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B6CAE" w14:textId="0E6BB9F4" w:rsidR="005A210E" w:rsidRPr="005A210E" w:rsidRDefault="005A210E" w:rsidP="005A210E">
      <w:pPr>
        <w:spacing w:line="480" w:lineRule="auto"/>
        <w:contextualSpacing/>
        <w:jc w:val="both"/>
        <w:rPr>
          <w:b/>
          <w:bCs/>
          <w:spacing w:val="-10"/>
          <w:kern w:val="28"/>
          <w:sz w:val="28"/>
          <w:szCs w:val="28"/>
          <w:lang w:eastAsia="zh-CN"/>
        </w:rPr>
      </w:pPr>
      <w:bookmarkStart w:id="0" w:name="_Hlk71800860"/>
      <w:r w:rsidRPr="005A210E">
        <w:rPr>
          <w:b/>
          <w:bCs/>
          <w:spacing w:val="-10"/>
          <w:kern w:val="28"/>
          <w:sz w:val="28"/>
          <w:szCs w:val="28"/>
          <w:lang w:eastAsia="zh-CN"/>
        </w:rPr>
        <w:t>Supplementa</w:t>
      </w:r>
      <w:r w:rsidR="007D2685">
        <w:rPr>
          <w:b/>
          <w:bCs/>
          <w:spacing w:val="-10"/>
          <w:kern w:val="28"/>
          <w:sz w:val="28"/>
          <w:szCs w:val="28"/>
          <w:lang w:eastAsia="zh-CN"/>
        </w:rPr>
        <w:t>ry</w:t>
      </w:r>
      <w:r w:rsidRPr="005A210E">
        <w:rPr>
          <w:b/>
          <w:bCs/>
          <w:spacing w:val="-10"/>
          <w:kern w:val="28"/>
          <w:sz w:val="28"/>
          <w:szCs w:val="28"/>
          <w:lang w:eastAsia="zh-CN"/>
        </w:rPr>
        <w:t xml:space="preserve"> Data for the manuscript:</w:t>
      </w:r>
    </w:p>
    <w:bookmarkEnd w:id="0"/>
    <w:p w14:paraId="6C65272D" w14:textId="77777777" w:rsidR="005A210E" w:rsidRPr="005A210E" w:rsidRDefault="005A210E" w:rsidP="005A210E">
      <w:pPr>
        <w:spacing w:line="480" w:lineRule="auto"/>
        <w:rPr>
          <w:b/>
          <w:bCs/>
          <w:sz w:val="32"/>
          <w:szCs w:val="32"/>
          <w:lang w:eastAsia="ru-RU"/>
        </w:rPr>
      </w:pPr>
      <w:r w:rsidRPr="005A210E">
        <w:rPr>
          <w:b/>
          <w:bCs/>
          <w:sz w:val="32"/>
          <w:szCs w:val="32"/>
          <w:lang w:eastAsia="ru-RU"/>
        </w:rPr>
        <w:t xml:space="preserve">From colonial clusters to colonial sheaths: analysis of </w:t>
      </w:r>
      <w:r w:rsidRPr="005A210E">
        <w:rPr>
          <w:b/>
          <w:bCs/>
          <w:i/>
          <w:sz w:val="32"/>
          <w:szCs w:val="32"/>
          <w:lang w:eastAsia="ru-RU"/>
        </w:rPr>
        <w:t>Microcystis</w:t>
      </w:r>
      <w:r w:rsidRPr="005A210E">
        <w:rPr>
          <w:b/>
          <w:bCs/>
          <w:sz w:val="32"/>
          <w:szCs w:val="32"/>
          <w:lang w:eastAsia="ru-RU"/>
        </w:rPr>
        <w:t xml:space="preserve"> morphospecies in mesocosm by imaging flow cytometry</w:t>
      </w:r>
    </w:p>
    <w:p w14:paraId="7F9CCCA0" w14:textId="77777777" w:rsidR="005A210E" w:rsidRPr="005A210E" w:rsidRDefault="005A210E" w:rsidP="005A210E">
      <w:pPr>
        <w:spacing w:line="480" w:lineRule="auto"/>
        <w:rPr>
          <w:b/>
          <w:bCs/>
          <w:lang w:eastAsia="ru-RU" w:bidi="en-US"/>
        </w:rPr>
      </w:pPr>
      <w:bookmarkStart w:id="1" w:name="_Hlk60413668"/>
      <w:r w:rsidRPr="005A210E">
        <w:rPr>
          <w:bCs/>
          <w:sz w:val="28"/>
          <w:szCs w:val="28"/>
          <w:lang w:eastAsia="ru-RU" w:bidi="en-US"/>
        </w:rPr>
        <w:t xml:space="preserve"> </w:t>
      </w:r>
      <w:r w:rsidRPr="005A210E">
        <w:rPr>
          <w:b/>
          <w:bCs/>
          <w:lang w:eastAsia="ru-RU" w:bidi="en-US"/>
        </w:rPr>
        <w:t xml:space="preserve">Adina </w:t>
      </w:r>
      <w:proofErr w:type="spellStart"/>
      <w:r w:rsidRPr="005A210E">
        <w:rPr>
          <w:b/>
          <w:bCs/>
          <w:lang w:eastAsia="ru-RU" w:bidi="en-US"/>
        </w:rPr>
        <w:t>Zhumakhanova</w:t>
      </w:r>
      <w:proofErr w:type="spellEnd"/>
      <w:r w:rsidRPr="005A210E">
        <w:rPr>
          <w:b/>
          <w:bCs/>
          <w:lang w:eastAsia="ru-RU" w:bidi="en-US"/>
        </w:rPr>
        <w:t xml:space="preserve"> </w:t>
      </w:r>
      <w:r w:rsidRPr="005A210E">
        <w:rPr>
          <w:b/>
          <w:bCs/>
          <w:vertAlign w:val="superscript"/>
          <w:lang w:eastAsia="ru-RU" w:bidi="en-US"/>
        </w:rPr>
        <w:t>1</w:t>
      </w:r>
      <w:r w:rsidRPr="005A210E">
        <w:rPr>
          <w:b/>
          <w:bCs/>
          <w:lang w:eastAsia="ru-RU" w:bidi="en-US"/>
        </w:rPr>
        <w:t xml:space="preserve">, </w:t>
      </w:r>
      <w:proofErr w:type="spellStart"/>
      <w:r w:rsidRPr="005A210E">
        <w:rPr>
          <w:b/>
          <w:bCs/>
          <w:lang w:eastAsia="ru-RU" w:bidi="en-US"/>
        </w:rPr>
        <w:t>Yersultan</w:t>
      </w:r>
      <w:proofErr w:type="spellEnd"/>
      <w:r w:rsidRPr="005A210E">
        <w:rPr>
          <w:b/>
          <w:bCs/>
          <w:lang w:eastAsia="ru-RU" w:bidi="en-US"/>
        </w:rPr>
        <w:t xml:space="preserve"> </w:t>
      </w:r>
      <w:proofErr w:type="spellStart"/>
      <w:r w:rsidRPr="005A210E">
        <w:rPr>
          <w:b/>
          <w:bCs/>
          <w:lang w:eastAsia="ru-RU" w:bidi="en-US"/>
        </w:rPr>
        <w:t>Mirasbekov</w:t>
      </w:r>
      <w:proofErr w:type="spellEnd"/>
      <w:r w:rsidRPr="005A210E">
        <w:rPr>
          <w:b/>
          <w:bCs/>
          <w:lang w:eastAsia="ru-RU" w:bidi="en-US"/>
        </w:rPr>
        <w:t xml:space="preserve"> </w:t>
      </w:r>
      <w:proofErr w:type="gramStart"/>
      <w:r w:rsidRPr="005A210E">
        <w:rPr>
          <w:b/>
          <w:bCs/>
          <w:vertAlign w:val="superscript"/>
          <w:lang w:eastAsia="ru-RU" w:bidi="en-US"/>
        </w:rPr>
        <w:t>1,#</w:t>
      </w:r>
      <w:proofErr w:type="gramEnd"/>
      <w:r w:rsidRPr="005A210E">
        <w:rPr>
          <w:b/>
          <w:bCs/>
          <w:lang w:eastAsia="ru-RU" w:bidi="en-US"/>
        </w:rPr>
        <w:t>, Dmitry V. Malashenkov</w:t>
      </w:r>
      <w:r w:rsidRPr="005A210E">
        <w:rPr>
          <w:b/>
          <w:bCs/>
          <w:vertAlign w:val="superscript"/>
          <w:lang w:eastAsia="ru-RU" w:bidi="en-US"/>
        </w:rPr>
        <w:t>1</w:t>
      </w:r>
      <w:r w:rsidRPr="005A210E">
        <w:rPr>
          <w:b/>
          <w:bCs/>
          <w:lang w:eastAsia="ru-RU" w:bidi="en-US"/>
        </w:rPr>
        <w:t>, Thomas A. Davidson</w:t>
      </w:r>
      <w:r w:rsidRPr="005A210E">
        <w:rPr>
          <w:b/>
          <w:bCs/>
          <w:vertAlign w:val="superscript"/>
          <w:lang w:eastAsia="ru-RU" w:bidi="en-US"/>
        </w:rPr>
        <w:t>2</w:t>
      </w:r>
      <w:r w:rsidRPr="005A210E">
        <w:rPr>
          <w:b/>
          <w:bCs/>
          <w:lang w:eastAsia="ru-RU" w:bidi="en-US"/>
        </w:rPr>
        <w:t xml:space="preserve">, </w:t>
      </w:r>
      <w:proofErr w:type="spellStart"/>
      <w:r w:rsidRPr="005A210E">
        <w:rPr>
          <w:b/>
          <w:bCs/>
          <w:lang w:eastAsia="ru-RU" w:bidi="en-US"/>
        </w:rPr>
        <w:t>Eti</w:t>
      </w:r>
      <w:proofErr w:type="spellEnd"/>
      <w:r w:rsidRPr="005A210E">
        <w:rPr>
          <w:b/>
          <w:bCs/>
          <w:lang w:eastAsia="ru-RU" w:bidi="en-US"/>
        </w:rPr>
        <w:t xml:space="preserve"> Ester Levi</w:t>
      </w:r>
      <w:r w:rsidRPr="005A210E">
        <w:rPr>
          <w:b/>
          <w:bCs/>
          <w:vertAlign w:val="superscript"/>
          <w:lang w:eastAsia="ru-RU" w:bidi="en-US"/>
        </w:rPr>
        <w:t>2</w:t>
      </w:r>
      <w:r w:rsidRPr="005A210E">
        <w:rPr>
          <w:b/>
          <w:bCs/>
          <w:lang w:eastAsia="ru-RU" w:bidi="en-US"/>
        </w:rPr>
        <w:t>, Erik Jeppesen</w:t>
      </w:r>
      <w:r w:rsidRPr="005A210E">
        <w:rPr>
          <w:b/>
          <w:bCs/>
          <w:vertAlign w:val="superscript"/>
          <w:lang w:eastAsia="ru-RU" w:bidi="en-US"/>
        </w:rPr>
        <w:t>2,3,4,5</w:t>
      </w:r>
      <w:r w:rsidRPr="005A210E">
        <w:rPr>
          <w:b/>
          <w:bCs/>
          <w:lang w:eastAsia="ru-RU" w:bidi="en-US"/>
        </w:rPr>
        <w:t xml:space="preserve">, Natasha S. Barteneva </w:t>
      </w:r>
      <w:r w:rsidRPr="005A210E">
        <w:rPr>
          <w:b/>
          <w:bCs/>
          <w:vertAlign w:val="superscript"/>
          <w:lang w:eastAsia="ru-RU" w:bidi="en-US"/>
        </w:rPr>
        <w:t>1,6,</w:t>
      </w:r>
      <w:r w:rsidRPr="005A210E">
        <w:rPr>
          <w:b/>
          <w:bCs/>
          <w:lang w:eastAsia="ru-RU" w:bidi="en-US"/>
        </w:rPr>
        <w:t>*</w:t>
      </w:r>
    </w:p>
    <w:p w14:paraId="3D6309E4" w14:textId="77777777" w:rsidR="005A210E" w:rsidRPr="005A210E" w:rsidRDefault="005A210E" w:rsidP="005A210E">
      <w:pPr>
        <w:spacing w:line="480" w:lineRule="auto"/>
        <w:rPr>
          <w:b/>
          <w:bCs/>
          <w:lang w:eastAsia="ru-RU" w:bidi="en-US"/>
        </w:rPr>
      </w:pPr>
    </w:p>
    <w:bookmarkEnd w:id="1"/>
    <w:p w14:paraId="1B7F3BBC" w14:textId="77777777" w:rsidR="005A210E" w:rsidRPr="005A210E" w:rsidRDefault="005A210E" w:rsidP="005A210E">
      <w:pPr>
        <w:spacing w:line="480" w:lineRule="auto"/>
        <w:rPr>
          <w:bCs/>
          <w:lang w:eastAsia="ru-RU" w:bidi="en-US"/>
        </w:rPr>
      </w:pPr>
      <w:r w:rsidRPr="005A210E">
        <w:rPr>
          <w:bCs/>
          <w:vertAlign w:val="superscript"/>
          <w:lang w:eastAsia="ru-RU" w:bidi="en-US"/>
        </w:rPr>
        <w:t>1</w:t>
      </w:r>
      <w:r w:rsidRPr="005A210E">
        <w:rPr>
          <w:bCs/>
          <w:lang w:eastAsia="ru-RU" w:bidi="en-US"/>
        </w:rPr>
        <w:t>School of Sciences and Humanities, Nazarbayev University, Astana, Kazakhstan</w:t>
      </w:r>
    </w:p>
    <w:p w14:paraId="7B234ED8" w14:textId="77777777" w:rsidR="005A210E" w:rsidRPr="005A210E" w:rsidRDefault="005A210E" w:rsidP="005A210E">
      <w:pPr>
        <w:spacing w:line="480" w:lineRule="auto"/>
        <w:rPr>
          <w:bCs/>
          <w:lang w:eastAsia="ru-RU" w:bidi="en-US"/>
        </w:rPr>
      </w:pPr>
      <w:r w:rsidRPr="005A210E">
        <w:rPr>
          <w:bCs/>
          <w:vertAlign w:val="superscript"/>
          <w:lang w:eastAsia="ru-RU" w:bidi="en-US"/>
        </w:rPr>
        <w:t>2</w:t>
      </w:r>
      <w:r w:rsidRPr="005A210E">
        <w:rPr>
          <w:bCs/>
          <w:lang w:eastAsia="ru-RU" w:bidi="en-US"/>
        </w:rPr>
        <w:t xml:space="preserve">Department of </w:t>
      </w:r>
      <w:proofErr w:type="spellStart"/>
      <w:r w:rsidRPr="005A210E">
        <w:rPr>
          <w:bCs/>
          <w:lang w:eastAsia="ru-RU" w:bidi="en-US"/>
        </w:rPr>
        <w:t>Ecoscience</w:t>
      </w:r>
      <w:proofErr w:type="spellEnd"/>
      <w:r w:rsidRPr="005A210E">
        <w:rPr>
          <w:bCs/>
          <w:lang w:eastAsia="ru-RU" w:bidi="en-US"/>
        </w:rPr>
        <w:t xml:space="preserve">, Aarhus University, Aarhus, Denmark </w:t>
      </w:r>
    </w:p>
    <w:p w14:paraId="1494B37A" w14:textId="77777777" w:rsidR="005A210E" w:rsidRPr="005A210E" w:rsidRDefault="005A210E" w:rsidP="005A210E">
      <w:pPr>
        <w:spacing w:line="480" w:lineRule="auto"/>
        <w:rPr>
          <w:bCs/>
          <w:lang w:eastAsia="ru-RU" w:bidi="en-US"/>
        </w:rPr>
      </w:pPr>
      <w:r w:rsidRPr="005A210E">
        <w:rPr>
          <w:bCs/>
          <w:vertAlign w:val="superscript"/>
          <w:lang w:eastAsia="ru-RU" w:bidi="en-US"/>
        </w:rPr>
        <w:t>3</w:t>
      </w:r>
      <w:r w:rsidRPr="005A210E">
        <w:rPr>
          <w:bCs/>
          <w:lang w:eastAsia="ru-RU" w:bidi="en-US"/>
        </w:rPr>
        <w:t xml:space="preserve">Sino-Danish Centre for Education and Research, Beijing, China </w:t>
      </w:r>
    </w:p>
    <w:p w14:paraId="27B5FE4D" w14:textId="77777777" w:rsidR="005A210E" w:rsidRPr="005A210E" w:rsidRDefault="005A210E" w:rsidP="005A210E">
      <w:pPr>
        <w:spacing w:line="480" w:lineRule="auto"/>
        <w:rPr>
          <w:bCs/>
          <w:lang w:eastAsia="ru-RU" w:bidi="en-US"/>
        </w:rPr>
      </w:pPr>
      <w:r w:rsidRPr="005A210E">
        <w:rPr>
          <w:bCs/>
          <w:vertAlign w:val="superscript"/>
          <w:lang w:eastAsia="ru-RU" w:bidi="en-US"/>
        </w:rPr>
        <w:t>4</w:t>
      </w:r>
      <w:r w:rsidRPr="005A210E">
        <w:rPr>
          <w:bCs/>
          <w:lang w:eastAsia="ru-RU" w:bidi="en-US"/>
        </w:rPr>
        <w:t xml:space="preserve">Limnology Laboratory, Department of Biological Sciences and Centre for Ecosystem Research and Implementation, Middle East Technical University, Ankara, Turkey, </w:t>
      </w:r>
    </w:p>
    <w:p w14:paraId="0BE9A58B" w14:textId="77777777" w:rsidR="005A210E" w:rsidRPr="005A210E" w:rsidRDefault="005A210E" w:rsidP="005A210E">
      <w:pPr>
        <w:spacing w:line="480" w:lineRule="auto"/>
        <w:rPr>
          <w:bCs/>
          <w:lang w:eastAsia="ru-RU" w:bidi="en-US"/>
        </w:rPr>
      </w:pPr>
      <w:r w:rsidRPr="005A210E">
        <w:rPr>
          <w:bCs/>
          <w:vertAlign w:val="superscript"/>
          <w:lang w:eastAsia="ru-RU" w:bidi="en-US"/>
        </w:rPr>
        <w:t>5</w:t>
      </w:r>
      <w:r w:rsidRPr="005A210E">
        <w:rPr>
          <w:bCs/>
          <w:lang w:eastAsia="ru-RU" w:bidi="en-US"/>
        </w:rPr>
        <w:t xml:space="preserve">Institute of Marine Sciences, Middle East Technical University, </w:t>
      </w:r>
      <w:proofErr w:type="spellStart"/>
      <w:r w:rsidRPr="005A210E">
        <w:rPr>
          <w:bCs/>
          <w:lang w:eastAsia="ru-RU" w:bidi="en-US"/>
        </w:rPr>
        <w:t>Erdemli</w:t>
      </w:r>
      <w:proofErr w:type="spellEnd"/>
      <w:r w:rsidRPr="005A210E">
        <w:rPr>
          <w:bCs/>
          <w:lang w:eastAsia="ru-RU" w:bidi="en-US"/>
        </w:rPr>
        <w:t>-Mersin, Turkey,</w:t>
      </w:r>
    </w:p>
    <w:p w14:paraId="1D80899C" w14:textId="77777777" w:rsidR="005A210E" w:rsidRPr="005A210E" w:rsidRDefault="005A210E" w:rsidP="005A210E">
      <w:pPr>
        <w:spacing w:line="480" w:lineRule="auto"/>
        <w:rPr>
          <w:bCs/>
          <w:lang w:eastAsia="ru-RU" w:bidi="en-US"/>
        </w:rPr>
      </w:pPr>
      <w:r w:rsidRPr="005A210E">
        <w:rPr>
          <w:bCs/>
          <w:vertAlign w:val="superscript"/>
          <w:lang w:eastAsia="ru-RU" w:bidi="en-US"/>
        </w:rPr>
        <w:t>6</w:t>
      </w:r>
      <w:r w:rsidRPr="005A210E">
        <w:rPr>
          <w:bCs/>
          <w:lang w:eastAsia="ru-RU" w:bidi="en-US"/>
        </w:rPr>
        <w:t xml:space="preserve">Environment&amp;Resource Efficiency Cluster, Nazarbayev University, Astana, Kazakhstan </w:t>
      </w:r>
    </w:p>
    <w:p w14:paraId="672BDD6B" w14:textId="77777777" w:rsidR="005A210E" w:rsidRPr="005A210E" w:rsidRDefault="005A210E" w:rsidP="005A210E">
      <w:pPr>
        <w:spacing w:line="480" w:lineRule="auto"/>
        <w:rPr>
          <w:bCs/>
          <w:sz w:val="28"/>
          <w:szCs w:val="28"/>
          <w:lang w:eastAsia="ru-RU"/>
        </w:rPr>
      </w:pPr>
    </w:p>
    <w:p w14:paraId="18DA311C" w14:textId="77777777" w:rsidR="005A210E" w:rsidRPr="005A210E" w:rsidRDefault="005A210E" w:rsidP="005A210E">
      <w:pPr>
        <w:spacing w:line="480" w:lineRule="auto"/>
        <w:rPr>
          <w:bCs/>
          <w:lang w:eastAsia="ru-RU"/>
        </w:rPr>
      </w:pPr>
      <w:r w:rsidRPr="005A210E">
        <w:rPr>
          <w:bCs/>
          <w:vertAlign w:val="superscript"/>
          <w:lang w:eastAsia="ru-RU"/>
        </w:rPr>
        <w:t>#</w:t>
      </w:r>
      <w:r w:rsidRPr="005A210E">
        <w:rPr>
          <w:bCs/>
          <w:lang w:eastAsia="ru-RU"/>
        </w:rPr>
        <w:t>- Current affiliation: IMIM, Graduate School, Uppsala University, Sweden</w:t>
      </w:r>
    </w:p>
    <w:p w14:paraId="059AAD7B" w14:textId="77777777" w:rsidR="005A210E" w:rsidRPr="005A210E" w:rsidRDefault="005A210E" w:rsidP="005A210E">
      <w:pPr>
        <w:spacing w:line="480" w:lineRule="auto"/>
        <w:rPr>
          <w:bCs/>
          <w:lang w:eastAsia="ru-RU"/>
        </w:rPr>
      </w:pPr>
    </w:p>
    <w:p w14:paraId="19FE04E7" w14:textId="77777777" w:rsidR="005A210E" w:rsidRPr="005A210E" w:rsidRDefault="005A210E" w:rsidP="005A210E">
      <w:pPr>
        <w:spacing w:line="480" w:lineRule="auto"/>
        <w:rPr>
          <w:bCs/>
          <w:lang w:eastAsia="ru-RU"/>
        </w:rPr>
      </w:pPr>
    </w:p>
    <w:p w14:paraId="410ED4C1" w14:textId="0BFC292E" w:rsidR="005A210E" w:rsidRPr="005A210E" w:rsidRDefault="005A210E" w:rsidP="005A210E">
      <w:pPr>
        <w:spacing w:line="480" w:lineRule="auto"/>
        <w:rPr>
          <w:b/>
          <w:lang w:eastAsia="ru-RU"/>
        </w:rPr>
      </w:pPr>
      <w:r w:rsidRPr="005A210E">
        <w:rPr>
          <w:b/>
          <w:lang w:eastAsia="ru-RU"/>
        </w:rPr>
        <w:t xml:space="preserve">*Corresponding author: </w:t>
      </w:r>
      <w:r w:rsidRPr="005A210E">
        <w:rPr>
          <w:bCs/>
          <w:lang w:eastAsia="ru-RU"/>
        </w:rPr>
        <w:t xml:space="preserve">Natasha S. Barteneva; email: </w:t>
      </w:r>
      <w:r>
        <w:rPr>
          <w:bCs/>
          <w:lang w:eastAsia="ru-RU"/>
        </w:rPr>
        <w:t>n</w:t>
      </w:r>
      <w:r w:rsidRPr="005A210E">
        <w:rPr>
          <w:bCs/>
          <w:lang w:eastAsia="ru-RU"/>
        </w:rPr>
        <w:t>atalie.barteneva@nu.edu.kz</w:t>
      </w:r>
      <w:r>
        <w:rPr>
          <w:bCs/>
          <w:lang w:eastAsia="ru-RU"/>
        </w:rPr>
        <w:t>;</w:t>
      </w:r>
    </w:p>
    <w:p w14:paraId="5FE6E5C2" w14:textId="47155A4D" w:rsidR="005A210E" w:rsidRPr="005A210E" w:rsidRDefault="00000000" w:rsidP="005A210E">
      <w:pPr>
        <w:spacing w:line="480" w:lineRule="auto"/>
        <w:rPr>
          <w:lang w:eastAsia="ru-RU"/>
        </w:rPr>
      </w:pPr>
      <w:hyperlink r:id="rId8" w:history="1">
        <w:r w:rsidR="005A210E" w:rsidRPr="005A210E">
          <w:rPr>
            <w:rStyle w:val="Hyperlink"/>
            <w:color w:val="auto"/>
            <w:u w:val="none"/>
            <w:lang w:eastAsia="ru-RU"/>
          </w:rPr>
          <w:t>bartene@yahoo.com</w:t>
        </w:r>
      </w:hyperlink>
    </w:p>
    <w:p w14:paraId="3809384A" w14:textId="77777777" w:rsidR="005A210E" w:rsidRPr="005A210E" w:rsidRDefault="005A210E" w:rsidP="005A210E">
      <w:pPr>
        <w:spacing w:line="480" w:lineRule="auto"/>
        <w:rPr>
          <w:b/>
          <w:sz w:val="28"/>
          <w:szCs w:val="28"/>
          <w:lang w:eastAsia="ru-RU"/>
        </w:rPr>
      </w:pPr>
    </w:p>
    <w:p w14:paraId="54C14F8A" w14:textId="77777777" w:rsidR="005A210E" w:rsidRPr="005A210E" w:rsidRDefault="005A210E" w:rsidP="005A210E">
      <w:pPr>
        <w:adjustRightInd w:val="0"/>
        <w:snapToGrid w:val="0"/>
        <w:spacing w:line="480" w:lineRule="auto"/>
        <w:jc w:val="both"/>
        <w:rPr>
          <w:rFonts w:ascii="Palatino Linotype" w:eastAsia="SimSun" w:hAnsi="Palatino Linotype"/>
          <w:b/>
          <w:bCs/>
          <w:noProof/>
          <w:color w:val="000000"/>
          <w:sz w:val="20"/>
          <w:szCs w:val="18"/>
          <w:lang w:eastAsia="zh-CN" w:bidi="en-US"/>
        </w:rPr>
      </w:pPr>
      <w:r w:rsidRPr="005A210E">
        <w:rPr>
          <w:rFonts w:eastAsia="SimSun"/>
          <w:b/>
          <w:bCs/>
          <w:noProof/>
          <w:color w:val="000000"/>
          <w:lang w:eastAsia="zh-CN" w:bidi="en-US"/>
        </w:rPr>
        <w:br w:type="page"/>
      </w:r>
      <w:r w:rsidRPr="005A210E">
        <w:rPr>
          <w:rFonts w:ascii="Palatino Linotype" w:hAnsi="Palatino Linotype"/>
          <w:b/>
          <w:bCs/>
          <w:snapToGrid w:val="0"/>
          <w:color w:val="000000"/>
          <w:sz w:val="28"/>
          <w:szCs w:val="28"/>
          <w:lang w:eastAsia="de-DE" w:bidi="en-US"/>
        </w:rPr>
        <w:lastRenderedPageBreak/>
        <w:t xml:space="preserve"> </w:t>
      </w:r>
    </w:p>
    <w:p w14:paraId="1715471D" w14:textId="77777777" w:rsidR="005A210E" w:rsidRPr="005A210E" w:rsidRDefault="005A210E" w:rsidP="005A210E">
      <w:pPr>
        <w:adjustRightInd w:val="0"/>
        <w:snapToGrid w:val="0"/>
        <w:spacing w:line="228" w:lineRule="auto"/>
        <w:ind w:left="2608" w:firstLine="425"/>
        <w:jc w:val="both"/>
        <w:rPr>
          <w:rFonts w:ascii="Palatino Linotype" w:hAnsi="Palatino Linotype"/>
          <w:snapToGrid w:val="0"/>
          <w:color w:val="000000"/>
          <w:sz w:val="20"/>
          <w:szCs w:val="22"/>
          <w:lang w:eastAsia="de-DE" w:bidi="en-US"/>
        </w:rPr>
      </w:pPr>
    </w:p>
    <w:p w14:paraId="2655DF2E" w14:textId="77777777" w:rsidR="005A210E" w:rsidRPr="005A210E" w:rsidRDefault="005A210E" w:rsidP="005A210E">
      <w:pPr>
        <w:adjustRightInd w:val="0"/>
        <w:snapToGrid w:val="0"/>
        <w:spacing w:line="228" w:lineRule="auto"/>
        <w:ind w:left="2608" w:firstLine="425"/>
        <w:jc w:val="both"/>
        <w:rPr>
          <w:rFonts w:ascii="Palatino Linotype" w:hAnsi="Palatino Linotype"/>
          <w:snapToGrid w:val="0"/>
          <w:color w:val="000000"/>
          <w:sz w:val="20"/>
          <w:szCs w:val="22"/>
          <w:lang w:eastAsia="de-DE" w:bidi="en-US"/>
        </w:rPr>
      </w:pPr>
    </w:p>
    <w:p w14:paraId="475FB1AA" w14:textId="77777777" w:rsidR="005A210E" w:rsidRPr="005A210E" w:rsidRDefault="005A210E" w:rsidP="005A210E">
      <w:pPr>
        <w:adjustRightInd w:val="0"/>
        <w:snapToGrid w:val="0"/>
        <w:spacing w:line="228" w:lineRule="auto"/>
        <w:ind w:left="2608" w:firstLine="425"/>
        <w:jc w:val="both"/>
        <w:rPr>
          <w:rFonts w:ascii="Palatino Linotype" w:hAnsi="Palatino Linotype"/>
          <w:snapToGrid w:val="0"/>
          <w:color w:val="000000"/>
          <w:sz w:val="20"/>
          <w:szCs w:val="22"/>
          <w:lang w:eastAsia="de-DE" w:bidi="en-US"/>
        </w:rPr>
      </w:pPr>
    </w:p>
    <w:p w14:paraId="3D2FAB50" w14:textId="77777777" w:rsidR="005A210E" w:rsidRPr="005A210E" w:rsidRDefault="005A210E" w:rsidP="005A210E">
      <w:pPr>
        <w:adjustRightInd w:val="0"/>
        <w:snapToGrid w:val="0"/>
        <w:spacing w:line="228" w:lineRule="auto"/>
        <w:ind w:left="2608" w:firstLine="425"/>
        <w:jc w:val="both"/>
        <w:rPr>
          <w:rFonts w:ascii="Palatino Linotype" w:hAnsi="Palatino Linotype"/>
          <w:snapToGrid w:val="0"/>
          <w:color w:val="000000"/>
          <w:sz w:val="18"/>
          <w:szCs w:val="18"/>
          <w:lang w:eastAsia="de-DE" w:bidi="en-US"/>
        </w:rPr>
      </w:pPr>
      <w:r w:rsidRPr="005A210E">
        <w:rPr>
          <w:b/>
          <w:noProof/>
          <w:snapToGrid w:val="0"/>
          <w:color w:val="000000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5B9D564" wp14:editId="153C17A0">
            <wp:simplePos x="0" y="0"/>
            <wp:positionH relativeFrom="column">
              <wp:posOffset>276225</wp:posOffset>
            </wp:positionH>
            <wp:positionV relativeFrom="paragraph">
              <wp:posOffset>149225</wp:posOffset>
            </wp:positionV>
            <wp:extent cx="6057900" cy="4891405"/>
            <wp:effectExtent l="0" t="0" r="0" b="4445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utrients box and violin for nutrients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BECC2" w14:textId="77777777" w:rsidR="005A210E" w:rsidRPr="005A210E" w:rsidRDefault="005A210E" w:rsidP="005A210E">
      <w:pPr>
        <w:adjustRightInd w:val="0"/>
        <w:snapToGrid w:val="0"/>
        <w:spacing w:line="228" w:lineRule="auto"/>
        <w:ind w:left="2608" w:firstLine="425"/>
        <w:jc w:val="both"/>
        <w:rPr>
          <w:rFonts w:ascii="Palatino Linotype" w:hAnsi="Palatino Linotype"/>
          <w:snapToGrid w:val="0"/>
          <w:color w:val="000000"/>
          <w:sz w:val="18"/>
          <w:szCs w:val="18"/>
          <w:lang w:eastAsia="de-DE" w:bidi="en-US"/>
        </w:rPr>
      </w:pPr>
    </w:p>
    <w:p w14:paraId="7246C05D" w14:textId="77777777" w:rsidR="005A210E" w:rsidRPr="005A210E" w:rsidRDefault="005A210E" w:rsidP="005A210E">
      <w:pPr>
        <w:adjustRightInd w:val="0"/>
        <w:snapToGrid w:val="0"/>
        <w:spacing w:line="228" w:lineRule="auto"/>
        <w:ind w:left="2608" w:firstLine="425"/>
        <w:jc w:val="both"/>
        <w:rPr>
          <w:rFonts w:ascii="Palatino Linotype" w:hAnsi="Palatino Linotype"/>
          <w:snapToGrid w:val="0"/>
          <w:color w:val="000000"/>
          <w:sz w:val="18"/>
          <w:szCs w:val="18"/>
          <w:lang w:eastAsia="de-DE" w:bidi="en-US"/>
        </w:rPr>
      </w:pPr>
    </w:p>
    <w:p w14:paraId="1F4EB396" w14:textId="77777777" w:rsidR="005A210E" w:rsidRPr="005A210E" w:rsidRDefault="005A210E" w:rsidP="005A210E">
      <w:pPr>
        <w:adjustRightInd w:val="0"/>
        <w:snapToGrid w:val="0"/>
        <w:spacing w:line="228" w:lineRule="auto"/>
        <w:ind w:left="2608" w:firstLine="425"/>
        <w:jc w:val="both"/>
        <w:rPr>
          <w:rFonts w:ascii="Palatino Linotype" w:hAnsi="Palatino Linotype"/>
          <w:snapToGrid w:val="0"/>
          <w:color w:val="000000"/>
          <w:sz w:val="18"/>
          <w:szCs w:val="18"/>
          <w:lang w:eastAsia="de-DE" w:bidi="en-US"/>
        </w:rPr>
      </w:pPr>
    </w:p>
    <w:p w14:paraId="294C4873" w14:textId="04231808" w:rsidR="005A210E" w:rsidRPr="005A210E" w:rsidRDefault="005A210E" w:rsidP="00CD4052">
      <w:pPr>
        <w:adjustRightInd w:val="0"/>
        <w:snapToGrid w:val="0"/>
        <w:spacing w:line="360" w:lineRule="auto"/>
        <w:jc w:val="both"/>
        <w:rPr>
          <w:snapToGrid w:val="0"/>
          <w:color w:val="000000"/>
          <w:lang w:eastAsia="de-DE" w:bidi="en-US"/>
        </w:rPr>
      </w:pPr>
      <w:r w:rsidRPr="005A210E">
        <w:rPr>
          <w:b/>
          <w:snapToGrid w:val="0"/>
          <w:color w:val="000000"/>
          <w:lang w:eastAsia="de-DE" w:bidi="en-US"/>
        </w:rPr>
        <w:t>Supplementa</w:t>
      </w:r>
      <w:r w:rsidR="005C409E">
        <w:rPr>
          <w:b/>
          <w:snapToGrid w:val="0"/>
          <w:color w:val="000000"/>
          <w:lang w:eastAsia="de-DE" w:bidi="en-US"/>
        </w:rPr>
        <w:t>ry</w:t>
      </w:r>
      <w:r w:rsidRPr="005A210E">
        <w:rPr>
          <w:b/>
          <w:snapToGrid w:val="0"/>
          <w:color w:val="000000"/>
          <w:lang w:eastAsia="de-DE" w:bidi="en-US"/>
        </w:rPr>
        <w:t xml:space="preserve"> Figure 1</w:t>
      </w:r>
      <w:r w:rsidRPr="005A210E">
        <w:rPr>
          <w:snapToGrid w:val="0"/>
          <w:color w:val="000000"/>
          <w:lang w:eastAsia="de-DE" w:bidi="en-US"/>
        </w:rPr>
        <w:t xml:space="preserve">. </w:t>
      </w:r>
      <w:bookmarkStart w:id="2" w:name="_Hlk124084449"/>
      <w:r w:rsidRPr="005A210E">
        <w:rPr>
          <w:snapToGrid w:val="0"/>
          <w:color w:val="000000"/>
          <w:lang w:eastAsia="de-DE" w:bidi="en-US"/>
        </w:rPr>
        <w:t xml:space="preserve">Concentrations of nutrients in mesocosm tanks. </w:t>
      </w:r>
      <w:bookmarkEnd w:id="2"/>
      <w:r w:rsidRPr="005A210E">
        <w:rPr>
          <w:b/>
          <w:bCs/>
          <w:snapToGrid w:val="0"/>
          <w:color w:val="000000"/>
          <w:lang w:eastAsia="de-DE" w:bidi="en-US"/>
        </w:rPr>
        <w:t>A</w:t>
      </w:r>
      <w:r w:rsidRPr="005A210E">
        <w:rPr>
          <w:snapToGrid w:val="0"/>
          <w:color w:val="000000"/>
          <w:lang w:eastAsia="de-DE" w:bidi="en-US"/>
        </w:rPr>
        <w:t xml:space="preserve">. </w:t>
      </w:r>
      <w:proofErr w:type="spellStart"/>
      <w:r w:rsidRPr="005A210E">
        <w:rPr>
          <w:snapToGrid w:val="0"/>
          <w:color w:val="000000"/>
          <w:lang w:eastAsia="de-DE" w:bidi="en-US"/>
        </w:rPr>
        <w:t>Nt</w:t>
      </w:r>
      <w:r w:rsidRPr="005A210E">
        <w:rPr>
          <w:snapToGrid w:val="0"/>
          <w:color w:val="000000"/>
          <w:vertAlign w:val="subscript"/>
          <w:lang w:eastAsia="de-DE" w:bidi="en-US"/>
        </w:rPr>
        <w:t>otal</w:t>
      </w:r>
      <w:proofErr w:type="spellEnd"/>
      <w:r w:rsidRPr="005A210E">
        <w:rPr>
          <w:snapToGrid w:val="0"/>
          <w:color w:val="000000"/>
          <w:lang w:eastAsia="de-DE" w:bidi="en-US"/>
        </w:rPr>
        <w:t xml:space="preserve">; </w:t>
      </w:r>
      <w:r w:rsidRPr="005A210E">
        <w:rPr>
          <w:b/>
          <w:bCs/>
          <w:snapToGrid w:val="0"/>
          <w:color w:val="000000"/>
          <w:lang w:eastAsia="de-DE" w:bidi="en-US"/>
        </w:rPr>
        <w:t>B.</w:t>
      </w:r>
      <w:r w:rsidRPr="005A210E">
        <w:rPr>
          <w:snapToGrid w:val="0"/>
          <w:color w:val="000000"/>
          <w:lang w:eastAsia="de-DE" w:bidi="en-US"/>
        </w:rPr>
        <w:t xml:space="preserve"> NO</w:t>
      </w:r>
      <w:r w:rsidRPr="005A210E">
        <w:rPr>
          <w:snapToGrid w:val="0"/>
          <w:color w:val="000000"/>
          <w:vertAlign w:val="subscript"/>
          <w:lang w:eastAsia="de-DE" w:bidi="en-US"/>
        </w:rPr>
        <w:t>2+3</w:t>
      </w:r>
      <w:r w:rsidRPr="005A210E">
        <w:rPr>
          <w:snapToGrid w:val="0"/>
          <w:color w:val="000000"/>
          <w:lang w:eastAsia="de-DE" w:bidi="en-US"/>
        </w:rPr>
        <w:t xml:space="preserve"> N; </w:t>
      </w:r>
      <w:r w:rsidRPr="005A210E">
        <w:rPr>
          <w:b/>
          <w:bCs/>
          <w:snapToGrid w:val="0"/>
          <w:color w:val="000000"/>
          <w:lang w:eastAsia="de-DE" w:bidi="en-US"/>
        </w:rPr>
        <w:t>C.</w:t>
      </w:r>
      <w:r w:rsidRPr="005A210E">
        <w:rPr>
          <w:snapToGrid w:val="0"/>
          <w:color w:val="000000"/>
          <w:lang w:eastAsia="de-DE" w:bidi="en-US"/>
        </w:rPr>
        <w:t xml:space="preserve"> ammonium NH4; </w:t>
      </w:r>
      <w:r w:rsidRPr="005A210E">
        <w:rPr>
          <w:b/>
          <w:bCs/>
          <w:snapToGrid w:val="0"/>
          <w:color w:val="000000"/>
          <w:lang w:eastAsia="de-DE" w:bidi="en-US"/>
        </w:rPr>
        <w:t>D</w:t>
      </w:r>
      <w:r w:rsidRPr="005A210E">
        <w:rPr>
          <w:snapToGrid w:val="0"/>
          <w:color w:val="000000"/>
          <w:lang w:eastAsia="de-DE" w:bidi="en-US"/>
        </w:rPr>
        <w:t xml:space="preserve">. </w:t>
      </w:r>
      <w:proofErr w:type="spellStart"/>
      <w:r w:rsidRPr="005A210E">
        <w:rPr>
          <w:snapToGrid w:val="0"/>
          <w:color w:val="000000"/>
          <w:lang w:eastAsia="de-DE" w:bidi="en-US"/>
        </w:rPr>
        <w:t>Ptotal</w:t>
      </w:r>
      <w:proofErr w:type="spellEnd"/>
      <w:r w:rsidRPr="005A210E">
        <w:rPr>
          <w:snapToGrid w:val="0"/>
          <w:color w:val="000000"/>
          <w:lang w:eastAsia="de-DE" w:bidi="en-US"/>
        </w:rPr>
        <w:t xml:space="preserve">; </w:t>
      </w:r>
      <w:r w:rsidRPr="005A210E">
        <w:rPr>
          <w:b/>
          <w:bCs/>
          <w:snapToGrid w:val="0"/>
          <w:color w:val="000000"/>
          <w:lang w:eastAsia="de-DE" w:bidi="en-US"/>
        </w:rPr>
        <w:t>E</w:t>
      </w:r>
      <w:r w:rsidRPr="005A210E">
        <w:rPr>
          <w:snapToGrid w:val="0"/>
          <w:color w:val="000000"/>
          <w:lang w:eastAsia="de-DE" w:bidi="en-US"/>
        </w:rPr>
        <w:t xml:space="preserve">. orthophosphate PO4 in LMWE-2019 mesocosm tanks D1, D2, F1, F2, G1, and G2. Whiskers shows distribution of values from minimum to maximum. Dotted line represents the mean. </w:t>
      </w:r>
    </w:p>
    <w:p w14:paraId="6E843E23" w14:textId="77777777" w:rsidR="005A210E" w:rsidRPr="005A210E" w:rsidRDefault="005A210E" w:rsidP="005A210E">
      <w:pPr>
        <w:adjustRightInd w:val="0"/>
        <w:snapToGrid w:val="0"/>
        <w:spacing w:line="228" w:lineRule="auto"/>
        <w:ind w:left="2608" w:firstLine="425"/>
        <w:jc w:val="both"/>
        <w:rPr>
          <w:rFonts w:ascii="Palatino Linotype" w:hAnsi="Palatino Linotype"/>
          <w:snapToGrid w:val="0"/>
          <w:color w:val="000000"/>
          <w:sz w:val="18"/>
          <w:szCs w:val="18"/>
          <w:lang w:eastAsia="de-DE" w:bidi="en-US"/>
        </w:rPr>
      </w:pPr>
    </w:p>
    <w:p w14:paraId="6250C72A" w14:textId="77777777" w:rsidR="005A210E" w:rsidRPr="005A210E" w:rsidRDefault="005A210E" w:rsidP="005A210E">
      <w:pPr>
        <w:adjustRightInd w:val="0"/>
        <w:snapToGrid w:val="0"/>
        <w:spacing w:line="228" w:lineRule="auto"/>
        <w:ind w:left="2608" w:firstLine="425"/>
        <w:jc w:val="both"/>
        <w:rPr>
          <w:rFonts w:ascii="Palatino Linotype" w:hAnsi="Palatino Linotype"/>
          <w:noProof/>
          <w:snapToGrid w:val="0"/>
          <w:color w:val="000000"/>
          <w:sz w:val="18"/>
          <w:szCs w:val="18"/>
          <w:lang w:eastAsia="de-DE" w:bidi="en-US"/>
        </w:rPr>
      </w:pPr>
    </w:p>
    <w:p w14:paraId="4FF5793D" w14:textId="77777777" w:rsidR="005A210E" w:rsidRPr="005A210E" w:rsidRDefault="005A210E" w:rsidP="005A210E">
      <w:pPr>
        <w:adjustRightInd w:val="0"/>
        <w:snapToGrid w:val="0"/>
        <w:spacing w:line="228" w:lineRule="auto"/>
        <w:ind w:left="2608" w:firstLine="425"/>
        <w:jc w:val="both"/>
        <w:rPr>
          <w:rFonts w:ascii="Palatino Linotype" w:hAnsi="Palatino Linotype"/>
          <w:noProof/>
          <w:snapToGrid w:val="0"/>
          <w:color w:val="000000"/>
          <w:sz w:val="18"/>
          <w:szCs w:val="18"/>
          <w:lang w:eastAsia="de-DE" w:bidi="en-US"/>
        </w:rPr>
      </w:pPr>
    </w:p>
    <w:p w14:paraId="1738F0FB" w14:textId="77777777" w:rsidR="005A210E" w:rsidRPr="005A210E" w:rsidRDefault="005A210E" w:rsidP="005A210E">
      <w:pPr>
        <w:adjustRightInd w:val="0"/>
        <w:snapToGrid w:val="0"/>
        <w:spacing w:line="228" w:lineRule="auto"/>
        <w:ind w:left="2608" w:firstLine="425"/>
        <w:jc w:val="both"/>
        <w:rPr>
          <w:rFonts w:ascii="Palatino Linotype" w:hAnsi="Palatino Linotype"/>
          <w:noProof/>
          <w:snapToGrid w:val="0"/>
          <w:color w:val="000000"/>
          <w:sz w:val="18"/>
          <w:szCs w:val="18"/>
          <w:lang w:eastAsia="de-DE" w:bidi="en-US"/>
        </w:rPr>
      </w:pPr>
    </w:p>
    <w:p w14:paraId="7E817C29" w14:textId="77777777" w:rsidR="005A210E" w:rsidRPr="005A210E" w:rsidRDefault="005A210E" w:rsidP="005A210E">
      <w:pPr>
        <w:adjustRightInd w:val="0"/>
        <w:snapToGrid w:val="0"/>
        <w:spacing w:line="228" w:lineRule="auto"/>
        <w:ind w:left="2608" w:firstLine="425"/>
        <w:jc w:val="both"/>
        <w:rPr>
          <w:rFonts w:ascii="Palatino Linotype" w:hAnsi="Palatino Linotype"/>
          <w:noProof/>
          <w:snapToGrid w:val="0"/>
          <w:color w:val="000000"/>
          <w:sz w:val="18"/>
          <w:szCs w:val="18"/>
          <w:lang w:eastAsia="de-DE" w:bidi="en-US"/>
        </w:rPr>
      </w:pPr>
    </w:p>
    <w:p w14:paraId="48852CD3" w14:textId="77777777" w:rsidR="005A210E" w:rsidRPr="005A210E" w:rsidRDefault="005A210E" w:rsidP="005A210E">
      <w:pPr>
        <w:adjustRightInd w:val="0"/>
        <w:snapToGrid w:val="0"/>
        <w:spacing w:line="228" w:lineRule="auto"/>
        <w:ind w:left="2608" w:firstLine="425"/>
        <w:jc w:val="both"/>
        <w:rPr>
          <w:rFonts w:ascii="Palatino Linotype" w:hAnsi="Palatino Linotype"/>
          <w:noProof/>
          <w:snapToGrid w:val="0"/>
          <w:color w:val="000000"/>
          <w:sz w:val="18"/>
          <w:szCs w:val="18"/>
          <w:lang w:eastAsia="de-DE" w:bidi="en-US"/>
        </w:rPr>
      </w:pPr>
    </w:p>
    <w:p w14:paraId="38158547" w14:textId="77777777" w:rsidR="005A210E" w:rsidRPr="005A210E" w:rsidRDefault="005A210E" w:rsidP="005A210E">
      <w:pPr>
        <w:adjustRightInd w:val="0"/>
        <w:snapToGrid w:val="0"/>
        <w:spacing w:line="228" w:lineRule="auto"/>
        <w:ind w:left="2608" w:firstLine="425"/>
        <w:jc w:val="both"/>
        <w:rPr>
          <w:rFonts w:ascii="Palatino Linotype" w:hAnsi="Palatino Linotype"/>
          <w:noProof/>
          <w:snapToGrid w:val="0"/>
          <w:color w:val="000000"/>
          <w:sz w:val="18"/>
          <w:szCs w:val="18"/>
          <w:lang w:eastAsia="de-DE" w:bidi="en-US"/>
        </w:rPr>
      </w:pPr>
    </w:p>
    <w:p w14:paraId="2CA6BA7A" w14:textId="77777777" w:rsidR="005A210E" w:rsidRPr="005A210E" w:rsidRDefault="005A210E" w:rsidP="005A210E">
      <w:pPr>
        <w:adjustRightInd w:val="0"/>
        <w:snapToGrid w:val="0"/>
        <w:spacing w:line="228" w:lineRule="auto"/>
        <w:ind w:left="2608" w:firstLine="425"/>
        <w:jc w:val="both"/>
        <w:rPr>
          <w:rFonts w:ascii="Palatino Linotype" w:hAnsi="Palatino Linotype"/>
          <w:noProof/>
          <w:snapToGrid w:val="0"/>
          <w:color w:val="000000"/>
          <w:sz w:val="18"/>
          <w:szCs w:val="18"/>
          <w:lang w:eastAsia="de-DE" w:bidi="en-US"/>
        </w:rPr>
      </w:pPr>
    </w:p>
    <w:p w14:paraId="134CB151" w14:textId="77777777" w:rsidR="005A210E" w:rsidRPr="005A210E" w:rsidRDefault="005A210E" w:rsidP="005A210E">
      <w:pPr>
        <w:adjustRightInd w:val="0"/>
        <w:snapToGrid w:val="0"/>
        <w:spacing w:line="228" w:lineRule="auto"/>
        <w:ind w:left="2608" w:firstLine="425"/>
        <w:jc w:val="both"/>
        <w:rPr>
          <w:rFonts w:ascii="Palatino Linotype" w:hAnsi="Palatino Linotype"/>
          <w:noProof/>
          <w:snapToGrid w:val="0"/>
          <w:color w:val="000000"/>
          <w:sz w:val="18"/>
          <w:szCs w:val="18"/>
          <w:lang w:eastAsia="de-DE" w:bidi="en-US"/>
        </w:rPr>
      </w:pPr>
    </w:p>
    <w:p w14:paraId="003B1F7C" w14:textId="77777777" w:rsidR="005A210E" w:rsidRPr="005A210E" w:rsidRDefault="005A210E" w:rsidP="005A210E">
      <w:pPr>
        <w:adjustRightInd w:val="0"/>
        <w:snapToGrid w:val="0"/>
        <w:spacing w:line="228" w:lineRule="auto"/>
        <w:ind w:left="2608" w:firstLine="425"/>
        <w:jc w:val="both"/>
        <w:rPr>
          <w:rFonts w:ascii="Palatino Linotype" w:hAnsi="Palatino Linotype"/>
          <w:noProof/>
          <w:snapToGrid w:val="0"/>
          <w:color w:val="000000"/>
          <w:sz w:val="18"/>
          <w:szCs w:val="18"/>
          <w:lang w:eastAsia="de-DE" w:bidi="en-US"/>
        </w:rPr>
      </w:pPr>
    </w:p>
    <w:p w14:paraId="77338E38" w14:textId="77777777" w:rsidR="005A210E" w:rsidRPr="005A210E" w:rsidRDefault="005A210E" w:rsidP="005A210E">
      <w:pPr>
        <w:adjustRightInd w:val="0"/>
        <w:snapToGrid w:val="0"/>
        <w:spacing w:line="228" w:lineRule="auto"/>
        <w:ind w:left="2608" w:firstLine="425"/>
        <w:jc w:val="both"/>
        <w:rPr>
          <w:rFonts w:ascii="Palatino Linotype" w:hAnsi="Palatino Linotype"/>
          <w:noProof/>
          <w:snapToGrid w:val="0"/>
          <w:color w:val="000000"/>
          <w:sz w:val="18"/>
          <w:szCs w:val="18"/>
          <w:lang w:eastAsia="de-DE" w:bidi="en-US"/>
        </w:rPr>
      </w:pPr>
      <w:r w:rsidRPr="005A210E">
        <w:rPr>
          <w:rFonts w:ascii="Palatino Linotype" w:hAnsi="Palatino Linotype"/>
          <w:noProof/>
          <w:snapToGrid w:val="0"/>
          <w:color w:val="000000"/>
          <w:sz w:val="18"/>
          <w:szCs w:val="18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3D6314BD" wp14:editId="1D1F78AB">
            <wp:simplePos x="0" y="0"/>
            <wp:positionH relativeFrom="margin">
              <wp:align>right</wp:align>
            </wp:positionH>
            <wp:positionV relativeFrom="paragraph">
              <wp:posOffset>281940</wp:posOffset>
            </wp:positionV>
            <wp:extent cx="5715000" cy="537718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7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3E0B3" w14:textId="77777777" w:rsidR="005A210E" w:rsidRPr="005A210E" w:rsidRDefault="005A210E" w:rsidP="005A210E">
      <w:pPr>
        <w:adjustRightInd w:val="0"/>
        <w:snapToGrid w:val="0"/>
        <w:spacing w:line="228" w:lineRule="auto"/>
        <w:ind w:left="2608" w:firstLine="425"/>
        <w:jc w:val="both"/>
        <w:rPr>
          <w:rFonts w:ascii="Palatino Linotype" w:hAnsi="Palatino Linotype"/>
          <w:noProof/>
          <w:snapToGrid w:val="0"/>
          <w:color w:val="000000"/>
          <w:sz w:val="18"/>
          <w:szCs w:val="18"/>
          <w:lang w:eastAsia="de-DE" w:bidi="en-US"/>
        </w:rPr>
      </w:pPr>
    </w:p>
    <w:p w14:paraId="342FF989" w14:textId="77777777" w:rsidR="005A210E" w:rsidRPr="005A210E" w:rsidRDefault="005A210E" w:rsidP="005A210E">
      <w:pPr>
        <w:adjustRightInd w:val="0"/>
        <w:snapToGrid w:val="0"/>
        <w:spacing w:line="228" w:lineRule="auto"/>
        <w:ind w:left="2608" w:firstLine="425"/>
        <w:jc w:val="both"/>
        <w:rPr>
          <w:rFonts w:ascii="Palatino Linotype" w:hAnsi="Palatino Linotype"/>
          <w:snapToGrid w:val="0"/>
          <w:color w:val="000000"/>
          <w:sz w:val="18"/>
          <w:szCs w:val="18"/>
          <w:lang w:eastAsia="de-DE" w:bidi="en-US"/>
        </w:rPr>
      </w:pPr>
    </w:p>
    <w:p w14:paraId="2F84D3B0" w14:textId="3286D479" w:rsidR="005A210E" w:rsidRPr="005A210E" w:rsidRDefault="005A210E" w:rsidP="005A210E">
      <w:pPr>
        <w:adjustRightInd w:val="0"/>
        <w:snapToGrid w:val="0"/>
        <w:spacing w:line="360" w:lineRule="auto"/>
        <w:jc w:val="both"/>
        <w:rPr>
          <w:snapToGrid w:val="0"/>
          <w:color w:val="000000"/>
          <w:lang w:eastAsia="de-DE" w:bidi="en-US"/>
        </w:rPr>
      </w:pPr>
      <w:r w:rsidRPr="005A210E">
        <w:rPr>
          <w:b/>
          <w:snapToGrid w:val="0"/>
          <w:color w:val="000000"/>
          <w:lang w:eastAsia="de-DE" w:bidi="en-US"/>
        </w:rPr>
        <w:t>Supplementa</w:t>
      </w:r>
      <w:r w:rsidR="005C409E">
        <w:rPr>
          <w:b/>
          <w:snapToGrid w:val="0"/>
          <w:color w:val="000000"/>
          <w:lang w:eastAsia="de-DE" w:bidi="en-US"/>
        </w:rPr>
        <w:t>ry</w:t>
      </w:r>
      <w:r w:rsidRPr="005A210E">
        <w:rPr>
          <w:b/>
          <w:snapToGrid w:val="0"/>
          <w:color w:val="000000"/>
          <w:lang w:eastAsia="de-DE" w:bidi="en-US"/>
        </w:rPr>
        <w:t xml:space="preserve"> Figure 2</w:t>
      </w:r>
      <w:r w:rsidRPr="005A210E">
        <w:rPr>
          <w:snapToGrid w:val="0"/>
          <w:color w:val="000000"/>
          <w:lang w:eastAsia="de-DE" w:bidi="en-US"/>
        </w:rPr>
        <w:t xml:space="preserve">. Temporal variations of nutrients in mesocosm tanks. </w:t>
      </w:r>
      <w:r w:rsidRPr="005A210E">
        <w:rPr>
          <w:b/>
          <w:bCs/>
          <w:snapToGrid w:val="0"/>
          <w:color w:val="000000"/>
          <w:lang w:val="da-DK" w:eastAsia="de-DE" w:bidi="en-US"/>
        </w:rPr>
        <w:t>A</w:t>
      </w:r>
      <w:r w:rsidRPr="005A210E">
        <w:rPr>
          <w:snapToGrid w:val="0"/>
          <w:color w:val="000000"/>
          <w:lang w:val="da-DK" w:eastAsia="de-DE" w:bidi="en-US"/>
        </w:rPr>
        <w:t xml:space="preserve">. tank D1; </w:t>
      </w:r>
      <w:r w:rsidRPr="005A210E">
        <w:rPr>
          <w:b/>
          <w:bCs/>
          <w:snapToGrid w:val="0"/>
          <w:color w:val="000000"/>
          <w:lang w:val="da-DK" w:eastAsia="de-DE" w:bidi="en-US"/>
        </w:rPr>
        <w:t>B</w:t>
      </w:r>
      <w:r w:rsidRPr="005A210E">
        <w:rPr>
          <w:snapToGrid w:val="0"/>
          <w:color w:val="000000"/>
          <w:lang w:val="da-DK" w:eastAsia="de-DE" w:bidi="en-US"/>
        </w:rPr>
        <w:t xml:space="preserve">. tank D2; </w:t>
      </w:r>
      <w:r w:rsidRPr="005A210E">
        <w:rPr>
          <w:b/>
          <w:bCs/>
          <w:snapToGrid w:val="0"/>
          <w:color w:val="000000"/>
          <w:lang w:val="da-DK" w:eastAsia="de-DE" w:bidi="en-US"/>
        </w:rPr>
        <w:t>C.</w:t>
      </w:r>
      <w:r w:rsidRPr="005A210E">
        <w:rPr>
          <w:snapToGrid w:val="0"/>
          <w:color w:val="000000"/>
          <w:lang w:val="da-DK" w:eastAsia="de-DE" w:bidi="en-US"/>
        </w:rPr>
        <w:t xml:space="preserve"> tank F1; </w:t>
      </w:r>
      <w:r w:rsidRPr="005A210E">
        <w:rPr>
          <w:b/>
          <w:bCs/>
          <w:snapToGrid w:val="0"/>
          <w:color w:val="000000"/>
          <w:lang w:val="da-DK" w:eastAsia="de-DE" w:bidi="en-US"/>
        </w:rPr>
        <w:t>D.</w:t>
      </w:r>
      <w:r w:rsidRPr="005A210E">
        <w:rPr>
          <w:snapToGrid w:val="0"/>
          <w:color w:val="000000"/>
          <w:lang w:val="da-DK" w:eastAsia="de-DE" w:bidi="en-US"/>
        </w:rPr>
        <w:t xml:space="preserve"> tank F2; </w:t>
      </w:r>
      <w:r w:rsidRPr="005A210E">
        <w:rPr>
          <w:b/>
          <w:bCs/>
          <w:snapToGrid w:val="0"/>
          <w:color w:val="000000"/>
          <w:lang w:val="da-DK" w:eastAsia="de-DE" w:bidi="en-US"/>
        </w:rPr>
        <w:t xml:space="preserve">E. </w:t>
      </w:r>
      <w:r w:rsidRPr="005A210E">
        <w:rPr>
          <w:snapToGrid w:val="0"/>
          <w:color w:val="000000"/>
          <w:lang w:val="da-DK" w:eastAsia="de-DE" w:bidi="en-US"/>
        </w:rPr>
        <w:t xml:space="preserve">tank G1; </w:t>
      </w:r>
      <w:r w:rsidRPr="005A210E">
        <w:rPr>
          <w:b/>
          <w:bCs/>
          <w:snapToGrid w:val="0"/>
          <w:color w:val="000000"/>
          <w:lang w:val="da-DK" w:eastAsia="de-DE" w:bidi="en-US"/>
        </w:rPr>
        <w:t>F</w:t>
      </w:r>
      <w:r w:rsidRPr="005A210E">
        <w:rPr>
          <w:snapToGrid w:val="0"/>
          <w:color w:val="000000"/>
          <w:lang w:val="da-DK" w:eastAsia="de-DE" w:bidi="en-US"/>
        </w:rPr>
        <w:t xml:space="preserve">. tank G2. </w:t>
      </w:r>
      <w:r w:rsidRPr="005A210E">
        <w:rPr>
          <w:snapToGrid w:val="0"/>
          <w:color w:val="000000"/>
          <w:lang w:eastAsia="de-DE" w:bidi="en-US"/>
        </w:rPr>
        <w:t>Measured concentrations of nutrients include total nitrogen (</w:t>
      </w:r>
      <w:proofErr w:type="spellStart"/>
      <w:r w:rsidRPr="005A210E">
        <w:rPr>
          <w:snapToGrid w:val="0"/>
          <w:color w:val="000000"/>
          <w:lang w:eastAsia="de-DE" w:bidi="en-US"/>
        </w:rPr>
        <w:t>N</w:t>
      </w:r>
      <w:r w:rsidRPr="005A210E">
        <w:rPr>
          <w:snapToGrid w:val="0"/>
          <w:color w:val="000000"/>
          <w:vertAlign w:val="subscript"/>
          <w:lang w:eastAsia="de-DE" w:bidi="en-US"/>
        </w:rPr>
        <w:t>total</w:t>
      </w:r>
      <w:proofErr w:type="spellEnd"/>
      <w:r w:rsidRPr="005A210E">
        <w:rPr>
          <w:snapToGrid w:val="0"/>
          <w:color w:val="000000"/>
          <w:lang w:eastAsia="de-DE" w:bidi="en-US"/>
        </w:rPr>
        <w:t>), nitrate + nitrite (NO2+3N), ammonium (NH4), total phosphorous (</w:t>
      </w:r>
      <w:proofErr w:type="spellStart"/>
      <w:r w:rsidRPr="005A210E">
        <w:rPr>
          <w:snapToGrid w:val="0"/>
          <w:color w:val="000000"/>
          <w:lang w:eastAsia="de-DE" w:bidi="en-US"/>
        </w:rPr>
        <w:t>P</w:t>
      </w:r>
      <w:r w:rsidRPr="005A210E">
        <w:rPr>
          <w:snapToGrid w:val="0"/>
          <w:color w:val="000000"/>
          <w:vertAlign w:val="subscript"/>
          <w:lang w:eastAsia="de-DE" w:bidi="en-US"/>
        </w:rPr>
        <w:t>total</w:t>
      </w:r>
      <w:proofErr w:type="spellEnd"/>
      <w:r w:rsidRPr="005A210E">
        <w:rPr>
          <w:snapToGrid w:val="0"/>
          <w:color w:val="000000"/>
          <w:lang w:eastAsia="de-DE" w:bidi="en-US"/>
        </w:rPr>
        <w:t xml:space="preserve">), orthophosphate (PO4). Left Y axis reflects changes in concentration of </w:t>
      </w:r>
      <w:proofErr w:type="spellStart"/>
      <w:r w:rsidRPr="005A210E">
        <w:rPr>
          <w:snapToGrid w:val="0"/>
          <w:color w:val="000000"/>
          <w:lang w:eastAsia="de-DE" w:bidi="en-US"/>
        </w:rPr>
        <w:t>N</w:t>
      </w:r>
      <w:r w:rsidRPr="005A210E">
        <w:rPr>
          <w:snapToGrid w:val="0"/>
          <w:color w:val="000000"/>
          <w:vertAlign w:val="subscript"/>
          <w:lang w:eastAsia="de-DE" w:bidi="en-US"/>
        </w:rPr>
        <w:t>total</w:t>
      </w:r>
      <w:proofErr w:type="spellEnd"/>
      <w:r w:rsidRPr="005A210E">
        <w:rPr>
          <w:snapToGrid w:val="0"/>
          <w:color w:val="000000"/>
          <w:lang w:eastAsia="de-DE" w:bidi="en-US"/>
        </w:rPr>
        <w:t xml:space="preserve"> (purple circle) and NO2+3N (blue square), whereas Right Y axis represents seasonal variations of </w:t>
      </w:r>
      <w:proofErr w:type="spellStart"/>
      <w:r w:rsidRPr="005A210E">
        <w:rPr>
          <w:snapToGrid w:val="0"/>
          <w:color w:val="000000"/>
          <w:lang w:eastAsia="de-DE" w:bidi="en-US"/>
        </w:rPr>
        <w:t>P</w:t>
      </w:r>
      <w:r w:rsidRPr="005A210E">
        <w:rPr>
          <w:snapToGrid w:val="0"/>
          <w:color w:val="000000"/>
          <w:vertAlign w:val="subscript"/>
          <w:lang w:eastAsia="de-DE" w:bidi="en-US"/>
        </w:rPr>
        <w:t>total</w:t>
      </w:r>
      <w:proofErr w:type="spellEnd"/>
      <w:r w:rsidRPr="005A210E">
        <w:rPr>
          <w:snapToGrid w:val="0"/>
          <w:color w:val="000000"/>
          <w:vertAlign w:val="subscript"/>
          <w:lang w:eastAsia="de-DE" w:bidi="en-US"/>
        </w:rPr>
        <w:t xml:space="preserve"> </w:t>
      </w:r>
      <w:r w:rsidRPr="005A210E">
        <w:rPr>
          <w:snapToGrid w:val="0"/>
          <w:color w:val="000000"/>
          <w:lang w:eastAsia="de-DE" w:bidi="en-US"/>
        </w:rPr>
        <w:t>(orange inverted triangle), PO4 (red rhombus), and NH4 (teal triangle) concentrations.</w:t>
      </w:r>
    </w:p>
    <w:p w14:paraId="0A267296" w14:textId="77777777" w:rsidR="00CB7FF2" w:rsidRPr="00592375" w:rsidRDefault="00CB7FF2" w:rsidP="00592375">
      <w:pPr>
        <w:spacing w:line="276" w:lineRule="auto"/>
      </w:pPr>
    </w:p>
    <w:p w14:paraId="3043BF26" w14:textId="77777777" w:rsidR="00CB7FF2" w:rsidRPr="00592375" w:rsidRDefault="00CB7FF2" w:rsidP="00592375">
      <w:pPr>
        <w:spacing w:line="276" w:lineRule="auto"/>
      </w:pPr>
    </w:p>
    <w:p w14:paraId="3208DB2A" w14:textId="392C1C0B" w:rsidR="00CB7FF2" w:rsidRDefault="005A210E" w:rsidP="00592375">
      <w:pPr>
        <w:spacing w:line="276" w:lineRule="auto"/>
        <w:jc w:val="both"/>
      </w:pPr>
      <w:r>
        <w:rPr>
          <w:b/>
          <w:bCs/>
        </w:rPr>
        <w:t>Supplementa</w:t>
      </w:r>
      <w:r w:rsidR="005C409E">
        <w:rPr>
          <w:b/>
          <w:bCs/>
        </w:rPr>
        <w:t>ry</w:t>
      </w:r>
      <w:r>
        <w:rPr>
          <w:b/>
          <w:bCs/>
        </w:rPr>
        <w:t xml:space="preserve"> </w:t>
      </w:r>
      <w:r w:rsidR="00CB7FF2" w:rsidRPr="00592375">
        <w:rPr>
          <w:b/>
          <w:bCs/>
        </w:rPr>
        <w:t xml:space="preserve">Table </w:t>
      </w:r>
      <w:r>
        <w:rPr>
          <w:b/>
          <w:bCs/>
        </w:rPr>
        <w:t>1</w:t>
      </w:r>
      <w:r w:rsidR="00CB7FF2" w:rsidRPr="00592375">
        <w:t xml:space="preserve">. The </w:t>
      </w:r>
      <w:r w:rsidR="00526193">
        <w:t xml:space="preserve">list of </w:t>
      </w:r>
      <w:r w:rsidR="00CB7FF2" w:rsidRPr="00592375">
        <w:t>DNA sequence</w:t>
      </w:r>
      <w:r w:rsidR="00526193">
        <w:t>s</w:t>
      </w:r>
      <w:r w:rsidR="00CB7FF2" w:rsidRPr="00592375">
        <w:t xml:space="preserve"> </w:t>
      </w:r>
      <w:r w:rsidR="00526193">
        <w:t>for each</w:t>
      </w:r>
      <w:r w:rsidR="00CB7FF2" w:rsidRPr="00592375">
        <w:t xml:space="preserve"> PCR </w:t>
      </w:r>
      <w:proofErr w:type="gramStart"/>
      <w:r w:rsidR="00CB7FF2" w:rsidRPr="00592375">
        <w:t>product</w:t>
      </w:r>
      <w:r w:rsidR="005C409E">
        <w:t>(</w:t>
      </w:r>
      <w:proofErr w:type="gramEnd"/>
      <w:r w:rsidR="005C409E">
        <w:t xml:space="preserve">Microcystis-specific </w:t>
      </w:r>
      <w:proofErr w:type="spellStart"/>
      <w:r w:rsidR="005C409E">
        <w:t>mcyE</w:t>
      </w:r>
      <w:proofErr w:type="spellEnd"/>
      <w:r w:rsidR="005C409E">
        <w:t xml:space="preserve"> sequences)</w:t>
      </w:r>
      <w:r w:rsidR="00CB7FF2" w:rsidRPr="00592375">
        <w:t xml:space="preserve"> from </w:t>
      </w:r>
      <w:r w:rsidR="0087504B">
        <w:t>LMWE-2019 mesocosm</w:t>
      </w:r>
      <w:r w:rsidR="00CB7FF2" w:rsidRPr="00592375">
        <w:t xml:space="preserve"> samples:</w:t>
      </w:r>
    </w:p>
    <w:p w14:paraId="4A449117" w14:textId="77777777" w:rsidR="005A210E" w:rsidRPr="00592375" w:rsidRDefault="005A210E" w:rsidP="00592375">
      <w:pPr>
        <w:spacing w:line="276" w:lineRule="auto"/>
        <w:jc w:val="both"/>
      </w:pPr>
    </w:p>
    <w:tbl>
      <w:tblPr>
        <w:tblStyle w:val="TableGrid"/>
        <w:tblW w:w="708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6379"/>
      </w:tblGrid>
      <w:tr w:rsidR="00696561" w:rsidRPr="00526193" w14:paraId="7568CA77" w14:textId="77777777" w:rsidTr="00696561">
        <w:tc>
          <w:tcPr>
            <w:tcW w:w="709" w:type="dxa"/>
            <w:vAlign w:val="center"/>
          </w:tcPr>
          <w:p w14:paraId="18CCA33E" w14:textId="26814E27" w:rsidR="00696561" w:rsidRPr="00526193" w:rsidRDefault="00696561" w:rsidP="00526193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Tank</w:t>
            </w:r>
          </w:p>
        </w:tc>
        <w:tc>
          <w:tcPr>
            <w:tcW w:w="6379" w:type="dxa"/>
            <w:vAlign w:val="center"/>
          </w:tcPr>
          <w:p w14:paraId="5F48581A" w14:textId="5B0C5AC6" w:rsidR="00696561" w:rsidRPr="00526193" w:rsidRDefault="00696561" w:rsidP="00526193">
            <w:pPr>
              <w:spacing w:line="276" w:lineRule="auto"/>
              <w:jc w:val="center"/>
              <w:rPr>
                <w:i/>
                <w:iCs/>
                <w:lang w:val="en-US"/>
              </w:rPr>
            </w:pPr>
            <w:r w:rsidRPr="00526193">
              <w:rPr>
                <w:i/>
                <w:iCs/>
                <w:lang w:val="en-US"/>
              </w:rPr>
              <w:t>Microcystis</w:t>
            </w:r>
            <w:r w:rsidRPr="00526193">
              <w:rPr>
                <w:lang w:val="en-US"/>
              </w:rPr>
              <w:t xml:space="preserve">-specific </w:t>
            </w:r>
            <w:proofErr w:type="spellStart"/>
            <w:r w:rsidRPr="00526193">
              <w:rPr>
                <w:lang w:val="en-US"/>
              </w:rPr>
              <w:t>mcyE</w:t>
            </w:r>
            <w:proofErr w:type="spellEnd"/>
            <w:r w:rsidR="005A210E">
              <w:rPr>
                <w:lang w:val="en-US"/>
              </w:rPr>
              <w:t xml:space="preserve"> sequence</w:t>
            </w:r>
          </w:p>
        </w:tc>
      </w:tr>
      <w:tr w:rsidR="00696561" w:rsidRPr="00526193" w14:paraId="7F948289" w14:textId="77777777" w:rsidTr="00696561">
        <w:tc>
          <w:tcPr>
            <w:tcW w:w="709" w:type="dxa"/>
            <w:vAlign w:val="center"/>
          </w:tcPr>
          <w:p w14:paraId="502C1C15" w14:textId="77777777" w:rsidR="00696561" w:rsidRPr="00526193" w:rsidRDefault="00696561" w:rsidP="00526193">
            <w:pPr>
              <w:spacing w:line="276" w:lineRule="auto"/>
              <w:jc w:val="center"/>
              <w:rPr>
                <w:lang w:val="en-US"/>
              </w:rPr>
            </w:pPr>
            <w:r w:rsidRPr="00526193">
              <w:rPr>
                <w:lang w:val="en-US"/>
              </w:rPr>
              <w:t>A1</w:t>
            </w:r>
          </w:p>
        </w:tc>
        <w:tc>
          <w:tcPr>
            <w:tcW w:w="6379" w:type="dxa"/>
          </w:tcPr>
          <w:p w14:paraId="39EACBAD" w14:textId="77777777" w:rsidR="00696561" w:rsidRPr="00526193" w:rsidRDefault="00696561" w:rsidP="00526193">
            <w:pPr>
              <w:spacing w:line="276" w:lineRule="auto"/>
              <w:rPr>
                <w:lang w:val="en-US"/>
              </w:rPr>
            </w:pPr>
            <w:r w:rsidRPr="00526193">
              <w:t>AAACGATACGCTCATACAGGCTCCAGACYTCATTAGCTTCKGAKGAGAAAAAACCTTTMGAWCCGGCGATKAGGCAGCCACTGAAGGAAGCATTGAGTTTATGGGACGAAAAGATAATCAGCAAGATGTTCATTACCGTAATAACCTGCCGAGTCTGC</w:t>
            </w:r>
          </w:p>
        </w:tc>
      </w:tr>
      <w:tr w:rsidR="00696561" w:rsidRPr="00526193" w14:paraId="01FECDC3" w14:textId="77777777" w:rsidTr="00696561">
        <w:tc>
          <w:tcPr>
            <w:tcW w:w="709" w:type="dxa"/>
            <w:vAlign w:val="center"/>
          </w:tcPr>
          <w:p w14:paraId="7F60C80A" w14:textId="77777777" w:rsidR="00696561" w:rsidRPr="00526193" w:rsidRDefault="00696561" w:rsidP="00526193">
            <w:pPr>
              <w:spacing w:line="276" w:lineRule="auto"/>
              <w:jc w:val="center"/>
              <w:rPr>
                <w:lang w:val="en-US"/>
              </w:rPr>
            </w:pPr>
            <w:r w:rsidRPr="00526193">
              <w:rPr>
                <w:lang w:val="en-US"/>
              </w:rPr>
              <w:t>D1</w:t>
            </w:r>
          </w:p>
        </w:tc>
        <w:tc>
          <w:tcPr>
            <w:tcW w:w="6379" w:type="dxa"/>
          </w:tcPr>
          <w:p w14:paraId="42102F99" w14:textId="77777777" w:rsidR="00696561" w:rsidRPr="00526193" w:rsidRDefault="00696561" w:rsidP="00526193">
            <w:pPr>
              <w:spacing w:line="276" w:lineRule="auto"/>
            </w:pPr>
            <w:r w:rsidRPr="00526193">
              <w:t>GGTGTGCTCTACCACCCGAATGACTCAGAAATTTAAACCTAGCTTTCTTGATGAGACAAAAACTCTCTTTAGAACCGGCGATTTAGGCAAGCAAACTGCTCCCGGTATCATTGAGTTTATGGGACGAAAAGATAATCAAGTTAAGGTCAATGGTTATCGAATTGACCCCGGAGAAATTGAATATCAATTGACTCGTTATGCTCCCATTAAAAT</w:t>
            </w:r>
          </w:p>
        </w:tc>
      </w:tr>
      <w:tr w:rsidR="00696561" w:rsidRPr="00526193" w14:paraId="120A5FCF" w14:textId="77777777" w:rsidTr="00696561">
        <w:tc>
          <w:tcPr>
            <w:tcW w:w="709" w:type="dxa"/>
            <w:vAlign w:val="center"/>
          </w:tcPr>
          <w:p w14:paraId="272868C4" w14:textId="77777777" w:rsidR="00696561" w:rsidRPr="00526193" w:rsidRDefault="00696561" w:rsidP="00526193">
            <w:pPr>
              <w:spacing w:line="276" w:lineRule="auto"/>
              <w:jc w:val="center"/>
              <w:rPr>
                <w:lang w:val="en-US"/>
              </w:rPr>
            </w:pPr>
            <w:r w:rsidRPr="00526193">
              <w:rPr>
                <w:lang w:val="en-US"/>
              </w:rPr>
              <w:t>F1</w:t>
            </w:r>
          </w:p>
        </w:tc>
        <w:tc>
          <w:tcPr>
            <w:tcW w:w="6379" w:type="dxa"/>
          </w:tcPr>
          <w:p w14:paraId="646F0471" w14:textId="77777777" w:rsidR="00696561" w:rsidRPr="00526193" w:rsidRDefault="00696561" w:rsidP="00526193">
            <w:pPr>
              <w:spacing w:line="276" w:lineRule="auto"/>
              <w:rPr>
                <w:lang w:val="en-US"/>
              </w:rPr>
            </w:pPr>
            <w:r w:rsidRPr="00526193">
              <w:t>CGACATGCTCTACGACCCGAATGACTCAGAAAATTTAAACCTAGCTTTCTTGATGAGACAAAAACACTCTTTAGAACCGGCGATTTAGGCAAGCAAACTGCTCCCGGTATCATTGAGTTTATGGGACGAAAAGATAATCAAGTTAAGGTCAATGGTTATCGAATTGACCCCGGAGAAATTGAATATCAATTGACTCGTTATGCTCCCATTGA</w:t>
            </w:r>
          </w:p>
        </w:tc>
      </w:tr>
      <w:tr w:rsidR="00696561" w:rsidRPr="00526193" w14:paraId="7877CACA" w14:textId="77777777" w:rsidTr="00696561">
        <w:tc>
          <w:tcPr>
            <w:tcW w:w="709" w:type="dxa"/>
            <w:vAlign w:val="center"/>
          </w:tcPr>
          <w:p w14:paraId="330A4C3C" w14:textId="77777777" w:rsidR="00696561" w:rsidRPr="00526193" w:rsidRDefault="00696561" w:rsidP="00526193">
            <w:pPr>
              <w:spacing w:line="276" w:lineRule="auto"/>
              <w:jc w:val="center"/>
              <w:rPr>
                <w:lang w:val="en-US"/>
              </w:rPr>
            </w:pPr>
            <w:r w:rsidRPr="00526193">
              <w:rPr>
                <w:lang w:val="en-US"/>
              </w:rPr>
              <w:t>G1</w:t>
            </w:r>
          </w:p>
        </w:tc>
        <w:tc>
          <w:tcPr>
            <w:tcW w:w="6379" w:type="dxa"/>
          </w:tcPr>
          <w:p w14:paraId="10C88A8C" w14:textId="77777777" w:rsidR="00696561" w:rsidRPr="00526193" w:rsidRDefault="00696561" w:rsidP="00526193">
            <w:pPr>
              <w:spacing w:line="276" w:lineRule="auto"/>
            </w:pPr>
            <w:r w:rsidRPr="00526193">
              <w:t>GGAAGCACATACGACCCGAATGACTCAAGAAAAATTTAAACCTAGCTTTCTTGATGAGACAAAAACTCTCTTTAGAACCGGCGATTTAGGCAAGCAAACTGCTCCCGGTATCATTGAGTTTATGGGACGAAAAGATAATCAAGTTAAGGTCAATGGTTATCGAATTGACCCCGGAGAAATTGAATATCAATTGACTCGTTATGCTCCCATTGA</w:t>
            </w:r>
          </w:p>
        </w:tc>
      </w:tr>
      <w:tr w:rsidR="00696561" w:rsidRPr="00526193" w14:paraId="0A39BD9B" w14:textId="77777777" w:rsidTr="00696561">
        <w:tc>
          <w:tcPr>
            <w:tcW w:w="709" w:type="dxa"/>
            <w:vAlign w:val="center"/>
          </w:tcPr>
          <w:p w14:paraId="26AB8E7C" w14:textId="77777777" w:rsidR="00696561" w:rsidRPr="00526193" w:rsidRDefault="00696561" w:rsidP="00526193">
            <w:pPr>
              <w:spacing w:line="276" w:lineRule="auto"/>
              <w:jc w:val="center"/>
            </w:pPr>
            <w:r w:rsidRPr="00526193">
              <w:rPr>
                <w:lang w:val="en-US"/>
              </w:rPr>
              <w:t>A2</w:t>
            </w:r>
          </w:p>
        </w:tc>
        <w:tc>
          <w:tcPr>
            <w:tcW w:w="6379" w:type="dxa"/>
          </w:tcPr>
          <w:p w14:paraId="161A4E47" w14:textId="77777777" w:rsidR="00696561" w:rsidRPr="00526193" w:rsidRDefault="00696561" w:rsidP="00526193">
            <w:pPr>
              <w:spacing w:line="276" w:lineRule="auto"/>
              <w:rPr>
                <w:lang w:val="en-US"/>
              </w:rPr>
            </w:pPr>
            <w:r w:rsidRPr="00526193">
              <w:t>GTGCTCGATGCGCTCTCTCATCCTTGAGTCACTATTAGTTTCTCCAATGGTATATCAAATCCTTGGATAAAAAGACAGTACAAATTGTATTGCTATTACTTTTAGTGACTGTATTGCAATTTTTTAGAAATCCAAAGAGACCTTTAGAAGTAAACGATTACAATATCATTGCTCCAGTAGATGGAAAAGTGGTAGTAATTGAAGAAGTTTTTGAACCTGAATATTTTAAAGACCAACGTTTACAAGTTTCTATCTTTATGTCGCCAATAAATGTACACGTAACTCGTTATGCTCCCATTGA</w:t>
            </w:r>
          </w:p>
        </w:tc>
      </w:tr>
      <w:tr w:rsidR="00696561" w:rsidRPr="00526193" w14:paraId="1638EDA0" w14:textId="77777777" w:rsidTr="00696561">
        <w:tc>
          <w:tcPr>
            <w:tcW w:w="709" w:type="dxa"/>
            <w:vAlign w:val="center"/>
          </w:tcPr>
          <w:p w14:paraId="642BA58B" w14:textId="77777777" w:rsidR="00696561" w:rsidRPr="00526193" w:rsidRDefault="00696561" w:rsidP="00526193">
            <w:pPr>
              <w:spacing w:line="276" w:lineRule="auto"/>
              <w:jc w:val="center"/>
            </w:pPr>
            <w:r w:rsidRPr="00526193">
              <w:rPr>
                <w:lang w:val="en-US"/>
              </w:rPr>
              <w:t>D2</w:t>
            </w:r>
          </w:p>
        </w:tc>
        <w:tc>
          <w:tcPr>
            <w:tcW w:w="6379" w:type="dxa"/>
          </w:tcPr>
          <w:p w14:paraId="7386D226" w14:textId="77777777" w:rsidR="00696561" w:rsidRPr="00526193" w:rsidRDefault="00696561" w:rsidP="00DA4923">
            <w:pPr>
              <w:spacing w:line="276" w:lineRule="auto"/>
            </w:pPr>
            <w:r w:rsidRPr="00526193">
              <w:t>CAAATCCTCTTGCCACCCGAATGACTCAGAGAATTTAAACCTAGCTTTCTTGATGAGACAAAAACTCTCTTTAGAACCGGCGATTTAGGCAAGCAAACTGCTCCCGGTATCATTGAGTTTATGGGACGAAAAGATAATCAAGTTAAGGTCAATGGTTATCGAATTGACCCCGGAGAAATTGAATATCAATTGACTCGTTATGCTCCCATTGATAA</w:t>
            </w:r>
          </w:p>
        </w:tc>
      </w:tr>
      <w:tr w:rsidR="00696561" w:rsidRPr="00526193" w14:paraId="6E29A3AF" w14:textId="77777777" w:rsidTr="00696561">
        <w:tc>
          <w:tcPr>
            <w:tcW w:w="709" w:type="dxa"/>
            <w:vAlign w:val="center"/>
          </w:tcPr>
          <w:p w14:paraId="2100C34E" w14:textId="77777777" w:rsidR="00696561" w:rsidRPr="00526193" w:rsidRDefault="00696561" w:rsidP="00526193">
            <w:pPr>
              <w:spacing w:line="276" w:lineRule="auto"/>
              <w:jc w:val="center"/>
            </w:pPr>
            <w:r w:rsidRPr="00526193">
              <w:rPr>
                <w:lang w:val="en-US"/>
              </w:rPr>
              <w:t>F2</w:t>
            </w:r>
          </w:p>
        </w:tc>
        <w:tc>
          <w:tcPr>
            <w:tcW w:w="6379" w:type="dxa"/>
            <w:shd w:val="clear" w:color="auto" w:fill="F4B083" w:themeFill="accent2" w:themeFillTint="99"/>
            <w:vAlign w:val="center"/>
          </w:tcPr>
          <w:p w14:paraId="0CDBFA9A" w14:textId="2D602903" w:rsidR="00696561" w:rsidRPr="00526193" w:rsidRDefault="00696561" w:rsidP="00526193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no data</w:t>
            </w:r>
          </w:p>
        </w:tc>
      </w:tr>
      <w:tr w:rsidR="00696561" w:rsidRPr="00526193" w14:paraId="4ADEAF50" w14:textId="77777777" w:rsidTr="00696561">
        <w:tc>
          <w:tcPr>
            <w:tcW w:w="709" w:type="dxa"/>
            <w:vAlign w:val="center"/>
          </w:tcPr>
          <w:p w14:paraId="4E796430" w14:textId="77777777" w:rsidR="00696561" w:rsidRPr="00526193" w:rsidRDefault="00696561" w:rsidP="00526193">
            <w:pPr>
              <w:spacing w:line="276" w:lineRule="auto"/>
              <w:jc w:val="center"/>
            </w:pPr>
            <w:r w:rsidRPr="00526193">
              <w:rPr>
                <w:lang w:val="en-US"/>
              </w:rPr>
              <w:t>G2</w:t>
            </w:r>
          </w:p>
        </w:tc>
        <w:tc>
          <w:tcPr>
            <w:tcW w:w="6379" w:type="dxa"/>
          </w:tcPr>
          <w:p w14:paraId="44B7665C" w14:textId="77777777" w:rsidR="00696561" w:rsidRPr="00526193" w:rsidRDefault="00696561" w:rsidP="00DA4923">
            <w:pPr>
              <w:spacing w:line="276" w:lineRule="auto"/>
            </w:pPr>
            <w:r w:rsidRPr="00526193">
              <w:t>ACGATGATCGCACTAGAGACCATATGATCGAGAAACTTTACACTTAGCTTTCTTAGATGAGACAAAGGCACGTGAGAACCGGCGATTTAGGAAGCAAACTGCTCCCGGAAACATTGAGTTTATGGGACGAAAAGATAATCAAGTTAAGGTCAATGGTTATCGAATTGACCCCGGAAATTGAAAAATTGTTCGTTGTCCTTGA</w:t>
            </w:r>
          </w:p>
        </w:tc>
      </w:tr>
    </w:tbl>
    <w:p w14:paraId="5BF86C5F" w14:textId="77777777" w:rsidR="00CB7FF2" w:rsidRPr="00592375" w:rsidRDefault="00CB7FF2" w:rsidP="00592375">
      <w:pPr>
        <w:spacing w:line="276" w:lineRule="auto"/>
      </w:pPr>
    </w:p>
    <w:p w14:paraId="49FCB722" w14:textId="77777777" w:rsidR="003B40C6" w:rsidRDefault="003B40C6" w:rsidP="00526193">
      <w:pPr>
        <w:spacing w:line="276" w:lineRule="auto"/>
        <w:jc w:val="both"/>
      </w:pPr>
    </w:p>
    <w:p w14:paraId="469E3A7C" w14:textId="77777777" w:rsidR="00CB7FF2" w:rsidRPr="00592375" w:rsidRDefault="00CB7FF2" w:rsidP="00592375">
      <w:pPr>
        <w:spacing w:line="276" w:lineRule="auto"/>
        <w:jc w:val="both"/>
      </w:pPr>
    </w:p>
    <w:p w14:paraId="3B85E1C6" w14:textId="77777777" w:rsidR="00526193" w:rsidRPr="005A210E" w:rsidRDefault="00526193" w:rsidP="00592375">
      <w:pPr>
        <w:spacing w:line="276" w:lineRule="auto"/>
        <w:jc w:val="both"/>
      </w:pPr>
    </w:p>
    <w:p w14:paraId="3E5EA7A3" w14:textId="17214001" w:rsidR="00CB7FF2" w:rsidRPr="005A210E" w:rsidRDefault="005A210E" w:rsidP="00592375">
      <w:pPr>
        <w:spacing w:line="276" w:lineRule="auto"/>
        <w:jc w:val="both"/>
      </w:pPr>
      <w:r w:rsidRPr="005A210E">
        <w:rPr>
          <w:b/>
          <w:bCs/>
        </w:rPr>
        <w:t>Suppl</w:t>
      </w:r>
      <w:r>
        <w:rPr>
          <w:b/>
          <w:bCs/>
        </w:rPr>
        <w:t>ementa</w:t>
      </w:r>
      <w:r w:rsidR="005C409E">
        <w:rPr>
          <w:b/>
          <w:bCs/>
        </w:rPr>
        <w:t>ry</w:t>
      </w:r>
      <w:r w:rsidRPr="005A210E">
        <w:rPr>
          <w:b/>
          <w:bCs/>
        </w:rPr>
        <w:t xml:space="preserve"> </w:t>
      </w:r>
      <w:r w:rsidR="00CB7FF2" w:rsidRPr="005A210E">
        <w:rPr>
          <w:b/>
          <w:bCs/>
        </w:rPr>
        <w:t xml:space="preserve">Table </w:t>
      </w:r>
      <w:r w:rsidRPr="005A210E">
        <w:rPr>
          <w:b/>
          <w:bCs/>
        </w:rPr>
        <w:t>2</w:t>
      </w:r>
      <w:r w:rsidR="00CB7FF2" w:rsidRPr="005A210E">
        <w:rPr>
          <w:b/>
          <w:bCs/>
        </w:rPr>
        <w:t xml:space="preserve">. </w:t>
      </w:r>
      <w:r w:rsidR="00CB7FF2" w:rsidRPr="005A210E">
        <w:t xml:space="preserve">Alignment matches of </w:t>
      </w:r>
      <w:r w:rsidR="0087504B" w:rsidRPr="005A210E">
        <w:t>m</w:t>
      </w:r>
      <w:r w:rsidR="00CB7FF2" w:rsidRPr="005A210E">
        <w:t>esocosm samples with NCBI Nucleotide collection database</w:t>
      </w:r>
      <w:r w:rsidRPr="005A210E">
        <w:t>.</w:t>
      </w:r>
    </w:p>
    <w:p w14:paraId="6EA018EE" w14:textId="77777777" w:rsidR="005A210E" w:rsidRPr="00DA4923" w:rsidRDefault="005A210E" w:rsidP="00592375">
      <w:pPr>
        <w:spacing w:line="276" w:lineRule="auto"/>
        <w:jc w:val="both"/>
        <w:rPr>
          <w:sz w:val="20"/>
          <w:szCs w:val="2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928"/>
        <w:gridCol w:w="628"/>
        <w:gridCol w:w="4115"/>
        <w:gridCol w:w="710"/>
        <w:gridCol w:w="986"/>
        <w:gridCol w:w="988"/>
      </w:tblGrid>
      <w:tr w:rsidR="00526193" w:rsidRPr="00526193" w14:paraId="178FAF07" w14:textId="77777777" w:rsidTr="00D36EE1">
        <w:tc>
          <w:tcPr>
            <w:tcW w:w="1928" w:type="dxa"/>
            <w:vAlign w:val="center"/>
          </w:tcPr>
          <w:p w14:paraId="5051DC53" w14:textId="555ED0C5" w:rsidR="00CB7FF2" w:rsidRPr="00526193" w:rsidRDefault="00CB7FF2" w:rsidP="00D36EE1">
            <w:pPr>
              <w:spacing w:line="276" w:lineRule="auto"/>
              <w:jc w:val="center"/>
              <w:rPr>
                <w:lang w:val="en-US"/>
              </w:rPr>
            </w:pPr>
            <w:r w:rsidRPr="00526193">
              <w:rPr>
                <w:lang w:val="en-US"/>
              </w:rPr>
              <w:t>Sample</w:t>
            </w:r>
            <w:r w:rsidR="00DA4923">
              <w:rPr>
                <w:lang w:val="en-US"/>
              </w:rPr>
              <w:t>-target</w:t>
            </w:r>
            <w:r w:rsidRPr="00526193">
              <w:rPr>
                <w:lang w:val="en-US"/>
              </w:rPr>
              <w:t xml:space="preserve"> name</w:t>
            </w:r>
            <w:r w:rsidR="00D36EE1">
              <w:rPr>
                <w:lang w:val="en-US"/>
              </w:rPr>
              <w:t>s</w:t>
            </w:r>
          </w:p>
        </w:tc>
        <w:tc>
          <w:tcPr>
            <w:tcW w:w="628" w:type="dxa"/>
            <w:vAlign w:val="center"/>
          </w:tcPr>
          <w:p w14:paraId="6F7E3A42" w14:textId="77777777" w:rsidR="00CB7FF2" w:rsidRPr="00526193" w:rsidRDefault="00CB7FF2" w:rsidP="00D36EE1">
            <w:pPr>
              <w:spacing w:line="276" w:lineRule="auto"/>
              <w:jc w:val="center"/>
              <w:rPr>
                <w:lang w:val="en-US"/>
              </w:rPr>
            </w:pPr>
            <w:r w:rsidRPr="00526193">
              <w:rPr>
                <w:lang w:val="en-US"/>
              </w:rPr>
              <w:t>Size (bp)</w:t>
            </w:r>
          </w:p>
        </w:tc>
        <w:tc>
          <w:tcPr>
            <w:tcW w:w="4115" w:type="dxa"/>
            <w:vAlign w:val="center"/>
          </w:tcPr>
          <w:p w14:paraId="588DFB93" w14:textId="6821FD26" w:rsidR="00CB7FF2" w:rsidRPr="00526193" w:rsidRDefault="00CB7FF2" w:rsidP="00D36EE1">
            <w:pPr>
              <w:spacing w:line="276" w:lineRule="auto"/>
              <w:jc w:val="center"/>
              <w:rPr>
                <w:lang w:val="en-US"/>
              </w:rPr>
            </w:pPr>
            <w:r w:rsidRPr="00526193">
              <w:rPr>
                <w:lang w:val="en-US"/>
              </w:rPr>
              <w:t>Description</w:t>
            </w:r>
            <w:r w:rsidR="00D36EE1">
              <w:rPr>
                <w:lang w:val="en-US"/>
              </w:rPr>
              <w:t xml:space="preserve"> of </w:t>
            </w:r>
            <w:r w:rsidR="003B40C6">
              <w:rPr>
                <w:lang w:val="en-US"/>
              </w:rPr>
              <w:t xml:space="preserve">the best </w:t>
            </w:r>
            <w:r w:rsidR="00D36EE1">
              <w:rPr>
                <w:lang w:val="en-US"/>
              </w:rPr>
              <w:t>match</w:t>
            </w:r>
          </w:p>
        </w:tc>
        <w:tc>
          <w:tcPr>
            <w:tcW w:w="710" w:type="dxa"/>
            <w:vAlign w:val="center"/>
          </w:tcPr>
          <w:p w14:paraId="59F90B25" w14:textId="77777777" w:rsidR="00CB7FF2" w:rsidRPr="00526193" w:rsidRDefault="00CB7FF2" w:rsidP="00D36EE1">
            <w:pPr>
              <w:spacing w:line="276" w:lineRule="auto"/>
              <w:jc w:val="center"/>
              <w:rPr>
                <w:lang w:val="en-US"/>
              </w:rPr>
            </w:pPr>
            <w:r w:rsidRPr="00526193">
              <w:rPr>
                <w:lang w:val="en-US"/>
              </w:rPr>
              <w:t>Max Score</w:t>
            </w:r>
          </w:p>
        </w:tc>
        <w:tc>
          <w:tcPr>
            <w:tcW w:w="986" w:type="dxa"/>
            <w:vAlign w:val="center"/>
          </w:tcPr>
          <w:p w14:paraId="422D74FD" w14:textId="5121B6E9" w:rsidR="00CB7FF2" w:rsidRPr="00526193" w:rsidRDefault="00CB7FF2" w:rsidP="00D36EE1">
            <w:pPr>
              <w:spacing w:line="276" w:lineRule="auto"/>
              <w:jc w:val="center"/>
              <w:rPr>
                <w:lang w:val="en-US"/>
              </w:rPr>
            </w:pPr>
            <w:r w:rsidRPr="00526193">
              <w:rPr>
                <w:lang w:val="en-US"/>
              </w:rPr>
              <w:t>E</w:t>
            </w:r>
            <w:r w:rsidR="003B40C6">
              <w:rPr>
                <w:lang w:val="en-US"/>
              </w:rPr>
              <w:t>-</w:t>
            </w:r>
            <w:r w:rsidRPr="00526193">
              <w:rPr>
                <w:lang w:val="en-US"/>
              </w:rPr>
              <w:t>value</w:t>
            </w:r>
          </w:p>
        </w:tc>
        <w:tc>
          <w:tcPr>
            <w:tcW w:w="988" w:type="dxa"/>
            <w:vAlign w:val="center"/>
          </w:tcPr>
          <w:p w14:paraId="64EDF2FD" w14:textId="235205C7" w:rsidR="00CB7FF2" w:rsidRPr="00526193" w:rsidRDefault="00CB7FF2" w:rsidP="00D36EE1">
            <w:pPr>
              <w:spacing w:line="276" w:lineRule="auto"/>
              <w:jc w:val="center"/>
              <w:rPr>
                <w:lang w:val="en-US"/>
              </w:rPr>
            </w:pPr>
            <w:r w:rsidRPr="00526193">
              <w:rPr>
                <w:lang w:val="en-US"/>
              </w:rPr>
              <w:t>Percent ident</w:t>
            </w:r>
            <w:r w:rsidR="003B40C6">
              <w:rPr>
                <w:lang w:val="en-US"/>
              </w:rPr>
              <w:t>ity</w:t>
            </w:r>
          </w:p>
        </w:tc>
      </w:tr>
      <w:tr w:rsidR="00526193" w:rsidRPr="00526193" w14:paraId="2530AC5F" w14:textId="77777777" w:rsidTr="00D36EE1">
        <w:tc>
          <w:tcPr>
            <w:tcW w:w="1928" w:type="dxa"/>
            <w:vAlign w:val="center"/>
          </w:tcPr>
          <w:p w14:paraId="7E3A4E38" w14:textId="77777777" w:rsidR="00CB7FF2" w:rsidRPr="00526193" w:rsidRDefault="00CB7FF2" w:rsidP="00DA4923">
            <w:pPr>
              <w:spacing w:line="276" w:lineRule="auto"/>
              <w:jc w:val="center"/>
            </w:pPr>
            <w:r w:rsidRPr="00526193">
              <w:rPr>
                <w:lang w:val="en-US"/>
              </w:rPr>
              <w:t>A1</w:t>
            </w:r>
            <w:r w:rsidRPr="00526193">
              <w:t>-</w:t>
            </w:r>
            <w:proofErr w:type="spellStart"/>
            <w:r w:rsidRPr="00526193">
              <w:t>mcyE</w:t>
            </w:r>
            <w:proofErr w:type="spellEnd"/>
          </w:p>
        </w:tc>
        <w:tc>
          <w:tcPr>
            <w:tcW w:w="628" w:type="dxa"/>
            <w:vAlign w:val="center"/>
          </w:tcPr>
          <w:p w14:paraId="1DD7C0C4" w14:textId="77777777" w:rsidR="00CB7FF2" w:rsidRPr="00526193" w:rsidRDefault="00CB7FF2" w:rsidP="00D36EE1">
            <w:pPr>
              <w:spacing w:line="276" w:lineRule="auto"/>
              <w:jc w:val="center"/>
              <w:rPr>
                <w:lang w:val="en-US"/>
              </w:rPr>
            </w:pPr>
            <w:r w:rsidRPr="00526193">
              <w:rPr>
                <w:lang w:val="en-US"/>
              </w:rPr>
              <w:t>158</w:t>
            </w:r>
          </w:p>
        </w:tc>
        <w:tc>
          <w:tcPr>
            <w:tcW w:w="4115" w:type="dxa"/>
          </w:tcPr>
          <w:p w14:paraId="790AF3F2" w14:textId="20101634" w:rsidR="00CB7FF2" w:rsidRPr="00526193" w:rsidRDefault="00696561" w:rsidP="00592375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Uncultured </w:t>
            </w:r>
            <w:r w:rsidRPr="00696561">
              <w:rPr>
                <w:i/>
                <w:iCs/>
                <w:lang w:val="en-US"/>
              </w:rPr>
              <w:t>Microcystis</w:t>
            </w:r>
            <w:r>
              <w:rPr>
                <w:lang w:val="en-US"/>
              </w:rPr>
              <w:t xml:space="preserve"> sp.</w:t>
            </w:r>
            <w:r w:rsidR="00CB7FF2" w:rsidRPr="00526193">
              <w:rPr>
                <w:lang w:val="en-US"/>
              </w:rPr>
              <w:t xml:space="preserve"> microcystin synthetase E (</w:t>
            </w:r>
            <w:proofErr w:type="spellStart"/>
            <w:r w:rsidR="00CB7FF2" w:rsidRPr="00526193">
              <w:rPr>
                <w:lang w:val="en-US"/>
              </w:rPr>
              <w:t>mcyE</w:t>
            </w:r>
            <w:proofErr w:type="spellEnd"/>
            <w:r w:rsidR="00CB7FF2" w:rsidRPr="00526193">
              <w:rPr>
                <w:lang w:val="en-US"/>
              </w:rPr>
              <w:t xml:space="preserve">) gene, partial </w:t>
            </w:r>
            <w:proofErr w:type="spellStart"/>
            <w:r w:rsidR="00CB7FF2" w:rsidRPr="00526193">
              <w:rPr>
                <w:lang w:val="en-US"/>
              </w:rPr>
              <w:t>cds</w:t>
            </w:r>
            <w:proofErr w:type="spellEnd"/>
          </w:p>
        </w:tc>
        <w:tc>
          <w:tcPr>
            <w:tcW w:w="710" w:type="dxa"/>
            <w:vAlign w:val="center"/>
          </w:tcPr>
          <w:p w14:paraId="343D7577" w14:textId="5F98F456" w:rsidR="00CB7FF2" w:rsidRPr="00526193" w:rsidRDefault="00696561" w:rsidP="00D36EE1">
            <w:pPr>
              <w:spacing w:line="276" w:lineRule="auto"/>
              <w:jc w:val="center"/>
            </w:pPr>
            <w:r>
              <w:t>58.4</w:t>
            </w:r>
          </w:p>
        </w:tc>
        <w:tc>
          <w:tcPr>
            <w:tcW w:w="986" w:type="dxa"/>
            <w:vAlign w:val="center"/>
          </w:tcPr>
          <w:p w14:paraId="34D01519" w14:textId="4CE9D1D8" w:rsidR="00CB7FF2" w:rsidRPr="00526193" w:rsidRDefault="00CB7FF2" w:rsidP="00D36EE1">
            <w:pPr>
              <w:spacing w:line="276" w:lineRule="auto"/>
              <w:jc w:val="center"/>
            </w:pPr>
            <w:r w:rsidRPr="00526193">
              <w:t>4e-0</w:t>
            </w:r>
            <w:r w:rsidR="00696561">
              <w:t>4</w:t>
            </w:r>
          </w:p>
        </w:tc>
        <w:tc>
          <w:tcPr>
            <w:tcW w:w="988" w:type="dxa"/>
            <w:vAlign w:val="center"/>
          </w:tcPr>
          <w:p w14:paraId="2DC622C5" w14:textId="3D43611D" w:rsidR="00CB7FF2" w:rsidRPr="00526193" w:rsidRDefault="00696561" w:rsidP="00D36EE1">
            <w:pPr>
              <w:spacing w:line="276" w:lineRule="auto"/>
              <w:jc w:val="center"/>
              <w:rPr>
                <w:lang w:val="en-US"/>
              </w:rPr>
            </w:pPr>
            <w:r>
              <w:t>100</w:t>
            </w:r>
            <w:r w:rsidR="00CB7FF2" w:rsidRPr="00526193">
              <w:t>%</w:t>
            </w:r>
          </w:p>
        </w:tc>
      </w:tr>
      <w:tr w:rsidR="00526193" w:rsidRPr="00526193" w14:paraId="0303635C" w14:textId="77777777" w:rsidTr="00D36EE1">
        <w:tc>
          <w:tcPr>
            <w:tcW w:w="1928" w:type="dxa"/>
            <w:vAlign w:val="center"/>
          </w:tcPr>
          <w:p w14:paraId="575172F4" w14:textId="77777777" w:rsidR="00CB7FF2" w:rsidRPr="00526193" w:rsidRDefault="00CB7FF2" w:rsidP="00DA4923">
            <w:pPr>
              <w:spacing w:line="276" w:lineRule="auto"/>
              <w:jc w:val="center"/>
            </w:pPr>
            <w:r w:rsidRPr="00526193">
              <w:t>D1-mcyE</w:t>
            </w:r>
          </w:p>
        </w:tc>
        <w:tc>
          <w:tcPr>
            <w:tcW w:w="628" w:type="dxa"/>
            <w:vAlign w:val="center"/>
          </w:tcPr>
          <w:p w14:paraId="6AB3EE8D" w14:textId="77777777" w:rsidR="00CB7FF2" w:rsidRPr="00526193" w:rsidRDefault="00CB7FF2" w:rsidP="00D36EE1">
            <w:pPr>
              <w:spacing w:line="276" w:lineRule="auto"/>
              <w:jc w:val="center"/>
              <w:rPr>
                <w:lang w:val="en-US"/>
              </w:rPr>
            </w:pPr>
            <w:r w:rsidRPr="00526193">
              <w:rPr>
                <w:lang w:val="en-US"/>
              </w:rPr>
              <w:t>213</w:t>
            </w:r>
          </w:p>
        </w:tc>
        <w:tc>
          <w:tcPr>
            <w:tcW w:w="4115" w:type="dxa"/>
          </w:tcPr>
          <w:p w14:paraId="13D3975A" w14:textId="784C3D98" w:rsidR="00CB7FF2" w:rsidRPr="00526193" w:rsidRDefault="00CB7FF2" w:rsidP="00592375">
            <w:pPr>
              <w:spacing w:line="276" w:lineRule="auto"/>
              <w:rPr>
                <w:lang w:val="en-US"/>
              </w:rPr>
            </w:pPr>
            <w:r w:rsidRPr="00526193">
              <w:rPr>
                <w:i/>
                <w:iCs/>
                <w:lang w:val="en-US"/>
              </w:rPr>
              <w:t>Microcystis</w:t>
            </w:r>
            <w:r w:rsidRPr="00526193">
              <w:rPr>
                <w:lang w:val="en-US"/>
              </w:rPr>
              <w:t xml:space="preserve"> </w:t>
            </w:r>
            <w:r w:rsidR="00B718EB" w:rsidRPr="00B718EB">
              <w:rPr>
                <w:i/>
                <w:iCs/>
                <w:lang w:val="en-US"/>
              </w:rPr>
              <w:t>aeruginosa</w:t>
            </w:r>
            <w:r w:rsidR="00B718EB">
              <w:rPr>
                <w:lang w:val="en-US"/>
              </w:rPr>
              <w:t xml:space="preserve"> FCY-26 </w:t>
            </w:r>
            <w:proofErr w:type="spellStart"/>
            <w:r w:rsidR="00B718EB">
              <w:rPr>
                <w:lang w:val="en-US"/>
              </w:rPr>
              <w:t>McyE</w:t>
            </w:r>
            <w:proofErr w:type="spellEnd"/>
            <w:r w:rsidR="00B718EB">
              <w:rPr>
                <w:lang w:val="en-US"/>
              </w:rPr>
              <w:t xml:space="preserve"> (</w:t>
            </w:r>
            <w:proofErr w:type="spellStart"/>
            <w:r w:rsidR="00B718EB">
              <w:rPr>
                <w:lang w:val="en-US"/>
              </w:rPr>
              <w:t>mcyE</w:t>
            </w:r>
            <w:proofErr w:type="spellEnd"/>
            <w:r w:rsidR="00B718EB">
              <w:rPr>
                <w:lang w:val="en-US"/>
              </w:rPr>
              <w:t xml:space="preserve">) gene, complete </w:t>
            </w:r>
            <w:proofErr w:type="spellStart"/>
            <w:r w:rsidR="00B718EB">
              <w:rPr>
                <w:lang w:val="en-US"/>
              </w:rPr>
              <w:t>cds</w:t>
            </w:r>
            <w:proofErr w:type="spellEnd"/>
          </w:p>
        </w:tc>
        <w:tc>
          <w:tcPr>
            <w:tcW w:w="710" w:type="dxa"/>
            <w:vAlign w:val="center"/>
          </w:tcPr>
          <w:p w14:paraId="37622266" w14:textId="7FB06E05" w:rsidR="00CB7FF2" w:rsidRPr="00526193" w:rsidRDefault="00CB7FF2" w:rsidP="00D36EE1">
            <w:pPr>
              <w:pStyle w:val="NormalWeb"/>
              <w:spacing w:before="0" w:beforeAutospacing="0" w:after="0" w:afterAutospacing="0" w:line="276" w:lineRule="auto"/>
              <w:jc w:val="center"/>
            </w:pPr>
            <w:r w:rsidRPr="00526193">
              <w:t>3</w:t>
            </w:r>
            <w:r w:rsidR="003A73E9">
              <w:t>44</w:t>
            </w:r>
          </w:p>
          <w:p w14:paraId="4ACE8091" w14:textId="77777777" w:rsidR="00CB7FF2" w:rsidRPr="00526193" w:rsidRDefault="00CB7FF2" w:rsidP="00D36EE1">
            <w:pPr>
              <w:spacing w:line="276" w:lineRule="auto"/>
              <w:jc w:val="center"/>
            </w:pPr>
          </w:p>
        </w:tc>
        <w:tc>
          <w:tcPr>
            <w:tcW w:w="986" w:type="dxa"/>
            <w:vAlign w:val="center"/>
          </w:tcPr>
          <w:p w14:paraId="6F270886" w14:textId="56911ED3" w:rsidR="00CB7FF2" w:rsidRPr="00526193" w:rsidRDefault="003A73E9" w:rsidP="00D36EE1">
            <w:pPr>
              <w:pStyle w:val="NormalWeb"/>
              <w:spacing w:before="0" w:beforeAutospacing="0" w:after="0" w:afterAutospacing="0" w:line="276" w:lineRule="auto"/>
              <w:jc w:val="center"/>
            </w:pPr>
            <w:r>
              <w:t>4e-90</w:t>
            </w:r>
          </w:p>
          <w:p w14:paraId="477EF251" w14:textId="77777777" w:rsidR="00CB7FF2" w:rsidRPr="00526193" w:rsidRDefault="00CB7FF2" w:rsidP="00D36EE1">
            <w:pPr>
              <w:spacing w:line="276" w:lineRule="auto"/>
              <w:jc w:val="center"/>
            </w:pPr>
          </w:p>
        </w:tc>
        <w:tc>
          <w:tcPr>
            <w:tcW w:w="988" w:type="dxa"/>
            <w:vAlign w:val="center"/>
          </w:tcPr>
          <w:p w14:paraId="6C22EE28" w14:textId="0563FAA8" w:rsidR="00CB7FF2" w:rsidRPr="00526193" w:rsidRDefault="00CB7FF2" w:rsidP="00D36EE1">
            <w:pPr>
              <w:pStyle w:val="NormalWeb"/>
              <w:spacing w:before="0" w:beforeAutospacing="0" w:after="0" w:afterAutospacing="0" w:line="276" w:lineRule="auto"/>
              <w:jc w:val="center"/>
            </w:pPr>
            <w:r w:rsidRPr="00526193">
              <w:t>9</w:t>
            </w:r>
            <w:r w:rsidR="003A73E9">
              <w:t>7.1</w:t>
            </w:r>
            <w:r w:rsidRPr="00526193">
              <w:t>0%</w:t>
            </w:r>
          </w:p>
          <w:p w14:paraId="1317617B" w14:textId="77777777" w:rsidR="00CB7FF2" w:rsidRPr="00526193" w:rsidRDefault="00CB7FF2" w:rsidP="00D36EE1">
            <w:pPr>
              <w:spacing w:line="276" w:lineRule="auto"/>
              <w:jc w:val="center"/>
            </w:pPr>
          </w:p>
        </w:tc>
      </w:tr>
      <w:tr w:rsidR="00526193" w:rsidRPr="00526193" w14:paraId="2764BCBF" w14:textId="77777777" w:rsidTr="00D36EE1">
        <w:tc>
          <w:tcPr>
            <w:tcW w:w="1928" w:type="dxa"/>
            <w:vAlign w:val="center"/>
          </w:tcPr>
          <w:p w14:paraId="34077253" w14:textId="77777777" w:rsidR="00CB7FF2" w:rsidRPr="00526193" w:rsidRDefault="00CB7FF2" w:rsidP="00DA4923">
            <w:pPr>
              <w:spacing w:line="276" w:lineRule="auto"/>
              <w:jc w:val="center"/>
            </w:pPr>
            <w:r w:rsidRPr="00526193">
              <w:rPr>
                <w:lang w:val="en-US"/>
              </w:rPr>
              <w:t>F1</w:t>
            </w:r>
            <w:r w:rsidRPr="00526193">
              <w:t>-</w:t>
            </w:r>
            <w:proofErr w:type="spellStart"/>
            <w:r w:rsidRPr="00526193">
              <w:t>mcyE</w:t>
            </w:r>
            <w:proofErr w:type="spellEnd"/>
          </w:p>
        </w:tc>
        <w:tc>
          <w:tcPr>
            <w:tcW w:w="628" w:type="dxa"/>
            <w:vAlign w:val="center"/>
          </w:tcPr>
          <w:p w14:paraId="1CB9B2F2" w14:textId="77777777" w:rsidR="00CB7FF2" w:rsidRPr="00526193" w:rsidRDefault="00CB7FF2" w:rsidP="00D36EE1">
            <w:pPr>
              <w:spacing w:line="276" w:lineRule="auto"/>
              <w:jc w:val="center"/>
            </w:pPr>
            <w:r w:rsidRPr="00526193">
              <w:rPr>
                <w:shd w:val="clear" w:color="auto" w:fill="FFFFFF"/>
              </w:rPr>
              <w:t>212</w:t>
            </w:r>
          </w:p>
        </w:tc>
        <w:tc>
          <w:tcPr>
            <w:tcW w:w="4115" w:type="dxa"/>
          </w:tcPr>
          <w:p w14:paraId="1B12C1C3" w14:textId="77777777" w:rsidR="00CB7FF2" w:rsidRPr="00526193" w:rsidRDefault="00CB7FF2" w:rsidP="00592375">
            <w:pPr>
              <w:spacing w:line="276" w:lineRule="auto"/>
              <w:rPr>
                <w:lang w:val="en-US"/>
              </w:rPr>
            </w:pPr>
            <w:r w:rsidRPr="00526193">
              <w:rPr>
                <w:i/>
                <w:iCs/>
                <w:lang w:val="en-US"/>
              </w:rPr>
              <w:t>Microcystis</w:t>
            </w:r>
            <w:r w:rsidRPr="00526193">
              <w:rPr>
                <w:lang w:val="en-US"/>
              </w:rPr>
              <w:t xml:space="preserve"> </w:t>
            </w:r>
            <w:r w:rsidRPr="00B718EB">
              <w:rPr>
                <w:i/>
                <w:iCs/>
                <w:lang w:val="en-US"/>
              </w:rPr>
              <w:t>aeruginosa</w:t>
            </w:r>
            <w:r w:rsidRPr="00526193">
              <w:rPr>
                <w:lang w:val="en-US"/>
              </w:rPr>
              <w:t xml:space="preserve"> FCY-26 </w:t>
            </w:r>
            <w:proofErr w:type="spellStart"/>
            <w:r w:rsidRPr="00526193">
              <w:rPr>
                <w:lang w:val="en-US"/>
              </w:rPr>
              <w:t>McyE</w:t>
            </w:r>
            <w:proofErr w:type="spellEnd"/>
            <w:r w:rsidRPr="00526193">
              <w:rPr>
                <w:lang w:val="en-US"/>
              </w:rPr>
              <w:t xml:space="preserve"> (</w:t>
            </w:r>
            <w:proofErr w:type="spellStart"/>
            <w:r w:rsidRPr="00526193">
              <w:rPr>
                <w:lang w:val="en-US"/>
              </w:rPr>
              <w:t>mcyE</w:t>
            </w:r>
            <w:proofErr w:type="spellEnd"/>
            <w:r w:rsidRPr="00526193">
              <w:rPr>
                <w:lang w:val="en-US"/>
              </w:rPr>
              <w:t xml:space="preserve">) gene, complete </w:t>
            </w:r>
            <w:proofErr w:type="spellStart"/>
            <w:r w:rsidRPr="00526193">
              <w:rPr>
                <w:lang w:val="en-US"/>
              </w:rPr>
              <w:t>cds</w:t>
            </w:r>
            <w:proofErr w:type="spellEnd"/>
          </w:p>
        </w:tc>
        <w:tc>
          <w:tcPr>
            <w:tcW w:w="710" w:type="dxa"/>
            <w:vAlign w:val="center"/>
          </w:tcPr>
          <w:p w14:paraId="39A01322" w14:textId="4309842B" w:rsidR="00CB7FF2" w:rsidRPr="00526193" w:rsidRDefault="00CB7FF2" w:rsidP="00D36EE1">
            <w:pPr>
              <w:spacing w:line="276" w:lineRule="auto"/>
              <w:jc w:val="center"/>
            </w:pPr>
            <w:r w:rsidRPr="00526193">
              <w:t>3</w:t>
            </w:r>
            <w:r w:rsidR="003A73E9">
              <w:t>46</w:t>
            </w:r>
          </w:p>
        </w:tc>
        <w:tc>
          <w:tcPr>
            <w:tcW w:w="986" w:type="dxa"/>
            <w:vAlign w:val="center"/>
          </w:tcPr>
          <w:p w14:paraId="4D0AC928" w14:textId="1700F949" w:rsidR="00CB7FF2" w:rsidRPr="00526193" w:rsidRDefault="003A73E9" w:rsidP="00D36EE1">
            <w:pPr>
              <w:spacing w:line="276" w:lineRule="auto"/>
              <w:jc w:val="center"/>
            </w:pPr>
            <w:r>
              <w:t>1e-90</w:t>
            </w:r>
          </w:p>
        </w:tc>
        <w:tc>
          <w:tcPr>
            <w:tcW w:w="988" w:type="dxa"/>
            <w:vAlign w:val="center"/>
          </w:tcPr>
          <w:p w14:paraId="31D3DA26" w14:textId="78A4B5A9" w:rsidR="00CB7FF2" w:rsidRPr="00526193" w:rsidRDefault="00CB7FF2" w:rsidP="00D36EE1">
            <w:pPr>
              <w:spacing w:line="276" w:lineRule="auto"/>
              <w:jc w:val="center"/>
            </w:pPr>
            <w:r w:rsidRPr="00526193">
              <w:t>9</w:t>
            </w:r>
            <w:r w:rsidR="003A73E9">
              <w:t>8.01</w:t>
            </w:r>
            <w:r w:rsidRPr="00526193">
              <w:t>%</w:t>
            </w:r>
          </w:p>
        </w:tc>
      </w:tr>
      <w:tr w:rsidR="00526193" w:rsidRPr="00526193" w14:paraId="54247589" w14:textId="77777777" w:rsidTr="00D36EE1">
        <w:trPr>
          <w:trHeight w:val="182"/>
        </w:trPr>
        <w:tc>
          <w:tcPr>
            <w:tcW w:w="1928" w:type="dxa"/>
            <w:vAlign w:val="center"/>
          </w:tcPr>
          <w:p w14:paraId="5EA9B62A" w14:textId="77777777" w:rsidR="00CB7FF2" w:rsidRPr="00526193" w:rsidRDefault="00CB7FF2" w:rsidP="00DA4923">
            <w:pPr>
              <w:spacing w:line="276" w:lineRule="auto"/>
              <w:jc w:val="center"/>
              <w:rPr>
                <w:lang w:val="en-US"/>
              </w:rPr>
            </w:pPr>
            <w:r w:rsidRPr="00526193">
              <w:rPr>
                <w:lang w:val="en-US"/>
              </w:rPr>
              <w:t>G</w:t>
            </w:r>
            <w:r w:rsidRPr="00526193">
              <w:t>1-mcyE</w:t>
            </w:r>
          </w:p>
        </w:tc>
        <w:tc>
          <w:tcPr>
            <w:tcW w:w="628" w:type="dxa"/>
            <w:vAlign w:val="center"/>
          </w:tcPr>
          <w:p w14:paraId="2FBE4DBD" w14:textId="77777777" w:rsidR="00CB7FF2" w:rsidRPr="00526193" w:rsidRDefault="00CB7FF2" w:rsidP="00D36EE1">
            <w:pPr>
              <w:spacing w:line="276" w:lineRule="auto"/>
              <w:jc w:val="center"/>
              <w:rPr>
                <w:lang w:val="en-US"/>
              </w:rPr>
            </w:pPr>
            <w:r w:rsidRPr="00526193">
              <w:rPr>
                <w:lang w:val="en-US"/>
              </w:rPr>
              <w:t>213</w:t>
            </w:r>
          </w:p>
        </w:tc>
        <w:tc>
          <w:tcPr>
            <w:tcW w:w="4115" w:type="dxa"/>
          </w:tcPr>
          <w:p w14:paraId="32B91564" w14:textId="6B903AB8" w:rsidR="00CB7FF2" w:rsidRPr="00526193" w:rsidRDefault="00CB7FF2" w:rsidP="00592375">
            <w:pPr>
              <w:spacing w:line="276" w:lineRule="auto"/>
              <w:rPr>
                <w:lang w:val="en-US"/>
              </w:rPr>
            </w:pPr>
            <w:r w:rsidRPr="00526193">
              <w:rPr>
                <w:i/>
                <w:iCs/>
                <w:lang w:val="en-US"/>
              </w:rPr>
              <w:t>Microcystis</w:t>
            </w:r>
            <w:r w:rsidRPr="00526193">
              <w:rPr>
                <w:lang w:val="en-US"/>
              </w:rPr>
              <w:t xml:space="preserve"> </w:t>
            </w:r>
            <w:r w:rsidR="00B718EB" w:rsidRPr="00B718EB">
              <w:rPr>
                <w:i/>
                <w:iCs/>
                <w:lang w:val="en-US"/>
              </w:rPr>
              <w:t>aeruginosa</w:t>
            </w:r>
            <w:r w:rsidR="00B718EB">
              <w:rPr>
                <w:lang w:val="en-US"/>
              </w:rPr>
              <w:t xml:space="preserve"> </w:t>
            </w:r>
            <w:r w:rsidR="00B718EB" w:rsidRPr="00B718EB">
              <w:rPr>
                <w:lang w:val="en-US"/>
              </w:rPr>
              <w:t xml:space="preserve">FCY-26 </w:t>
            </w:r>
            <w:proofErr w:type="spellStart"/>
            <w:r w:rsidR="00B718EB" w:rsidRPr="00B718EB">
              <w:rPr>
                <w:lang w:val="en-US"/>
              </w:rPr>
              <w:t>McyE</w:t>
            </w:r>
            <w:proofErr w:type="spellEnd"/>
            <w:r w:rsidR="00B718EB" w:rsidRPr="00B718EB">
              <w:rPr>
                <w:lang w:val="en-US"/>
              </w:rPr>
              <w:t xml:space="preserve"> (</w:t>
            </w:r>
            <w:proofErr w:type="spellStart"/>
            <w:r w:rsidR="00B718EB" w:rsidRPr="00B718EB">
              <w:rPr>
                <w:lang w:val="en-US"/>
              </w:rPr>
              <w:t>mcyE</w:t>
            </w:r>
            <w:proofErr w:type="spellEnd"/>
            <w:r w:rsidR="00B718EB" w:rsidRPr="00B718EB">
              <w:rPr>
                <w:lang w:val="en-US"/>
              </w:rPr>
              <w:t>) gene,</w:t>
            </w:r>
            <w:r w:rsidR="00B718EB">
              <w:rPr>
                <w:lang w:val="en-US"/>
              </w:rPr>
              <w:t xml:space="preserve"> partial </w:t>
            </w:r>
            <w:proofErr w:type="spellStart"/>
            <w:r w:rsidR="00B718EB">
              <w:rPr>
                <w:lang w:val="en-US"/>
              </w:rPr>
              <w:t>cds</w:t>
            </w:r>
            <w:proofErr w:type="spellEnd"/>
          </w:p>
        </w:tc>
        <w:tc>
          <w:tcPr>
            <w:tcW w:w="710" w:type="dxa"/>
            <w:vAlign w:val="center"/>
          </w:tcPr>
          <w:p w14:paraId="01766CFB" w14:textId="429278C8" w:rsidR="00CB7FF2" w:rsidRPr="00526193" w:rsidRDefault="00CB7FF2" w:rsidP="00D36EE1">
            <w:pPr>
              <w:pStyle w:val="NormalWeb"/>
              <w:spacing w:before="0" w:beforeAutospacing="0" w:after="0" w:afterAutospacing="0" w:line="276" w:lineRule="auto"/>
              <w:jc w:val="center"/>
            </w:pPr>
            <w:r w:rsidRPr="00526193">
              <w:t>3</w:t>
            </w:r>
            <w:r w:rsidR="00B718EB">
              <w:t>64</w:t>
            </w:r>
          </w:p>
          <w:p w14:paraId="373F8FE2" w14:textId="77777777" w:rsidR="00CB7FF2" w:rsidRPr="00526193" w:rsidRDefault="00CB7FF2" w:rsidP="00D36EE1">
            <w:pPr>
              <w:pStyle w:val="NormalWeb"/>
              <w:spacing w:before="0" w:beforeAutospacing="0" w:after="0" w:afterAutospacing="0" w:line="276" w:lineRule="auto"/>
              <w:jc w:val="center"/>
            </w:pPr>
          </w:p>
        </w:tc>
        <w:tc>
          <w:tcPr>
            <w:tcW w:w="986" w:type="dxa"/>
            <w:vAlign w:val="center"/>
          </w:tcPr>
          <w:p w14:paraId="1C7F9B82" w14:textId="2CFC426A" w:rsidR="00CB7FF2" w:rsidRPr="00526193" w:rsidRDefault="00B718EB" w:rsidP="00D36EE1">
            <w:pPr>
              <w:pStyle w:val="NormalWeb"/>
              <w:spacing w:before="0" w:beforeAutospacing="0" w:after="0" w:afterAutospacing="0" w:line="276" w:lineRule="auto"/>
              <w:jc w:val="center"/>
            </w:pPr>
            <w:r>
              <w:t>3e-96</w:t>
            </w:r>
          </w:p>
          <w:p w14:paraId="667D9753" w14:textId="77777777" w:rsidR="00CB7FF2" w:rsidRPr="00526193" w:rsidRDefault="00CB7FF2" w:rsidP="00D36EE1">
            <w:pPr>
              <w:pStyle w:val="NormalWeb"/>
              <w:spacing w:before="0" w:beforeAutospacing="0" w:after="0" w:afterAutospacing="0" w:line="276" w:lineRule="auto"/>
              <w:jc w:val="center"/>
            </w:pPr>
          </w:p>
        </w:tc>
        <w:tc>
          <w:tcPr>
            <w:tcW w:w="988" w:type="dxa"/>
            <w:vAlign w:val="center"/>
          </w:tcPr>
          <w:p w14:paraId="7B2347D4" w14:textId="77777777" w:rsidR="00CB7FF2" w:rsidRPr="00526193" w:rsidRDefault="00CB7FF2" w:rsidP="00D36EE1">
            <w:pPr>
              <w:pStyle w:val="NormalWeb"/>
              <w:spacing w:before="0" w:beforeAutospacing="0" w:after="0" w:afterAutospacing="0" w:line="276" w:lineRule="auto"/>
              <w:jc w:val="center"/>
            </w:pPr>
            <w:r w:rsidRPr="00526193">
              <w:t>99.50%</w:t>
            </w:r>
          </w:p>
          <w:p w14:paraId="138799D0" w14:textId="77777777" w:rsidR="00CB7FF2" w:rsidRPr="00526193" w:rsidRDefault="00CB7FF2" w:rsidP="00D36EE1">
            <w:pPr>
              <w:pStyle w:val="NormalWeb"/>
              <w:spacing w:before="0" w:beforeAutospacing="0" w:after="0" w:afterAutospacing="0" w:line="276" w:lineRule="auto"/>
              <w:jc w:val="center"/>
            </w:pPr>
          </w:p>
        </w:tc>
      </w:tr>
      <w:tr w:rsidR="00526193" w:rsidRPr="00526193" w14:paraId="7CFC0A6D" w14:textId="77777777" w:rsidTr="00D36EE1">
        <w:tc>
          <w:tcPr>
            <w:tcW w:w="1928" w:type="dxa"/>
            <w:shd w:val="clear" w:color="auto" w:fill="FBE4D5" w:themeFill="accent2" w:themeFillTint="33"/>
            <w:vAlign w:val="center"/>
          </w:tcPr>
          <w:p w14:paraId="15BDF2B9" w14:textId="77777777" w:rsidR="00CB7FF2" w:rsidRPr="00526193" w:rsidRDefault="00CB7FF2" w:rsidP="00DA4923">
            <w:pPr>
              <w:spacing w:line="276" w:lineRule="auto"/>
              <w:jc w:val="center"/>
              <w:rPr>
                <w:lang w:val="en-US"/>
              </w:rPr>
            </w:pPr>
            <w:r w:rsidRPr="00526193">
              <w:rPr>
                <w:lang w:val="en-US"/>
              </w:rPr>
              <w:t>A2</w:t>
            </w:r>
            <w:r w:rsidRPr="00526193">
              <w:t>-</w:t>
            </w:r>
            <w:proofErr w:type="spellStart"/>
            <w:r w:rsidRPr="00526193">
              <w:t>mcyE</w:t>
            </w:r>
            <w:proofErr w:type="spellEnd"/>
          </w:p>
        </w:tc>
        <w:tc>
          <w:tcPr>
            <w:tcW w:w="628" w:type="dxa"/>
            <w:shd w:val="clear" w:color="auto" w:fill="FBE4D5" w:themeFill="accent2" w:themeFillTint="33"/>
            <w:vAlign w:val="center"/>
          </w:tcPr>
          <w:p w14:paraId="3315508A" w14:textId="77777777" w:rsidR="00CB7FF2" w:rsidRPr="00526193" w:rsidRDefault="00CB7FF2" w:rsidP="00D36EE1">
            <w:pPr>
              <w:spacing w:line="276" w:lineRule="auto"/>
              <w:jc w:val="center"/>
              <w:rPr>
                <w:lang w:val="en-US"/>
              </w:rPr>
            </w:pPr>
            <w:r w:rsidRPr="00526193">
              <w:rPr>
                <w:lang w:val="en-US"/>
              </w:rPr>
              <w:t>301</w:t>
            </w:r>
          </w:p>
        </w:tc>
        <w:tc>
          <w:tcPr>
            <w:tcW w:w="4115" w:type="dxa"/>
            <w:shd w:val="clear" w:color="auto" w:fill="FBE4D5" w:themeFill="accent2" w:themeFillTint="33"/>
          </w:tcPr>
          <w:p w14:paraId="53BF93DA" w14:textId="78E69D0D" w:rsidR="00CB7FF2" w:rsidRPr="00526193" w:rsidRDefault="00CB7FF2" w:rsidP="00592375">
            <w:pPr>
              <w:spacing w:line="276" w:lineRule="auto"/>
              <w:rPr>
                <w:lang w:val="en-US"/>
              </w:rPr>
            </w:pPr>
            <w:r w:rsidRPr="00B718EB">
              <w:rPr>
                <w:i/>
                <w:iCs/>
                <w:lang w:val="en-US"/>
              </w:rPr>
              <w:t xml:space="preserve">Flavobacterium </w:t>
            </w:r>
            <w:proofErr w:type="spellStart"/>
            <w:r w:rsidR="00B718EB" w:rsidRPr="00B718EB">
              <w:rPr>
                <w:i/>
                <w:iCs/>
                <w:lang w:val="en-US"/>
              </w:rPr>
              <w:t>haoranii</w:t>
            </w:r>
            <w:proofErr w:type="spellEnd"/>
            <w:r w:rsidR="00B718EB">
              <w:rPr>
                <w:lang w:val="en-US"/>
              </w:rPr>
              <w:t xml:space="preserve"> strain KCTC 23008</w:t>
            </w:r>
            <w:r w:rsidRPr="00526193">
              <w:rPr>
                <w:lang w:val="en-US"/>
              </w:rPr>
              <w:t xml:space="preserve"> chromosome, complete genome</w:t>
            </w:r>
          </w:p>
        </w:tc>
        <w:tc>
          <w:tcPr>
            <w:tcW w:w="710" w:type="dxa"/>
            <w:shd w:val="clear" w:color="auto" w:fill="FBE4D5" w:themeFill="accent2" w:themeFillTint="33"/>
            <w:vAlign w:val="center"/>
          </w:tcPr>
          <w:p w14:paraId="7797E43D" w14:textId="6BA66C79" w:rsidR="00CB7FF2" w:rsidRPr="00526193" w:rsidRDefault="00CB7FF2" w:rsidP="00D36EE1">
            <w:pPr>
              <w:pStyle w:val="NormalWeb"/>
              <w:spacing w:before="0" w:beforeAutospacing="0" w:after="0" w:afterAutospacing="0" w:line="276" w:lineRule="auto"/>
              <w:jc w:val="center"/>
            </w:pPr>
            <w:r w:rsidRPr="00526193">
              <w:t>1</w:t>
            </w:r>
            <w:r w:rsidR="00B718EB">
              <w:t>59</w:t>
            </w:r>
          </w:p>
        </w:tc>
        <w:tc>
          <w:tcPr>
            <w:tcW w:w="986" w:type="dxa"/>
            <w:shd w:val="clear" w:color="auto" w:fill="FBE4D5" w:themeFill="accent2" w:themeFillTint="33"/>
            <w:vAlign w:val="center"/>
          </w:tcPr>
          <w:p w14:paraId="191BF465" w14:textId="0F194C93" w:rsidR="00CB7FF2" w:rsidRPr="00526193" w:rsidRDefault="00B718EB" w:rsidP="00D36EE1">
            <w:pPr>
              <w:pStyle w:val="NormalWeb"/>
              <w:spacing w:before="0" w:beforeAutospacing="0" w:after="0" w:afterAutospacing="0" w:line="276" w:lineRule="auto"/>
              <w:jc w:val="center"/>
            </w:pPr>
            <w:r>
              <w:t>2e-34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607B8076" w14:textId="6615486C" w:rsidR="00CB7FF2" w:rsidRPr="00526193" w:rsidRDefault="00CB7FF2" w:rsidP="00D36EE1">
            <w:pPr>
              <w:pStyle w:val="NormalWeb"/>
              <w:spacing w:before="0" w:beforeAutospacing="0" w:after="0" w:afterAutospacing="0" w:line="276" w:lineRule="auto"/>
              <w:jc w:val="center"/>
            </w:pPr>
            <w:r w:rsidRPr="00526193">
              <w:t>8</w:t>
            </w:r>
            <w:r w:rsidR="00B718EB">
              <w:t>1.96</w:t>
            </w:r>
            <w:r w:rsidRPr="00526193">
              <w:t>%</w:t>
            </w:r>
          </w:p>
        </w:tc>
      </w:tr>
      <w:tr w:rsidR="00526193" w:rsidRPr="00526193" w14:paraId="3C57F769" w14:textId="77777777" w:rsidTr="00D36EE1">
        <w:trPr>
          <w:trHeight w:val="81"/>
        </w:trPr>
        <w:tc>
          <w:tcPr>
            <w:tcW w:w="1928" w:type="dxa"/>
            <w:vAlign w:val="center"/>
          </w:tcPr>
          <w:p w14:paraId="6C28F673" w14:textId="77777777" w:rsidR="00CB7FF2" w:rsidRPr="00526193" w:rsidRDefault="00CB7FF2" w:rsidP="00DA4923">
            <w:pPr>
              <w:spacing w:line="276" w:lineRule="auto"/>
              <w:jc w:val="center"/>
              <w:rPr>
                <w:lang w:val="en-US"/>
              </w:rPr>
            </w:pPr>
            <w:r w:rsidRPr="00526193">
              <w:t>D</w:t>
            </w:r>
            <w:r w:rsidRPr="00526193">
              <w:rPr>
                <w:lang w:val="en-US"/>
              </w:rPr>
              <w:t>2</w:t>
            </w:r>
            <w:r w:rsidRPr="00526193">
              <w:t>-</w:t>
            </w:r>
            <w:proofErr w:type="spellStart"/>
            <w:r w:rsidRPr="00526193">
              <w:t>mcyE</w:t>
            </w:r>
            <w:proofErr w:type="spellEnd"/>
          </w:p>
        </w:tc>
        <w:tc>
          <w:tcPr>
            <w:tcW w:w="628" w:type="dxa"/>
            <w:vAlign w:val="center"/>
          </w:tcPr>
          <w:p w14:paraId="7A83878B" w14:textId="77777777" w:rsidR="00CB7FF2" w:rsidRPr="00526193" w:rsidRDefault="00CB7FF2" w:rsidP="00D36EE1">
            <w:pPr>
              <w:spacing w:line="276" w:lineRule="auto"/>
              <w:jc w:val="center"/>
              <w:rPr>
                <w:lang w:val="en-US"/>
              </w:rPr>
            </w:pPr>
            <w:r w:rsidRPr="00526193">
              <w:rPr>
                <w:lang w:val="en-US"/>
              </w:rPr>
              <w:t>215</w:t>
            </w:r>
          </w:p>
        </w:tc>
        <w:tc>
          <w:tcPr>
            <w:tcW w:w="4115" w:type="dxa"/>
          </w:tcPr>
          <w:p w14:paraId="22F3E3BF" w14:textId="0EC77396" w:rsidR="00CB7FF2" w:rsidRPr="00526193" w:rsidRDefault="00637C7F" w:rsidP="00592375">
            <w:pPr>
              <w:spacing w:line="276" w:lineRule="auto"/>
              <w:rPr>
                <w:lang w:val="en-US"/>
              </w:rPr>
            </w:pPr>
            <w:r w:rsidRPr="00637C7F">
              <w:rPr>
                <w:i/>
                <w:iCs/>
                <w:lang w:val="en-US"/>
              </w:rPr>
              <w:t>Microcystis</w:t>
            </w:r>
            <w:r w:rsidRPr="00637C7F">
              <w:rPr>
                <w:lang w:val="en-US"/>
              </w:rPr>
              <w:t xml:space="preserve"> </w:t>
            </w:r>
            <w:r w:rsidRPr="00637C7F">
              <w:rPr>
                <w:i/>
                <w:iCs/>
                <w:lang w:val="en-US"/>
              </w:rPr>
              <w:t>aeruginosa</w:t>
            </w:r>
            <w:r w:rsidRPr="00637C7F">
              <w:rPr>
                <w:lang w:val="en-US"/>
              </w:rPr>
              <w:t xml:space="preserve"> FCY-26 </w:t>
            </w:r>
            <w:proofErr w:type="spellStart"/>
            <w:r w:rsidRPr="00637C7F">
              <w:rPr>
                <w:lang w:val="en-US"/>
              </w:rPr>
              <w:t>McyE</w:t>
            </w:r>
            <w:proofErr w:type="spellEnd"/>
            <w:r w:rsidRPr="00637C7F">
              <w:rPr>
                <w:lang w:val="en-US"/>
              </w:rPr>
              <w:t xml:space="preserve"> (</w:t>
            </w:r>
            <w:proofErr w:type="spellStart"/>
            <w:r w:rsidRPr="00637C7F">
              <w:rPr>
                <w:lang w:val="en-US"/>
              </w:rPr>
              <w:t>mcyE</w:t>
            </w:r>
            <w:proofErr w:type="spellEnd"/>
            <w:r w:rsidRPr="00637C7F">
              <w:rPr>
                <w:lang w:val="en-US"/>
              </w:rPr>
              <w:t xml:space="preserve">) gene, complete </w:t>
            </w:r>
            <w:proofErr w:type="spellStart"/>
            <w:r w:rsidRPr="00637C7F">
              <w:rPr>
                <w:lang w:val="en-US"/>
              </w:rPr>
              <w:t>cds</w:t>
            </w:r>
            <w:proofErr w:type="spellEnd"/>
          </w:p>
        </w:tc>
        <w:tc>
          <w:tcPr>
            <w:tcW w:w="710" w:type="dxa"/>
            <w:vAlign w:val="center"/>
          </w:tcPr>
          <w:p w14:paraId="0174E0CB" w14:textId="15DFA68B" w:rsidR="00CB7FF2" w:rsidRPr="00526193" w:rsidRDefault="00CB7FF2" w:rsidP="00D36EE1">
            <w:pPr>
              <w:pStyle w:val="NormalWeb"/>
              <w:spacing w:before="0" w:beforeAutospacing="0" w:after="0" w:afterAutospacing="0" w:line="276" w:lineRule="auto"/>
              <w:jc w:val="center"/>
            </w:pPr>
            <w:r w:rsidRPr="00526193">
              <w:t>3</w:t>
            </w:r>
            <w:r w:rsidR="00637C7F">
              <w:t>46</w:t>
            </w:r>
          </w:p>
          <w:p w14:paraId="7BE08D61" w14:textId="77777777" w:rsidR="00CB7FF2" w:rsidRPr="00526193" w:rsidRDefault="00CB7FF2" w:rsidP="00D36EE1">
            <w:pPr>
              <w:pStyle w:val="NormalWeb"/>
              <w:spacing w:before="0" w:beforeAutospacing="0" w:after="0" w:afterAutospacing="0" w:line="276" w:lineRule="auto"/>
              <w:jc w:val="center"/>
            </w:pPr>
          </w:p>
        </w:tc>
        <w:tc>
          <w:tcPr>
            <w:tcW w:w="986" w:type="dxa"/>
            <w:vAlign w:val="center"/>
          </w:tcPr>
          <w:p w14:paraId="709CC6EF" w14:textId="4D0BB4A8" w:rsidR="00CB7FF2" w:rsidRPr="00526193" w:rsidRDefault="00637C7F" w:rsidP="00D36EE1">
            <w:pPr>
              <w:pStyle w:val="NormalWeb"/>
              <w:spacing w:before="0" w:beforeAutospacing="0" w:after="0" w:afterAutospacing="0" w:line="276" w:lineRule="auto"/>
              <w:jc w:val="center"/>
            </w:pPr>
            <w:r>
              <w:t>1e-90</w:t>
            </w:r>
          </w:p>
          <w:p w14:paraId="4988BE94" w14:textId="77777777" w:rsidR="00CB7FF2" w:rsidRPr="00526193" w:rsidRDefault="00CB7FF2" w:rsidP="00D36EE1">
            <w:pPr>
              <w:pStyle w:val="NormalWeb"/>
              <w:spacing w:before="0" w:beforeAutospacing="0" w:after="0" w:afterAutospacing="0" w:line="276" w:lineRule="auto"/>
              <w:jc w:val="center"/>
            </w:pPr>
          </w:p>
        </w:tc>
        <w:tc>
          <w:tcPr>
            <w:tcW w:w="988" w:type="dxa"/>
            <w:vAlign w:val="center"/>
          </w:tcPr>
          <w:p w14:paraId="1E040211" w14:textId="50B57177" w:rsidR="00CB7FF2" w:rsidRPr="00526193" w:rsidRDefault="00CB7FF2" w:rsidP="00D36EE1">
            <w:pPr>
              <w:pStyle w:val="NormalWeb"/>
              <w:spacing w:before="0" w:beforeAutospacing="0" w:after="0" w:afterAutospacing="0" w:line="276" w:lineRule="auto"/>
              <w:jc w:val="center"/>
            </w:pPr>
            <w:r w:rsidRPr="00526193">
              <w:t>9</w:t>
            </w:r>
            <w:r w:rsidR="00637C7F">
              <w:t>8.01</w:t>
            </w:r>
            <w:r w:rsidRPr="00526193">
              <w:t>%</w:t>
            </w:r>
          </w:p>
          <w:p w14:paraId="1AD018E6" w14:textId="77777777" w:rsidR="00CB7FF2" w:rsidRPr="00526193" w:rsidRDefault="00CB7FF2" w:rsidP="00D36EE1">
            <w:pPr>
              <w:pStyle w:val="NormalWeb"/>
              <w:spacing w:before="0" w:beforeAutospacing="0" w:after="0" w:afterAutospacing="0" w:line="276" w:lineRule="auto"/>
              <w:jc w:val="center"/>
            </w:pPr>
          </w:p>
        </w:tc>
      </w:tr>
      <w:tr w:rsidR="00526193" w:rsidRPr="00526193" w14:paraId="78E2BFE2" w14:textId="77777777" w:rsidTr="00D36EE1">
        <w:tc>
          <w:tcPr>
            <w:tcW w:w="1928" w:type="dxa"/>
            <w:shd w:val="clear" w:color="auto" w:fill="F4B083" w:themeFill="accent2" w:themeFillTint="99"/>
            <w:vAlign w:val="center"/>
          </w:tcPr>
          <w:p w14:paraId="15BB5868" w14:textId="77777777" w:rsidR="00526193" w:rsidRPr="00526193" w:rsidRDefault="00526193" w:rsidP="00DA4923">
            <w:pPr>
              <w:spacing w:line="276" w:lineRule="auto"/>
              <w:jc w:val="center"/>
              <w:rPr>
                <w:lang w:val="en-US"/>
              </w:rPr>
            </w:pPr>
            <w:r w:rsidRPr="00526193">
              <w:rPr>
                <w:lang w:val="en-US"/>
              </w:rPr>
              <w:t>F2</w:t>
            </w:r>
            <w:r w:rsidRPr="00526193">
              <w:t>-</w:t>
            </w:r>
            <w:proofErr w:type="spellStart"/>
            <w:r w:rsidRPr="00526193">
              <w:t>mcyE</w:t>
            </w:r>
            <w:proofErr w:type="spellEnd"/>
          </w:p>
        </w:tc>
        <w:tc>
          <w:tcPr>
            <w:tcW w:w="7427" w:type="dxa"/>
            <w:gridSpan w:val="5"/>
            <w:shd w:val="clear" w:color="auto" w:fill="F4B083" w:themeFill="accent2" w:themeFillTint="99"/>
            <w:vAlign w:val="center"/>
          </w:tcPr>
          <w:p w14:paraId="1212DE31" w14:textId="44ECC6CD" w:rsidR="00526193" w:rsidRPr="00526193" w:rsidRDefault="00526193" w:rsidP="00D36EE1">
            <w:pPr>
              <w:pStyle w:val="NormalWeb"/>
              <w:spacing w:before="0" w:beforeAutospacing="0" w:after="0" w:afterAutospacing="0" w:line="276" w:lineRule="auto"/>
              <w:jc w:val="center"/>
            </w:pPr>
            <w:r>
              <w:rPr>
                <w:lang w:val="en-US"/>
              </w:rPr>
              <w:t>no data</w:t>
            </w:r>
          </w:p>
        </w:tc>
      </w:tr>
      <w:tr w:rsidR="00526193" w:rsidRPr="00526193" w14:paraId="311A5BF6" w14:textId="77777777" w:rsidTr="00D36EE1">
        <w:tc>
          <w:tcPr>
            <w:tcW w:w="1928" w:type="dxa"/>
            <w:vAlign w:val="center"/>
          </w:tcPr>
          <w:p w14:paraId="2DE8493F" w14:textId="77777777" w:rsidR="00CB7FF2" w:rsidRPr="00526193" w:rsidRDefault="00CB7FF2" w:rsidP="00DA4923">
            <w:pPr>
              <w:spacing w:line="276" w:lineRule="auto"/>
              <w:jc w:val="center"/>
              <w:rPr>
                <w:lang w:val="en-US"/>
              </w:rPr>
            </w:pPr>
            <w:r w:rsidRPr="00526193">
              <w:rPr>
                <w:lang w:val="en-US"/>
              </w:rPr>
              <w:t>G2</w:t>
            </w:r>
            <w:r w:rsidRPr="00526193">
              <w:t>-</w:t>
            </w:r>
            <w:proofErr w:type="spellStart"/>
            <w:r w:rsidRPr="00526193">
              <w:t>mcyE</w:t>
            </w:r>
            <w:proofErr w:type="spellEnd"/>
          </w:p>
        </w:tc>
        <w:tc>
          <w:tcPr>
            <w:tcW w:w="628" w:type="dxa"/>
            <w:vAlign w:val="center"/>
          </w:tcPr>
          <w:p w14:paraId="434ED160" w14:textId="77777777" w:rsidR="00CB7FF2" w:rsidRPr="00526193" w:rsidRDefault="00CB7FF2" w:rsidP="00D36EE1">
            <w:pPr>
              <w:spacing w:line="276" w:lineRule="auto"/>
              <w:jc w:val="center"/>
              <w:rPr>
                <w:lang w:val="en-US"/>
              </w:rPr>
            </w:pPr>
            <w:r w:rsidRPr="00526193">
              <w:rPr>
                <w:lang w:val="en-US"/>
              </w:rPr>
              <w:t>202</w:t>
            </w:r>
          </w:p>
        </w:tc>
        <w:tc>
          <w:tcPr>
            <w:tcW w:w="4115" w:type="dxa"/>
          </w:tcPr>
          <w:p w14:paraId="41C32166" w14:textId="77777777" w:rsidR="00CB7FF2" w:rsidRPr="00526193" w:rsidRDefault="00CB7FF2" w:rsidP="00592375">
            <w:pPr>
              <w:spacing w:line="276" w:lineRule="auto"/>
              <w:rPr>
                <w:lang w:val="en-US"/>
              </w:rPr>
            </w:pPr>
            <w:r w:rsidRPr="00526193">
              <w:rPr>
                <w:i/>
                <w:iCs/>
                <w:lang w:val="en-US"/>
              </w:rPr>
              <w:t>Microcystis</w:t>
            </w:r>
            <w:r w:rsidRPr="00526193">
              <w:rPr>
                <w:lang w:val="en-US"/>
              </w:rPr>
              <w:t xml:space="preserve"> </w:t>
            </w:r>
            <w:r w:rsidRPr="00637C7F">
              <w:rPr>
                <w:i/>
                <w:iCs/>
                <w:lang w:val="en-US"/>
              </w:rPr>
              <w:t>aeruginosa</w:t>
            </w:r>
            <w:r w:rsidRPr="00526193">
              <w:rPr>
                <w:lang w:val="en-US"/>
              </w:rPr>
              <w:t xml:space="preserve"> FCY-26 </w:t>
            </w:r>
            <w:proofErr w:type="spellStart"/>
            <w:r w:rsidRPr="00526193">
              <w:rPr>
                <w:lang w:val="en-US"/>
              </w:rPr>
              <w:t>McyE</w:t>
            </w:r>
            <w:proofErr w:type="spellEnd"/>
            <w:r w:rsidRPr="00526193">
              <w:rPr>
                <w:lang w:val="en-US"/>
              </w:rPr>
              <w:t xml:space="preserve"> (</w:t>
            </w:r>
            <w:proofErr w:type="spellStart"/>
            <w:r w:rsidRPr="00526193">
              <w:rPr>
                <w:lang w:val="en-US"/>
              </w:rPr>
              <w:t>mcyE</w:t>
            </w:r>
            <w:proofErr w:type="spellEnd"/>
            <w:r w:rsidRPr="00526193">
              <w:rPr>
                <w:lang w:val="en-US"/>
              </w:rPr>
              <w:t xml:space="preserve">) gene, complete </w:t>
            </w:r>
            <w:proofErr w:type="spellStart"/>
            <w:r w:rsidRPr="00526193">
              <w:rPr>
                <w:lang w:val="en-US"/>
              </w:rPr>
              <w:t>cds</w:t>
            </w:r>
            <w:proofErr w:type="spellEnd"/>
          </w:p>
        </w:tc>
        <w:tc>
          <w:tcPr>
            <w:tcW w:w="710" w:type="dxa"/>
            <w:vAlign w:val="center"/>
          </w:tcPr>
          <w:p w14:paraId="75E51181" w14:textId="0DD3B857" w:rsidR="00CB7FF2" w:rsidRPr="00526193" w:rsidRDefault="00CB7FF2" w:rsidP="00D36EE1">
            <w:pPr>
              <w:pStyle w:val="NormalWeb"/>
              <w:spacing w:before="0" w:beforeAutospacing="0" w:after="0" w:afterAutospacing="0" w:line="276" w:lineRule="auto"/>
              <w:jc w:val="center"/>
              <w:rPr>
                <w:lang w:val="en-US"/>
              </w:rPr>
            </w:pPr>
            <w:r w:rsidRPr="00526193">
              <w:rPr>
                <w:lang w:val="en-US"/>
              </w:rPr>
              <w:t>19</w:t>
            </w:r>
            <w:r w:rsidR="00637C7F">
              <w:rPr>
                <w:lang w:val="en-US"/>
              </w:rPr>
              <w:t>5</w:t>
            </w:r>
          </w:p>
        </w:tc>
        <w:tc>
          <w:tcPr>
            <w:tcW w:w="986" w:type="dxa"/>
            <w:vAlign w:val="center"/>
          </w:tcPr>
          <w:p w14:paraId="6FDD7EB1" w14:textId="1EC42110" w:rsidR="00CB7FF2" w:rsidRPr="00526193" w:rsidRDefault="00637C7F" w:rsidP="00D36EE1">
            <w:pPr>
              <w:pStyle w:val="NormalWeb"/>
              <w:spacing w:before="0" w:beforeAutospacing="0" w:after="0" w:afterAutospacing="0" w:line="276" w:lineRule="auto"/>
              <w:jc w:val="center"/>
            </w:pPr>
            <w:r>
              <w:t>4e-45</w:t>
            </w:r>
          </w:p>
        </w:tc>
        <w:tc>
          <w:tcPr>
            <w:tcW w:w="988" w:type="dxa"/>
            <w:vAlign w:val="center"/>
          </w:tcPr>
          <w:p w14:paraId="1F523DD2" w14:textId="4CB61449" w:rsidR="00CB7FF2" w:rsidRPr="00526193" w:rsidRDefault="00CB7FF2" w:rsidP="00D36EE1">
            <w:pPr>
              <w:pStyle w:val="NormalWeb"/>
              <w:spacing w:before="0" w:beforeAutospacing="0" w:after="0" w:afterAutospacing="0" w:line="276" w:lineRule="auto"/>
              <w:jc w:val="center"/>
              <w:rPr>
                <w:lang w:val="en-US"/>
              </w:rPr>
            </w:pPr>
            <w:r w:rsidRPr="00526193">
              <w:rPr>
                <w:lang w:val="en-US"/>
              </w:rPr>
              <w:t>8</w:t>
            </w:r>
            <w:r w:rsidR="00637C7F">
              <w:rPr>
                <w:lang w:val="en-US"/>
              </w:rPr>
              <w:t>8.55</w:t>
            </w:r>
            <w:r w:rsidRPr="00526193">
              <w:t>%</w:t>
            </w:r>
          </w:p>
        </w:tc>
      </w:tr>
    </w:tbl>
    <w:p w14:paraId="40B98445" w14:textId="270ABC65" w:rsidR="00CB7FF2" w:rsidRPr="00592375" w:rsidRDefault="00CB7FF2" w:rsidP="00DA4923">
      <w:pPr>
        <w:spacing w:line="276" w:lineRule="auto"/>
      </w:pPr>
    </w:p>
    <w:sectPr w:rsidR="00CB7FF2" w:rsidRPr="00592375"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859C7" w14:textId="77777777" w:rsidR="00A71215" w:rsidRDefault="00A71215" w:rsidP="005A210E">
      <w:r>
        <w:separator/>
      </w:r>
    </w:p>
  </w:endnote>
  <w:endnote w:type="continuationSeparator" w:id="0">
    <w:p w14:paraId="6BC900BE" w14:textId="77777777" w:rsidR="00A71215" w:rsidRDefault="00A71215" w:rsidP="005A2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84500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ECF0E2" w14:textId="645C3272" w:rsidR="005A210E" w:rsidRDefault="005A210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23CBB0B" w14:textId="77777777" w:rsidR="005A210E" w:rsidRDefault="005A21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3049E" w14:textId="77777777" w:rsidR="00A71215" w:rsidRDefault="00A71215" w:rsidP="005A210E">
      <w:r>
        <w:separator/>
      </w:r>
    </w:p>
  </w:footnote>
  <w:footnote w:type="continuationSeparator" w:id="0">
    <w:p w14:paraId="55E91032" w14:textId="77777777" w:rsidR="00A71215" w:rsidRDefault="00A71215" w:rsidP="005A2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33098"/>
    <w:multiLevelType w:val="hybridMultilevel"/>
    <w:tmpl w:val="2F5656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7224B"/>
    <w:multiLevelType w:val="hybridMultilevel"/>
    <w:tmpl w:val="E1AE65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35E98"/>
    <w:multiLevelType w:val="hybridMultilevel"/>
    <w:tmpl w:val="AFBC4210"/>
    <w:lvl w:ilvl="0" w:tplc="C12A170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C06D1"/>
    <w:multiLevelType w:val="hybridMultilevel"/>
    <w:tmpl w:val="0992731A"/>
    <w:lvl w:ilvl="0" w:tplc="1570B45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004165"/>
    <w:multiLevelType w:val="hybridMultilevel"/>
    <w:tmpl w:val="AFBC4210"/>
    <w:lvl w:ilvl="0" w:tplc="C12A170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C3CAC"/>
    <w:multiLevelType w:val="hybridMultilevel"/>
    <w:tmpl w:val="2F5656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565B6"/>
    <w:multiLevelType w:val="hybridMultilevel"/>
    <w:tmpl w:val="70D2B4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9A48F9"/>
    <w:multiLevelType w:val="hybridMultilevel"/>
    <w:tmpl w:val="70D2B4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301740"/>
    <w:multiLevelType w:val="hybridMultilevel"/>
    <w:tmpl w:val="6840BB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4247065">
    <w:abstractNumId w:val="3"/>
  </w:num>
  <w:num w:numId="2" w16cid:durableId="280496122">
    <w:abstractNumId w:val="2"/>
  </w:num>
  <w:num w:numId="3" w16cid:durableId="1689214242">
    <w:abstractNumId w:val="4"/>
  </w:num>
  <w:num w:numId="4" w16cid:durableId="1747721435">
    <w:abstractNumId w:val="7"/>
  </w:num>
  <w:num w:numId="5" w16cid:durableId="229577873">
    <w:abstractNumId w:val="0"/>
  </w:num>
  <w:num w:numId="6" w16cid:durableId="1311902568">
    <w:abstractNumId w:val="6"/>
  </w:num>
  <w:num w:numId="7" w16cid:durableId="796487913">
    <w:abstractNumId w:val="1"/>
  </w:num>
  <w:num w:numId="8" w16cid:durableId="181094677">
    <w:abstractNumId w:val="8"/>
  </w:num>
  <w:num w:numId="9" w16cid:durableId="12348499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F92"/>
    <w:rsid w:val="00002297"/>
    <w:rsid w:val="000370A1"/>
    <w:rsid w:val="00097850"/>
    <w:rsid w:val="000D0D5D"/>
    <w:rsid w:val="000D59D2"/>
    <w:rsid w:val="000E03A9"/>
    <w:rsid w:val="00120DD6"/>
    <w:rsid w:val="00150C0A"/>
    <w:rsid w:val="00166B55"/>
    <w:rsid w:val="001A2777"/>
    <w:rsid w:val="001C3F7B"/>
    <w:rsid w:val="001E5D12"/>
    <w:rsid w:val="0021686C"/>
    <w:rsid w:val="00276416"/>
    <w:rsid w:val="003235AF"/>
    <w:rsid w:val="00324DEC"/>
    <w:rsid w:val="00353F94"/>
    <w:rsid w:val="00382645"/>
    <w:rsid w:val="00386BE8"/>
    <w:rsid w:val="003A73E9"/>
    <w:rsid w:val="003B40C6"/>
    <w:rsid w:val="00427C9C"/>
    <w:rsid w:val="00464E09"/>
    <w:rsid w:val="004A35B9"/>
    <w:rsid w:val="004C59CA"/>
    <w:rsid w:val="004E186E"/>
    <w:rsid w:val="004F2D34"/>
    <w:rsid w:val="0051720B"/>
    <w:rsid w:val="00526193"/>
    <w:rsid w:val="00592375"/>
    <w:rsid w:val="00595422"/>
    <w:rsid w:val="005A210E"/>
    <w:rsid w:val="005C409E"/>
    <w:rsid w:val="00626338"/>
    <w:rsid w:val="00637C7F"/>
    <w:rsid w:val="00640989"/>
    <w:rsid w:val="00645050"/>
    <w:rsid w:val="00654FFF"/>
    <w:rsid w:val="00696561"/>
    <w:rsid w:val="006B5F07"/>
    <w:rsid w:val="006D6208"/>
    <w:rsid w:val="007020DD"/>
    <w:rsid w:val="0077005C"/>
    <w:rsid w:val="00772ADD"/>
    <w:rsid w:val="00777D45"/>
    <w:rsid w:val="00782A4B"/>
    <w:rsid w:val="00786069"/>
    <w:rsid w:val="007A321B"/>
    <w:rsid w:val="007B0CCA"/>
    <w:rsid w:val="007D2685"/>
    <w:rsid w:val="0087504B"/>
    <w:rsid w:val="008B4CD0"/>
    <w:rsid w:val="008F1005"/>
    <w:rsid w:val="009C5BAE"/>
    <w:rsid w:val="009D6F47"/>
    <w:rsid w:val="009E3B48"/>
    <w:rsid w:val="009E5D1F"/>
    <w:rsid w:val="009F4AEE"/>
    <w:rsid w:val="00A2730E"/>
    <w:rsid w:val="00A71215"/>
    <w:rsid w:val="00A94447"/>
    <w:rsid w:val="00AA1A73"/>
    <w:rsid w:val="00AA374C"/>
    <w:rsid w:val="00B718EB"/>
    <w:rsid w:val="00B71D3F"/>
    <w:rsid w:val="00BE3E73"/>
    <w:rsid w:val="00BF5CC7"/>
    <w:rsid w:val="00C6047D"/>
    <w:rsid w:val="00CB7FF2"/>
    <w:rsid w:val="00CC65DB"/>
    <w:rsid w:val="00CD4052"/>
    <w:rsid w:val="00CD7E5F"/>
    <w:rsid w:val="00CE6EDF"/>
    <w:rsid w:val="00CF7039"/>
    <w:rsid w:val="00CF7BBD"/>
    <w:rsid w:val="00D36EE1"/>
    <w:rsid w:val="00D553C3"/>
    <w:rsid w:val="00D55D19"/>
    <w:rsid w:val="00DA4923"/>
    <w:rsid w:val="00DC053F"/>
    <w:rsid w:val="00DC3A75"/>
    <w:rsid w:val="00E53122"/>
    <w:rsid w:val="00E5343C"/>
    <w:rsid w:val="00E87306"/>
    <w:rsid w:val="00F20F92"/>
    <w:rsid w:val="00FA7565"/>
    <w:rsid w:val="00FC3E66"/>
    <w:rsid w:val="00FF1699"/>
    <w:rsid w:val="00FF17E6"/>
    <w:rsid w:val="00FF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225E5"/>
  <w15:chartTrackingRefBased/>
  <w15:docId w15:val="{04D079E0-8E4E-8D40-8E48-9F4F1DB68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BA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0F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0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27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0F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20F9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F20F92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CommentReference">
    <w:name w:val="annotation reference"/>
    <w:basedOn w:val="DefaultParagraphFont"/>
    <w:uiPriority w:val="99"/>
    <w:semiHidden/>
    <w:unhideWhenUsed/>
    <w:rsid w:val="007860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6069"/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60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60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606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6069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069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786069"/>
    <w:rPr>
      <w:rFonts w:ascii="Calibri" w:eastAsia="Calibri" w:hAnsi="Calibri" w:cs="Times New Roman"/>
      <w:sz w:val="20"/>
      <w:szCs w:val="20"/>
      <w:lang w:val="en-SG" w:eastAsia="ja-JP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0D59D2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40989"/>
    <w:rPr>
      <w:color w:val="808080"/>
    </w:rPr>
  </w:style>
  <w:style w:type="paragraph" w:styleId="NormalWeb">
    <w:name w:val="Normal (Web)"/>
    <w:basedOn w:val="Normal"/>
    <w:uiPriority w:val="99"/>
    <w:unhideWhenUsed/>
    <w:rsid w:val="00353F94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rsid w:val="001A2777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OCHeading">
    <w:name w:val="TOC Heading"/>
    <w:basedOn w:val="Heading1"/>
    <w:next w:val="Normal"/>
    <w:uiPriority w:val="39"/>
    <w:unhideWhenUsed/>
    <w:qFormat/>
    <w:rsid w:val="001A2777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1A2777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1A2777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1A2777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A2777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A2777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A2777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A2777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A2777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A2777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C3A7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3A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5A210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A21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210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A21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210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591">
          <w:marLeft w:val="0"/>
          <w:marRight w:val="0"/>
          <w:marTop w:val="0"/>
          <w:marBottom w:val="0"/>
          <w:divBdr>
            <w:top w:val="single" w:sz="6" w:space="0" w:color="A7A6A6"/>
            <w:left w:val="single" w:sz="6" w:space="0" w:color="A7A6A6"/>
            <w:bottom w:val="single" w:sz="6" w:space="0" w:color="A7A6A6"/>
            <w:right w:val="single" w:sz="6" w:space="0" w:color="A7A6A6"/>
          </w:divBdr>
          <w:divsChild>
            <w:div w:id="21859050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2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tene@yahoo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 Version="16"/>
</file>

<file path=customXml/itemProps1.xml><?xml version="1.0" encoding="utf-8"?>
<ds:datastoreItem xmlns:ds="http://schemas.openxmlformats.org/officeDocument/2006/customXml" ds:itemID="{3DFD4DDD-B920-6F4C-9AF5-987D83C26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YM;AZ;NB</dc:creator>
  <cp:keywords/>
  <dc:description/>
  <cp:lastModifiedBy>Natalie Barteneva</cp:lastModifiedBy>
  <cp:revision>2</cp:revision>
  <dcterms:created xsi:type="dcterms:W3CDTF">2023-06-27T12:18:00Z</dcterms:created>
  <dcterms:modified xsi:type="dcterms:W3CDTF">2023-06-27T12:18:00Z</dcterms:modified>
</cp:coreProperties>
</file>