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1F73A" w14:textId="7A08CE3C" w:rsidR="009B1EB0" w:rsidRPr="002A6D70" w:rsidRDefault="009B1EB0" w:rsidP="009B1EB0">
      <w:pPr>
        <w:jc w:val="center"/>
        <w:rPr>
          <w:rFonts w:ascii="Times New Roman" w:eastAsia="微软雅黑" w:hAnsi="Times New Roman" w:cs="Times New Roman"/>
          <w:b/>
          <w:bCs/>
          <w:color w:val="000000"/>
          <w:sz w:val="24"/>
          <w:szCs w:val="24"/>
        </w:rPr>
      </w:pPr>
      <w:r w:rsidRPr="002A6D70">
        <w:rPr>
          <w:rFonts w:ascii="Times New Roman" w:eastAsia="微软雅黑" w:hAnsi="Times New Roman" w:cs="Times New Roman"/>
          <w:b/>
          <w:bCs/>
          <w:color w:val="000000"/>
          <w:sz w:val="28"/>
          <w:szCs w:val="28"/>
        </w:rPr>
        <w:t>SUPPLEMENTAL MATERIAL</w:t>
      </w:r>
      <w:r w:rsidR="007F1B53" w:rsidRPr="002A6D70">
        <w:rPr>
          <w:rFonts w:ascii="Times New Roman" w:eastAsia="微软雅黑" w:hAnsi="Times New Roman" w:cs="Times New Roman"/>
          <w:b/>
          <w:bCs/>
          <w:color w:val="000000"/>
          <w:sz w:val="24"/>
          <w:szCs w:val="24"/>
        </w:rPr>
        <w:t xml:space="preserve"> </w:t>
      </w:r>
    </w:p>
    <w:p w14:paraId="43BB666F" w14:textId="692B2CB6" w:rsidR="009B1EB0" w:rsidRPr="002A6D70" w:rsidRDefault="009B1EB0"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bookmarkStart w:id="0" w:name="_Hlk122430305"/>
      <w:r w:rsidRPr="002A6D70">
        <w:rPr>
          <w:rFonts w:ascii="Times New Roman" w:eastAsia="微软雅黑" w:hAnsi="Times New Roman" w:cs="Times New Roman"/>
          <w:b/>
          <w:bCs/>
          <w:color w:val="000000"/>
        </w:rPr>
        <w:t>Supplemental Appendix 1</w:t>
      </w:r>
      <w:bookmarkEnd w:id="0"/>
      <w:r w:rsidRPr="002A6D70">
        <w:rPr>
          <w:rFonts w:ascii="Times New Roman" w:eastAsia="微软雅黑" w:hAnsi="Times New Roman" w:cs="Times New Roman"/>
          <w:color w:val="000000"/>
        </w:rPr>
        <w:t>. Ischemic symptoms/signs and electrocardiography findings</w:t>
      </w:r>
      <w:r w:rsidR="00851BD1">
        <w:rPr>
          <w:rFonts w:ascii="Times New Roman" w:eastAsia="微软雅黑" w:hAnsi="Times New Roman" w:cs="Times New Roman"/>
          <w:color w:val="000000"/>
        </w:rPr>
        <w:t>.</w:t>
      </w:r>
      <w:r w:rsidR="000B2A42">
        <w:rPr>
          <w:rFonts w:ascii="Times New Roman" w:eastAsia="微软雅黑" w:hAnsi="Times New Roman" w:cs="Times New Roman"/>
          <w:color w:val="000000"/>
        </w:rPr>
        <w:t xml:space="preserve"> </w:t>
      </w:r>
      <w:r w:rsidR="000B2A42">
        <w:rPr>
          <w:rFonts w:ascii="Times New Roman" w:eastAsia="微软雅黑" w:hAnsi="Times New Roman" w:cs="Times New Roman"/>
          <w:color w:val="000000"/>
        </w:rPr>
        <w:fldChar w:fldCharType="begin">
          <w:fldData xml:space="preserve">PEVuZE5vdGU+PENpdGU+PEF1dGhvcj5Cb3R0bzwvQXV0aG9yPjxZZWFyPjIwMTQ8L1llYXI+PFJl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</w:fldData>
        </w:fldChar>
      </w:r>
      <w:r w:rsidR="000B2A42">
        <w:rPr>
          <w:rFonts w:ascii="Times New Roman" w:eastAsia="微软雅黑" w:hAnsi="Times New Roman" w:cs="Times New Roman"/>
          <w:color w:val="000000"/>
        </w:rPr>
        <w:instrText xml:space="preserve"> ADDIN EN.CITE </w:instrText>
      </w:r>
      <w:r w:rsidR="000B2A42">
        <w:rPr>
          <w:rFonts w:ascii="Times New Roman" w:eastAsia="微软雅黑" w:hAnsi="Times New Roman" w:cs="Times New Roman"/>
          <w:color w:val="000000"/>
        </w:rPr>
        <w:fldChar w:fldCharType="begin">
          <w:fldData xml:space="preserve">PEVuZE5vdGU+PENpdGU+PEF1dGhvcj5Cb3R0bzwvQXV0aG9yPjxZZWFyPjIwMTQ8L1llYXI+PFJl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</w:fldData>
        </w:fldChar>
      </w:r>
      <w:r w:rsidR="000B2A42">
        <w:rPr>
          <w:rFonts w:ascii="Times New Roman" w:eastAsia="微软雅黑" w:hAnsi="Times New Roman" w:cs="Times New Roman"/>
          <w:color w:val="000000"/>
        </w:rPr>
        <w:instrText xml:space="preserve"> ADDIN EN.CITE.DATA </w:instrText>
      </w:r>
      <w:r w:rsidR="000B2A42">
        <w:rPr>
          <w:rFonts w:ascii="Times New Roman" w:eastAsia="微软雅黑" w:hAnsi="Times New Roman" w:cs="Times New Roman"/>
          <w:color w:val="000000"/>
        </w:rPr>
      </w:r>
      <w:r w:rsidR="000B2A42">
        <w:rPr>
          <w:rFonts w:ascii="Times New Roman" w:eastAsia="微软雅黑" w:hAnsi="Times New Roman" w:cs="Times New Roman"/>
          <w:color w:val="000000"/>
        </w:rPr>
        <w:fldChar w:fldCharType="end"/>
      </w:r>
      <w:r w:rsidR="000B2A42">
        <w:rPr>
          <w:rFonts w:ascii="Times New Roman" w:eastAsia="微软雅黑" w:hAnsi="Times New Roman" w:cs="Times New Roman"/>
          <w:color w:val="000000"/>
        </w:rPr>
      </w:r>
      <w:r w:rsidR="000B2A42">
        <w:rPr>
          <w:rFonts w:ascii="Times New Roman" w:eastAsia="微软雅黑" w:hAnsi="Times New Roman" w:cs="Times New Roman"/>
          <w:color w:val="000000"/>
        </w:rPr>
        <w:fldChar w:fldCharType="separate"/>
      </w:r>
      <w:r w:rsidR="000B2A42">
        <w:rPr>
          <w:rFonts w:ascii="Times New Roman" w:eastAsia="微软雅黑" w:hAnsi="Times New Roman" w:cs="Times New Roman"/>
          <w:noProof/>
          <w:color w:val="000000"/>
        </w:rPr>
        <w:t>(1)</w:t>
      </w:r>
      <w:r w:rsidR="000B2A42">
        <w:rPr>
          <w:rFonts w:ascii="Times New Roman" w:eastAsia="微软雅黑" w:hAnsi="Times New Roman" w:cs="Times New Roman"/>
          <w:color w:val="000000"/>
        </w:rPr>
        <w:fldChar w:fldCharType="end"/>
      </w:r>
    </w:p>
    <w:p w14:paraId="07558BBE" w14:textId="77777777" w:rsidR="009B1EB0" w:rsidRPr="002A6D70" w:rsidRDefault="009B1EB0"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color w:val="000000"/>
        </w:rPr>
        <w:t>1. Ischemic symptoms/signs included any of the following: chest discomfort, arm discomfort, neck discomfort, jaw discomfort, shortness of breath, or pulmonary edema. These ischemic symptoms or signs had to have occurred within 24 hours of an elevated troponin measurement.</w:t>
      </w:r>
    </w:p>
    <w:p w14:paraId="77DE9C36" w14:textId="77777777" w:rsidR="009B1EB0" w:rsidRPr="002A6D70" w:rsidRDefault="009B1EB0"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color w:val="000000"/>
        </w:rPr>
        <w:t>2. Ischemic electrocardiography findings included any of the following:</w:t>
      </w:r>
    </w:p>
    <w:p w14:paraId="63AE444C" w14:textId="77777777" w:rsidR="00802F4C" w:rsidRPr="002A6D70" w:rsidRDefault="009B1EB0"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proofErr w:type="spellStart"/>
      <w:r w:rsidRPr="002A6D70">
        <w:rPr>
          <w:rFonts w:ascii="Times New Roman" w:eastAsia="微软雅黑" w:hAnsi="Times New Roman" w:cs="Times New Roman"/>
          <w:color w:val="000000"/>
        </w:rPr>
        <w:t>i</w:t>
      </w:r>
      <w:proofErr w:type="spellEnd"/>
      <w:r w:rsidRPr="002A6D70">
        <w:rPr>
          <w:rFonts w:ascii="Times New Roman" w:eastAsia="微软雅黑" w:hAnsi="Times New Roman" w:cs="Times New Roman"/>
          <w:color w:val="000000"/>
        </w:rPr>
        <w:t xml:space="preserve">. development of pathologic Q waves in any two contiguous leads that were ≥30 milliseconds; </w:t>
      </w:r>
    </w:p>
    <w:p w14:paraId="321BB98E" w14:textId="0488F445" w:rsidR="009B1EB0" w:rsidRPr="002A6D70" w:rsidRDefault="009B1EB0"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color w:val="000000"/>
        </w:rPr>
        <w:t xml:space="preserve">ii. development of left bundle branch block (LBBB); </w:t>
      </w:r>
    </w:p>
    <w:p w14:paraId="6CAA52D3" w14:textId="77777777" w:rsidR="009B1EB0" w:rsidRPr="002A6D70" w:rsidRDefault="009B1EB0"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color w:val="000000"/>
        </w:rPr>
        <w:t>iii. development of ST segment elevation (≥2 mm in leads V1, V2, or V3 OR ≥1 mm in the other leads), ST segment depression (≥1 mm), or symmetric inversion of T waves ≥1 mm in at least two contiguous leads.</w:t>
      </w:r>
    </w:p>
    <w:p w14:paraId="5D386B7A" w14:textId="4E4A6D4D" w:rsidR="009B1EB0" w:rsidRDefault="009B1EB0"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color w:val="000000"/>
        </w:rPr>
        <w:t>ST segment elevation, ST segment depression, and LBBB had to have occurred within 3 days of an elevated troponin measurement, and symmetric T wave inversion had to have occurred within 5 days of an elevated troponin measurement.</w:t>
      </w:r>
    </w:p>
    <w:p w14:paraId="184FF745" w14:textId="77777777" w:rsidR="00C26CC0" w:rsidRPr="002A6D70" w:rsidRDefault="00C26CC0"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p>
    <w:p w14:paraId="75D00245" w14:textId="0CE34695" w:rsidR="00CC4911" w:rsidRDefault="00CC4911" w:rsidP="00CC4911">
      <w:pPr>
        <w:adjustRightInd w:val="0"/>
        <w:snapToGrid w:val="0"/>
        <w:spacing w:beforeLines="50" w:before="156" w:afterLines="50" w:after="156"/>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Supplemental Appendix 2.</w:t>
      </w:r>
      <w:r w:rsidRPr="002A6D70">
        <w:rPr>
          <w:rFonts w:ascii="Times New Roman" w:eastAsia="微软雅黑" w:hAnsi="Times New Roman" w:cs="Times New Roman"/>
          <w:color w:val="000000"/>
          <w:kern w:val="0"/>
          <w:sz w:val="24"/>
          <w:szCs w:val="24"/>
        </w:rPr>
        <w:t xml:space="preserve"> Definition and treatment of intraoperative hemodynamic instability</w:t>
      </w:r>
      <w:r w:rsidR="00851BD1">
        <w:rPr>
          <w:rFonts w:ascii="Times New Roman" w:eastAsia="微软雅黑" w:hAnsi="Times New Roman" w:cs="Times New Roman"/>
          <w:color w:val="000000"/>
          <w:kern w:val="0"/>
          <w:sz w:val="24"/>
          <w:szCs w:val="24"/>
        </w:rPr>
        <w:t xml:space="preserve">. </w:t>
      </w:r>
      <w:r w:rsidR="00BC0F9D">
        <w:rPr>
          <w:rFonts w:ascii="Times New Roman" w:eastAsia="微软雅黑" w:hAnsi="Times New Roman" w:cs="Times New Roman"/>
          <w:color w:val="000000"/>
          <w:kern w:val="0"/>
          <w:sz w:val="24"/>
          <w:szCs w:val="24"/>
        </w:rPr>
        <w:fldChar w:fldCharType="begin"/>
      </w:r>
      <w:r w:rsidR="00BC0F9D">
        <w:rPr>
          <w:rFonts w:ascii="Times New Roman" w:eastAsia="微软雅黑" w:hAnsi="Times New Roman" w:cs="Times New Roman"/>
          <w:color w:val="000000"/>
          <w:kern w:val="0"/>
          <w:sz w:val="24"/>
          <w:szCs w:val="24"/>
        </w:rPr>
        <w:instrText xml:space="preserve"> ADDIN EN.CITE &lt;EndNote&gt;&lt;Cite&gt;&lt;Author&gt;Miskovic&lt;/Author&gt;&lt;Year&gt;2017&lt;/Year&gt;&lt;RecNum&gt;339&lt;/RecNum&gt;&lt;DisplayText&gt;(2)&lt;/DisplayText&gt;&lt;record&gt;&lt;rec-number&gt;339&lt;/rec-number&gt;&lt;foreign-keys&gt;&lt;key app="EN" db-id="x2pddrax6vtxefezdf3vfre0ftaw0f00zrdp" timestamp="1683042825"&gt;339&lt;/key&gt;&lt;/foreign-keys&gt;&lt;ref-type name="Journal Article"&gt;17&lt;/ref-type&gt;&lt;contributors&gt;&lt;authors&gt;&lt;author&gt;Miskovic, A.&lt;/author&gt;&lt;author&gt;Lumb, A. B.&lt;/author&gt;&lt;/authors&gt;&lt;/contributors&gt;&lt;titles&gt;&lt;title&gt;Postoperative pulmonary complications&lt;/title&gt;&lt;secondary-title&gt;Br J Anaesth&lt;/secondary-title&gt;&lt;/titles&gt;&lt;periodical&gt;&lt;full-title&gt;Br J Anaesth&lt;/full-title&gt;&lt;/periodical&gt;&lt;pages&gt;317-334&lt;/pages&gt;&lt;volume&gt;118&lt;/volume&gt;&lt;number&gt;3&lt;/number&gt;&lt;edition&gt;2017/02/12&lt;/edition&gt;&lt;keywords&gt;&lt;keyword&gt;Humans&lt;/keyword&gt;&lt;keyword&gt;Lung&lt;/keyword&gt;&lt;keyword&gt;Lung Diseases/*physiopathology/*prevention &amp;amp; control&lt;/keyword&gt;&lt;keyword&gt;Postoperative Complications/*physiopathology/*prevention &amp;amp; control&lt;/keyword&gt;&lt;keyword&gt;Respiratory Function Tests&lt;/keyword&gt;&lt;keyword&gt;Risk Factors&lt;/keyword&gt;&lt;keyword&gt;complication&lt;/keyword&gt;&lt;keyword&gt;mechanical&lt;/keyword&gt;&lt;keyword&gt;postoperative&lt;/keyword&gt;&lt;keyword&gt;ventilation&lt;/keyword&gt;&lt;/keywords&gt;&lt;dates&gt;&lt;year&gt;2017&lt;/year&gt;&lt;pub-dates&gt;&lt;date&gt;Mar 1&lt;/date&gt;&lt;/pub-dates&gt;&lt;/dates&gt;&lt;isbn&gt;0007-0912&lt;/isbn&gt;&lt;accession-num&gt;28186222&lt;/accession-num&gt;&lt;urls&gt;&lt;/urls&gt;&lt;electronic-resource-num&gt;10.1093/bja/aex002&lt;/electronic-resource-num&gt;&lt;remote-database-provider&gt;NLM&lt;/remote-database-provider&gt;&lt;language&gt;eng&lt;/language&gt;&lt;/record&gt;&lt;/Cite&gt;&lt;/EndNote&gt;</w:instrText>
      </w:r>
      <w:r w:rsidR="00BC0F9D">
        <w:rPr>
          <w:rFonts w:ascii="Times New Roman" w:eastAsia="微软雅黑" w:hAnsi="Times New Roman" w:cs="Times New Roman"/>
          <w:color w:val="000000"/>
          <w:kern w:val="0"/>
          <w:sz w:val="24"/>
          <w:szCs w:val="24"/>
        </w:rPr>
        <w:fldChar w:fldCharType="separate"/>
      </w:r>
      <w:r w:rsidR="00BC0F9D">
        <w:rPr>
          <w:rFonts w:ascii="Times New Roman" w:eastAsia="微软雅黑" w:hAnsi="Times New Roman" w:cs="Times New Roman"/>
          <w:noProof/>
          <w:color w:val="000000"/>
          <w:kern w:val="0"/>
          <w:sz w:val="24"/>
          <w:szCs w:val="24"/>
        </w:rPr>
        <w:t>(2)</w:t>
      </w:r>
      <w:r w:rsidR="00BC0F9D">
        <w:rPr>
          <w:rFonts w:ascii="Times New Roman" w:eastAsia="微软雅黑" w:hAnsi="Times New Roman" w:cs="Times New Roman"/>
          <w:color w:val="000000"/>
          <w:kern w:val="0"/>
          <w:sz w:val="24"/>
          <w:szCs w:val="24"/>
        </w:rPr>
        <w:fldChar w:fldCharType="end"/>
      </w:r>
      <w:r w:rsidR="003C2E59">
        <w:rPr>
          <w:rFonts w:ascii="Times New Roman" w:eastAsia="微软雅黑" w:hAnsi="Times New Roman" w:cs="Times New Roman"/>
          <w:color w:val="000000"/>
          <w:kern w:val="0"/>
          <w:sz w:val="24"/>
          <w:szCs w:val="24"/>
        </w:rPr>
        <w:t xml:space="preserve"> </w:t>
      </w:r>
    </w:p>
    <w:p w14:paraId="05E9B52C" w14:textId="119CC187" w:rsidR="00630747" w:rsidRPr="002A6D70" w:rsidRDefault="00630747" w:rsidP="00630747">
      <w:pPr>
        <w:pStyle w:val="aa"/>
        <w:numPr>
          <w:ilvl w:val="0"/>
          <w:numId w:val="5"/>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 xml:space="preserve">Tachycardia. </w:t>
      </w:r>
      <w:r w:rsidRPr="002A6D70">
        <w:rPr>
          <w:rFonts w:ascii="Times New Roman" w:eastAsia="微软雅黑" w:hAnsi="Times New Roman" w:cs="Times New Roman"/>
          <w:color w:val="000000"/>
          <w:kern w:val="0"/>
          <w:sz w:val="24"/>
          <w:szCs w:val="24"/>
        </w:rPr>
        <w:t xml:space="preserve">Heart rate &gt; 100 </w:t>
      </w:r>
      <w:r w:rsidR="005F1DC0" w:rsidRPr="002A6D70">
        <w:rPr>
          <w:rFonts w:ascii="Times New Roman" w:eastAsia="微软雅黑" w:hAnsi="Times New Roman" w:cs="Times New Roman"/>
          <w:color w:val="000000"/>
          <w:kern w:val="0"/>
          <w:sz w:val="24"/>
          <w:szCs w:val="24"/>
        </w:rPr>
        <w:t>BPM</w:t>
      </w:r>
      <w:r w:rsidRPr="002A6D70">
        <w:rPr>
          <w:rFonts w:ascii="Times New Roman" w:eastAsia="微软雅黑" w:hAnsi="Times New Roman" w:cs="Times New Roman"/>
          <w:color w:val="000000"/>
          <w:kern w:val="0"/>
          <w:sz w:val="24"/>
          <w:szCs w:val="24"/>
        </w:rPr>
        <w:t xml:space="preserve"> if the baseline value &gt; 83 </w:t>
      </w:r>
      <w:r w:rsidR="005F1DC0" w:rsidRPr="002A6D70">
        <w:rPr>
          <w:rFonts w:ascii="Times New Roman" w:eastAsia="微软雅黑" w:hAnsi="Times New Roman" w:cs="Times New Roman"/>
          <w:color w:val="000000"/>
          <w:kern w:val="0"/>
          <w:sz w:val="24"/>
          <w:szCs w:val="24"/>
        </w:rPr>
        <w:t>BPM</w:t>
      </w:r>
      <w:r w:rsidRPr="002A6D70">
        <w:rPr>
          <w:rFonts w:ascii="Times New Roman" w:eastAsia="微软雅黑" w:hAnsi="Times New Roman" w:cs="Times New Roman"/>
          <w:color w:val="000000"/>
          <w:kern w:val="0"/>
          <w:sz w:val="24"/>
          <w:szCs w:val="24"/>
        </w:rPr>
        <w:t xml:space="preserve"> the baseline increased by more than 20 %; diltiazem and / or adjusted anesthetic dose.</w:t>
      </w:r>
    </w:p>
    <w:p w14:paraId="09925A0D" w14:textId="54DEB1A3" w:rsidR="00A960C3" w:rsidRPr="002A6D70" w:rsidRDefault="005C2495" w:rsidP="00630747">
      <w:pPr>
        <w:pStyle w:val="aa"/>
        <w:numPr>
          <w:ilvl w:val="0"/>
          <w:numId w:val="5"/>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proofErr w:type="spellStart"/>
      <w:r w:rsidRPr="002A6D70">
        <w:rPr>
          <w:rFonts w:ascii="Times New Roman" w:eastAsia="微软雅黑" w:hAnsi="Times New Roman" w:cs="Times New Roman"/>
          <w:b/>
          <w:bCs/>
          <w:color w:val="000000"/>
          <w:kern w:val="0"/>
          <w:sz w:val="24"/>
          <w:szCs w:val="24"/>
        </w:rPr>
        <w:t>Hpertension</w:t>
      </w:r>
      <w:proofErr w:type="spellEnd"/>
      <w:r w:rsidRPr="002A6D70">
        <w:rPr>
          <w:rFonts w:ascii="Times New Roman" w:eastAsia="微软雅黑" w:hAnsi="Times New Roman" w:cs="Times New Roman"/>
          <w:b/>
          <w:bCs/>
          <w:color w:val="000000"/>
          <w:kern w:val="0"/>
          <w:sz w:val="24"/>
          <w:szCs w:val="24"/>
        </w:rPr>
        <w:t>.</w:t>
      </w:r>
      <w:r w:rsidRPr="002A6D70">
        <w:rPr>
          <w:rFonts w:ascii="Times New Roman" w:eastAsia="微软雅黑" w:hAnsi="Times New Roman" w:cs="Times New Roman"/>
          <w:color w:val="000000"/>
          <w:kern w:val="0"/>
          <w:sz w:val="24"/>
          <w:szCs w:val="24"/>
        </w:rPr>
        <w:t xml:space="preserve"> Systolic blood pressure &gt; 160 mmHg, or if the baseline value &gt; 133 mmHg than the baseline increased by more than 20 %; give urapidil or nicardipine and / or adjust the anesthetic dose.</w:t>
      </w:r>
    </w:p>
    <w:p w14:paraId="04D572D7" w14:textId="40233B33" w:rsidR="005C2495" w:rsidRPr="002A6D70" w:rsidRDefault="005C2495" w:rsidP="00630747">
      <w:pPr>
        <w:pStyle w:val="aa"/>
        <w:numPr>
          <w:ilvl w:val="0"/>
          <w:numId w:val="5"/>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 xml:space="preserve">Bradycardia. </w:t>
      </w:r>
      <w:r w:rsidRPr="002A6D70">
        <w:rPr>
          <w:rFonts w:ascii="Times New Roman" w:eastAsia="微软雅黑" w:hAnsi="Times New Roman" w:cs="Times New Roman"/>
          <w:color w:val="000000"/>
          <w:kern w:val="0"/>
          <w:sz w:val="24"/>
          <w:szCs w:val="24"/>
        </w:rPr>
        <w:t>Heart rate &lt; 55 BPM, or if the baseline value &lt; 69 BPM than the baseline reduction of more than 20 %; intravenous atropine and / or adjustment of anesthetic dose.</w:t>
      </w:r>
    </w:p>
    <w:p w14:paraId="22A2DF22" w14:textId="4ECDD2CE" w:rsidR="00B6160E" w:rsidRDefault="00B6160E" w:rsidP="00630747">
      <w:pPr>
        <w:pStyle w:val="aa"/>
        <w:numPr>
          <w:ilvl w:val="0"/>
          <w:numId w:val="5"/>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proofErr w:type="spellStart"/>
      <w:r w:rsidRPr="002A6D70">
        <w:rPr>
          <w:rFonts w:ascii="Times New Roman" w:eastAsia="微软雅黑" w:hAnsi="Times New Roman" w:cs="Times New Roman"/>
          <w:b/>
          <w:bCs/>
          <w:color w:val="000000"/>
          <w:kern w:val="0"/>
          <w:sz w:val="24"/>
          <w:szCs w:val="24"/>
        </w:rPr>
        <w:t>Hypotension</w:t>
      </w:r>
      <w:r w:rsidRPr="002A6D70">
        <w:rPr>
          <w:rFonts w:ascii="Times New Roman" w:eastAsia="微软雅黑" w:hAnsi="Times New Roman" w:cs="Times New Roman"/>
          <w:color w:val="000000"/>
          <w:kern w:val="0"/>
          <w:sz w:val="24"/>
          <w:szCs w:val="24"/>
        </w:rPr>
        <w:t>.Systolic</w:t>
      </w:r>
      <w:proofErr w:type="spellEnd"/>
      <w:r w:rsidRPr="002A6D70">
        <w:rPr>
          <w:rFonts w:ascii="Times New Roman" w:eastAsia="微软雅黑" w:hAnsi="Times New Roman" w:cs="Times New Roman"/>
          <w:color w:val="000000"/>
          <w:kern w:val="0"/>
          <w:sz w:val="24"/>
          <w:szCs w:val="24"/>
        </w:rPr>
        <w:t xml:space="preserve"> blood pressure &lt; 95 mmHg, or if the baseline value &lt; 119 mmHg, it decreased by more than 20 % from the baseline; intravenous infusion of liquid, given vascular compression drugs, and / or adjust the anesthetic dose.</w:t>
      </w:r>
    </w:p>
    <w:p w14:paraId="491D0047" w14:textId="77777777" w:rsidR="00C26CC0" w:rsidRPr="000B2A42" w:rsidRDefault="00C26CC0" w:rsidP="000B2A42">
      <w:pPr>
        <w:adjustRightInd w:val="0"/>
        <w:snapToGrid w:val="0"/>
        <w:spacing w:beforeLines="50" w:before="156" w:afterLines="50" w:after="156"/>
        <w:jc w:val="left"/>
        <w:rPr>
          <w:rFonts w:ascii="Times New Roman" w:eastAsia="微软雅黑" w:hAnsi="Times New Roman" w:cs="Times New Roman"/>
          <w:color w:val="000000"/>
          <w:kern w:val="0"/>
          <w:sz w:val="24"/>
          <w:szCs w:val="24"/>
        </w:rPr>
      </w:pPr>
    </w:p>
    <w:p w14:paraId="5258DC97" w14:textId="3B7DE8E0" w:rsidR="00D624CA" w:rsidRPr="002A6D70" w:rsidRDefault="00D624CA" w:rsidP="003A06AB">
      <w:pPr>
        <w:pStyle w:val="a3"/>
        <w:adjustRightInd w:val="0"/>
        <w:snapToGrid w:val="0"/>
        <w:spacing w:beforeLines="50" w:before="156" w:beforeAutospacing="0" w:afterLines="50" w:after="156" w:afterAutospacing="0"/>
        <w:rPr>
          <w:rFonts w:ascii="Times New Roman" w:hAnsi="Times New Roman" w:cs="Times New Roman"/>
        </w:rPr>
      </w:pPr>
      <w:r w:rsidRPr="002A6D70">
        <w:rPr>
          <w:rFonts w:ascii="Times New Roman" w:hAnsi="Times New Roman" w:cs="Times New Roman"/>
          <w:b/>
          <w:bCs/>
        </w:rPr>
        <w:t xml:space="preserve">Supplemental Appendix </w:t>
      </w:r>
      <w:r w:rsidR="00CC4911" w:rsidRPr="002A6D70">
        <w:rPr>
          <w:rFonts w:ascii="Times New Roman" w:hAnsi="Times New Roman" w:cs="Times New Roman"/>
          <w:b/>
          <w:bCs/>
        </w:rPr>
        <w:t>3</w:t>
      </w:r>
      <w:r w:rsidRPr="002A6D70">
        <w:rPr>
          <w:rFonts w:ascii="Times New Roman" w:hAnsi="Times New Roman" w:cs="Times New Roman"/>
          <w:b/>
          <w:bCs/>
        </w:rPr>
        <w:t>.</w:t>
      </w:r>
      <w:r w:rsidRPr="002A6D70">
        <w:rPr>
          <w:rFonts w:ascii="Times New Roman" w:hAnsi="Times New Roman" w:cs="Times New Roman"/>
        </w:rPr>
        <w:t xml:space="preserve"> Definitions related to cause of death</w:t>
      </w:r>
      <w:r w:rsidR="00851BD1">
        <w:rPr>
          <w:rFonts w:ascii="Times New Roman" w:hAnsi="Times New Roman" w:cs="Times New Roman"/>
        </w:rPr>
        <w:t>.</w:t>
      </w:r>
      <w:r w:rsidR="002005C3">
        <w:rPr>
          <w:rFonts w:ascii="Times New Roman" w:hAnsi="Times New Roman" w:cs="Times New Roman"/>
        </w:rPr>
        <w:t xml:space="preserve"> </w:t>
      </w:r>
      <w:r w:rsidR="002005C3">
        <w:rPr>
          <w:rFonts w:ascii="Times New Roman" w:hAnsi="Times New Roman" w:cs="Times New Roman"/>
        </w:rPr>
        <w:fldChar w:fldCharType="begin">
          <w:fldData xml:space="preserve">PEVuZE5vdGU+PENpdGU+PEF1dGhvcj5EZXZlcmVhdXg8L0F1dGhvcj48WWVhcj4yMDEyPC9ZZWFy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</w:fldData>
        </w:fldChar>
      </w:r>
      <w:r w:rsidR="00BC0F9D">
        <w:rPr>
          <w:rFonts w:ascii="Times New Roman" w:hAnsi="Times New Roman" w:cs="Times New Roman"/>
        </w:rPr>
        <w:instrText xml:space="preserve"> ADDIN EN.CITE </w:instrText>
      </w:r>
      <w:r w:rsidR="00BC0F9D">
        <w:rPr>
          <w:rFonts w:ascii="Times New Roman" w:hAnsi="Times New Roman" w:cs="Times New Roman"/>
        </w:rPr>
        <w:fldChar w:fldCharType="begin">
          <w:fldData xml:space="preserve">PEVuZE5vdGU+PENpdGU+PEF1dGhvcj5EZXZlcmVhdXg8L0F1dGhvcj48WWVhcj4yMDEyPC9ZZWFy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</w:fldData>
        </w:fldChar>
      </w:r>
      <w:r w:rsidR="00BC0F9D">
        <w:rPr>
          <w:rFonts w:ascii="Times New Roman" w:hAnsi="Times New Roman" w:cs="Times New Roman"/>
        </w:rPr>
        <w:instrText xml:space="preserve"> ADDIN EN.CITE.DATA </w:instrText>
      </w:r>
      <w:r w:rsidR="00BC0F9D">
        <w:rPr>
          <w:rFonts w:ascii="Times New Roman" w:hAnsi="Times New Roman" w:cs="Times New Roman"/>
        </w:rPr>
      </w:r>
      <w:r w:rsidR="00BC0F9D">
        <w:rPr>
          <w:rFonts w:ascii="Times New Roman" w:hAnsi="Times New Roman" w:cs="Times New Roman"/>
        </w:rPr>
        <w:fldChar w:fldCharType="end"/>
      </w:r>
      <w:r w:rsidR="002005C3">
        <w:rPr>
          <w:rFonts w:ascii="Times New Roman" w:hAnsi="Times New Roman" w:cs="Times New Roman"/>
        </w:rPr>
      </w:r>
      <w:r w:rsidR="002005C3">
        <w:rPr>
          <w:rFonts w:ascii="Times New Roman" w:hAnsi="Times New Roman" w:cs="Times New Roman"/>
        </w:rPr>
        <w:fldChar w:fldCharType="separate"/>
      </w:r>
      <w:r w:rsidR="00BC0F9D">
        <w:rPr>
          <w:rFonts w:ascii="Times New Roman" w:hAnsi="Times New Roman" w:cs="Times New Roman"/>
          <w:noProof/>
        </w:rPr>
        <w:t>(3)</w:t>
      </w:r>
      <w:r w:rsidR="002005C3">
        <w:rPr>
          <w:rFonts w:ascii="Times New Roman" w:hAnsi="Times New Roman" w:cs="Times New Roman"/>
        </w:rPr>
        <w:fldChar w:fldCharType="end"/>
      </w:r>
      <w:r w:rsidR="002005C3">
        <w:rPr>
          <w:rFonts w:ascii="Times New Roman" w:hAnsi="Times New Roman" w:cs="Times New Roman"/>
        </w:rPr>
        <w:t xml:space="preserve"> </w:t>
      </w:r>
      <w:r w:rsidRPr="002A6D70">
        <w:rPr>
          <w:rFonts w:ascii="Times New Roman" w:hAnsi="Times New Roman" w:cs="Times New Roman"/>
        </w:rPr>
        <w:t xml:space="preserve"> </w:t>
      </w:r>
    </w:p>
    <w:p w14:paraId="238AF2FD" w14:textId="77777777" w:rsidR="00D624CA" w:rsidRPr="002A6D70" w:rsidRDefault="00D624CA" w:rsidP="003A06AB">
      <w:pPr>
        <w:pStyle w:val="a3"/>
        <w:adjustRightInd w:val="0"/>
        <w:snapToGrid w:val="0"/>
        <w:spacing w:beforeLines="50" w:before="156" w:beforeAutospacing="0" w:afterLines="50" w:after="156" w:afterAutospacing="0"/>
        <w:rPr>
          <w:rFonts w:ascii="Times New Roman" w:hAnsi="Times New Roman" w:cs="Times New Roman"/>
        </w:rPr>
      </w:pPr>
      <w:r w:rsidRPr="002A6D70">
        <w:rPr>
          <w:rFonts w:ascii="Times New Roman" w:hAnsi="Times New Roman" w:cs="Times New Roman"/>
        </w:rPr>
        <w:t xml:space="preserve">1. Vascular death was defined as any death with a vascular cause and included those deaths following a myocardial infarction, cardiac arrest, stroke, cardiac revascularization procedure (i.e., percutaneous coronary intervention [PCI] or coronary artery bypass graft [CABG] surgery), pulmonary embolus, hemorrhage, or deaths due to an unknown cause. </w:t>
      </w:r>
    </w:p>
    <w:p w14:paraId="67FD26AD" w14:textId="3FDB2334" w:rsidR="00D624CA" w:rsidRDefault="00D624CA" w:rsidP="003A06AB">
      <w:pPr>
        <w:pStyle w:val="a3"/>
        <w:adjustRightInd w:val="0"/>
        <w:snapToGrid w:val="0"/>
        <w:spacing w:beforeLines="50" w:before="156" w:beforeAutospacing="0" w:afterLines="50" w:after="156" w:afterAutospacing="0"/>
        <w:rPr>
          <w:rFonts w:ascii="Times New Roman" w:hAnsi="Times New Roman" w:cs="Times New Roman"/>
        </w:rPr>
      </w:pPr>
      <w:r w:rsidRPr="002A6D70">
        <w:rPr>
          <w:rFonts w:ascii="Times New Roman" w:hAnsi="Times New Roman" w:cs="Times New Roman"/>
        </w:rPr>
        <w:lastRenderedPageBreak/>
        <w:t>2. Nonvascular death was defined as any death due to a clearly documented non-vascular cause (e.g</w:t>
      </w:r>
      <w:r w:rsidR="007E6041" w:rsidRPr="002A6D70">
        <w:rPr>
          <w:rFonts w:ascii="Times New Roman" w:hAnsi="Times New Roman" w:cs="Times New Roman"/>
        </w:rPr>
        <w:t xml:space="preserve">. </w:t>
      </w:r>
      <w:r w:rsidRPr="002A6D70">
        <w:rPr>
          <w:rFonts w:ascii="Times New Roman" w:hAnsi="Times New Roman" w:cs="Times New Roman"/>
        </w:rPr>
        <w:t>trauma, infection, malignancy).</w:t>
      </w:r>
    </w:p>
    <w:p w14:paraId="54E26A91" w14:textId="77777777" w:rsidR="00C26CC0" w:rsidRPr="002A6D70" w:rsidRDefault="00C26CC0" w:rsidP="003A06AB">
      <w:pPr>
        <w:pStyle w:val="a3"/>
        <w:adjustRightInd w:val="0"/>
        <w:snapToGrid w:val="0"/>
        <w:spacing w:beforeLines="50" w:before="156" w:beforeAutospacing="0" w:afterLines="50" w:after="156" w:afterAutospacing="0"/>
        <w:rPr>
          <w:rFonts w:ascii="Times New Roman" w:hAnsi="Times New Roman" w:cs="Times New Roman"/>
        </w:rPr>
      </w:pPr>
    </w:p>
    <w:p w14:paraId="76864C8B" w14:textId="345AE63A" w:rsidR="00A42D1D" w:rsidRPr="002A6D70" w:rsidRDefault="00847267" w:rsidP="003A06AB">
      <w:pPr>
        <w:pStyle w:val="a3"/>
        <w:adjustRightInd w:val="0"/>
        <w:snapToGrid w:val="0"/>
        <w:spacing w:beforeLines="50" w:before="156" w:beforeAutospacing="0" w:afterLines="50" w:after="156" w:afterAutospacing="0"/>
        <w:rPr>
          <w:rFonts w:ascii="Times New Roman" w:hAnsi="Times New Roman" w:cs="Times New Roman"/>
          <w:b/>
          <w:bCs/>
        </w:rPr>
      </w:pPr>
      <w:r w:rsidRPr="002A6D70">
        <w:rPr>
          <w:rFonts w:ascii="Times New Roman" w:hAnsi="Times New Roman" w:cs="Times New Roman"/>
          <w:b/>
          <w:bCs/>
        </w:rPr>
        <w:t xml:space="preserve">Supplemental Appendix </w:t>
      </w:r>
      <w:r w:rsidR="00CC4911" w:rsidRPr="002A6D70">
        <w:rPr>
          <w:rFonts w:ascii="Times New Roman" w:hAnsi="Times New Roman" w:cs="Times New Roman"/>
          <w:b/>
          <w:bCs/>
        </w:rPr>
        <w:t>4</w:t>
      </w:r>
      <w:r w:rsidRPr="002A6D70">
        <w:rPr>
          <w:rFonts w:ascii="Times New Roman" w:hAnsi="Times New Roman" w:cs="Times New Roman"/>
          <w:b/>
          <w:bCs/>
        </w:rPr>
        <w:t>.</w:t>
      </w:r>
      <w:r w:rsidR="00A42D1D" w:rsidRPr="002A6D70">
        <w:rPr>
          <w:rFonts w:ascii="Times New Roman" w:hAnsi="Times New Roman" w:cs="Times New Roman"/>
        </w:rPr>
        <w:t xml:space="preserve"> </w:t>
      </w:r>
      <w:r w:rsidRPr="002A6D70">
        <w:rPr>
          <w:rFonts w:ascii="Times New Roman" w:hAnsi="Times New Roman" w:cs="Times New Roman"/>
        </w:rPr>
        <w:t>Perioperative outcome measures</w:t>
      </w:r>
      <w:r w:rsidR="00851BD1">
        <w:rPr>
          <w:rFonts w:ascii="Times New Roman" w:hAnsi="Times New Roman" w:cs="Times New Roman"/>
        </w:rPr>
        <w:t xml:space="preserve">. </w:t>
      </w:r>
      <w:r w:rsidR="00851BD1">
        <w:rPr>
          <w:rFonts w:ascii="Times New Roman" w:hAnsi="Times New Roman" w:cs="Times New Roman"/>
        </w:rPr>
        <w:fldChar w:fldCharType="begin">
          <w:fldData xml:space="preserve">PEVuZE5vdGU+PENpdGU+PEF1dGhvcj5NaXNrb3ZpYzwvQXV0aG9yPjxZZWFyPjIwMTc8L1llYXI+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</w:fldData>
        </w:fldChar>
      </w:r>
      <w:r w:rsidR="00BC0F9D">
        <w:rPr>
          <w:rFonts w:ascii="Times New Roman" w:hAnsi="Times New Roman" w:cs="Times New Roman"/>
        </w:rPr>
        <w:instrText xml:space="preserve"> ADDIN EN.CITE </w:instrText>
      </w:r>
      <w:r w:rsidR="00BC0F9D">
        <w:rPr>
          <w:rFonts w:ascii="Times New Roman" w:hAnsi="Times New Roman" w:cs="Times New Roman"/>
        </w:rPr>
        <w:fldChar w:fldCharType="begin">
          <w:fldData xml:space="preserve">PEVuZE5vdGU+PENpdGU+PEF1dGhvcj5NaXNrb3ZpYzwvQXV0aG9yPjxZZWFyPjIwMTc8L1llYXI+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</w:fldData>
        </w:fldChar>
      </w:r>
      <w:r w:rsidR="00BC0F9D">
        <w:rPr>
          <w:rFonts w:ascii="Times New Roman" w:hAnsi="Times New Roman" w:cs="Times New Roman"/>
        </w:rPr>
        <w:instrText xml:space="preserve"> ADDIN EN.CITE.DATA </w:instrText>
      </w:r>
      <w:r w:rsidR="00BC0F9D">
        <w:rPr>
          <w:rFonts w:ascii="Times New Roman" w:hAnsi="Times New Roman" w:cs="Times New Roman"/>
        </w:rPr>
      </w:r>
      <w:r w:rsidR="00BC0F9D">
        <w:rPr>
          <w:rFonts w:ascii="Times New Roman" w:hAnsi="Times New Roman" w:cs="Times New Roman"/>
        </w:rPr>
        <w:fldChar w:fldCharType="end"/>
      </w:r>
      <w:r w:rsidR="00851BD1">
        <w:rPr>
          <w:rFonts w:ascii="Times New Roman" w:hAnsi="Times New Roman" w:cs="Times New Roman"/>
        </w:rPr>
      </w:r>
      <w:r w:rsidR="00851BD1">
        <w:rPr>
          <w:rFonts w:ascii="Times New Roman" w:hAnsi="Times New Roman" w:cs="Times New Roman"/>
        </w:rPr>
        <w:fldChar w:fldCharType="separate"/>
      </w:r>
      <w:r w:rsidR="00BC0F9D">
        <w:rPr>
          <w:rFonts w:ascii="Times New Roman" w:hAnsi="Times New Roman" w:cs="Times New Roman"/>
          <w:noProof/>
        </w:rPr>
        <w:t>(2, 4-7)</w:t>
      </w:r>
      <w:r w:rsidR="00851BD1">
        <w:rPr>
          <w:rFonts w:ascii="Times New Roman" w:hAnsi="Times New Roman" w:cs="Times New Roman"/>
        </w:rPr>
        <w:fldChar w:fldCharType="end"/>
      </w:r>
      <w:r w:rsidR="00C3223B">
        <w:rPr>
          <w:rFonts w:ascii="Times New Roman" w:hAnsi="Times New Roman" w:cs="Times New Roman"/>
        </w:rPr>
        <w:t xml:space="preserve"> </w:t>
      </w:r>
    </w:p>
    <w:p w14:paraId="6648CE92" w14:textId="77777777" w:rsidR="00572504" w:rsidRPr="002A6D70" w:rsidRDefault="001959CD" w:rsidP="003A06AB">
      <w:pPr>
        <w:pStyle w:val="a3"/>
        <w:adjustRightInd w:val="0"/>
        <w:snapToGrid w:val="0"/>
        <w:spacing w:beforeLines="50" w:before="156" w:beforeAutospacing="0" w:afterLines="50" w:after="156" w:afterAutospacing="0"/>
        <w:rPr>
          <w:rFonts w:ascii="Times New Roman" w:eastAsia="微软雅黑" w:hAnsi="Times New Roman" w:cs="Times New Roman"/>
          <w:b/>
          <w:bCs/>
          <w:color w:val="000000"/>
        </w:rPr>
      </w:pPr>
      <w:r w:rsidRPr="002A6D70">
        <w:rPr>
          <w:rFonts w:ascii="Times New Roman" w:eastAsia="微软雅黑" w:hAnsi="Times New Roman" w:cs="Times New Roman" w:hint="eastAsia"/>
          <w:b/>
          <w:bCs/>
          <w:color w:val="000000"/>
        </w:rPr>
        <w:t>Hemorrhage</w:t>
      </w:r>
      <w:r w:rsidR="00C7736E" w:rsidRPr="002A6D70">
        <w:rPr>
          <w:rFonts w:ascii="Times New Roman" w:eastAsia="微软雅黑" w:hAnsi="Times New Roman" w:cs="Times New Roman"/>
          <w:b/>
          <w:bCs/>
          <w:color w:val="000000"/>
        </w:rPr>
        <w:t xml:space="preserve">. </w:t>
      </w:r>
    </w:p>
    <w:p w14:paraId="62231CD4" w14:textId="77777777" w:rsidR="00572504" w:rsidRPr="002A6D70" w:rsidRDefault="00C7736E"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i/>
          <w:iCs/>
          <w:color w:val="000000"/>
        </w:rPr>
        <w:t>Wound bleeding</w:t>
      </w:r>
      <w:r w:rsidRPr="002A6D70">
        <w:rPr>
          <w:rFonts w:ascii="Times New Roman" w:eastAsia="微软雅黑" w:hAnsi="Times New Roman" w:cs="Times New Roman"/>
          <w:color w:val="000000"/>
        </w:rPr>
        <w:t xml:space="preserve">. Local hematomas to be removed. </w:t>
      </w:r>
    </w:p>
    <w:p w14:paraId="27AF57AC" w14:textId="1229A171" w:rsidR="001959CD" w:rsidRPr="002A6D70" w:rsidRDefault="00C7736E"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i/>
          <w:iCs/>
          <w:color w:val="000000"/>
        </w:rPr>
        <w:t>Deep bleeding</w:t>
      </w:r>
      <w:r w:rsidRPr="002A6D70">
        <w:rPr>
          <w:rFonts w:ascii="Times New Roman" w:eastAsia="微软雅黑" w:hAnsi="Times New Roman" w:cs="Times New Roman"/>
          <w:color w:val="000000"/>
        </w:rPr>
        <w:t>. Postoperative bleeding needs re-exploration.</w:t>
      </w:r>
    </w:p>
    <w:p w14:paraId="788114CE" w14:textId="77777777" w:rsidR="00572504" w:rsidRPr="002A6D70" w:rsidRDefault="00C7736E" w:rsidP="003A06AB">
      <w:pPr>
        <w:pStyle w:val="a3"/>
        <w:adjustRightInd w:val="0"/>
        <w:snapToGrid w:val="0"/>
        <w:spacing w:beforeLines="50" w:before="156" w:beforeAutospacing="0" w:afterLines="50" w:after="156" w:afterAutospacing="0"/>
        <w:rPr>
          <w:rFonts w:ascii="Times New Roman" w:eastAsia="微软雅黑" w:hAnsi="Times New Roman" w:cs="Times New Roman"/>
          <w:b/>
          <w:bCs/>
          <w:color w:val="000000"/>
        </w:rPr>
      </w:pPr>
      <w:r w:rsidRPr="002A6D70">
        <w:rPr>
          <w:rFonts w:ascii="Times New Roman" w:eastAsia="微软雅黑" w:hAnsi="Times New Roman" w:cs="Times New Roman"/>
          <w:b/>
          <w:bCs/>
          <w:color w:val="000000"/>
        </w:rPr>
        <w:t xml:space="preserve">Deep Vein/arterial thrombosis. </w:t>
      </w:r>
    </w:p>
    <w:p w14:paraId="4E74F393" w14:textId="77777777" w:rsidR="00572504" w:rsidRPr="002A6D70" w:rsidRDefault="00C7736E" w:rsidP="003A06AB">
      <w:pPr>
        <w:pStyle w:val="a3"/>
        <w:adjustRightInd w:val="0"/>
        <w:snapToGrid w:val="0"/>
        <w:spacing w:beforeLines="50" w:before="156" w:beforeAutospacing="0" w:afterLines="50" w:after="156" w:afterAutospacing="0"/>
        <w:rPr>
          <w:rFonts w:ascii="Times New Roman" w:eastAsia="微软雅黑" w:hAnsi="Times New Roman" w:cs="Times New Roman"/>
          <w:i/>
          <w:iCs/>
          <w:color w:val="000000"/>
        </w:rPr>
      </w:pPr>
      <w:r w:rsidRPr="002A6D70">
        <w:rPr>
          <w:rFonts w:ascii="Times New Roman" w:eastAsia="微软雅黑" w:hAnsi="Times New Roman" w:cs="Times New Roman"/>
          <w:i/>
          <w:iCs/>
          <w:color w:val="000000"/>
        </w:rPr>
        <w:t xml:space="preserve">Deep vein thrombosis. </w:t>
      </w:r>
    </w:p>
    <w:p w14:paraId="54DA0D26" w14:textId="77B12A1D" w:rsidR="00C7736E" w:rsidRPr="002A6D70" w:rsidRDefault="00572504" w:rsidP="003A06AB">
      <w:pPr>
        <w:pStyle w:val="a3"/>
        <w:adjustRightInd w:val="0"/>
        <w:snapToGrid w:val="0"/>
        <w:spacing w:beforeLines="50" w:before="156" w:beforeAutospacing="0" w:afterLines="50" w:after="156" w:afterAutospacing="0"/>
        <w:rPr>
          <w:rFonts w:ascii="Times New Roman" w:eastAsia="微软雅黑" w:hAnsi="Times New Roman" w:cs="Times New Roman"/>
          <w:i/>
          <w:iCs/>
          <w:color w:val="000000"/>
        </w:rPr>
      </w:pPr>
      <w:r w:rsidRPr="002A6D70">
        <w:rPr>
          <w:rFonts w:ascii="Times New Roman" w:eastAsia="微软雅黑" w:hAnsi="Times New Roman" w:cs="Times New Roman"/>
          <w:i/>
          <w:iCs/>
          <w:color w:val="000000"/>
        </w:rPr>
        <w:t>Pulmonary embolism</w:t>
      </w:r>
    </w:p>
    <w:p w14:paraId="62A980F6" w14:textId="7A8BB9E9" w:rsidR="00572504" w:rsidRPr="002A6D70" w:rsidRDefault="00401E47"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color w:val="000000"/>
        </w:rPr>
        <w:t>When deep vein thrombosis (or arterial embolism) is suspected, it is confirmed by venography or ventilation/flow ratio scan, or by autopsy.</w:t>
      </w:r>
    </w:p>
    <w:p w14:paraId="5D68179A" w14:textId="00DE31C5" w:rsidR="00401E47" w:rsidRPr="002A6D70" w:rsidRDefault="004E6A53" w:rsidP="003A06AB">
      <w:pPr>
        <w:pStyle w:val="a3"/>
        <w:adjustRightInd w:val="0"/>
        <w:snapToGrid w:val="0"/>
        <w:spacing w:beforeLines="50" w:before="156" w:beforeAutospacing="0" w:afterLines="50" w:after="156" w:afterAutospacing="0"/>
        <w:rPr>
          <w:rFonts w:ascii="Times New Roman" w:eastAsia="微软雅黑" w:hAnsi="Times New Roman" w:cs="Times New Roman"/>
          <w:b/>
          <w:bCs/>
          <w:color w:val="000000"/>
        </w:rPr>
      </w:pPr>
      <w:r w:rsidRPr="002A6D70">
        <w:rPr>
          <w:rFonts w:ascii="Times New Roman" w:eastAsia="微软雅黑" w:hAnsi="Times New Roman" w:cs="Times New Roman"/>
          <w:b/>
          <w:bCs/>
          <w:color w:val="000000"/>
        </w:rPr>
        <w:t>Cardiovascular complications</w:t>
      </w:r>
    </w:p>
    <w:p w14:paraId="67281553" w14:textId="12B03628" w:rsidR="004E6A53" w:rsidRPr="002A6D70" w:rsidRDefault="004E6A53"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 xml:space="preserve">Heart failure. </w:t>
      </w:r>
      <w:r w:rsidRPr="002A6D70">
        <w:rPr>
          <w:rFonts w:ascii="Times New Roman" w:eastAsia="微软雅黑" w:hAnsi="Times New Roman" w:cs="Times New Roman"/>
          <w:color w:val="000000"/>
        </w:rPr>
        <w:t>Symptoms of left ventricular or congestive heart failure requiring changes in preoperative treatment.</w:t>
      </w:r>
    </w:p>
    <w:p w14:paraId="0D1A684A" w14:textId="00D3AD91" w:rsidR="004E6A53" w:rsidRPr="002A6D70" w:rsidRDefault="004E6A53"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 xml:space="preserve">Arrhythmia. </w:t>
      </w:r>
      <w:r w:rsidRPr="002A6D70">
        <w:rPr>
          <w:rFonts w:ascii="Times New Roman" w:eastAsia="微软雅黑" w:hAnsi="Times New Roman" w:cs="Times New Roman"/>
          <w:color w:val="000000"/>
        </w:rPr>
        <w:t>New postoperative atrial fibrillation, ventricular fibrillation, ventricular tachycardia and other arrhythmias that need to be dealt with.</w:t>
      </w:r>
    </w:p>
    <w:p w14:paraId="53B6510B" w14:textId="46D77CB9" w:rsidR="006C70CF" w:rsidRPr="002A6D70" w:rsidRDefault="006C70CF"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Myocardial infarction</w:t>
      </w:r>
      <w:r w:rsidRPr="002A6D70">
        <w:rPr>
          <w:rFonts w:ascii="Times New Roman" w:eastAsia="微软雅黑" w:hAnsi="Times New Roman" w:cs="Times New Roman"/>
          <w:color w:val="000000"/>
        </w:rPr>
        <w:t>. ST-segment elevation or non-elevation, imaging diagnosis.</w:t>
      </w:r>
    </w:p>
    <w:p w14:paraId="53D89109" w14:textId="78571557" w:rsidR="006C70CF" w:rsidRPr="002A6D70" w:rsidRDefault="006C70CF" w:rsidP="003A06AB">
      <w:pPr>
        <w:pStyle w:val="a3"/>
        <w:adjustRightInd w:val="0"/>
        <w:snapToGrid w:val="0"/>
        <w:spacing w:beforeLines="50" w:before="156" w:beforeAutospacing="0" w:afterLines="50" w:after="156" w:afterAutospacing="0"/>
        <w:rPr>
          <w:rFonts w:ascii="Times New Roman" w:eastAsia="微软雅黑" w:hAnsi="Times New Roman" w:cs="Times New Roman"/>
          <w:b/>
          <w:bCs/>
          <w:color w:val="000000"/>
        </w:rPr>
      </w:pPr>
      <w:r w:rsidRPr="002A6D70">
        <w:rPr>
          <w:rFonts w:ascii="Times New Roman" w:eastAsia="微软雅黑" w:hAnsi="Times New Roman" w:cs="Times New Roman"/>
          <w:b/>
          <w:bCs/>
          <w:color w:val="000000"/>
        </w:rPr>
        <w:t>Cerebrovascular complications</w:t>
      </w:r>
      <w:r w:rsidR="000C5564" w:rsidRPr="002A6D70">
        <w:rPr>
          <w:rFonts w:ascii="Times New Roman" w:eastAsia="微软雅黑" w:hAnsi="Times New Roman" w:cs="Times New Roman"/>
          <w:b/>
          <w:bCs/>
          <w:color w:val="000000"/>
        </w:rPr>
        <w:t xml:space="preserve"> (</w:t>
      </w:r>
      <w:r w:rsidR="000C5564" w:rsidRPr="002A6D70">
        <w:rPr>
          <w:rFonts w:ascii="Times New Roman" w:eastAsia="微软雅黑" w:hAnsi="Times New Roman" w:cs="Times New Roman"/>
          <w:b/>
          <w:bCs/>
          <w:i/>
          <w:iCs/>
          <w:color w:val="000000"/>
        </w:rPr>
        <w:t>Imaging diagnosis</w:t>
      </w:r>
      <w:r w:rsidR="000C5564" w:rsidRPr="002A6D70">
        <w:rPr>
          <w:rFonts w:ascii="Times New Roman" w:eastAsia="微软雅黑" w:hAnsi="Times New Roman" w:cs="Times New Roman"/>
          <w:b/>
          <w:bCs/>
          <w:color w:val="000000"/>
        </w:rPr>
        <w:t>)</w:t>
      </w:r>
    </w:p>
    <w:p w14:paraId="42324D09" w14:textId="074FB584" w:rsidR="002C2A0F" w:rsidRPr="002A6D70" w:rsidRDefault="000C5564" w:rsidP="003A06AB">
      <w:pPr>
        <w:pStyle w:val="a3"/>
        <w:adjustRightInd w:val="0"/>
        <w:snapToGrid w:val="0"/>
        <w:spacing w:beforeLines="50" w:before="156" w:beforeAutospacing="0" w:afterLines="50" w:after="156" w:afterAutospacing="0"/>
        <w:rPr>
          <w:rFonts w:ascii="Times New Roman" w:eastAsia="微软雅黑" w:hAnsi="Times New Roman" w:cs="Times New Roman"/>
          <w:i/>
          <w:iCs/>
          <w:color w:val="000000"/>
        </w:rPr>
      </w:pPr>
      <w:r w:rsidRPr="002A6D70">
        <w:rPr>
          <w:rFonts w:ascii="Times New Roman" w:eastAsia="微软雅黑" w:hAnsi="Times New Roman" w:cs="Times New Roman"/>
          <w:i/>
          <w:iCs/>
          <w:color w:val="000000"/>
        </w:rPr>
        <w:t>Hemorrhagic stroke</w:t>
      </w:r>
    </w:p>
    <w:p w14:paraId="17F33923" w14:textId="11CFA1E1" w:rsidR="000C5564" w:rsidRPr="002A6D70" w:rsidRDefault="000C5564" w:rsidP="003A06AB">
      <w:pPr>
        <w:pStyle w:val="a3"/>
        <w:adjustRightInd w:val="0"/>
        <w:snapToGrid w:val="0"/>
        <w:spacing w:beforeLines="50" w:before="156" w:beforeAutospacing="0" w:afterLines="50" w:after="156" w:afterAutospacing="0"/>
        <w:rPr>
          <w:rFonts w:ascii="Times New Roman" w:eastAsia="微软雅黑" w:hAnsi="Times New Roman" w:cs="Times New Roman"/>
          <w:i/>
          <w:iCs/>
          <w:color w:val="000000"/>
        </w:rPr>
      </w:pPr>
      <w:r w:rsidRPr="002A6D70">
        <w:rPr>
          <w:rFonts w:ascii="Times New Roman" w:eastAsia="微软雅黑" w:hAnsi="Times New Roman" w:cs="Times New Roman"/>
          <w:i/>
          <w:iCs/>
          <w:color w:val="000000"/>
        </w:rPr>
        <w:t>Ischemic stroke</w:t>
      </w:r>
    </w:p>
    <w:p w14:paraId="6581E06B" w14:textId="74C511CE" w:rsidR="000C5564" w:rsidRPr="002A6D70" w:rsidRDefault="00F227A7" w:rsidP="003A06AB">
      <w:pPr>
        <w:pStyle w:val="a3"/>
        <w:adjustRightInd w:val="0"/>
        <w:snapToGrid w:val="0"/>
        <w:spacing w:beforeLines="50" w:before="156" w:beforeAutospacing="0" w:afterLines="50" w:after="156" w:afterAutospacing="0"/>
        <w:rPr>
          <w:rFonts w:ascii="Times New Roman" w:eastAsia="微软雅黑" w:hAnsi="Times New Roman" w:cs="Times New Roman"/>
          <w:b/>
          <w:bCs/>
          <w:color w:val="000000"/>
        </w:rPr>
      </w:pPr>
      <w:r w:rsidRPr="002A6D70">
        <w:rPr>
          <w:rFonts w:ascii="Times New Roman" w:eastAsia="微软雅黑" w:hAnsi="Times New Roman" w:cs="Times New Roman"/>
          <w:b/>
          <w:bCs/>
          <w:color w:val="000000"/>
        </w:rPr>
        <w:t>Respiratory complications</w:t>
      </w:r>
    </w:p>
    <w:p w14:paraId="4748F3FC" w14:textId="063457FD" w:rsidR="00F227A7" w:rsidRPr="002A6D70" w:rsidRDefault="00CB676A"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Pulmonary infection</w:t>
      </w:r>
      <w:r w:rsidRPr="002A6D70">
        <w:rPr>
          <w:rFonts w:ascii="Times New Roman" w:eastAsia="微软雅黑" w:hAnsi="Times New Roman" w:cs="Times New Roman"/>
          <w:color w:val="000000"/>
        </w:rPr>
        <w:t>. New sputum or sputum changes, X-ray examination lung texture density changes. Fever, white blood cell count &gt; 12×109/L</w:t>
      </w:r>
      <w:r w:rsidR="007B0007" w:rsidRPr="002A6D70">
        <w:rPr>
          <w:rFonts w:ascii="Times New Roman" w:eastAsia="微软雅黑" w:hAnsi="Times New Roman" w:cs="Times New Roman"/>
          <w:color w:val="000000"/>
        </w:rPr>
        <w:t>.</w:t>
      </w:r>
    </w:p>
    <w:p w14:paraId="21204161" w14:textId="7AE2379F" w:rsidR="007B0007" w:rsidRPr="002A6D70" w:rsidRDefault="007B0007"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Respiratory failure</w:t>
      </w:r>
      <w:r w:rsidRPr="002A6D70">
        <w:rPr>
          <w:rFonts w:ascii="Times New Roman" w:eastAsia="微软雅黑" w:hAnsi="Times New Roman" w:cs="Times New Roman"/>
          <w:color w:val="000000"/>
        </w:rPr>
        <w:t>. Postoperative inhalation of air, PaO</w:t>
      </w:r>
      <w:r w:rsidRPr="002A6D70">
        <w:rPr>
          <w:rFonts w:ascii="Times New Roman" w:eastAsia="微软雅黑" w:hAnsi="Times New Roman" w:cs="Times New Roman"/>
          <w:color w:val="000000"/>
          <w:vertAlign w:val="subscript"/>
        </w:rPr>
        <w:t>2</w:t>
      </w:r>
      <w:r w:rsidRPr="002A6D70">
        <w:rPr>
          <w:rFonts w:ascii="Times New Roman" w:eastAsia="微软雅黑" w:hAnsi="Times New Roman" w:cs="Times New Roman"/>
          <w:color w:val="000000"/>
        </w:rPr>
        <w:t>&lt;60mmHg. PaO</w:t>
      </w:r>
      <w:r w:rsidRPr="002A6D70">
        <w:rPr>
          <w:rFonts w:ascii="Times New Roman" w:eastAsia="微软雅黑" w:hAnsi="Times New Roman" w:cs="Times New Roman"/>
          <w:color w:val="000000"/>
          <w:vertAlign w:val="subscript"/>
        </w:rPr>
        <w:t>2</w:t>
      </w:r>
      <w:r w:rsidRPr="002A6D70">
        <w:rPr>
          <w:rFonts w:ascii="Times New Roman" w:eastAsia="微软雅黑" w:hAnsi="Times New Roman" w:cs="Times New Roman"/>
          <w:color w:val="000000"/>
        </w:rPr>
        <w:t>:FiO</w:t>
      </w:r>
      <w:r w:rsidRPr="002A6D70">
        <w:rPr>
          <w:rFonts w:ascii="Times New Roman" w:eastAsia="微软雅黑" w:hAnsi="Times New Roman" w:cs="Times New Roman"/>
          <w:color w:val="000000"/>
          <w:vertAlign w:val="subscript"/>
        </w:rPr>
        <w:t xml:space="preserve">2 </w:t>
      </w:r>
      <w:r w:rsidRPr="002A6D70">
        <w:rPr>
          <w:rFonts w:ascii="Times New Roman" w:eastAsia="微软雅黑" w:hAnsi="Times New Roman" w:cs="Times New Roman"/>
          <w:color w:val="000000"/>
        </w:rPr>
        <w:t>&lt; 300; Or SPO</w:t>
      </w:r>
      <w:r w:rsidRPr="002A6D70">
        <w:rPr>
          <w:rFonts w:ascii="Times New Roman" w:eastAsia="微软雅黑" w:hAnsi="Times New Roman" w:cs="Times New Roman"/>
          <w:color w:val="000000"/>
          <w:vertAlign w:val="subscript"/>
        </w:rPr>
        <w:t>2</w:t>
      </w:r>
      <w:r w:rsidRPr="002A6D70">
        <w:rPr>
          <w:rFonts w:ascii="Times New Roman" w:eastAsia="微软雅黑" w:hAnsi="Times New Roman" w:cs="Times New Roman"/>
          <w:color w:val="000000"/>
        </w:rPr>
        <w:t xml:space="preserve"> &lt; 90% and require oxygen therapy.</w:t>
      </w:r>
    </w:p>
    <w:p w14:paraId="537CC72C" w14:textId="7C8AD158" w:rsidR="007B0007" w:rsidRPr="002A6D70" w:rsidRDefault="00E70BE0"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Pleural effusion</w:t>
      </w:r>
      <w:r w:rsidRPr="002A6D70">
        <w:rPr>
          <w:rFonts w:ascii="Times New Roman" w:eastAsia="微软雅黑" w:hAnsi="Times New Roman" w:cs="Times New Roman"/>
          <w:color w:val="000000"/>
        </w:rPr>
        <w:t>. X-ray diagnosis.</w:t>
      </w:r>
    </w:p>
    <w:p w14:paraId="748E2662" w14:textId="36F7E764" w:rsidR="00E70BE0" w:rsidRPr="002A6D70" w:rsidRDefault="002517FC"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Atelectasis.</w:t>
      </w:r>
      <w:r w:rsidRPr="002A6D70">
        <w:rPr>
          <w:rFonts w:ascii="Times New Roman" w:eastAsia="微软雅黑" w:hAnsi="Times New Roman" w:cs="Times New Roman"/>
          <w:color w:val="000000"/>
        </w:rPr>
        <w:t xml:space="preserve"> X-ray diagnosis.</w:t>
      </w:r>
    </w:p>
    <w:p w14:paraId="5F74A73E" w14:textId="55F5F946" w:rsidR="002517FC" w:rsidRPr="002A6D70" w:rsidRDefault="002517FC"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 xml:space="preserve">Pneumothorax. </w:t>
      </w:r>
      <w:r w:rsidRPr="002A6D70">
        <w:rPr>
          <w:rFonts w:ascii="Times New Roman" w:eastAsia="微软雅黑" w:hAnsi="Times New Roman" w:cs="Times New Roman"/>
          <w:color w:val="000000"/>
        </w:rPr>
        <w:t>X-ray diagnosis.</w:t>
      </w:r>
    </w:p>
    <w:p w14:paraId="2FAB3349" w14:textId="085D342F" w:rsidR="002517FC" w:rsidRPr="002A6D70" w:rsidRDefault="00E838B3"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Bronchospasm.</w:t>
      </w:r>
      <w:r w:rsidRPr="002A6D70">
        <w:rPr>
          <w:rFonts w:ascii="Times New Roman" w:eastAsia="微软雅黑" w:hAnsi="Times New Roman" w:cs="Times New Roman"/>
          <w:color w:val="000000"/>
        </w:rPr>
        <w:t xml:space="preserve"> New end expiratory wheezing that requires only bronchodilator medication.</w:t>
      </w:r>
    </w:p>
    <w:p w14:paraId="7AA7B5F4" w14:textId="77BAF793" w:rsidR="00BC23A4" w:rsidRPr="002A6D70" w:rsidRDefault="00BC23A4"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Aspiration pneumonia.</w:t>
      </w:r>
      <w:r w:rsidRPr="002A6D70">
        <w:rPr>
          <w:rFonts w:ascii="Times New Roman" w:eastAsia="微软雅黑" w:hAnsi="Times New Roman" w:cs="Times New Roman"/>
          <w:color w:val="000000"/>
        </w:rPr>
        <w:t xml:space="preserve"> Acute lung injury caused by inhalation of gastric reflux.</w:t>
      </w:r>
    </w:p>
    <w:p w14:paraId="768C10F6" w14:textId="3D8C168F" w:rsidR="00622929" w:rsidRPr="002A6D70" w:rsidRDefault="00622929"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color w:val="000000"/>
        </w:rPr>
        <w:t>With at least one positive.</w:t>
      </w:r>
    </w:p>
    <w:p w14:paraId="7673A70C" w14:textId="4085A4EF" w:rsidR="00622929" w:rsidRPr="002A6D70" w:rsidRDefault="00622929" w:rsidP="003A06AB">
      <w:pPr>
        <w:pStyle w:val="a3"/>
        <w:numPr>
          <w:ilvl w:val="0"/>
          <w:numId w:val="1"/>
        </w:numPr>
        <w:adjustRightInd w:val="0"/>
        <w:snapToGrid w:val="0"/>
        <w:spacing w:beforeLines="50" w:before="156" w:beforeAutospacing="0" w:afterLines="50" w:after="156" w:afterAutospacing="0"/>
        <w:ind w:left="0" w:firstLineChars="200" w:firstLine="480"/>
        <w:rPr>
          <w:rFonts w:ascii="Times New Roman" w:eastAsia="微软雅黑" w:hAnsi="Times New Roman" w:cs="Times New Roman"/>
          <w:color w:val="000000"/>
        </w:rPr>
      </w:pPr>
      <w:r w:rsidRPr="002A6D70">
        <w:rPr>
          <w:rFonts w:ascii="Times New Roman" w:eastAsia="微软雅黑" w:hAnsi="Times New Roman" w:cs="Times New Roman"/>
          <w:color w:val="000000"/>
        </w:rPr>
        <w:t xml:space="preserve">No other cause of fever &gt; 38 °C </w:t>
      </w:r>
    </w:p>
    <w:p w14:paraId="4DDC76F6" w14:textId="7193256F" w:rsidR="00622929" w:rsidRPr="002A6D70" w:rsidRDefault="00622929" w:rsidP="003A06AB">
      <w:pPr>
        <w:pStyle w:val="a3"/>
        <w:numPr>
          <w:ilvl w:val="0"/>
          <w:numId w:val="1"/>
        </w:numPr>
        <w:adjustRightInd w:val="0"/>
        <w:snapToGrid w:val="0"/>
        <w:spacing w:beforeLines="50" w:before="156" w:beforeAutospacing="0" w:afterLines="50" w:after="156" w:afterAutospacing="0"/>
        <w:ind w:left="0" w:firstLineChars="200" w:firstLine="480"/>
        <w:rPr>
          <w:rFonts w:ascii="Times New Roman" w:eastAsia="微软雅黑" w:hAnsi="Times New Roman" w:cs="Times New Roman"/>
          <w:color w:val="000000"/>
        </w:rPr>
      </w:pPr>
      <w:r w:rsidRPr="002A6D70">
        <w:rPr>
          <w:rFonts w:ascii="Times New Roman" w:eastAsia="微软雅黑" w:hAnsi="Times New Roman" w:cs="Times New Roman"/>
          <w:color w:val="000000"/>
        </w:rPr>
        <w:t>White blood cell 12 × 10</w:t>
      </w:r>
      <w:r w:rsidRPr="002A6D70">
        <w:rPr>
          <w:rFonts w:ascii="Times New Roman" w:eastAsia="微软雅黑" w:hAnsi="Times New Roman" w:cs="Times New Roman"/>
          <w:color w:val="000000"/>
          <w:vertAlign w:val="superscript"/>
        </w:rPr>
        <w:t xml:space="preserve">9 </w:t>
      </w:r>
      <w:r w:rsidRPr="002A6D70">
        <w:rPr>
          <w:rFonts w:ascii="Times New Roman" w:eastAsia="微软雅黑" w:hAnsi="Times New Roman" w:cs="Times New Roman"/>
          <w:color w:val="000000"/>
        </w:rPr>
        <w:t xml:space="preserve">/ L </w:t>
      </w:r>
    </w:p>
    <w:p w14:paraId="5AB8C00E" w14:textId="67A3DF82" w:rsidR="00BC23A4" w:rsidRPr="002A6D70" w:rsidRDefault="00622929" w:rsidP="003A06AB">
      <w:pPr>
        <w:pStyle w:val="a3"/>
        <w:numPr>
          <w:ilvl w:val="0"/>
          <w:numId w:val="1"/>
        </w:numPr>
        <w:adjustRightInd w:val="0"/>
        <w:snapToGrid w:val="0"/>
        <w:spacing w:beforeLines="50" w:before="156" w:beforeAutospacing="0" w:afterLines="50" w:after="156" w:afterAutospacing="0"/>
        <w:ind w:left="0" w:firstLineChars="200" w:firstLine="480"/>
        <w:rPr>
          <w:rFonts w:ascii="Times New Roman" w:eastAsia="微软雅黑" w:hAnsi="Times New Roman" w:cs="Times New Roman"/>
          <w:color w:val="000000"/>
        </w:rPr>
      </w:pPr>
      <w:r w:rsidRPr="002A6D70">
        <w:rPr>
          <w:rFonts w:ascii="Times New Roman" w:eastAsia="微软雅黑" w:hAnsi="Times New Roman" w:cs="Times New Roman"/>
          <w:color w:val="000000"/>
        </w:rPr>
        <w:lastRenderedPageBreak/>
        <w:t>Change of consciousness in patients over 70 without other causes</w:t>
      </w:r>
      <w:r w:rsidR="00263090" w:rsidRPr="002A6D70">
        <w:rPr>
          <w:rFonts w:ascii="Times New Roman" w:eastAsia="微软雅黑" w:hAnsi="Times New Roman" w:cs="Times New Roman"/>
          <w:color w:val="000000"/>
        </w:rPr>
        <w:t>.</w:t>
      </w:r>
    </w:p>
    <w:p w14:paraId="2EA605BD" w14:textId="0BE18C4B" w:rsidR="00263090" w:rsidRPr="002A6D70" w:rsidRDefault="00263090"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color w:val="000000"/>
        </w:rPr>
        <w:t>Compound at least 2 positive</w:t>
      </w:r>
      <w:r w:rsidR="007E6041" w:rsidRPr="002A6D70">
        <w:rPr>
          <w:rFonts w:ascii="Times New Roman" w:eastAsia="微软雅黑" w:hAnsi="Times New Roman" w:cs="Times New Roman"/>
          <w:color w:val="000000"/>
        </w:rPr>
        <w:t xml:space="preserve"> </w:t>
      </w:r>
      <w:r w:rsidRPr="002A6D70">
        <w:rPr>
          <w:rFonts w:ascii="Times New Roman" w:eastAsia="微软雅黑" w:hAnsi="Times New Roman" w:cs="Times New Roman"/>
          <w:color w:val="000000"/>
        </w:rPr>
        <w:t>in the following</w:t>
      </w:r>
      <w:r w:rsidR="007B1AE4" w:rsidRPr="002A6D70">
        <w:rPr>
          <w:rFonts w:ascii="Times New Roman" w:eastAsia="微软雅黑" w:hAnsi="Times New Roman" w:cs="Times New Roman"/>
          <w:color w:val="000000"/>
        </w:rPr>
        <w:t>.</w:t>
      </w:r>
      <w:r w:rsidRPr="002A6D70">
        <w:rPr>
          <w:rFonts w:ascii="Times New Roman" w:eastAsia="微软雅黑" w:hAnsi="Times New Roman" w:cs="Times New Roman"/>
          <w:color w:val="000000"/>
        </w:rPr>
        <w:t xml:space="preserve"> </w:t>
      </w:r>
    </w:p>
    <w:p w14:paraId="3236E12D" w14:textId="45EDAC65" w:rsidR="00263090" w:rsidRPr="002A6D70" w:rsidRDefault="00263090" w:rsidP="003A06AB">
      <w:pPr>
        <w:pStyle w:val="a3"/>
        <w:numPr>
          <w:ilvl w:val="0"/>
          <w:numId w:val="2"/>
        </w:numPr>
        <w:adjustRightInd w:val="0"/>
        <w:snapToGrid w:val="0"/>
        <w:spacing w:beforeLines="50" w:before="156" w:beforeAutospacing="0" w:afterLines="50" w:after="156" w:afterAutospacing="0"/>
        <w:ind w:left="0" w:firstLine="420"/>
        <w:rPr>
          <w:rFonts w:ascii="Times New Roman" w:eastAsia="微软雅黑" w:hAnsi="Times New Roman" w:cs="Times New Roman"/>
          <w:color w:val="000000"/>
        </w:rPr>
      </w:pPr>
      <w:r w:rsidRPr="002A6D70">
        <w:rPr>
          <w:rFonts w:ascii="Times New Roman" w:eastAsia="微软雅黑" w:hAnsi="Times New Roman" w:cs="Times New Roman"/>
          <w:color w:val="000000"/>
        </w:rPr>
        <w:t xml:space="preserve">New sputum / sputum changes </w:t>
      </w:r>
    </w:p>
    <w:p w14:paraId="7E695A0E" w14:textId="251524FB" w:rsidR="00263090" w:rsidRPr="002A6D70" w:rsidRDefault="00263090" w:rsidP="003A06AB">
      <w:pPr>
        <w:pStyle w:val="a3"/>
        <w:numPr>
          <w:ilvl w:val="0"/>
          <w:numId w:val="2"/>
        </w:numPr>
        <w:adjustRightInd w:val="0"/>
        <w:snapToGrid w:val="0"/>
        <w:spacing w:beforeLines="50" w:before="156" w:beforeAutospacing="0" w:afterLines="50" w:after="156" w:afterAutospacing="0"/>
        <w:ind w:left="0" w:firstLine="420"/>
        <w:rPr>
          <w:rFonts w:ascii="Times New Roman" w:eastAsia="微软雅黑" w:hAnsi="Times New Roman" w:cs="Times New Roman"/>
          <w:color w:val="000000"/>
        </w:rPr>
      </w:pPr>
      <w:r w:rsidRPr="002A6D70">
        <w:rPr>
          <w:rFonts w:ascii="Times New Roman" w:eastAsia="微软雅黑" w:hAnsi="Times New Roman" w:cs="Times New Roman"/>
          <w:color w:val="000000"/>
        </w:rPr>
        <w:t xml:space="preserve">Excretion increase / sputum suction </w:t>
      </w:r>
    </w:p>
    <w:p w14:paraId="2AB0BBB4" w14:textId="37387DC3" w:rsidR="00263090" w:rsidRPr="002A6D70" w:rsidRDefault="00263090" w:rsidP="003A06AB">
      <w:pPr>
        <w:pStyle w:val="a3"/>
        <w:numPr>
          <w:ilvl w:val="0"/>
          <w:numId w:val="2"/>
        </w:numPr>
        <w:adjustRightInd w:val="0"/>
        <w:snapToGrid w:val="0"/>
        <w:spacing w:beforeLines="50" w:before="156" w:beforeAutospacing="0" w:afterLines="50" w:after="156" w:afterAutospacing="0"/>
        <w:ind w:left="0" w:firstLine="420"/>
        <w:rPr>
          <w:rFonts w:ascii="Times New Roman" w:eastAsia="微软雅黑" w:hAnsi="Times New Roman" w:cs="Times New Roman"/>
          <w:color w:val="000000"/>
        </w:rPr>
      </w:pPr>
      <w:r w:rsidRPr="002A6D70">
        <w:rPr>
          <w:rFonts w:ascii="Times New Roman" w:eastAsia="微软雅黑" w:hAnsi="Times New Roman" w:cs="Times New Roman"/>
          <w:color w:val="000000"/>
        </w:rPr>
        <w:t xml:space="preserve">New cough / aggravated cough / dyspnea / shortness of breath </w:t>
      </w:r>
    </w:p>
    <w:p w14:paraId="591DC287" w14:textId="0D3D6DBF" w:rsidR="00263090" w:rsidRPr="002A6D70" w:rsidRDefault="00263090" w:rsidP="003A06AB">
      <w:pPr>
        <w:pStyle w:val="a3"/>
        <w:numPr>
          <w:ilvl w:val="0"/>
          <w:numId w:val="2"/>
        </w:numPr>
        <w:adjustRightInd w:val="0"/>
        <w:snapToGrid w:val="0"/>
        <w:spacing w:beforeLines="50" w:before="156" w:beforeAutospacing="0" w:afterLines="50" w:after="156" w:afterAutospacing="0"/>
        <w:ind w:left="0" w:firstLine="420"/>
        <w:rPr>
          <w:rFonts w:ascii="Times New Roman" w:eastAsia="微软雅黑" w:hAnsi="Times New Roman" w:cs="Times New Roman"/>
          <w:color w:val="000000"/>
        </w:rPr>
      </w:pPr>
      <w:r w:rsidRPr="002A6D70">
        <w:rPr>
          <w:rFonts w:ascii="Times New Roman" w:eastAsia="微软雅黑" w:hAnsi="Times New Roman" w:cs="Times New Roman"/>
          <w:color w:val="000000"/>
        </w:rPr>
        <w:t xml:space="preserve">Loudness / Bronchial breathing sound </w:t>
      </w:r>
    </w:p>
    <w:p w14:paraId="37AEB92F" w14:textId="14C260FC" w:rsidR="00622929" w:rsidRPr="002A6D70" w:rsidRDefault="00263090" w:rsidP="003A06AB">
      <w:pPr>
        <w:pStyle w:val="a3"/>
        <w:numPr>
          <w:ilvl w:val="0"/>
          <w:numId w:val="2"/>
        </w:numPr>
        <w:adjustRightInd w:val="0"/>
        <w:snapToGrid w:val="0"/>
        <w:spacing w:beforeLines="50" w:before="156" w:beforeAutospacing="0" w:afterLines="50" w:after="156" w:afterAutospacing="0"/>
        <w:ind w:left="0" w:firstLine="420"/>
        <w:rPr>
          <w:rFonts w:ascii="Times New Roman" w:eastAsia="微软雅黑" w:hAnsi="Times New Roman" w:cs="Times New Roman"/>
          <w:color w:val="000000"/>
        </w:rPr>
      </w:pPr>
      <w:r w:rsidRPr="002A6D70">
        <w:rPr>
          <w:rFonts w:ascii="Times New Roman" w:eastAsia="微软雅黑" w:hAnsi="Times New Roman" w:cs="Times New Roman"/>
          <w:color w:val="000000"/>
        </w:rPr>
        <w:t>Deterioration of gas exchange state.</w:t>
      </w:r>
    </w:p>
    <w:p w14:paraId="000F6676" w14:textId="7CF77041" w:rsidR="00263090" w:rsidRPr="002A6D70" w:rsidRDefault="007B1AE4"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Acute Respiratory Distress Syndrome ARDS.</w:t>
      </w:r>
      <w:r w:rsidR="00BC6491" w:rsidRPr="002A6D70">
        <w:rPr>
          <w:rFonts w:ascii="Times New Roman" w:eastAsia="微软雅黑" w:hAnsi="Times New Roman" w:cs="Times New Roman" w:hint="eastAsia"/>
          <w:b/>
          <w:bCs/>
          <w:color w:val="000000"/>
        </w:rPr>
        <w:t xml:space="preserve"> </w:t>
      </w:r>
      <w:r w:rsidRPr="002A6D70">
        <w:rPr>
          <w:rFonts w:ascii="Times New Roman" w:eastAsia="微软雅黑" w:hAnsi="Times New Roman" w:cs="Times New Roman"/>
          <w:color w:val="000000"/>
        </w:rPr>
        <w:t>Mechanical ventilation, X-ray showed patchy infiltration of bilateral lungs; PaO</w:t>
      </w:r>
      <w:r w:rsidRPr="002A6D70">
        <w:rPr>
          <w:rFonts w:ascii="Times New Roman" w:eastAsia="微软雅黑" w:hAnsi="Times New Roman" w:cs="Times New Roman"/>
          <w:color w:val="000000"/>
          <w:vertAlign w:val="subscript"/>
        </w:rPr>
        <w:t>2</w:t>
      </w:r>
      <w:r w:rsidRPr="002A6D70">
        <w:rPr>
          <w:rFonts w:ascii="Times New Roman" w:eastAsia="微软雅黑" w:hAnsi="Times New Roman" w:cs="Times New Roman"/>
          <w:color w:val="000000"/>
        </w:rPr>
        <w:t>:FiO</w:t>
      </w:r>
      <w:r w:rsidRPr="002A6D70">
        <w:rPr>
          <w:rFonts w:ascii="Times New Roman" w:eastAsia="微软雅黑" w:hAnsi="Times New Roman" w:cs="Times New Roman"/>
          <w:color w:val="000000"/>
          <w:vertAlign w:val="subscript"/>
        </w:rPr>
        <w:t>2</w:t>
      </w:r>
      <w:r w:rsidRPr="002A6D70">
        <w:rPr>
          <w:rFonts w:ascii="Times New Roman" w:eastAsia="微软雅黑" w:hAnsi="Times New Roman" w:cs="Times New Roman"/>
          <w:color w:val="000000"/>
        </w:rPr>
        <w:t xml:space="preserve"> &lt; 300</w:t>
      </w:r>
      <w:r w:rsidR="00BC6491" w:rsidRPr="002A6D70">
        <w:rPr>
          <w:rFonts w:ascii="Times New Roman" w:eastAsia="微软雅黑" w:hAnsi="Times New Roman" w:cs="Times New Roman"/>
          <w:color w:val="000000"/>
        </w:rPr>
        <w:t>, and no evidence of left atrial overload within 7 days after surgery.</w:t>
      </w:r>
    </w:p>
    <w:p w14:paraId="3B9A67F9" w14:textId="21E0DD2B" w:rsidR="00BC6491" w:rsidRPr="002A6D70" w:rsidRDefault="002A0466"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Tracheobronchitis.</w:t>
      </w:r>
      <w:r w:rsidRPr="002A6D70">
        <w:rPr>
          <w:rFonts w:ascii="Times New Roman" w:eastAsia="微软雅黑" w:hAnsi="Times New Roman" w:cs="Times New Roman"/>
          <w:color w:val="000000"/>
        </w:rPr>
        <w:t xml:space="preserve"> Chest radiographs are normal with thick sputum.</w:t>
      </w:r>
    </w:p>
    <w:p w14:paraId="4A919176" w14:textId="415ECAB9" w:rsidR="002A0466" w:rsidRPr="002A6D70" w:rsidRDefault="002A0466"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Pulmonary edema.</w:t>
      </w:r>
      <w:r w:rsidRPr="002A6D70">
        <w:rPr>
          <w:rFonts w:ascii="Times New Roman" w:eastAsia="微软雅黑" w:hAnsi="Times New Roman" w:cs="Times New Roman"/>
          <w:color w:val="000000"/>
        </w:rPr>
        <w:t xml:space="preserve"> Pulmonary congestion or stasis, acute pulmonary edema, congestive heart failure, excessive infusion.</w:t>
      </w:r>
    </w:p>
    <w:p w14:paraId="7E704EBE" w14:textId="2229C03C" w:rsidR="00BC6491" w:rsidRPr="002A6D70" w:rsidRDefault="003A06AB" w:rsidP="003A06AB">
      <w:pPr>
        <w:pStyle w:val="a3"/>
        <w:adjustRightInd w:val="0"/>
        <w:snapToGrid w:val="0"/>
        <w:spacing w:beforeLines="50" w:before="156" w:beforeAutospacing="0" w:afterLines="50" w:after="156" w:afterAutospacing="0"/>
        <w:rPr>
          <w:rFonts w:ascii="Times New Roman" w:eastAsia="微软雅黑" w:hAnsi="Times New Roman" w:cs="Times New Roman"/>
          <w:b/>
          <w:bCs/>
          <w:color w:val="000000"/>
        </w:rPr>
      </w:pPr>
      <w:r w:rsidRPr="002A6D70">
        <w:rPr>
          <w:rFonts w:ascii="Times New Roman" w:eastAsia="微软雅黑" w:hAnsi="Times New Roman" w:cs="Times New Roman"/>
          <w:b/>
          <w:bCs/>
          <w:color w:val="000000"/>
        </w:rPr>
        <w:t>Lung disease has worsened.</w:t>
      </w:r>
    </w:p>
    <w:p w14:paraId="176F2B3C" w14:textId="118A0B07" w:rsidR="007B1AE4" w:rsidRPr="002A6D70" w:rsidRDefault="00C03865" w:rsidP="003A06AB">
      <w:pPr>
        <w:pStyle w:val="a3"/>
        <w:adjustRightInd w:val="0"/>
        <w:snapToGrid w:val="0"/>
        <w:spacing w:beforeLines="50" w:before="156" w:beforeAutospacing="0" w:afterLines="50" w:after="156" w:afterAutospacing="0"/>
        <w:rPr>
          <w:rFonts w:ascii="Times New Roman" w:eastAsia="微软雅黑" w:hAnsi="Times New Roman" w:cs="Times New Roman"/>
          <w:b/>
          <w:bCs/>
          <w:color w:val="000000"/>
        </w:rPr>
      </w:pPr>
      <w:r w:rsidRPr="002A6D70">
        <w:rPr>
          <w:rFonts w:ascii="Times New Roman" w:eastAsia="微软雅黑" w:hAnsi="Times New Roman" w:cs="Times New Roman"/>
          <w:b/>
          <w:bCs/>
          <w:color w:val="000000"/>
        </w:rPr>
        <w:t>Gastrointestinal Complications</w:t>
      </w:r>
    </w:p>
    <w:p w14:paraId="77D5CF46" w14:textId="015BE579" w:rsidR="00C03865" w:rsidRPr="002A6D70" w:rsidRDefault="00205022"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 xml:space="preserve">Indigestion. </w:t>
      </w:r>
      <w:r w:rsidRPr="002A6D70">
        <w:rPr>
          <w:rFonts w:ascii="Times New Roman" w:eastAsia="微软雅黑" w:hAnsi="Times New Roman" w:cs="Times New Roman"/>
          <w:color w:val="000000"/>
        </w:rPr>
        <w:t>Bloating, constipation.</w:t>
      </w:r>
    </w:p>
    <w:p w14:paraId="3D7F0289" w14:textId="4F6456D0" w:rsidR="00205022" w:rsidRPr="002A6D70" w:rsidRDefault="008D0F9B"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b/>
          <w:bCs/>
          <w:color w:val="000000"/>
        </w:rPr>
        <w:t>Post-operative stres</w:t>
      </w:r>
      <w:r w:rsidRPr="002A6D70">
        <w:rPr>
          <w:rFonts w:ascii="Times New Roman" w:eastAsia="微软雅黑" w:hAnsi="Times New Roman" w:cs="Times New Roman"/>
          <w:color w:val="000000"/>
        </w:rPr>
        <w:t>s ulcer. Gastrointestinal bleeding.</w:t>
      </w:r>
    </w:p>
    <w:p w14:paraId="576339CF" w14:textId="580E3C54" w:rsidR="008D0F9B" w:rsidRPr="002A6D70" w:rsidRDefault="00D94314" w:rsidP="003A06AB">
      <w:pPr>
        <w:pStyle w:val="a3"/>
        <w:adjustRightInd w:val="0"/>
        <w:snapToGrid w:val="0"/>
        <w:spacing w:beforeLines="50" w:before="156" w:beforeAutospacing="0" w:afterLines="50" w:after="156" w:afterAutospacing="0"/>
        <w:rPr>
          <w:rFonts w:ascii="Times New Roman" w:eastAsia="微软雅黑" w:hAnsi="Times New Roman" w:cs="Times New Roman"/>
          <w:b/>
          <w:bCs/>
          <w:color w:val="000000"/>
        </w:rPr>
      </w:pPr>
      <w:r w:rsidRPr="002A6D70">
        <w:rPr>
          <w:rFonts w:ascii="Times New Roman" w:eastAsia="微软雅黑" w:hAnsi="Times New Roman" w:cs="Times New Roman"/>
          <w:b/>
          <w:bCs/>
          <w:color w:val="000000"/>
        </w:rPr>
        <w:t>Acute kidney injury</w:t>
      </w:r>
    </w:p>
    <w:p w14:paraId="2E054406" w14:textId="65593249" w:rsidR="0002529C" w:rsidRPr="002A6D70" w:rsidRDefault="0002529C"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hint="eastAsia"/>
          <w:color w:val="000000"/>
        </w:rPr>
        <w:t xml:space="preserve">Serum creatinine increased </w:t>
      </w:r>
      <w:r w:rsidRPr="002A6D70">
        <w:rPr>
          <w:rFonts w:ascii="Times New Roman" w:eastAsia="微软雅黑" w:hAnsi="Times New Roman" w:cs="Times New Roman" w:hint="eastAsia"/>
          <w:color w:val="000000"/>
        </w:rPr>
        <w:t>≥</w:t>
      </w:r>
      <w:r w:rsidRPr="002A6D70">
        <w:rPr>
          <w:rFonts w:ascii="Times New Roman" w:eastAsia="微软雅黑" w:hAnsi="Times New Roman" w:cs="Times New Roman" w:hint="eastAsia"/>
          <w:color w:val="000000"/>
        </w:rPr>
        <w:t xml:space="preserve"> 0.3mg / dl ( </w:t>
      </w:r>
      <w:r w:rsidRPr="002A6D70">
        <w:rPr>
          <w:rFonts w:ascii="Times New Roman" w:eastAsia="微软雅黑" w:hAnsi="Times New Roman" w:cs="Times New Roman" w:hint="eastAsia"/>
          <w:color w:val="000000"/>
        </w:rPr>
        <w:t>≥</w:t>
      </w:r>
      <w:r w:rsidRPr="002A6D70">
        <w:rPr>
          <w:rFonts w:ascii="Times New Roman" w:eastAsia="微软雅黑" w:hAnsi="Times New Roman" w:cs="Times New Roman" w:hint="eastAsia"/>
          <w:color w:val="000000"/>
        </w:rPr>
        <w:t xml:space="preserve"> 26.5</w:t>
      </w:r>
      <w:r w:rsidRPr="002A6D70">
        <w:rPr>
          <w:rFonts w:ascii="Times New Roman" w:eastAsia="微软雅黑" w:hAnsi="Times New Roman" w:cs="Times New Roman" w:hint="eastAsia"/>
          <w:color w:val="000000"/>
        </w:rPr>
        <w:t>μ</w:t>
      </w:r>
      <w:r w:rsidRPr="002A6D70">
        <w:rPr>
          <w:rFonts w:ascii="Times New Roman" w:eastAsia="微软雅黑" w:hAnsi="Times New Roman" w:cs="Times New Roman" w:hint="eastAsia"/>
          <w:color w:val="000000"/>
        </w:rPr>
        <w:t>mol / l ) within 48h</w:t>
      </w:r>
      <w:r w:rsidRPr="002A6D70">
        <w:rPr>
          <w:rFonts w:ascii="Times New Roman" w:eastAsia="微软雅黑" w:hAnsi="Times New Roman" w:cs="Times New Roman"/>
          <w:color w:val="000000"/>
        </w:rPr>
        <w:t>.</w:t>
      </w:r>
      <w:r w:rsidRPr="002A6D70">
        <w:rPr>
          <w:rFonts w:ascii="Times New Roman" w:eastAsia="微软雅黑" w:hAnsi="Times New Roman" w:cs="Times New Roman" w:hint="eastAsia"/>
          <w:color w:val="000000"/>
        </w:rPr>
        <w:t xml:space="preserve"> and </w:t>
      </w:r>
    </w:p>
    <w:p w14:paraId="27FAB8A0" w14:textId="4287A310" w:rsidR="0002529C" w:rsidRPr="002A6D70" w:rsidRDefault="0002529C" w:rsidP="003A06AB">
      <w:pPr>
        <w:pStyle w:val="a3"/>
        <w:adjustRightInd w:val="0"/>
        <w:snapToGrid w:val="0"/>
        <w:spacing w:beforeLines="50" w:before="156" w:beforeAutospacing="0" w:afterLines="50" w:after="156" w:afterAutospacing="0"/>
        <w:rPr>
          <w:rFonts w:ascii="Times New Roman" w:eastAsia="微软雅黑" w:hAnsi="Times New Roman" w:cs="Times New Roman"/>
          <w:color w:val="000000"/>
        </w:rPr>
      </w:pPr>
      <w:r w:rsidRPr="002A6D70">
        <w:rPr>
          <w:rFonts w:ascii="Times New Roman" w:eastAsia="微软雅黑" w:hAnsi="Times New Roman" w:cs="Times New Roman" w:hint="eastAsia"/>
          <w:color w:val="000000"/>
        </w:rPr>
        <w:t xml:space="preserve">Predicted or actual serum creatinine increase </w:t>
      </w:r>
      <w:r w:rsidRPr="002A6D70">
        <w:rPr>
          <w:rFonts w:ascii="Times New Roman" w:eastAsia="微软雅黑" w:hAnsi="Times New Roman" w:cs="Times New Roman" w:hint="eastAsia"/>
          <w:color w:val="000000"/>
        </w:rPr>
        <w:t>≥</w:t>
      </w:r>
      <w:r w:rsidRPr="002A6D70">
        <w:rPr>
          <w:rFonts w:ascii="Times New Roman" w:eastAsia="微软雅黑" w:hAnsi="Times New Roman" w:cs="Times New Roman" w:hint="eastAsia"/>
          <w:color w:val="000000"/>
        </w:rPr>
        <w:t xml:space="preserve"> 1.5 times baseline in the past 7 days</w:t>
      </w:r>
      <w:r w:rsidRPr="002A6D70">
        <w:rPr>
          <w:rFonts w:ascii="Times New Roman" w:eastAsia="微软雅黑" w:hAnsi="Times New Roman" w:cs="Times New Roman"/>
          <w:color w:val="000000"/>
        </w:rPr>
        <w:t xml:space="preserve">. </w:t>
      </w:r>
      <w:r w:rsidRPr="002A6D70">
        <w:rPr>
          <w:rFonts w:ascii="Times New Roman" w:eastAsia="微软雅黑" w:hAnsi="Times New Roman" w:cs="Times New Roman" w:hint="eastAsia"/>
          <w:color w:val="000000"/>
        </w:rPr>
        <w:t xml:space="preserve">and </w:t>
      </w:r>
    </w:p>
    <w:p w14:paraId="51FF2E3C" w14:textId="3059A293" w:rsidR="007005FF" w:rsidRPr="002A6D70" w:rsidRDefault="0002529C" w:rsidP="003A06AB">
      <w:pPr>
        <w:adjustRightInd w:val="0"/>
        <w:snapToGrid w:val="0"/>
        <w:spacing w:beforeLines="50" w:before="156" w:afterLines="50" w:after="156"/>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color w:val="000000"/>
          <w:kern w:val="0"/>
          <w:sz w:val="24"/>
          <w:szCs w:val="24"/>
        </w:rPr>
        <w:t>Urine volume &lt; 0.5ml /kg/h, more than 6h.</w:t>
      </w:r>
    </w:p>
    <w:p w14:paraId="1011765F" w14:textId="68850434" w:rsidR="0002529C" w:rsidRPr="002A6D70" w:rsidRDefault="006F6862" w:rsidP="003A06AB">
      <w:pPr>
        <w:adjustRightInd w:val="0"/>
        <w:snapToGrid w:val="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color w:val="000000"/>
          <w:kern w:val="0"/>
          <w:sz w:val="24"/>
          <w:szCs w:val="24"/>
        </w:rPr>
        <w:t>Kidney Disease Improving Global Outcomes Guidelines (KIDGO)</w:t>
      </w:r>
    </w:p>
    <w:tbl>
      <w:tblPr>
        <w:tblStyle w:val="a9"/>
        <w:tblW w:w="7650" w:type="dxa"/>
        <w:jc w:val="center"/>
        <w:tblInd w:w="0" w:type="dxa"/>
        <w:tblLayout w:type="fixed"/>
        <w:tblLook w:val="04A0" w:firstRow="1" w:lastRow="0" w:firstColumn="1" w:lastColumn="0" w:noHBand="0" w:noVBand="1"/>
      </w:tblPr>
      <w:tblGrid>
        <w:gridCol w:w="859"/>
        <w:gridCol w:w="4240"/>
        <w:gridCol w:w="2551"/>
      </w:tblGrid>
      <w:tr w:rsidR="00886852" w:rsidRPr="002A6D70" w14:paraId="6B1BEC4D" w14:textId="77777777" w:rsidTr="00F062D9">
        <w:trPr>
          <w:trHeight w:val="284"/>
          <w:jc w:val="center"/>
        </w:trPr>
        <w:tc>
          <w:tcPr>
            <w:tcW w:w="859" w:type="dxa"/>
            <w:tcBorders>
              <w:top w:val="single" w:sz="4" w:space="0" w:color="auto"/>
              <w:left w:val="nil"/>
              <w:bottom w:val="single" w:sz="4" w:space="0" w:color="auto"/>
              <w:right w:val="nil"/>
            </w:tcBorders>
            <w:shd w:val="clear" w:color="auto" w:fill="auto"/>
            <w:hideMark/>
          </w:tcPr>
          <w:p w14:paraId="401064F8" w14:textId="1211A0C7" w:rsidR="003520B7" w:rsidRPr="002A6D70" w:rsidRDefault="003520B7" w:rsidP="003A06AB">
            <w:pPr>
              <w:widowControl/>
              <w:jc w:val="center"/>
              <w:rPr>
                <w:rFonts w:eastAsia="等线"/>
                <w:color w:val="000000"/>
                <w:sz w:val="24"/>
                <w:szCs w:val="24"/>
              </w:rPr>
            </w:pPr>
            <w:r w:rsidRPr="002A6D70">
              <w:rPr>
                <w:rFonts w:eastAsia="等线"/>
                <w:color w:val="000000"/>
                <w:sz w:val="24"/>
                <w:szCs w:val="24"/>
              </w:rPr>
              <w:t>Stage</w:t>
            </w:r>
          </w:p>
        </w:tc>
        <w:tc>
          <w:tcPr>
            <w:tcW w:w="4240" w:type="dxa"/>
            <w:tcBorders>
              <w:top w:val="single" w:sz="4" w:space="0" w:color="auto"/>
              <w:left w:val="nil"/>
              <w:bottom w:val="single" w:sz="4" w:space="0" w:color="auto"/>
              <w:right w:val="nil"/>
            </w:tcBorders>
            <w:shd w:val="clear" w:color="auto" w:fill="auto"/>
            <w:hideMark/>
          </w:tcPr>
          <w:p w14:paraId="4FFE4E7E" w14:textId="54C5A41C" w:rsidR="003520B7" w:rsidRPr="002A6D70" w:rsidRDefault="007005FF" w:rsidP="003A06AB">
            <w:pPr>
              <w:widowControl/>
              <w:jc w:val="center"/>
              <w:rPr>
                <w:rFonts w:eastAsia="等线"/>
                <w:color w:val="000000"/>
                <w:sz w:val="24"/>
                <w:szCs w:val="24"/>
              </w:rPr>
            </w:pPr>
            <w:r w:rsidRPr="002A6D70">
              <w:rPr>
                <w:rFonts w:eastAsia="等线"/>
                <w:color w:val="000000"/>
                <w:sz w:val="24"/>
                <w:szCs w:val="24"/>
              </w:rPr>
              <w:t>Serum creatinine</w:t>
            </w:r>
          </w:p>
        </w:tc>
        <w:tc>
          <w:tcPr>
            <w:tcW w:w="2551" w:type="dxa"/>
            <w:tcBorders>
              <w:top w:val="single" w:sz="4" w:space="0" w:color="auto"/>
              <w:left w:val="nil"/>
              <w:bottom w:val="single" w:sz="4" w:space="0" w:color="auto"/>
              <w:right w:val="nil"/>
            </w:tcBorders>
            <w:shd w:val="clear" w:color="auto" w:fill="auto"/>
            <w:hideMark/>
          </w:tcPr>
          <w:p w14:paraId="6A160DCA" w14:textId="3BC6A9E1" w:rsidR="003520B7" w:rsidRPr="002A6D70" w:rsidRDefault="007005FF" w:rsidP="003A06AB">
            <w:pPr>
              <w:widowControl/>
              <w:jc w:val="center"/>
              <w:rPr>
                <w:rFonts w:eastAsia="等线"/>
                <w:color w:val="000000"/>
                <w:sz w:val="24"/>
                <w:szCs w:val="24"/>
              </w:rPr>
            </w:pPr>
            <w:r w:rsidRPr="002A6D70">
              <w:rPr>
                <w:rFonts w:eastAsia="等线"/>
                <w:color w:val="000000"/>
                <w:sz w:val="24"/>
                <w:szCs w:val="24"/>
              </w:rPr>
              <w:t>Urine output</w:t>
            </w:r>
          </w:p>
        </w:tc>
      </w:tr>
      <w:tr w:rsidR="00886852" w:rsidRPr="002A6D70" w14:paraId="3A51A91B" w14:textId="77777777" w:rsidTr="00F062D9">
        <w:trPr>
          <w:trHeight w:val="284"/>
          <w:jc w:val="center"/>
        </w:trPr>
        <w:tc>
          <w:tcPr>
            <w:tcW w:w="859" w:type="dxa"/>
            <w:tcBorders>
              <w:top w:val="single" w:sz="4" w:space="0" w:color="auto"/>
              <w:left w:val="nil"/>
              <w:bottom w:val="nil"/>
              <w:right w:val="nil"/>
            </w:tcBorders>
            <w:shd w:val="clear" w:color="auto" w:fill="auto"/>
            <w:vAlign w:val="center"/>
            <w:hideMark/>
          </w:tcPr>
          <w:p w14:paraId="294531B9" w14:textId="577390A6" w:rsidR="00886852" w:rsidRPr="002A6D70" w:rsidRDefault="00886852" w:rsidP="003A06AB">
            <w:pPr>
              <w:widowControl/>
              <w:jc w:val="center"/>
              <w:rPr>
                <w:rFonts w:eastAsia="等线"/>
                <w:color w:val="000000"/>
                <w:sz w:val="24"/>
                <w:szCs w:val="24"/>
              </w:rPr>
            </w:pPr>
            <w:r w:rsidRPr="002A6D70">
              <w:rPr>
                <w:rFonts w:eastAsia="等线"/>
                <w:color w:val="000000"/>
                <w:sz w:val="24"/>
                <w:szCs w:val="24"/>
              </w:rPr>
              <w:t>1</w:t>
            </w:r>
          </w:p>
        </w:tc>
        <w:tc>
          <w:tcPr>
            <w:tcW w:w="4240" w:type="dxa"/>
            <w:tcBorders>
              <w:top w:val="single" w:sz="4" w:space="0" w:color="auto"/>
              <w:left w:val="nil"/>
              <w:bottom w:val="nil"/>
              <w:right w:val="nil"/>
            </w:tcBorders>
            <w:shd w:val="clear" w:color="auto" w:fill="auto"/>
            <w:hideMark/>
          </w:tcPr>
          <w:p w14:paraId="0589B2CD" w14:textId="67A7E8D1" w:rsidR="00886852" w:rsidRPr="002A6D70" w:rsidRDefault="00886852" w:rsidP="003A06AB">
            <w:pPr>
              <w:widowControl/>
              <w:jc w:val="left"/>
              <w:rPr>
                <w:rFonts w:eastAsia="等线"/>
                <w:color w:val="000000"/>
                <w:sz w:val="24"/>
                <w:szCs w:val="24"/>
              </w:rPr>
            </w:pPr>
            <w:r w:rsidRPr="002A6D70">
              <w:rPr>
                <w:rFonts w:eastAsia="等线"/>
                <w:color w:val="000000"/>
                <w:sz w:val="24"/>
                <w:szCs w:val="24"/>
              </w:rPr>
              <w:t xml:space="preserve">1.5–1.9 times baseline value within 7 days </w:t>
            </w:r>
          </w:p>
        </w:tc>
        <w:tc>
          <w:tcPr>
            <w:tcW w:w="2551" w:type="dxa"/>
            <w:tcBorders>
              <w:top w:val="single" w:sz="4" w:space="0" w:color="auto"/>
              <w:left w:val="nil"/>
              <w:bottom w:val="nil"/>
              <w:right w:val="nil"/>
            </w:tcBorders>
            <w:shd w:val="clear" w:color="auto" w:fill="auto"/>
            <w:hideMark/>
          </w:tcPr>
          <w:p w14:paraId="0E9D0EE9" w14:textId="64B1980C" w:rsidR="00886852" w:rsidRPr="002A6D70" w:rsidRDefault="00886852" w:rsidP="003A06AB">
            <w:pPr>
              <w:widowControl/>
              <w:jc w:val="left"/>
              <w:rPr>
                <w:rFonts w:eastAsia="等线"/>
                <w:color w:val="000000"/>
                <w:sz w:val="24"/>
                <w:szCs w:val="24"/>
              </w:rPr>
            </w:pPr>
            <w:r w:rsidRPr="002A6D70">
              <w:rPr>
                <w:rFonts w:eastAsia="等线"/>
                <w:color w:val="000000"/>
                <w:sz w:val="24"/>
                <w:szCs w:val="24"/>
              </w:rPr>
              <w:t>≤ 0.5 mL kg</w:t>
            </w:r>
            <w:r w:rsidRPr="002A6D70">
              <w:rPr>
                <w:rFonts w:eastAsia="等线"/>
                <w:color w:val="000000"/>
                <w:sz w:val="24"/>
                <w:szCs w:val="24"/>
                <w:vertAlign w:val="superscript"/>
              </w:rPr>
              <w:t>-1</w:t>
            </w:r>
            <w:r w:rsidRPr="002A6D70">
              <w:rPr>
                <w:rFonts w:eastAsia="等线"/>
                <w:color w:val="000000"/>
                <w:sz w:val="24"/>
                <w:szCs w:val="24"/>
              </w:rPr>
              <w:t xml:space="preserve"> h</w:t>
            </w:r>
            <w:r w:rsidRPr="002A6D70">
              <w:rPr>
                <w:rFonts w:eastAsia="等线"/>
                <w:color w:val="000000"/>
                <w:sz w:val="24"/>
                <w:szCs w:val="24"/>
                <w:vertAlign w:val="superscript"/>
              </w:rPr>
              <w:t>-1</w:t>
            </w:r>
            <w:r w:rsidRPr="002A6D70">
              <w:rPr>
                <w:rFonts w:eastAsia="等线"/>
                <w:color w:val="000000"/>
                <w:sz w:val="24"/>
                <w:szCs w:val="24"/>
              </w:rPr>
              <w:t xml:space="preserve"> for 6–12 h</w:t>
            </w:r>
          </w:p>
        </w:tc>
      </w:tr>
      <w:tr w:rsidR="00886852" w:rsidRPr="002A6D70" w14:paraId="11F6BAFB" w14:textId="77777777" w:rsidTr="00F062D9">
        <w:trPr>
          <w:trHeight w:val="284"/>
          <w:jc w:val="center"/>
        </w:trPr>
        <w:tc>
          <w:tcPr>
            <w:tcW w:w="859" w:type="dxa"/>
            <w:tcBorders>
              <w:top w:val="nil"/>
              <w:left w:val="nil"/>
              <w:bottom w:val="nil"/>
              <w:right w:val="nil"/>
            </w:tcBorders>
            <w:shd w:val="clear" w:color="auto" w:fill="auto"/>
          </w:tcPr>
          <w:p w14:paraId="72647A20" w14:textId="77777777" w:rsidR="00886852" w:rsidRPr="002A6D70" w:rsidRDefault="00886852" w:rsidP="003A06AB">
            <w:pPr>
              <w:widowControl/>
              <w:jc w:val="center"/>
              <w:rPr>
                <w:rFonts w:eastAsia="等线"/>
                <w:color w:val="000000"/>
                <w:sz w:val="24"/>
                <w:szCs w:val="24"/>
              </w:rPr>
            </w:pPr>
          </w:p>
        </w:tc>
        <w:tc>
          <w:tcPr>
            <w:tcW w:w="4240" w:type="dxa"/>
            <w:tcBorders>
              <w:top w:val="nil"/>
              <w:left w:val="nil"/>
              <w:bottom w:val="nil"/>
              <w:right w:val="nil"/>
            </w:tcBorders>
            <w:shd w:val="clear" w:color="auto" w:fill="auto"/>
          </w:tcPr>
          <w:p w14:paraId="13AE0747" w14:textId="7A43A720" w:rsidR="00886852" w:rsidRPr="002A6D70" w:rsidRDefault="00886852" w:rsidP="003A06AB">
            <w:pPr>
              <w:widowControl/>
              <w:jc w:val="left"/>
              <w:rPr>
                <w:rFonts w:eastAsia="等线"/>
                <w:color w:val="000000"/>
                <w:sz w:val="24"/>
                <w:szCs w:val="24"/>
              </w:rPr>
            </w:pPr>
            <w:r w:rsidRPr="002A6D70">
              <w:rPr>
                <w:rFonts w:eastAsia="等线"/>
                <w:color w:val="000000"/>
                <w:sz w:val="24"/>
                <w:szCs w:val="24"/>
              </w:rPr>
              <w:t>or</w:t>
            </w:r>
          </w:p>
        </w:tc>
        <w:tc>
          <w:tcPr>
            <w:tcW w:w="2551" w:type="dxa"/>
            <w:tcBorders>
              <w:top w:val="nil"/>
              <w:left w:val="nil"/>
              <w:bottom w:val="nil"/>
              <w:right w:val="nil"/>
            </w:tcBorders>
            <w:shd w:val="clear" w:color="auto" w:fill="auto"/>
          </w:tcPr>
          <w:p w14:paraId="1659E6C4" w14:textId="77777777" w:rsidR="00886852" w:rsidRPr="002A6D70" w:rsidRDefault="00886852" w:rsidP="003A06AB">
            <w:pPr>
              <w:widowControl/>
              <w:jc w:val="left"/>
              <w:rPr>
                <w:rFonts w:eastAsia="等线"/>
                <w:color w:val="000000"/>
                <w:sz w:val="24"/>
                <w:szCs w:val="24"/>
              </w:rPr>
            </w:pPr>
          </w:p>
        </w:tc>
      </w:tr>
      <w:tr w:rsidR="00886852" w:rsidRPr="002A6D70" w14:paraId="2DBF12B4" w14:textId="77777777" w:rsidTr="00F062D9">
        <w:trPr>
          <w:trHeight w:val="284"/>
          <w:jc w:val="center"/>
        </w:trPr>
        <w:tc>
          <w:tcPr>
            <w:tcW w:w="859" w:type="dxa"/>
            <w:tcBorders>
              <w:top w:val="nil"/>
              <w:left w:val="nil"/>
              <w:bottom w:val="nil"/>
              <w:right w:val="nil"/>
            </w:tcBorders>
            <w:shd w:val="clear" w:color="auto" w:fill="auto"/>
          </w:tcPr>
          <w:p w14:paraId="733BBE7C" w14:textId="77777777" w:rsidR="00886852" w:rsidRPr="002A6D70" w:rsidRDefault="00886852" w:rsidP="003A06AB">
            <w:pPr>
              <w:widowControl/>
              <w:jc w:val="center"/>
              <w:rPr>
                <w:rFonts w:eastAsia="等线"/>
                <w:color w:val="000000"/>
                <w:sz w:val="24"/>
                <w:szCs w:val="24"/>
              </w:rPr>
            </w:pPr>
          </w:p>
        </w:tc>
        <w:tc>
          <w:tcPr>
            <w:tcW w:w="4240" w:type="dxa"/>
            <w:tcBorders>
              <w:top w:val="nil"/>
              <w:left w:val="nil"/>
              <w:bottom w:val="nil"/>
              <w:right w:val="nil"/>
            </w:tcBorders>
            <w:shd w:val="clear" w:color="auto" w:fill="auto"/>
          </w:tcPr>
          <w:p w14:paraId="56079C39" w14:textId="2F9B93E9" w:rsidR="00886852" w:rsidRPr="002A6D70" w:rsidRDefault="00886852" w:rsidP="003A06AB">
            <w:pPr>
              <w:widowControl/>
              <w:jc w:val="left"/>
              <w:rPr>
                <w:rFonts w:eastAsia="等线"/>
                <w:color w:val="000000"/>
                <w:sz w:val="24"/>
                <w:szCs w:val="24"/>
              </w:rPr>
            </w:pPr>
            <w:r w:rsidRPr="002A6D70">
              <w:rPr>
                <w:rFonts w:eastAsia="等线"/>
                <w:color w:val="000000"/>
                <w:sz w:val="24"/>
                <w:szCs w:val="24"/>
              </w:rPr>
              <w:t>≥ 27mmol L</w:t>
            </w:r>
            <w:r w:rsidRPr="002A6D70">
              <w:rPr>
                <w:rFonts w:eastAsia="等线"/>
                <w:color w:val="000000"/>
                <w:sz w:val="24"/>
                <w:szCs w:val="24"/>
                <w:vertAlign w:val="superscript"/>
              </w:rPr>
              <w:t>-1</w:t>
            </w:r>
            <w:r w:rsidRPr="002A6D70">
              <w:rPr>
                <w:rFonts w:eastAsia="等线"/>
                <w:color w:val="000000"/>
                <w:sz w:val="24"/>
                <w:szCs w:val="24"/>
              </w:rPr>
              <w:t xml:space="preserve"> (0.3 mg dL</w:t>
            </w:r>
            <w:r w:rsidRPr="002A6D70">
              <w:rPr>
                <w:rFonts w:eastAsia="等线"/>
                <w:color w:val="000000"/>
                <w:sz w:val="24"/>
                <w:szCs w:val="24"/>
                <w:vertAlign w:val="superscript"/>
              </w:rPr>
              <w:t>-1</w:t>
            </w:r>
            <w:r w:rsidRPr="002A6D70">
              <w:rPr>
                <w:rFonts w:eastAsia="等线"/>
                <w:color w:val="000000"/>
                <w:sz w:val="24"/>
                <w:szCs w:val="24"/>
              </w:rPr>
              <w:t>) increase within 48 h</w:t>
            </w:r>
          </w:p>
        </w:tc>
        <w:tc>
          <w:tcPr>
            <w:tcW w:w="2551" w:type="dxa"/>
            <w:tcBorders>
              <w:top w:val="nil"/>
              <w:left w:val="nil"/>
              <w:bottom w:val="nil"/>
              <w:right w:val="nil"/>
            </w:tcBorders>
            <w:shd w:val="clear" w:color="auto" w:fill="auto"/>
          </w:tcPr>
          <w:p w14:paraId="7D01163D" w14:textId="77777777" w:rsidR="00886852" w:rsidRPr="002A6D70" w:rsidRDefault="00886852" w:rsidP="003A06AB">
            <w:pPr>
              <w:widowControl/>
              <w:jc w:val="left"/>
              <w:rPr>
                <w:rFonts w:eastAsia="等线"/>
                <w:color w:val="000000"/>
                <w:sz w:val="24"/>
                <w:szCs w:val="24"/>
              </w:rPr>
            </w:pPr>
          </w:p>
        </w:tc>
      </w:tr>
      <w:tr w:rsidR="00886852" w:rsidRPr="002A6D70" w14:paraId="498529C4" w14:textId="77777777" w:rsidTr="00F062D9">
        <w:trPr>
          <w:trHeight w:val="284"/>
          <w:jc w:val="center"/>
        </w:trPr>
        <w:tc>
          <w:tcPr>
            <w:tcW w:w="859" w:type="dxa"/>
            <w:tcBorders>
              <w:top w:val="nil"/>
              <w:left w:val="nil"/>
              <w:bottom w:val="nil"/>
              <w:right w:val="nil"/>
            </w:tcBorders>
            <w:shd w:val="clear" w:color="auto" w:fill="auto"/>
            <w:hideMark/>
          </w:tcPr>
          <w:p w14:paraId="69D14DF1" w14:textId="078104AD" w:rsidR="003520B7" w:rsidRPr="002A6D70" w:rsidRDefault="003520B7" w:rsidP="003A06AB">
            <w:pPr>
              <w:widowControl/>
              <w:jc w:val="center"/>
              <w:rPr>
                <w:rFonts w:eastAsia="等线"/>
                <w:color w:val="000000"/>
                <w:sz w:val="24"/>
                <w:szCs w:val="24"/>
              </w:rPr>
            </w:pPr>
            <w:r w:rsidRPr="002A6D70">
              <w:rPr>
                <w:rFonts w:eastAsia="等线"/>
                <w:color w:val="000000"/>
                <w:sz w:val="24"/>
                <w:szCs w:val="24"/>
              </w:rPr>
              <w:t>2</w:t>
            </w:r>
          </w:p>
        </w:tc>
        <w:tc>
          <w:tcPr>
            <w:tcW w:w="4240" w:type="dxa"/>
            <w:tcBorders>
              <w:top w:val="nil"/>
              <w:left w:val="nil"/>
              <w:bottom w:val="nil"/>
              <w:right w:val="nil"/>
            </w:tcBorders>
            <w:shd w:val="clear" w:color="auto" w:fill="auto"/>
            <w:hideMark/>
          </w:tcPr>
          <w:p w14:paraId="1DA80E4A" w14:textId="4E736BE8" w:rsidR="003520B7" w:rsidRPr="002A6D70" w:rsidRDefault="00886852" w:rsidP="003A06AB">
            <w:pPr>
              <w:widowControl/>
              <w:jc w:val="left"/>
              <w:rPr>
                <w:rFonts w:eastAsia="等线"/>
                <w:color w:val="000000"/>
                <w:sz w:val="24"/>
                <w:szCs w:val="24"/>
              </w:rPr>
            </w:pPr>
            <w:r w:rsidRPr="002A6D70">
              <w:rPr>
                <w:rFonts w:eastAsia="等线"/>
                <w:color w:val="000000"/>
                <w:sz w:val="24"/>
                <w:szCs w:val="24"/>
              </w:rPr>
              <w:t>2.0–2.9 times baseline value within 7 days</w:t>
            </w:r>
          </w:p>
        </w:tc>
        <w:tc>
          <w:tcPr>
            <w:tcW w:w="2551" w:type="dxa"/>
            <w:tcBorders>
              <w:top w:val="nil"/>
              <w:left w:val="nil"/>
              <w:bottom w:val="nil"/>
              <w:right w:val="nil"/>
            </w:tcBorders>
            <w:shd w:val="clear" w:color="auto" w:fill="auto"/>
            <w:hideMark/>
          </w:tcPr>
          <w:p w14:paraId="5338EA66" w14:textId="5FDA4570" w:rsidR="003520B7" w:rsidRPr="002A6D70" w:rsidRDefault="007005FF" w:rsidP="003A06AB">
            <w:pPr>
              <w:widowControl/>
              <w:jc w:val="left"/>
              <w:rPr>
                <w:rFonts w:eastAsia="等线"/>
                <w:color w:val="000000"/>
                <w:sz w:val="24"/>
                <w:szCs w:val="24"/>
              </w:rPr>
            </w:pPr>
            <w:r w:rsidRPr="002A6D70">
              <w:rPr>
                <w:rFonts w:eastAsia="等线"/>
                <w:color w:val="000000"/>
                <w:sz w:val="24"/>
                <w:szCs w:val="24"/>
              </w:rPr>
              <w:t>≤ 0.5 mL kg</w:t>
            </w:r>
            <w:r w:rsidRPr="002A6D70">
              <w:rPr>
                <w:rFonts w:eastAsia="等线"/>
                <w:color w:val="000000"/>
                <w:sz w:val="24"/>
                <w:szCs w:val="24"/>
                <w:vertAlign w:val="superscript"/>
              </w:rPr>
              <w:t>-1</w:t>
            </w:r>
            <w:r w:rsidRPr="002A6D70">
              <w:rPr>
                <w:rFonts w:eastAsia="等线"/>
                <w:color w:val="000000"/>
                <w:sz w:val="24"/>
                <w:szCs w:val="24"/>
              </w:rPr>
              <w:t xml:space="preserve"> h</w:t>
            </w:r>
            <w:r w:rsidRPr="002A6D70">
              <w:rPr>
                <w:rFonts w:eastAsia="等线"/>
                <w:color w:val="000000"/>
                <w:sz w:val="24"/>
                <w:szCs w:val="24"/>
                <w:vertAlign w:val="superscript"/>
              </w:rPr>
              <w:t>-1</w:t>
            </w:r>
            <w:r w:rsidRPr="002A6D70">
              <w:rPr>
                <w:rFonts w:eastAsia="等线"/>
                <w:color w:val="000000"/>
                <w:sz w:val="24"/>
                <w:szCs w:val="24"/>
              </w:rPr>
              <w:t xml:space="preserve"> for</w:t>
            </w:r>
            <w:r w:rsidR="00886852" w:rsidRPr="002A6D70">
              <w:rPr>
                <w:rFonts w:eastAsia="等线"/>
                <w:color w:val="000000"/>
                <w:sz w:val="24"/>
                <w:szCs w:val="24"/>
              </w:rPr>
              <w:t xml:space="preserve"> ≥</w:t>
            </w:r>
            <w:r w:rsidRPr="002A6D70">
              <w:rPr>
                <w:rFonts w:eastAsia="等线"/>
                <w:color w:val="000000"/>
                <w:sz w:val="24"/>
                <w:szCs w:val="24"/>
              </w:rPr>
              <w:t>12 h</w:t>
            </w:r>
          </w:p>
        </w:tc>
      </w:tr>
      <w:tr w:rsidR="00DB0824" w:rsidRPr="002A6D70" w14:paraId="26BCA711" w14:textId="77777777" w:rsidTr="00F062D9">
        <w:trPr>
          <w:trHeight w:val="284"/>
          <w:jc w:val="center"/>
        </w:trPr>
        <w:tc>
          <w:tcPr>
            <w:tcW w:w="859" w:type="dxa"/>
            <w:tcBorders>
              <w:top w:val="nil"/>
              <w:left w:val="nil"/>
              <w:bottom w:val="nil"/>
              <w:right w:val="nil"/>
            </w:tcBorders>
            <w:shd w:val="clear" w:color="auto" w:fill="auto"/>
            <w:vAlign w:val="center"/>
            <w:hideMark/>
          </w:tcPr>
          <w:p w14:paraId="14A00E76" w14:textId="7B9D288D" w:rsidR="00DB0824" w:rsidRPr="002A6D70" w:rsidRDefault="00DB0824" w:rsidP="003A06AB">
            <w:pPr>
              <w:widowControl/>
              <w:jc w:val="center"/>
              <w:rPr>
                <w:rFonts w:eastAsia="等线"/>
                <w:color w:val="000000"/>
                <w:sz w:val="24"/>
                <w:szCs w:val="24"/>
              </w:rPr>
            </w:pPr>
            <w:r w:rsidRPr="002A6D70">
              <w:rPr>
                <w:rFonts w:eastAsia="等线"/>
                <w:color w:val="000000"/>
                <w:sz w:val="24"/>
                <w:szCs w:val="24"/>
              </w:rPr>
              <w:t>3</w:t>
            </w:r>
          </w:p>
        </w:tc>
        <w:tc>
          <w:tcPr>
            <w:tcW w:w="4240" w:type="dxa"/>
            <w:tcBorders>
              <w:top w:val="nil"/>
              <w:left w:val="nil"/>
              <w:bottom w:val="nil"/>
              <w:right w:val="nil"/>
            </w:tcBorders>
            <w:shd w:val="clear" w:color="auto" w:fill="auto"/>
            <w:hideMark/>
          </w:tcPr>
          <w:p w14:paraId="6DD63FA3" w14:textId="2F493501" w:rsidR="00DB0824" w:rsidRPr="002A6D70" w:rsidRDefault="00DB0824" w:rsidP="003A06AB">
            <w:pPr>
              <w:widowControl/>
              <w:jc w:val="left"/>
              <w:rPr>
                <w:rFonts w:eastAsia="等线"/>
                <w:color w:val="000000"/>
                <w:sz w:val="24"/>
                <w:szCs w:val="24"/>
              </w:rPr>
            </w:pPr>
            <w:r w:rsidRPr="002A6D70">
              <w:rPr>
                <w:rFonts w:eastAsia="等线"/>
                <w:color w:val="000000"/>
                <w:sz w:val="24"/>
                <w:szCs w:val="24"/>
              </w:rPr>
              <w:t>≥ 3.0 times baseline within 7 days</w:t>
            </w:r>
          </w:p>
        </w:tc>
        <w:tc>
          <w:tcPr>
            <w:tcW w:w="2551" w:type="dxa"/>
            <w:tcBorders>
              <w:top w:val="nil"/>
              <w:left w:val="nil"/>
              <w:bottom w:val="nil"/>
              <w:right w:val="nil"/>
            </w:tcBorders>
            <w:shd w:val="clear" w:color="auto" w:fill="auto"/>
            <w:hideMark/>
          </w:tcPr>
          <w:p w14:paraId="6F0B7CB9" w14:textId="59139782" w:rsidR="00DB0824" w:rsidRPr="002A6D70" w:rsidRDefault="00DB0824" w:rsidP="003A06AB">
            <w:pPr>
              <w:widowControl/>
              <w:jc w:val="left"/>
              <w:rPr>
                <w:rFonts w:eastAsia="等线"/>
                <w:color w:val="000000"/>
                <w:sz w:val="24"/>
                <w:szCs w:val="24"/>
              </w:rPr>
            </w:pPr>
            <w:r w:rsidRPr="002A6D70">
              <w:rPr>
                <w:rFonts w:eastAsia="等线"/>
                <w:color w:val="000000"/>
                <w:sz w:val="24"/>
                <w:szCs w:val="24"/>
              </w:rPr>
              <w:t xml:space="preserve">Urine volume &lt; 0.3 ml/kg/h for ≥ 24 h  </w:t>
            </w:r>
          </w:p>
        </w:tc>
      </w:tr>
      <w:tr w:rsidR="00DB0824" w:rsidRPr="002A6D70" w14:paraId="27BF8834" w14:textId="77777777" w:rsidTr="00F062D9">
        <w:trPr>
          <w:trHeight w:val="284"/>
          <w:jc w:val="center"/>
        </w:trPr>
        <w:tc>
          <w:tcPr>
            <w:tcW w:w="859" w:type="dxa"/>
            <w:tcBorders>
              <w:top w:val="nil"/>
              <w:left w:val="nil"/>
              <w:bottom w:val="nil"/>
              <w:right w:val="nil"/>
            </w:tcBorders>
            <w:shd w:val="clear" w:color="auto" w:fill="auto"/>
          </w:tcPr>
          <w:p w14:paraId="491CB9E0" w14:textId="77777777" w:rsidR="00DB0824" w:rsidRPr="002A6D70" w:rsidRDefault="00DB0824" w:rsidP="003A06AB">
            <w:pPr>
              <w:widowControl/>
              <w:jc w:val="center"/>
              <w:rPr>
                <w:rFonts w:eastAsia="等线"/>
                <w:color w:val="000000"/>
                <w:sz w:val="24"/>
                <w:szCs w:val="24"/>
              </w:rPr>
            </w:pPr>
          </w:p>
        </w:tc>
        <w:tc>
          <w:tcPr>
            <w:tcW w:w="4240" w:type="dxa"/>
            <w:tcBorders>
              <w:top w:val="nil"/>
              <w:left w:val="nil"/>
              <w:bottom w:val="nil"/>
              <w:right w:val="nil"/>
            </w:tcBorders>
            <w:shd w:val="clear" w:color="auto" w:fill="auto"/>
          </w:tcPr>
          <w:p w14:paraId="6E1391D3" w14:textId="506A334D" w:rsidR="00DB0824" w:rsidRPr="002A6D70" w:rsidRDefault="00DB0824" w:rsidP="003A06AB">
            <w:pPr>
              <w:widowControl/>
              <w:jc w:val="left"/>
              <w:rPr>
                <w:rFonts w:eastAsia="等线"/>
                <w:color w:val="000000"/>
                <w:sz w:val="24"/>
                <w:szCs w:val="24"/>
              </w:rPr>
            </w:pPr>
            <w:r w:rsidRPr="002A6D70">
              <w:rPr>
                <w:rFonts w:eastAsia="等线"/>
                <w:color w:val="000000"/>
                <w:sz w:val="24"/>
                <w:szCs w:val="24"/>
              </w:rPr>
              <w:t>or</w:t>
            </w:r>
          </w:p>
        </w:tc>
        <w:tc>
          <w:tcPr>
            <w:tcW w:w="2551" w:type="dxa"/>
            <w:tcBorders>
              <w:top w:val="nil"/>
              <w:left w:val="nil"/>
              <w:bottom w:val="nil"/>
              <w:right w:val="nil"/>
            </w:tcBorders>
            <w:shd w:val="clear" w:color="auto" w:fill="auto"/>
          </w:tcPr>
          <w:p w14:paraId="7FCE487B" w14:textId="4CD5EB83" w:rsidR="00DB0824" w:rsidRPr="002A6D70" w:rsidRDefault="00DB0824" w:rsidP="003A06AB">
            <w:pPr>
              <w:widowControl/>
              <w:jc w:val="left"/>
              <w:rPr>
                <w:rFonts w:eastAsia="等线"/>
                <w:color w:val="000000"/>
                <w:sz w:val="24"/>
                <w:szCs w:val="24"/>
              </w:rPr>
            </w:pPr>
            <w:r w:rsidRPr="002A6D70">
              <w:rPr>
                <w:rFonts w:eastAsia="等线"/>
                <w:color w:val="000000"/>
                <w:sz w:val="24"/>
                <w:szCs w:val="24"/>
              </w:rPr>
              <w:t>or</w:t>
            </w:r>
          </w:p>
        </w:tc>
      </w:tr>
      <w:tr w:rsidR="00DB0824" w:rsidRPr="002A6D70" w14:paraId="190DA4FF" w14:textId="77777777" w:rsidTr="00F062D9">
        <w:trPr>
          <w:trHeight w:val="284"/>
          <w:jc w:val="center"/>
        </w:trPr>
        <w:tc>
          <w:tcPr>
            <w:tcW w:w="859" w:type="dxa"/>
            <w:tcBorders>
              <w:top w:val="nil"/>
              <w:left w:val="nil"/>
              <w:bottom w:val="nil"/>
              <w:right w:val="nil"/>
            </w:tcBorders>
            <w:shd w:val="clear" w:color="auto" w:fill="auto"/>
          </w:tcPr>
          <w:p w14:paraId="2F80FEA5" w14:textId="77777777" w:rsidR="00DB0824" w:rsidRPr="002A6D70" w:rsidRDefault="00DB0824" w:rsidP="003A06AB">
            <w:pPr>
              <w:widowControl/>
              <w:jc w:val="center"/>
              <w:rPr>
                <w:rFonts w:eastAsia="等线"/>
                <w:color w:val="000000"/>
                <w:sz w:val="24"/>
                <w:szCs w:val="24"/>
              </w:rPr>
            </w:pPr>
          </w:p>
        </w:tc>
        <w:tc>
          <w:tcPr>
            <w:tcW w:w="4240" w:type="dxa"/>
            <w:tcBorders>
              <w:top w:val="nil"/>
              <w:left w:val="nil"/>
              <w:bottom w:val="nil"/>
              <w:right w:val="nil"/>
            </w:tcBorders>
            <w:shd w:val="clear" w:color="auto" w:fill="auto"/>
          </w:tcPr>
          <w:p w14:paraId="02B5CAA6" w14:textId="7B245BDA" w:rsidR="00DB0824" w:rsidRPr="002A6D70" w:rsidRDefault="00DB0824" w:rsidP="003A06AB">
            <w:pPr>
              <w:widowControl/>
              <w:jc w:val="left"/>
              <w:rPr>
                <w:rFonts w:eastAsia="等线"/>
                <w:color w:val="000000"/>
                <w:sz w:val="24"/>
                <w:szCs w:val="24"/>
              </w:rPr>
            </w:pPr>
            <w:r w:rsidRPr="002A6D70">
              <w:rPr>
                <w:sz w:val="24"/>
                <w:szCs w:val="24"/>
              </w:rPr>
              <w:t>Increase in serum creatinine to ≥ 354 mmol L</w:t>
            </w:r>
            <w:r w:rsidRPr="002A6D70">
              <w:rPr>
                <w:sz w:val="24"/>
                <w:szCs w:val="24"/>
                <w:vertAlign w:val="superscript"/>
              </w:rPr>
              <w:t>-1</w:t>
            </w:r>
            <w:r w:rsidRPr="002A6D70">
              <w:rPr>
                <w:sz w:val="24"/>
                <w:szCs w:val="24"/>
              </w:rPr>
              <w:t xml:space="preserve"> (≥ 4.0 mg dL</w:t>
            </w:r>
            <w:r w:rsidRPr="002A6D70">
              <w:rPr>
                <w:sz w:val="24"/>
                <w:szCs w:val="24"/>
                <w:vertAlign w:val="superscript"/>
              </w:rPr>
              <w:t>-1</w:t>
            </w:r>
            <w:r w:rsidRPr="002A6D70">
              <w:rPr>
                <w:sz w:val="24"/>
                <w:szCs w:val="24"/>
              </w:rPr>
              <w:t xml:space="preserve"> with an acute rise of &gt; 44 mmol L</w:t>
            </w:r>
            <w:r w:rsidRPr="002A6D70">
              <w:rPr>
                <w:sz w:val="24"/>
                <w:szCs w:val="24"/>
                <w:vertAlign w:val="superscript"/>
              </w:rPr>
              <w:t>-1</w:t>
            </w:r>
            <w:r w:rsidRPr="002A6D70">
              <w:rPr>
                <w:sz w:val="24"/>
                <w:szCs w:val="24"/>
              </w:rPr>
              <w:t xml:space="preserve"> (0.5 mg/dL</w:t>
            </w:r>
            <w:r w:rsidRPr="002A6D70">
              <w:rPr>
                <w:sz w:val="24"/>
                <w:szCs w:val="24"/>
                <w:vertAlign w:val="superscript"/>
              </w:rPr>
              <w:t>-1</w:t>
            </w:r>
            <w:r w:rsidRPr="002A6D70">
              <w:rPr>
                <w:sz w:val="24"/>
                <w:szCs w:val="24"/>
              </w:rPr>
              <w:t>)</w:t>
            </w:r>
          </w:p>
        </w:tc>
        <w:tc>
          <w:tcPr>
            <w:tcW w:w="2551" w:type="dxa"/>
            <w:tcBorders>
              <w:top w:val="nil"/>
              <w:left w:val="nil"/>
              <w:bottom w:val="nil"/>
              <w:right w:val="nil"/>
            </w:tcBorders>
            <w:shd w:val="clear" w:color="auto" w:fill="auto"/>
          </w:tcPr>
          <w:p w14:paraId="132BF974" w14:textId="62B6FC11" w:rsidR="00DB0824" w:rsidRPr="002A6D70" w:rsidRDefault="00DB0824" w:rsidP="003A06AB">
            <w:pPr>
              <w:widowControl/>
              <w:jc w:val="left"/>
              <w:rPr>
                <w:rFonts w:eastAsia="等线"/>
                <w:color w:val="000000"/>
                <w:sz w:val="24"/>
                <w:szCs w:val="24"/>
              </w:rPr>
            </w:pPr>
            <w:r w:rsidRPr="002A6D70">
              <w:rPr>
                <w:rFonts w:eastAsia="等线"/>
                <w:color w:val="000000"/>
                <w:sz w:val="24"/>
                <w:szCs w:val="24"/>
              </w:rPr>
              <w:t>No urine ≥ 12h</w:t>
            </w:r>
          </w:p>
        </w:tc>
      </w:tr>
      <w:tr w:rsidR="00DB0824" w:rsidRPr="002A6D70" w14:paraId="024382B9" w14:textId="77777777" w:rsidTr="00F062D9">
        <w:trPr>
          <w:trHeight w:val="284"/>
          <w:jc w:val="center"/>
        </w:trPr>
        <w:tc>
          <w:tcPr>
            <w:tcW w:w="859" w:type="dxa"/>
            <w:tcBorders>
              <w:top w:val="nil"/>
              <w:left w:val="nil"/>
              <w:bottom w:val="nil"/>
              <w:right w:val="nil"/>
            </w:tcBorders>
            <w:shd w:val="clear" w:color="auto" w:fill="auto"/>
          </w:tcPr>
          <w:p w14:paraId="0B945BD4" w14:textId="77777777" w:rsidR="00DB0824" w:rsidRPr="002A6D70" w:rsidRDefault="00DB0824" w:rsidP="003A06AB">
            <w:pPr>
              <w:widowControl/>
              <w:jc w:val="center"/>
              <w:rPr>
                <w:rFonts w:eastAsia="等线"/>
                <w:color w:val="000000"/>
                <w:sz w:val="24"/>
                <w:szCs w:val="24"/>
              </w:rPr>
            </w:pPr>
          </w:p>
        </w:tc>
        <w:tc>
          <w:tcPr>
            <w:tcW w:w="4240" w:type="dxa"/>
            <w:tcBorders>
              <w:top w:val="nil"/>
              <w:left w:val="nil"/>
              <w:bottom w:val="nil"/>
              <w:right w:val="nil"/>
            </w:tcBorders>
            <w:shd w:val="clear" w:color="auto" w:fill="auto"/>
          </w:tcPr>
          <w:p w14:paraId="559396A0" w14:textId="14117FAE" w:rsidR="00DB0824" w:rsidRPr="002A6D70" w:rsidRDefault="00DB0824" w:rsidP="003A06AB">
            <w:pPr>
              <w:widowControl/>
              <w:jc w:val="left"/>
              <w:rPr>
                <w:rFonts w:eastAsia="等线"/>
                <w:color w:val="000000"/>
                <w:sz w:val="24"/>
                <w:szCs w:val="24"/>
              </w:rPr>
            </w:pPr>
            <w:r w:rsidRPr="002A6D70">
              <w:rPr>
                <w:rFonts w:eastAsia="等线"/>
                <w:color w:val="000000"/>
                <w:sz w:val="24"/>
                <w:szCs w:val="24"/>
              </w:rPr>
              <w:t>or</w:t>
            </w:r>
          </w:p>
        </w:tc>
        <w:tc>
          <w:tcPr>
            <w:tcW w:w="2551" w:type="dxa"/>
            <w:tcBorders>
              <w:top w:val="nil"/>
              <w:left w:val="nil"/>
              <w:bottom w:val="nil"/>
              <w:right w:val="nil"/>
            </w:tcBorders>
            <w:shd w:val="clear" w:color="auto" w:fill="auto"/>
          </w:tcPr>
          <w:p w14:paraId="1A066453" w14:textId="77777777" w:rsidR="00DB0824" w:rsidRPr="002A6D70" w:rsidRDefault="00DB0824" w:rsidP="003A06AB">
            <w:pPr>
              <w:widowControl/>
              <w:jc w:val="left"/>
              <w:rPr>
                <w:rFonts w:eastAsia="等线"/>
                <w:color w:val="000000"/>
                <w:sz w:val="24"/>
                <w:szCs w:val="24"/>
              </w:rPr>
            </w:pPr>
          </w:p>
        </w:tc>
      </w:tr>
      <w:tr w:rsidR="00DB0824" w:rsidRPr="002A6D70" w14:paraId="0DE01B05" w14:textId="77777777" w:rsidTr="00F062D9">
        <w:trPr>
          <w:trHeight w:val="284"/>
          <w:jc w:val="center"/>
        </w:trPr>
        <w:tc>
          <w:tcPr>
            <w:tcW w:w="859" w:type="dxa"/>
            <w:tcBorders>
              <w:top w:val="nil"/>
              <w:left w:val="nil"/>
              <w:bottom w:val="nil"/>
              <w:right w:val="nil"/>
            </w:tcBorders>
            <w:shd w:val="clear" w:color="auto" w:fill="auto"/>
          </w:tcPr>
          <w:p w14:paraId="648C707A" w14:textId="77777777" w:rsidR="00DB0824" w:rsidRPr="002A6D70" w:rsidRDefault="00DB0824" w:rsidP="003A06AB">
            <w:pPr>
              <w:widowControl/>
              <w:jc w:val="center"/>
              <w:rPr>
                <w:rFonts w:eastAsia="等线"/>
                <w:color w:val="000000"/>
                <w:sz w:val="24"/>
                <w:szCs w:val="24"/>
              </w:rPr>
            </w:pPr>
          </w:p>
        </w:tc>
        <w:tc>
          <w:tcPr>
            <w:tcW w:w="4240" w:type="dxa"/>
            <w:tcBorders>
              <w:top w:val="nil"/>
              <w:left w:val="nil"/>
              <w:bottom w:val="nil"/>
              <w:right w:val="nil"/>
            </w:tcBorders>
            <w:shd w:val="clear" w:color="auto" w:fill="auto"/>
          </w:tcPr>
          <w:p w14:paraId="7AC3F273" w14:textId="32929399" w:rsidR="00DB0824" w:rsidRPr="002A6D70" w:rsidRDefault="00DB0824" w:rsidP="003A06AB">
            <w:pPr>
              <w:widowControl/>
              <w:jc w:val="left"/>
              <w:rPr>
                <w:rFonts w:eastAsia="等线"/>
                <w:color w:val="000000"/>
                <w:sz w:val="24"/>
                <w:szCs w:val="24"/>
              </w:rPr>
            </w:pPr>
            <w:r w:rsidRPr="002A6D70">
              <w:rPr>
                <w:sz w:val="24"/>
                <w:szCs w:val="24"/>
              </w:rPr>
              <w:t>Initiation of renal replacement therapy</w:t>
            </w:r>
          </w:p>
        </w:tc>
        <w:tc>
          <w:tcPr>
            <w:tcW w:w="2551" w:type="dxa"/>
            <w:tcBorders>
              <w:top w:val="nil"/>
              <w:left w:val="nil"/>
              <w:bottom w:val="nil"/>
              <w:right w:val="nil"/>
            </w:tcBorders>
            <w:shd w:val="clear" w:color="auto" w:fill="auto"/>
          </w:tcPr>
          <w:p w14:paraId="4A3928D4" w14:textId="77777777" w:rsidR="00DB0824" w:rsidRPr="002A6D70" w:rsidRDefault="00DB0824" w:rsidP="003A06AB">
            <w:pPr>
              <w:widowControl/>
              <w:jc w:val="left"/>
              <w:rPr>
                <w:rFonts w:eastAsia="等线"/>
                <w:color w:val="000000"/>
                <w:sz w:val="24"/>
                <w:szCs w:val="24"/>
              </w:rPr>
            </w:pPr>
          </w:p>
        </w:tc>
      </w:tr>
      <w:tr w:rsidR="00DB0824" w:rsidRPr="002A6D70" w14:paraId="4B0342D1" w14:textId="77777777" w:rsidTr="00F062D9">
        <w:trPr>
          <w:trHeight w:val="284"/>
          <w:jc w:val="center"/>
        </w:trPr>
        <w:tc>
          <w:tcPr>
            <w:tcW w:w="859" w:type="dxa"/>
            <w:tcBorders>
              <w:top w:val="nil"/>
              <w:left w:val="nil"/>
              <w:bottom w:val="nil"/>
              <w:right w:val="nil"/>
            </w:tcBorders>
            <w:shd w:val="clear" w:color="auto" w:fill="auto"/>
          </w:tcPr>
          <w:p w14:paraId="5D913856" w14:textId="77777777" w:rsidR="00DB0824" w:rsidRPr="002A6D70" w:rsidRDefault="00DB0824" w:rsidP="003A06AB">
            <w:pPr>
              <w:widowControl/>
              <w:jc w:val="center"/>
              <w:rPr>
                <w:rFonts w:eastAsia="等线"/>
                <w:color w:val="000000"/>
                <w:sz w:val="24"/>
                <w:szCs w:val="24"/>
              </w:rPr>
            </w:pPr>
          </w:p>
        </w:tc>
        <w:tc>
          <w:tcPr>
            <w:tcW w:w="4240" w:type="dxa"/>
            <w:tcBorders>
              <w:top w:val="nil"/>
              <w:left w:val="nil"/>
              <w:bottom w:val="nil"/>
              <w:right w:val="nil"/>
            </w:tcBorders>
            <w:shd w:val="clear" w:color="auto" w:fill="auto"/>
          </w:tcPr>
          <w:p w14:paraId="272B365A" w14:textId="0B7EEEA0" w:rsidR="00DB0824" w:rsidRPr="002A6D70" w:rsidRDefault="00DB0824" w:rsidP="003A06AB">
            <w:pPr>
              <w:widowControl/>
              <w:jc w:val="left"/>
              <w:rPr>
                <w:rFonts w:eastAsia="等线"/>
                <w:color w:val="000000"/>
                <w:sz w:val="24"/>
                <w:szCs w:val="24"/>
              </w:rPr>
            </w:pPr>
            <w:r w:rsidRPr="002A6D70">
              <w:rPr>
                <w:rFonts w:eastAsia="等线"/>
                <w:color w:val="000000"/>
                <w:sz w:val="24"/>
                <w:szCs w:val="24"/>
              </w:rPr>
              <w:t>or</w:t>
            </w:r>
          </w:p>
        </w:tc>
        <w:tc>
          <w:tcPr>
            <w:tcW w:w="2551" w:type="dxa"/>
            <w:tcBorders>
              <w:top w:val="nil"/>
              <w:left w:val="nil"/>
              <w:bottom w:val="nil"/>
              <w:right w:val="nil"/>
            </w:tcBorders>
            <w:shd w:val="clear" w:color="auto" w:fill="auto"/>
          </w:tcPr>
          <w:p w14:paraId="3FD0DEE1" w14:textId="77777777" w:rsidR="00DB0824" w:rsidRPr="002A6D70" w:rsidRDefault="00DB0824" w:rsidP="003A06AB">
            <w:pPr>
              <w:widowControl/>
              <w:jc w:val="left"/>
              <w:rPr>
                <w:rFonts w:eastAsia="等线"/>
                <w:color w:val="000000"/>
                <w:sz w:val="24"/>
                <w:szCs w:val="24"/>
              </w:rPr>
            </w:pPr>
          </w:p>
        </w:tc>
      </w:tr>
      <w:tr w:rsidR="00DB0824" w:rsidRPr="002A6D70" w14:paraId="60C7B0A5" w14:textId="77777777" w:rsidTr="00F062D9">
        <w:trPr>
          <w:trHeight w:val="284"/>
          <w:jc w:val="center"/>
        </w:trPr>
        <w:tc>
          <w:tcPr>
            <w:tcW w:w="859" w:type="dxa"/>
            <w:tcBorders>
              <w:top w:val="nil"/>
              <w:left w:val="nil"/>
              <w:bottom w:val="single" w:sz="4" w:space="0" w:color="auto"/>
              <w:right w:val="nil"/>
            </w:tcBorders>
            <w:shd w:val="clear" w:color="auto" w:fill="auto"/>
          </w:tcPr>
          <w:p w14:paraId="37421043" w14:textId="77777777" w:rsidR="00DB0824" w:rsidRPr="002A6D70" w:rsidRDefault="00DB0824" w:rsidP="003A06AB">
            <w:pPr>
              <w:widowControl/>
              <w:jc w:val="center"/>
              <w:rPr>
                <w:rFonts w:eastAsia="等线"/>
                <w:color w:val="000000"/>
                <w:sz w:val="24"/>
                <w:szCs w:val="24"/>
              </w:rPr>
            </w:pPr>
          </w:p>
        </w:tc>
        <w:tc>
          <w:tcPr>
            <w:tcW w:w="4240" w:type="dxa"/>
            <w:tcBorders>
              <w:top w:val="nil"/>
              <w:left w:val="nil"/>
              <w:bottom w:val="single" w:sz="4" w:space="0" w:color="auto"/>
              <w:right w:val="nil"/>
            </w:tcBorders>
            <w:shd w:val="clear" w:color="auto" w:fill="auto"/>
          </w:tcPr>
          <w:p w14:paraId="7C76BB5E" w14:textId="184C8013" w:rsidR="00DB0824" w:rsidRPr="002A6D70" w:rsidRDefault="00DB0824" w:rsidP="003A06AB">
            <w:pPr>
              <w:widowControl/>
              <w:jc w:val="left"/>
              <w:rPr>
                <w:rFonts w:eastAsia="等线"/>
                <w:color w:val="000000"/>
                <w:sz w:val="24"/>
                <w:szCs w:val="24"/>
              </w:rPr>
            </w:pPr>
            <w:r w:rsidRPr="002A6D70">
              <w:rPr>
                <w:sz w:val="24"/>
                <w:szCs w:val="24"/>
              </w:rPr>
              <w:t>In patients &lt; 18 years, decrease in eGFR to &lt; 35 mL min</w:t>
            </w:r>
            <w:r w:rsidRPr="002A6D70">
              <w:rPr>
                <w:sz w:val="24"/>
                <w:szCs w:val="24"/>
                <w:vertAlign w:val="superscript"/>
              </w:rPr>
              <w:t>-1</w:t>
            </w:r>
            <w:r w:rsidRPr="002A6D70">
              <w:rPr>
                <w:sz w:val="24"/>
                <w:szCs w:val="24"/>
              </w:rPr>
              <w:t xml:space="preserve"> per 1.73 m</w:t>
            </w:r>
            <w:r w:rsidRPr="002A6D70">
              <w:rPr>
                <w:sz w:val="24"/>
                <w:szCs w:val="24"/>
                <w:vertAlign w:val="superscript"/>
              </w:rPr>
              <w:t>2</w:t>
            </w:r>
          </w:p>
        </w:tc>
        <w:tc>
          <w:tcPr>
            <w:tcW w:w="2551" w:type="dxa"/>
            <w:tcBorders>
              <w:top w:val="nil"/>
              <w:left w:val="nil"/>
              <w:bottom w:val="single" w:sz="4" w:space="0" w:color="auto"/>
              <w:right w:val="nil"/>
            </w:tcBorders>
            <w:shd w:val="clear" w:color="auto" w:fill="auto"/>
          </w:tcPr>
          <w:p w14:paraId="71FF0DF7" w14:textId="77777777" w:rsidR="00DB0824" w:rsidRPr="002A6D70" w:rsidRDefault="00DB0824" w:rsidP="003A06AB">
            <w:pPr>
              <w:widowControl/>
              <w:jc w:val="left"/>
              <w:rPr>
                <w:rFonts w:eastAsia="等线"/>
                <w:color w:val="000000"/>
                <w:sz w:val="24"/>
                <w:szCs w:val="24"/>
              </w:rPr>
            </w:pPr>
          </w:p>
        </w:tc>
      </w:tr>
    </w:tbl>
    <w:p w14:paraId="7FD04E80" w14:textId="1FA2436E" w:rsidR="0002529C" w:rsidRPr="002A6D70" w:rsidRDefault="00BC6491" w:rsidP="003A06AB">
      <w:pPr>
        <w:adjustRightInd w:val="0"/>
        <w:snapToGrid w:val="0"/>
        <w:spacing w:beforeLines="50" w:before="156" w:afterLines="50" w:after="156"/>
        <w:jc w:val="left"/>
        <w:rPr>
          <w:rFonts w:ascii="Times New Roman" w:eastAsia="微软雅黑" w:hAnsi="Times New Roman" w:cs="Times New Roman"/>
          <w:b/>
          <w:bCs/>
          <w:color w:val="000000"/>
          <w:kern w:val="0"/>
          <w:sz w:val="24"/>
          <w:szCs w:val="24"/>
        </w:rPr>
      </w:pPr>
      <w:r w:rsidRPr="002A6D70">
        <w:rPr>
          <w:rFonts w:ascii="Times New Roman" w:eastAsia="微软雅黑" w:hAnsi="Times New Roman" w:cs="Times New Roman"/>
          <w:b/>
          <w:bCs/>
          <w:color w:val="000000"/>
          <w:kern w:val="0"/>
          <w:sz w:val="24"/>
          <w:szCs w:val="24"/>
        </w:rPr>
        <w:t>Sepsis</w:t>
      </w:r>
    </w:p>
    <w:p w14:paraId="2F018E88" w14:textId="64387420" w:rsidR="00BC6491" w:rsidRPr="002A6D70" w:rsidRDefault="003A06AB" w:rsidP="00D2053A">
      <w:pPr>
        <w:adjustRightInd w:val="0"/>
        <w:snapToGrid w:val="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color w:val="000000"/>
          <w:kern w:val="0"/>
          <w:sz w:val="24"/>
          <w:szCs w:val="24"/>
        </w:rPr>
        <w:t>Life-threatening condition in which the host's immune response to infection attacks its own organs.</w:t>
      </w:r>
    </w:p>
    <w:p w14:paraId="64CBE2F0" w14:textId="3F3B886D" w:rsidR="003A06AB" w:rsidRPr="002A6D70" w:rsidRDefault="008127C7" w:rsidP="009E512A">
      <w:pPr>
        <w:adjustRightInd w:val="0"/>
        <w:snapToGrid w:val="0"/>
        <w:spacing w:beforeLines="50" w:before="156" w:afterLines="50" w:after="156"/>
        <w:jc w:val="left"/>
        <w:rPr>
          <w:rFonts w:ascii="Times New Roman" w:eastAsia="微软雅黑" w:hAnsi="Times New Roman" w:cs="Times New Roman"/>
          <w:b/>
          <w:bCs/>
          <w:color w:val="000000"/>
          <w:kern w:val="0"/>
          <w:sz w:val="24"/>
          <w:szCs w:val="24"/>
        </w:rPr>
      </w:pPr>
      <w:r w:rsidRPr="002A6D70">
        <w:rPr>
          <w:rFonts w:ascii="Times New Roman" w:eastAsia="微软雅黑" w:hAnsi="Times New Roman" w:cs="Times New Roman" w:hint="eastAsia"/>
          <w:b/>
          <w:bCs/>
          <w:color w:val="000000"/>
          <w:kern w:val="0"/>
          <w:sz w:val="24"/>
          <w:szCs w:val="24"/>
        </w:rPr>
        <w:t>Other infection</w:t>
      </w:r>
      <w:r w:rsidRPr="002A6D70">
        <w:rPr>
          <w:rFonts w:ascii="Times New Roman" w:eastAsia="微软雅黑" w:hAnsi="Times New Roman" w:cs="Times New Roman" w:hint="eastAsia"/>
          <w:b/>
          <w:bCs/>
          <w:color w:val="000000"/>
          <w:kern w:val="0"/>
          <w:sz w:val="24"/>
          <w:szCs w:val="24"/>
        </w:rPr>
        <w:t>，</w:t>
      </w:r>
      <w:r w:rsidRPr="002A6D70">
        <w:rPr>
          <w:rFonts w:ascii="Times New Roman" w:eastAsia="微软雅黑" w:hAnsi="Times New Roman" w:cs="Times New Roman" w:hint="eastAsia"/>
          <w:b/>
          <w:bCs/>
          <w:color w:val="000000"/>
          <w:kern w:val="0"/>
          <w:sz w:val="24"/>
          <w:szCs w:val="24"/>
        </w:rPr>
        <w:t>not sepsis</w:t>
      </w:r>
    </w:p>
    <w:p w14:paraId="69ED9E1A" w14:textId="2D5063F9" w:rsidR="008127C7" w:rsidRPr="002A6D70" w:rsidRDefault="00C427C0" w:rsidP="009E512A">
      <w:pPr>
        <w:adjustRightInd w:val="0"/>
        <w:snapToGrid w:val="0"/>
        <w:spacing w:beforeLines="50" w:before="156" w:afterLines="50" w:after="156"/>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color w:val="000000"/>
          <w:kern w:val="0"/>
          <w:sz w:val="24"/>
          <w:szCs w:val="24"/>
        </w:rPr>
        <w:t>Body temperature &gt; 38 °C or &lt; 36 °C, white blood cell &lt; 4 × 10</w:t>
      </w:r>
      <w:r w:rsidRPr="002A6D70">
        <w:rPr>
          <w:rFonts w:ascii="Times New Roman" w:eastAsia="微软雅黑" w:hAnsi="Times New Roman" w:cs="Times New Roman"/>
          <w:color w:val="000000"/>
          <w:kern w:val="0"/>
          <w:sz w:val="24"/>
          <w:szCs w:val="24"/>
          <w:vertAlign w:val="superscript"/>
        </w:rPr>
        <w:t>9</w:t>
      </w:r>
      <w:r w:rsidRPr="002A6D70">
        <w:rPr>
          <w:rFonts w:ascii="Times New Roman" w:eastAsia="微软雅黑" w:hAnsi="Times New Roman" w:cs="Times New Roman"/>
          <w:color w:val="000000"/>
          <w:kern w:val="0"/>
          <w:sz w:val="24"/>
          <w:szCs w:val="24"/>
        </w:rPr>
        <w:t xml:space="preserve"> L or &gt; 12 × 10</w:t>
      </w:r>
      <w:r w:rsidRPr="002A6D70">
        <w:rPr>
          <w:rFonts w:ascii="Times New Roman" w:eastAsia="微软雅黑" w:hAnsi="Times New Roman" w:cs="Times New Roman"/>
          <w:color w:val="000000"/>
          <w:kern w:val="0"/>
          <w:sz w:val="24"/>
          <w:szCs w:val="24"/>
          <w:vertAlign w:val="superscript"/>
        </w:rPr>
        <w:t xml:space="preserve">9 </w:t>
      </w:r>
      <w:r w:rsidRPr="002A6D70">
        <w:rPr>
          <w:rFonts w:ascii="Times New Roman" w:eastAsia="微软雅黑" w:hAnsi="Times New Roman" w:cs="Times New Roman"/>
          <w:color w:val="000000"/>
          <w:kern w:val="0"/>
          <w:sz w:val="24"/>
          <w:szCs w:val="24"/>
        </w:rPr>
        <w:t>/ L</w:t>
      </w:r>
      <w:r w:rsidR="00CE135B" w:rsidRPr="002A6D70">
        <w:rPr>
          <w:rFonts w:ascii="Times New Roman" w:eastAsia="微软雅黑" w:hAnsi="Times New Roman" w:cs="Times New Roman"/>
          <w:color w:val="000000"/>
          <w:kern w:val="0"/>
          <w:sz w:val="24"/>
          <w:szCs w:val="24"/>
        </w:rPr>
        <w:t>,</w:t>
      </w:r>
      <w:r w:rsidRPr="002A6D70">
        <w:rPr>
          <w:rFonts w:ascii="Times New Roman" w:eastAsia="微软雅黑" w:hAnsi="Times New Roman" w:cs="Times New Roman"/>
          <w:color w:val="000000"/>
          <w:kern w:val="0"/>
          <w:sz w:val="24"/>
          <w:szCs w:val="24"/>
        </w:rPr>
        <w:t xml:space="preserve"> increased C-reactive protein, procalcitonin or IL-6.</w:t>
      </w:r>
    </w:p>
    <w:p w14:paraId="36227F43" w14:textId="66718084" w:rsidR="00C427C0" w:rsidRPr="002A6D70" w:rsidRDefault="009E512A" w:rsidP="009E512A">
      <w:pPr>
        <w:adjustRightInd w:val="0"/>
        <w:snapToGrid w:val="0"/>
        <w:spacing w:beforeLines="50" w:before="156" w:afterLines="50" w:after="156"/>
        <w:jc w:val="left"/>
        <w:rPr>
          <w:rFonts w:ascii="Times New Roman" w:eastAsia="微软雅黑" w:hAnsi="Times New Roman" w:cs="Times New Roman"/>
          <w:b/>
          <w:bCs/>
          <w:color w:val="000000"/>
          <w:kern w:val="0"/>
          <w:sz w:val="24"/>
          <w:szCs w:val="24"/>
        </w:rPr>
      </w:pPr>
      <w:r w:rsidRPr="002A6D70">
        <w:rPr>
          <w:rFonts w:ascii="Times New Roman" w:eastAsia="微软雅黑" w:hAnsi="Times New Roman" w:cs="Times New Roman"/>
          <w:b/>
          <w:bCs/>
          <w:color w:val="000000"/>
          <w:kern w:val="0"/>
          <w:sz w:val="24"/>
          <w:szCs w:val="24"/>
        </w:rPr>
        <w:t>Blood culture positive for bacteria.</w:t>
      </w:r>
    </w:p>
    <w:p w14:paraId="2B5C25D7" w14:textId="026E450A" w:rsidR="009E512A" w:rsidRPr="002A6D70" w:rsidRDefault="009E512A" w:rsidP="009E512A">
      <w:pPr>
        <w:adjustRightInd w:val="0"/>
        <w:snapToGrid w:val="0"/>
        <w:spacing w:beforeLines="50" w:before="156" w:afterLines="50" w:after="156"/>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Wounds.</w:t>
      </w:r>
      <w:r w:rsidRPr="002A6D70">
        <w:rPr>
          <w:rFonts w:ascii="Times New Roman" w:eastAsia="微软雅黑" w:hAnsi="Times New Roman" w:cs="Times New Roman"/>
          <w:color w:val="000000"/>
          <w:kern w:val="0"/>
          <w:sz w:val="24"/>
          <w:szCs w:val="24"/>
        </w:rPr>
        <w:t xml:space="preserve"> Wound cellulitis or purulent secretions.</w:t>
      </w:r>
    </w:p>
    <w:p w14:paraId="5B5B3100" w14:textId="042EE884" w:rsidR="009E512A" w:rsidRPr="002A6D70" w:rsidRDefault="009E512A" w:rsidP="009E512A">
      <w:pPr>
        <w:adjustRightInd w:val="0"/>
        <w:snapToGrid w:val="0"/>
        <w:spacing w:beforeLines="50" w:before="156" w:afterLines="50" w:after="156"/>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Urine.</w:t>
      </w:r>
      <w:r w:rsidRPr="002A6D70">
        <w:rPr>
          <w:rFonts w:ascii="Times New Roman" w:eastAsia="微软雅黑" w:hAnsi="Times New Roman" w:cs="Times New Roman"/>
          <w:color w:val="000000"/>
          <w:kern w:val="0"/>
          <w:sz w:val="24"/>
          <w:szCs w:val="24"/>
        </w:rPr>
        <w:t xml:space="preserve"> Patients with clear urine had positive white blood cells and bacteria content &gt; 105 / ml.</w:t>
      </w:r>
    </w:p>
    <w:p w14:paraId="169AB9B1" w14:textId="67F7354B" w:rsidR="009E512A" w:rsidRPr="002A6D70" w:rsidRDefault="00EB68E3" w:rsidP="009E512A">
      <w:pPr>
        <w:adjustRightInd w:val="0"/>
        <w:snapToGrid w:val="0"/>
        <w:spacing w:beforeLines="50" w:before="156" w:afterLines="50" w:after="156"/>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Deep infection.</w:t>
      </w:r>
      <w:r w:rsidRPr="002A6D70">
        <w:rPr>
          <w:rFonts w:ascii="Times New Roman" w:eastAsia="微软雅黑" w:hAnsi="Times New Roman" w:cs="Times New Roman"/>
          <w:color w:val="000000"/>
          <w:kern w:val="0"/>
          <w:sz w:val="24"/>
          <w:szCs w:val="24"/>
        </w:rPr>
        <w:t xml:space="preserve"> Clinical or imaging diagnosis of intraperitoneal infection.</w:t>
      </w:r>
    </w:p>
    <w:p w14:paraId="11C468DF" w14:textId="3280A87A" w:rsidR="00EB68E3" w:rsidRPr="002A6D70" w:rsidRDefault="00F41673" w:rsidP="009E512A">
      <w:pPr>
        <w:adjustRightInd w:val="0"/>
        <w:snapToGrid w:val="0"/>
        <w:spacing w:beforeLines="50" w:before="156" w:afterLines="50" w:after="156"/>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Fever of unknown origin.</w:t>
      </w:r>
      <w:r w:rsidRPr="002A6D70">
        <w:rPr>
          <w:rFonts w:ascii="Times New Roman" w:eastAsia="微软雅黑" w:hAnsi="Times New Roman" w:cs="Times New Roman"/>
          <w:color w:val="000000"/>
          <w:kern w:val="0"/>
          <w:sz w:val="24"/>
          <w:szCs w:val="24"/>
        </w:rPr>
        <w:t xml:space="preserve"> After recovery from postoperative primary fever (if applicable), the body temperature exceeded 37 ° C for more than 24 hours and no definite cause was found.</w:t>
      </w:r>
    </w:p>
    <w:p w14:paraId="0CCC1C73" w14:textId="6602777E" w:rsidR="008A375A" w:rsidRPr="002A6D70" w:rsidRDefault="008A375A" w:rsidP="009E512A">
      <w:pPr>
        <w:adjustRightInd w:val="0"/>
        <w:snapToGrid w:val="0"/>
        <w:spacing w:beforeLines="50" w:before="156" w:afterLines="50" w:after="156"/>
        <w:jc w:val="left"/>
        <w:rPr>
          <w:rFonts w:ascii="Times New Roman" w:eastAsia="微软雅黑" w:hAnsi="Times New Roman" w:cs="Times New Roman"/>
          <w:b/>
          <w:bCs/>
          <w:color w:val="000000"/>
          <w:kern w:val="0"/>
          <w:sz w:val="24"/>
          <w:szCs w:val="24"/>
        </w:rPr>
      </w:pPr>
      <w:r w:rsidRPr="002A6D70">
        <w:rPr>
          <w:rFonts w:ascii="Times New Roman" w:eastAsia="微软雅黑" w:hAnsi="Times New Roman" w:cs="Times New Roman"/>
          <w:b/>
          <w:bCs/>
          <w:color w:val="000000"/>
          <w:kern w:val="0"/>
          <w:sz w:val="24"/>
          <w:szCs w:val="24"/>
        </w:rPr>
        <w:t>Second operation needed</w:t>
      </w:r>
    </w:p>
    <w:p w14:paraId="07AF14AA" w14:textId="582D51EE" w:rsidR="0040087D" w:rsidRDefault="0040087D" w:rsidP="009E512A">
      <w:pPr>
        <w:adjustRightInd w:val="0"/>
        <w:snapToGrid w:val="0"/>
        <w:spacing w:beforeLines="50" w:before="156" w:afterLines="50" w:after="156"/>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color w:val="000000"/>
          <w:kern w:val="0"/>
          <w:sz w:val="24"/>
          <w:szCs w:val="24"/>
        </w:rPr>
        <w:t>Patients requiring secondary surgery during hospitalization.</w:t>
      </w:r>
    </w:p>
    <w:p w14:paraId="5DACEE9A" w14:textId="77777777" w:rsidR="00C26CC0" w:rsidRPr="002A6D70" w:rsidRDefault="00C26CC0" w:rsidP="009E512A">
      <w:pPr>
        <w:adjustRightInd w:val="0"/>
        <w:snapToGrid w:val="0"/>
        <w:spacing w:beforeLines="50" w:before="156" w:afterLines="50" w:after="156"/>
        <w:jc w:val="left"/>
        <w:rPr>
          <w:rFonts w:ascii="Times New Roman" w:eastAsia="微软雅黑" w:hAnsi="Times New Roman" w:cs="Times New Roman"/>
          <w:color w:val="000000"/>
          <w:kern w:val="0"/>
          <w:sz w:val="24"/>
          <w:szCs w:val="24"/>
        </w:rPr>
      </w:pPr>
    </w:p>
    <w:p w14:paraId="2723EF29" w14:textId="63EE9BA5" w:rsidR="0040087D" w:rsidRPr="002A6D70" w:rsidRDefault="00580D55" w:rsidP="009E512A">
      <w:pPr>
        <w:adjustRightInd w:val="0"/>
        <w:snapToGrid w:val="0"/>
        <w:spacing w:beforeLines="50" w:before="156" w:afterLines="50" w:after="156"/>
        <w:jc w:val="left"/>
        <w:rPr>
          <w:rFonts w:ascii="Times New Roman" w:eastAsia="微软雅黑" w:hAnsi="Times New Roman" w:cs="Times New Roman"/>
          <w:b/>
          <w:bCs/>
          <w:color w:val="000000"/>
          <w:kern w:val="0"/>
          <w:sz w:val="24"/>
          <w:szCs w:val="24"/>
        </w:rPr>
      </w:pPr>
      <w:r w:rsidRPr="002A6D70">
        <w:rPr>
          <w:rFonts w:ascii="Times New Roman" w:eastAsia="微软雅黑" w:hAnsi="Times New Roman" w:cs="Times New Roman"/>
          <w:b/>
          <w:bCs/>
          <w:color w:val="000000"/>
          <w:kern w:val="0"/>
          <w:sz w:val="24"/>
          <w:szCs w:val="24"/>
        </w:rPr>
        <w:t xml:space="preserve">Supplemental Appendix </w:t>
      </w:r>
      <w:r w:rsidR="00067866" w:rsidRPr="002A6D70">
        <w:rPr>
          <w:rFonts w:ascii="Times New Roman" w:eastAsia="微软雅黑" w:hAnsi="Times New Roman" w:cs="Times New Roman"/>
          <w:b/>
          <w:bCs/>
          <w:color w:val="000000"/>
          <w:kern w:val="0"/>
          <w:sz w:val="24"/>
          <w:szCs w:val="24"/>
        </w:rPr>
        <w:t>5</w:t>
      </w:r>
      <w:r w:rsidRPr="002A6D70">
        <w:rPr>
          <w:rFonts w:ascii="Times New Roman" w:eastAsia="微软雅黑" w:hAnsi="Times New Roman" w:cs="Times New Roman"/>
          <w:b/>
          <w:bCs/>
          <w:color w:val="000000"/>
          <w:kern w:val="0"/>
          <w:sz w:val="24"/>
          <w:szCs w:val="24"/>
        </w:rPr>
        <w:t xml:space="preserve">. </w:t>
      </w:r>
      <w:r w:rsidR="00C32021" w:rsidRPr="002A6D70">
        <w:rPr>
          <w:rFonts w:ascii="Times New Roman" w:eastAsia="微软雅黑" w:hAnsi="Times New Roman" w:cs="Times New Roman"/>
          <w:color w:val="000000"/>
          <w:kern w:val="0"/>
          <w:sz w:val="24"/>
          <w:szCs w:val="24"/>
        </w:rPr>
        <w:t>Preoperative characteristics and definitions of patients.</w:t>
      </w:r>
      <w:r w:rsidR="00EE218C">
        <w:rPr>
          <w:rFonts w:ascii="Times New Roman" w:eastAsia="微软雅黑" w:hAnsi="Times New Roman" w:cs="Times New Roman"/>
          <w:color w:val="000000"/>
          <w:kern w:val="0"/>
          <w:sz w:val="24"/>
          <w:szCs w:val="24"/>
        </w:rPr>
        <w:t xml:space="preserve"> </w:t>
      </w:r>
      <w:r w:rsidR="00EE218C">
        <w:rPr>
          <w:rFonts w:ascii="Times New Roman" w:eastAsia="微软雅黑" w:hAnsi="Times New Roman" w:cs="Times New Roman"/>
          <w:color w:val="000000"/>
          <w:kern w:val="0"/>
          <w:sz w:val="24"/>
          <w:szCs w:val="24"/>
        </w:rPr>
        <w:fldChar w:fldCharType="begin">
          <w:fldData xml:space="preserve">PEVuZE5vdGU+PENpdGU+PEF1dGhvcj5EZXZlcmVhdXg8L0F1dGhvcj48WWVhcj4yMDEyPC9ZZWFy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</w:fldData>
        </w:fldChar>
      </w:r>
      <w:r w:rsidR="00BC0F9D">
        <w:rPr>
          <w:rFonts w:ascii="Times New Roman" w:eastAsia="微软雅黑" w:hAnsi="Times New Roman" w:cs="Times New Roman"/>
          <w:color w:val="000000"/>
          <w:kern w:val="0"/>
          <w:sz w:val="24"/>
          <w:szCs w:val="24"/>
        </w:rPr>
        <w:instrText xml:space="preserve"> ADDIN EN.CITE </w:instrText>
      </w:r>
      <w:r w:rsidR="00BC0F9D">
        <w:rPr>
          <w:rFonts w:ascii="Times New Roman" w:eastAsia="微软雅黑" w:hAnsi="Times New Roman" w:cs="Times New Roman"/>
          <w:color w:val="000000"/>
          <w:kern w:val="0"/>
          <w:sz w:val="24"/>
          <w:szCs w:val="24"/>
        </w:rPr>
        <w:fldChar w:fldCharType="begin">
          <w:fldData xml:space="preserve">PEVuZE5vdGU+PENpdGU+PEF1dGhvcj5EZXZlcmVhdXg8L0F1dGhvcj48WWVhcj4yMDEyPC9ZZWFy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</w:fldData>
        </w:fldChar>
      </w:r>
      <w:r w:rsidR="00BC0F9D">
        <w:rPr>
          <w:rFonts w:ascii="Times New Roman" w:eastAsia="微软雅黑" w:hAnsi="Times New Roman" w:cs="Times New Roman"/>
          <w:color w:val="000000"/>
          <w:kern w:val="0"/>
          <w:sz w:val="24"/>
          <w:szCs w:val="24"/>
        </w:rPr>
        <w:instrText xml:space="preserve"> ADDIN EN.CITE.DATA </w:instrText>
      </w:r>
      <w:r w:rsidR="00BC0F9D">
        <w:rPr>
          <w:rFonts w:ascii="Times New Roman" w:eastAsia="微软雅黑" w:hAnsi="Times New Roman" w:cs="Times New Roman"/>
          <w:color w:val="000000"/>
          <w:kern w:val="0"/>
          <w:sz w:val="24"/>
          <w:szCs w:val="24"/>
        </w:rPr>
      </w:r>
      <w:r w:rsidR="00BC0F9D">
        <w:rPr>
          <w:rFonts w:ascii="Times New Roman" w:eastAsia="微软雅黑" w:hAnsi="Times New Roman" w:cs="Times New Roman"/>
          <w:color w:val="000000"/>
          <w:kern w:val="0"/>
          <w:sz w:val="24"/>
          <w:szCs w:val="24"/>
        </w:rPr>
        <w:fldChar w:fldCharType="end"/>
      </w:r>
      <w:r w:rsidR="00EE218C">
        <w:rPr>
          <w:rFonts w:ascii="Times New Roman" w:eastAsia="微软雅黑" w:hAnsi="Times New Roman" w:cs="Times New Roman"/>
          <w:color w:val="000000"/>
          <w:kern w:val="0"/>
          <w:sz w:val="24"/>
          <w:szCs w:val="24"/>
        </w:rPr>
      </w:r>
      <w:r w:rsidR="00EE218C">
        <w:rPr>
          <w:rFonts w:ascii="Times New Roman" w:eastAsia="微软雅黑" w:hAnsi="Times New Roman" w:cs="Times New Roman"/>
          <w:color w:val="000000"/>
          <w:kern w:val="0"/>
          <w:sz w:val="24"/>
          <w:szCs w:val="24"/>
        </w:rPr>
        <w:fldChar w:fldCharType="separate"/>
      </w:r>
      <w:r w:rsidR="00BC0F9D">
        <w:rPr>
          <w:rFonts w:ascii="Times New Roman" w:eastAsia="微软雅黑" w:hAnsi="Times New Roman" w:cs="Times New Roman"/>
          <w:noProof/>
          <w:color w:val="000000"/>
          <w:kern w:val="0"/>
          <w:sz w:val="24"/>
          <w:szCs w:val="24"/>
        </w:rPr>
        <w:t>(1, 3)</w:t>
      </w:r>
      <w:r w:rsidR="00EE218C">
        <w:rPr>
          <w:rFonts w:ascii="Times New Roman" w:eastAsia="微软雅黑" w:hAnsi="Times New Roman" w:cs="Times New Roman"/>
          <w:color w:val="000000"/>
          <w:kern w:val="0"/>
          <w:sz w:val="24"/>
          <w:szCs w:val="24"/>
        </w:rPr>
        <w:fldChar w:fldCharType="end"/>
      </w:r>
    </w:p>
    <w:p w14:paraId="61051218" w14:textId="6ED2FA9A" w:rsidR="00580D55" w:rsidRPr="002A6D70" w:rsidRDefault="00232053" w:rsidP="00232053">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Age</w:t>
      </w:r>
      <w:r w:rsidRPr="002A6D70">
        <w:rPr>
          <w:rFonts w:ascii="Times New Roman" w:eastAsia="微软雅黑" w:hAnsi="Times New Roman" w:cs="Times New Roman"/>
          <w:color w:val="000000"/>
          <w:kern w:val="0"/>
          <w:sz w:val="24"/>
          <w:szCs w:val="24"/>
        </w:rPr>
        <w:t xml:space="preserve"> – Patient age in years was recorded and subsequently evaluated as: </w:t>
      </w:r>
      <w:proofErr w:type="spellStart"/>
      <w:r w:rsidRPr="002A6D70">
        <w:rPr>
          <w:rFonts w:ascii="Times New Roman" w:eastAsia="微软雅黑" w:hAnsi="Times New Roman" w:cs="Times New Roman"/>
          <w:color w:val="000000"/>
          <w:kern w:val="0"/>
          <w:sz w:val="24"/>
          <w:szCs w:val="24"/>
        </w:rPr>
        <w:t>i</w:t>
      </w:r>
      <w:proofErr w:type="spellEnd"/>
      <w:r w:rsidRPr="002A6D70">
        <w:rPr>
          <w:rFonts w:ascii="Times New Roman" w:eastAsia="微软雅黑" w:hAnsi="Times New Roman" w:cs="Times New Roman"/>
          <w:color w:val="000000"/>
          <w:kern w:val="0"/>
          <w:sz w:val="24"/>
          <w:szCs w:val="24"/>
        </w:rPr>
        <w:t>. 65-7</w:t>
      </w:r>
      <w:r w:rsidR="00FD4DB8" w:rsidRPr="002A6D70">
        <w:rPr>
          <w:rFonts w:ascii="Times New Roman" w:eastAsia="微软雅黑" w:hAnsi="Times New Roman" w:cs="Times New Roman"/>
          <w:color w:val="000000"/>
          <w:kern w:val="0"/>
          <w:sz w:val="24"/>
          <w:szCs w:val="24"/>
        </w:rPr>
        <w:t>9</w:t>
      </w:r>
      <w:r w:rsidRPr="002A6D70">
        <w:rPr>
          <w:rFonts w:ascii="Times New Roman" w:eastAsia="微软雅黑" w:hAnsi="Times New Roman" w:cs="Times New Roman"/>
          <w:color w:val="000000"/>
          <w:kern w:val="0"/>
          <w:sz w:val="24"/>
          <w:szCs w:val="24"/>
        </w:rPr>
        <w:t xml:space="preserve"> years of age</w:t>
      </w:r>
      <w:r w:rsidRPr="002A6D70">
        <w:rPr>
          <w:rFonts w:ascii="Times New Roman" w:eastAsia="微软雅黑" w:hAnsi="Times New Roman" w:cs="Times New Roman" w:hint="eastAsia"/>
          <w:color w:val="000000"/>
          <w:kern w:val="0"/>
          <w:sz w:val="24"/>
          <w:szCs w:val="24"/>
        </w:rPr>
        <w:t xml:space="preserve">; and ii. </w:t>
      </w:r>
      <w:r w:rsidRPr="002A6D70">
        <w:rPr>
          <w:rFonts w:ascii="Times New Roman" w:eastAsia="微软雅黑" w:hAnsi="Times New Roman" w:cs="Times New Roman" w:hint="eastAsia"/>
          <w:color w:val="000000"/>
          <w:kern w:val="0"/>
          <w:sz w:val="24"/>
          <w:szCs w:val="24"/>
        </w:rPr>
        <w:t>≥</w:t>
      </w:r>
      <w:r w:rsidR="00FD4DB8" w:rsidRPr="002A6D70">
        <w:rPr>
          <w:rFonts w:ascii="Times New Roman" w:eastAsia="微软雅黑" w:hAnsi="Times New Roman" w:cs="Times New Roman"/>
          <w:color w:val="000000"/>
          <w:kern w:val="0"/>
          <w:sz w:val="24"/>
          <w:szCs w:val="24"/>
        </w:rPr>
        <w:t>80</w:t>
      </w:r>
      <w:r w:rsidRPr="002A6D70">
        <w:rPr>
          <w:rFonts w:ascii="Times New Roman" w:eastAsia="微软雅黑" w:hAnsi="Times New Roman" w:cs="Times New Roman" w:hint="eastAsia"/>
          <w:color w:val="000000"/>
          <w:kern w:val="0"/>
          <w:sz w:val="24"/>
          <w:szCs w:val="24"/>
        </w:rPr>
        <w:t xml:space="preserve"> years of age.</w:t>
      </w:r>
    </w:p>
    <w:p w14:paraId="2EE4DE48" w14:textId="19058443" w:rsidR="00FD4DB8" w:rsidRPr="002A6D70" w:rsidRDefault="00FD4DB8" w:rsidP="00232053">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Sex –</w:t>
      </w:r>
      <w:r w:rsidRPr="002A6D70">
        <w:rPr>
          <w:rFonts w:ascii="Times New Roman" w:eastAsia="微软雅黑" w:hAnsi="Times New Roman" w:cs="Times New Roman"/>
          <w:color w:val="000000"/>
          <w:kern w:val="0"/>
          <w:sz w:val="24"/>
          <w:szCs w:val="24"/>
        </w:rPr>
        <w:t xml:space="preserve"> Male or female</w:t>
      </w:r>
      <w:r w:rsidRPr="002A6D70">
        <w:rPr>
          <w:rFonts w:ascii="Times New Roman" w:eastAsia="微软雅黑" w:hAnsi="Times New Roman" w:cs="Times New Roman" w:hint="eastAsia"/>
          <w:color w:val="000000"/>
          <w:kern w:val="0"/>
          <w:sz w:val="24"/>
          <w:szCs w:val="24"/>
        </w:rPr>
        <w:t>.</w:t>
      </w:r>
    </w:p>
    <w:p w14:paraId="03AFCFA4" w14:textId="2E42B9D4" w:rsidR="00FD4DB8" w:rsidRPr="002A6D70" w:rsidRDefault="00FD4DB8" w:rsidP="00232053">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hint="eastAsia"/>
          <w:b/>
          <w:bCs/>
          <w:color w:val="000000"/>
          <w:kern w:val="0"/>
          <w:sz w:val="24"/>
          <w:szCs w:val="24"/>
        </w:rPr>
        <w:t>Body mass index (BMI)</w:t>
      </w:r>
      <w:r w:rsidRPr="002A6D70">
        <w:rPr>
          <w:rFonts w:ascii="Times New Roman" w:eastAsia="微软雅黑" w:hAnsi="Times New Roman" w:cs="Times New Roman"/>
          <w:color w:val="000000"/>
          <w:kern w:val="0"/>
          <w:sz w:val="24"/>
          <w:szCs w:val="24"/>
        </w:rPr>
        <w:t xml:space="preserve"> – </w:t>
      </w:r>
      <w:proofErr w:type="spellStart"/>
      <w:r w:rsidRPr="002A6D70">
        <w:rPr>
          <w:rFonts w:ascii="Times New Roman" w:eastAsia="微软雅黑" w:hAnsi="Times New Roman" w:cs="Times New Roman"/>
          <w:color w:val="000000"/>
          <w:kern w:val="0"/>
          <w:sz w:val="24"/>
          <w:szCs w:val="24"/>
        </w:rPr>
        <w:t>i</w:t>
      </w:r>
      <w:proofErr w:type="spellEnd"/>
      <w:r w:rsidRPr="002A6D70">
        <w:rPr>
          <w:rFonts w:ascii="Times New Roman" w:eastAsia="微软雅黑" w:hAnsi="Times New Roman" w:cs="Times New Roman"/>
          <w:color w:val="000000"/>
          <w:kern w:val="0"/>
          <w:sz w:val="24"/>
          <w:szCs w:val="24"/>
        </w:rPr>
        <w:t xml:space="preserve">. </w:t>
      </w:r>
      <w:r w:rsidRPr="002A6D70">
        <w:rPr>
          <w:rFonts w:ascii="Times New Roman" w:eastAsia="微软雅黑" w:hAnsi="Times New Roman" w:cs="Times New Roman" w:hint="eastAsia"/>
          <w:color w:val="000000"/>
          <w:kern w:val="0"/>
          <w:sz w:val="24"/>
          <w:szCs w:val="24"/>
        </w:rPr>
        <w:t>BMI</w:t>
      </w:r>
      <w:r w:rsidR="00A45C05" w:rsidRPr="002A6D70">
        <w:rPr>
          <w:rFonts w:ascii="微软雅黑" w:eastAsia="微软雅黑" w:hAnsi="微软雅黑" w:cs="Times New Roman" w:hint="eastAsia"/>
          <w:color w:val="000000"/>
          <w:kern w:val="0"/>
          <w:sz w:val="24"/>
          <w:szCs w:val="24"/>
        </w:rPr>
        <w:t>＜</w:t>
      </w:r>
      <w:r w:rsidRPr="002A6D70">
        <w:rPr>
          <w:rFonts w:ascii="Times New Roman" w:eastAsia="微软雅黑" w:hAnsi="Times New Roman" w:cs="Times New Roman" w:hint="eastAsia"/>
          <w:color w:val="000000"/>
          <w:kern w:val="0"/>
          <w:sz w:val="24"/>
          <w:szCs w:val="24"/>
        </w:rPr>
        <w:t>18, ii.</w:t>
      </w:r>
      <w:r w:rsidRPr="002A6D70">
        <w:rPr>
          <w:rFonts w:ascii="Times New Roman" w:eastAsia="微软雅黑" w:hAnsi="Times New Roman" w:cs="Times New Roman"/>
          <w:color w:val="000000"/>
          <w:kern w:val="0"/>
          <w:sz w:val="24"/>
          <w:szCs w:val="24"/>
        </w:rPr>
        <w:t xml:space="preserve"> </w:t>
      </w:r>
      <w:r w:rsidR="00A45C05" w:rsidRPr="002A6D70">
        <w:rPr>
          <w:rFonts w:ascii="Times New Roman" w:eastAsia="微软雅黑" w:hAnsi="Times New Roman" w:cs="Times New Roman"/>
          <w:color w:val="000000"/>
          <w:kern w:val="0"/>
          <w:sz w:val="24"/>
          <w:szCs w:val="24"/>
        </w:rPr>
        <w:t xml:space="preserve">BMI </w:t>
      </w:r>
      <w:r w:rsidRPr="002A6D70">
        <w:rPr>
          <w:rFonts w:ascii="Times New Roman" w:eastAsia="微软雅黑" w:hAnsi="Times New Roman" w:cs="Times New Roman" w:hint="eastAsia"/>
          <w:color w:val="000000"/>
          <w:kern w:val="0"/>
          <w:sz w:val="24"/>
          <w:szCs w:val="24"/>
        </w:rPr>
        <w:t>18.</w:t>
      </w:r>
      <w:r w:rsidR="00A45C05" w:rsidRPr="002A6D70">
        <w:rPr>
          <w:rFonts w:ascii="Times New Roman" w:eastAsia="微软雅黑" w:hAnsi="Times New Roman" w:cs="Times New Roman"/>
          <w:color w:val="000000"/>
          <w:kern w:val="0"/>
          <w:sz w:val="24"/>
          <w:szCs w:val="24"/>
        </w:rPr>
        <w:t>0</w:t>
      </w:r>
      <w:r w:rsidRPr="002A6D70">
        <w:rPr>
          <w:rFonts w:ascii="Times New Roman" w:eastAsia="微软雅黑" w:hAnsi="Times New Roman" w:cs="Times New Roman" w:hint="eastAsia"/>
          <w:color w:val="000000"/>
          <w:kern w:val="0"/>
          <w:sz w:val="24"/>
          <w:szCs w:val="24"/>
        </w:rPr>
        <w:t>-27.9,</w:t>
      </w:r>
      <w:r w:rsidR="00A45C05" w:rsidRPr="002A6D70">
        <w:rPr>
          <w:rFonts w:ascii="Times New Roman" w:eastAsia="微软雅黑" w:hAnsi="Times New Roman" w:cs="Times New Roman"/>
          <w:color w:val="000000"/>
          <w:kern w:val="0"/>
          <w:sz w:val="24"/>
          <w:szCs w:val="24"/>
        </w:rPr>
        <w:t xml:space="preserve"> </w:t>
      </w:r>
      <w:r w:rsidR="00A45C05" w:rsidRPr="002A6D70">
        <w:rPr>
          <w:rFonts w:ascii="微软雅黑" w:eastAsia="微软雅黑" w:hAnsi="微软雅黑" w:cs="Times New Roman" w:hint="eastAsia"/>
          <w:color w:val="000000"/>
          <w:kern w:val="0"/>
          <w:sz w:val="24"/>
          <w:szCs w:val="24"/>
        </w:rPr>
        <w:t>ⅲ.</w:t>
      </w:r>
      <w:r w:rsidR="00A45C05" w:rsidRPr="002A6D70">
        <w:rPr>
          <w:rFonts w:ascii="微软雅黑" w:eastAsia="微软雅黑" w:hAnsi="微软雅黑" w:cs="Times New Roman"/>
          <w:color w:val="000000"/>
          <w:kern w:val="0"/>
          <w:sz w:val="24"/>
          <w:szCs w:val="24"/>
        </w:rPr>
        <w:t xml:space="preserve"> </w:t>
      </w:r>
      <w:r w:rsidRPr="002A6D70">
        <w:rPr>
          <w:rFonts w:ascii="Times New Roman" w:eastAsia="微软雅黑" w:hAnsi="Times New Roman" w:cs="Times New Roman" w:hint="eastAsia"/>
          <w:color w:val="000000"/>
          <w:kern w:val="0"/>
          <w:sz w:val="24"/>
          <w:szCs w:val="24"/>
        </w:rPr>
        <w:t>BMI</w:t>
      </w:r>
      <w:r w:rsidR="00A45C05" w:rsidRPr="002A6D70">
        <w:rPr>
          <w:rFonts w:ascii="Times New Roman" w:eastAsia="微软雅黑" w:hAnsi="Times New Roman" w:cs="Times New Roman"/>
          <w:color w:val="000000"/>
          <w:kern w:val="0"/>
          <w:sz w:val="24"/>
          <w:szCs w:val="24"/>
        </w:rPr>
        <w:t xml:space="preserve"> </w:t>
      </w:r>
      <w:r w:rsidRPr="002A6D70">
        <w:rPr>
          <w:rFonts w:ascii="Times New Roman" w:eastAsia="微软雅黑" w:hAnsi="Times New Roman" w:cs="Times New Roman" w:hint="eastAsia"/>
          <w:color w:val="000000"/>
          <w:kern w:val="0"/>
          <w:sz w:val="24"/>
          <w:szCs w:val="24"/>
        </w:rPr>
        <w:t>≥</w:t>
      </w:r>
      <w:r w:rsidR="00A45C05" w:rsidRPr="002A6D70">
        <w:rPr>
          <w:rFonts w:ascii="Times New Roman" w:eastAsia="微软雅黑" w:hAnsi="Times New Roman" w:cs="Times New Roman" w:hint="eastAsia"/>
          <w:color w:val="000000"/>
          <w:kern w:val="0"/>
          <w:sz w:val="24"/>
          <w:szCs w:val="24"/>
        </w:rPr>
        <w:t xml:space="preserve"> </w:t>
      </w:r>
      <w:r w:rsidRPr="002A6D70">
        <w:rPr>
          <w:rFonts w:ascii="Times New Roman" w:eastAsia="微软雅黑" w:hAnsi="Times New Roman" w:cs="Times New Roman" w:hint="eastAsia"/>
          <w:color w:val="000000"/>
          <w:kern w:val="0"/>
          <w:sz w:val="24"/>
          <w:szCs w:val="24"/>
        </w:rPr>
        <w:t>28kg/m</w:t>
      </w:r>
      <w:r w:rsidRPr="002A6D70">
        <w:rPr>
          <w:rFonts w:ascii="Times New Roman" w:eastAsia="微软雅黑" w:hAnsi="Times New Roman" w:cs="Times New Roman" w:hint="eastAsia"/>
          <w:color w:val="000000"/>
          <w:kern w:val="0"/>
          <w:sz w:val="24"/>
          <w:szCs w:val="24"/>
          <w:vertAlign w:val="superscript"/>
        </w:rPr>
        <w:t>2</w:t>
      </w:r>
      <w:r w:rsidRPr="002A6D70">
        <w:rPr>
          <w:rFonts w:ascii="Times New Roman" w:eastAsia="微软雅黑" w:hAnsi="Times New Roman" w:cs="Times New Roman" w:hint="eastAsia"/>
          <w:color w:val="000000"/>
          <w:kern w:val="0"/>
          <w:sz w:val="24"/>
          <w:szCs w:val="24"/>
        </w:rPr>
        <w:t>.</w:t>
      </w:r>
    </w:p>
    <w:p w14:paraId="50DFBE0D" w14:textId="50CB3F8F" w:rsidR="00A45C05" w:rsidRPr="002A6D70" w:rsidRDefault="0096097B" w:rsidP="0096097B">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History of coronary artery disease</w:t>
      </w:r>
      <w:r w:rsidRPr="002A6D70">
        <w:rPr>
          <w:rFonts w:ascii="Times New Roman" w:eastAsia="微软雅黑" w:hAnsi="Times New Roman" w:cs="Times New Roman"/>
          <w:color w:val="000000"/>
          <w:kern w:val="0"/>
          <w:sz w:val="24"/>
          <w:szCs w:val="24"/>
        </w:rPr>
        <w:t xml:space="preserve"> – A current or prior history of any one of the following: </w:t>
      </w:r>
      <w:proofErr w:type="spellStart"/>
      <w:r w:rsidRPr="002A6D70">
        <w:rPr>
          <w:rFonts w:ascii="Times New Roman" w:eastAsia="微软雅黑" w:hAnsi="Times New Roman" w:cs="Times New Roman"/>
          <w:color w:val="000000"/>
          <w:kern w:val="0"/>
          <w:sz w:val="24"/>
          <w:szCs w:val="24"/>
        </w:rPr>
        <w:t>i</w:t>
      </w:r>
      <w:proofErr w:type="spellEnd"/>
      <w:r w:rsidRPr="002A6D70">
        <w:rPr>
          <w:rFonts w:ascii="Times New Roman" w:eastAsia="微软雅黑" w:hAnsi="Times New Roman" w:cs="Times New Roman"/>
          <w:color w:val="000000"/>
          <w:kern w:val="0"/>
          <w:sz w:val="24"/>
          <w:szCs w:val="24"/>
        </w:rPr>
        <w:t xml:space="preserve">. angina; ii. myocardial infarction or acute coronary syndrome; iii. a segmental cardiac wall motion abnormality on echocardiography or a segmental fixed defect on radionuclide imaging; iv. a positive radionuclide exercise, echocardiographic exercise, or pharmacological cardiovascular stress test demonstrating cardiac ischemia; v. coronary angiographic or CT </w:t>
      </w:r>
      <w:r w:rsidRPr="002A6D70">
        <w:rPr>
          <w:rFonts w:ascii="Times New Roman" w:eastAsia="微软雅黑" w:hAnsi="Times New Roman" w:cs="Times New Roman" w:hint="eastAsia"/>
          <w:color w:val="000000"/>
          <w:kern w:val="0"/>
          <w:sz w:val="24"/>
          <w:szCs w:val="24"/>
        </w:rPr>
        <w:t xml:space="preserve">coronary angiographic evidence of atherosclerotic stenosis </w:t>
      </w:r>
      <w:r w:rsidRPr="002A6D70">
        <w:rPr>
          <w:rFonts w:ascii="Times New Roman" w:eastAsia="微软雅黑" w:hAnsi="Times New Roman" w:cs="Times New Roman" w:hint="eastAsia"/>
          <w:color w:val="000000"/>
          <w:kern w:val="0"/>
          <w:sz w:val="24"/>
          <w:szCs w:val="24"/>
        </w:rPr>
        <w:t>≥</w:t>
      </w:r>
      <w:r w:rsidRPr="002A6D70">
        <w:rPr>
          <w:rFonts w:ascii="Times New Roman" w:eastAsia="微软雅黑" w:hAnsi="Times New Roman" w:cs="Times New Roman" w:hint="eastAsia"/>
          <w:color w:val="000000"/>
          <w:kern w:val="0"/>
          <w:sz w:val="24"/>
          <w:szCs w:val="24"/>
        </w:rPr>
        <w:t xml:space="preserve">50% of the diameter of any coronary </w:t>
      </w:r>
      <w:r w:rsidRPr="002A6D70">
        <w:rPr>
          <w:rFonts w:ascii="Times New Roman" w:eastAsia="微软雅黑" w:hAnsi="Times New Roman" w:cs="Times New Roman"/>
          <w:color w:val="000000"/>
          <w:kern w:val="0"/>
          <w:sz w:val="24"/>
          <w:szCs w:val="24"/>
        </w:rPr>
        <w:t>artery; vi. electrocardiogram with pathological Q waves in two contiguous leads.</w:t>
      </w:r>
    </w:p>
    <w:p w14:paraId="20522AA4" w14:textId="2EF72EE5" w:rsidR="00B9790C" w:rsidRPr="002A6D70" w:rsidRDefault="00CB7643" w:rsidP="0096097B">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lastRenderedPageBreak/>
        <w:t>History of cardiac arrest</w:t>
      </w:r>
      <w:r w:rsidRPr="002A6D70">
        <w:rPr>
          <w:rFonts w:ascii="Times New Roman" w:eastAsia="微软雅黑" w:hAnsi="Times New Roman" w:cs="Times New Roman"/>
          <w:color w:val="000000"/>
          <w:kern w:val="0"/>
          <w:sz w:val="24"/>
          <w:szCs w:val="24"/>
        </w:rPr>
        <w:t xml:space="preserve"> – A patient with a prior history of a cardiac arrest.</w:t>
      </w:r>
    </w:p>
    <w:p w14:paraId="30A27AB9" w14:textId="3535C6EB" w:rsidR="0096097B" w:rsidRPr="002A6D70" w:rsidRDefault="00B9790C" w:rsidP="00B9790C">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History of congestive heart failure</w:t>
      </w:r>
      <w:r w:rsidRPr="002A6D70">
        <w:rPr>
          <w:rFonts w:ascii="Times New Roman" w:eastAsia="微软雅黑" w:hAnsi="Times New Roman" w:cs="Times New Roman"/>
          <w:color w:val="000000"/>
          <w:kern w:val="0"/>
          <w:sz w:val="24"/>
          <w:szCs w:val="24"/>
        </w:rPr>
        <w:t xml:space="preserve"> – A physician diagnosis of a current or prior episode of congestive heart failure or prior radiographic evidence of vascular redistribution, interstitial pulmonary edema, or frank alveolar pulmonary edema.</w:t>
      </w:r>
    </w:p>
    <w:p w14:paraId="6B1CF40B" w14:textId="61770DD1" w:rsidR="00B9790C" w:rsidRPr="002A6D70" w:rsidRDefault="00B37D15" w:rsidP="00B37D15">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 xml:space="preserve">History of peripheral vascular disease </w:t>
      </w:r>
      <w:r w:rsidRPr="002A6D70">
        <w:rPr>
          <w:rFonts w:ascii="Times New Roman" w:eastAsia="微软雅黑" w:hAnsi="Times New Roman" w:cs="Times New Roman"/>
          <w:color w:val="000000"/>
          <w:kern w:val="0"/>
          <w:sz w:val="24"/>
          <w:szCs w:val="24"/>
        </w:rPr>
        <w:t>– A physician diagnosis of a current or prior history of</w:t>
      </w:r>
      <w:r w:rsidR="00A00BD3">
        <w:rPr>
          <w:rFonts w:ascii="Times New Roman" w:eastAsia="微软雅黑" w:hAnsi="Times New Roman" w:cs="Times New Roman"/>
          <w:color w:val="000000"/>
          <w:kern w:val="0"/>
          <w:sz w:val="24"/>
          <w:szCs w:val="24"/>
        </w:rPr>
        <w:t xml:space="preserve"> </w:t>
      </w:r>
      <w:r w:rsidRPr="002A6D70">
        <w:rPr>
          <w:rFonts w:ascii="Times New Roman" w:eastAsia="微软雅黑" w:hAnsi="Times New Roman" w:cs="Times New Roman"/>
          <w:color w:val="000000"/>
          <w:kern w:val="0"/>
          <w:sz w:val="24"/>
          <w:szCs w:val="24"/>
        </w:rPr>
        <w:t>intermittent claudication, vascular surgery for atherosclerotic disease, an ankle/arm systolic blood pressure ratio ≤ 0.90 in either leg at rest, or angiographic or doppler study demonstrating ≥ 70% stenosis in a noncardiac artery.</w:t>
      </w:r>
    </w:p>
    <w:p w14:paraId="03262CAF" w14:textId="5A34F94E" w:rsidR="007403A7" w:rsidRPr="002A6D70" w:rsidRDefault="007403A7" w:rsidP="00B37D15">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History of deep vein thrombosis (DVT) or pulmonary embolus (PE)</w:t>
      </w:r>
      <w:r w:rsidRPr="002A6D70">
        <w:rPr>
          <w:rFonts w:ascii="Times New Roman" w:eastAsia="微软雅黑" w:hAnsi="Times New Roman" w:cs="Times New Roman"/>
          <w:color w:val="000000"/>
          <w:kern w:val="0"/>
          <w:sz w:val="24"/>
          <w:szCs w:val="24"/>
        </w:rPr>
        <w:t xml:space="preserve"> - Patients with a current or previous history of DVT or PE.</w:t>
      </w:r>
    </w:p>
    <w:p w14:paraId="2C152672" w14:textId="3E47C912" w:rsidR="00B37D15" w:rsidRPr="002A6D70" w:rsidRDefault="00D06318" w:rsidP="00D06318">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History of stroke</w:t>
      </w:r>
      <w:r w:rsidRPr="002A6D70">
        <w:rPr>
          <w:rFonts w:ascii="Times New Roman" w:eastAsia="微软雅黑" w:hAnsi="Times New Roman" w:cs="Times New Roman"/>
          <w:color w:val="000000"/>
          <w:kern w:val="0"/>
          <w:sz w:val="24"/>
          <w:szCs w:val="24"/>
        </w:rPr>
        <w:t xml:space="preserve"> – A physician diagnosis of a current or prior stroke, or CT or magnetic resonance evidence of a stroke.</w:t>
      </w:r>
    </w:p>
    <w:p w14:paraId="62F996EC" w14:textId="18DB15AA" w:rsidR="00D06318" w:rsidRPr="002A6D70" w:rsidRDefault="00DD3003" w:rsidP="00D06318">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 xml:space="preserve">History of transient Ischemic Attack (TIA) </w:t>
      </w:r>
      <w:r w:rsidRPr="002A6D70">
        <w:rPr>
          <w:rFonts w:ascii="Times New Roman" w:eastAsia="微软雅黑" w:hAnsi="Times New Roman" w:cs="Times New Roman"/>
          <w:color w:val="000000"/>
          <w:kern w:val="0"/>
          <w:sz w:val="24"/>
          <w:szCs w:val="24"/>
        </w:rPr>
        <w:t>- A physician's diagnosis of a current or past TIA</w:t>
      </w:r>
      <w:r w:rsidR="007403A7" w:rsidRPr="002A6D70">
        <w:rPr>
          <w:rFonts w:ascii="Times New Roman" w:eastAsia="微软雅黑" w:hAnsi="Times New Roman" w:cs="Times New Roman"/>
          <w:color w:val="000000"/>
          <w:kern w:val="0"/>
          <w:sz w:val="24"/>
          <w:szCs w:val="24"/>
        </w:rPr>
        <w:t>.</w:t>
      </w:r>
    </w:p>
    <w:p w14:paraId="27DACFBC" w14:textId="0643A0AD" w:rsidR="007403A7" w:rsidRPr="002A6D70" w:rsidRDefault="00AD6595" w:rsidP="00AD6595">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Diabetes</w:t>
      </w:r>
      <w:r w:rsidRPr="002A6D70">
        <w:rPr>
          <w:rFonts w:ascii="Times New Roman" w:eastAsia="微软雅黑" w:hAnsi="Times New Roman" w:cs="Times New Roman"/>
          <w:color w:val="000000"/>
          <w:kern w:val="0"/>
          <w:sz w:val="24"/>
          <w:szCs w:val="24"/>
        </w:rPr>
        <w:t xml:space="preserve"> – Patient stated that they have a diagnosis of diabetes or a physician has previously recorded that the patient has diabetes. This included gestational diabetes at the time of</w:t>
      </w:r>
      <w:r w:rsidR="002B05DA" w:rsidRPr="002A6D70">
        <w:rPr>
          <w:rFonts w:ascii="Times New Roman" w:eastAsia="微软雅黑" w:hAnsi="Times New Roman" w:cs="Times New Roman"/>
          <w:color w:val="000000"/>
          <w:kern w:val="0"/>
          <w:sz w:val="24"/>
          <w:szCs w:val="24"/>
        </w:rPr>
        <w:t xml:space="preserve"> </w:t>
      </w:r>
      <w:r w:rsidRPr="002A6D70">
        <w:rPr>
          <w:rFonts w:ascii="Times New Roman" w:eastAsia="微软雅黑" w:hAnsi="Times New Roman" w:cs="Times New Roman"/>
          <w:color w:val="000000"/>
          <w:kern w:val="0"/>
          <w:sz w:val="24"/>
          <w:szCs w:val="24"/>
        </w:rPr>
        <w:t>noncardiac surgery, but not past gestational diabetes that had resolved.</w:t>
      </w:r>
    </w:p>
    <w:p w14:paraId="6B77B768" w14:textId="45056F60" w:rsidR="007755A3" w:rsidRPr="002A6D70" w:rsidRDefault="00013F84" w:rsidP="00AD6595">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Hypertension</w:t>
      </w:r>
      <w:r w:rsidRPr="002A6D70">
        <w:rPr>
          <w:rFonts w:ascii="Times New Roman" w:eastAsia="微软雅黑" w:hAnsi="Times New Roman" w:cs="Times New Roman"/>
          <w:color w:val="000000"/>
          <w:kern w:val="0"/>
          <w:sz w:val="24"/>
          <w:szCs w:val="24"/>
        </w:rPr>
        <w:t xml:space="preserve"> – A physician diagnosis of hypertension.</w:t>
      </w:r>
    </w:p>
    <w:p w14:paraId="7C8E8ED0" w14:textId="513021AD" w:rsidR="00013F84" w:rsidRPr="002A6D70" w:rsidRDefault="00013F84" w:rsidP="00AD6595">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 xml:space="preserve">Current atrial fibrillation </w:t>
      </w:r>
      <w:r w:rsidRPr="002A6D70">
        <w:rPr>
          <w:rFonts w:ascii="Times New Roman" w:eastAsia="微软雅黑" w:hAnsi="Times New Roman" w:cs="Times New Roman"/>
          <w:color w:val="000000"/>
          <w:kern w:val="0"/>
          <w:sz w:val="24"/>
          <w:szCs w:val="24"/>
        </w:rPr>
        <w:t>– A patient with a current history of atrial fibrillation.</w:t>
      </w:r>
    </w:p>
    <w:p w14:paraId="3E88D2BF" w14:textId="5E8B2D8B" w:rsidR="00B85EA6" w:rsidRPr="002A6D70" w:rsidRDefault="00F17F3B" w:rsidP="00F17F3B">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Chronic obstructive pulmonary disease (COPD)</w:t>
      </w:r>
      <w:r w:rsidRPr="002A6D70">
        <w:rPr>
          <w:rFonts w:ascii="Times New Roman" w:eastAsia="微软雅黑" w:hAnsi="Times New Roman" w:cs="Times New Roman"/>
          <w:color w:val="000000"/>
          <w:kern w:val="0"/>
          <w:sz w:val="24"/>
          <w:szCs w:val="24"/>
        </w:rPr>
        <w:t xml:space="preserve"> – A physician current or prior diagnosis of chronic bronchitis, emphysema, or COPD, or a patient provided a history of daily production of sputum for at least 3 months in 2 consecutive years.</w:t>
      </w:r>
    </w:p>
    <w:p w14:paraId="4EA85346" w14:textId="78E020F1" w:rsidR="00D2053A" w:rsidRPr="002A6D70" w:rsidRDefault="00D717C5" w:rsidP="00D2053A">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sz w:val="24"/>
          <w:szCs w:val="24"/>
        </w:rPr>
        <w:t xml:space="preserve">Obstructive sleep apnea (OSA) </w:t>
      </w:r>
      <w:r w:rsidRPr="002A6D70">
        <w:rPr>
          <w:rFonts w:ascii="Times New Roman" w:eastAsia="微软雅黑" w:hAnsi="Times New Roman" w:cs="Times New Roman"/>
          <w:color w:val="000000"/>
          <w:sz w:val="24"/>
          <w:szCs w:val="24"/>
        </w:rPr>
        <w:t>- Obstructive sleep apnea is diagnosed by a physician or sleep study.</w:t>
      </w:r>
    </w:p>
    <w:p w14:paraId="495CBDE7" w14:textId="1A555E2B" w:rsidR="00D717C5" w:rsidRPr="002A6D70" w:rsidRDefault="005E4FB8" w:rsidP="005E4FB8">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Active cancer</w:t>
      </w:r>
      <w:r w:rsidRPr="002A6D70">
        <w:rPr>
          <w:rFonts w:ascii="Times New Roman" w:eastAsia="微软雅黑" w:hAnsi="Times New Roman" w:cs="Times New Roman"/>
          <w:color w:val="000000"/>
          <w:kern w:val="0"/>
          <w:sz w:val="24"/>
          <w:szCs w:val="24"/>
        </w:rPr>
        <w:t xml:space="preserve"> – A patient was designated as having active cancer if they fulfilled any of the following criteria: </w:t>
      </w:r>
      <w:proofErr w:type="spellStart"/>
      <w:r w:rsidRPr="002A6D70">
        <w:rPr>
          <w:rFonts w:ascii="Times New Roman" w:eastAsia="微软雅黑" w:hAnsi="Times New Roman" w:cs="Times New Roman"/>
          <w:color w:val="000000"/>
          <w:kern w:val="0"/>
          <w:sz w:val="24"/>
          <w:szCs w:val="24"/>
        </w:rPr>
        <w:t>i</w:t>
      </w:r>
      <w:proofErr w:type="spellEnd"/>
      <w:r w:rsidRPr="002A6D70">
        <w:rPr>
          <w:rFonts w:ascii="Times New Roman" w:eastAsia="微软雅黑" w:hAnsi="Times New Roman" w:cs="Times New Roman"/>
          <w:color w:val="000000"/>
          <w:kern w:val="0"/>
          <w:sz w:val="24"/>
          <w:szCs w:val="24"/>
        </w:rPr>
        <w:t>. undergoing surgery for cancer; ii. known metastatic disease; or iii. patient had received active treatment for their cancer (e.g., chemotherapy, radiation, or surgery) within the 6 months prior to their surgery, but this did not apply to patients with non-melanoma skin cancers or surgery for a biopsy.</w:t>
      </w:r>
    </w:p>
    <w:p w14:paraId="580A44CD" w14:textId="459F30C4" w:rsidR="005E4FB8" w:rsidRPr="002A6D70" w:rsidRDefault="006F7073" w:rsidP="006F7073">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Urgent/Emergency surgery</w:t>
      </w:r>
      <w:r w:rsidRPr="002A6D70">
        <w:rPr>
          <w:rFonts w:ascii="Times New Roman" w:eastAsia="微软雅黑" w:hAnsi="Times New Roman" w:cs="Times New Roman"/>
          <w:color w:val="000000"/>
          <w:kern w:val="0"/>
          <w:sz w:val="24"/>
          <w:szCs w:val="24"/>
        </w:rPr>
        <w:t xml:space="preserve"> – Emergency surgery was surgery that occurred &lt;24 hours after a patient developed an acute surgical condition, and urgent surgery was surgery that occurred 24-72 hours after a patient developed an acute surgical condition.</w:t>
      </w:r>
    </w:p>
    <w:p w14:paraId="071EAA9F" w14:textId="7FF5553A" w:rsidR="002D2BB0" w:rsidRPr="002A6D70" w:rsidRDefault="00106476" w:rsidP="00106476">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Major orthopedic surgery</w:t>
      </w:r>
      <w:r w:rsidRPr="002A6D70">
        <w:rPr>
          <w:rFonts w:ascii="Times New Roman" w:eastAsia="微软雅黑" w:hAnsi="Times New Roman" w:cs="Times New Roman"/>
          <w:color w:val="000000"/>
          <w:kern w:val="0"/>
          <w:sz w:val="24"/>
          <w:szCs w:val="24"/>
        </w:rPr>
        <w:t xml:space="preserve"> – A patient undergoing one or more of the following orthopedic surgeries: major hip or pelvis surgery, internal fixation of femur, knee arthroplasty, above knee amputations, or lower leg amputation (amputation below knee but above foot).</w:t>
      </w:r>
    </w:p>
    <w:p w14:paraId="01D3914D" w14:textId="10CEE0D0" w:rsidR="00106476" w:rsidRPr="002A6D70" w:rsidRDefault="0019324C" w:rsidP="0019324C">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 xml:space="preserve">Major general surgery </w:t>
      </w:r>
      <w:r w:rsidRPr="002A6D70">
        <w:rPr>
          <w:rFonts w:ascii="Times New Roman" w:eastAsia="微软雅黑" w:hAnsi="Times New Roman" w:cs="Times New Roman"/>
          <w:color w:val="000000"/>
          <w:kern w:val="0"/>
          <w:sz w:val="24"/>
          <w:szCs w:val="24"/>
        </w:rPr>
        <w:t xml:space="preserve">– A patient undergoing one or more of the following general surgeries: complex visceral resection, partial or total colectomy or </w:t>
      </w:r>
      <w:r w:rsidRPr="002A6D70">
        <w:rPr>
          <w:rFonts w:ascii="Times New Roman" w:eastAsia="微软雅黑" w:hAnsi="Times New Roman" w:cs="Times New Roman"/>
          <w:color w:val="000000"/>
          <w:kern w:val="0"/>
          <w:sz w:val="24"/>
          <w:szCs w:val="24"/>
        </w:rPr>
        <w:lastRenderedPageBreak/>
        <w:t>stomach surgery, other intra-abdominal surgery, or major head and neck resection for non-thyroid tumor.</w:t>
      </w:r>
    </w:p>
    <w:p w14:paraId="6B93391E" w14:textId="07BFCC2F" w:rsidR="0019324C" w:rsidRPr="002A6D70" w:rsidRDefault="00C53D84" w:rsidP="00C53D84">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Major urology or gynecology surgery</w:t>
      </w:r>
      <w:r w:rsidRPr="002A6D70">
        <w:rPr>
          <w:rFonts w:ascii="Times New Roman" w:eastAsia="微软雅黑" w:hAnsi="Times New Roman" w:cs="Times New Roman"/>
          <w:color w:val="000000"/>
          <w:kern w:val="0"/>
          <w:sz w:val="24"/>
          <w:szCs w:val="24"/>
        </w:rPr>
        <w:t xml:space="preserve"> – A patient undergoing one or more of the following major urology or gynecology surgeries: nephrectomy, </w:t>
      </w:r>
      <w:proofErr w:type="spellStart"/>
      <w:r w:rsidRPr="002A6D70">
        <w:rPr>
          <w:rFonts w:ascii="Times New Roman" w:eastAsia="微软雅黑" w:hAnsi="Times New Roman" w:cs="Times New Roman"/>
          <w:color w:val="000000"/>
          <w:kern w:val="0"/>
          <w:sz w:val="24"/>
          <w:szCs w:val="24"/>
        </w:rPr>
        <w:t>ureterectomy</w:t>
      </w:r>
      <w:proofErr w:type="spellEnd"/>
      <w:r w:rsidRPr="002A6D70">
        <w:rPr>
          <w:rFonts w:ascii="Times New Roman" w:eastAsia="微软雅黑" w:hAnsi="Times New Roman" w:cs="Times New Roman"/>
          <w:color w:val="000000"/>
          <w:kern w:val="0"/>
          <w:sz w:val="24"/>
          <w:szCs w:val="24"/>
        </w:rPr>
        <w:t>, bladder resection, retroperitoneal tumor resection, exenteration, cytoreduction surgery, hysterectomy, radical prostatectomy, or transurethral prostatectomy.</w:t>
      </w:r>
    </w:p>
    <w:p w14:paraId="6408DDEB" w14:textId="0FFD1B39" w:rsidR="00C53D84" w:rsidRPr="002A6D70" w:rsidRDefault="00037110" w:rsidP="00037110">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Major neurosurgery</w:t>
      </w:r>
      <w:r w:rsidRPr="002A6D70">
        <w:rPr>
          <w:rFonts w:ascii="Times New Roman" w:eastAsia="微软雅黑" w:hAnsi="Times New Roman" w:cs="Times New Roman"/>
          <w:color w:val="000000"/>
          <w:kern w:val="0"/>
          <w:sz w:val="24"/>
          <w:szCs w:val="24"/>
        </w:rPr>
        <w:t xml:space="preserve"> – A patient undergoing one or more of the following neurosurgeries: craniotomy or major spine surgery (i.e., surgery involving multiple levels of the spine).</w:t>
      </w:r>
    </w:p>
    <w:p w14:paraId="7C0A25AE" w14:textId="06AA5182" w:rsidR="00037110" w:rsidRPr="002A6D70" w:rsidRDefault="00037110" w:rsidP="00037110">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Major vascular surgery</w:t>
      </w:r>
      <w:r w:rsidRPr="002A6D70">
        <w:rPr>
          <w:rFonts w:ascii="Times New Roman" w:eastAsia="微软雅黑" w:hAnsi="Times New Roman" w:cs="Times New Roman"/>
          <w:color w:val="000000"/>
          <w:kern w:val="0"/>
          <w:sz w:val="24"/>
          <w:szCs w:val="24"/>
        </w:rPr>
        <w:t xml:space="preserve"> – A patient undergoing one or more of the following vascular surgeries: thoracic aorta reconstructive vascular surgery, aorto-iliac reconstructive vascular surgery, peripheral vascular reconstruction without aortic cross-clamping, extracranial cerebrovascular surgery, or endovascular abdominal aortic aneurysm repair.</w:t>
      </w:r>
    </w:p>
    <w:p w14:paraId="4F058CCA" w14:textId="6DAE28B1" w:rsidR="00810E5E" w:rsidRPr="002A6D70" w:rsidRDefault="0041742D" w:rsidP="0041742D">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 xml:space="preserve">Major thoracic surgery </w:t>
      </w:r>
      <w:r w:rsidRPr="002A6D70">
        <w:rPr>
          <w:rFonts w:ascii="Times New Roman" w:eastAsia="微软雅黑" w:hAnsi="Times New Roman" w:cs="Times New Roman"/>
          <w:color w:val="000000"/>
          <w:kern w:val="0"/>
          <w:sz w:val="24"/>
          <w:szCs w:val="24"/>
        </w:rPr>
        <w:t>– A patient undergoing one or more of the following thoracic surgeries: pneumonectomy, lobectomy, wedge resection of lung, resection of mediastinal tumor, or major chest wall resection.</w:t>
      </w:r>
    </w:p>
    <w:p w14:paraId="02AA14C7" w14:textId="04A58FD4" w:rsidR="0041742D" w:rsidRPr="002A6D70" w:rsidRDefault="00810E5E" w:rsidP="0041742D">
      <w:pPr>
        <w:pStyle w:val="aa"/>
        <w:numPr>
          <w:ilvl w:val="0"/>
          <w:numId w:val="4"/>
        </w:numPr>
        <w:adjustRightInd w:val="0"/>
        <w:snapToGrid w:val="0"/>
        <w:spacing w:beforeLines="50" w:before="156" w:afterLines="50" w:after="156"/>
        <w:ind w:firstLineChars="0"/>
        <w:jc w:val="left"/>
        <w:rPr>
          <w:rFonts w:ascii="Times New Roman" w:eastAsia="微软雅黑" w:hAnsi="Times New Roman" w:cs="Times New Roman"/>
          <w:color w:val="000000"/>
          <w:kern w:val="0"/>
          <w:sz w:val="24"/>
          <w:szCs w:val="24"/>
        </w:rPr>
      </w:pPr>
      <w:r w:rsidRPr="002A6D70">
        <w:rPr>
          <w:rFonts w:ascii="Times New Roman" w:eastAsia="微软雅黑" w:hAnsi="Times New Roman" w:cs="Times New Roman"/>
          <w:b/>
          <w:bCs/>
          <w:color w:val="000000"/>
          <w:kern w:val="0"/>
          <w:sz w:val="24"/>
          <w:szCs w:val="24"/>
        </w:rPr>
        <w:t>Low-risk surgeries</w:t>
      </w:r>
      <w:r w:rsidRPr="002A6D70">
        <w:rPr>
          <w:rFonts w:ascii="Times New Roman" w:eastAsia="微软雅黑" w:hAnsi="Times New Roman" w:cs="Times New Roman"/>
          <w:color w:val="000000"/>
          <w:kern w:val="0"/>
          <w:sz w:val="24"/>
          <w:szCs w:val="24"/>
        </w:rPr>
        <w:t xml:space="preserve"> – A patient undergoing one or more of the following surgeries: parathyroid, thyroid, breast, hernia, local anorectal procedure, </w:t>
      </w:r>
      <w:proofErr w:type="spellStart"/>
      <w:r w:rsidRPr="002A6D70">
        <w:rPr>
          <w:rFonts w:ascii="Times New Roman" w:eastAsia="微软雅黑" w:hAnsi="Times New Roman" w:cs="Times New Roman"/>
          <w:color w:val="000000"/>
          <w:kern w:val="0"/>
          <w:sz w:val="24"/>
          <w:szCs w:val="24"/>
        </w:rPr>
        <w:t>oopherectomy</w:t>
      </w:r>
      <w:proofErr w:type="spellEnd"/>
      <w:r w:rsidRPr="002A6D70">
        <w:rPr>
          <w:rFonts w:ascii="Times New Roman" w:eastAsia="微软雅黑" w:hAnsi="Times New Roman" w:cs="Times New Roman"/>
          <w:color w:val="000000"/>
          <w:kern w:val="0"/>
          <w:sz w:val="24"/>
          <w:szCs w:val="24"/>
        </w:rPr>
        <w:t>, salpingectomy, endometrial ablation, peripheral nerve surgery, ophthalmology, ears/nose/throat surgery, vertebral disc surgery, hand surgery, cosmetic surgery, arterio-venous access surgery for dialysis, or any other surgery not mentioned above.</w:t>
      </w:r>
    </w:p>
    <w:p w14:paraId="63F3A0CB" w14:textId="77777777" w:rsidR="000B2A42" w:rsidRDefault="000B2A42" w:rsidP="00D2053A">
      <w:pPr>
        <w:adjustRightInd w:val="0"/>
        <w:snapToGrid w:val="0"/>
        <w:jc w:val="left"/>
        <w:rPr>
          <w:rFonts w:ascii="微软雅黑" w:eastAsia="微软雅黑" w:hAnsi="微软雅黑"/>
          <w:color w:val="000000"/>
          <w:sz w:val="24"/>
          <w:szCs w:val="24"/>
        </w:rPr>
      </w:pPr>
    </w:p>
    <w:p w14:paraId="1F3129C4" w14:textId="2B246AF7" w:rsidR="000B2A42" w:rsidRPr="000B2A42" w:rsidRDefault="000B2A42" w:rsidP="000B2A42">
      <w:pPr>
        <w:spacing w:beforeLines="50" w:before="156" w:afterLines="50" w:after="156" w:line="360" w:lineRule="auto"/>
        <w:jc w:val="left"/>
        <w:rPr>
          <w:rFonts w:ascii="Times New Roman" w:eastAsia="宋体" w:hAnsi="Times New Roman" w:cs="Times New Roman"/>
          <w:b/>
          <w:bCs/>
          <w:sz w:val="24"/>
          <w:szCs w:val="24"/>
        </w:rPr>
      </w:pPr>
      <w:r w:rsidRPr="00AF2760">
        <w:rPr>
          <w:rFonts w:ascii="Times New Roman" w:eastAsia="宋体" w:hAnsi="Times New Roman" w:cs="Times New Roman"/>
          <w:b/>
          <w:bCs/>
          <w:sz w:val="24"/>
          <w:szCs w:val="24"/>
        </w:rPr>
        <w:t>References</w:t>
      </w:r>
    </w:p>
    <w:p w14:paraId="03ECA366" w14:textId="77777777" w:rsidR="00BC0F9D" w:rsidRPr="00BC0F9D" w:rsidRDefault="000B2A42" w:rsidP="00BC0F9D">
      <w:pPr>
        <w:pStyle w:val="EndNoteBibliography"/>
      </w:pPr>
      <w:r>
        <w:rPr>
          <w:rFonts w:ascii="微软雅黑" w:eastAsia="微软雅黑" w:hAnsi="微软雅黑"/>
          <w:color w:val="000000"/>
          <w:sz w:val="24"/>
          <w:szCs w:val="24"/>
        </w:rPr>
        <w:fldChar w:fldCharType="begin"/>
      </w:r>
      <w:r>
        <w:rPr>
          <w:rFonts w:ascii="微软雅黑" w:eastAsia="微软雅黑" w:hAnsi="微软雅黑"/>
          <w:color w:val="000000"/>
          <w:sz w:val="24"/>
          <w:szCs w:val="24"/>
        </w:rPr>
        <w:instrText xml:space="preserve"> ADDIN EN.REFLIST </w:instrText>
      </w:r>
      <w:r>
        <w:rPr>
          <w:rFonts w:ascii="微软雅黑" w:eastAsia="微软雅黑" w:hAnsi="微软雅黑"/>
          <w:color w:val="000000"/>
          <w:sz w:val="24"/>
          <w:szCs w:val="24"/>
        </w:rPr>
        <w:fldChar w:fldCharType="separate"/>
      </w:r>
      <w:r w:rsidR="00BC0F9D" w:rsidRPr="00BC0F9D">
        <w:t>1.</w:t>
      </w:r>
      <w:r w:rsidR="00BC0F9D" w:rsidRPr="00BC0F9D">
        <w:tab/>
        <w:t xml:space="preserve">F. Botto, P. Alonso-Coello, M. T. Chan, J. C. Villar, D. Xavier, S. Srinathan, G. Guyatt, P. Cruz, M. Graham, C. Y. Wang, O. Berwanger, R. M. Pearse, B. M. Biccard, V. Abraham, G. Malaga, G. S. Hillis, R. N. Rodseth, D. Cook, C. A. Polanczyk, W. Szczeklik, D. I. Sessler, T. Sheth, G. L. Ackland, M. Leuwer, A. X. Garg, Y. Lemanach, S. Pettit, D. Heels-Ansdell, G. Luratibuse, M. Walsh, R. Sapsford, H. J. Schünemann, A. Kurz, S. Thomas, M. Mrkobrada, L. Thabane, H. Gerstein, P. Paniagua, P. Nagele, P. Raina, S. Yusuf, P. J. Devereaux, P. J. Devereaux, D. I. Sessler, M. Walsh, G. Guyatt, M. J. McQueen, M. Bhandari, D. Cook, J. Bosch, N. Buckley, S. Yusuf, C. K. Chow, G. S. Hillis, R. Halliwell, S. Li, V. W. Lee, J. Mooney, C. A. Polanczyk, M. V. Furtado, O. Berwanger, E. Suzumura, E. Santucci, K. Leite, J. A. Santo, C. A. Jardim, A. B. Cavalcanti, H. P. Guimaraes, M. J. Jacka, M. Graham, F. McAlister, S. McMurtry, D. Townsend, N. Pannu, S. Bagshaw, A. Bessissow, M. Bhandari, E. Duceppe, J. Eikelboom, J. Ganame, J. Hankinson, S. Hill, S. Jolly, A. Lamy, E. Ling, P. Magloire, G. Pare, D. Reddy, D. Szalay, J. Tittley, J. Weitz, R. Whitlock, S. Darvish-Kazim, J. Debeer, P. Kavsak, C. Kearon, R. Mizera, M. O'Donnell, M. McQueen, J. Pinthus, S. Ribas, M. Simunovic, V. Tandon, T. Vanhelder, M. Winemaker, H. Gerstein, S. McDonald, P. O'Bryne, A. Patel, J. Paul, Z. Punthakee, K. Raymer, O. Salehian, F. Spencer, S. Walter, A. Worster, A. Adili, C. Clase, D. Cook, M. Crowther, J. Douketis, A. Gangji, P. Jackson, W. Lim, P. Lovrics, S. Mazzadi, W. Orovan, J. Rudkowski, M. Soth, M. Tiboni, R. Acedillo, A. Garg, A. Hildebrand, N. Lam, D. Macneil, M. Mrkobrada, </w:t>
      </w:r>
      <w:r w:rsidR="00BC0F9D" w:rsidRPr="00BC0F9D">
        <w:lastRenderedPageBreak/>
        <w:t xml:space="preserve">P. S. Roshanov, S. K. Srinathan, C. Ramsey, P. S. John, L. Thorlacius, F. S. Siddiqui, H. P. Grocott, A. McKay, T. W. Lee, R. Amadeo, D. Funk, H. McDonald, J. Zacharias, J. C. Villar, O. L. Cortés, M. S. Chaparro, S. Vásquez, A. Castañeda, S. Ferreira, P. Coriat, D. Monneret, J. P. Goarin, C. I. Esteve, C. Royer, G. Daas, M. T. Chan, G. Y. Choi, T. Gin, L. C. Lit, D. Xavier, A. Sigamani, A. Faruqui, R. Dhanpal, S. Almeida, J. Cherian, S. Furruqh, V. Abraham, L. Afzal, P. George, S. Mala, H. Schünemann, P. Muti, E. Vizza, C. Y. Wang, G. S. Ong, M. Mansor, A. S. Tan, Shariffuddin, II, V. Vasanthan, N. H. Hashim, A. W. Undok, U. Ki, H. Y. Lai, W. A. Ahmad, A. H. Razack, G. Malaga, V. Valderrama-Victoria, J. D. Loza-Herrera, M. De Los Angeles Lazo, A. Rotta-Rotta, W. Szczeklik, B. Sokolowska, J. Musial, J. Gorka, P. Iwaszczuk, M. Kozka, M. Chwala, M. Raczek, T. Mrowiecki, B. Kaczmarek, B. Biccard, H. Cassimjee, D. Gopalan, T. Kisten, A. Mugabi, P. Naidoo, R. Naidoo, R. Rodseth, D. Skinner, A. Torborg, P. Paniagua, G. Urrutia, M. L. Maestre, M. Santaló, R. Gonzalez, A. Font, C. Martínez, X. Pelaez, M. De Antonio, J. M. Villamor, J. A. García, M. J. Ferré, E. Popova, P. Alonso-Coello, I. Garutti, P. Cruz, C. Fernández, M. Palencia, S. Díaz, T. Del Castillo, A. Varela, A. de Miguel, M. Muñoz, P. Piñeiro, G. Cusati, M. Del Barrio, M. J. Membrillo, D. Orozco, F. Reyes, R. J. Sapsford, J. Barth, J. Scott, A. Hall, S. Howell, M. Lobley, J. Woods, S. Howard, J. Fletcher, N. Dewhirst, C. Williams, A. Rushton, I. Welters, M. Leuwer, R. Pearse, G. Ackland, A. Khan, E. Niebrzegowska, S. Benton, A. Wragg, A. Archbold, A. Smith, E. McAlees, C. Ramballi, N. Macdonald, M. Januszewska, R. Stephens, A. Reyes, L. G. Paredes, P. Sultan, D. Cain, J. Whittle, A. G. Del Arroyo, D. I. Sessler, A. Kurz, Z. Sun, P. S. Finnegan, C. Egan, H. Honar, A. Shahinyan, K. Panjasawatwong, A. Y. Fu, S. Wang, E. Reineks, P. Nagele, J. Blood, M. Kalin, D. Gibson and T. Wildes: Myocardial injury after noncardiac surgery: a large, international, prospective cohort study establishing diagnostic criteria, characteristics, predictors, and 30-day outcomes. </w:t>
      </w:r>
      <w:r w:rsidR="00BC0F9D" w:rsidRPr="00BC0F9D">
        <w:rPr>
          <w:i/>
        </w:rPr>
        <w:t>Anesthesiology</w:t>
      </w:r>
      <w:r w:rsidR="00BC0F9D" w:rsidRPr="00BC0F9D">
        <w:t>, 120(3), 564-78 (2014) doi:10.1097/aln.0000000000000113</w:t>
      </w:r>
    </w:p>
    <w:p w14:paraId="7FFC6F6A" w14:textId="77777777" w:rsidR="00BC0F9D" w:rsidRPr="00BC0F9D" w:rsidRDefault="00BC0F9D" w:rsidP="00BC0F9D">
      <w:pPr>
        <w:pStyle w:val="EndNoteBibliography"/>
      </w:pPr>
      <w:r w:rsidRPr="00BC0F9D">
        <w:t>2.</w:t>
      </w:r>
      <w:r w:rsidRPr="00BC0F9D">
        <w:tab/>
        <w:t xml:space="preserve">A. Miskovic and A. B. Lumb: Postoperative pulmonary complications. </w:t>
      </w:r>
      <w:r w:rsidRPr="00BC0F9D">
        <w:rPr>
          <w:i/>
        </w:rPr>
        <w:t>Br J Anaesth</w:t>
      </w:r>
      <w:r w:rsidRPr="00BC0F9D">
        <w:t>, 118(3), 317-334 (2017) doi:10.1093/bja/aex002</w:t>
      </w:r>
    </w:p>
    <w:p w14:paraId="25BBB70B" w14:textId="77777777" w:rsidR="00BC0F9D" w:rsidRPr="00BC0F9D" w:rsidRDefault="00BC0F9D" w:rsidP="00BC0F9D">
      <w:pPr>
        <w:pStyle w:val="EndNoteBibliography"/>
      </w:pPr>
      <w:r w:rsidRPr="00BC0F9D">
        <w:t>3.</w:t>
      </w:r>
      <w:r w:rsidRPr="00BC0F9D">
        <w:tab/>
        <w:t xml:space="preserve">P. J. Devereaux, M. T. Chan, P. Alonso-Coello, M. Walsh, O. Berwanger, J. C. Villar, C. Y. Wang, R. I. Garutti, M. J. Jacka, A. Sigamani, S. Srinathan, B. M. Biccard, C. K. Chow, V. Abraham, M. Tiboni, S. Pettit, W. Szczeklik, G. Lurati Buse, F. Botto, G. Guyatt, D. Heels-Ansdell, D. I. Sessler, K. Thorlund, A. X. Garg, M. Mrkobrada, S. Thomas, R. N. Rodseth, R. M. Pearse, L. Thabane, M. J. McQueen, T. VanHelder, M. Bhandari, J. Bosch, A. Kurz, C. Polanczyk, G. Malaga, P. Nagele, Y. Le Manach, M. Leuwer and S. Yusuf: Association between postoperative troponin levels and 30-day mortality among patients undergoing noncardiac surgery. </w:t>
      </w:r>
      <w:r w:rsidRPr="00BC0F9D">
        <w:rPr>
          <w:i/>
        </w:rPr>
        <w:t>Jama</w:t>
      </w:r>
      <w:r w:rsidRPr="00BC0F9D">
        <w:t>, 307(21), 2295-304 (2012) doi:10.1001/jama.2012.5502</w:t>
      </w:r>
    </w:p>
    <w:p w14:paraId="76AE73A3" w14:textId="77777777" w:rsidR="00BC0F9D" w:rsidRPr="00BC0F9D" w:rsidRDefault="00BC0F9D" w:rsidP="00BC0F9D">
      <w:pPr>
        <w:pStyle w:val="EndNoteBibliography"/>
      </w:pPr>
      <w:r w:rsidRPr="00BC0F9D">
        <w:t>4.</w:t>
      </w:r>
      <w:r w:rsidRPr="00BC0F9D">
        <w:tab/>
        <w:t xml:space="preserve">G. P. Copeland, D. Jones and M. Walters: POSSUM: a scoring system for surgical audit. </w:t>
      </w:r>
      <w:r w:rsidRPr="00BC0F9D">
        <w:rPr>
          <w:i/>
        </w:rPr>
        <w:t>Br J Surg</w:t>
      </w:r>
      <w:r w:rsidRPr="00BC0F9D">
        <w:t>, 78(3), 355-60 (1991) doi:10.1002/bjs.1800780327</w:t>
      </w:r>
    </w:p>
    <w:p w14:paraId="4AD734A8" w14:textId="77777777" w:rsidR="00BC0F9D" w:rsidRPr="00BC0F9D" w:rsidRDefault="00BC0F9D" w:rsidP="00BC0F9D">
      <w:pPr>
        <w:pStyle w:val="EndNoteBibliography"/>
      </w:pPr>
      <w:r w:rsidRPr="00BC0F9D">
        <w:t>5.</w:t>
      </w:r>
      <w:r w:rsidRPr="00BC0F9D">
        <w:tab/>
        <w:t xml:space="preserve">P. Carpintero, J. R. Caeiro, R. Carpintero, A. Morales, S. Silva and M. Mesa: Complications of hip fractures: A review. </w:t>
      </w:r>
      <w:r w:rsidRPr="00BC0F9D">
        <w:rPr>
          <w:i/>
        </w:rPr>
        <w:t>World J Orthop</w:t>
      </w:r>
      <w:r w:rsidRPr="00BC0F9D">
        <w:t>, 5(4), 402-11 (2014) doi:10.5312/wjo.v5.i4.402</w:t>
      </w:r>
    </w:p>
    <w:p w14:paraId="7C4D4AF4" w14:textId="77777777" w:rsidR="00BC0F9D" w:rsidRPr="00BC0F9D" w:rsidRDefault="00BC0F9D" w:rsidP="00BC0F9D">
      <w:pPr>
        <w:pStyle w:val="EndNoteBibliography"/>
      </w:pPr>
      <w:r w:rsidRPr="00BC0F9D">
        <w:t>6.</w:t>
      </w:r>
      <w:r w:rsidRPr="00BC0F9D">
        <w:tab/>
        <w:t xml:space="preserve">Summary of Recommendation Statements. </w:t>
      </w:r>
      <w:r w:rsidRPr="00BC0F9D">
        <w:rPr>
          <w:i/>
        </w:rPr>
        <w:t>Kidney Int Suppl (2011)</w:t>
      </w:r>
      <w:r w:rsidRPr="00BC0F9D">
        <w:t>, 2(1), 8-12 (2012) doi:10.1038/kisup.2012.7</w:t>
      </w:r>
    </w:p>
    <w:p w14:paraId="258EDD35" w14:textId="77777777" w:rsidR="00BC0F9D" w:rsidRPr="00BC0F9D" w:rsidRDefault="00BC0F9D" w:rsidP="00BC0F9D">
      <w:pPr>
        <w:pStyle w:val="EndNoteBibliography"/>
      </w:pPr>
      <w:r w:rsidRPr="00BC0F9D">
        <w:t>7.</w:t>
      </w:r>
      <w:r w:rsidRPr="00BC0F9D">
        <w:tab/>
        <w:t xml:space="preserve">M. Singer, C. S. Deutschman, C. W. Seymour, M. Shankar-Hari, D. Annane, M. Bauer, R. Bellomo, G. R. Bernard, J. D. Chiche, C. M. Coopersmith, R. S. Hotchkiss, M. M. Levy, J. C. Marshall, G. S. Martin, S. M. Opal, G. D. Rubenfeld, T. van der Poll, J. L. Vincent and D. C. Angus: The Third International Consensus Definitions for Sepsis and Septic Shock (Sepsis-3). </w:t>
      </w:r>
      <w:r w:rsidRPr="00BC0F9D">
        <w:rPr>
          <w:i/>
        </w:rPr>
        <w:t>Jama</w:t>
      </w:r>
      <w:r w:rsidRPr="00BC0F9D">
        <w:t>, 315(8), 801-10 (2016) doi:10.1001/jama.2016.0287</w:t>
      </w:r>
    </w:p>
    <w:p w14:paraId="70923FE5" w14:textId="32E8BC5C" w:rsidR="009B1EB0" w:rsidRPr="002A6D70" w:rsidRDefault="000B2A42" w:rsidP="00D2053A">
      <w:pPr>
        <w:adjustRightInd w:val="0"/>
        <w:snapToGrid w:val="0"/>
        <w:jc w:val="left"/>
        <w:rPr>
          <w:rFonts w:ascii="微软雅黑" w:eastAsia="微软雅黑" w:hAnsi="微软雅黑"/>
          <w:color w:val="000000"/>
          <w:sz w:val="24"/>
          <w:szCs w:val="24"/>
        </w:rPr>
      </w:pPr>
      <w:r>
        <w:rPr>
          <w:rFonts w:ascii="微软雅黑" w:eastAsia="微软雅黑" w:hAnsi="微软雅黑"/>
          <w:color w:val="000000"/>
          <w:sz w:val="24"/>
          <w:szCs w:val="24"/>
        </w:rPr>
        <w:fldChar w:fldCharType="end"/>
      </w:r>
    </w:p>
    <w:sectPr w:rsidR="009B1EB0" w:rsidRPr="002A6D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DF945" w14:textId="77777777" w:rsidR="00FC4A54" w:rsidRDefault="00FC4A54" w:rsidP="001959CD">
      <w:r>
        <w:separator/>
      </w:r>
    </w:p>
  </w:endnote>
  <w:endnote w:type="continuationSeparator" w:id="0">
    <w:p w14:paraId="0A7F8703" w14:textId="77777777" w:rsidR="00FC4A54" w:rsidRDefault="00FC4A54" w:rsidP="00195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48391" w14:textId="77777777" w:rsidR="00FC4A54" w:rsidRDefault="00FC4A54" w:rsidP="001959CD">
      <w:r>
        <w:separator/>
      </w:r>
    </w:p>
  </w:footnote>
  <w:footnote w:type="continuationSeparator" w:id="0">
    <w:p w14:paraId="7DAD8A78" w14:textId="77777777" w:rsidR="00FC4A54" w:rsidRDefault="00FC4A54" w:rsidP="00195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2771E"/>
    <w:multiLevelType w:val="hybridMultilevel"/>
    <w:tmpl w:val="0534087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8414AE2"/>
    <w:multiLevelType w:val="hybridMultilevel"/>
    <w:tmpl w:val="1C36B83A"/>
    <w:lvl w:ilvl="0" w:tplc="0409001B">
      <w:start w:val="1"/>
      <w:numFmt w:val="lowerRoman"/>
      <w:lvlText w:val="%1."/>
      <w:lvlJc w:val="right"/>
      <w:pPr>
        <w:ind w:left="8075" w:hanging="420"/>
      </w:pPr>
    </w:lvl>
    <w:lvl w:ilvl="1" w:tplc="04090019" w:tentative="1">
      <w:start w:val="1"/>
      <w:numFmt w:val="lowerLetter"/>
      <w:lvlText w:val="%2)"/>
      <w:lvlJc w:val="left"/>
      <w:pPr>
        <w:ind w:left="8495" w:hanging="420"/>
      </w:pPr>
    </w:lvl>
    <w:lvl w:ilvl="2" w:tplc="0409001B" w:tentative="1">
      <w:start w:val="1"/>
      <w:numFmt w:val="lowerRoman"/>
      <w:lvlText w:val="%3."/>
      <w:lvlJc w:val="right"/>
      <w:pPr>
        <w:ind w:left="8915" w:hanging="420"/>
      </w:pPr>
    </w:lvl>
    <w:lvl w:ilvl="3" w:tplc="0409000F" w:tentative="1">
      <w:start w:val="1"/>
      <w:numFmt w:val="decimal"/>
      <w:lvlText w:val="%4."/>
      <w:lvlJc w:val="left"/>
      <w:pPr>
        <w:ind w:left="9335" w:hanging="420"/>
      </w:pPr>
    </w:lvl>
    <w:lvl w:ilvl="4" w:tplc="04090019" w:tentative="1">
      <w:start w:val="1"/>
      <w:numFmt w:val="lowerLetter"/>
      <w:lvlText w:val="%5)"/>
      <w:lvlJc w:val="left"/>
      <w:pPr>
        <w:ind w:left="9755" w:hanging="420"/>
      </w:pPr>
    </w:lvl>
    <w:lvl w:ilvl="5" w:tplc="0409001B" w:tentative="1">
      <w:start w:val="1"/>
      <w:numFmt w:val="lowerRoman"/>
      <w:lvlText w:val="%6."/>
      <w:lvlJc w:val="right"/>
      <w:pPr>
        <w:ind w:left="10175" w:hanging="420"/>
      </w:pPr>
    </w:lvl>
    <w:lvl w:ilvl="6" w:tplc="0409000F" w:tentative="1">
      <w:start w:val="1"/>
      <w:numFmt w:val="decimal"/>
      <w:lvlText w:val="%7."/>
      <w:lvlJc w:val="left"/>
      <w:pPr>
        <w:ind w:left="10595" w:hanging="420"/>
      </w:pPr>
    </w:lvl>
    <w:lvl w:ilvl="7" w:tplc="04090019" w:tentative="1">
      <w:start w:val="1"/>
      <w:numFmt w:val="lowerLetter"/>
      <w:lvlText w:val="%8)"/>
      <w:lvlJc w:val="left"/>
      <w:pPr>
        <w:ind w:left="11015" w:hanging="420"/>
      </w:pPr>
    </w:lvl>
    <w:lvl w:ilvl="8" w:tplc="0409001B" w:tentative="1">
      <w:start w:val="1"/>
      <w:numFmt w:val="lowerRoman"/>
      <w:lvlText w:val="%9."/>
      <w:lvlJc w:val="right"/>
      <w:pPr>
        <w:ind w:left="11435" w:hanging="420"/>
      </w:pPr>
    </w:lvl>
  </w:abstractNum>
  <w:abstractNum w:abstractNumId="2" w15:restartNumberingAfterBreak="0">
    <w:nsid w:val="38486F0A"/>
    <w:multiLevelType w:val="hybridMultilevel"/>
    <w:tmpl w:val="51FA73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9FA50AC"/>
    <w:multiLevelType w:val="hybridMultilevel"/>
    <w:tmpl w:val="B1DE449A"/>
    <w:lvl w:ilvl="0" w:tplc="F0CC8A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FAB3683"/>
    <w:multiLevelType w:val="hybridMultilevel"/>
    <w:tmpl w:val="E26E2B7C"/>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79538839">
    <w:abstractNumId w:val="1"/>
  </w:num>
  <w:num w:numId="2" w16cid:durableId="285890494">
    <w:abstractNumId w:val="4"/>
  </w:num>
  <w:num w:numId="3" w16cid:durableId="1730228771">
    <w:abstractNumId w:val="3"/>
  </w:num>
  <w:num w:numId="4" w16cid:durableId="568343198">
    <w:abstractNumId w:val="2"/>
  </w:num>
  <w:num w:numId="5" w16cid:durableId="1862622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Frontiers in Bioscienc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pddrax6vtxefezdf3vfre0ftaw0f00zrdp&quot;&gt;My EndNote Library&lt;record-ids&gt;&lt;item&gt;333&lt;/item&gt;&lt;item&gt;338&lt;/item&gt;&lt;item&gt;339&lt;/item&gt;&lt;item&gt;340&lt;/item&gt;&lt;item&gt;341&lt;/item&gt;&lt;item&gt;342&lt;/item&gt;&lt;item&gt;343&lt;/item&gt;&lt;/record-ids&gt;&lt;/item&gt;&lt;/Libraries&gt;"/>
  </w:docVars>
  <w:rsids>
    <w:rsidRoot w:val="009B1EB0"/>
    <w:rsid w:val="00013F84"/>
    <w:rsid w:val="0002529C"/>
    <w:rsid w:val="00037110"/>
    <w:rsid w:val="00067866"/>
    <w:rsid w:val="000B2A42"/>
    <w:rsid w:val="000C37FB"/>
    <w:rsid w:val="000C5564"/>
    <w:rsid w:val="00106476"/>
    <w:rsid w:val="0019324C"/>
    <w:rsid w:val="001959CD"/>
    <w:rsid w:val="002005C3"/>
    <w:rsid w:val="00205022"/>
    <w:rsid w:val="00232053"/>
    <w:rsid w:val="002517FC"/>
    <w:rsid w:val="00263090"/>
    <w:rsid w:val="002A0466"/>
    <w:rsid w:val="002A6D70"/>
    <w:rsid w:val="002B05DA"/>
    <w:rsid w:val="002C2A0F"/>
    <w:rsid w:val="002D2BB0"/>
    <w:rsid w:val="00312CEF"/>
    <w:rsid w:val="003520B7"/>
    <w:rsid w:val="0037748B"/>
    <w:rsid w:val="003A06AB"/>
    <w:rsid w:val="003A7E66"/>
    <w:rsid w:val="003C2E59"/>
    <w:rsid w:val="003C5E6C"/>
    <w:rsid w:val="003D33ED"/>
    <w:rsid w:val="0040087D"/>
    <w:rsid w:val="00401E47"/>
    <w:rsid w:val="0041742D"/>
    <w:rsid w:val="004E6A53"/>
    <w:rsid w:val="00572504"/>
    <w:rsid w:val="00573718"/>
    <w:rsid w:val="00580D55"/>
    <w:rsid w:val="00581FD1"/>
    <w:rsid w:val="00587931"/>
    <w:rsid w:val="005C2495"/>
    <w:rsid w:val="005E4FB8"/>
    <w:rsid w:val="005F1DC0"/>
    <w:rsid w:val="00622929"/>
    <w:rsid w:val="00624CA6"/>
    <w:rsid w:val="00630747"/>
    <w:rsid w:val="00665840"/>
    <w:rsid w:val="006C70CF"/>
    <w:rsid w:val="006F5EBB"/>
    <w:rsid w:val="006F6862"/>
    <w:rsid w:val="006F7073"/>
    <w:rsid w:val="007005FF"/>
    <w:rsid w:val="007403A7"/>
    <w:rsid w:val="007755A3"/>
    <w:rsid w:val="007B0007"/>
    <w:rsid w:val="007B1AE4"/>
    <w:rsid w:val="007E6041"/>
    <w:rsid w:val="007F1B36"/>
    <w:rsid w:val="007F1B53"/>
    <w:rsid w:val="00802F4C"/>
    <w:rsid w:val="00810E5E"/>
    <w:rsid w:val="008127C7"/>
    <w:rsid w:val="00847267"/>
    <w:rsid w:val="00851BD1"/>
    <w:rsid w:val="00886852"/>
    <w:rsid w:val="008A375A"/>
    <w:rsid w:val="008D0F9B"/>
    <w:rsid w:val="00904860"/>
    <w:rsid w:val="0096097B"/>
    <w:rsid w:val="009840A8"/>
    <w:rsid w:val="009B1EB0"/>
    <w:rsid w:val="009E512A"/>
    <w:rsid w:val="00A00BD3"/>
    <w:rsid w:val="00A23A40"/>
    <w:rsid w:val="00A42D1D"/>
    <w:rsid w:val="00A45C05"/>
    <w:rsid w:val="00A9566D"/>
    <w:rsid w:val="00A960C3"/>
    <w:rsid w:val="00AB663D"/>
    <w:rsid w:val="00AD6595"/>
    <w:rsid w:val="00B37D15"/>
    <w:rsid w:val="00B6160E"/>
    <w:rsid w:val="00B85EA6"/>
    <w:rsid w:val="00B9790C"/>
    <w:rsid w:val="00BA773F"/>
    <w:rsid w:val="00BC0F9D"/>
    <w:rsid w:val="00BC23A4"/>
    <w:rsid w:val="00BC6491"/>
    <w:rsid w:val="00C01AFF"/>
    <w:rsid w:val="00C03865"/>
    <w:rsid w:val="00C26CC0"/>
    <w:rsid w:val="00C32021"/>
    <w:rsid w:val="00C3223B"/>
    <w:rsid w:val="00C427C0"/>
    <w:rsid w:val="00C53D84"/>
    <w:rsid w:val="00C55873"/>
    <w:rsid w:val="00C7736E"/>
    <w:rsid w:val="00CB676A"/>
    <w:rsid w:val="00CB7643"/>
    <w:rsid w:val="00CC2EF1"/>
    <w:rsid w:val="00CC4911"/>
    <w:rsid w:val="00CE07E1"/>
    <w:rsid w:val="00CE135B"/>
    <w:rsid w:val="00D06318"/>
    <w:rsid w:val="00D2053A"/>
    <w:rsid w:val="00D624CA"/>
    <w:rsid w:val="00D717C5"/>
    <w:rsid w:val="00D94314"/>
    <w:rsid w:val="00DB0824"/>
    <w:rsid w:val="00DD3003"/>
    <w:rsid w:val="00E42500"/>
    <w:rsid w:val="00E47445"/>
    <w:rsid w:val="00E70BE0"/>
    <w:rsid w:val="00E838B3"/>
    <w:rsid w:val="00EB68E3"/>
    <w:rsid w:val="00ED6A53"/>
    <w:rsid w:val="00EE218C"/>
    <w:rsid w:val="00F062D9"/>
    <w:rsid w:val="00F17F3B"/>
    <w:rsid w:val="00F227A7"/>
    <w:rsid w:val="00F41673"/>
    <w:rsid w:val="00FC4A54"/>
    <w:rsid w:val="00FD4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ACD36"/>
  <w15:chartTrackingRefBased/>
  <w15:docId w15:val="{64B69ABF-3CE5-4705-B8D0-893E8BDA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semiHidden/>
    <w:unhideWhenUsed/>
    <w:rsid w:val="009B1EB0"/>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a6"/>
    <w:uiPriority w:val="99"/>
    <w:unhideWhenUsed/>
    <w:rsid w:val="001959C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959CD"/>
    <w:rPr>
      <w:sz w:val="18"/>
      <w:szCs w:val="18"/>
    </w:rPr>
  </w:style>
  <w:style w:type="paragraph" w:styleId="a7">
    <w:name w:val="footer"/>
    <w:basedOn w:val="a"/>
    <w:link w:val="a8"/>
    <w:uiPriority w:val="99"/>
    <w:unhideWhenUsed/>
    <w:rsid w:val="001959CD"/>
    <w:pPr>
      <w:tabs>
        <w:tab w:val="center" w:pos="4153"/>
        <w:tab w:val="right" w:pos="8306"/>
      </w:tabs>
      <w:snapToGrid w:val="0"/>
      <w:jc w:val="left"/>
    </w:pPr>
    <w:rPr>
      <w:sz w:val="18"/>
      <w:szCs w:val="18"/>
    </w:rPr>
  </w:style>
  <w:style w:type="character" w:customStyle="1" w:styleId="a8">
    <w:name w:val="页脚 字符"/>
    <w:basedOn w:val="a0"/>
    <w:link w:val="a7"/>
    <w:uiPriority w:val="99"/>
    <w:rsid w:val="001959CD"/>
    <w:rPr>
      <w:sz w:val="18"/>
      <w:szCs w:val="18"/>
    </w:rPr>
  </w:style>
  <w:style w:type="table" w:styleId="a9">
    <w:name w:val="Table Grid"/>
    <w:basedOn w:val="a1"/>
    <w:uiPriority w:val="99"/>
    <w:rsid w:val="003520B7"/>
    <w:rPr>
      <w:rFonts w:ascii="Times New Roman" w:eastAsia="Times New Roman" w:hAnsi="Times New Roman" w:cs="Times New Roman"/>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32053"/>
    <w:pPr>
      <w:ind w:firstLineChars="200" w:firstLine="420"/>
    </w:pPr>
  </w:style>
  <w:style w:type="paragraph" w:customStyle="1" w:styleId="EndNoteBibliographyTitle">
    <w:name w:val="EndNote Bibliography Title"/>
    <w:basedOn w:val="a"/>
    <w:link w:val="EndNoteBibliographyTitle0"/>
    <w:rsid w:val="000B2A42"/>
    <w:pPr>
      <w:jc w:val="center"/>
    </w:pPr>
    <w:rPr>
      <w:rFonts w:ascii="Calibri" w:hAnsi="Calibri" w:cs="Calibri"/>
      <w:noProof/>
      <w:sz w:val="20"/>
    </w:rPr>
  </w:style>
  <w:style w:type="character" w:customStyle="1" w:styleId="a4">
    <w:name w:val="普通(网站) 字符"/>
    <w:basedOn w:val="a0"/>
    <w:link w:val="a3"/>
    <w:uiPriority w:val="99"/>
    <w:semiHidden/>
    <w:rsid w:val="000B2A42"/>
    <w:rPr>
      <w:rFonts w:ascii="宋体" w:eastAsia="宋体" w:hAnsi="宋体" w:cs="宋体"/>
      <w:kern w:val="0"/>
      <w:sz w:val="24"/>
      <w:szCs w:val="24"/>
    </w:rPr>
  </w:style>
  <w:style w:type="character" w:customStyle="1" w:styleId="EndNoteBibliographyTitle0">
    <w:name w:val="EndNote Bibliography Title 字符"/>
    <w:basedOn w:val="a4"/>
    <w:link w:val="EndNoteBibliographyTitle"/>
    <w:rsid w:val="000B2A42"/>
    <w:rPr>
      <w:rFonts w:ascii="Calibri" w:eastAsia="宋体" w:hAnsi="Calibri" w:cs="Calibri"/>
      <w:noProof/>
      <w:kern w:val="0"/>
      <w:sz w:val="20"/>
      <w:szCs w:val="24"/>
    </w:rPr>
  </w:style>
  <w:style w:type="paragraph" w:customStyle="1" w:styleId="EndNoteBibliography">
    <w:name w:val="EndNote Bibliography"/>
    <w:basedOn w:val="a"/>
    <w:link w:val="EndNoteBibliography0"/>
    <w:rsid w:val="000B2A42"/>
    <w:pPr>
      <w:jc w:val="left"/>
    </w:pPr>
    <w:rPr>
      <w:rFonts w:ascii="Calibri" w:hAnsi="Calibri" w:cs="Calibri"/>
      <w:noProof/>
      <w:sz w:val="20"/>
    </w:rPr>
  </w:style>
  <w:style w:type="character" w:customStyle="1" w:styleId="EndNoteBibliography0">
    <w:name w:val="EndNote Bibliography 字符"/>
    <w:basedOn w:val="a4"/>
    <w:link w:val="EndNoteBibliography"/>
    <w:rsid w:val="000B2A42"/>
    <w:rPr>
      <w:rFonts w:ascii="Calibri" w:eastAsia="宋体" w:hAnsi="Calibri" w:cs="Calibri"/>
      <w:noProof/>
      <w:kern w:val="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917098">
      <w:bodyDiv w:val="1"/>
      <w:marLeft w:val="0"/>
      <w:marRight w:val="0"/>
      <w:marTop w:val="0"/>
      <w:marBottom w:val="0"/>
      <w:divBdr>
        <w:top w:val="none" w:sz="0" w:space="0" w:color="auto"/>
        <w:left w:val="none" w:sz="0" w:space="0" w:color="auto"/>
        <w:bottom w:val="none" w:sz="0" w:space="0" w:color="auto"/>
        <w:right w:val="none" w:sz="0" w:space="0" w:color="auto"/>
      </w:divBdr>
    </w:div>
    <w:div w:id="733746848">
      <w:bodyDiv w:val="1"/>
      <w:marLeft w:val="0"/>
      <w:marRight w:val="0"/>
      <w:marTop w:val="0"/>
      <w:marBottom w:val="0"/>
      <w:divBdr>
        <w:top w:val="none" w:sz="0" w:space="0" w:color="auto"/>
        <w:left w:val="none" w:sz="0" w:space="0" w:color="auto"/>
        <w:bottom w:val="none" w:sz="0" w:space="0" w:color="auto"/>
        <w:right w:val="none" w:sz="0" w:space="0" w:color="auto"/>
      </w:divBdr>
    </w:div>
    <w:div w:id="995573910">
      <w:bodyDiv w:val="1"/>
      <w:marLeft w:val="0"/>
      <w:marRight w:val="0"/>
      <w:marTop w:val="0"/>
      <w:marBottom w:val="0"/>
      <w:divBdr>
        <w:top w:val="none" w:sz="0" w:space="0" w:color="auto"/>
        <w:left w:val="none" w:sz="0" w:space="0" w:color="auto"/>
        <w:bottom w:val="none" w:sz="0" w:space="0" w:color="auto"/>
        <w:right w:val="none" w:sz="0" w:space="0" w:color="auto"/>
      </w:divBdr>
    </w:div>
    <w:div w:id="116609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2841</Words>
  <Characters>16196</Characters>
  <Application>Microsoft Office Word</Application>
  <DocSecurity>0</DocSecurity>
  <Lines>134</Lines>
  <Paragraphs>37</Paragraphs>
  <ScaleCrop>false</ScaleCrop>
  <Company/>
  <LinksUpToDate>false</LinksUpToDate>
  <CharactersWithSpaces>19000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 永涛</dc:creator>
  <cp:keywords/>
  <dc:description/>
  <cp:lastModifiedBy>O365</cp:lastModifiedBy>
  <cp:revision>7</cp:revision>
  <dcterms:created xsi:type="dcterms:W3CDTF">2023-05-02T15:20:00Z</dcterms:created>
  <dcterms:modified xsi:type="dcterms:W3CDTF">2023-06-14T06:47:00Z</dcterms:modified>
</cp:coreProperties>
</file>