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1248"/>
        <w:tblW w:w="964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1133"/>
        <w:gridCol w:w="1133"/>
        <w:gridCol w:w="841"/>
        <w:gridCol w:w="1163"/>
        <w:gridCol w:w="1163"/>
        <w:gridCol w:w="946"/>
        <w:gridCol w:w="1133"/>
        <w:gridCol w:w="1133"/>
      </w:tblGrid>
      <w:tr w:rsidR="002B79EE" w:rsidTr="002B79EE">
        <w:tc>
          <w:tcPr>
            <w:tcW w:w="999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E2171B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E217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PCBs</w:t>
            </w:r>
          </w:p>
        </w:tc>
        <w:tc>
          <w:tcPr>
            <w:tcW w:w="1133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H2</w:t>
            </w:r>
          </w:p>
        </w:tc>
        <w:tc>
          <w:tcPr>
            <w:tcW w:w="841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NL1</w:t>
            </w:r>
          </w:p>
        </w:tc>
        <w:tc>
          <w:tcPr>
            <w:tcW w:w="1163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NB1</w:t>
            </w:r>
          </w:p>
        </w:tc>
        <w:tc>
          <w:tcPr>
            <w:tcW w:w="1163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NB2</w:t>
            </w:r>
          </w:p>
        </w:tc>
        <w:tc>
          <w:tcPr>
            <w:tcW w:w="946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NL2</w:t>
            </w:r>
          </w:p>
        </w:tc>
        <w:tc>
          <w:tcPr>
            <w:tcW w:w="1133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H1</w:t>
            </w:r>
          </w:p>
        </w:tc>
        <w:tc>
          <w:tcPr>
            <w:tcW w:w="1133" w:type="dxa"/>
            <w:tcBorders>
              <w:top w:val="single" w:sz="18" w:space="0" w:color="auto"/>
              <w:bottom w:val="single" w:sz="18" w:space="0" w:color="auto"/>
            </w:tcBorders>
          </w:tcPr>
          <w:p w:rsidR="002B79EE" w:rsidRPr="00994AF7" w:rsidRDefault="002B79EE" w:rsidP="002B79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994AF7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2B79EE" w:rsidTr="002B79EE">
        <w:tc>
          <w:tcPr>
            <w:tcW w:w="999" w:type="dxa"/>
            <w:tcBorders>
              <w:top w:val="single" w:sz="18" w:space="0" w:color="auto"/>
            </w:tcBorders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PCB-28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841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18.48</w:t>
            </w:r>
          </w:p>
        </w:tc>
        <w:tc>
          <w:tcPr>
            <w:tcW w:w="1163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17.71</w:t>
            </w:r>
          </w:p>
        </w:tc>
        <w:tc>
          <w:tcPr>
            <w:tcW w:w="946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14.31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  <w:tcBorders>
              <w:top w:val="single" w:sz="18" w:space="0" w:color="auto"/>
            </w:tcBorders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PCB-52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7.25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7.09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31.57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12.42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PCB-101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25.16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55.59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51.99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28.79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47.64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33.39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22.19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26.25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PCB-81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48.02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9.39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38.16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48.79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42.95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37.30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59.83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28.49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PCB-77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118.04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129.63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124.33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134.33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93.72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111.68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125.86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117.72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PCB-123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13.53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3.23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18.10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17.80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20.75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PCB-118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21.43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16.11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4.54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23.01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65.06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6.03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14.43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PCB-114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33.31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39.86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30.97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36.55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30.78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30.08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29.19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40.66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PCB-153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2.33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PCB-105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101.91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62.82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66.87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100.06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66.25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76.93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86.56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133.22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PCB-138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3.49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9.70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4.45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5.81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2.69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10.39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4.99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PCB-126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PCB-167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3.08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2.36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PCB-156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1.54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PCB-157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7.24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3.65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4.21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7.93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10.98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8.51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PCB-180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PCB-169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3.40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10.49</w:t>
            </w:r>
          </w:p>
        </w:tc>
        <w:tc>
          <w:tcPr>
            <w:tcW w:w="841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2.88</w:t>
            </w:r>
          </w:p>
        </w:tc>
        <w:tc>
          <w:tcPr>
            <w:tcW w:w="116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2.31</w:t>
            </w:r>
          </w:p>
        </w:tc>
        <w:tc>
          <w:tcPr>
            <w:tcW w:w="946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15.62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7.42</w:t>
            </w:r>
          </w:p>
        </w:tc>
        <w:tc>
          <w:tcPr>
            <w:tcW w:w="1133" w:type="dxa"/>
          </w:tcPr>
          <w:p w:rsidR="002B79EE" w:rsidRPr="009E5D91" w:rsidRDefault="002B79EE" w:rsidP="002B79EE">
            <w:pPr>
              <w:jc w:val="center"/>
            </w:pPr>
            <w:r w:rsidRPr="009E5D91">
              <w:rPr>
                <w:rFonts w:ascii="Times New Roman" w:eastAsia="Times New Roman" w:hAnsi="Times New Roman" w:cs="Times New Roman"/>
                <w:sz w:val="18"/>
                <w:szCs w:val="18"/>
              </w:rPr>
              <w:t>&lt; LOD</w:t>
            </w:r>
          </w:p>
        </w:tc>
      </w:tr>
      <w:tr w:rsidR="002B79EE" w:rsidTr="002B79EE">
        <w:tc>
          <w:tcPr>
            <w:tcW w:w="999" w:type="dxa"/>
          </w:tcPr>
          <w:p w:rsidR="002B79EE" w:rsidRPr="00FA6878" w:rsidRDefault="002B79EE" w:rsidP="00A26E2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PCB-189</w:t>
            </w:r>
          </w:p>
        </w:tc>
        <w:tc>
          <w:tcPr>
            <w:tcW w:w="1133" w:type="dxa"/>
          </w:tcPr>
          <w:p w:rsidR="002B79EE" w:rsidRPr="00FA6878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2.92</w:t>
            </w:r>
          </w:p>
        </w:tc>
        <w:tc>
          <w:tcPr>
            <w:tcW w:w="1133" w:type="dxa"/>
          </w:tcPr>
          <w:p w:rsidR="002B79EE" w:rsidRPr="00FA6878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2.85</w:t>
            </w:r>
          </w:p>
        </w:tc>
        <w:tc>
          <w:tcPr>
            <w:tcW w:w="841" w:type="dxa"/>
          </w:tcPr>
          <w:p w:rsidR="002B79EE" w:rsidRDefault="002B79EE" w:rsidP="002B79EE">
            <w:pPr>
              <w:jc w:val="center"/>
            </w:pPr>
            <w:r w:rsidRPr="005C59E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LOD</w:t>
            </w:r>
          </w:p>
        </w:tc>
        <w:tc>
          <w:tcPr>
            <w:tcW w:w="1163" w:type="dxa"/>
          </w:tcPr>
          <w:p w:rsidR="002B79EE" w:rsidRPr="00FA6878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LOD</w:t>
            </w:r>
          </w:p>
        </w:tc>
        <w:tc>
          <w:tcPr>
            <w:tcW w:w="1163" w:type="dxa"/>
          </w:tcPr>
          <w:p w:rsidR="002B79EE" w:rsidRPr="00FA6878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LOD</w:t>
            </w:r>
          </w:p>
        </w:tc>
        <w:tc>
          <w:tcPr>
            <w:tcW w:w="946" w:type="dxa"/>
          </w:tcPr>
          <w:p w:rsidR="002B79EE" w:rsidRPr="00FA6878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LOD</w:t>
            </w:r>
          </w:p>
        </w:tc>
        <w:tc>
          <w:tcPr>
            <w:tcW w:w="1133" w:type="dxa"/>
          </w:tcPr>
          <w:p w:rsidR="002B79EE" w:rsidRPr="00FA6878" w:rsidRDefault="002B79EE" w:rsidP="002B79E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878">
              <w:rPr>
                <w:rFonts w:ascii="Times New Roman" w:eastAsia="Times New Roman" w:hAnsi="Times New Roman" w:cs="Times New Roman"/>
                <w:sz w:val="18"/>
                <w:szCs w:val="18"/>
              </w:rPr>
              <w:t>3.95</w:t>
            </w:r>
          </w:p>
        </w:tc>
        <w:tc>
          <w:tcPr>
            <w:tcW w:w="1133" w:type="dxa"/>
          </w:tcPr>
          <w:p w:rsidR="002B79EE" w:rsidRDefault="002B79EE" w:rsidP="002B79EE">
            <w:pPr>
              <w:jc w:val="center"/>
            </w:pPr>
            <w:r w:rsidRPr="008C68B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LOD</w:t>
            </w:r>
          </w:p>
        </w:tc>
      </w:tr>
    </w:tbl>
    <w:p w:rsidR="002B79EE" w:rsidRDefault="002B79EE" w:rsidP="002B79EE">
      <w:pPr>
        <w:jc w:val="center"/>
        <w:rPr>
          <w:rFonts w:ascii="Times New Roman" w:hAnsi="Times New Roman" w:cs="Times New Roman"/>
          <w:sz w:val="18"/>
          <w:szCs w:val="18"/>
          <w:lang w:bidi="fa-IR"/>
        </w:rPr>
      </w:pPr>
    </w:p>
    <w:p w:rsidR="002B79EE" w:rsidRDefault="002B79EE" w:rsidP="002B79EE">
      <w:pPr>
        <w:jc w:val="center"/>
        <w:rPr>
          <w:rFonts w:ascii="Times New Roman" w:hAnsi="Times New Roman" w:cs="Times New Roman"/>
          <w:sz w:val="18"/>
          <w:szCs w:val="18"/>
          <w:lang w:bidi="fa-IR"/>
        </w:rPr>
      </w:pPr>
    </w:p>
    <w:p w:rsidR="00A7079F" w:rsidRPr="00A26E24" w:rsidRDefault="002B79EE" w:rsidP="002B79EE">
      <w:pPr>
        <w:jc w:val="center"/>
      </w:pPr>
      <w:r w:rsidRPr="00A26E24">
        <w:rPr>
          <w:rFonts w:ascii="Times New Roman" w:hAnsi="Times New Roman" w:cs="Times New Roman"/>
          <w:lang w:bidi="fa-IR"/>
        </w:rPr>
        <w:t>Table S2. The mean concentrations levels of PCBs (ng/kg) in sediments of marine protected areas</w:t>
      </w:r>
      <w:r w:rsidRPr="00A26E24">
        <w:rPr>
          <w:rFonts w:ascii="Times New Roman" w:eastAsia="Times New Roman" w:hAnsi="Times New Roman" w:cs="Times New Roman"/>
        </w:rPr>
        <w:t>.</w:t>
      </w:r>
    </w:p>
    <w:sectPr w:rsidR="00A7079F" w:rsidRPr="00A26E24" w:rsidSect="002B79EE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9EE"/>
    <w:rsid w:val="001708D9"/>
    <w:rsid w:val="002B79EE"/>
    <w:rsid w:val="00A26E24"/>
    <w:rsid w:val="00A7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7FFEA060-A7F4-4A76-8E36-87E37350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9EE"/>
    <w:rPr>
      <w:kern w:val="0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79EE"/>
    <w:pPr>
      <w:spacing w:after="0" w:line="240" w:lineRule="auto"/>
    </w:pPr>
    <w:rPr>
      <w:kern w:val="0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2023-05-27T18:17:00Z</dcterms:created>
  <dcterms:modified xsi:type="dcterms:W3CDTF">2023-05-29T19:20:00Z</dcterms:modified>
</cp:coreProperties>
</file>