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327F9F" w14:textId="433093BD" w:rsidR="00DC7D5B" w:rsidRDefault="0043406F" w:rsidP="001B505B">
      <w:pPr>
        <w:widowControl/>
        <w:spacing w:line="360" w:lineRule="auto"/>
        <w:rPr>
          <w:rFonts w:ascii="Times New Roman" w:hAnsi="Times New Roman" w:cs="Times New Roman"/>
          <w:color w:val="101214"/>
          <w:sz w:val="22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101214"/>
          <w:sz w:val="20"/>
          <w:szCs w:val="20"/>
          <w:shd w:val="clear" w:color="auto" w:fill="FFFFFF"/>
        </w:rPr>
        <w:t xml:space="preserve">Table </w:t>
      </w:r>
      <w:r w:rsidR="00714E9D">
        <w:rPr>
          <w:rFonts w:ascii="Times New Roman" w:hAnsi="Times New Roman" w:cs="Times New Roman"/>
          <w:b/>
          <w:bCs/>
          <w:color w:val="101214"/>
          <w:sz w:val="20"/>
          <w:szCs w:val="20"/>
          <w:shd w:val="clear" w:color="auto" w:fill="FFFFFF"/>
        </w:rPr>
        <w:t>2</w:t>
      </w:r>
      <w:r>
        <w:rPr>
          <w:rFonts w:ascii="Times New Roman" w:hAnsi="Times New Roman" w:cs="Times New Roman"/>
          <w:color w:val="101214"/>
          <w:sz w:val="20"/>
          <w:szCs w:val="20"/>
          <w:shd w:val="clear" w:color="auto" w:fill="FFFFFF"/>
        </w:rPr>
        <w:t xml:space="preserve"> Structures and ClogP values of sophoridine derivatives</w:t>
      </w:r>
    </w:p>
    <w:p w14:paraId="2C569483" w14:textId="4ABE9151" w:rsidR="00DC7D5B" w:rsidRDefault="00BE6FAC">
      <w:pPr>
        <w:widowControl/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 w:dxaOrig="6508" w:dyaOrig="2853" w14:anchorId="549481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325.05pt;height:142.95pt" o:ole="">
            <v:imagedata r:id="rId8" o:title=""/>
          </v:shape>
          <o:OLEObject Type="Embed" ProgID="ChemDraw.Document.6.0" ShapeID="_x0000_i1027" DrawAspect="Content" ObjectID="_1748478833" r:id="rId9"/>
        </w:objec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DC7D5B" w14:paraId="3676B78B" w14:textId="77777777">
        <w:trPr>
          <w:tblHeader/>
        </w:trPr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08C1D57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Compound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6A4E59DC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5ADA4328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024F4780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ClogP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DC7D5B" w14:paraId="5104B882" w14:textId="77777777">
        <w:tc>
          <w:tcPr>
            <w:tcW w:w="2074" w:type="dxa"/>
            <w:tcBorders>
              <w:top w:val="single" w:sz="4" w:space="0" w:color="auto"/>
            </w:tcBorders>
          </w:tcPr>
          <w:p w14:paraId="036C1243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640558BF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PhCl-m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3C2A915F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4817B843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4.3246</w:t>
            </w:r>
          </w:p>
        </w:tc>
      </w:tr>
      <w:tr w:rsidR="00DC7D5B" w14:paraId="12A1252E" w14:textId="77777777">
        <w:tc>
          <w:tcPr>
            <w:tcW w:w="2074" w:type="dxa"/>
          </w:tcPr>
          <w:p w14:paraId="3D2728B8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074" w:type="dxa"/>
          </w:tcPr>
          <w:p w14:paraId="2251FE5A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PhCl-o</w:t>
            </w:r>
          </w:p>
        </w:tc>
        <w:tc>
          <w:tcPr>
            <w:tcW w:w="2074" w:type="dxa"/>
          </w:tcPr>
          <w:p w14:paraId="3E977E90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54DF392C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4.3246</w:t>
            </w:r>
          </w:p>
        </w:tc>
      </w:tr>
      <w:tr w:rsidR="00DC7D5B" w14:paraId="32B01A67" w14:textId="77777777">
        <w:tc>
          <w:tcPr>
            <w:tcW w:w="2074" w:type="dxa"/>
          </w:tcPr>
          <w:p w14:paraId="4B1C012B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074" w:type="dxa"/>
          </w:tcPr>
          <w:p w14:paraId="0C65B5F3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PhBr-p</w:t>
            </w:r>
          </w:p>
        </w:tc>
        <w:tc>
          <w:tcPr>
            <w:tcW w:w="2074" w:type="dxa"/>
          </w:tcPr>
          <w:p w14:paraId="3501F143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269163D8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4.4746</w:t>
            </w:r>
          </w:p>
        </w:tc>
      </w:tr>
      <w:tr w:rsidR="00DC7D5B" w14:paraId="7C74DA3E" w14:textId="77777777">
        <w:tc>
          <w:tcPr>
            <w:tcW w:w="2074" w:type="dxa"/>
          </w:tcPr>
          <w:p w14:paraId="28F1BF74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074" w:type="dxa"/>
          </w:tcPr>
          <w:p w14:paraId="5D4A9D68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PhC(CH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-p</w:t>
            </w:r>
          </w:p>
        </w:tc>
        <w:tc>
          <w:tcPr>
            <w:tcW w:w="2074" w:type="dxa"/>
          </w:tcPr>
          <w:p w14:paraId="12857793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2548FF3F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5.3620</w:t>
            </w:r>
          </w:p>
        </w:tc>
      </w:tr>
      <w:tr w:rsidR="00DC7D5B" w14:paraId="41594F02" w14:textId="77777777">
        <w:tc>
          <w:tcPr>
            <w:tcW w:w="2074" w:type="dxa"/>
          </w:tcPr>
          <w:p w14:paraId="29E56BDE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074" w:type="dxa"/>
          </w:tcPr>
          <w:p w14:paraId="6167FA7D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PhCF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-p</w:t>
            </w:r>
          </w:p>
        </w:tc>
        <w:tc>
          <w:tcPr>
            <w:tcW w:w="2074" w:type="dxa"/>
          </w:tcPr>
          <w:p w14:paraId="6D017B41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6CE25164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4.5513</w:t>
            </w:r>
          </w:p>
        </w:tc>
      </w:tr>
      <w:tr w:rsidR="00DC7D5B" w14:paraId="324ADA67" w14:textId="77777777">
        <w:tc>
          <w:tcPr>
            <w:tcW w:w="2074" w:type="dxa"/>
          </w:tcPr>
          <w:p w14:paraId="1A38C5F0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074" w:type="dxa"/>
          </w:tcPr>
          <w:p w14:paraId="0F0E433C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PhBr-m</w:t>
            </w:r>
          </w:p>
        </w:tc>
        <w:tc>
          <w:tcPr>
            <w:tcW w:w="2074" w:type="dxa"/>
          </w:tcPr>
          <w:p w14:paraId="31360D5E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01ABAE50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4.4746</w:t>
            </w:r>
          </w:p>
        </w:tc>
      </w:tr>
      <w:tr w:rsidR="00DC7D5B" w14:paraId="2A2765F4" w14:textId="77777777">
        <w:tc>
          <w:tcPr>
            <w:tcW w:w="2074" w:type="dxa"/>
          </w:tcPr>
          <w:p w14:paraId="7CA962C1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074" w:type="dxa"/>
          </w:tcPr>
          <w:p w14:paraId="093E85F2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PhBr-o</w:t>
            </w:r>
          </w:p>
        </w:tc>
        <w:tc>
          <w:tcPr>
            <w:tcW w:w="2074" w:type="dxa"/>
          </w:tcPr>
          <w:p w14:paraId="3EA543E5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652A7DC2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4.4746</w:t>
            </w:r>
          </w:p>
        </w:tc>
      </w:tr>
      <w:tr w:rsidR="00DC7D5B" w14:paraId="1D29723A" w14:textId="77777777">
        <w:tc>
          <w:tcPr>
            <w:tcW w:w="2074" w:type="dxa"/>
          </w:tcPr>
          <w:p w14:paraId="447EF963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074" w:type="dxa"/>
          </w:tcPr>
          <w:p w14:paraId="56322A33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Naphthalene</w:t>
            </w:r>
          </w:p>
        </w:tc>
        <w:tc>
          <w:tcPr>
            <w:tcW w:w="2074" w:type="dxa"/>
          </w:tcPr>
          <w:p w14:paraId="5D89BB32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07DF50BF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4.7100</w:t>
            </w:r>
          </w:p>
        </w:tc>
      </w:tr>
      <w:tr w:rsidR="00DC7D5B" w14:paraId="0A605B6D" w14:textId="77777777">
        <w:tc>
          <w:tcPr>
            <w:tcW w:w="2074" w:type="dxa"/>
          </w:tcPr>
          <w:p w14:paraId="5A0FCF72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2074" w:type="dxa"/>
          </w:tcPr>
          <w:p w14:paraId="2B9620FB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Biphenyl</w:t>
            </w:r>
          </w:p>
        </w:tc>
        <w:tc>
          <w:tcPr>
            <w:tcW w:w="2074" w:type="dxa"/>
          </w:tcPr>
          <w:p w14:paraId="397C0B7C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66D166C4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5.4240</w:t>
            </w:r>
          </w:p>
        </w:tc>
      </w:tr>
      <w:tr w:rsidR="00DC7D5B" w14:paraId="2DCAE4BE" w14:textId="77777777">
        <w:tc>
          <w:tcPr>
            <w:tcW w:w="2074" w:type="dxa"/>
          </w:tcPr>
          <w:p w14:paraId="2DA01F7E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074" w:type="dxa"/>
          </w:tcPr>
          <w:p w14:paraId="72E4F5C5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PhNO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-p</w:t>
            </w:r>
          </w:p>
        </w:tc>
        <w:tc>
          <w:tcPr>
            <w:tcW w:w="2074" w:type="dxa"/>
          </w:tcPr>
          <w:p w14:paraId="54B56DF7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4F48900B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3.4410</w:t>
            </w:r>
          </w:p>
        </w:tc>
      </w:tr>
      <w:tr w:rsidR="00DC7D5B" w14:paraId="33A950E4" w14:textId="77777777">
        <w:tc>
          <w:tcPr>
            <w:tcW w:w="2074" w:type="dxa"/>
          </w:tcPr>
          <w:p w14:paraId="5BB61255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2074" w:type="dxa"/>
          </w:tcPr>
          <w:p w14:paraId="72EA2164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PhN(CH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-p</w:t>
            </w:r>
          </w:p>
        </w:tc>
        <w:tc>
          <w:tcPr>
            <w:tcW w:w="2074" w:type="dxa"/>
          </w:tcPr>
          <w:p w14:paraId="1B0FE35B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4B91CE6F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4.0121</w:t>
            </w:r>
          </w:p>
        </w:tc>
      </w:tr>
      <w:tr w:rsidR="00DC7D5B" w14:paraId="3EEEA8A0" w14:textId="77777777">
        <w:tc>
          <w:tcPr>
            <w:tcW w:w="2074" w:type="dxa"/>
          </w:tcPr>
          <w:p w14:paraId="01910922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2074" w:type="dxa"/>
          </w:tcPr>
          <w:p w14:paraId="341809B6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Styrene</w:t>
            </w:r>
          </w:p>
        </w:tc>
        <w:tc>
          <w:tcPr>
            <w:tcW w:w="2074" w:type="dxa"/>
          </w:tcPr>
          <w:p w14:paraId="193952FA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47310737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4.5280</w:t>
            </w:r>
          </w:p>
        </w:tc>
      </w:tr>
      <w:tr w:rsidR="00DC7D5B" w14:paraId="4ADC965B" w14:textId="77777777">
        <w:tc>
          <w:tcPr>
            <w:tcW w:w="2074" w:type="dxa"/>
          </w:tcPr>
          <w:p w14:paraId="64C7E9F9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2074" w:type="dxa"/>
          </w:tcPr>
          <w:p w14:paraId="6467EC37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PhCN-p</w:t>
            </w:r>
          </w:p>
        </w:tc>
        <w:tc>
          <w:tcPr>
            <w:tcW w:w="2074" w:type="dxa"/>
          </w:tcPr>
          <w:p w14:paraId="01DDF65E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3B411558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3.1445</w:t>
            </w:r>
          </w:p>
        </w:tc>
      </w:tr>
      <w:tr w:rsidR="00DC7D5B" w14:paraId="1EA2C735" w14:textId="77777777">
        <w:tc>
          <w:tcPr>
            <w:tcW w:w="2074" w:type="dxa"/>
          </w:tcPr>
          <w:p w14:paraId="0B80F32F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2074" w:type="dxa"/>
          </w:tcPr>
          <w:p w14:paraId="6CFE088B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PhCl-p</w:t>
            </w:r>
          </w:p>
        </w:tc>
        <w:tc>
          <w:tcPr>
            <w:tcW w:w="2074" w:type="dxa"/>
          </w:tcPr>
          <w:p w14:paraId="689ABEB8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13938D5C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4.8536</w:t>
            </w:r>
          </w:p>
        </w:tc>
      </w:tr>
      <w:tr w:rsidR="00DC7D5B" w14:paraId="142DA253" w14:textId="77777777">
        <w:tc>
          <w:tcPr>
            <w:tcW w:w="2074" w:type="dxa"/>
          </w:tcPr>
          <w:p w14:paraId="65C10C5A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2074" w:type="dxa"/>
          </w:tcPr>
          <w:p w14:paraId="3A03B934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PhCl-m</w:t>
            </w:r>
          </w:p>
        </w:tc>
        <w:tc>
          <w:tcPr>
            <w:tcW w:w="2074" w:type="dxa"/>
          </w:tcPr>
          <w:p w14:paraId="3BE4D7EF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553CAFB5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4.8536</w:t>
            </w:r>
          </w:p>
        </w:tc>
      </w:tr>
      <w:tr w:rsidR="00DC7D5B" w14:paraId="29EE8898" w14:textId="77777777">
        <w:tc>
          <w:tcPr>
            <w:tcW w:w="2074" w:type="dxa"/>
          </w:tcPr>
          <w:p w14:paraId="35B90F63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2074" w:type="dxa"/>
          </w:tcPr>
          <w:p w14:paraId="17901C83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PhCl-o</w:t>
            </w:r>
          </w:p>
        </w:tc>
        <w:tc>
          <w:tcPr>
            <w:tcW w:w="2074" w:type="dxa"/>
          </w:tcPr>
          <w:p w14:paraId="0EA29560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0E4937CE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4.8536</w:t>
            </w:r>
          </w:p>
        </w:tc>
      </w:tr>
      <w:tr w:rsidR="00DC7D5B" w14:paraId="6A3110F6" w14:textId="77777777">
        <w:tc>
          <w:tcPr>
            <w:tcW w:w="2074" w:type="dxa"/>
          </w:tcPr>
          <w:p w14:paraId="3EFAEFE2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2074" w:type="dxa"/>
          </w:tcPr>
          <w:p w14:paraId="3BD18193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PhBr-p</w:t>
            </w:r>
          </w:p>
        </w:tc>
        <w:tc>
          <w:tcPr>
            <w:tcW w:w="2074" w:type="dxa"/>
          </w:tcPr>
          <w:p w14:paraId="6F64C163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075BDCC4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5.0036</w:t>
            </w:r>
          </w:p>
        </w:tc>
      </w:tr>
      <w:tr w:rsidR="00DC7D5B" w14:paraId="5FC1B327" w14:textId="77777777">
        <w:tc>
          <w:tcPr>
            <w:tcW w:w="2074" w:type="dxa"/>
          </w:tcPr>
          <w:p w14:paraId="77648B53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2074" w:type="dxa"/>
          </w:tcPr>
          <w:p w14:paraId="6741E6D0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PhC(CH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-p</w:t>
            </w:r>
          </w:p>
        </w:tc>
        <w:tc>
          <w:tcPr>
            <w:tcW w:w="2074" w:type="dxa"/>
          </w:tcPr>
          <w:p w14:paraId="6640968C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56DC62A8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5.8910</w:t>
            </w:r>
          </w:p>
        </w:tc>
      </w:tr>
      <w:tr w:rsidR="00DC7D5B" w14:paraId="2DCB6CA0" w14:textId="77777777">
        <w:tc>
          <w:tcPr>
            <w:tcW w:w="2074" w:type="dxa"/>
          </w:tcPr>
          <w:p w14:paraId="2502BD21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2074" w:type="dxa"/>
          </w:tcPr>
          <w:p w14:paraId="751E6C48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PhCF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-p</w:t>
            </w:r>
          </w:p>
        </w:tc>
        <w:tc>
          <w:tcPr>
            <w:tcW w:w="2074" w:type="dxa"/>
          </w:tcPr>
          <w:p w14:paraId="2B2D096F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79CFA3CA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5.0803</w:t>
            </w:r>
          </w:p>
        </w:tc>
      </w:tr>
      <w:tr w:rsidR="00DC7D5B" w14:paraId="22E94B52" w14:textId="77777777">
        <w:tc>
          <w:tcPr>
            <w:tcW w:w="2074" w:type="dxa"/>
          </w:tcPr>
          <w:p w14:paraId="701313DC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2074" w:type="dxa"/>
          </w:tcPr>
          <w:p w14:paraId="26EDC1AE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PhBr-m</w:t>
            </w:r>
          </w:p>
        </w:tc>
        <w:tc>
          <w:tcPr>
            <w:tcW w:w="2074" w:type="dxa"/>
          </w:tcPr>
          <w:p w14:paraId="0A2BF346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53208DB5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5.0036</w:t>
            </w:r>
          </w:p>
        </w:tc>
      </w:tr>
      <w:tr w:rsidR="00DC7D5B" w14:paraId="2DD014BE" w14:textId="77777777">
        <w:tc>
          <w:tcPr>
            <w:tcW w:w="2074" w:type="dxa"/>
          </w:tcPr>
          <w:p w14:paraId="6AFB5836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24</w:t>
            </w:r>
          </w:p>
        </w:tc>
        <w:tc>
          <w:tcPr>
            <w:tcW w:w="2074" w:type="dxa"/>
          </w:tcPr>
          <w:p w14:paraId="4773FE23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PhBr-o</w:t>
            </w:r>
          </w:p>
        </w:tc>
        <w:tc>
          <w:tcPr>
            <w:tcW w:w="2074" w:type="dxa"/>
          </w:tcPr>
          <w:p w14:paraId="47E95B8E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5E6A446E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5.0036</w:t>
            </w:r>
          </w:p>
        </w:tc>
      </w:tr>
      <w:tr w:rsidR="00DC7D5B" w14:paraId="0ECFBC22" w14:textId="77777777">
        <w:tc>
          <w:tcPr>
            <w:tcW w:w="2074" w:type="dxa"/>
          </w:tcPr>
          <w:p w14:paraId="22B87C44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2074" w:type="dxa"/>
          </w:tcPr>
          <w:p w14:paraId="1A83FBDF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Naphthalene</w:t>
            </w:r>
          </w:p>
        </w:tc>
        <w:tc>
          <w:tcPr>
            <w:tcW w:w="2074" w:type="dxa"/>
          </w:tcPr>
          <w:p w14:paraId="54625235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5AF89DEF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5.2390</w:t>
            </w:r>
          </w:p>
        </w:tc>
      </w:tr>
      <w:tr w:rsidR="00DC7D5B" w14:paraId="5845A9D0" w14:textId="77777777">
        <w:tc>
          <w:tcPr>
            <w:tcW w:w="2074" w:type="dxa"/>
          </w:tcPr>
          <w:p w14:paraId="527123D1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2074" w:type="dxa"/>
          </w:tcPr>
          <w:p w14:paraId="5977DCFE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Biphenyl</w:t>
            </w:r>
          </w:p>
        </w:tc>
        <w:tc>
          <w:tcPr>
            <w:tcW w:w="2074" w:type="dxa"/>
          </w:tcPr>
          <w:p w14:paraId="6665F4D5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706E732E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5.9350</w:t>
            </w:r>
          </w:p>
        </w:tc>
      </w:tr>
      <w:tr w:rsidR="00DC7D5B" w14:paraId="1E997AA1" w14:textId="77777777">
        <w:tc>
          <w:tcPr>
            <w:tcW w:w="2074" w:type="dxa"/>
          </w:tcPr>
          <w:p w14:paraId="03908561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2074" w:type="dxa"/>
          </w:tcPr>
          <w:p w14:paraId="5A599488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PhNO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-p</w:t>
            </w:r>
          </w:p>
        </w:tc>
        <w:tc>
          <w:tcPr>
            <w:tcW w:w="2074" w:type="dxa"/>
          </w:tcPr>
          <w:p w14:paraId="39A40B62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6555909B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3.9700</w:t>
            </w:r>
          </w:p>
        </w:tc>
      </w:tr>
      <w:tr w:rsidR="00DC7D5B" w14:paraId="684BC854" w14:textId="77777777">
        <w:tc>
          <w:tcPr>
            <w:tcW w:w="2074" w:type="dxa"/>
          </w:tcPr>
          <w:p w14:paraId="010230AF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2074" w:type="dxa"/>
          </w:tcPr>
          <w:p w14:paraId="4C1253E9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PhN(CH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-p</w:t>
            </w:r>
          </w:p>
        </w:tc>
        <w:tc>
          <w:tcPr>
            <w:tcW w:w="2074" w:type="dxa"/>
          </w:tcPr>
          <w:p w14:paraId="7629DD2C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3F16C9E2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4.5411</w:t>
            </w:r>
          </w:p>
        </w:tc>
      </w:tr>
      <w:tr w:rsidR="00DC7D5B" w14:paraId="23C095E6" w14:textId="77777777">
        <w:tc>
          <w:tcPr>
            <w:tcW w:w="2074" w:type="dxa"/>
          </w:tcPr>
          <w:p w14:paraId="3E512791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2074" w:type="dxa"/>
          </w:tcPr>
          <w:p w14:paraId="4A67B27A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Styrene</w:t>
            </w:r>
          </w:p>
        </w:tc>
        <w:tc>
          <w:tcPr>
            <w:tcW w:w="2074" w:type="dxa"/>
          </w:tcPr>
          <w:p w14:paraId="0736D322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5D4E668A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5.0570</w:t>
            </w:r>
          </w:p>
        </w:tc>
      </w:tr>
      <w:tr w:rsidR="00DC7D5B" w14:paraId="44A1659E" w14:textId="77777777">
        <w:tc>
          <w:tcPr>
            <w:tcW w:w="2074" w:type="dxa"/>
          </w:tcPr>
          <w:p w14:paraId="2E436342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2074" w:type="dxa"/>
          </w:tcPr>
          <w:p w14:paraId="6A43B87C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PhCN-p</w:t>
            </w:r>
          </w:p>
        </w:tc>
        <w:tc>
          <w:tcPr>
            <w:tcW w:w="2074" w:type="dxa"/>
          </w:tcPr>
          <w:p w14:paraId="43096143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74" w:type="dxa"/>
          </w:tcPr>
          <w:p w14:paraId="59E5169D" w14:textId="77777777" w:rsidR="00DC7D5B" w:rsidRDefault="0043406F" w:rsidP="001B50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3.6735</w:t>
            </w:r>
          </w:p>
        </w:tc>
      </w:tr>
    </w:tbl>
    <w:p w14:paraId="7EC43D67" w14:textId="77777777" w:rsidR="00DC7D5B" w:rsidRDefault="0043406F" w:rsidP="001B505B">
      <w:pPr>
        <w:widowControl/>
        <w:spacing w:line="360" w:lineRule="auto"/>
        <w:rPr>
          <w:rFonts w:ascii="Times New Roman" w:hAnsi="Times New Roman" w:cs="Times New Roman"/>
          <w:color w:val="101214"/>
          <w:sz w:val="22"/>
          <w:shd w:val="clear" w:color="auto" w:fill="FFFFFF"/>
        </w:rPr>
      </w:pPr>
      <w:r>
        <w:rPr>
          <w:rFonts w:ascii="Times New Roman" w:hAnsi="Times New Roman" w:cs="Times New Roman"/>
          <w:color w:val="101214"/>
          <w:sz w:val="22"/>
          <w:shd w:val="clear" w:color="auto" w:fill="FFFFFF"/>
          <w:vertAlign w:val="superscript"/>
        </w:rPr>
        <w:t xml:space="preserve">a </w:t>
      </w:r>
      <w:r>
        <w:rPr>
          <w:rFonts w:ascii="Times New Roman" w:hAnsi="Times New Roman" w:cs="Times New Roman"/>
          <w:color w:val="101214"/>
          <w:sz w:val="22"/>
          <w:shd w:val="clear" w:color="auto" w:fill="FFFFFF"/>
        </w:rPr>
        <w:t xml:space="preserve">The lipophilicity of the compounds is expressed in </w:t>
      </w:r>
      <w:r>
        <w:rPr>
          <w:rFonts w:ascii="Times New Roman" w:eastAsia="DengXian" w:hAnsi="Times New Roman" w:cs="Times New Roman"/>
          <w:color w:val="101214"/>
          <w:sz w:val="22"/>
        </w:rPr>
        <w:t xml:space="preserve">terms </w:t>
      </w:r>
      <w:r>
        <w:rPr>
          <w:rFonts w:ascii="Times New Roman" w:hAnsi="Times New Roman" w:cs="Times New Roman"/>
          <w:color w:val="101214"/>
          <w:sz w:val="22"/>
          <w:shd w:val="clear" w:color="auto" w:fill="FFFFFF"/>
        </w:rPr>
        <w:t>of their ClogP values</w:t>
      </w:r>
      <w:r>
        <w:rPr>
          <w:rFonts w:ascii="Times New Roman" w:eastAsia="DengXian" w:hAnsi="Times New Roman" w:cs="Times New Roman"/>
          <w:color w:val="101214"/>
          <w:sz w:val="22"/>
        </w:rPr>
        <w:t>,</w:t>
      </w:r>
      <w:r>
        <w:rPr>
          <w:rFonts w:ascii="Times New Roman" w:hAnsi="Times New Roman" w:cs="Times New Roman"/>
          <w:color w:val="101214"/>
          <w:sz w:val="22"/>
          <w:shd w:val="clear" w:color="auto" w:fill="FFFFFF"/>
        </w:rPr>
        <w:t xml:space="preserve"> which were calculated by ChemBioDraw Ultra 12.0 software</w:t>
      </w:r>
    </w:p>
    <w:sectPr w:rsidR="00DC7D5B" w:rsidSect="00F54446">
      <w:footerReference w:type="default" r:id="rId10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  <w15:footnoteColumns w:val="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3F0408" w14:textId="77777777" w:rsidR="0043406F" w:rsidRDefault="0043406F">
      <w:r>
        <w:separator/>
      </w:r>
    </w:p>
  </w:endnote>
  <w:endnote w:type="continuationSeparator" w:id="0">
    <w:p w14:paraId="4304C467" w14:textId="77777777" w:rsidR="0043406F" w:rsidRDefault="00434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33934005"/>
    </w:sdtPr>
    <w:sdtEndPr/>
    <w:sdtContent>
      <w:p w14:paraId="71EAF4DF" w14:textId="77777777" w:rsidR="00DC7D5B" w:rsidRDefault="0043406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DC10878" w14:textId="77777777" w:rsidR="00DC7D5B" w:rsidRDefault="00DC7D5B">
    <w:pPr>
      <w:pStyle w:val="Footer"/>
    </w:pPr>
  </w:p>
  <w:p w14:paraId="516ECE5E" w14:textId="77777777" w:rsidR="00DC7D5B" w:rsidRDefault="00DC7D5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E03AA7" w14:textId="77777777" w:rsidR="0043406F" w:rsidRDefault="0043406F">
      <w:r>
        <w:separator/>
      </w:r>
    </w:p>
  </w:footnote>
  <w:footnote w:type="continuationSeparator" w:id="0">
    <w:p w14:paraId="351F7823" w14:textId="77777777" w:rsidR="0043406F" w:rsidRDefault="004340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Q5ZjExNjc1ZGI2MmU5OWE5Y2ZlZThhYzk2NGQ2MTU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pringerVancouverNumber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fd90rer5rr9paetdwpvet9jrzx9wd50fdrx&quot;&gt;My EndNote Library&lt;record-ids&gt;&lt;item&gt;89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5&lt;/item&gt;&lt;item&gt;106&lt;/item&gt;&lt;item&gt;107&lt;/item&gt;&lt;item&gt;108&lt;/item&gt;&lt;item&gt;110&lt;/item&gt;&lt;item&gt;111&lt;/item&gt;&lt;item&gt;112&lt;/item&gt;&lt;item&gt;113&lt;/item&gt;&lt;item&gt;114&lt;/item&gt;&lt;item&gt;115&lt;/item&gt;&lt;item&gt;116&lt;/item&gt;&lt;item&gt;117&lt;/item&gt;&lt;item&gt;118&lt;/item&gt;&lt;item&gt;119&lt;/item&gt;&lt;item&gt;120&lt;/item&gt;&lt;item&gt;121&lt;/item&gt;&lt;/record-ids&gt;&lt;/item&gt;&lt;/Libraries&gt;"/>
    <w:docVar w:name="MachineID" w:val="207|207|197|185|203|197|199|187|197|187|185|197|204|207|197|201|202|"/>
    <w:docVar w:name="Username" w:val="Editor"/>
  </w:docVars>
  <w:rsids>
    <w:rsidRoot w:val="00DD6A16"/>
    <w:rsid w:val="0001279A"/>
    <w:rsid w:val="00015DCF"/>
    <w:rsid w:val="00020BA5"/>
    <w:rsid w:val="00023B91"/>
    <w:rsid w:val="00025343"/>
    <w:rsid w:val="00027D5A"/>
    <w:rsid w:val="00031EA4"/>
    <w:rsid w:val="000407BB"/>
    <w:rsid w:val="00050A42"/>
    <w:rsid w:val="00051878"/>
    <w:rsid w:val="000657E2"/>
    <w:rsid w:val="000676AB"/>
    <w:rsid w:val="00074E01"/>
    <w:rsid w:val="00076350"/>
    <w:rsid w:val="000871A7"/>
    <w:rsid w:val="000A11F6"/>
    <w:rsid w:val="000A39C9"/>
    <w:rsid w:val="000C3C2C"/>
    <w:rsid w:val="000C4671"/>
    <w:rsid w:val="000C4C18"/>
    <w:rsid w:val="000C7FF5"/>
    <w:rsid w:val="000D0576"/>
    <w:rsid w:val="000D3F56"/>
    <w:rsid w:val="000D53E7"/>
    <w:rsid w:val="000D6898"/>
    <w:rsid w:val="000F23DA"/>
    <w:rsid w:val="000F52EE"/>
    <w:rsid w:val="000F7F00"/>
    <w:rsid w:val="00103DD4"/>
    <w:rsid w:val="001048AE"/>
    <w:rsid w:val="001150FA"/>
    <w:rsid w:val="00117286"/>
    <w:rsid w:val="001178E2"/>
    <w:rsid w:val="001220CB"/>
    <w:rsid w:val="00130EE1"/>
    <w:rsid w:val="00133808"/>
    <w:rsid w:val="00133ACB"/>
    <w:rsid w:val="00144633"/>
    <w:rsid w:val="0015242A"/>
    <w:rsid w:val="00153805"/>
    <w:rsid w:val="00154CD7"/>
    <w:rsid w:val="00164010"/>
    <w:rsid w:val="001755D4"/>
    <w:rsid w:val="001770EA"/>
    <w:rsid w:val="001832F9"/>
    <w:rsid w:val="00183E13"/>
    <w:rsid w:val="00184E23"/>
    <w:rsid w:val="00187308"/>
    <w:rsid w:val="00191396"/>
    <w:rsid w:val="001A4FDD"/>
    <w:rsid w:val="001A7851"/>
    <w:rsid w:val="001B3250"/>
    <w:rsid w:val="001B505B"/>
    <w:rsid w:val="001C196A"/>
    <w:rsid w:val="001C209A"/>
    <w:rsid w:val="001D1741"/>
    <w:rsid w:val="001E7246"/>
    <w:rsid w:val="001F46A1"/>
    <w:rsid w:val="002007BA"/>
    <w:rsid w:val="002011D0"/>
    <w:rsid w:val="00201B20"/>
    <w:rsid w:val="00213F99"/>
    <w:rsid w:val="00227808"/>
    <w:rsid w:val="00227991"/>
    <w:rsid w:val="0023214E"/>
    <w:rsid w:val="00233BD0"/>
    <w:rsid w:val="00234091"/>
    <w:rsid w:val="002349FF"/>
    <w:rsid w:val="002623CD"/>
    <w:rsid w:val="00273F19"/>
    <w:rsid w:val="00276F57"/>
    <w:rsid w:val="00285FA0"/>
    <w:rsid w:val="00293A02"/>
    <w:rsid w:val="00296493"/>
    <w:rsid w:val="002A287E"/>
    <w:rsid w:val="002A6974"/>
    <w:rsid w:val="002B2BFF"/>
    <w:rsid w:val="002B6046"/>
    <w:rsid w:val="002B6D54"/>
    <w:rsid w:val="002D3991"/>
    <w:rsid w:val="002E1EED"/>
    <w:rsid w:val="002E64BD"/>
    <w:rsid w:val="002F0355"/>
    <w:rsid w:val="002F074B"/>
    <w:rsid w:val="00300CD0"/>
    <w:rsid w:val="00300FAE"/>
    <w:rsid w:val="003179ED"/>
    <w:rsid w:val="00327B18"/>
    <w:rsid w:val="00337510"/>
    <w:rsid w:val="00346676"/>
    <w:rsid w:val="0034797C"/>
    <w:rsid w:val="00350E95"/>
    <w:rsid w:val="00356102"/>
    <w:rsid w:val="00360BBB"/>
    <w:rsid w:val="003624B5"/>
    <w:rsid w:val="00371A01"/>
    <w:rsid w:val="003725C1"/>
    <w:rsid w:val="00391B31"/>
    <w:rsid w:val="003950E7"/>
    <w:rsid w:val="003963DE"/>
    <w:rsid w:val="0039753B"/>
    <w:rsid w:val="003A3391"/>
    <w:rsid w:val="003B19EC"/>
    <w:rsid w:val="003B5AE7"/>
    <w:rsid w:val="003B606F"/>
    <w:rsid w:val="003C2D23"/>
    <w:rsid w:val="003D4D99"/>
    <w:rsid w:val="003E777A"/>
    <w:rsid w:val="003F28F5"/>
    <w:rsid w:val="00423415"/>
    <w:rsid w:val="004319A3"/>
    <w:rsid w:val="0043406F"/>
    <w:rsid w:val="00435D44"/>
    <w:rsid w:val="00444086"/>
    <w:rsid w:val="00455226"/>
    <w:rsid w:val="00484CC0"/>
    <w:rsid w:val="00485FA2"/>
    <w:rsid w:val="00487788"/>
    <w:rsid w:val="0049311B"/>
    <w:rsid w:val="004939A7"/>
    <w:rsid w:val="0049629D"/>
    <w:rsid w:val="004B78F8"/>
    <w:rsid w:val="004C629E"/>
    <w:rsid w:val="004E60D6"/>
    <w:rsid w:val="004F047B"/>
    <w:rsid w:val="004F423B"/>
    <w:rsid w:val="00500B81"/>
    <w:rsid w:val="0050696A"/>
    <w:rsid w:val="00506E28"/>
    <w:rsid w:val="00513977"/>
    <w:rsid w:val="00514042"/>
    <w:rsid w:val="00521F7B"/>
    <w:rsid w:val="00527B21"/>
    <w:rsid w:val="0054059C"/>
    <w:rsid w:val="005408E5"/>
    <w:rsid w:val="0054476F"/>
    <w:rsid w:val="005520B1"/>
    <w:rsid w:val="0055231E"/>
    <w:rsid w:val="00553D98"/>
    <w:rsid w:val="00564E04"/>
    <w:rsid w:val="00565EE5"/>
    <w:rsid w:val="00567CDF"/>
    <w:rsid w:val="00576D8B"/>
    <w:rsid w:val="0058054F"/>
    <w:rsid w:val="00584B65"/>
    <w:rsid w:val="00591702"/>
    <w:rsid w:val="0059172E"/>
    <w:rsid w:val="00591A13"/>
    <w:rsid w:val="00595F9A"/>
    <w:rsid w:val="005A383C"/>
    <w:rsid w:val="005B1C0C"/>
    <w:rsid w:val="005C0169"/>
    <w:rsid w:val="005C4B78"/>
    <w:rsid w:val="005C596F"/>
    <w:rsid w:val="005E1C16"/>
    <w:rsid w:val="005E5B3C"/>
    <w:rsid w:val="005F6E0E"/>
    <w:rsid w:val="00605286"/>
    <w:rsid w:val="00637E3C"/>
    <w:rsid w:val="006409E5"/>
    <w:rsid w:val="0064642D"/>
    <w:rsid w:val="0066382E"/>
    <w:rsid w:val="00666C97"/>
    <w:rsid w:val="0067218A"/>
    <w:rsid w:val="00681060"/>
    <w:rsid w:val="006813BA"/>
    <w:rsid w:val="0068314F"/>
    <w:rsid w:val="006A5E10"/>
    <w:rsid w:val="006A7857"/>
    <w:rsid w:val="006B009F"/>
    <w:rsid w:val="006B4E68"/>
    <w:rsid w:val="006C008A"/>
    <w:rsid w:val="006C6574"/>
    <w:rsid w:val="006D520D"/>
    <w:rsid w:val="006E02CA"/>
    <w:rsid w:val="006E06E7"/>
    <w:rsid w:val="0070283E"/>
    <w:rsid w:val="00705D4A"/>
    <w:rsid w:val="007141FC"/>
    <w:rsid w:val="00714E9D"/>
    <w:rsid w:val="00722FB6"/>
    <w:rsid w:val="007469B0"/>
    <w:rsid w:val="00772B43"/>
    <w:rsid w:val="007803EE"/>
    <w:rsid w:val="007812BE"/>
    <w:rsid w:val="0078219E"/>
    <w:rsid w:val="00785E72"/>
    <w:rsid w:val="00792BDD"/>
    <w:rsid w:val="007B3E3E"/>
    <w:rsid w:val="007D4AEE"/>
    <w:rsid w:val="007D4E8D"/>
    <w:rsid w:val="007D5647"/>
    <w:rsid w:val="007E01E6"/>
    <w:rsid w:val="007E298E"/>
    <w:rsid w:val="007F1070"/>
    <w:rsid w:val="007F2218"/>
    <w:rsid w:val="007F2B51"/>
    <w:rsid w:val="007F5DC6"/>
    <w:rsid w:val="007F67FA"/>
    <w:rsid w:val="008015DE"/>
    <w:rsid w:val="00814467"/>
    <w:rsid w:val="00815A08"/>
    <w:rsid w:val="00816420"/>
    <w:rsid w:val="00817C30"/>
    <w:rsid w:val="00822459"/>
    <w:rsid w:val="00850A01"/>
    <w:rsid w:val="008568E7"/>
    <w:rsid w:val="00857D3D"/>
    <w:rsid w:val="0086466A"/>
    <w:rsid w:val="00864BA3"/>
    <w:rsid w:val="00870CE3"/>
    <w:rsid w:val="00874E17"/>
    <w:rsid w:val="008877A2"/>
    <w:rsid w:val="0089469E"/>
    <w:rsid w:val="008A0BA5"/>
    <w:rsid w:val="008A3E00"/>
    <w:rsid w:val="008C28CC"/>
    <w:rsid w:val="008D1064"/>
    <w:rsid w:val="008E3DAB"/>
    <w:rsid w:val="008E5A67"/>
    <w:rsid w:val="009004ED"/>
    <w:rsid w:val="00904055"/>
    <w:rsid w:val="00905A27"/>
    <w:rsid w:val="009225F1"/>
    <w:rsid w:val="009638C0"/>
    <w:rsid w:val="00973637"/>
    <w:rsid w:val="00984AB0"/>
    <w:rsid w:val="0099076A"/>
    <w:rsid w:val="009928DB"/>
    <w:rsid w:val="0099603F"/>
    <w:rsid w:val="009C61CA"/>
    <w:rsid w:val="009D17AD"/>
    <w:rsid w:val="009D45A7"/>
    <w:rsid w:val="009D46D3"/>
    <w:rsid w:val="009D770B"/>
    <w:rsid w:val="009E554A"/>
    <w:rsid w:val="009E5BB4"/>
    <w:rsid w:val="009E7FAE"/>
    <w:rsid w:val="00A03966"/>
    <w:rsid w:val="00A10DAA"/>
    <w:rsid w:val="00A11015"/>
    <w:rsid w:val="00A25492"/>
    <w:rsid w:val="00A54F69"/>
    <w:rsid w:val="00A806B6"/>
    <w:rsid w:val="00A80D57"/>
    <w:rsid w:val="00A84A35"/>
    <w:rsid w:val="00A84CF1"/>
    <w:rsid w:val="00A86FEB"/>
    <w:rsid w:val="00AA19A5"/>
    <w:rsid w:val="00AA6ACB"/>
    <w:rsid w:val="00AB19B2"/>
    <w:rsid w:val="00AC1E1F"/>
    <w:rsid w:val="00AD0E31"/>
    <w:rsid w:val="00AE255A"/>
    <w:rsid w:val="00B13371"/>
    <w:rsid w:val="00B14EF8"/>
    <w:rsid w:val="00B159E0"/>
    <w:rsid w:val="00B2527C"/>
    <w:rsid w:val="00B34185"/>
    <w:rsid w:val="00B45571"/>
    <w:rsid w:val="00B502FB"/>
    <w:rsid w:val="00B5420D"/>
    <w:rsid w:val="00B55487"/>
    <w:rsid w:val="00B77416"/>
    <w:rsid w:val="00B92114"/>
    <w:rsid w:val="00BB4DEC"/>
    <w:rsid w:val="00BE6FAC"/>
    <w:rsid w:val="00BF6158"/>
    <w:rsid w:val="00BF7BD7"/>
    <w:rsid w:val="00C03D54"/>
    <w:rsid w:val="00C176AC"/>
    <w:rsid w:val="00C27E9D"/>
    <w:rsid w:val="00C32916"/>
    <w:rsid w:val="00C3495E"/>
    <w:rsid w:val="00C45C14"/>
    <w:rsid w:val="00C50C47"/>
    <w:rsid w:val="00C54468"/>
    <w:rsid w:val="00C549ED"/>
    <w:rsid w:val="00C5511D"/>
    <w:rsid w:val="00C55DC3"/>
    <w:rsid w:val="00C57AA2"/>
    <w:rsid w:val="00C8687C"/>
    <w:rsid w:val="00CA0F43"/>
    <w:rsid w:val="00CA4BC0"/>
    <w:rsid w:val="00CB283F"/>
    <w:rsid w:val="00CB72E5"/>
    <w:rsid w:val="00CC5D07"/>
    <w:rsid w:val="00CC5FDF"/>
    <w:rsid w:val="00CC7BEE"/>
    <w:rsid w:val="00CD24CC"/>
    <w:rsid w:val="00CD75E2"/>
    <w:rsid w:val="00CF3A3A"/>
    <w:rsid w:val="00CF614C"/>
    <w:rsid w:val="00D00F66"/>
    <w:rsid w:val="00D03DD9"/>
    <w:rsid w:val="00D04BA6"/>
    <w:rsid w:val="00D11C71"/>
    <w:rsid w:val="00D17D3B"/>
    <w:rsid w:val="00D243E6"/>
    <w:rsid w:val="00D30B6A"/>
    <w:rsid w:val="00D31CC0"/>
    <w:rsid w:val="00D335E0"/>
    <w:rsid w:val="00D40435"/>
    <w:rsid w:val="00D50F74"/>
    <w:rsid w:val="00D522F5"/>
    <w:rsid w:val="00D5358D"/>
    <w:rsid w:val="00D535B5"/>
    <w:rsid w:val="00D559EB"/>
    <w:rsid w:val="00D65D88"/>
    <w:rsid w:val="00D75726"/>
    <w:rsid w:val="00D75CAF"/>
    <w:rsid w:val="00D75CD1"/>
    <w:rsid w:val="00D815F0"/>
    <w:rsid w:val="00DB3552"/>
    <w:rsid w:val="00DB4E21"/>
    <w:rsid w:val="00DB6576"/>
    <w:rsid w:val="00DC0453"/>
    <w:rsid w:val="00DC7D5B"/>
    <w:rsid w:val="00DD6A16"/>
    <w:rsid w:val="00DE26EA"/>
    <w:rsid w:val="00DE2A56"/>
    <w:rsid w:val="00DF74FA"/>
    <w:rsid w:val="00E02C96"/>
    <w:rsid w:val="00E04712"/>
    <w:rsid w:val="00E065B5"/>
    <w:rsid w:val="00E1203A"/>
    <w:rsid w:val="00E1273A"/>
    <w:rsid w:val="00E16427"/>
    <w:rsid w:val="00E174A1"/>
    <w:rsid w:val="00E21CEC"/>
    <w:rsid w:val="00E246EC"/>
    <w:rsid w:val="00E35B8B"/>
    <w:rsid w:val="00E404B6"/>
    <w:rsid w:val="00E4415D"/>
    <w:rsid w:val="00E444CB"/>
    <w:rsid w:val="00E61CE4"/>
    <w:rsid w:val="00E6589E"/>
    <w:rsid w:val="00E70F3F"/>
    <w:rsid w:val="00E80D51"/>
    <w:rsid w:val="00E95AB8"/>
    <w:rsid w:val="00EB3323"/>
    <w:rsid w:val="00EB438D"/>
    <w:rsid w:val="00EC3216"/>
    <w:rsid w:val="00EC4B4C"/>
    <w:rsid w:val="00EC6C87"/>
    <w:rsid w:val="00EC746E"/>
    <w:rsid w:val="00EE4DB0"/>
    <w:rsid w:val="00F01539"/>
    <w:rsid w:val="00F02C5C"/>
    <w:rsid w:val="00F02D4E"/>
    <w:rsid w:val="00F04180"/>
    <w:rsid w:val="00F21C1E"/>
    <w:rsid w:val="00F25F54"/>
    <w:rsid w:val="00F45381"/>
    <w:rsid w:val="00F4587C"/>
    <w:rsid w:val="00F51EEC"/>
    <w:rsid w:val="00F52E88"/>
    <w:rsid w:val="00F54446"/>
    <w:rsid w:val="00F56DEA"/>
    <w:rsid w:val="00F64ACC"/>
    <w:rsid w:val="00F77289"/>
    <w:rsid w:val="00F81B81"/>
    <w:rsid w:val="00FA50BE"/>
    <w:rsid w:val="00FB1B29"/>
    <w:rsid w:val="00FC1AD6"/>
    <w:rsid w:val="00FC2C60"/>
    <w:rsid w:val="00FD47FB"/>
    <w:rsid w:val="00FE2AD7"/>
    <w:rsid w:val="00FE51CC"/>
    <w:rsid w:val="00FF1AE2"/>
    <w:rsid w:val="00FF411B"/>
    <w:rsid w:val="00FF4B0C"/>
    <w:rsid w:val="00FF66D7"/>
    <w:rsid w:val="08A60FCA"/>
    <w:rsid w:val="45435DF1"/>
    <w:rsid w:val="4B5874A6"/>
    <w:rsid w:val="61CC4CD5"/>
    <w:rsid w:val="6C115D00"/>
    <w:rsid w:val="6DE93996"/>
    <w:rsid w:val="762A3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52C0B6"/>
  <w15:docId w15:val="{D8D4C663-6D31-4B2B-823F-C97B1F11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 w:qFormat="1"/>
    <w:lsdException w:name="index 5" w:semiHidden="1" w:unhideWhenUsed="1"/>
    <w:lsdException w:name="index 6" w:semiHidden="1" w:unhideWhenUsed="1" w:qFormat="1"/>
    <w:lsdException w:name="index 7" w:semiHidden="1" w:unhideWhenUsed="1"/>
    <w:lsdException w:name="index 8" w:semiHidden="1" w:unhideWhenUsed="1" w:qFormat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 w:qFormat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 w:qFormat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 w:qFormat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 w:qFormat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 w:qFormat="1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 w:qFormat="1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 w:qFormat="1"/>
    <w:lsdException w:name="Colorful Shading Accent 2" w:uiPriority="71" w:qFormat="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 w:qFormat="1"/>
    <w:lsdException w:name="Colorful Shading Accent 3" w:uiPriority="71" w:qFormat="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 w:qFormat="1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 w:qFormat="1"/>
    <w:lsdException w:name="Colorful Shading Accent 5" w:uiPriority="71" w:qFormat="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 w:qFormat="1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Theme="minorEastAsia" w:hAnsi="Consolas" w:cstheme="minorBidi"/>
      <w:kern w:val="2"/>
    </w:rPr>
  </w:style>
  <w:style w:type="paragraph" w:styleId="List3">
    <w:name w:val="List 3"/>
    <w:basedOn w:val="Normal"/>
    <w:uiPriority w:val="99"/>
    <w:semiHidden/>
    <w:unhideWhenUsed/>
    <w:pPr>
      <w:ind w:left="1080" w:hanging="360"/>
      <w:contextualSpacing/>
    </w:pPr>
  </w:style>
  <w:style w:type="paragraph" w:styleId="TOC7">
    <w:name w:val="toc 7"/>
    <w:basedOn w:val="Normal"/>
    <w:next w:val="Normal"/>
    <w:uiPriority w:val="39"/>
    <w:semiHidden/>
    <w:unhideWhenUsed/>
    <w:pPr>
      <w:spacing w:after="100"/>
      <w:ind w:left="1260"/>
    </w:pPr>
  </w:style>
  <w:style w:type="paragraph" w:styleId="ListNumber2">
    <w:name w:val="List Number 2"/>
    <w:basedOn w:val="Normal"/>
    <w:uiPriority w:val="99"/>
    <w:semiHidden/>
    <w:unhideWhenUsed/>
    <w:pPr>
      <w:numPr>
        <w:numId w:val="1"/>
      </w:numPr>
      <w:contextualSpacing/>
    </w:p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210" w:hanging="21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qFormat/>
  </w:style>
  <w:style w:type="paragraph" w:styleId="ListBullet4">
    <w:name w:val="List Bullet 4"/>
    <w:basedOn w:val="Normal"/>
    <w:uiPriority w:val="99"/>
    <w:semiHidden/>
    <w:unhideWhenUsed/>
    <w:pPr>
      <w:numPr>
        <w:numId w:val="2"/>
      </w:numPr>
      <w:contextualSpacing/>
    </w:pPr>
  </w:style>
  <w:style w:type="paragraph" w:styleId="Index8">
    <w:name w:val="index 8"/>
    <w:basedOn w:val="Normal"/>
    <w:next w:val="Normal"/>
    <w:uiPriority w:val="99"/>
    <w:semiHidden/>
    <w:unhideWhenUsed/>
    <w:qFormat/>
    <w:pPr>
      <w:ind w:left="1680" w:hanging="210"/>
    </w:pPr>
  </w:style>
  <w:style w:type="paragraph" w:styleId="E-mailSignature">
    <w:name w:val="E-mail Signature"/>
    <w:basedOn w:val="Normal"/>
    <w:link w:val="E-mailSignatureChar"/>
    <w:uiPriority w:val="99"/>
    <w:semiHidden/>
    <w:unhideWhenUsed/>
    <w:qFormat/>
  </w:style>
  <w:style w:type="paragraph" w:styleId="ListNumber">
    <w:name w:val="List Number"/>
    <w:basedOn w:val="Normal"/>
    <w:uiPriority w:val="99"/>
    <w:semiHidden/>
    <w:unhideWhenUsed/>
    <w:pPr>
      <w:numPr>
        <w:numId w:val="3"/>
      </w:numPr>
      <w:contextualSpacing/>
    </w:pPr>
  </w:style>
  <w:style w:type="paragraph" w:styleId="NormalIndent">
    <w:name w:val="Normal Indent"/>
    <w:basedOn w:val="Normal"/>
    <w:uiPriority w:val="99"/>
    <w:semiHidden/>
    <w:unhideWhenUsed/>
    <w:qFormat/>
    <w:pPr>
      <w:ind w:left="720"/>
    </w:p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Index5">
    <w:name w:val="index 5"/>
    <w:basedOn w:val="Normal"/>
    <w:next w:val="Normal"/>
    <w:uiPriority w:val="99"/>
    <w:semiHidden/>
    <w:unhideWhenUsed/>
    <w:pPr>
      <w:ind w:left="1050" w:hanging="210"/>
    </w:pPr>
  </w:style>
  <w:style w:type="paragraph" w:styleId="ListBullet">
    <w:name w:val="List Bullet"/>
    <w:basedOn w:val="Normal"/>
    <w:uiPriority w:val="99"/>
    <w:semiHidden/>
    <w:unhideWhenUsed/>
    <w:pPr>
      <w:numPr>
        <w:numId w:val="4"/>
      </w:numPr>
      <w:contextualSpacing/>
    </w:pPr>
  </w:style>
  <w:style w:type="paragraph" w:styleId="EnvelopeAddress">
    <w:name w:val="envelope address"/>
    <w:basedOn w:val="Normal"/>
    <w:uiPriority w:val="99"/>
    <w:semiHidden/>
    <w:unhideWhenUsed/>
    <w:qFormat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qFormat/>
    <w:rPr>
      <w:rFonts w:ascii="Segoe UI" w:hAnsi="Segoe UI" w:cs="Segoe UI"/>
      <w:sz w:val="16"/>
      <w:szCs w:val="16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rFonts w:ascii="Tahoma" w:hAnsi="Tahoma" w:cs="Tahoma"/>
      <w:sz w:val="16"/>
      <w:szCs w:val="20"/>
    </w:rPr>
  </w:style>
  <w:style w:type="paragraph" w:styleId="Index6">
    <w:name w:val="index 6"/>
    <w:basedOn w:val="Normal"/>
    <w:next w:val="Normal"/>
    <w:uiPriority w:val="99"/>
    <w:semiHidden/>
    <w:unhideWhenUsed/>
    <w:qFormat/>
    <w:pPr>
      <w:ind w:left="1260" w:hanging="210"/>
    </w:pPr>
  </w:style>
  <w:style w:type="paragraph" w:styleId="Salutation">
    <w:name w:val="Salutation"/>
    <w:basedOn w:val="Normal"/>
    <w:next w:val="Normal"/>
    <w:link w:val="SalutationChar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semiHidden/>
    <w:unhideWhenUsed/>
    <w:pPr>
      <w:spacing w:after="120"/>
    </w:pPr>
    <w:rPr>
      <w:sz w:val="16"/>
      <w:szCs w:val="16"/>
    </w:rPr>
  </w:style>
  <w:style w:type="paragraph" w:styleId="Closing">
    <w:name w:val="Closing"/>
    <w:basedOn w:val="Normal"/>
    <w:link w:val="ClosingChar"/>
    <w:uiPriority w:val="99"/>
    <w:semiHidden/>
    <w:unhideWhenUsed/>
    <w:pPr>
      <w:ind w:left="4320"/>
    </w:pPr>
  </w:style>
  <w:style w:type="paragraph" w:styleId="ListBullet3">
    <w:name w:val="List Bullet 3"/>
    <w:basedOn w:val="Normal"/>
    <w:uiPriority w:val="99"/>
    <w:semiHidden/>
    <w:unhideWhenUsed/>
    <w:pPr>
      <w:numPr>
        <w:numId w:val="5"/>
      </w:numPr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/>
    </w:pPr>
  </w:style>
  <w:style w:type="paragraph" w:styleId="ListNumber3">
    <w:name w:val="List Number 3"/>
    <w:basedOn w:val="Normal"/>
    <w:uiPriority w:val="99"/>
    <w:semiHidden/>
    <w:unhideWhenUsed/>
    <w:pPr>
      <w:numPr>
        <w:numId w:val="6"/>
      </w:numPr>
      <w:contextualSpacing/>
    </w:pPr>
  </w:style>
  <w:style w:type="paragraph" w:styleId="List2">
    <w:name w:val="List 2"/>
    <w:basedOn w:val="Normal"/>
    <w:uiPriority w:val="99"/>
    <w:semiHidden/>
    <w:unhideWhenUsed/>
    <w:qFormat/>
    <w:pPr>
      <w:ind w:left="720" w:hanging="360"/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/>
      <w:contextualSpacing/>
    </w:pPr>
  </w:style>
  <w:style w:type="paragraph" w:styleId="BlockText">
    <w:name w:val="Block Text"/>
    <w:basedOn w:val="Normal"/>
    <w:uiPriority w:val="99"/>
    <w:semiHidden/>
    <w:unhideWhenUsed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i/>
      <w:iCs/>
      <w:color w:val="4472C4" w:themeColor="accent1"/>
    </w:rPr>
  </w:style>
  <w:style w:type="paragraph" w:styleId="ListBullet2">
    <w:name w:val="List Bullet 2"/>
    <w:basedOn w:val="Normal"/>
    <w:uiPriority w:val="99"/>
    <w:semiHidden/>
    <w:unhideWhenUsed/>
    <w:pPr>
      <w:numPr>
        <w:numId w:val="7"/>
      </w:numPr>
      <w:contextualSpacing/>
    </w:pPr>
  </w:style>
  <w:style w:type="paragraph" w:styleId="HTMLAddress">
    <w:name w:val="HTML Address"/>
    <w:basedOn w:val="Normal"/>
    <w:link w:val="HTMLAddressChar"/>
    <w:uiPriority w:val="99"/>
    <w:semiHidden/>
    <w:unhideWhenUsed/>
    <w:rPr>
      <w:i/>
      <w:iCs/>
    </w:rPr>
  </w:style>
  <w:style w:type="paragraph" w:styleId="Index4">
    <w:name w:val="index 4"/>
    <w:basedOn w:val="Normal"/>
    <w:next w:val="Normal"/>
    <w:uiPriority w:val="99"/>
    <w:semiHidden/>
    <w:unhideWhenUsed/>
    <w:qFormat/>
    <w:pPr>
      <w:ind w:left="840" w:hanging="210"/>
    </w:pPr>
  </w:style>
  <w:style w:type="paragraph" w:styleId="TOC5">
    <w:name w:val="toc 5"/>
    <w:basedOn w:val="Normal"/>
    <w:next w:val="Normal"/>
    <w:uiPriority w:val="39"/>
    <w:semiHidden/>
    <w:unhideWhenUsed/>
    <w:pPr>
      <w:spacing w:after="100"/>
      <w:ind w:left="840"/>
    </w:pPr>
  </w:style>
  <w:style w:type="paragraph" w:styleId="TOC3">
    <w:name w:val="toc 3"/>
    <w:basedOn w:val="Normal"/>
    <w:next w:val="Normal"/>
    <w:uiPriority w:val="39"/>
    <w:semiHidden/>
    <w:unhideWhenUsed/>
    <w:pPr>
      <w:spacing w:after="100"/>
      <w:ind w:left="420"/>
    </w:pPr>
  </w:style>
  <w:style w:type="paragraph" w:styleId="PlainText">
    <w:name w:val="Plain Text"/>
    <w:basedOn w:val="Normal"/>
    <w:link w:val="PlainTextChar"/>
    <w:uiPriority w:val="99"/>
    <w:semiHidden/>
    <w:unhideWhenUsed/>
    <w:rPr>
      <w:rFonts w:ascii="Consolas" w:hAnsi="Consolas"/>
      <w:szCs w:val="21"/>
    </w:rPr>
  </w:style>
  <w:style w:type="paragraph" w:styleId="ListBullet5">
    <w:name w:val="List Bullet 5"/>
    <w:basedOn w:val="Normal"/>
    <w:uiPriority w:val="9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contextualSpacing/>
    </w:pPr>
  </w:style>
  <w:style w:type="paragraph" w:styleId="TOC8">
    <w:name w:val="toc 8"/>
    <w:basedOn w:val="Normal"/>
    <w:next w:val="Normal"/>
    <w:uiPriority w:val="39"/>
    <w:semiHidden/>
    <w:unhideWhenUsed/>
    <w:pPr>
      <w:spacing w:after="100"/>
      <w:ind w:left="1470"/>
    </w:pPr>
  </w:style>
  <w:style w:type="paragraph" w:styleId="Index3">
    <w:name w:val="index 3"/>
    <w:basedOn w:val="Normal"/>
    <w:next w:val="Normal"/>
    <w:uiPriority w:val="99"/>
    <w:semiHidden/>
    <w:unhideWhenUsed/>
    <w:pPr>
      <w:ind w:left="630" w:hanging="210"/>
    </w:pPr>
  </w:style>
  <w:style w:type="paragraph" w:styleId="Date">
    <w:name w:val="Date"/>
    <w:basedOn w:val="Normal"/>
    <w:next w:val="Normal"/>
    <w:link w:val="DateChar"/>
    <w:uiPriority w:val="99"/>
    <w:semiHidden/>
    <w:unhideWhenUsed/>
    <w:qFormat/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 w:line="480" w:lineRule="auto"/>
      <w:ind w:left="360"/>
    </w:pPr>
  </w:style>
  <w:style w:type="paragraph" w:styleId="EndnoteText">
    <w:name w:val="endnote text"/>
    <w:basedOn w:val="Normal"/>
    <w:link w:val="EndnoteTextChar"/>
    <w:uiPriority w:val="99"/>
    <w:semiHidden/>
    <w:unhideWhenUsed/>
    <w:qFormat/>
    <w:rPr>
      <w:sz w:val="20"/>
      <w:szCs w:val="20"/>
    </w:r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EnvelopeReturn">
    <w:name w:val="envelope return"/>
    <w:basedOn w:val="Normal"/>
    <w:uiPriority w:val="99"/>
    <w:semiHidden/>
    <w:unhideWhenUsed/>
    <w:rPr>
      <w:rFonts w:asciiTheme="majorHAnsi" w:eastAsiaTheme="majorEastAsia" w:hAnsiTheme="majorHAnsi" w:cstheme="majorBid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ignature">
    <w:name w:val="Signature"/>
    <w:basedOn w:val="Normal"/>
    <w:link w:val="SignatureChar"/>
    <w:uiPriority w:val="99"/>
    <w:semiHidden/>
    <w:unhideWhenUsed/>
    <w:pPr>
      <w:ind w:left="4320"/>
    </w:pPr>
  </w:style>
  <w:style w:type="paragraph" w:styleId="TOC1">
    <w:name w:val="toc 1"/>
    <w:basedOn w:val="Normal"/>
    <w:next w:val="Normal"/>
    <w:uiPriority w:val="39"/>
    <w:semiHidden/>
    <w:unhideWhenUsed/>
    <w:pPr>
      <w:spacing w:after="100"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/>
      <w:contextualSpacing/>
    </w:pPr>
  </w:style>
  <w:style w:type="paragraph" w:styleId="TOC4">
    <w:name w:val="toc 4"/>
    <w:basedOn w:val="Normal"/>
    <w:next w:val="Normal"/>
    <w:uiPriority w:val="39"/>
    <w:semiHidden/>
    <w:unhideWhenUsed/>
    <w:pPr>
      <w:spacing w:after="100"/>
      <w:ind w:left="630"/>
    </w:pPr>
  </w:style>
  <w:style w:type="paragraph" w:styleId="IndexHeading">
    <w:name w:val="index heading"/>
    <w:basedOn w:val="Normal"/>
    <w:next w:val="Index1"/>
    <w:uiPriority w:val="9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Index1">
    <w:name w:val="index 1"/>
    <w:basedOn w:val="Normal"/>
    <w:next w:val="Normal"/>
    <w:uiPriority w:val="99"/>
    <w:semiHidden/>
    <w:unhideWhenUsed/>
    <w:pPr>
      <w:ind w:left="210" w:hanging="210"/>
    </w:p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</w:pPr>
    <w:rPr>
      <w:color w:val="595959" w:themeColor="text1" w:themeTint="A6"/>
      <w:spacing w:val="15"/>
      <w:sz w:val="22"/>
    </w:r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contextualSpacing/>
    </w:pPr>
  </w:style>
  <w:style w:type="paragraph" w:styleId="List">
    <w:name w:val="List"/>
    <w:basedOn w:val="Normal"/>
    <w:uiPriority w:val="99"/>
    <w:semiHidden/>
    <w:unhideWhenUsed/>
    <w:pPr>
      <w:ind w:left="360" w:hanging="36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Pr>
      <w:sz w:val="20"/>
      <w:szCs w:val="20"/>
    </w:rPr>
  </w:style>
  <w:style w:type="paragraph" w:styleId="TOC6">
    <w:name w:val="toc 6"/>
    <w:basedOn w:val="Normal"/>
    <w:next w:val="Normal"/>
    <w:uiPriority w:val="39"/>
    <w:semiHidden/>
    <w:unhideWhenUsed/>
    <w:pPr>
      <w:spacing w:after="100"/>
      <w:ind w:left="1050"/>
    </w:pPr>
  </w:style>
  <w:style w:type="paragraph" w:styleId="List5">
    <w:name w:val="List 5"/>
    <w:basedOn w:val="Normal"/>
    <w:uiPriority w:val="99"/>
    <w:semiHidden/>
    <w:unhideWhenUsed/>
    <w:pPr>
      <w:ind w:left="1800" w:hanging="360"/>
      <w:contextualSpacing/>
    </w:pPr>
  </w:style>
  <w:style w:type="paragraph" w:styleId="BodyTextIndent3">
    <w:name w:val="Body Text Indent 3"/>
    <w:basedOn w:val="Normal"/>
    <w:link w:val="BodyTextIndent3Char"/>
    <w:uiPriority w:val="99"/>
    <w:semiHidden/>
    <w:unhideWhenUsed/>
    <w:pPr>
      <w:spacing w:after="120"/>
      <w:ind w:left="360"/>
    </w:pPr>
    <w:rPr>
      <w:sz w:val="16"/>
      <w:szCs w:val="16"/>
    </w:rPr>
  </w:style>
  <w:style w:type="paragraph" w:styleId="Index7">
    <w:name w:val="index 7"/>
    <w:basedOn w:val="Normal"/>
    <w:next w:val="Normal"/>
    <w:uiPriority w:val="99"/>
    <w:semiHidden/>
    <w:unhideWhenUsed/>
    <w:pPr>
      <w:ind w:left="1470" w:hanging="210"/>
    </w:pPr>
  </w:style>
  <w:style w:type="paragraph" w:styleId="Index9">
    <w:name w:val="index 9"/>
    <w:basedOn w:val="Normal"/>
    <w:next w:val="Normal"/>
    <w:uiPriority w:val="99"/>
    <w:semiHidden/>
    <w:unhideWhenUsed/>
    <w:pPr>
      <w:ind w:left="1890" w:hanging="210"/>
    </w:pPr>
  </w:style>
  <w:style w:type="paragraph" w:styleId="TableofFigures">
    <w:name w:val="table of figures"/>
    <w:basedOn w:val="Normal"/>
    <w:next w:val="Normal"/>
    <w:uiPriority w:val="99"/>
    <w:semiHidden/>
    <w:unhideWhenUsed/>
  </w:style>
  <w:style w:type="paragraph" w:styleId="TOC2">
    <w:name w:val="toc 2"/>
    <w:basedOn w:val="Normal"/>
    <w:next w:val="Normal"/>
    <w:uiPriority w:val="39"/>
    <w:semiHidden/>
    <w:unhideWhenUsed/>
    <w:pPr>
      <w:spacing w:after="100"/>
      <w:ind w:left="210"/>
    </w:pPr>
  </w:style>
  <w:style w:type="paragraph" w:styleId="TOC9">
    <w:name w:val="toc 9"/>
    <w:basedOn w:val="Normal"/>
    <w:next w:val="Normal"/>
    <w:uiPriority w:val="39"/>
    <w:semiHidden/>
    <w:unhideWhenUsed/>
    <w:pPr>
      <w:spacing w:after="100"/>
      <w:ind w:left="1680"/>
    </w:p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 w:line="480" w:lineRule="auto"/>
    </w:pPr>
  </w:style>
  <w:style w:type="paragraph" w:styleId="List4">
    <w:name w:val="List 4"/>
    <w:basedOn w:val="Normal"/>
    <w:uiPriority w:val="99"/>
    <w:semiHidden/>
    <w:unhideWhenUsed/>
    <w:pPr>
      <w:ind w:left="1440" w:hanging="36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/>
      <w:contextualSpacing/>
    </w:p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Pr>
      <w:rFonts w:ascii="Consolas" w:hAnsi="Consola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/>
      <w:contextualSpacing/>
    </w:pPr>
  </w:style>
  <w:style w:type="paragraph" w:styleId="Index2">
    <w:name w:val="index 2"/>
    <w:basedOn w:val="Normal"/>
    <w:next w:val="Normal"/>
    <w:uiPriority w:val="99"/>
    <w:semiHidden/>
    <w:unhideWhenUsed/>
    <w:pPr>
      <w:ind w:left="420" w:hanging="210"/>
    </w:p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0"/>
      <w:ind w:firstLine="360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0"/>
      <w:ind w:firstLine="360"/>
    </w:p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Theme">
    <w:name w:val="Table Theme"/>
    <w:basedOn w:val="TableNormal"/>
    <w:uiPriority w:val="99"/>
    <w:semiHidden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lorful1">
    <w:name w:val="Table Colorful 1"/>
    <w:basedOn w:val="TableNormal"/>
    <w:uiPriority w:val="99"/>
    <w:semiHidden/>
    <w:unhideWhenUsed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Simple1">
    <w:name w:val="Table Simple 1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TableContemporary">
    <w:name w:val="Table Contemporary"/>
    <w:basedOn w:val="TableNormal"/>
    <w:uiPriority w:val="99"/>
    <w:semiHidden/>
    <w:unhideWhenUsed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Grid1">
    <w:name w:val="Table Grid 1"/>
    <w:basedOn w:val="TableNormal"/>
    <w:uiPriority w:val="99"/>
    <w:semiHidden/>
    <w:unhideWhenUsed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1">
    <w:name w:val="Table Web 1"/>
    <w:basedOn w:val="TableNormal"/>
    <w:uiPriority w:val="99"/>
    <w:semiHidden/>
    <w:unhideWhenUsed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semiHidden/>
    <w:unhideWhenUsed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Professional">
    <w:name w:val="Table Professional"/>
    <w:basedOn w:val="TableNormal"/>
    <w:uiPriority w:val="99"/>
    <w:semiHidden/>
    <w:unhideWhenUsed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2F5496" w:themeColor="accent1" w:themeShade="BF"/>
    </w:rPr>
    <w:tblPr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C45911" w:themeColor="accent2" w:themeShade="BF"/>
    </w:rPr>
    <w:tblPr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7B7B" w:themeColor="accent3" w:themeShade="BF"/>
    </w:rPr>
    <w:tblPr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BF8F00" w:themeColor="accent4" w:themeShade="BF"/>
    </w:rPr>
    <w:tblPr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2E74B5" w:themeColor="accent5" w:themeShade="BF"/>
    </w:rPr>
    <w:tblPr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8135" w:themeColor="accent6" w:themeShade="BF"/>
    </w:rPr>
    <w:tblPr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tblPr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auto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auto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uto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auto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auto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tblPr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ndnoteReference">
    <w:name w:val="endnote reference"/>
    <w:basedOn w:val="DefaultParagraphFont"/>
    <w:uiPriority w:val="99"/>
    <w:semiHidden/>
    <w:unhideWhenUsed/>
    <w:qFormat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</w:style>
  <w:style w:type="character" w:styleId="HTMLDefinition">
    <w:name w:val="HTML Definition"/>
    <w:basedOn w:val="DefaultParagraphFont"/>
    <w:uiPriority w:val="99"/>
    <w:semiHidden/>
    <w:unhideWhenUsed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HTMLAcronym">
    <w:name w:val="HTML Acronym"/>
    <w:basedOn w:val="DefaultParagraphFont"/>
    <w:uiPriority w:val="99"/>
    <w:semiHidden/>
    <w:unhideWhenUsed/>
  </w:style>
  <w:style w:type="character" w:styleId="HTMLVariable">
    <w:name w:val="HTML Variable"/>
    <w:basedOn w:val="DefaultParagraphFont"/>
    <w:uiPriority w:val="99"/>
    <w:semiHidden/>
    <w:unhideWhenUsed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HTMLCode">
    <w:name w:val="HTML Code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character" w:styleId="HTMLCite">
    <w:name w:val="HTML Cite"/>
    <w:basedOn w:val="DefaultParagraphFont"/>
    <w:uiPriority w:val="99"/>
    <w:semiHidden/>
    <w:unhideWhenUsed/>
    <w:rPr>
      <w:i/>
      <w:iCs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styleId="HTMLKeyboard">
    <w:name w:val="HTML Keyboard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Pr>
      <w:rFonts w:ascii="Consolas" w:hAnsi="Consolas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rFonts w:ascii="Times New Roman" w:eastAsia="DengXian" w:hAnsi="Times New Roman" w:cs="Times New Rom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eastAsia="DengXian"/>
      <w:kern w:val="2"/>
      <w:szCs w:val="22"/>
      <w:lang w:eastAsia="zh-CN"/>
    </w:rPr>
  </w:style>
  <w:style w:type="paragraph" w:customStyle="1" w:styleId="EndNoteBibliography">
    <w:name w:val="EndNote Bibliography"/>
    <w:basedOn w:val="Normal"/>
    <w:link w:val="EndNoteBibliography0"/>
    <w:qFormat/>
    <w:pPr>
      <w:autoSpaceDE w:val="0"/>
    </w:pPr>
    <w:rPr>
      <w:rFonts w:ascii="Times New Roman" w:eastAsia="Times New Roman" w:hAnsi="Times New Roman" w:cs="Times New Rom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rFonts w:eastAsia="Times New Roman"/>
      <w:kern w:val="2"/>
      <w:szCs w:val="22"/>
      <w:lang w:eastAsia="zh-CN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ahoma" w:eastAsiaTheme="minorEastAsia" w:hAnsi="Tahoma" w:cs="Tahoma"/>
      <w:kern w:val="2"/>
      <w:sz w:val="16"/>
      <w:lang w:eastAsia="zh-CN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1F3864" w:themeColor="accent1" w:themeShade="80"/>
      <w:kern w:val="2"/>
      <w:sz w:val="24"/>
      <w:szCs w:val="24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color w:val="2F5496" w:themeColor="accent1" w:themeShade="BF"/>
      <w:kern w:val="2"/>
      <w:sz w:val="21"/>
      <w:szCs w:val="22"/>
      <w:lang w:eastAsia="zh-CN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F5496" w:themeColor="accent1" w:themeShade="BF"/>
      <w:kern w:val="2"/>
      <w:sz w:val="21"/>
      <w:szCs w:val="2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1F3864" w:themeColor="accent1" w:themeShade="80"/>
      <w:kern w:val="2"/>
      <w:sz w:val="21"/>
      <w:szCs w:val="22"/>
      <w:lang w:eastAsia="zh-CN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1F3864" w:themeColor="accent1" w:themeShade="80"/>
      <w:kern w:val="2"/>
      <w:sz w:val="21"/>
      <w:szCs w:val="22"/>
      <w:lang w:eastAsia="zh-CN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262626" w:themeColor="text1" w:themeTint="D9"/>
      <w:kern w:val="2"/>
      <w:sz w:val="21"/>
      <w:szCs w:val="21"/>
      <w:lang w:eastAsia="zh-CN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262626" w:themeColor="text1" w:themeTint="D9"/>
      <w:kern w:val="2"/>
      <w:sz w:val="21"/>
      <w:szCs w:val="21"/>
      <w:lang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eastAsiaTheme="minorEastAsia" w:hAnsi="Tahoma" w:cs="Tahoma"/>
      <w:kern w:val="2"/>
      <w:sz w:val="16"/>
      <w:szCs w:val="18"/>
      <w:lang w:eastAsia="zh-CN"/>
    </w:rPr>
  </w:style>
  <w:style w:type="paragraph" w:customStyle="1" w:styleId="10">
    <w:name w:val="书目1"/>
    <w:basedOn w:val="Normal"/>
    <w:next w:val="Normal"/>
    <w:uiPriority w:val="37"/>
    <w:semiHidden/>
    <w:unhideWhenUsed/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rFonts w:asciiTheme="minorHAnsi" w:eastAsiaTheme="minorEastAsia" w:hAnsiTheme="minorHAnsi" w:cstheme="minorBidi"/>
      <w:kern w:val="2"/>
      <w:sz w:val="16"/>
      <w:szCs w:val="16"/>
      <w:lang w:eastAsia="zh-CN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rFonts w:asciiTheme="minorHAnsi" w:eastAsiaTheme="minorEastAsia" w:hAnsiTheme="minorHAnsi" w:cstheme="minorBidi"/>
      <w:kern w:val="2"/>
      <w:sz w:val="16"/>
      <w:szCs w:val="16"/>
      <w:lang w:eastAsia="zh-CN"/>
    </w:rPr>
  </w:style>
  <w:style w:type="character" w:customStyle="1" w:styleId="11">
    <w:name w:val="书籍标题1"/>
    <w:basedOn w:val="DefaultParagraphFont"/>
    <w:uiPriority w:val="33"/>
    <w:qFormat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99"/>
    <w:semiHidden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="Tahoma" w:eastAsiaTheme="minorEastAsia" w:hAnsi="Tahoma" w:cs="Tahoma"/>
      <w:b/>
      <w:bCs/>
      <w:kern w:val="2"/>
      <w:sz w:val="16"/>
      <w:lang w:eastAsia="zh-CN"/>
    </w:rPr>
  </w:style>
  <w:style w:type="character" w:customStyle="1" w:styleId="DateChar">
    <w:name w:val="Date Char"/>
    <w:basedOn w:val="DefaultParagraphFont"/>
    <w:link w:val="Date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qFormat/>
    <w:rPr>
      <w:rFonts w:ascii="Segoe UI" w:eastAsiaTheme="minorEastAsia" w:hAnsi="Segoe UI" w:cs="Segoe UI"/>
      <w:kern w:val="2"/>
      <w:sz w:val="16"/>
      <w:szCs w:val="16"/>
      <w:lang w:eastAsia="zh-CN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  <w:rPr>
      <w:rFonts w:asciiTheme="minorHAnsi" w:eastAsiaTheme="minorEastAsia" w:hAnsiTheme="minorHAnsi" w:cstheme="minorBidi"/>
      <w:kern w:val="2"/>
      <w:lang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Pr>
      <w:rFonts w:asciiTheme="minorHAnsi" w:eastAsiaTheme="minorEastAsia" w:hAnsiTheme="minorHAnsi" w:cstheme="minorBidi"/>
      <w:kern w:val="2"/>
      <w:lang w:eastAsia="zh-CN"/>
    </w:rPr>
  </w:style>
  <w:style w:type="table" w:customStyle="1" w:styleId="110">
    <w:name w:val="网格表 1 浅色1"/>
    <w:basedOn w:val="TableNormal"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">
    <w:name w:val="网格表 1 浅色 - 着色 11"/>
    <w:basedOn w:val="TableNormal"/>
    <w:uiPriority w:val="46"/>
    <w:tblPr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">
    <w:name w:val="网格表 1 浅色 - 着色 21"/>
    <w:basedOn w:val="TableNormal"/>
    <w:uiPriority w:val="46"/>
    <w:qFormat/>
    <w:tblPr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">
    <w:name w:val="网格表 1 浅色 - 着色 31"/>
    <w:basedOn w:val="TableNormal"/>
    <w:uiPriority w:val="46"/>
    <w:tblPr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">
    <w:name w:val="网格表 1 浅色 - 着色 41"/>
    <w:basedOn w:val="TableNormal"/>
    <w:uiPriority w:val="46"/>
    <w:qFormat/>
    <w:tblPr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51">
    <w:name w:val="网格表 1 浅色 - 着色 51"/>
    <w:basedOn w:val="TableNormal"/>
    <w:uiPriority w:val="46"/>
    <w:qFormat/>
    <w:tblPr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61">
    <w:name w:val="网格表 1 浅色 - 着色 61"/>
    <w:basedOn w:val="TableNormal"/>
    <w:uiPriority w:val="46"/>
    <w:qFormat/>
    <w:tblPr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网格表 21"/>
    <w:basedOn w:val="TableNormal"/>
    <w:uiPriority w:val="47"/>
    <w:qFormat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">
    <w:name w:val="网格表 2 - 着色 11"/>
    <w:basedOn w:val="TableNormal"/>
    <w:uiPriority w:val="47"/>
    <w:tblPr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2-21">
    <w:name w:val="网格表 2 - 着色 21"/>
    <w:basedOn w:val="TableNormal"/>
    <w:uiPriority w:val="47"/>
    <w:qFormat/>
    <w:tblPr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2-31">
    <w:name w:val="网格表 2 - 着色 31"/>
    <w:basedOn w:val="TableNormal"/>
    <w:uiPriority w:val="47"/>
    <w:qFormat/>
    <w:tblPr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41">
    <w:name w:val="网格表 2 - 着色 41"/>
    <w:basedOn w:val="TableNormal"/>
    <w:uiPriority w:val="47"/>
    <w:qFormat/>
    <w:tblPr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2-51">
    <w:name w:val="网格表 2 - 着色 51"/>
    <w:basedOn w:val="TableNormal"/>
    <w:uiPriority w:val="47"/>
    <w:qFormat/>
    <w:tblPr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2-61">
    <w:name w:val="网格表 2 - 着色 61"/>
    <w:basedOn w:val="TableNormal"/>
    <w:uiPriority w:val="47"/>
    <w:qFormat/>
    <w:tblPr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31">
    <w:name w:val="网格表 31"/>
    <w:basedOn w:val="TableNormal"/>
    <w:uiPriority w:val="48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3-11">
    <w:name w:val="网格表 3 - 着色 11"/>
    <w:basedOn w:val="TableNormal"/>
    <w:uiPriority w:val="48"/>
    <w:qFormat/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customStyle="1" w:styleId="3-21">
    <w:name w:val="网格表 3 - 着色 21"/>
    <w:basedOn w:val="TableNormal"/>
    <w:uiPriority w:val="48"/>
    <w:qFormat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3-31">
    <w:name w:val="网格表 3 - 着色 31"/>
    <w:basedOn w:val="TableNormal"/>
    <w:uiPriority w:val="48"/>
    <w:qFormat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3-41">
    <w:name w:val="网格表 3 - 着色 41"/>
    <w:basedOn w:val="TableNormal"/>
    <w:uiPriority w:val="48"/>
    <w:qFormat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3-51">
    <w:name w:val="网格表 3 - 着色 51"/>
    <w:basedOn w:val="TableNormal"/>
    <w:uiPriority w:val="48"/>
    <w:tblPr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customStyle="1" w:styleId="3-61">
    <w:name w:val="网格表 3 - 着色 61"/>
    <w:basedOn w:val="TableNormal"/>
    <w:uiPriority w:val="48"/>
    <w:qFormat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41">
    <w:name w:val="网格表 41"/>
    <w:basedOn w:val="TableNormal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">
    <w:name w:val="网格表 4 - 着色 11"/>
    <w:basedOn w:val="TableNormal"/>
    <w:uiPriority w:val="49"/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4-21">
    <w:name w:val="网格表 4 - 着色 21"/>
    <w:basedOn w:val="TableNormal"/>
    <w:uiPriority w:val="49"/>
    <w:qFormat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4-31">
    <w:name w:val="网格表 4 - 着色 31"/>
    <w:basedOn w:val="TableNormal"/>
    <w:uiPriority w:val="49"/>
    <w:qFormat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41">
    <w:name w:val="网格表 4 - 着色 41"/>
    <w:basedOn w:val="TableNormal"/>
    <w:uiPriority w:val="49"/>
    <w:qFormat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4-51">
    <w:name w:val="网格表 4 - 着色 51"/>
    <w:basedOn w:val="TableNormal"/>
    <w:uiPriority w:val="49"/>
    <w:qFormat/>
    <w:tblPr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4-61">
    <w:name w:val="网格表 4 - 着色 61"/>
    <w:basedOn w:val="TableNormal"/>
    <w:uiPriority w:val="49"/>
    <w:qFormat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1">
    <w:name w:val="网格表 5 深色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11">
    <w:name w:val="网格表 5 深色 - 着色 1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5-21">
    <w:name w:val="网格表 5 深色 - 着色 2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5-31">
    <w:name w:val="网格表 5 深色 - 着色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5-41">
    <w:name w:val="网格表 5 深色 - 着色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5-51">
    <w:name w:val="网格表 5 深色 - 着色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customStyle="1" w:styleId="5-61">
    <w:name w:val="网格表 5 深色 - 着色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61">
    <w:name w:val="网格表 6 彩色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网格表 6 彩色 - 着色 11"/>
    <w:basedOn w:val="TableNormal"/>
    <w:uiPriority w:val="51"/>
    <w:rPr>
      <w:color w:val="2F5496" w:themeColor="accent1" w:themeShade="BF"/>
    </w:rPr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6-21">
    <w:name w:val="网格表 6 彩色 - 着色 21"/>
    <w:basedOn w:val="TableNormal"/>
    <w:uiPriority w:val="51"/>
    <w:rPr>
      <w:color w:val="C45911" w:themeColor="accent2" w:themeShade="BF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6-31">
    <w:name w:val="网格表 6 彩色 - 着色 31"/>
    <w:basedOn w:val="TableNormal"/>
    <w:uiPriority w:val="51"/>
    <w:rPr>
      <w:color w:val="7B7B7B" w:themeColor="accent3" w:themeShade="BF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41">
    <w:name w:val="网格表 6 彩色 - 着色 41"/>
    <w:basedOn w:val="TableNormal"/>
    <w:uiPriority w:val="51"/>
    <w:rPr>
      <w:color w:val="BF8F00" w:themeColor="accent4" w:themeShade="BF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6-51">
    <w:name w:val="网格表 6 彩色 - 着色 51"/>
    <w:basedOn w:val="TableNormal"/>
    <w:uiPriority w:val="51"/>
    <w:rPr>
      <w:color w:val="2E74B5" w:themeColor="accent5" w:themeShade="BF"/>
    </w:rPr>
    <w:tblPr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6-61">
    <w:name w:val="网格表 6 彩色 - 着色 61"/>
    <w:basedOn w:val="TableNormal"/>
    <w:uiPriority w:val="51"/>
    <w:rPr>
      <w:color w:val="538135" w:themeColor="accent6" w:themeShade="BF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71">
    <w:name w:val="网格表 7 彩色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-11">
    <w:name w:val="网格表 7 彩色 - 着色 11"/>
    <w:basedOn w:val="TableNormal"/>
    <w:uiPriority w:val="52"/>
    <w:rPr>
      <w:color w:val="2F5496" w:themeColor="accent1" w:themeShade="BF"/>
    </w:rPr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customStyle="1" w:styleId="7-21">
    <w:name w:val="网格表 7 彩色 - 着色 21"/>
    <w:basedOn w:val="TableNormal"/>
    <w:uiPriority w:val="52"/>
    <w:rPr>
      <w:color w:val="C45911" w:themeColor="accent2" w:themeShade="BF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7-31">
    <w:name w:val="网格表 7 彩色 - 着色 31"/>
    <w:basedOn w:val="TableNormal"/>
    <w:uiPriority w:val="52"/>
    <w:rPr>
      <w:color w:val="7B7B7B" w:themeColor="accent3" w:themeShade="BF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7-41">
    <w:name w:val="网格表 7 彩色 - 着色 41"/>
    <w:basedOn w:val="TableNormal"/>
    <w:uiPriority w:val="52"/>
    <w:rPr>
      <w:color w:val="BF8F00" w:themeColor="accent4" w:themeShade="BF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7-51">
    <w:name w:val="网格表 7 彩色 - 着色 51"/>
    <w:basedOn w:val="TableNormal"/>
    <w:uiPriority w:val="52"/>
    <w:rPr>
      <w:color w:val="2E74B5" w:themeColor="accent5" w:themeShade="BF"/>
    </w:rPr>
    <w:tblPr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customStyle="1" w:styleId="7-61">
    <w:name w:val="网格表 7 彩色 - 着色 61"/>
    <w:basedOn w:val="TableNormal"/>
    <w:uiPriority w:val="52"/>
    <w:rPr>
      <w:color w:val="538135" w:themeColor="accent6" w:themeShade="BF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12">
    <w:name w:val="井号标签1"/>
    <w:basedOn w:val="DefaultParagraphFont"/>
    <w:uiPriority w:val="99"/>
    <w:semiHidden/>
    <w:unhideWhenUsed/>
    <w:rPr>
      <w:color w:val="2B579A"/>
      <w:shd w:val="clear" w:color="auto" w:fill="E1DFDD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rFonts w:asciiTheme="minorHAnsi" w:eastAsiaTheme="minorEastAsia" w:hAnsiTheme="minorHAnsi" w:cstheme="minorBidi"/>
      <w:i/>
      <w:iCs/>
      <w:kern w:val="2"/>
      <w:sz w:val="21"/>
      <w:szCs w:val="22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eastAsiaTheme="minorEastAsia" w:hAnsi="Consolas" w:cstheme="minorBidi"/>
      <w:kern w:val="2"/>
      <w:lang w:eastAsia="zh-CN"/>
    </w:rPr>
  </w:style>
  <w:style w:type="character" w:customStyle="1" w:styleId="13">
    <w:name w:val="明显强调1"/>
    <w:basedOn w:val="DefaultParagraphFont"/>
    <w:uiPriority w:val="21"/>
    <w:qFormat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99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rPr>
      <w:rFonts w:asciiTheme="minorHAnsi" w:eastAsiaTheme="minorEastAsia" w:hAnsiTheme="minorHAnsi" w:cstheme="minorBidi"/>
      <w:i/>
      <w:iCs/>
      <w:color w:val="4472C4" w:themeColor="accent1"/>
      <w:kern w:val="2"/>
      <w:sz w:val="21"/>
      <w:szCs w:val="22"/>
      <w:lang w:eastAsia="zh-CN"/>
    </w:rPr>
  </w:style>
  <w:style w:type="character" w:customStyle="1" w:styleId="14">
    <w:name w:val="明显参考1"/>
    <w:basedOn w:val="DefaultParagraphFont"/>
    <w:uiPriority w:val="32"/>
    <w:qFormat/>
    <w:rPr>
      <w:b/>
      <w:bCs/>
      <w:smallCaps/>
      <w:color w:val="4472C4" w:themeColor="accent1"/>
      <w:spacing w:val="5"/>
    </w:rPr>
  </w:style>
  <w:style w:type="paragraph" w:styleId="ListParagraph">
    <w:name w:val="List Paragraph"/>
    <w:basedOn w:val="Normal"/>
    <w:uiPriority w:val="99"/>
    <w:pPr>
      <w:ind w:left="720"/>
      <w:contextualSpacing/>
    </w:pPr>
  </w:style>
  <w:style w:type="table" w:customStyle="1" w:styleId="111">
    <w:name w:val="清单表 1 浅色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-110">
    <w:name w:val="清单表 1 浅色 - 着色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1-210">
    <w:name w:val="清单表 1 浅色 - 着色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1-310">
    <w:name w:val="清单表 1 浅色 - 着色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1-410">
    <w:name w:val="清单表 1 浅色 - 着色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-510">
    <w:name w:val="清单表 1 浅色 - 着色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1-610">
    <w:name w:val="清单表 1 浅色 - 着色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210">
    <w:name w:val="清单表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0">
    <w:name w:val="清单表 2 - 着色 11"/>
    <w:basedOn w:val="TableNormal"/>
    <w:uiPriority w:val="47"/>
    <w:tblPr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2-210">
    <w:name w:val="清单表 2 - 着色 21"/>
    <w:basedOn w:val="TableNormal"/>
    <w:uiPriority w:val="47"/>
    <w:tblPr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2-310">
    <w:name w:val="清单表 2 - 着色 31"/>
    <w:basedOn w:val="TableNormal"/>
    <w:uiPriority w:val="47"/>
    <w:tblPr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410">
    <w:name w:val="清单表 2 - 着色 41"/>
    <w:basedOn w:val="TableNormal"/>
    <w:uiPriority w:val="47"/>
    <w:tblPr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2-510">
    <w:name w:val="清单表 2 - 着色 51"/>
    <w:basedOn w:val="TableNormal"/>
    <w:uiPriority w:val="47"/>
    <w:tblPr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2-610">
    <w:name w:val="清单表 2 - 着色 61"/>
    <w:basedOn w:val="TableNormal"/>
    <w:uiPriority w:val="47"/>
    <w:tblPr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310">
    <w:name w:val="清单表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3-110">
    <w:name w:val="清单表 3 - 着色 11"/>
    <w:basedOn w:val="TableNormal"/>
    <w:uiPriority w:val="48"/>
    <w:tblPr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customStyle="1" w:styleId="3-210">
    <w:name w:val="清单表 3 - 着色 21"/>
    <w:basedOn w:val="TableNormal"/>
    <w:uiPriority w:val="48"/>
    <w:tblPr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3-310">
    <w:name w:val="清单表 3 - 着色 31"/>
    <w:basedOn w:val="TableNormal"/>
    <w:uiPriority w:val="48"/>
    <w:tblPr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3-410">
    <w:name w:val="清单表 3 - 着色 41"/>
    <w:basedOn w:val="TableNormal"/>
    <w:uiPriority w:val="48"/>
    <w:tblPr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3-510">
    <w:name w:val="清单表 3 - 着色 51"/>
    <w:basedOn w:val="TableNormal"/>
    <w:uiPriority w:val="48"/>
    <w:tblPr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customStyle="1" w:styleId="3-610">
    <w:name w:val="清单表 3 - 着色 61"/>
    <w:basedOn w:val="TableNormal"/>
    <w:uiPriority w:val="48"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410">
    <w:name w:val="清单表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0">
    <w:name w:val="清单表 4 - 着色 11"/>
    <w:basedOn w:val="TableNormal"/>
    <w:uiPriority w:val="49"/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4-210">
    <w:name w:val="清单表 4 - 着色 21"/>
    <w:basedOn w:val="TableNormal"/>
    <w:uiPriority w:val="49"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4-310">
    <w:name w:val="清单表 4 - 着色 31"/>
    <w:basedOn w:val="TableNormal"/>
    <w:uiPriority w:val="49"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410">
    <w:name w:val="清单表 4 - 着色 41"/>
    <w:basedOn w:val="TableNormal"/>
    <w:uiPriority w:val="49"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4-510">
    <w:name w:val="清单表 4 - 着色 51"/>
    <w:basedOn w:val="TableNormal"/>
    <w:uiPriority w:val="49"/>
    <w:tblPr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4-610">
    <w:name w:val="清单表 4 - 着色 61"/>
    <w:basedOn w:val="TableNormal"/>
    <w:uiPriority w:val="49"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10">
    <w:name w:val="清单表 5 深色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110">
    <w:name w:val="清单表 5 深色 - 着色 11"/>
    <w:basedOn w:val="TableNormal"/>
    <w:uiPriority w:val="50"/>
    <w:rPr>
      <w:color w:val="FFFFFF" w:themeColor="background1"/>
    </w:rPr>
    <w:tblPr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210">
    <w:name w:val="清单表 5 深色 - 着色 21"/>
    <w:basedOn w:val="TableNormal"/>
    <w:uiPriority w:val="50"/>
    <w:rPr>
      <w:color w:val="FFFFFF" w:themeColor="background1"/>
    </w:rPr>
    <w:tblPr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310">
    <w:name w:val="清单表 5 深色 - 着色 31"/>
    <w:basedOn w:val="TableNormal"/>
    <w:uiPriority w:val="50"/>
    <w:rPr>
      <w:color w:val="FFFFFF" w:themeColor="background1"/>
    </w:rPr>
    <w:tblPr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410">
    <w:name w:val="清单表 5 深色 - 着色 41"/>
    <w:basedOn w:val="TableNormal"/>
    <w:uiPriority w:val="50"/>
    <w:rPr>
      <w:color w:val="FFFFFF" w:themeColor="background1"/>
    </w:rPr>
    <w:tblPr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510">
    <w:name w:val="清单表 5 深色 - 着色 51"/>
    <w:basedOn w:val="TableNormal"/>
    <w:uiPriority w:val="50"/>
    <w:rPr>
      <w:color w:val="FFFFFF" w:themeColor="background1"/>
    </w:rPr>
    <w:tblPr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610">
    <w:name w:val="清单表 5 深色 - 着色 61"/>
    <w:basedOn w:val="TableNormal"/>
    <w:uiPriority w:val="50"/>
    <w:rPr>
      <w:color w:val="FFFFFF" w:themeColor="background1"/>
    </w:rPr>
    <w:tblPr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0">
    <w:name w:val="清单表 6 彩色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0">
    <w:name w:val="清单表 6 彩色 - 着色 11"/>
    <w:basedOn w:val="TableNormal"/>
    <w:uiPriority w:val="51"/>
    <w:rPr>
      <w:color w:val="2F5496" w:themeColor="accent1" w:themeShade="BF"/>
    </w:rPr>
    <w:tblPr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6-210">
    <w:name w:val="清单表 6 彩色 - 着色 21"/>
    <w:basedOn w:val="TableNormal"/>
    <w:uiPriority w:val="51"/>
    <w:rPr>
      <w:color w:val="C45911" w:themeColor="accent2" w:themeShade="BF"/>
    </w:rPr>
    <w:tblPr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6-310">
    <w:name w:val="清单表 6 彩色 - 着色 31"/>
    <w:basedOn w:val="TableNormal"/>
    <w:uiPriority w:val="51"/>
    <w:rPr>
      <w:color w:val="7B7B7B" w:themeColor="accent3" w:themeShade="BF"/>
    </w:rPr>
    <w:tblPr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410">
    <w:name w:val="清单表 6 彩色 - 着色 41"/>
    <w:basedOn w:val="TableNormal"/>
    <w:uiPriority w:val="51"/>
    <w:rPr>
      <w:color w:val="BF8F00" w:themeColor="accent4" w:themeShade="BF"/>
    </w:rPr>
    <w:tblPr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6-510">
    <w:name w:val="清单表 6 彩色 - 着色 51"/>
    <w:basedOn w:val="TableNormal"/>
    <w:uiPriority w:val="51"/>
    <w:rPr>
      <w:color w:val="2E74B5" w:themeColor="accent5" w:themeShade="BF"/>
    </w:rPr>
    <w:tblPr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6-610">
    <w:name w:val="清单表 6 彩色 - 着色 61"/>
    <w:basedOn w:val="TableNormal"/>
    <w:uiPriority w:val="51"/>
    <w:rPr>
      <w:color w:val="538135" w:themeColor="accent6" w:themeShade="BF"/>
    </w:rPr>
    <w:tblPr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710">
    <w:name w:val="清单表 7 彩色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0">
    <w:name w:val="清单表 7 彩色 - 着色 11"/>
    <w:basedOn w:val="TableNormal"/>
    <w:uiPriority w:val="52"/>
    <w:rPr>
      <w:color w:val="2F5496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0">
    <w:name w:val="清单表 7 彩色 - 着色 21"/>
    <w:basedOn w:val="TableNormal"/>
    <w:uiPriority w:val="52"/>
    <w:rPr>
      <w:color w:val="C45911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0">
    <w:name w:val="清单表 7 彩色 - 着色 31"/>
    <w:basedOn w:val="TableNormal"/>
    <w:uiPriority w:val="52"/>
    <w:rPr>
      <w:color w:val="7B7B7B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0">
    <w:name w:val="清单表 7 彩色 - 着色 41"/>
    <w:basedOn w:val="TableNormal"/>
    <w:uiPriority w:val="52"/>
    <w:rPr>
      <w:color w:val="BF8F00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0">
    <w:name w:val="清单表 7 彩色 - 着色 51"/>
    <w:basedOn w:val="TableNormal"/>
    <w:uiPriority w:val="52"/>
    <w:rPr>
      <w:color w:val="2E74B5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0">
    <w:name w:val="清单表 7 彩色 - 着色 61"/>
    <w:basedOn w:val="TableNormal"/>
    <w:uiPriority w:val="52"/>
    <w:rPr>
      <w:color w:val="53813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eastAsiaTheme="minorEastAsia" w:hAnsi="Consolas" w:cstheme="minorBidi"/>
      <w:kern w:val="2"/>
      <w:lang w:eastAsia="zh-CN"/>
    </w:rPr>
  </w:style>
  <w:style w:type="character" w:customStyle="1" w:styleId="15">
    <w:name w:val="@他1"/>
    <w:basedOn w:val="DefaultParagraphFont"/>
    <w:uiPriority w:val="99"/>
    <w:semiHidden/>
    <w:unhideWhenUsed/>
    <w:rPr>
      <w:color w:val="2B579A"/>
      <w:shd w:val="clear" w:color="auto" w:fill="E1DFDD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kern w:val="2"/>
      <w:sz w:val="24"/>
      <w:szCs w:val="24"/>
      <w:shd w:val="pct20" w:color="auto" w:fill="auto"/>
      <w:lang w:eastAsia="zh-CN"/>
    </w:rPr>
  </w:style>
  <w:style w:type="paragraph" w:styleId="NoSpacing">
    <w:name w:val="No Spacing"/>
    <w:uiPriority w:val="9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table" w:customStyle="1" w:styleId="112">
    <w:name w:val="无格式表格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1">
    <w:name w:val="无格式表格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1">
    <w:name w:val="无格式表格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1">
    <w:name w:val="无格式表格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1">
    <w:name w:val="无格式表格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eastAsiaTheme="minorEastAsia" w:hAnsi="Consolas" w:cstheme="minorBidi"/>
      <w:kern w:val="2"/>
      <w:sz w:val="21"/>
      <w:szCs w:val="21"/>
      <w:lang w:eastAsia="zh-CN"/>
    </w:rPr>
  </w:style>
  <w:style w:type="paragraph" w:styleId="Quote">
    <w:name w:val="Quote"/>
    <w:basedOn w:val="Normal"/>
    <w:next w:val="Normal"/>
    <w:link w:val="QuoteChar"/>
    <w:uiPriority w:val="9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99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:lang w:eastAsia="zh-CN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16">
    <w:name w:val="智能超链接1"/>
    <w:basedOn w:val="DefaultParagraphFont"/>
    <w:uiPriority w:val="99"/>
    <w:semiHidden/>
    <w:unhideWhenUsed/>
    <w:rPr>
      <w:u w:val="dotted"/>
    </w:rPr>
  </w:style>
  <w:style w:type="character" w:customStyle="1" w:styleId="17">
    <w:name w:val="智能链接1"/>
    <w:basedOn w:val="DefaultParagraphFont"/>
    <w:uiPriority w:val="99"/>
    <w:semiHidden/>
    <w:unhideWhenUsed/>
    <w:rPr>
      <w:color w:val="0000FF"/>
      <w:u w:val="single"/>
      <w:shd w:val="clear" w:color="auto" w:fill="F3F2F1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inorHAnsi" w:eastAsiaTheme="minorEastAsia" w:hAnsiTheme="minorHAnsi" w:cstheme="minorBidi"/>
      <w:color w:val="595959" w:themeColor="text1" w:themeTint="A6"/>
      <w:spacing w:val="15"/>
      <w:kern w:val="2"/>
      <w:sz w:val="22"/>
      <w:szCs w:val="22"/>
      <w:lang w:eastAsia="zh-CN"/>
    </w:rPr>
  </w:style>
  <w:style w:type="character" w:customStyle="1" w:styleId="18">
    <w:name w:val="不明显强调1"/>
    <w:basedOn w:val="DefaultParagraphFont"/>
    <w:uiPriority w:val="19"/>
    <w:qFormat/>
    <w:rPr>
      <w:i/>
      <w:iCs/>
      <w:color w:val="404040" w:themeColor="text1" w:themeTint="BF"/>
    </w:rPr>
  </w:style>
  <w:style w:type="character" w:customStyle="1" w:styleId="19">
    <w:name w:val="不明显参考1"/>
    <w:basedOn w:val="DefaultParagraphFont"/>
    <w:uiPriority w:val="31"/>
    <w:qFormat/>
    <w:rPr>
      <w:smallCaps/>
      <w:color w:val="595959" w:themeColor="text1" w:themeTint="A6"/>
    </w:rPr>
  </w:style>
  <w:style w:type="table" w:customStyle="1" w:styleId="1a">
    <w:name w:val="网格型浅色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paragraph" w:customStyle="1" w:styleId="TOC10">
    <w:name w:val="TOC 标题1"/>
    <w:basedOn w:val="Heading1"/>
    <w:next w:val="Normal"/>
    <w:uiPriority w:val="39"/>
    <w:semiHidden/>
    <w:unhideWhenUsed/>
    <w:qFormat/>
    <w:pPr>
      <w:outlineLvl w:val="9"/>
    </w:pPr>
  </w:style>
  <w:style w:type="character" w:customStyle="1" w:styleId="1b">
    <w:name w:val="未处理的提及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F544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56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5B2715-BB9E-4F17-BE02-49134506B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 lin</dc:creator>
  <cp:lastModifiedBy>Trupti Sudge</cp:lastModifiedBy>
  <cp:revision>2</cp:revision>
  <dcterms:created xsi:type="dcterms:W3CDTF">2023-06-16T22:17:00Z</dcterms:created>
  <dcterms:modified xsi:type="dcterms:W3CDTF">2023-06-16T22:17:00Z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6493E251E04642358408AA86AAE8F553_13</vt:lpwstr>
  </property>
  <property fmtid="{D5CDD505-2E9C-101B-9397-08002B2CF9AE}" pid="3" name="KSOProductBuildVer">
    <vt:lpwstr>2052-11.1.0.14309</vt:lpwstr>
  </property>
  <property fmtid="{D5CDD505-2E9C-101B-9397-08002B2CF9AE}" pid="4" name="LE1">
    <vt:filetime>2023-05-09T09:59:38Z</vt:filetime>
  </property>
</Properties>
</file>