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10E" w:rsidRPr="0035110E" w:rsidRDefault="0035110E" w:rsidP="0035110E">
      <w:pPr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</w:pPr>
      <w:r w:rsidRPr="0035110E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Supplementary Table 1 Clinical characteristics of patients with RA</w:t>
      </w:r>
    </w:p>
    <w:tbl>
      <w:tblPr>
        <w:tblW w:w="7670" w:type="dxa"/>
        <w:tblInd w:w="93" w:type="dxa"/>
        <w:tblLook w:val="04A0" w:firstRow="1" w:lastRow="0" w:firstColumn="1" w:lastColumn="0" w:noHBand="0" w:noVBand="1"/>
      </w:tblPr>
      <w:tblGrid>
        <w:gridCol w:w="511"/>
        <w:gridCol w:w="638"/>
        <w:gridCol w:w="993"/>
        <w:gridCol w:w="2409"/>
        <w:gridCol w:w="461"/>
        <w:gridCol w:w="750"/>
        <w:gridCol w:w="1908"/>
      </w:tblGrid>
      <w:tr w:rsidR="0035110E" w:rsidRPr="0035110E" w:rsidTr="00B517C1">
        <w:trPr>
          <w:trHeight w:val="285"/>
        </w:trPr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No.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Age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Sex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Disease </w:t>
            </w:r>
            <w:r w:rsidR="00D830B9"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Duration</w:t>
            </w:r>
            <w:bookmarkStart w:id="0" w:name="_GoBack"/>
            <w:bookmarkEnd w:id="0"/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(months)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RF 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ACPA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DAS28-ESR scores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5.56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4.31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4.93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4.51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3.97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3.77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6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9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3.28</w:t>
            </w:r>
          </w:p>
        </w:tc>
      </w:tr>
      <w:tr w:rsidR="0035110E" w:rsidRPr="0035110E" w:rsidTr="00B517C1">
        <w:trPr>
          <w:trHeight w:val="285"/>
        </w:trPr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Female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+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5110E" w:rsidRPr="00451DE1" w:rsidRDefault="0035110E" w:rsidP="00B517C1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451DE1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3.78</w:t>
            </w:r>
          </w:p>
        </w:tc>
      </w:tr>
    </w:tbl>
    <w:p w:rsidR="0035110E" w:rsidRPr="00F60CD3" w:rsidRDefault="0035110E" w:rsidP="0035110E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60CD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</w:rPr>
        <w:t>RF</w:t>
      </w:r>
      <w:r w:rsidRPr="00F60CD3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 rheumatoid factor, </w:t>
      </w:r>
      <w:r w:rsidRPr="00F60CD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</w:rPr>
        <w:t>ACPA</w:t>
      </w:r>
      <w:r w:rsidRPr="00F60CD3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 anti-cyclic </w:t>
      </w:r>
      <w:proofErr w:type="spellStart"/>
      <w:r w:rsidRPr="00F60CD3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citrullinated</w:t>
      </w:r>
      <w:proofErr w:type="spellEnd"/>
      <w:r w:rsidRPr="00F60CD3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peptide antibody,</w:t>
      </w:r>
      <w:r w:rsidRPr="00F60CD3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</w:rPr>
        <w:t xml:space="preserve"> DAS28-ESR</w:t>
      </w:r>
      <w:r w:rsidRPr="00F60CD3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> Disease Activity Score in 28 joints using erythrocyte sedimentation rate</w:t>
      </w:r>
    </w:p>
    <w:p w:rsidR="00A068EC" w:rsidRPr="0035110E" w:rsidRDefault="00A068E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A068EC" w:rsidRPr="00351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49A" w:rsidRDefault="009D549A" w:rsidP="0035110E">
      <w:r>
        <w:separator/>
      </w:r>
    </w:p>
  </w:endnote>
  <w:endnote w:type="continuationSeparator" w:id="0">
    <w:p w:rsidR="009D549A" w:rsidRDefault="009D549A" w:rsidP="00351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49A" w:rsidRDefault="009D549A" w:rsidP="0035110E">
      <w:r>
        <w:separator/>
      </w:r>
    </w:p>
  </w:footnote>
  <w:footnote w:type="continuationSeparator" w:id="0">
    <w:p w:rsidR="009D549A" w:rsidRDefault="009D549A" w:rsidP="00351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529"/>
    <w:rsid w:val="001B086E"/>
    <w:rsid w:val="0035110E"/>
    <w:rsid w:val="005932A3"/>
    <w:rsid w:val="00632F85"/>
    <w:rsid w:val="009D549A"/>
    <w:rsid w:val="00A068EC"/>
    <w:rsid w:val="00A50124"/>
    <w:rsid w:val="00A83529"/>
    <w:rsid w:val="00BC41F6"/>
    <w:rsid w:val="00D8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1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C41F6"/>
    <w:pPr>
      <w:autoSpaceDE w:val="0"/>
      <w:autoSpaceDN w:val="0"/>
      <w:adjustRightInd w:val="0"/>
      <w:jc w:val="left"/>
      <w:outlineLvl w:val="0"/>
    </w:pPr>
    <w:rPr>
      <w:rFonts w:ascii="Arial" w:eastAsia="宋体" w:hAnsi="Arial" w:cs="Arial"/>
      <w:b/>
      <w:bCs/>
      <w:color w:val="000000"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BC41F6"/>
    <w:pPr>
      <w:autoSpaceDE w:val="0"/>
      <w:autoSpaceDN w:val="0"/>
      <w:adjustRightInd w:val="0"/>
      <w:jc w:val="left"/>
      <w:outlineLvl w:val="1"/>
    </w:pPr>
    <w:rPr>
      <w:rFonts w:asciiTheme="majorHAnsi" w:eastAsiaTheme="majorEastAsia" w:hAnsiTheme="majorHAnsi" w:cstheme="majorBidi"/>
      <w:b/>
      <w:bCs/>
      <w:color w:val="000000"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BC41F6"/>
    <w:pPr>
      <w:autoSpaceDE w:val="0"/>
      <w:autoSpaceDN w:val="0"/>
      <w:adjustRightInd w:val="0"/>
      <w:jc w:val="left"/>
      <w:outlineLvl w:val="2"/>
    </w:pPr>
    <w:rPr>
      <w:rFonts w:ascii="Arial" w:eastAsia="宋体" w:hAnsi="Arial" w:cs="Arial"/>
      <w:b/>
      <w:bCs/>
      <w:color w:val="00000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lkfqirnlfjer1dfgzxcyiuro">
    <w:name w:val="nlkfqirnlfjer1dfgzxcyiuro"/>
    <w:basedOn w:val="a0"/>
    <w:qFormat/>
    <w:rsid w:val="00BC41F6"/>
  </w:style>
  <w:style w:type="character" w:customStyle="1" w:styleId="nlkfqirnlfjerldfgzxcyiuro">
    <w:name w:val="nlkfqirnlfjerldfgzxcyiuro"/>
    <w:basedOn w:val="a0"/>
    <w:qFormat/>
    <w:rsid w:val="00BC41F6"/>
  </w:style>
  <w:style w:type="character" w:customStyle="1" w:styleId="new-quotecontainer-bodyitem-content">
    <w:name w:val="new-quote_container-body_item-content"/>
    <w:basedOn w:val="a0"/>
    <w:qFormat/>
    <w:rsid w:val="00BC41F6"/>
  </w:style>
  <w:style w:type="character" w:customStyle="1" w:styleId="1Char">
    <w:name w:val="标题 1 Char"/>
    <w:basedOn w:val="a0"/>
    <w:link w:val="1"/>
    <w:uiPriority w:val="9"/>
    <w:qFormat/>
    <w:rsid w:val="00BC41F6"/>
    <w:rPr>
      <w:rFonts w:ascii="Arial" w:hAnsi="Arial" w:cs="Arial"/>
      <w:b/>
      <w:bCs/>
      <w:color w:val="000000"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C41F6"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C41F6"/>
    <w:rPr>
      <w:rFonts w:ascii="Arial" w:hAnsi="Arial" w:cs="Arial"/>
      <w:b/>
      <w:bCs/>
      <w:color w:val="000000"/>
      <w:sz w:val="32"/>
      <w:szCs w:val="32"/>
    </w:rPr>
  </w:style>
  <w:style w:type="paragraph" w:styleId="a3">
    <w:name w:val="annotation text"/>
    <w:basedOn w:val="a"/>
    <w:link w:val="Char"/>
    <w:uiPriority w:val="99"/>
    <w:semiHidden/>
    <w:unhideWhenUsed/>
    <w:qFormat/>
    <w:rsid w:val="00BC41F6"/>
    <w:pPr>
      <w:autoSpaceDE w:val="0"/>
      <w:autoSpaceDN w:val="0"/>
      <w:adjustRightInd w:val="0"/>
      <w:jc w:val="left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sid w:val="00BC41F6"/>
    <w:rPr>
      <w:rFonts w:ascii="Arial" w:eastAsiaTheme="minorEastAsia" w:hAnsi="Arial" w:cs="Arial"/>
      <w:color w:val="000000"/>
      <w:sz w:val="24"/>
      <w:szCs w:val="24"/>
    </w:rPr>
  </w:style>
  <w:style w:type="paragraph" w:styleId="a4">
    <w:name w:val="header"/>
    <w:basedOn w:val="a"/>
    <w:link w:val="Char0"/>
    <w:uiPriority w:val="99"/>
    <w:unhideWhenUsed/>
    <w:qFormat/>
    <w:rsid w:val="00BC41F6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adjustRightInd w:val="0"/>
      <w:snapToGrid w:val="0"/>
      <w:jc w:val="center"/>
    </w:pPr>
    <w:rPr>
      <w:rFonts w:ascii="Arial" w:eastAsia="宋体" w:hAnsi="Arial" w:cs="Arial"/>
      <w:color w:val="000000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C41F6"/>
    <w:rPr>
      <w:rFonts w:ascii="Arial" w:hAnsi="Arial" w:cs="Arial"/>
      <w:color w:val="00000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C41F6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Arial" w:eastAsia="宋体" w:hAnsi="Arial" w:cs="Arial"/>
      <w:color w:val="000000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C41F6"/>
    <w:rPr>
      <w:rFonts w:ascii="Arial" w:hAnsi="Arial" w:cs="Arial"/>
      <w:color w:val="000000"/>
      <w:sz w:val="18"/>
      <w:szCs w:val="18"/>
    </w:rPr>
  </w:style>
  <w:style w:type="character" w:styleId="a6">
    <w:name w:val="Emphasis"/>
    <w:basedOn w:val="a0"/>
    <w:uiPriority w:val="20"/>
    <w:qFormat/>
    <w:rsid w:val="00BC41F6"/>
    <w:rPr>
      <w:i/>
      <w:iCs/>
      <w:sz w:val="24"/>
      <w:szCs w:val="24"/>
      <w:vertAlign w:val="baseline"/>
    </w:rPr>
  </w:style>
  <w:style w:type="paragraph" w:styleId="a7">
    <w:name w:val="Document Map"/>
    <w:basedOn w:val="a"/>
    <w:link w:val="Char2"/>
    <w:uiPriority w:val="99"/>
    <w:unhideWhenUsed/>
    <w:qFormat/>
    <w:rsid w:val="00BC41F6"/>
    <w:pPr>
      <w:autoSpaceDE w:val="0"/>
      <w:autoSpaceDN w:val="0"/>
      <w:adjustRightInd w:val="0"/>
      <w:jc w:val="left"/>
    </w:pPr>
    <w:rPr>
      <w:rFonts w:ascii="宋体" w:eastAsia="宋体" w:hAnsi="Arial" w:cs="Arial"/>
      <w:color w:val="000000"/>
      <w:kern w:val="0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qFormat/>
    <w:rsid w:val="00BC41F6"/>
    <w:rPr>
      <w:rFonts w:ascii="宋体" w:hAnsi="Arial" w:cs="Arial"/>
      <w:color w:val="000000"/>
      <w:sz w:val="18"/>
      <w:szCs w:val="18"/>
    </w:rPr>
  </w:style>
  <w:style w:type="paragraph" w:styleId="a8">
    <w:name w:val="Balloon Text"/>
    <w:basedOn w:val="a"/>
    <w:link w:val="Char3"/>
    <w:uiPriority w:val="99"/>
    <w:unhideWhenUsed/>
    <w:qFormat/>
    <w:rsid w:val="00BC41F6"/>
    <w:pPr>
      <w:autoSpaceDE w:val="0"/>
      <w:autoSpaceDN w:val="0"/>
      <w:adjustRightInd w:val="0"/>
      <w:jc w:val="left"/>
    </w:pPr>
    <w:rPr>
      <w:rFonts w:ascii="Arial" w:eastAsia="宋体" w:hAnsi="Arial" w:cs="Arial"/>
      <w:color w:val="000000"/>
      <w:kern w:val="0"/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qFormat/>
    <w:rsid w:val="00BC41F6"/>
    <w:rPr>
      <w:rFonts w:ascii="Arial" w:hAnsi="Arial" w:cs="Arial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BC41F6"/>
    <w:pPr>
      <w:autoSpaceDE w:val="0"/>
      <w:autoSpaceDN w:val="0"/>
      <w:adjustRightInd w:val="0"/>
      <w:ind w:firstLineChars="200" w:firstLine="420"/>
      <w:jc w:val="left"/>
    </w:pPr>
    <w:rPr>
      <w:rFonts w:ascii="Arial" w:hAnsi="Arial" w:cs="Arial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1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C41F6"/>
    <w:pPr>
      <w:autoSpaceDE w:val="0"/>
      <w:autoSpaceDN w:val="0"/>
      <w:adjustRightInd w:val="0"/>
      <w:jc w:val="left"/>
      <w:outlineLvl w:val="0"/>
    </w:pPr>
    <w:rPr>
      <w:rFonts w:ascii="Arial" w:eastAsia="宋体" w:hAnsi="Arial" w:cs="Arial"/>
      <w:b/>
      <w:bCs/>
      <w:color w:val="000000"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BC41F6"/>
    <w:pPr>
      <w:autoSpaceDE w:val="0"/>
      <w:autoSpaceDN w:val="0"/>
      <w:adjustRightInd w:val="0"/>
      <w:jc w:val="left"/>
      <w:outlineLvl w:val="1"/>
    </w:pPr>
    <w:rPr>
      <w:rFonts w:asciiTheme="majorHAnsi" w:eastAsiaTheme="majorEastAsia" w:hAnsiTheme="majorHAnsi" w:cstheme="majorBidi"/>
      <w:b/>
      <w:bCs/>
      <w:color w:val="000000"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BC41F6"/>
    <w:pPr>
      <w:autoSpaceDE w:val="0"/>
      <w:autoSpaceDN w:val="0"/>
      <w:adjustRightInd w:val="0"/>
      <w:jc w:val="left"/>
      <w:outlineLvl w:val="2"/>
    </w:pPr>
    <w:rPr>
      <w:rFonts w:ascii="Arial" w:eastAsia="宋体" w:hAnsi="Arial" w:cs="Arial"/>
      <w:b/>
      <w:bCs/>
      <w:color w:val="00000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lkfqirnlfjer1dfgzxcyiuro">
    <w:name w:val="nlkfqirnlfjer1dfgzxcyiuro"/>
    <w:basedOn w:val="a0"/>
    <w:qFormat/>
    <w:rsid w:val="00BC41F6"/>
  </w:style>
  <w:style w:type="character" w:customStyle="1" w:styleId="nlkfqirnlfjerldfgzxcyiuro">
    <w:name w:val="nlkfqirnlfjerldfgzxcyiuro"/>
    <w:basedOn w:val="a0"/>
    <w:qFormat/>
    <w:rsid w:val="00BC41F6"/>
  </w:style>
  <w:style w:type="character" w:customStyle="1" w:styleId="new-quotecontainer-bodyitem-content">
    <w:name w:val="new-quote_container-body_item-content"/>
    <w:basedOn w:val="a0"/>
    <w:qFormat/>
    <w:rsid w:val="00BC41F6"/>
  </w:style>
  <w:style w:type="character" w:customStyle="1" w:styleId="1Char">
    <w:name w:val="标题 1 Char"/>
    <w:basedOn w:val="a0"/>
    <w:link w:val="1"/>
    <w:uiPriority w:val="9"/>
    <w:qFormat/>
    <w:rsid w:val="00BC41F6"/>
    <w:rPr>
      <w:rFonts w:ascii="Arial" w:hAnsi="Arial" w:cs="Arial"/>
      <w:b/>
      <w:bCs/>
      <w:color w:val="000000"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C41F6"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C41F6"/>
    <w:rPr>
      <w:rFonts w:ascii="Arial" w:hAnsi="Arial" w:cs="Arial"/>
      <w:b/>
      <w:bCs/>
      <w:color w:val="000000"/>
      <w:sz w:val="32"/>
      <w:szCs w:val="32"/>
    </w:rPr>
  </w:style>
  <w:style w:type="paragraph" w:styleId="a3">
    <w:name w:val="annotation text"/>
    <w:basedOn w:val="a"/>
    <w:link w:val="Char"/>
    <w:uiPriority w:val="99"/>
    <w:semiHidden/>
    <w:unhideWhenUsed/>
    <w:qFormat/>
    <w:rsid w:val="00BC41F6"/>
    <w:pPr>
      <w:autoSpaceDE w:val="0"/>
      <w:autoSpaceDN w:val="0"/>
      <w:adjustRightInd w:val="0"/>
      <w:jc w:val="left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sid w:val="00BC41F6"/>
    <w:rPr>
      <w:rFonts w:ascii="Arial" w:eastAsiaTheme="minorEastAsia" w:hAnsi="Arial" w:cs="Arial"/>
      <w:color w:val="000000"/>
      <w:sz w:val="24"/>
      <w:szCs w:val="24"/>
    </w:rPr>
  </w:style>
  <w:style w:type="paragraph" w:styleId="a4">
    <w:name w:val="header"/>
    <w:basedOn w:val="a"/>
    <w:link w:val="Char0"/>
    <w:uiPriority w:val="99"/>
    <w:unhideWhenUsed/>
    <w:qFormat/>
    <w:rsid w:val="00BC41F6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adjustRightInd w:val="0"/>
      <w:snapToGrid w:val="0"/>
      <w:jc w:val="center"/>
    </w:pPr>
    <w:rPr>
      <w:rFonts w:ascii="Arial" w:eastAsia="宋体" w:hAnsi="Arial" w:cs="Arial"/>
      <w:color w:val="000000"/>
      <w:kern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BC41F6"/>
    <w:rPr>
      <w:rFonts w:ascii="Arial" w:hAnsi="Arial" w:cs="Arial"/>
      <w:color w:val="00000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C41F6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Arial" w:eastAsia="宋体" w:hAnsi="Arial" w:cs="Arial"/>
      <w:color w:val="000000"/>
      <w:kern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C41F6"/>
    <w:rPr>
      <w:rFonts w:ascii="Arial" w:hAnsi="Arial" w:cs="Arial"/>
      <w:color w:val="000000"/>
      <w:sz w:val="18"/>
      <w:szCs w:val="18"/>
    </w:rPr>
  </w:style>
  <w:style w:type="character" w:styleId="a6">
    <w:name w:val="Emphasis"/>
    <w:basedOn w:val="a0"/>
    <w:uiPriority w:val="20"/>
    <w:qFormat/>
    <w:rsid w:val="00BC41F6"/>
    <w:rPr>
      <w:i/>
      <w:iCs/>
      <w:sz w:val="24"/>
      <w:szCs w:val="24"/>
      <w:vertAlign w:val="baseline"/>
    </w:rPr>
  </w:style>
  <w:style w:type="paragraph" w:styleId="a7">
    <w:name w:val="Document Map"/>
    <w:basedOn w:val="a"/>
    <w:link w:val="Char2"/>
    <w:uiPriority w:val="99"/>
    <w:unhideWhenUsed/>
    <w:qFormat/>
    <w:rsid w:val="00BC41F6"/>
    <w:pPr>
      <w:autoSpaceDE w:val="0"/>
      <w:autoSpaceDN w:val="0"/>
      <w:adjustRightInd w:val="0"/>
      <w:jc w:val="left"/>
    </w:pPr>
    <w:rPr>
      <w:rFonts w:ascii="宋体" w:eastAsia="宋体" w:hAnsi="Arial" w:cs="Arial"/>
      <w:color w:val="000000"/>
      <w:kern w:val="0"/>
      <w:sz w:val="18"/>
      <w:szCs w:val="18"/>
    </w:rPr>
  </w:style>
  <w:style w:type="character" w:customStyle="1" w:styleId="Char2">
    <w:name w:val="文档结构图 Char"/>
    <w:basedOn w:val="a0"/>
    <w:link w:val="a7"/>
    <w:uiPriority w:val="99"/>
    <w:qFormat/>
    <w:rsid w:val="00BC41F6"/>
    <w:rPr>
      <w:rFonts w:ascii="宋体" w:hAnsi="Arial" w:cs="Arial"/>
      <w:color w:val="000000"/>
      <w:sz w:val="18"/>
      <w:szCs w:val="18"/>
    </w:rPr>
  </w:style>
  <w:style w:type="paragraph" w:styleId="a8">
    <w:name w:val="Balloon Text"/>
    <w:basedOn w:val="a"/>
    <w:link w:val="Char3"/>
    <w:uiPriority w:val="99"/>
    <w:unhideWhenUsed/>
    <w:qFormat/>
    <w:rsid w:val="00BC41F6"/>
    <w:pPr>
      <w:autoSpaceDE w:val="0"/>
      <w:autoSpaceDN w:val="0"/>
      <w:adjustRightInd w:val="0"/>
      <w:jc w:val="left"/>
    </w:pPr>
    <w:rPr>
      <w:rFonts w:ascii="Arial" w:eastAsia="宋体" w:hAnsi="Arial" w:cs="Arial"/>
      <w:color w:val="000000"/>
      <w:kern w:val="0"/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qFormat/>
    <w:rsid w:val="00BC41F6"/>
    <w:rPr>
      <w:rFonts w:ascii="Arial" w:hAnsi="Arial" w:cs="Arial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BC41F6"/>
    <w:pPr>
      <w:autoSpaceDE w:val="0"/>
      <w:autoSpaceDN w:val="0"/>
      <w:adjustRightInd w:val="0"/>
      <w:ind w:firstLineChars="200" w:firstLine="420"/>
      <w:jc w:val="left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apple</cp:lastModifiedBy>
  <cp:revision>3</cp:revision>
  <dcterms:created xsi:type="dcterms:W3CDTF">2020-06-16T04:47:00Z</dcterms:created>
  <dcterms:modified xsi:type="dcterms:W3CDTF">2020-07-02T06:51:00Z</dcterms:modified>
</cp:coreProperties>
</file>