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5B5C" w14:textId="77777777" w:rsidR="00E32015" w:rsidRPr="00704AB4" w:rsidRDefault="00E32015" w:rsidP="00E32015">
      <w:pPr>
        <w:spacing w:line="480" w:lineRule="auto"/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</w:pPr>
      <w:r w:rsidRPr="00704AB4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>Supplementary Tables</w:t>
      </w:r>
    </w:p>
    <w:p w14:paraId="30B8C3CC" w14:textId="77777777" w:rsidR="00E32015" w:rsidRPr="00815CFC" w:rsidRDefault="00E32015" w:rsidP="00E32015">
      <w:pPr>
        <w:spacing w:after="0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Table S1. Relative abundance of soil bacterial community </w:t>
      </w: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>at the</w:t>
      </w: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phylum level</w:t>
      </w: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(%)</w:t>
      </w: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>.</w:t>
      </w:r>
    </w:p>
    <w:tbl>
      <w:tblPr>
        <w:tblW w:w="7958" w:type="dxa"/>
        <w:tblLook w:val="04A0" w:firstRow="1" w:lastRow="0" w:firstColumn="1" w:lastColumn="0" w:noHBand="0" w:noVBand="1"/>
      </w:tblPr>
      <w:tblGrid>
        <w:gridCol w:w="3138"/>
        <w:gridCol w:w="964"/>
        <w:gridCol w:w="964"/>
        <w:gridCol w:w="964"/>
        <w:gridCol w:w="964"/>
        <w:gridCol w:w="964"/>
      </w:tblGrid>
      <w:tr w:rsidR="00667E42" w:rsidRPr="00667E42" w14:paraId="0496B2EF" w14:textId="77777777" w:rsidTr="0061666E">
        <w:trPr>
          <w:trHeight w:val="203"/>
        </w:trPr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D597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Phylum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F3AC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E3F3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D2A5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IM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D6F5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IS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7F1A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p</w:t>
            </w: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667E42" w:rsidRPr="00667E42" w14:paraId="50F81CBC" w14:textId="77777777" w:rsidTr="0061666E">
        <w:trPr>
          <w:trHeight w:val="203"/>
        </w:trPr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2DED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Proteobacteria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B24A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0.270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AEE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0.281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BA16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0.297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E1B8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0.299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0FE9" w14:textId="23DEC7F1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7E4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667E42" w:rsidRPr="00667E42" w14:paraId="048FD909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2FE3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Actinobacteria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FE44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0.238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58A2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0.234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2834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0.226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1533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0.233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3C37" w14:textId="34A91FD9" w:rsidR="00667E42" w:rsidRPr="00667E42" w:rsidRDefault="00667E42" w:rsidP="00667E4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667E42" w:rsidRPr="00667E42" w14:paraId="733A66B4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D396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Acidobacteria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E68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0.155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A182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0.163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A603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0.161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73E4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0.155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D182" w14:textId="3ACEBC53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667E42" w:rsidRPr="00667E42" w14:paraId="32F26A1B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F89C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Chloroflexi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3DD5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0.090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E0F5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E2E9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0.080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B832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0.083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2ECE" w14:textId="4245C01B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667E42" w:rsidRPr="00667E42" w14:paraId="040AC092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5C69" w14:textId="74FD89CC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Gemmatimonadetes_Bacteria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F05F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09C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F38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65BD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079D" w14:textId="37490E51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7E4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667E42" w:rsidRPr="00667E42" w14:paraId="6AD3D9A1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4CCC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Planctomycetes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0AF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C1C6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BD7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8332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0B9F" w14:textId="2A13A5B1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667E42" w:rsidRPr="00667E42" w14:paraId="66C415BA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F3E4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Thaumarchaeota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5C27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1458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515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3A8D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F77B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67E42" w:rsidRPr="00667E42" w14:paraId="342855E5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7E14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Candidatus_Rokubacteria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8242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F246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282A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D110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2BC0" w14:textId="61682B26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667E42" w:rsidRPr="00667E42" w14:paraId="2D427C30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F076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Bacteroidetes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902C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AF64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6D23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C17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CAD7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67E42" w:rsidRPr="00667E42" w14:paraId="7C2E15B0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0E5C" w14:textId="69469B79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unclassified_Bacteria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BFDC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05A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DFDB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C3D3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6BBE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67E42" w:rsidRPr="00667E42" w14:paraId="65430CB4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ED96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Verrucomicrobia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55A6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D06A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7051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8600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9F23" w14:textId="0F73B20D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667E42" w:rsidRPr="00667E42" w14:paraId="226CDFC4" w14:textId="77777777" w:rsidTr="0061666E">
        <w:trPr>
          <w:trHeight w:val="203"/>
        </w:trPr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B537E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Streptophyta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EFD83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0.007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06448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0.001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3E1E4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0.005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DC977" w14:textId="77777777" w:rsidR="00667E42" w:rsidRPr="00667E42" w:rsidRDefault="00667E42" w:rsidP="00667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0.000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68158" w14:textId="77777777" w:rsidR="00667E42" w:rsidRPr="00667E42" w:rsidRDefault="00667E42" w:rsidP="00667E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7E42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　</w:t>
            </w:r>
          </w:p>
        </w:tc>
      </w:tr>
    </w:tbl>
    <w:p w14:paraId="448CA2FD" w14:textId="1551C2FA" w:rsidR="00E32015" w:rsidRDefault="00E32015" w:rsidP="00E32015">
      <w:pPr>
        <w:spacing w:after="0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>Value (mean ± S.D., n=</w:t>
      </w:r>
      <w:r w:rsidR="004E4556">
        <w:rPr>
          <w:rFonts w:ascii="Arial" w:eastAsia="Times New Roman" w:hAnsi="Arial" w:cs="Arial"/>
          <w:color w:val="000000"/>
          <w:sz w:val="20"/>
          <w:szCs w:val="20"/>
          <w:lang w:val="en-US"/>
        </w:rPr>
        <w:t>3</w:t>
      </w: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) of each phyla class in total </w:t>
      </w:r>
      <w:r w:rsidR="0066406C">
        <w:rPr>
          <w:rFonts w:ascii="Arial" w:eastAsia="Times New Roman" w:hAnsi="Arial" w:cs="Arial"/>
          <w:color w:val="000000"/>
          <w:sz w:val="20"/>
          <w:szCs w:val="20"/>
          <w:lang w:val="en-US"/>
        </w:rPr>
        <w:t>rhizosphere microb</w:t>
      </w: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>ial community.</w:t>
      </w:r>
      <w:r w:rsidR="00667E42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="00667E42" w:rsidRPr="00667E42">
        <w:rPr>
          <w:rFonts w:ascii="Arial" w:eastAsia="Times New Roman" w:hAnsi="Arial" w:cs="Arial"/>
          <w:color w:val="000000"/>
          <w:sz w:val="20"/>
          <w:szCs w:val="20"/>
          <w:lang w:val="en-US"/>
        </w:rPr>
        <w:t>M, maize monoculture; S, soybean monoculture (S); IS, rhizosphere samples from soybean in intercropping systems; and IM, rhizosphere samples from maize in intercropping systems.</w:t>
      </w:r>
    </w:p>
    <w:p w14:paraId="1A856650" w14:textId="77777777" w:rsidR="00E32015" w:rsidRDefault="00E3201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br w:type="page"/>
      </w:r>
    </w:p>
    <w:p w14:paraId="0AB2C06A" w14:textId="57CB92F4" w:rsidR="00E32015" w:rsidRDefault="00E32015" w:rsidP="00E320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Table S2. </w:t>
      </w:r>
      <w:r w:rsidRPr="00FA584C">
        <w:rPr>
          <w:rFonts w:ascii="Arial" w:hAnsi="Arial" w:cs="Arial"/>
          <w:sz w:val="20"/>
          <w:szCs w:val="20"/>
        </w:rPr>
        <w:t xml:space="preserve">Relative abundance of </w:t>
      </w:r>
      <w:r>
        <w:rPr>
          <w:rFonts w:ascii="Arial" w:hAnsi="Arial" w:cs="Arial"/>
          <w:sz w:val="20"/>
          <w:szCs w:val="20"/>
        </w:rPr>
        <w:t xml:space="preserve">dominate </w:t>
      </w:r>
      <w:r w:rsidRPr="00FA584C">
        <w:rPr>
          <w:rFonts w:ascii="Arial" w:hAnsi="Arial" w:cs="Arial"/>
          <w:sz w:val="20"/>
          <w:szCs w:val="20"/>
        </w:rPr>
        <w:t xml:space="preserve">soil bacterial community </w:t>
      </w:r>
      <w:r>
        <w:rPr>
          <w:rFonts w:ascii="Arial" w:hAnsi="Arial" w:cs="Arial"/>
          <w:sz w:val="20"/>
          <w:szCs w:val="20"/>
        </w:rPr>
        <w:t>at the</w:t>
      </w:r>
      <w:r w:rsidRPr="00FA584C">
        <w:rPr>
          <w:rFonts w:ascii="Arial" w:hAnsi="Arial" w:cs="Arial"/>
          <w:sz w:val="20"/>
          <w:szCs w:val="20"/>
        </w:rPr>
        <w:t xml:space="preserve"> </w:t>
      </w:r>
      <w:r w:rsidR="0066406C">
        <w:rPr>
          <w:rFonts w:ascii="Arial" w:hAnsi="Arial" w:cs="Arial"/>
          <w:sz w:val="20"/>
          <w:szCs w:val="20"/>
        </w:rPr>
        <w:t>genus</w:t>
      </w:r>
      <w:r w:rsidRPr="00FA584C">
        <w:rPr>
          <w:rFonts w:ascii="Arial" w:hAnsi="Arial" w:cs="Arial"/>
          <w:sz w:val="20"/>
          <w:szCs w:val="20"/>
        </w:rPr>
        <w:t xml:space="preserve"> level.</w:t>
      </w:r>
    </w:p>
    <w:tbl>
      <w:tblPr>
        <w:tblW w:w="7989" w:type="dxa"/>
        <w:tblLook w:val="04A0" w:firstRow="1" w:lastRow="0" w:firstColumn="1" w:lastColumn="0" w:noHBand="0" w:noVBand="1"/>
      </w:tblPr>
      <w:tblGrid>
        <w:gridCol w:w="3149"/>
        <w:gridCol w:w="968"/>
        <w:gridCol w:w="968"/>
        <w:gridCol w:w="968"/>
        <w:gridCol w:w="968"/>
        <w:gridCol w:w="968"/>
      </w:tblGrid>
      <w:tr w:rsidR="00A053CB" w:rsidRPr="00A053CB" w14:paraId="5128132C" w14:textId="77777777" w:rsidTr="0066406C">
        <w:trPr>
          <w:trHeight w:val="301"/>
        </w:trPr>
        <w:tc>
          <w:tcPr>
            <w:tcW w:w="3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4D39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7706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M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E9A2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S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DE7E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IS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5E2A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IM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5BA8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p</w:t>
            </w: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 value</w:t>
            </w:r>
          </w:p>
        </w:tc>
      </w:tr>
      <w:tr w:rsidR="00A053CB" w:rsidRPr="00A053CB" w14:paraId="79457877" w14:textId="77777777" w:rsidTr="0066406C">
        <w:trPr>
          <w:trHeight w:val="301"/>
        </w:trPr>
        <w:tc>
          <w:tcPr>
            <w:tcW w:w="3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6258" w14:textId="7BDB16A5" w:rsidR="00A053CB" w:rsidRPr="00A053CB" w:rsidRDefault="0066406C" w:rsidP="00A053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U</w:t>
            </w:r>
            <w:r w:rsidR="00A053CB"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nclassified</w:t>
            </w:r>
            <w:r w:rsidRPr="0066406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_</w:t>
            </w:r>
            <w:r w:rsidR="00A053CB"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Acidobacteria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77E6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0.128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99A8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0.135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9979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0.128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8FD3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0.133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5576" w14:textId="2F8A5C49" w:rsidR="00A053CB" w:rsidRPr="00A053CB" w:rsidRDefault="0066406C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A053CB" w:rsidRPr="00A053CB" w14:paraId="21D7E062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5CF2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unclassified_Chloroflexi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A987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0.064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4C07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73EC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F43D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70EC" w14:textId="30EDD829" w:rsidR="00A053CB" w:rsidRPr="00A053CB" w:rsidRDefault="0066406C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A053CB" w:rsidRPr="00A053CB" w14:paraId="765C8836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D07D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unclassified_Actinobacteria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30CA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8615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9F29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9EF8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0.054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56FA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053CB" w:rsidRPr="00A053CB" w14:paraId="4DC9F0F5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8630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unclassified_Betaproteobacteria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C1F8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1B76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6BF0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0.037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A981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0.041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B977" w14:textId="4361ACB6" w:rsidR="00A053CB" w:rsidRPr="00A053CB" w:rsidRDefault="0066406C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A053CB" w:rsidRPr="00A053CB" w14:paraId="62699FA8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C1F7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unclassified_Deltaproteobacteria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0E34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A2D4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72DD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4593" w14:textId="77777777" w:rsidR="00A053CB" w:rsidRPr="00A053CB" w:rsidRDefault="00A053CB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0892" w14:textId="152B8E19" w:rsidR="00A053CB" w:rsidRPr="00A053CB" w:rsidRDefault="0066406C" w:rsidP="00A053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66406C" w:rsidRPr="00A053CB" w14:paraId="67083D5F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C8FA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Nocardioides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C33B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B948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A299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9E33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0.023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E378" w14:textId="31A3D496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66406C" w:rsidRPr="00A053CB" w14:paraId="5DF8A80F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49FE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Solirubrobacter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5F00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7902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453B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9385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19CC" w14:textId="42F70F9A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66406C" w:rsidRPr="00A053CB" w14:paraId="2CA9185B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3885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Sphingomonas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FD76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C15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0.016 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D0E7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0E80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2383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6406C" w:rsidRPr="00A053CB" w14:paraId="0CB5E86F" w14:textId="77777777" w:rsidTr="0066406C">
        <w:trPr>
          <w:trHeight w:val="301"/>
        </w:trPr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824A3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i/>
                <w:iCs/>
                <w:color w:val="000000"/>
                <w:sz w:val="16"/>
                <w:szCs w:val="16"/>
              </w:rPr>
              <w:t>Arthrobacter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2694B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E2143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ED7F6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FE34B" w14:textId="77777777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53CB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F6F85" w14:textId="05C3CB7A" w:rsidR="0066406C" w:rsidRPr="00A053CB" w:rsidRDefault="0066406C" w:rsidP="006640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406C">
              <w:rPr>
                <w:rFonts w:ascii="Arial" w:eastAsia="Times New Roman" w:hAnsi="Arial" w:cs="Arial" w:hint="eastAsia"/>
                <w:color w:val="000000"/>
                <w:sz w:val="16"/>
                <w:szCs w:val="16"/>
              </w:rPr>
              <w:t>&lt;</w:t>
            </w:r>
            <w:r w:rsidRPr="0066406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</w:t>
            </w:r>
          </w:p>
        </w:tc>
      </w:tr>
    </w:tbl>
    <w:p w14:paraId="044E909A" w14:textId="1007277B" w:rsidR="00E32015" w:rsidRPr="0066406C" w:rsidRDefault="0066406C" w:rsidP="00E32015">
      <w:pPr>
        <w:spacing w:after="0"/>
        <w:rPr>
          <w:rFonts w:ascii="Arial" w:hAnsi="Arial" w:cs="Arial"/>
          <w:color w:val="000000"/>
          <w:sz w:val="20"/>
          <w:szCs w:val="20"/>
          <w:lang w:val="en-US"/>
        </w:rPr>
      </w:pP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>Value (mean ± S.D., n=</w:t>
      </w: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>3</w:t>
      </w: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) of each phyla class in total </w:t>
      </w: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>rhizosphere microb</w:t>
      </w:r>
      <w:r w:rsidRPr="00815CFC">
        <w:rPr>
          <w:rFonts w:ascii="Arial" w:eastAsia="Times New Roman" w:hAnsi="Arial" w:cs="Arial"/>
          <w:color w:val="000000"/>
          <w:sz w:val="20"/>
          <w:szCs w:val="20"/>
          <w:lang w:val="en-US"/>
        </w:rPr>
        <w:t>ial community.</w:t>
      </w: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Pr="00667E42">
        <w:rPr>
          <w:rFonts w:ascii="Arial" w:eastAsia="Times New Roman" w:hAnsi="Arial" w:cs="Arial"/>
          <w:color w:val="000000"/>
          <w:sz w:val="20"/>
          <w:szCs w:val="20"/>
          <w:lang w:val="en-US"/>
        </w:rPr>
        <w:t>M, maize monoculture; S, soybean monoculture (S); IS, rhizosphere samples from soybean in intercropping systems; and IM, rhizosphere samples from maize in intercropping systems.</w:t>
      </w:r>
    </w:p>
    <w:p w14:paraId="0D0F382E" w14:textId="77777777" w:rsidR="00E32015" w:rsidRDefault="00E3201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br w:type="page"/>
      </w:r>
    </w:p>
    <w:p w14:paraId="1BEB065E" w14:textId="1900186A" w:rsidR="00E32015" w:rsidRPr="00E32015" w:rsidRDefault="00E32015" w:rsidP="00DE73AE">
      <w:pPr>
        <w:spacing w:after="0"/>
        <w:rPr>
          <w:rFonts w:ascii="Arial" w:hAnsi="Arial" w:cs="Arial"/>
          <w:sz w:val="20"/>
          <w:szCs w:val="20"/>
        </w:rPr>
      </w:pPr>
      <w:r w:rsidRPr="00E32015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S</w:t>
      </w:r>
      <w:r w:rsidR="00BB5E2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</w:t>
      </w:r>
      <w:r w:rsidRPr="00E32015">
        <w:rPr>
          <w:rFonts w:ascii="Arial" w:hAnsi="Arial" w:cs="Arial"/>
          <w:sz w:val="20"/>
          <w:szCs w:val="20"/>
        </w:rPr>
        <w:t>Significance of the soil properties in explaining the</w:t>
      </w:r>
      <w:r w:rsidR="00DE73AE">
        <w:rPr>
          <w:rFonts w:ascii="Arial" w:hAnsi="Arial" w:cs="Arial"/>
          <w:sz w:val="20"/>
          <w:szCs w:val="20"/>
        </w:rPr>
        <w:t xml:space="preserve"> rhizosphere</w:t>
      </w:r>
      <w:r w:rsidRPr="00E32015">
        <w:rPr>
          <w:rFonts w:ascii="Arial" w:hAnsi="Arial" w:cs="Arial"/>
          <w:sz w:val="20"/>
          <w:szCs w:val="20"/>
        </w:rPr>
        <w:t xml:space="preserve"> soil </w:t>
      </w:r>
      <w:r w:rsidR="00DE73AE">
        <w:rPr>
          <w:rFonts w:ascii="Arial" w:hAnsi="Arial" w:cs="Arial"/>
          <w:sz w:val="20"/>
          <w:szCs w:val="20"/>
        </w:rPr>
        <w:t xml:space="preserve">P fractions </w:t>
      </w:r>
      <w:r w:rsidRPr="00E32015">
        <w:rPr>
          <w:rFonts w:ascii="Arial" w:hAnsi="Arial" w:cs="Arial"/>
          <w:sz w:val="20"/>
          <w:szCs w:val="20"/>
        </w:rPr>
        <w:t xml:space="preserve">from </w:t>
      </w:r>
      <w:r w:rsidR="00DE73AE" w:rsidRPr="00DE73AE">
        <w:rPr>
          <w:rFonts w:ascii="Arial" w:hAnsi="Arial" w:cs="Arial"/>
          <w:sz w:val="20"/>
          <w:szCs w:val="20"/>
        </w:rPr>
        <w:t>redundancy analysis (RDA).</w:t>
      </w:r>
    </w:p>
    <w:tbl>
      <w:tblPr>
        <w:tblW w:w="82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2362"/>
        <w:gridCol w:w="1971"/>
        <w:gridCol w:w="1971"/>
      </w:tblGrid>
      <w:tr w:rsidR="00E32015" w:rsidRPr="00E32015" w14:paraId="651CEDD2" w14:textId="77777777" w:rsidTr="00DE73AE">
        <w:trPr>
          <w:trHeight w:val="264"/>
        </w:trPr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0CD5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0232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Explains 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288E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pseudo-F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BB1C" w14:textId="573C104A" w:rsidR="00E32015" w:rsidRPr="00702B6B" w:rsidRDefault="00702B6B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p </w:t>
            </w:r>
            <w:r w:rsid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(adj)</w:t>
            </w:r>
          </w:p>
        </w:tc>
      </w:tr>
      <w:tr w:rsidR="00E32015" w:rsidRPr="00E32015" w14:paraId="5A428B3F" w14:textId="77777777" w:rsidTr="00DE73AE">
        <w:trPr>
          <w:trHeight w:val="264"/>
        </w:trPr>
        <w:tc>
          <w:tcPr>
            <w:tcW w:w="19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1DC8A86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3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4BB0C79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19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DA56F9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9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476033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</w:t>
            </w:r>
          </w:p>
        </w:tc>
      </w:tr>
      <w:tr w:rsidR="00E32015" w:rsidRPr="00E32015" w14:paraId="20897599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E4E081" w14:textId="142CB321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SMB</w:t>
            </w:r>
            <w:r w:rsid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58EED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C900AD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2BB9F3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E32015" w:rsidRPr="00E32015" w14:paraId="1730D52E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712BA6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SOC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A45A92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334FA9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83B7D9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0.014</w:t>
            </w:r>
          </w:p>
        </w:tc>
      </w:tr>
      <w:tr w:rsidR="00E32015" w:rsidRPr="00E32015" w14:paraId="5501A1B3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6F034D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DE86A7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E07ACD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D3E4E9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</w:tr>
      <w:tr w:rsidR="00E32015" w:rsidRPr="00E32015" w14:paraId="253E352B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A52ED0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01B2C8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349EF6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C32A65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E32015" w:rsidRPr="00E32015" w14:paraId="3C6BED8D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8A693E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F45952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138AE8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C4EAAE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0.214</w:t>
            </w:r>
          </w:p>
        </w:tc>
      </w:tr>
      <w:tr w:rsidR="00E32015" w:rsidRPr="00E32015" w14:paraId="30AE95EA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8519FC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P</w:t>
            </w:r>
          </w:p>
        </w:tc>
        <w:tc>
          <w:tcPr>
            <w:tcW w:w="236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429144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CBCACD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97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2FDFEE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0.070</w:t>
            </w:r>
          </w:p>
        </w:tc>
      </w:tr>
      <w:tr w:rsidR="00E32015" w:rsidRPr="00E32015" w14:paraId="50C868C8" w14:textId="77777777" w:rsidTr="00DE73AE">
        <w:trPr>
          <w:trHeight w:val="264"/>
        </w:trPr>
        <w:tc>
          <w:tcPr>
            <w:tcW w:w="19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ED94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C:P</w:t>
            </w:r>
          </w:p>
        </w:tc>
        <w:tc>
          <w:tcPr>
            <w:tcW w:w="23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09C0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36D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6CEB" w14:textId="77777777" w:rsidR="00E32015" w:rsidRPr="00702B6B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0.570</w:t>
            </w:r>
          </w:p>
        </w:tc>
      </w:tr>
    </w:tbl>
    <w:p w14:paraId="612D0B1D" w14:textId="10D75E7D" w:rsidR="00DE73AE" w:rsidRPr="00DE73AE" w:rsidRDefault="00DE73AE" w:rsidP="00DE73AE">
      <w:pPr>
        <w:widowControl w:val="0"/>
        <w:spacing w:after="0" w:line="240" w:lineRule="auto"/>
        <w:rPr>
          <w:rFonts w:ascii="Arial" w:hAnsi="Arial" w:cs="Arial"/>
          <w:kern w:val="2"/>
          <w:sz w:val="18"/>
          <w:szCs w:val="18"/>
          <w:lang w:val="en-US"/>
        </w:rPr>
      </w:pPr>
      <w:r w:rsidRPr="00DE73AE">
        <w:rPr>
          <w:rFonts w:ascii="Arial" w:hAnsi="Arial" w:cs="Arial"/>
          <w:kern w:val="2"/>
          <w:sz w:val="18"/>
          <w:szCs w:val="18"/>
          <w:lang w:val="en-US"/>
        </w:rPr>
        <w:t>Note: SOC, soil organic matter; AP, available phosphorus; ALP, alkaline phosphatase; SMBp, soil microbial biomass P; C:P, SOC and total P ratio</w:t>
      </w:r>
      <w:r>
        <w:rPr>
          <w:rFonts w:ascii="Arial" w:hAnsi="Arial" w:cs="Arial"/>
          <w:kern w:val="2"/>
          <w:sz w:val="18"/>
          <w:szCs w:val="18"/>
          <w:lang w:val="en-US"/>
        </w:rPr>
        <w:t>.</w:t>
      </w:r>
    </w:p>
    <w:p w14:paraId="3368B2C6" w14:textId="7D3553C0" w:rsidR="00DE73AE" w:rsidRPr="00DE73AE" w:rsidRDefault="00DE73AE" w:rsidP="00E32015">
      <w:pPr>
        <w:spacing w:after="0" w:line="240" w:lineRule="auto"/>
        <w:rPr>
          <w:rFonts w:ascii="Arial" w:hAnsi="Arial" w:cs="Arial"/>
          <w:kern w:val="2"/>
          <w:sz w:val="24"/>
          <w:szCs w:val="24"/>
          <w:lang w:val="en-US"/>
        </w:rPr>
      </w:pPr>
    </w:p>
    <w:p w14:paraId="01DAE7F0" w14:textId="77777777" w:rsidR="00DE73AE" w:rsidRDefault="00DE73AE">
      <w:pPr>
        <w:spacing w:after="0" w:line="240" w:lineRule="auto"/>
        <w:rPr>
          <w:rFonts w:ascii="Arial" w:hAnsi="Arial" w:cs="Arial"/>
          <w:kern w:val="2"/>
          <w:sz w:val="24"/>
          <w:szCs w:val="24"/>
          <w:lang w:val="en-US"/>
        </w:rPr>
      </w:pPr>
      <w:r>
        <w:rPr>
          <w:rFonts w:ascii="Arial" w:hAnsi="Arial" w:cs="Arial"/>
          <w:kern w:val="2"/>
          <w:sz w:val="24"/>
          <w:szCs w:val="24"/>
          <w:lang w:val="en-US"/>
        </w:rPr>
        <w:br w:type="page"/>
      </w:r>
    </w:p>
    <w:p w14:paraId="298029B0" w14:textId="7BA6B2B2" w:rsidR="00DE73AE" w:rsidRDefault="00DE73AE" w:rsidP="00DE73AE">
      <w:pPr>
        <w:spacing w:after="0"/>
        <w:rPr>
          <w:rFonts w:ascii="Arial" w:hAnsi="Arial" w:cs="Arial"/>
          <w:sz w:val="20"/>
          <w:szCs w:val="20"/>
        </w:rPr>
      </w:pPr>
      <w:r w:rsidRPr="00E32015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S</w:t>
      </w:r>
      <w:r w:rsidR="00702B6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  <w:r w:rsidRPr="00E32015">
        <w:rPr>
          <w:rFonts w:ascii="Arial" w:hAnsi="Arial" w:cs="Arial"/>
          <w:sz w:val="20"/>
          <w:szCs w:val="20"/>
        </w:rPr>
        <w:t>Significance of the soil properties in explaining the</w:t>
      </w:r>
      <w:r>
        <w:rPr>
          <w:rFonts w:ascii="Arial" w:hAnsi="Arial" w:cs="Arial"/>
          <w:sz w:val="20"/>
          <w:szCs w:val="20"/>
        </w:rPr>
        <w:t xml:space="preserve"> P-cycling functional genes of </w:t>
      </w:r>
    </w:p>
    <w:p w14:paraId="2B873628" w14:textId="20EE6B5D" w:rsidR="00E32015" w:rsidRPr="00E32015" w:rsidRDefault="00DE73AE" w:rsidP="00DE73AE">
      <w:pPr>
        <w:spacing w:after="0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rhizosphere</w:t>
      </w:r>
      <w:r w:rsidRPr="00E32015">
        <w:rPr>
          <w:rFonts w:ascii="Arial" w:hAnsi="Arial" w:cs="Arial"/>
          <w:sz w:val="20"/>
          <w:szCs w:val="20"/>
        </w:rPr>
        <w:t xml:space="preserve"> soil </w:t>
      </w:r>
      <w:r>
        <w:rPr>
          <w:rFonts w:ascii="Arial" w:hAnsi="Arial" w:cs="Arial"/>
          <w:sz w:val="20"/>
          <w:szCs w:val="20"/>
        </w:rPr>
        <w:t xml:space="preserve">microbe </w:t>
      </w:r>
      <w:r w:rsidRPr="00E32015">
        <w:rPr>
          <w:rFonts w:ascii="Arial" w:hAnsi="Arial" w:cs="Arial"/>
          <w:sz w:val="20"/>
          <w:szCs w:val="20"/>
        </w:rPr>
        <w:t xml:space="preserve">from </w:t>
      </w:r>
      <w:r w:rsidRPr="00DE73AE">
        <w:rPr>
          <w:rFonts w:ascii="Arial" w:hAnsi="Arial" w:cs="Arial"/>
          <w:sz w:val="20"/>
          <w:szCs w:val="20"/>
        </w:rPr>
        <w:t xml:space="preserve">redundancy analysis </w:t>
      </w:r>
      <w:r>
        <w:rPr>
          <w:rFonts w:ascii="Arial" w:hAnsi="Arial" w:cs="Arial"/>
          <w:sz w:val="20"/>
          <w:szCs w:val="20"/>
        </w:rPr>
        <w:t>(</w:t>
      </w:r>
      <w:r w:rsidRPr="00E32015">
        <w:rPr>
          <w:rFonts w:ascii="Arial" w:hAnsi="Arial" w:cs="Arial"/>
          <w:sz w:val="20"/>
          <w:szCs w:val="20"/>
        </w:rPr>
        <w:t>RDA</w:t>
      </w:r>
      <w:r>
        <w:rPr>
          <w:rFonts w:ascii="Arial" w:hAnsi="Arial" w:cs="Arial"/>
          <w:sz w:val="20"/>
          <w:szCs w:val="20"/>
        </w:rPr>
        <w:t>)</w:t>
      </w:r>
      <w:r w:rsidRPr="00E32015">
        <w:rPr>
          <w:rFonts w:ascii="Arial" w:hAnsi="Arial" w:cs="Arial"/>
          <w:sz w:val="20"/>
          <w:szCs w:val="20"/>
        </w:rPr>
        <w:t>.</w:t>
      </w:r>
    </w:p>
    <w:tbl>
      <w:tblPr>
        <w:tblW w:w="813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290"/>
        <w:gridCol w:w="1908"/>
        <w:gridCol w:w="1908"/>
      </w:tblGrid>
      <w:tr w:rsidR="00E32015" w:rsidRPr="00E32015" w14:paraId="2966EE44" w14:textId="77777777" w:rsidTr="005969A4">
        <w:trPr>
          <w:trHeight w:val="157"/>
        </w:trPr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21E8" w14:textId="77777777" w:rsidR="00E32015" w:rsidRPr="00E32015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 w:type="page"/>
            </w:r>
            <w:r w:rsidRPr="00E320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A22A" w14:textId="77777777" w:rsidR="00E32015" w:rsidRPr="00E32015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20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Explains %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F9C8" w14:textId="77777777" w:rsidR="00E32015" w:rsidRPr="00E32015" w:rsidRDefault="00E32015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201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pseudo-F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1CF1" w14:textId="0DF51135" w:rsidR="00E32015" w:rsidRPr="00702B6B" w:rsidRDefault="00702B6B" w:rsidP="00702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2B6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(adj)</w:t>
            </w:r>
          </w:p>
        </w:tc>
      </w:tr>
      <w:tr w:rsidR="00184965" w:rsidRPr="005969A4" w14:paraId="0D134D86" w14:textId="77777777" w:rsidTr="0045048F">
        <w:trPr>
          <w:trHeight w:val="157"/>
        </w:trPr>
        <w:tc>
          <w:tcPr>
            <w:tcW w:w="20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4C49F06" w14:textId="201AC18B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6159EAC" w14:textId="3D7FA3A0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19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674D8C4" w14:textId="64B4F874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9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BACBE74" w14:textId="0DAC7759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0.014</w:t>
            </w:r>
          </w:p>
        </w:tc>
      </w:tr>
      <w:tr w:rsidR="00184965" w:rsidRPr="005969A4" w14:paraId="3DC29DF8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91B7F1" w14:textId="2C6B58D1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CaCl</w:t>
            </w: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–P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4A5D1C" w14:textId="2D3B0858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E2DCBB" w14:textId="4CBBD735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3AB871" w14:textId="5D3BF1C8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0.114</w:t>
            </w:r>
          </w:p>
        </w:tc>
      </w:tr>
      <w:tr w:rsidR="00184965" w:rsidRPr="005969A4" w14:paraId="0CA2FA84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33018B" w14:textId="5FB76437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P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CF1228" w14:textId="198C74AA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F8484B" w14:textId="3C6459B3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FA5530" w14:textId="70D20DDA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0.034</w:t>
            </w:r>
          </w:p>
        </w:tc>
      </w:tr>
      <w:tr w:rsidR="00184965" w:rsidRPr="005969A4" w14:paraId="10DC7EF6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7158E4" w14:textId="456A5EA1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SOC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6C12D9" w14:textId="1CBD18D6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1BD783" w14:textId="1D6E951F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279DC6" w14:textId="365B95C3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0.106</w:t>
            </w:r>
          </w:p>
        </w:tc>
      </w:tr>
      <w:tr w:rsidR="00184965" w:rsidRPr="005969A4" w14:paraId="318E7BE8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FF6886" w14:textId="728D28F6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259CF9E" w14:textId="2C695E61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7ED2D1" w14:textId="61567033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6A5D69" w14:textId="4C1B40E0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0.186</w:t>
            </w:r>
          </w:p>
        </w:tc>
      </w:tr>
      <w:tr w:rsidR="00184965" w:rsidRPr="005969A4" w14:paraId="016995EF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34494D" w14:textId="4C949DE0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HCl–P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ECD687" w14:textId="7C7985AB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EEE4CB" w14:textId="5D09F585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CBFB03" w14:textId="621CC7A8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0.052</w:t>
            </w:r>
          </w:p>
        </w:tc>
      </w:tr>
      <w:tr w:rsidR="00184965" w:rsidRPr="005969A4" w14:paraId="577C7225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A99E42" w14:textId="1633CADF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2918CD" w14:textId="5E48BF77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A95913" w14:textId="27E62554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CAF741" w14:textId="4BDE4A76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4965" w:rsidRPr="005969A4" w14:paraId="5513B68F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33E742" w14:textId="0EEE54E9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</w:t>
            </w:r>
          </w:p>
        </w:tc>
        <w:tc>
          <w:tcPr>
            <w:tcW w:w="22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3BA571" w14:textId="683C2A0F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46D16A" w14:textId="67268339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90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4DCC8E4" w14:textId="29DB7127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4965" w:rsidRPr="005969A4" w14:paraId="12828E1E" w14:textId="77777777" w:rsidTr="0045048F">
        <w:trPr>
          <w:trHeight w:val="157"/>
        </w:trPr>
        <w:tc>
          <w:tcPr>
            <w:tcW w:w="20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04F5CCB" w14:textId="4B2853B3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FA7D793" w14:textId="651FD01E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9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505F7BF" w14:textId="108003CA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9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0FE2FF4" w14:textId="1A1E1DA6" w:rsidR="00184965" w:rsidRPr="005969A4" w:rsidRDefault="00184965" w:rsidP="001849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849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0.532</w:t>
            </w:r>
          </w:p>
        </w:tc>
      </w:tr>
    </w:tbl>
    <w:p w14:paraId="7D551E02" w14:textId="01D7DF4C" w:rsidR="00F866A9" w:rsidRDefault="00184965" w:rsidP="00184965">
      <w:pPr>
        <w:widowControl w:val="0"/>
        <w:spacing w:after="0" w:line="240" w:lineRule="auto"/>
        <w:rPr>
          <w:rFonts w:ascii="Arial" w:hAnsi="Arial" w:cs="Arial"/>
          <w:kern w:val="2"/>
          <w:sz w:val="18"/>
          <w:szCs w:val="18"/>
          <w:lang w:val="en-US"/>
        </w:rPr>
      </w:pPr>
      <w:r w:rsidRPr="00DE73AE">
        <w:rPr>
          <w:rFonts w:ascii="Arial" w:hAnsi="Arial" w:cs="Arial"/>
          <w:kern w:val="2"/>
          <w:sz w:val="18"/>
          <w:szCs w:val="18"/>
          <w:lang w:val="en-US"/>
        </w:rPr>
        <w:t>Note: SOC, soil organic matter; AP, available phosphorus; ALP, alkaline phosphatase; SMBp, soil microbial biomass P; C:P, SOC and total P ratio</w:t>
      </w:r>
      <w:r>
        <w:rPr>
          <w:rFonts w:ascii="Arial" w:hAnsi="Arial" w:cs="Arial"/>
          <w:kern w:val="2"/>
          <w:sz w:val="18"/>
          <w:szCs w:val="18"/>
          <w:lang w:val="en-US"/>
        </w:rPr>
        <w:t>.</w:t>
      </w:r>
    </w:p>
    <w:p w14:paraId="519E1297" w14:textId="47A87BC2" w:rsidR="006A4D2F" w:rsidRDefault="00F866A9">
      <w:pPr>
        <w:spacing w:after="0" w:line="240" w:lineRule="auto"/>
        <w:rPr>
          <w:rFonts w:ascii="Arial" w:hAnsi="Arial" w:cs="Arial"/>
          <w:kern w:val="2"/>
          <w:sz w:val="18"/>
          <w:szCs w:val="18"/>
          <w:lang w:val="en-US"/>
        </w:rPr>
      </w:pPr>
      <w:r>
        <w:rPr>
          <w:rFonts w:ascii="Arial" w:hAnsi="Arial" w:cs="Arial"/>
          <w:kern w:val="2"/>
          <w:sz w:val="18"/>
          <w:szCs w:val="18"/>
          <w:lang w:val="en-US"/>
        </w:rPr>
        <w:br w:type="page"/>
      </w:r>
    </w:p>
    <w:p w14:paraId="1FA7C8EE" w14:textId="1B962F38" w:rsidR="006A4D2F" w:rsidRPr="006A4D2F" w:rsidRDefault="006A4D2F" w:rsidP="006A4D2F">
      <w:pPr>
        <w:spacing w:after="0"/>
        <w:rPr>
          <w:rFonts w:ascii="Arial" w:hAnsi="Arial" w:cs="Arial"/>
          <w:kern w:val="2"/>
          <w:sz w:val="24"/>
          <w:szCs w:val="24"/>
        </w:rPr>
      </w:pPr>
      <w:r w:rsidRPr="00E32015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 xml:space="preserve">S5. </w:t>
      </w:r>
      <w:r w:rsidR="00576808" w:rsidRPr="00576808">
        <w:rPr>
          <w:rFonts w:ascii="Arial" w:hAnsi="Arial" w:cs="Arial"/>
          <w:sz w:val="20"/>
          <w:szCs w:val="20"/>
        </w:rPr>
        <w:t xml:space="preserve">Relationship of soil microbial community </w:t>
      </w:r>
      <w:r w:rsidR="00576808">
        <w:rPr>
          <w:rFonts w:ascii="Arial" w:hAnsi="Arial" w:cs="Arial"/>
          <w:sz w:val="20"/>
          <w:szCs w:val="20"/>
        </w:rPr>
        <w:t>and</w:t>
      </w:r>
      <w:r w:rsidR="00576808" w:rsidRPr="00576808">
        <w:rPr>
          <w:rFonts w:ascii="Arial" w:hAnsi="Arial" w:cs="Arial"/>
          <w:sz w:val="20"/>
          <w:szCs w:val="20"/>
        </w:rPr>
        <w:t xml:space="preserve"> soil </w:t>
      </w:r>
      <w:r w:rsidR="00576808">
        <w:rPr>
          <w:rFonts w:ascii="Arial" w:hAnsi="Arial" w:cs="Arial"/>
          <w:sz w:val="20"/>
          <w:szCs w:val="20"/>
        </w:rPr>
        <w:t>bioavailable P fractions</w:t>
      </w:r>
      <w:r w:rsidRPr="00E32015">
        <w:rPr>
          <w:rFonts w:ascii="Arial" w:hAnsi="Arial" w:cs="Arial"/>
          <w:sz w:val="20"/>
          <w:szCs w:val="20"/>
        </w:rPr>
        <w:t>.</w:t>
      </w:r>
      <w:r w:rsidR="00576808">
        <w:rPr>
          <w:rFonts w:ascii="Arial" w:hAnsi="Arial" w:cs="Arial"/>
          <w:sz w:val="20"/>
          <w:szCs w:val="20"/>
        </w:rPr>
        <w:t xml:space="preserve"> </w:t>
      </w:r>
      <w:r w:rsidR="008B4580">
        <w:rPr>
          <w:rFonts w:ascii="Arial" w:hAnsi="Arial" w:cs="Arial"/>
          <w:sz w:val="20"/>
          <w:szCs w:val="20"/>
        </w:rPr>
        <w:t xml:space="preserve">The </w:t>
      </w:r>
      <w:r w:rsidR="008B4580" w:rsidRPr="008B4580">
        <w:rPr>
          <w:rFonts w:ascii="Arial" w:hAnsi="Arial" w:cs="Arial"/>
          <w:i/>
          <w:iCs/>
          <w:sz w:val="20"/>
          <w:szCs w:val="20"/>
        </w:rPr>
        <w:t>p</w:t>
      </w:r>
      <w:r w:rsidR="008B4580">
        <w:rPr>
          <w:rFonts w:ascii="Arial" w:hAnsi="Arial" w:cs="Arial"/>
          <w:sz w:val="20"/>
          <w:szCs w:val="20"/>
        </w:rPr>
        <w:t>-</w:t>
      </w:r>
      <w:r w:rsidR="00576808">
        <w:rPr>
          <w:rFonts w:ascii="Arial" w:hAnsi="Arial" w:cs="Arial"/>
          <w:sz w:val="20"/>
          <w:szCs w:val="20"/>
        </w:rPr>
        <w:t xml:space="preserve">values </w:t>
      </w:r>
      <w:r w:rsidR="008B4580">
        <w:rPr>
          <w:rFonts w:ascii="Arial" w:hAnsi="Arial" w:cs="Arial"/>
          <w:sz w:val="20"/>
          <w:szCs w:val="20"/>
        </w:rPr>
        <w:t>we</w:t>
      </w:r>
      <w:r w:rsidR="00576808">
        <w:rPr>
          <w:rFonts w:ascii="Arial" w:hAnsi="Arial" w:cs="Arial"/>
          <w:sz w:val="20"/>
          <w:szCs w:val="20"/>
        </w:rPr>
        <w:t xml:space="preserve">re presented in the table. 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3119"/>
        <w:gridCol w:w="1276"/>
        <w:gridCol w:w="1275"/>
        <w:gridCol w:w="1134"/>
        <w:gridCol w:w="1276"/>
      </w:tblGrid>
      <w:tr w:rsidR="006A4D2F" w:rsidRPr="006A4D2F" w14:paraId="6B306C86" w14:textId="77777777" w:rsidTr="006A4D2F">
        <w:trPr>
          <w:trHeight w:val="301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B2F3" w14:textId="1CE63C6A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C9D9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CaCl</w:t>
            </w: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–P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852A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Citrate–P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757F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HCl–P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6FCA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Enzyme–P</w:t>
            </w:r>
          </w:p>
        </w:tc>
      </w:tr>
      <w:tr w:rsidR="006A4D2F" w:rsidRPr="006A4D2F" w14:paraId="471222D0" w14:textId="77777777" w:rsidTr="006A4D2F">
        <w:trPr>
          <w:trHeight w:val="301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5035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Proteobacteria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E116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EF0C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61F9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534A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0.081</w:t>
            </w:r>
          </w:p>
        </w:tc>
      </w:tr>
      <w:tr w:rsidR="006A4D2F" w:rsidRPr="006A4D2F" w14:paraId="36FCA01E" w14:textId="77777777" w:rsidTr="008B4580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52BE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F9F3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DA99838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E419E58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7580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0.687</w:t>
            </w:r>
          </w:p>
        </w:tc>
      </w:tr>
      <w:tr w:rsidR="006A4D2F" w:rsidRPr="006A4D2F" w14:paraId="10EA50DA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78F7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Acidobacteria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2085BF2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5BC1FF0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2FE5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721C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0.435</w:t>
            </w:r>
          </w:p>
        </w:tc>
      </w:tr>
      <w:tr w:rsidR="006A4D2F" w:rsidRPr="006A4D2F" w14:paraId="0DF5B215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62E9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Chloroflexi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4276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B917D16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951F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C82F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0.112</w:t>
            </w:r>
          </w:p>
        </w:tc>
      </w:tr>
      <w:tr w:rsidR="006A4D2F" w:rsidRPr="006A4D2F" w14:paraId="2FB88DB7" w14:textId="77777777" w:rsidTr="006A4D2F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665B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Planctomycetes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F83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161C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EAD7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1C91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0.144</w:t>
            </w:r>
          </w:p>
        </w:tc>
      </w:tr>
      <w:tr w:rsidR="006A4D2F" w:rsidRPr="006A4D2F" w14:paraId="2CE82C6A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714F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Thaumarchaeota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B6A5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BDFB4B4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324A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ECA4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0.622</w:t>
            </w:r>
          </w:p>
        </w:tc>
      </w:tr>
      <w:tr w:rsidR="006A4D2F" w:rsidRPr="006A4D2F" w14:paraId="33FB09E0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A5E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Candidatus_Rokubacteria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9C83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2ACD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D2D1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0695553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0.039</w:t>
            </w:r>
          </w:p>
        </w:tc>
      </w:tr>
      <w:tr w:rsidR="006A4D2F" w:rsidRPr="006A4D2F" w14:paraId="0E6AD6C9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9D1C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Bacteroidetes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00A2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94308F0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BBAC0F8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C582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0.805</w:t>
            </w:r>
          </w:p>
        </w:tc>
      </w:tr>
      <w:tr w:rsidR="006A4D2F" w:rsidRPr="006A4D2F" w14:paraId="6D801044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863B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Verrucomicrobia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B87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1891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5A4E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6581DE8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</w:t>
            </w:r>
          </w:p>
        </w:tc>
      </w:tr>
      <w:tr w:rsidR="006A4D2F" w:rsidRPr="006A4D2F" w14:paraId="33245771" w14:textId="77777777" w:rsidTr="0061666E">
        <w:trPr>
          <w:trHeight w:val="301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D0061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Streptophyta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476DB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0A5CC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54EB5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0D98086" w14:textId="77777777" w:rsidR="006A4D2F" w:rsidRPr="008B4580" w:rsidRDefault="006A4D2F" w:rsidP="006A4D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B458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</w:tbl>
    <w:p w14:paraId="6C942C52" w14:textId="77777777" w:rsidR="00D62490" w:rsidRDefault="00116DF5" w:rsidP="006A4D2F">
      <w:pPr>
        <w:spacing w:after="0" w:line="240" w:lineRule="auto"/>
        <w:rPr>
          <w:rFonts w:ascii="Arial" w:hAnsi="Arial" w:cs="Arial"/>
          <w:kern w:val="2"/>
          <w:sz w:val="18"/>
          <w:szCs w:val="18"/>
          <w:lang w:val="en-US"/>
        </w:rPr>
      </w:pPr>
      <w:bookmarkStart w:id="0" w:name="_Hlk137055722"/>
      <w:r>
        <w:rPr>
          <w:rFonts w:ascii="Arial" w:hAnsi="Arial" w:cs="Arial"/>
          <w:kern w:val="2"/>
          <w:sz w:val="18"/>
          <w:szCs w:val="18"/>
          <w:lang w:val="en-US"/>
        </w:rPr>
        <w:t>Note:</w:t>
      </w:r>
      <w:r w:rsidR="008B4580">
        <w:rPr>
          <w:rFonts w:ascii="Arial" w:hAnsi="Arial" w:cs="Arial"/>
          <w:kern w:val="2"/>
          <w:sz w:val="18"/>
          <w:szCs w:val="18"/>
          <w:lang w:val="en-US"/>
        </w:rPr>
        <w:t xml:space="preserve"> The</w:t>
      </w:r>
      <w:r>
        <w:rPr>
          <w:rFonts w:ascii="Arial" w:hAnsi="Arial" w:cs="Arial"/>
          <w:kern w:val="2"/>
          <w:sz w:val="18"/>
          <w:szCs w:val="18"/>
          <w:lang w:val="en-US"/>
        </w:rPr>
        <w:t xml:space="preserve"> </w:t>
      </w:r>
      <w:r w:rsidR="008B4580" w:rsidRPr="008B4580">
        <w:rPr>
          <w:rFonts w:ascii="Arial" w:hAnsi="Arial" w:cs="Arial"/>
          <w:i/>
          <w:iCs/>
          <w:kern w:val="2"/>
          <w:sz w:val="18"/>
          <w:szCs w:val="18"/>
          <w:lang w:val="en-US"/>
        </w:rPr>
        <w:t>p</w:t>
      </w:r>
      <w:r w:rsidR="008B4580">
        <w:rPr>
          <w:rFonts w:ascii="Arial" w:hAnsi="Arial" w:cs="Arial"/>
          <w:kern w:val="2"/>
          <w:sz w:val="18"/>
          <w:szCs w:val="18"/>
          <w:lang w:val="en-US"/>
        </w:rPr>
        <w:t xml:space="preserve">-values less than 0.05 were </w:t>
      </w:r>
      <w:r w:rsidR="008B4580" w:rsidRPr="008B4580">
        <w:rPr>
          <w:rFonts w:ascii="Arial" w:hAnsi="Arial" w:cs="Arial"/>
          <w:kern w:val="2"/>
          <w:sz w:val="18"/>
          <w:szCs w:val="18"/>
          <w:lang w:val="en-US"/>
        </w:rPr>
        <w:t xml:space="preserve">marked in </w:t>
      </w:r>
      <w:r w:rsidR="008B4580">
        <w:rPr>
          <w:rFonts w:ascii="Arial" w:hAnsi="Arial" w:cs="Arial"/>
          <w:kern w:val="2"/>
          <w:sz w:val="18"/>
          <w:szCs w:val="18"/>
          <w:lang w:val="en-US"/>
        </w:rPr>
        <w:t xml:space="preserve">the </w:t>
      </w:r>
      <w:r w:rsidR="008B4580" w:rsidRPr="008B4580">
        <w:rPr>
          <w:rFonts w:ascii="Arial" w:hAnsi="Arial" w:cs="Arial"/>
          <w:kern w:val="2"/>
          <w:sz w:val="18"/>
          <w:szCs w:val="18"/>
          <w:lang w:val="en-US"/>
        </w:rPr>
        <w:t>orange</w:t>
      </w:r>
      <w:r w:rsidR="008B4580">
        <w:rPr>
          <w:rFonts w:ascii="Arial" w:hAnsi="Arial" w:cs="Arial"/>
          <w:kern w:val="2"/>
          <w:sz w:val="18"/>
          <w:szCs w:val="18"/>
          <w:lang w:val="en-US"/>
        </w:rPr>
        <w:t>.</w:t>
      </w:r>
    </w:p>
    <w:bookmarkEnd w:id="0"/>
    <w:p w14:paraId="2D7E04C7" w14:textId="77777777" w:rsidR="00D62490" w:rsidRDefault="00D62490">
      <w:pPr>
        <w:spacing w:after="0" w:line="240" w:lineRule="auto"/>
        <w:rPr>
          <w:rFonts w:ascii="Arial" w:hAnsi="Arial" w:cs="Arial"/>
          <w:kern w:val="2"/>
          <w:sz w:val="18"/>
          <w:szCs w:val="18"/>
          <w:lang w:val="en-US"/>
        </w:rPr>
      </w:pPr>
      <w:r>
        <w:rPr>
          <w:rFonts w:ascii="Arial" w:hAnsi="Arial" w:cs="Arial"/>
          <w:kern w:val="2"/>
          <w:sz w:val="18"/>
          <w:szCs w:val="18"/>
          <w:lang w:val="en-US"/>
        </w:rPr>
        <w:br w:type="page"/>
      </w:r>
    </w:p>
    <w:p w14:paraId="45EA5847" w14:textId="72E798C0" w:rsidR="00D62490" w:rsidRDefault="00D62490" w:rsidP="00D62490">
      <w:pPr>
        <w:spacing w:after="0"/>
        <w:rPr>
          <w:rFonts w:ascii="Arial" w:hAnsi="Arial" w:cs="Arial"/>
          <w:kern w:val="2"/>
          <w:sz w:val="18"/>
          <w:szCs w:val="18"/>
          <w:lang w:val="en-US"/>
        </w:rPr>
      </w:pPr>
      <w:r w:rsidRPr="00E32015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 xml:space="preserve">S6. </w:t>
      </w:r>
      <w:r w:rsidRPr="00576808">
        <w:rPr>
          <w:rFonts w:ascii="Arial" w:hAnsi="Arial" w:cs="Arial"/>
          <w:sz w:val="20"/>
          <w:szCs w:val="20"/>
        </w:rPr>
        <w:t xml:space="preserve">Relationship of soil </w:t>
      </w:r>
      <w:r>
        <w:rPr>
          <w:rFonts w:ascii="Arial" w:hAnsi="Arial" w:cs="Arial"/>
          <w:sz w:val="20"/>
          <w:szCs w:val="20"/>
        </w:rPr>
        <w:t>bioavailable P fractions</w:t>
      </w:r>
      <w:r w:rsidRPr="005768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</w:t>
      </w:r>
      <w:r w:rsidRPr="00576808">
        <w:rPr>
          <w:rFonts w:ascii="Arial" w:hAnsi="Arial" w:cs="Arial"/>
          <w:sz w:val="20"/>
          <w:szCs w:val="20"/>
        </w:rPr>
        <w:t xml:space="preserve"> soil microbial </w:t>
      </w:r>
      <w:r>
        <w:rPr>
          <w:rFonts w:ascii="Arial" w:hAnsi="Arial" w:cs="Arial"/>
          <w:sz w:val="20"/>
          <w:szCs w:val="20"/>
        </w:rPr>
        <w:t>functional genes involved in P-cycling</w:t>
      </w:r>
      <w:r w:rsidRPr="00E3201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The </w:t>
      </w:r>
      <w:r w:rsidRPr="008B4580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-values were presented in the table. </w:t>
      </w:r>
    </w:p>
    <w:tbl>
      <w:tblPr>
        <w:tblW w:w="8165" w:type="dxa"/>
        <w:tblLook w:val="04A0" w:firstRow="1" w:lastRow="0" w:firstColumn="1" w:lastColumn="0" w:noHBand="0" w:noVBand="1"/>
      </w:tblPr>
      <w:tblGrid>
        <w:gridCol w:w="1359"/>
        <w:gridCol w:w="1359"/>
        <w:gridCol w:w="1359"/>
        <w:gridCol w:w="1359"/>
        <w:gridCol w:w="1359"/>
        <w:gridCol w:w="1370"/>
      </w:tblGrid>
      <w:tr w:rsidR="00D62490" w:rsidRPr="00D62490" w14:paraId="575DF8F2" w14:textId="77777777" w:rsidTr="00D62490">
        <w:trPr>
          <w:trHeight w:val="186"/>
        </w:trPr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8955" w14:textId="3763DFA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 w:hint="eastAsia"/>
                <w:color w:val="000000"/>
                <w:sz w:val="18"/>
                <w:szCs w:val="18"/>
              </w:rPr>
              <w:t>Genes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5D1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4831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CaCl</w:t>
            </w: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–P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52A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Citrate–P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664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HCl–P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8AC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Enzyme–P</w:t>
            </w:r>
          </w:p>
        </w:tc>
      </w:tr>
      <w:tr w:rsidR="00D62490" w:rsidRPr="00D62490" w14:paraId="69A1CF92" w14:textId="77777777" w:rsidTr="00D62490">
        <w:trPr>
          <w:trHeight w:val="186"/>
        </w:trPr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3C4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aphA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138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ADF3AE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20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097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116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0.232</w:t>
            </w:r>
          </w:p>
        </w:tc>
      </w:tr>
      <w:tr w:rsidR="00D62490" w:rsidRPr="00D62490" w14:paraId="03DDFCA0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F97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2E5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8CA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185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BA6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86C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0.897</w:t>
            </w:r>
          </w:p>
        </w:tc>
      </w:tr>
      <w:tr w:rsidR="00D62490" w:rsidRPr="00D62490" w14:paraId="6636C766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3D6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340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914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85D1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9D2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051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0.660</w:t>
            </w:r>
          </w:p>
        </w:tc>
      </w:tr>
      <w:tr w:rsidR="00D62490" w:rsidRPr="00D62490" w14:paraId="205B938E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8CE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phnG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106C65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256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FD0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746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114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0.091</w:t>
            </w:r>
          </w:p>
        </w:tc>
      </w:tr>
      <w:tr w:rsidR="00D62490" w:rsidRPr="00D62490" w14:paraId="47978D45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826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phnP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999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0C5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BD4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10F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5C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0.624</w:t>
            </w:r>
          </w:p>
        </w:tc>
      </w:tr>
      <w:tr w:rsidR="00D62490" w:rsidRPr="00D62490" w14:paraId="1B4B47E9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7D5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phnW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397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1DB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B1A7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01A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118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0.502</w:t>
            </w:r>
          </w:p>
        </w:tc>
      </w:tr>
      <w:tr w:rsidR="00D62490" w:rsidRPr="00D62490" w14:paraId="0CE452AC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73F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8F8692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F35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EE9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968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F02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0.273</w:t>
            </w:r>
          </w:p>
        </w:tc>
      </w:tr>
      <w:tr w:rsidR="00D62490" w:rsidRPr="00D62490" w14:paraId="755223AC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4FC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DB6319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E1C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3F7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B0D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D2F7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0.337</w:t>
            </w:r>
          </w:p>
        </w:tc>
      </w:tr>
      <w:tr w:rsidR="00D62490" w:rsidRPr="00D62490" w14:paraId="5721B790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646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phoN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E65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86B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4F5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425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7C6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0.660</w:t>
            </w:r>
          </w:p>
        </w:tc>
      </w:tr>
      <w:tr w:rsidR="00D62490" w:rsidRPr="00D62490" w14:paraId="2C51C4EF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ECF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gcd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E83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7FE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3BB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405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0FCC65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0.037</w:t>
            </w:r>
          </w:p>
        </w:tc>
      </w:tr>
      <w:tr w:rsidR="00D62490" w:rsidRPr="00D62490" w14:paraId="40119B78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C9A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ppa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7D215A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10F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AC2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DB0EE2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C2A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0.496</w:t>
            </w:r>
          </w:p>
        </w:tc>
      </w:tr>
      <w:tr w:rsidR="00D62490" w:rsidRPr="00D62490" w14:paraId="462024E6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2EC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ppx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CBD362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2FF1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0.629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DE2E5D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AF1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C5B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0.413</w:t>
            </w:r>
          </w:p>
        </w:tc>
      </w:tr>
      <w:tr w:rsidR="00D62490" w:rsidRPr="00D62490" w14:paraId="34CBCCAE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76B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phoB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A77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46E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0857D6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0F7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3EC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0.179</w:t>
            </w:r>
          </w:p>
        </w:tc>
      </w:tr>
      <w:tr w:rsidR="00D62490" w:rsidRPr="00D62490" w14:paraId="34402E64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032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phoR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F39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93B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9C1D0D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772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3C6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0.198</w:t>
            </w:r>
          </w:p>
        </w:tc>
      </w:tr>
      <w:tr w:rsidR="00D62490" w:rsidRPr="00D62490" w14:paraId="6B6AB14D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716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phnE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ED7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7E1AEA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B80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B41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FF3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0.313</w:t>
            </w:r>
          </w:p>
        </w:tc>
      </w:tr>
      <w:tr w:rsidR="00D62490" w:rsidRPr="00D62490" w14:paraId="38506BE3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CC6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phnD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BDB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07E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C40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AA6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C62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0.500</w:t>
            </w:r>
          </w:p>
        </w:tc>
      </w:tr>
      <w:tr w:rsidR="00D62490" w:rsidRPr="00D62490" w14:paraId="28B20E44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E8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pit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B6428F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635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EFC1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9A7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17B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0.280</w:t>
            </w:r>
          </w:p>
        </w:tc>
      </w:tr>
      <w:tr w:rsidR="00D62490" w:rsidRPr="00D62490" w14:paraId="71F51999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1C6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pstA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781444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7151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379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D56B62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101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0.518</w:t>
            </w:r>
          </w:p>
        </w:tc>
      </w:tr>
      <w:tr w:rsidR="00D62490" w:rsidRPr="00D62490" w14:paraId="3206CF56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067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phoU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0D8845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665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AB7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ACF3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D36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0.403</w:t>
            </w:r>
          </w:p>
        </w:tc>
      </w:tr>
      <w:tr w:rsidR="00D62490" w:rsidRPr="00D62490" w14:paraId="4340B663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D85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pstB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113F04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6F0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03BC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DB21E7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571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0.466</w:t>
            </w:r>
          </w:p>
        </w:tc>
      </w:tr>
      <w:tr w:rsidR="00D62490" w:rsidRPr="00D62490" w14:paraId="0A98B754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C8E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pstC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DA651E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56BA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888D371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42486E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C7C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0.280</w:t>
            </w:r>
          </w:p>
        </w:tc>
      </w:tr>
      <w:tr w:rsidR="00D62490" w:rsidRPr="00D62490" w14:paraId="34BD6CD4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B94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ugpB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AA1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375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A4E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941168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16D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0.772</w:t>
            </w:r>
          </w:p>
        </w:tc>
      </w:tr>
      <w:tr w:rsidR="00D62490" w:rsidRPr="00D62490" w14:paraId="4277B49B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C220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ugpC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3FE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91E7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3709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5897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90A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0.542</w:t>
            </w:r>
          </w:p>
        </w:tc>
      </w:tr>
      <w:tr w:rsidR="00D62490" w:rsidRPr="00D62490" w14:paraId="15A60573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78E7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ugpE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DA2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139F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F12665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196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B55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0.633</w:t>
            </w:r>
          </w:p>
        </w:tc>
      </w:tr>
      <w:tr w:rsidR="00D62490" w:rsidRPr="00D62490" w14:paraId="300D0DDF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CD9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ugpA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F84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1D72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8F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2A98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F246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0.763</w:t>
            </w:r>
          </w:p>
        </w:tc>
      </w:tr>
      <w:tr w:rsidR="00D62490" w:rsidRPr="00D62490" w14:paraId="744A492F" w14:textId="77777777" w:rsidTr="00D62490">
        <w:trPr>
          <w:trHeight w:val="186"/>
        </w:trPr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9DE7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ugpQ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6437FC0E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D7EED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B1BC5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52DF4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0DE3B" w14:textId="77777777" w:rsidR="00D62490" w:rsidRPr="00D62490" w:rsidRDefault="00D62490" w:rsidP="00D62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624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0.830</w:t>
            </w:r>
          </w:p>
        </w:tc>
      </w:tr>
    </w:tbl>
    <w:p w14:paraId="7E228B81" w14:textId="7EFB09B5" w:rsidR="004E0224" w:rsidRPr="00E32015" w:rsidRDefault="00D62490" w:rsidP="00777377">
      <w:pPr>
        <w:spacing w:after="0" w:line="240" w:lineRule="auto"/>
        <w:rPr>
          <w:lang w:val="en-US"/>
        </w:rPr>
      </w:pPr>
      <w:r w:rsidRPr="00D62490">
        <w:rPr>
          <w:rFonts w:ascii="Arial" w:hAnsi="Arial" w:cs="Arial"/>
          <w:kern w:val="2"/>
          <w:sz w:val="18"/>
          <w:szCs w:val="18"/>
          <w:lang w:val="en-US"/>
        </w:rPr>
        <w:t xml:space="preserve">Note: The </w:t>
      </w:r>
      <w:r w:rsidRPr="00D62490">
        <w:rPr>
          <w:rFonts w:ascii="Arial" w:hAnsi="Arial" w:cs="Arial"/>
          <w:i/>
          <w:iCs/>
          <w:kern w:val="2"/>
          <w:sz w:val="18"/>
          <w:szCs w:val="18"/>
          <w:lang w:val="en-US"/>
        </w:rPr>
        <w:t>p</w:t>
      </w:r>
      <w:r w:rsidRPr="00D62490">
        <w:rPr>
          <w:rFonts w:ascii="Arial" w:hAnsi="Arial" w:cs="Arial"/>
          <w:kern w:val="2"/>
          <w:sz w:val="18"/>
          <w:szCs w:val="18"/>
          <w:lang w:val="en-US"/>
        </w:rPr>
        <w:t>-values less than 0.05 were marked in the orange.</w:t>
      </w:r>
    </w:p>
    <w:sectPr w:rsidR="004E0224" w:rsidRPr="00E32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71313" w14:textId="77777777" w:rsidR="00A80A68" w:rsidRDefault="00A80A68" w:rsidP="00E32015">
      <w:pPr>
        <w:spacing w:after="0" w:line="240" w:lineRule="auto"/>
      </w:pPr>
      <w:r>
        <w:separator/>
      </w:r>
    </w:p>
  </w:endnote>
  <w:endnote w:type="continuationSeparator" w:id="0">
    <w:p w14:paraId="4B398EF0" w14:textId="77777777" w:rsidR="00A80A68" w:rsidRDefault="00A80A68" w:rsidP="00E3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9A7E" w14:textId="77777777" w:rsidR="00A80A68" w:rsidRDefault="00A80A68" w:rsidP="00E32015">
      <w:pPr>
        <w:spacing w:after="0" w:line="240" w:lineRule="auto"/>
      </w:pPr>
      <w:r>
        <w:separator/>
      </w:r>
    </w:p>
  </w:footnote>
  <w:footnote w:type="continuationSeparator" w:id="0">
    <w:p w14:paraId="07C86BD1" w14:textId="77777777" w:rsidR="00A80A68" w:rsidRDefault="00A80A68" w:rsidP="00E32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24"/>
    <w:rsid w:val="00116DF5"/>
    <w:rsid w:val="00184965"/>
    <w:rsid w:val="00265276"/>
    <w:rsid w:val="00291DEC"/>
    <w:rsid w:val="003D53AD"/>
    <w:rsid w:val="00492EE1"/>
    <w:rsid w:val="004E0224"/>
    <w:rsid w:val="004E4556"/>
    <w:rsid w:val="00545FED"/>
    <w:rsid w:val="00576808"/>
    <w:rsid w:val="005969A4"/>
    <w:rsid w:val="0061666E"/>
    <w:rsid w:val="0066406C"/>
    <w:rsid w:val="00667E42"/>
    <w:rsid w:val="006A4D2F"/>
    <w:rsid w:val="00701AF1"/>
    <w:rsid w:val="00702B6B"/>
    <w:rsid w:val="007517F4"/>
    <w:rsid w:val="00777377"/>
    <w:rsid w:val="008B4580"/>
    <w:rsid w:val="00947157"/>
    <w:rsid w:val="009971AD"/>
    <w:rsid w:val="00A053CB"/>
    <w:rsid w:val="00A16AF3"/>
    <w:rsid w:val="00A80A68"/>
    <w:rsid w:val="00B21510"/>
    <w:rsid w:val="00BB5E22"/>
    <w:rsid w:val="00C17CE1"/>
    <w:rsid w:val="00D061E7"/>
    <w:rsid w:val="00D62490"/>
    <w:rsid w:val="00DE73AE"/>
    <w:rsid w:val="00E1609C"/>
    <w:rsid w:val="00E32015"/>
    <w:rsid w:val="00E831E5"/>
    <w:rsid w:val="00EB1AF1"/>
    <w:rsid w:val="00F8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03791"/>
  <w15:chartTrackingRefBased/>
  <w15:docId w15:val="{020A1879-C068-4D46-984D-20284B01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015"/>
    <w:pPr>
      <w:spacing w:after="160" w:line="259" w:lineRule="auto"/>
    </w:pPr>
    <w:rPr>
      <w:kern w:val="0"/>
      <w:sz w:val="22"/>
      <w:lang w:val="en-A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01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32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01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320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4289183155</TotalTime>
  <Pages>6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Zhibo</dc:creator>
  <cp:keywords/>
  <dc:description/>
  <cp:lastModifiedBy>Cheng Zhibo</cp:lastModifiedBy>
  <cp:revision>17</cp:revision>
  <dcterms:created xsi:type="dcterms:W3CDTF">2023-05-15T05:06:00Z</dcterms:created>
  <dcterms:modified xsi:type="dcterms:W3CDTF">2023-06-13T07:15:00Z</dcterms:modified>
</cp:coreProperties>
</file>