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F6F55" w14:textId="77777777" w:rsidR="00110509" w:rsidRDefault="00110509" w:rsidP="00110509">
      <w:pPr>
        <w:rPr>
          <w:rFonts w:eastAsiaTheme="minorEastAsia"/>
          <w:sz w:val="18"/>
          <w:szCs w:val="18"/>
        </w:rPr>
      </w:pPr>
      <w:r w:rsidRPr="000C7040">
        <w:rPr>
          <w:rStyle w:val="normaltextrun"/>
          <w:rFonts w:eastAsia="SimHei" w:cs="Times New Roman" w:hint="eastAsia"/>
          <w:b/>
          <w:bCs/>
          <w:sz w:val="18"/>
          <w:szCs w:val="18"/>
          <w:shd w:val="clear" w:color="auto" w:fill="FFFFFF"/>
        </w:rPr>
        <w:t>F</w:t>
      </w:r>
      <w:r w:rsidRPr="000C7040">
        <w:rPr>
          <w:rStyle w:val="normaltextrun"/>
          <w:rFonts w:eastAsia="SimHei" w:cs="Times New Roman"/>
          <w:b/>
          <w:bCs/>
          <w:sz w:val="18"/>
          <w:szCs w:val="18"/>
          <w:shd w:val="clear" w:color="auto" w:fill="FFFFFF"/>
        </w:rPr>
        <w:t>ig S1</w:t>
      </w:r>
      <w:r>
        <w:rPr>
          <w:rFonts w:eastAsiaTheme="minorEastAsia"/>
        </w:rPr>
        <w:t xml:space="preserve"> </w:t>
      </w:r>
      <w:r w:rsidRPr="000C7040">
        <w:rPr>
          <w:rFonts w:eastAsiaTheme="minorEastAsia"/>
          <w:sz w:val="18"/>
          <w:szCs w:val="18"/>
        </w:rPr>
        <w:t>Experimental process</w:t>
      </w:r>
      <w:r>
        <w:rPr>
          <w:rFonts w:eastAsiaTheme="minorEastAsia"/>
          <w:sz w:val="18"/>
          <w:szCs w:val="18"/>
        </w:rPr>
        <w:t>.</w:t>
      </w:r>
      <w:r w:rsidRPr="000C7040">
        <w:rPr>
          <w:rFonts w:eastAsiaTheme="minorEastAsia"/>
          <w:sz w:val="18"/>
          <w:szCs w:val="18"/>
        </w:rPr>
        <w:t xml:space="preserve"> The total study followed four steps: 1) collecting eggs from mating cages, 2) neonate nursery with different nursery meals (food wastes in experiment 1 and formulated diets in experiment 2), 3) putting neonates from nursery experiments into standard meal chicken feed and rearing the larvae until the prepupal stage, and 4) harvesting prepupae/larvae to determine the survival rate, prepupal weight, and development time.</w:t>
      </w:r>
    </w:p>
    <w:p w14:paraId="02DE6A51" w14:textId="77777777" w:rsidR="00037AF3" w:rsidRDefault="00037AF3" w:rsidP="00110509">
      <w:pPr>
        <w:rPr>
          <w:rFonts w:eastAsiaTheme="minorEastAsia"/>
          <w:sz w:val="18"/>
          <w:szCs w:val="18"/>
        </w:rPr>
      </w:pPr>
    </w:p>
    <w:p w14:paraId="550ECC32" w14:textId="389A6E88" w:rsidR="00110509" w:rsidRPr="00037AF3" w:rsidRDefault="00110509" w:rsidP="00110509">
      <w:pPr>
        <w:rPr>
          <w:rFonts w:eastAsiaTheme="minorEastAsia"/>
        </w:rPr>
      </w:pPr>
      <w:r w:rsidRPr="00037AF3">
        <w:rPr>
          <w:rStyle w:val="normaltextrun"/>
          <w:rFonts w:eastAsia="SimHei" w:cs="Times New Roman"/>
          <w:b/>
          <w:bCs/>
          <w:sz w:val="18"/>
          <w:szCs w:val="18"/>
          <w:shd w:val="clear" w:color="auto" w:fill="FFFFFF"/>
        </w:rPr>
        <w:t xml:space="preserve">Fig S2 </w:t>
      </w:r>
      <w:r w:rsidR="00037AF3" w:rsidRPr="00037AF3">
        <w:rPr>
          <w:rFonts w:eastAsiaTheme="minorEastAsia"/>
          <w:sz w:val="18"/>
          <w:szCs w:val="18"/>
        </w:rPr>
        <w:t xml:space="preserve">Individual length of 5-day and 10-day neonates in NE1. Two nursery durations classified by colors. Stars </w:t>
      </w:r>
      <w:r w:rsidR="00037AF3" w:rsidRPr="00037AF3">
        <w:rPr>
          <w:rFonts w:eastAsiaTheme="minorEastAsia"/>
          <w:sz w:val="18"/>
          <w:szCs w:val="18"/>
        </w:rPr>
        <w:t>represent significantly different means between different treatments (n=3) according to Tukey’s test (P≤0.05).</w:t>
      </w:r>
    </w:p>
    <w:p w14:paraId="383D61E5" w14:textId="77777777" w:rsidR="005B6BF2" w:rsidRDefault="005B6BF2"/>
    <w:sectPr w:rsidR="005B6B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9F97F" w14:textId="77777777" w:rsidR="00E7661A" w:rsidRDefault="00E7661A" w:rsidP="005B6BF2">
      <w:r>
        <w:separator/>
      </w:r>
    </w:p>
  </w:endnote>
  <w:endnote w:type="continuationSeparator" w:id="0">
    <w:p w14:paraId="26655DFA" w14:textId="77777777" w:rsidR="00E7661A" w:rsidRDefault="00E7661A" w:rsidP="005B6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8A85B" w14:textId="77777777" w:rsidR="00E7661A" w:rsidRDefault="00E7661A" w:rsidP="005B6BF2">
      <w:r>
        <w:separator/>
      </w:r>
    </w:p>
  </w:footnote>
  <w:footnote w:type="continuationSeparator" w:id="0">
    <w:p w14:paraId="1A5B829B" w14:textId="77777777" w:rsidR="00E7661A" w:rsidRDefault="00E7661A" w:rsidP="005B6B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74F"/>
    <w:rsid w:val="00037AF3"/>
    <w:rsid w:val="00110509"/>
    <w:rsid w:val="005B574F"/>
    <w:rsid w:val="005B6BF2"/>
    <w:rsid w:val="007A36D5"/>
    <w:rsid w:val="00E7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A822C1"/>
  <w15:chartTrackingRefBased/>
  <w15:docId w15:val="{9BBE2C4C-0775-45A7-9665-8029AFF4C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正文英文"/>
    <w:qFormat/>
    <w:rsid w:val="00110509"/>
    <w:pPr>
      <w:widowControl w:val="0"/>
      <w:jc w:val="both"/>
    </w:pPr>
    <w:rPr>
      <w:rFonts w:ascii="Times New Roman" w:eastAsia="Times New Roman" w:hAnsi="Times New Roman"/>
      <w:sz w:val="24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11050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6BF2"/>
    <w:pPr>
      <w:tabs>
        <w:tab w:val="center" w:pos="4513"/>
        <w:tab w:val="right" w:pos="9026"/>
      </w:tabs>
      <w:snapToGrid w:val="0"/>
      <w:jc w:val="center"/>
    </w:pPr>
    <w:rPr>
      <w:rFonts w:asciiTheme="minorHAnsi" w:eastAsiaTheme="minorEastAsia" w:hAnsiTheme="minorHAns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5B6B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6BF2"/>
    <w:pPr>
      <w:tabs>
        <w:tab w:val="center" w:pos="4513"/>
        <w:tab w:val="right" w:pos="9026"/>
      </w:tabs>
      <w:snapToGrid w:val="0"/>
      <w:jc w:val="left"/>
    </w:pPr>
    <w:rPr>
      <w:rFonts w:asciiTheme="minorHAnsi" w:eastAsiaTheme="minorEastAsia" w:hAnsiTheme="minorHAns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5B6BF2"/>
    <w:rPr>
      <w:sz w:val="18"/>
      <w:szCs w:val="18"/>
    </w:rPr>
  </w:style>
  <w:style w:type="character" w:customStyle="1" w:styleId="normaltextrun">
    <w:name w:val="normaltextrun"/>
    <w:basedOn w:val="a0"/>
    <w:rsid w:val="005B6BF2"/>
  </w:style>
  <w:style w:type="character" w:customStyle="1" w:styleId="30">
    <w:name w:val="标题 3 字符"/>
    <w:basedOn w:val="a0"/>
    <w:link w:val="3"/>
    <w:uiPriority w:val="9"/>
    <w:rsid w:val="00110509"/>
    <w:rPr>
      <w:rFonts w:ascii="Times New Roman" w:eastAsia="Times New Roman" w:hAnsi="Times New Roman"/>
      <w:b/>
      <w:bCs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Qihui</dc:creator>
  <cp:keywords/>
  <dc:description/>
  <cp:lastModifiedBy>Zhang Qihui</cp:lastModifiedBy>
  <cp:revision>3</cp:revision>
  <dcterms:created xsi:type="dcterms:W3CDTF">2023-06-12T14:12:00Z</dcterms:created>
  <dcterms:modified xsi:type="dcterms:W3CDTF">2023-06-12T14:51:00Z</dcterms:modified>
</cp:coreProperties>
</file>