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C4DFC" w14:textId="2959F16A" w:rsidR="0074777A" w:rsidRDefault="0074777A" w:rsidP="0074777A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upplementary materials</w:t>
      </w:r>
      <w:r w:rsidR="00E75438">
        <w:rPr>
          <w:rFonts w:ascii="Times New Roman" w:hAnsi="Times New Roman" w:cs="Times New Roman"/>
          <w:b/>
          <w:bCs/>
        </w:rPr>
        <w:t xml:space="preserve"> 2</w:t>
      </w:r>
    </w:p>
    <w:p w14:paraId="36A1EBCA" w14:textId="77777777" w:rsidR="001A068E" w:rsidRDefault="001A068E" w:rsidP="001A068E">
      <w:pPr>
        <w:spacing w:line="360" w:lineRule="auto"/>
        <w:rPr>
          <w:rFonts w:ascii="Times New Roman" w:hAnsi="Times New Roman" w:cs="Times New Roman"/>
        </w:rPr>
      </w:pPr>
      <w:r w:rsidRPr="00D12F0A">
        <w:rPr>
          <w:rFonts w:ascii="Times New Roman" w:hAnsi="Times New Roman" w:cs="Times New Roman"/>
          <w:noProof/>
        </w:rPr>
        <w:drawing>
          <wp:inline distT="0" distB="0" distL="0" distR="0" wp14:anchorId="68C02644" wp14:editId="2E88FDC8">
            <wp:extent cx="6120130" cy="2355215"/>
            <wp:effectExtent l="0" t="0" r="0" b="0"/>
            <wp:docPr id="40" name="图片 40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Chart, scatter ch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35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F777A" w14:textId="0DD49124" w:rsidR="001A068E" w:rsidRPr="000A4BE6" w:rsidRDefault="001A068E" w:rsidP="001A068E">
      <w:pPr>
        <w:spacing w:line="360" w:lineRule="auto"/>
        <w:jc w:val="both"/>
        <w:rPr>
          <w:rFonts w:ascii="Times New Roman" w:hAnsi="Times New Roman" w:cs="Times New Roman"/>
        </w:rPr>
      </w:pPr>
      <w:bookmarkStart w:id="0" w:name="OLE_LINK81"/>
      <w:bookmarkStart w:id="1" w:name="OLE_LINK82"/>
      <w:r>
        <w:rPr>
          <w:rFonts w:ascii="Times New Roman" w:hAnsi="Times New Roman" w:cs="Times New Roman"/>
          <w:b/>
          <w:bCs/>
        </w:rPr>
        <w:t xml:space="preserve">Supplementary </w:t>
      </w:r>
      <w:r w:rsidRPr="000A4BE6">
        <w:rPr>
          <w:rFonts w:ascii="Times New Roman" w:hAnsi="Times New Roman" w:cs="Times New Roman"/>
          <w:b/>
          <w:bCs/>
        </w:rPr>
        <w:t xml:space="preserve">Fig </w:t>
      </w:r>
      <w:r>
        <w:rPr>
          <w:rFonts w:ascii="Times New Roman" w:hAnsi="Times New Roman" w:cs="Times New Roman"/>
          <w:b/>
          <w:bCs/>
        </w:rPr>
        <w:t>1</w:t>
      </w:r>
      <w:r w:rsidRPr="000A4BE6">
        <w:rPr>
          <w:rFonts w:ascii="Times New Roman" w:hAnsi="Times New Roman" w:cs="Times New Roman"/>
          <w:b/>
          <w:bCs/>
        </w:rPr>
        <w:t xml:space="preserve"> </w:t>
      </w:r>
      <w:r w:rsidRPr="000A4BE6">
        <w:rPr>
          <w:rFonts w:ascii="Times New Roman" w:hAnsi="Times New Roman" w:cs="Times New Roman" w:hint="eastAsia"/>
        </w:rPr>
        <w:t>The</w:t>
      </w:r>
      <w:r w:rsidRPr="000A4BE6">
        <w:rPr>
          <w:rFonts w:ascii="Times New Roman" w:hAnsi="Times New Roman" w:cs="Times New Roman"/>
        </w:rPr>
        <w:t xml:space="preserve"> </w:t>
      </w:r>
      <w:r w:rsidRPr="000A4BE6">
        <w:rPr>
          <w:rFonts w:ascii="Times New Roman" w:hAnsi="Times New Roman" w:cs="Times New Roman" w:hint="eastAsia"/>
        </w:rPr>
        <w:t>effect</w:t>
      </w:r>
      <w:r w:rsidRPr="000A4BE6">
        <w:rPr>
          <w:rFonts w:ascii="Times New Roman" w:hAnsi="Times New Roman" w:cs="Times New Roman"/>
        </w:rPr>
        <w:t xml:space="preserve"> of age and education on the performance of </w:t>
      </w:r>
      <w:r>
        <w:rPr>
          <w:rFonts w:ascii="Times New Roman" w:hAnsi="Times New Roman" w:cs="Times New Roman"/>
        </w:rPr>
        <w:t xml:space="preserve">the Chinese </w:t>
      </w:r>
      <w:r w:rsidRPr="000A4BE6">
        <w:rPr>
          <w:rFonts w:ascii="Times New Roman" w:hAnsi="Times New Roman" w:cs="Times New Roman"/>
        </w:rPr>
        <w:t>CCAS-s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bookmarkStart w:id="2" w:name="OLE_LINK324"/>
      <w:bookmarkStart w:id="3" w:name="OLE_LINK325"/>
      <w:r w:rsidRPr="000A4BE6">
        <w:rPr>
          <w:rFonts w:ascii="Times New Roman" w:hAnsi="Times New Roman" w:cs="Times New Roman"/>
          <w:color w:val="000000" w:themeColor="text1"/>
        </w:rPr>
        <w:t xml:space="preserve">The </w:t>
      </w:r>
      <w:r w:rsidRPr="000A4BE6">
        <w:rPr>
          <w:rFonts w:ascii="Times New Roman" w:hAnsi="Times New Roman" w:cs="Times New Roman"/>
        </w:rPr>
        <w:t>correlation</w:t>
      </w:r>
      <w:r>
        <w:rPr>
          <w:rFonts w:ascii="Times New Roman" w:hAnsi="Times New Roman" w:cs="Times New Roman"/>
        </w:rPr>
        <w:t>s</w:t>
      </w:r>
      <w:r w:rsidRPr="000A4BE6">
        <w:rPr>
          <w:rFonts w:ascii="Times New Roman" w:hAnsi="Times New Roman" w:cs="Times New Roman"/>
          <w:color w:val="000000" w:themeColor="text1"/>
        </w:rPr>
        <w:t xml:space="preserve"> in </w:t>
      </w:r>
      <w:bookmarkEnd w:id="2"/>
      <w:bookmarkEnd w:id="3"/>
      <w:r>
        <w:rPr>
          <w:rFonts w:ascii="Times New Roman" w:hAnsi="Times New Roman" w:cs="Times New Roman"/>
          <w:color w:val="000000" w:themeColor="text1"/>
        </w:rPr>
        <w:t>patients (red) and healthy controls (black) combined</w:t>
      </w:r>
      <w:bookmarkStart w:id="4" w:name="OLE_LINK328"/>
      <w:bookmarkStart w:id="5" w:name="OLE_LINK329"/>
      <w:bookmarkEnd w:id="0"/>
      <w:bookmarkEnd w:id="1"/>
    </w:p>
    <w:bookmarkEnd w:id="4"/>
    <w:bookmarkEnd w:id="5"/>
    <w:p w14:paraId="23F76E05" w14:textId="77777777" w:rsidR="001A068E" w:rsidRDefault="001A068E" w:rsidP="001A06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6448277" w14:textId="77777777" w:rsidR="001A068E" w:rsidRDefault="001A068E" w:rsidP="001A068E">
      <w:pPr>
        <w:spacing w:line="360" w:lineRule="auto"/>
        <w:rPr>
          <w:rFonts w:ascii="Times New Roman" w:hAnsi="Times New Roman" w:cs="Times New Roman"/>
        </w:rPr>
      </w:pPr>
    </w:p>
    <w:p w14:paraId="6D4E0876" w14:textId="77777777" w:rsidR="001A068E" w:rsidRDefault="001A068E" w:rsidP="001A068E">
      <w:pPr>
        <w:spacing w:line="360" w:lineRule="auto"/>
        <w:jc w:val="center"/>
        <w:rPr>
          <w:rFonts w:ascii="Times New Roman" w:hAnsi="Times New Roman" w:cs="Times New Roman"/>
        </w:rPr>
      </w:pPr>
      <w:r w:rsidRPr="007C3E4D">
        <w:rPr>
          <w:rFonts w:ascii="Times New Roman" w:hAnsi="Times New Roman" w:cs="Times New Roman"/>
          <w:noProof/>
        </w:rPr>
        <w:drawing>
          <wp:inline distT="0" distB="0" distL="0" distR="0" wp14:anchorId="587CBDE4" wp14:editId="448DC4AC">
            <wp:extent cx="6120130" cy="4298315"/>
            <wp:effectExtent l="0" t="0" r="0" b="0"/>
            <wp:docPr id="41" name="图片 4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Diagram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29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79305" w14:textId="72FE5D37" w:rsidR="001A068E" w:rsidRPr="00441C7D" w:rsidRDefault="001A068E" w:rsidP="0023660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441C7D">
        <w:rPr>
          <w:rFonts w:ascii="Times New Roman" w:hAnsi="Times New Roman" w:cs="Times New Roman"/>
          <w:b/>
          <w:bCs/>
        </w:rPr>
        <w:t xml:space="preserve">Fig </w:t>
      </w:r>
      <w:r>
        <w:rPr>
          <w:rFonts w:ascii="Times New Roman" w:hAnsi="Times New Roman" w:cs="Times New Roman"/>
          <w:b/>
          <w:bCs/>
        </w:rPr>
        <w:t>2</w:t>
      </w:r>
      <w:r w:rsidRPr="00441C7D">
        <w:rPr>
          <w:rFonts w:ascii="Times New Roman" w:hAnsi="Times New Roman" w:cs="Times New Roman"/>
          <w:b/>
          <w:bCs/>
        </w:rPr>
        <w:t xml:space="preserve"> </w:t>
      </w:r>
      <w:r w:rsidRPr="00441C7D">
        <w:rPr>
          <w:rFonts w:ascii="Times New Roman" w:hAnsi="Times New Roman" w:cs="Times New Roman"/>
        </w:rPr>
        <w:t>Association between CCAS-s score and motor function in patients with cerebellar infarction</w:t>
      </w:r>
      <w:r>
        <w:rPr>
          <w:rFonts w:ascii="Times New Roman" w:hAnsi="Times New Roman" w:cs="Times New Roman"/>
        </w:rPr>
        <w:t xml:space="preserve">. </w:t>
      </w:r>
      <w:r w:rsidRPr="00217BA4">
        <w:rPr>
          <w:rFonts w:ascii="Times New Roman" w:hAnsi="Times New Roman" w:cs="Times New Roman"/>
        </w:rPr>
        <w:t>CCAS-s</w:t>
      </w:r>
      <w:r w:rsidR="0023660E">
        <w:rPr>
          <w:rFonts w:ascii="Times New Roman" w:hAnsi="Times New Roman" w:cs="Times New Roman"/>
        </w:rPr>
        <w:t xml:space="preserve"> =</w:t>
      </w:r>
      <w:r w:rsidRPr="00217BA4">
        <w:rPr>
          <w:rFonts w:ascii="Times New Roman" w:hAnsi="Times New Roman" w:cs="Times New Roman"/>
        </w:rPr>
        <w:t xml:space="preserve"> Cerebellar cognitive affective syndrome</w:t>
      </w:r>
      <w:r w:rsidRPr="00217BA4">
        <w:rPr>
          <w:rFonts w:ascii="Times New Roman" w:hAnsi="Times New Roman" w:cs="Times New Roman"/>
          <w:color w:val="000000"/>
        </w:rPr>
        <w:t>-scale; ICARS</w:t>
      </w:r>
      <w:r w:rsidR="0023660E">
        <w:rPr>
          <w:rFonts w:ascii="Times New Roman" w:hAnsi="Times New Roman" w:cs="Times New Roman"/>
          <w:color w:val="000000"/>
        </w:rPr>
        <w:t xml:space="preserve"> =</w:t>
      </w:r>
      <w:r w:rsidRPr="00217BA4">
        <w:rPr>
          <w:rFonts w:ascii="Times New Roman" w:hAnsi="Times New Roman" w:cs="Times New Roman"/>
          <w:color w:val="000000"/>
        </w:rPr>
        <w:t xml:space="preserve"> I</w:t>
      </w:r>
      <w:r w:rsidRPr="00217BA4">
        <w:rPr>
          <w:rFonts w:ascii="Times New Roman" w:hAnsi="Times New Roman" w:cs="Times New Roman"/>
        </w:rPr>
        <w:t>nternational Cooperative Ataxia Rating Scale; BBA</w:t>
      </w:r>
      <w:r w:rsidR="0023660E">
        <w:rPr>
          <w:rFonts w:ascii="Times New Roman" w:hAnsi="Times New Roman" w:cs="Times New Roman"/>
        </w:rPr>
        <w:t xml:space="preserve"> =</w:t>
      </w:r>
      <w:r w:rsidRPr="00217BA4">
        <w:rPr>
          <w:rFonts w:ascii="Times New Roman" w:hAnsi="Times New Roman" w:cs="Times New Roman"/>
        </w:rPr>
        <w:t xml:space="preserve"> Brunel balance </w:t>
      </w:r>
      <w:r w:rsidRPr="00441C7D">
        <w:rPr>
          <w:rFonts w:ascii="Times New Roman" w:hAnsi="Times New Roman" w:cs="Times New Roman"/>
        </w:rPr>
        <w:t>assessment</w:t>
      </w:r>
    </w:p>
    <w:p w14:paraId="3F1763C0" w14:textId="77777777" w:rsidR="0074777A" w:rsidRPr="0074777A" w:rsidRDefault="0074777A" w:rsidP="0074777A">
      <w:pPr>
        <w:spacing w:line="360" w:lineRule="auto"/>
        <w:jc w:val="both"/>
        <w:rPr>
          <w:rFonts w:ascii="Times New Roman" w:hAnsi="Times New Roman" w:cs="Times New Roman"/>
        </w:rPr>
      </w:pPr>
    </w:p>
    <w:sectPr w:rsidR="0074777A" w:rsidRPr="0074777A" w:rsidSect="003D5989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61B7A" w14:textId="77777777" w:rsidR="002F5948" w:rsidRDefault="002F5948" w:rsidP="003D5989">
      <w:r>
        <w:separator/>
      </w:r>
    </w:p>
  </w:endnote>
  <w:endnote w:type="continuationSeparator" w:id="0">
    <w:p w14:paraId="5DA7BC78" w14:textId="77777777" w:rsidR="002F5948" w:rsidRDefault="002F5948" w:rsidP="003D5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(正文)">
    <w:altName w:val="DengXian"/>
    <w:panose1 w:val="020B0604020202020204"/>
    <w:charset w:val="86"/>
    <w:family w:val="roman"/>
    <w:pitch w:val="variable"/>
    <w:sig w:usb0="00000000" w:usb1="00000000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A9E65" w14:textId="77777777" w:rsidR="002F5948" w:rsidRDefault="002F5948" w:rsidP="003D5989">
      <w:r>
        <w:separator/>
      </w:r>
    </w:p>
  </w:footnote>
  <w:footnote w:type="continuationSeparator" w:id="0">
    <w:p w14:paraId="570ED8A5" w14:textId="77777777" w:rsidR="002F5948" w:rsidRDefault="002F5948" w:rsidP="003D59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99F"/>
    <w:rsid w:val="00031032"/>
    <w:rsid w:val="0003270C"/>
    <w:rsid w:val="0003343B"/>
    <w:rsid w:val="00040392"/>
    <w:rsid w:val="00047429"/>
    <w:rsid w:val="00051EF2"/>
    <w:rsid w:val="0005537F"/>
    <w:rsid w:val="000A4BE6"/>
    <w:rsid w:val="000A64DE"/>
    <w:rsid w:val="000B5950"/>
    <w:rsid w:val="000B6435"/>
    <w:rsid w:val="000D77B7"/>
    <w:rsid w:val="000E3ACA"/>
    <w:rsid w:val="000F76F2"/>
    <w:rsid w:val="00104E56"/>
    <w:rsid w:val="00123EB0"/>
    <w:rsid w:val="00134716"/>
    <w:rsid w:val="00135D97"/>
    <w:rsid w:val="00137973"/>
    <w:rsid w:val="001631A6"/>
    <w:rsid w:val="00192B59"/>
    <w:rsid w:val="001A068E"/>
    <w:rsid w:val="001D7BA8"/>
    <w:rsid w:val="002130AC"/>
    <w:rsid w:val="00217BA4"/>
    <w:rsid w:val="002220CE"/>
    <w:rsid w:val="0023660E"/>
    <w:rsid w:val="00281E7D"/>
    <w:rsid w:val="00293A28"/>
    <w:rsid w:val="002C63E0"/>
    <w:rsid w:val="002D710F"/>
    <w:rsid w:val="002D7168"/>
    <w:rsid w:val="002F5948"/>
    <w:rsid w:val="00313032"/>
    <w:rsid w:val="003240DC"/>
    <w:rsid w:val="00337CDD"/>
    <w:rsid w:val="00381181"/>
    <w:rsid w:val="00392696"/>
    <w:rsid w:val="003A1CD9"/>
    <w:rsid w:val="003A30C2"/>
    <w:rsid w:val="003A38CA"/>
    <w:rsid w:val="003C0091"/>
    <w:rsid w:val="003C3D29"/>
    <w:rsid w:val="003D5989"/>
    <w:rsid w:val="003E1043"/>
    <w:rsid w:val="00411F25"/>
    <w:rsid w:val="004303FA"/>
    <w:rsid w:val="00440D66"/>
    <w:rsid w:val="00441C7D"/>
    <w:rsid w:val="00452E2F"/>
    <w:rsid w:val="004711BA"/>
    <w:rsid w:val="004C38EA"/>
    <w:rsid w:val="004C5379"/>
    <w:rsid w:val="004E049A"/>
    <w:rsid w:val="004F715D"/>
    <w:rsid w:val="00507B5F"/>
    <w:rsid w:val="005264F9"/>
    <w:rsid w:val="00530B6C"/>
    <w:rsid w:val="0054246C"/>
    <w:rsid w:val="005472DD"/>
    <w:rsid w:val="00551EB6"/>
    <w:rsid w:val="00563ED2"/>
    <w:rsid w:val="00570B20"/>
    <w:rsid w:val="00593D21"/>
    <w:rsid w:val="005A0E69"/>
    <w:rsid w:val="005A4E8D"/>
    <w:rsid w:val="005C4FA4"/>
    <w:rsid w:val="005D4103"/>
    <w:rsid w:val="005D5D39"/>
    <w:rsid w:val="005E5E13"/>
    <w:rsid w:val="0063454C"/>
    <w:rsid w:val="00674B2D"/>
    <w:rsid w:val="00687B7E"/>
    <w:rsid w:val="006917FF"/>
    <w:rsid w:val="006C5BCD"/>
    <w:rsid w:val="006C7B69"/>
    <w:rsid w:val="00715161"/>
    <w:rsid w:val="0074777A"/>
    <w:rsid w:val="00752DDC"/>
    <w:rsid w:val="007549DD"/>
    <w:rsid w:val="007626B8"/>
    <w:rsid w:val="00772D5E"/>
    <w:rsid w:val="0078677A"/>
    <w:rsid w:val="007928AF"/>
    <w:rsid w:val="007A2330"/>
    <w:rsid w:val="007B5EAF"/>
    <w:rsid w:val="007C099F"/>
    <w:rsid w:val="007C3E4D"/>
    <w:rsid w:val="007C54D8"/>
    <w:rsid w:val="008018A0"/>
    <w:rsid w:val="00811820"/>
    <w:rsid w:val="008339D9"/>
    <w:rsid w:val="00843DA1"/>
    <w:rsid w:val="008646BA"/>
    <w:rsid w:val="00874469"/>
    <w:rsid w:val="00880D71"/>
    <w:rsid w:val="00886979"/>
    <w:rsid w:val="008919F8"/>
    <w:rsid w:val="008A7F02"/>
    <w:rsid w:val="008D350F"/>
    <w:rsid w:val="008E14BE"/>
    <w:rsid w:val="008F1A62"/>
    <w:rsid w:val="008F2401"/>
    <w:rsid w:val="008F6A0D"/>
    <w:rsid w:val="00913862"/>
    <w:rsid w:val="0092195E"/>
    <w:rsid w:val="00946688"/>
    <w:rsid w:val="00952AC2"/>
    <w:rsid w:val="00990405"/>
    <w:rsid w:val="0099328D"/>
    <w:rsid w:val="009B4EB8"/>
    <w:rsid w:val="009D22FF"/>
    <w:rsid w:val="009E7332"/>
    <w:rsid w:val="00A03619"/>
    <w:rsid w:val="00A0664B"/>
    <w:rsid w:val="00A13FE7"/>
    <w:rsid w:val="00A3076A"/>
    <w:rsid w:val="00A41173"/>
    <w:rsid w:val="00A65FAB"/>
    <w:rsid w:val="00A80BD6"/>
    <w:rsid w:val="00A97570"/>
    <w:rsid w:val="00AA2D03"/>
    <w:rsid w:val="00AB2C7A"/>
    <w:rsid w:val="00AC184F"/>
    <w:rsid w:val="00AD788E"/>
    <w:rsid w:val="00B051EC"/>
    <w:rsid w:val="00B37F92"/>
    <w:rsid w:val="00B5798B"/>
    <w:rsid w:val="00B734E2"/>
    <w:rsid w:val="00B83A18"/>
    <w:rsid w:val="00BB143E"/>
    <w:rsid w:val="00BD081B"/>
    <w:rsid w:val="00BE4307"/>
    <w:rsid w:val="00BE53BA"/>
    <w:rsid w:val="00C011C7"/>
    <w:rsid w:val="00C16A5B"/>
    <w:rsid w:val="00C32E3E"/>
    <w:rsid w:val="00C33ABF"/>
    <w:rsid w:val="00C41643"/>
    <w:rsid w:val="00C47DC3"/>
    <w:rsid w:val="00C66FB9"/>
    <w:rsid w:val="00C80A4E"/>
    <w:rsid w:val="00C828D2"/>
    <w:rsid w:val="00C82B7E"/>
    <w:rsid w:val="00CB1D86"/>
    <w:rsid w:val="00CC27CD"/>
    <w:rsid w:val="00CC673D"/>
    <w:rsid w:val="00CD5D5F"/>
    <w:rsid w:val="00CE20FC"/>
    <w:rsid w:val="00CF7BA3"/>
    <w:rsid w:val="00D12F0A"/>
    <w:rsid w:val="00D17C32"/>
    <w:rsid w:val="00D35A62"/>
    <w:rsid w:val="00D55A71"/>
    <w:rsid w:val="00D95E14"/>
    <w:rsid w:val="00DB1439"/>
    <w:rsid w:val="00DB3918"/>
    <w:rsid w:val="00DB4799"/>
    <w:rsid w:val="00E0163A"/>
    <w:rsid w:val="00E018F8"/>
    <w:rsid w:val="00E02CC2"/>
    <w:rsid w:val="00E130E4"/>
    <w:rsid w:val="00E2125F"/>
    <w:rsid w:val="00E24B7F"/>
    <w:rsid w:val="00E32C97"/>
    <w:rsid w:val="00E70697"/>
    <w:rsid w:val="00E73CC9"/>
    <w:rsid w:val="00E75438"/>
    <w:rsid w:val="00E91B4B"/>
    <w:rsid w:val="00EA02F5"/>
    <w:rsid w:val="00EA0AF8"/>
    <w:rsid w:val="00EC0285"/>
    <w:rsid w:val="00EC0D29"/>
    <w:rsid w:val="00EC3678"/>
    <w:rsid w:val="00F34888"/>
    <w:rsid w:val="00F54AF5"/>
    <w:rsid w:val="00F647FD"/>
    <w:rsid w:val="00F720A9"/>
    <w:rsid w:val="00FA71F4"/>
    <w:rsid w:val="00FC0204"/>
    <w:rsid w:val="00FC131E"/>
    <w:rsid w:val="00FC2DAB"/>
    <w:rsid w:val="00FF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5D74C"/>
  <w15:chartTrackingRefBased/>
  <w15:docId w15:val="{745B36C1-E4A4-3942-99F5-3C1455CDC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28D"/>
    <w:rPr>
      <w:rFonts w:ascii="SimSun" w:eastAsia="SimSun" w:hAnsi="SimSun" w:cs="SimSun"/>
      <w:kern w:val="0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0697"/>
    <w:pPr>
      <w:keepNext/>
      <w:keepLines/>
      <w:widowControl w:val="0"/>
      <w:outlineLvl w:val="0"/>
    </w:pPr>
    <w:rPr>
      <w:rFonts w:asciiTheme="minorHAnsi" w:eastAsia="DengXian (正文)" w:hAnsiTheme="minorHAnsi" w:cstheme="minorBidi"/>
      <w:b/>
      <w:bCs/>
      <w:kern w:val="44"/>
      <w:sz w:val="28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0697"/>
    <w:pPr>
      <w:keepNext/>
      <w:keepLines/>
      <w:widowControl w:val="0"/>
      <w:spacing w:before="260" w:after="260"/>
      <w:jc w:val="both"/>
      <w:outlineLvl w:val="1"/>
    </w:pPr>
    <w:rPr>
      <w:rFonts w:asciiTheme="majorHAnsi" w:eastAsia="DengXian (正文)" w:hAnsiTheme="majorHAnsi" w:cstheme="majorBidi"/>
      <w:bCs/>
      <w:kern w:val="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0697"/>
    <w:rPr>
      <w:rFonts w:eastAsia="DengXian (正文)"/>
      <w:b/>
      <w:bCs/>
      <w:kern w:val="44"/>
      <w:sz w:val="28"/>
      <w:szCs w:val="44"/>
    </w:rPr>
  </w:style>
  <w:style w:type="character" w:styleId="Emphasis">
    <w:name w:val="Emphasis"/>
    <w:basedOn w:val="DefaultParagraphFont"/>
    <w:uiPriority w:val="20"/>
    <w:qFormat/>
    <w:rsid w:val="00E70697"/>
    <w:rPr>
      <w:rFonts w:eastAsia="DengXian (正文)"/>
      <w:i w:val="0"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E70697"/>
    <w:rPr>
      <w:rFonts w:asciiTheme="majorHAnsi" w:eastAsia="DengXian (正文)" w:hAnsiTheme="majorHAnsi" w:cstheme="majorBidi"/>
      <w:bCs/>
      <w:sz w:val="24"/>
      <w:szCs w:val="32"/>
    </w:rPr>
  </w:style>
  <w:style w:type="paragraph" w:styleId="NormalWeb">
    <w:name w:val="Normal (Web)"/>
    <w:basedOn w:val="Normal"/>
    <w:uiPriority w:val="99"/>
    <w:unhideWhenUsed/>
    <w:rsid w:val="0099328D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E018F8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18F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18F8"/>
    <w:rPr>
      <w:rFonts w:ascii="SimSun" w:eastAsia="SimSun" w:hAnsi="SimSun" w:cs="SimSun"/>
      <w:kern w:val="0"/>
      <w:sz w:val="24"/>
    </w:rPr>
  </w:style>
  <w:style w:type="paragraph" w:styleId="Header">
    <w:name w:val="header"/>
    <w:basedOn w:val="Normal"/>
    <w:link w:val="HeaderChar"/>
    <w:uiPriority w:val="99"/>
    <w:unhideWhenUsed/>
    <w:rsid w:val="003D59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D5989"/>
    <w:rPr>
      <w:rFonts w:ascii="SimSun" w:eastAsia="SimSun" w:hAnsi="SimSun" w:cs="SimSun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D598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D5989"/>
    <w:rPr>
      <w:rFonts w:ascii="SimSun" w:eastAsia="SimSun" w:hAnsi="SimSun" w:cs="SimSun"/>
      <w:kern w:val="0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081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081B"/>
    <w:rPr>
      <w:rFonts w:ascii="SimSun" w:eastAsia="SimSun" w:hAnsi="SimSun" w:cs="SimSun"/>
      <w:b/>
      <w:bCs/>
      <w:kern w:val="0"/>
      <w:sz w:val="20"/>
      <w:szCs w:val="20"/>
    </w:rPr>
  </w:style>
  <w:style w:type="paragraph" w:styleId="Revision">
    <w:name w:val="Revision"/>
    <w:hidden/>
    <w:uiPriority w:val="99"/>
    <w:semiHidden/>
    <w:rsid w:val="00EA0AF8"/>
    <w:rPr>
      <w:rFonts w:ascii="SimSun" w:eastAsia="SimSun" w:hAnsi="SimSun" w:cs="SimSu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10F623A-CCAF-B040-AE22-436B0F4D3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Yu Chen</cp:lastModifiedBy>
  <cp:revision>4</cp:revision>
  <cp:lastPrinted>2023-03-10T00:07:00Z</cp:lastPrinted>
  <dcterms:created xsi:type="dcterms:W3CDTF">2023-03-10T02:26:00Z</dcterms:created>
  <dcterms:modified xsi:type="dcterms:W3CDTF">2023-03-17T02:44:00Z</dcterms:modified>
</cp:coreProperties>
</file>