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Supplementary Table S1 </w:t>
      </w:r>
      <w:bookmarkStart w:id="0" w:name="_GoBack"/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4"/>
          <w:szCs w:val="24"/>
          <w:lang w:val="en-US" w:eastAsia="zh-CN"/>
        </w:rPr>
        <w:t>List of cancer types analyzed in this study</w:t>
      </w:r>
      <w:bookmarkEnd w:id="0"/>
    </w:p>
    <w:tbl>
      <w:tblPr>
        <w:tblStyle w:val="3"/>
        <w:tblpPr w:leftFromText="180" w:rightFromText="180" w:vertAnchor="text" w:horzAnchor="page" w:tblpXSpec="center" w:tblpY="407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5663"/>
        <w:gridCol w:w="14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4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TCGA Code</w:t>
            </w:r>
          </w:p>
        </w:tc>
        <w:tc>
          <w:tcPr>
            <w:tcW w:w="566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Cancer Type</w:t>
            </w:r>
          </w:p>
        </w:tc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Histology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ACC</w:t>
            </w:r>
          </w:p>
        </w:tc>
        <w:tc>
          <w:tcPr>
            <w:tcW w:w="566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Adrenocortical carcinoma</w:t>
            </w:r>
          </w:p>
        </w:tc>
        <w:tc>
          <w:tcPr>
            <w:tcW w:w="140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BLCA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Bladder urothelial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BRCA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Breast invasive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CESC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Cervical squamous cell carcinoma and endocervical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CHOL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Cholangiocarcinoma (bile duct)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COAD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Colon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DLBC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Lymphoid neoplasm diffuse large B-cell lymphoma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Lymphoma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ESCA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Esophageal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GBM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Glioblastoma multiforme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Sarcoma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HNSC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Head and neck squamous cell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KICH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Kidney chromophobe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KIRC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Kidney renal clear cell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KIRP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Kidney renal papillary cell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LAML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Acute myeloid leukemia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Leukemia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LGG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Brain lower grade glioma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Sarcoma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LIHC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Liver hepatocellular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LUAD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Lung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LUSC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Lung squamous cell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OV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Ovarian serous cystadenocarcinoma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PAAD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Pancreatic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PCPG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Pheochromocytoma and paraganglioma (adrenal gland)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PRAD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Prostate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READ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Rectum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SARC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Sarcoma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Sarcoma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SKCM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Skin cutaneous melanoma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STAD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Stomach adenocarcinoma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TGCT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Testicular germ cell tumors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THCA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Thyroid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THYM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Thymoma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Lymphoma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UCEC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Uterine corpus endometrial carcinoma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UCS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Uterine carcinosarcoma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Mixed type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UVM</w:t>
            </w:r>
          </w:p>
        </w:tc>
        <w:tc>
          <w:tcPr>
            <w:tcW w:w="56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Uveal melanoma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Carcinoma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OGU2MTFhYzlhMTRmM2VkZjNiMjUyMjFiNjNlYjgifQ=="/>
  </w:docVars>
  <w:rsids>
    <w:rsidRoot w:val="25215651"/>
    <w:rsid w:val="0B9B6366"/>
    <w:rsid w:val="2521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1254</Characters>
  <Lines>0</Lines>
  <Paragraphs>0</Paragraphs>
  <TotalTime>0</TotalTime>
  <ScaleCrop>false</ScaleCrop>
  <LinksUpToDate>false</LinksUpToDate>
  <CharactersWithSpaces>1334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2023-04-28T16:43:00Z</dcterms:created>
  <dc:creator>婉小榕</dc:creator>
  <cp:lastModifiedBy>婉小榕</cp:lastModifiedBy>
  <dcterms:modified xsi:type="dcterms:W3CDTF">2023-05-24T17:52:50Z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B8364D08C89F409F9F185AB99467DD44_11</vt:lpwstr>
  </property>
</Properties>
</file>