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DE158F" w14:textId="77777777" w:rsidR="00E30B52" w:rsidRPr="008A519A" w:rsidRDefault="00E30B52" w:rsidP="00E30B52">
      <w:pPr>
        <w:spacing w:line="276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8A519A">
        <w:rPr>
          <w:rFonts w:ascii="Times New Roman" w:eastAsiaTheme="minorHAnsi" w:hAnsi="Times New Roman" w:cs="Times New Roman"/>
          <w:b/>
          <w:kern w:val="0"/>
          <w:sz w:val="24"/>
          <w:szCs w:val="24"/>
        </w:rPr>
        <w:t>Supplementary material</w:t>
      </w:r>
    </w:p>
    <w:p w14:paraId="28EE06D6" w14:textId="77777777" w:rsidR="00E30B52" w:rsidRPr="008A519A" w:rsidRDefault="00E30B52" w:rsidP="00E30B52">
      <w:pPr>
        <w:spacing w:line="276" w:lineRule="auto"/>
        <w:jc w:val="center"/>
        <w:rPr>
          <w:rStyle w:val="a5"/>
          <w:rFonts w:ascii="Times New Roman" w:eastAsia="宋体" w:hAnsi="Times New Roman" w:cs="Times New Roman"/>
          <w:b/>
          <w:i w:val="0"/>
          <w:sz w:val="24"/>
          <w:szCs w:val="24"/>
          <w:shd w:val="clear" w:color="auto" w:fill="FFFFFF"/>
        </w:rPr>
      </w:pPr>
    </w:p>
    <w:p w14:paraId="4E890B32" w14:textId="10C80038" w:rsidR="00E30B52" w:rsidRPr="008A519A" w:rsidRDefault="00E30B52" w:rsidP="00E30B52">
      <w:pPr>
        <w:spacing w:line="276" w:lineRule="auto"/>
        <w:jc w:val="center"/>
        <w:rPr>
          <w:rStyle w:val="a5"/>
          <w:rFonts w:ascii="Times New Roman" w:eastAsiaTheme="minorHAnsi" w:hAnsi="Times New Roman" w:cs="Times New Roman"/>
          <w:b/>
          <w:i w:val="0"/>
          <w:iCs w:val="0"/>
          <w:sz w:val="24"/>
          <w:szCs w:val="24"/>
          <w:shd w:val="clear" w:color="auto" w:fill="FFFFFF"/>
        </w:rPr>
      </w:pPr>
      <w:r w:rsidRPr="008A519A">
        <w:rPr>
          <w:rStyle w:val="a5"/>
          <w:rFonts w:ascii="Times New Roman" w:eastAsiaTheme="minorHAnsi" w:hAnsi="Times New Roman" w:cs="Times New Roman"/>
          <w:b/>
          <w:i w:val="0"/>
          <w:iCs w:val="0"/>
          <w:sz w:val="24"/>
          <w:szCs w:val="24"/>
          <w:shd w:val="clear" w:color="auto" w:fill="FFFFFF"/>
        </w:rPr>
        <w:t>Strongly coupled C@MoSe</w:t>
      </w:r>
      <w:r w:rsidRPr="008A519A">
        <w:rPr>
          <w:rStyle w:val="a5"/>
          <w:rFonts w:ascii="Times New Roman" w:eastAsiaTheme="minorHAnsi" w:hAnsi="Times New Roman" w:cs="Times New Roman"/>
          <w:b/>
          <w:i w:val="0"/>
          <w:iCs w:val="0"/>
          <w:sz w:val="24"/>
          <w:szCs w:val="24"/>
          <w:shd w:val="clear" w:color="auto" w:fill="FFFFFF"/>
          <w:vertAlign w:val="subscript"/>
        </w:rPr>
        <w:t>2</w:t>
      </w:r>
      <w:r w:rsidRPr="008A519A">
        <w:rPr>
          <w:rStyle w:val="a5"/>
          <w:rFonts w:ascii="Times New Roman" w:eastAsiaTheme="minorHAnsi" w:hAnsi="Times New Roman" w:cs="Times New Roman"/>
          <w:b/>
          <w:i w:val="0"/>
          <w:iCs w:val="0"/>
          <w:sz w:val="24"/>
          <w:szCs w:val="24"/>
          <w:shd w:val="clear" w:color="auto" w:fill="FFFFFF"/>
        </w:rPr>
        <w:t xml:space="preserve">@OMWCNT heterostructure as an anode for </w:t>
      </w:r>
      <w:r w:rsidR="00833045" w:rsidRPr="008A519A">
        <w:rPr>
          <w:rStyle w:val="a5"/>
          <w:rFonts w:ascii="Times New Roman" w:eastAsiaTheme="minorHAnsi" w:hAnsi="Times New Roman" w:cs="Times New Roman"/>
          <w:b/>
          <w:i w:val="0"/>
          <w:iCs w:val="0"/>
          <w:sz w:val="24"/>
          <w:szCs w:val="24"/>
          <w:shd w:val="clear" w:color="auto" w:fill="FFFFFF"/>
        </w:rPr>
        <w:t>sodium ion</w:t>
      </w:r>
      <w:r w:rsidRPr="008A519A">
        <w:rPr>
          <w:rStyle w:val="a5"/>
          <w:rFonts w:ascii="Times New Roman" w:eastAsiaTheme="minorHAnsi" w:hAnsi="Times New Roman" w:cs="Times New Roman"/>
          <w:b/>
          <w:i w:val="0"/>
          <w:iCs w:val="0"/>
          <w:sz w:val="24"/>
          <w:szCs w:val="24"/>
          <w:shd w:val="clear" w:color="auto" w:fill="FFFFFF"/>
        </w:rPr>
        <w:t xml:space="preserve"> batteries </w:t>
      </w:r>
    </w:p>
    <w:p w14:paraId="7A7F53A1" w14:textId="77777777" w:rsidR="00E30B52" w:rsidRPr="008A519A" w:rsidRDefault="00E30B52" w:rsidP="00E30B52">
      <w:pPr>
        <w:spacing w:line="276" w:lineRule="auto"/>
        <w:jc w:val="center"/>
        <w:rPr>
          <w:rFonts w:ascii="Times New Roman" w:eastAsiaTheme="minorHAnsi" w:hAnsi="Times New Roman" w:cs="Times New Roman"/>
          <w:sz w:val="24"/>
          <w:szCs w:val="24"/>
        </w:rPr>
      </w:pPr>
      <w:r w:rsidRPr="008A519A">
        <w:rPr>
          <w:rFonts w:ascii="Times New Roman" w:eastAsiaTheme="minorHAnsi" w:hAnsi="Times New Roman" w:cs="Times New Roman"/>
          <w:sz w:val="24"/>
          <w:szCs w:val="24"/>
        </w:rPr>
        <w:t>Yincai Yang,</w:t>
      </w:r>
      <w:r w:rsidRPr="008A519A">
        <w:rPr>
          <w:rFonts w:ascii="Times New Roman" w:eastAsiaTheme="minorHAnsi" w:hAnsi="Times New Roman" w:cs="Times New Roman"/>
          <w:sz w:val="24"/>
          <w:szCs w:val="24"/>
          <w:vertAlign w:val="superscript"/>
        </w:rPr>
        <w:t>‡1</w:t>
      </w:r>
      <w:r w:rsidRPr="008A519A">
        <w:rPr>
          <w:rFonts w:ascii="Times New Roman" w:eastAsiaTheme="minorHAnsi" w:hAnsi="Times New Roman" w:cs="Times New Roman"/>
          <w:sz w:val="24"/>
          <w:szCs w:val="24"/>
        </w:rPr>
        <w:t xml:space="preserve"> Feng Wang</w:t>
      </w:r>
      <w:r w:rsidRPr="008A519A">
        <w:rPr>
          <w:rFonts w:ascii="Times New Roman" w:eastAsiaTheme="minorHAnsi" w:hAnsi="Times New Roman" w:cs="Times New Roman"/>
          <w:sz w:val="24"/>
          <w:szCs w:val="24"/>
          <w:vertAlign w:val="superscript"/>
        </w:rPr>
        <w:t>‡1</w:t>
      </w:r>
      <w:r w:rsidRPr="008A519A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bookmarkStart w:id="0" w:name="_Hlk115339324"/>
      <w:r w:rsidRPr="008A519A">
        <w:rPr>
          <w:rFonts w:ascii="Times New Roman" w:eastAsiaTheme="minorHAnsi" w:hAnsi="Times New Roman" w:cs="Times New Roman"/>
          <w:sz w:val="24"/>
          <w:szCs w:val="24"/>
        </w:rPr>
        <w:t>Mengru Biang</w:t>
      </w:r>
      <w:bookmarkStart w:id="1" w:name="_Hlk115339280"/>
      <w:r w:rsidRPr="008A519A">
        <w:rPr>
          <w:rFonts w:ascii="Times New Roman" w:eastAsiaTheme="minorHAnsi" w:hAnsi="Times New Roman" w:cs="Times New Roman"/>
          <w:sz w:val="24"/>
          <w:szCs w:val="24"/>
          <w:vertAlign w:val="superscript"/>
        </w:rPr>
        <w:t>1</w:t>
      </w:r>
      <w:bookmarkEnd w:id="0"/>
      <w:bookmarkEnd w:id="1"/>
      <w:r w:rsidRPr="008A519A">
        <w:rPr>
          <w:rFonts w:ascii="Times New Roman" w:eastAsiaTheme="minorHAnsi" w:hAnsi="Times New Roman" w:cs="Times New Roman"/>
          <w:sz w:val="24"/>
          <w:szCs w:val="24"/>
        </w:rPr>
        <w:t>, Youwen Chen,</w:t>
      </w:r>
      <w:r w:rsidRPr="008A519A">
        <w:rPr>
          <w:rFonts w:ascii="Times New Roman" w:eastAsiaTheme="minorHAnsi" w:hAnsi="Times New Roman" w:cs="Times New Roman"/>
          <w:sz w:val="24"/>
          <w:szCs w:val="24"/>
          <w:vertAlign w:val="superscript"/>
        </w:rPr>
        <w:t>1,2*</w:t>
      </w:r>
      <w:r w:rsidRPr="008A519A">
        <w:rPr>
          <w:rFonts w:ascii="Times New Roman" w:eastAsiaTheme="minorHAnsi" w:hAnsi="Times New Roman" w:cs="Times New Roman"/>
          <w:sz w:val="24"/>
          <w:szCs w:val="24"/>
        </w:rPr>
        <w:t xml:space="preserve"> Shiguo Zhang,</w:t>
      </w:r>
      <w:r w:rsidRPr="008A519A">
        <w:rPr>
          <w:rFonts w:ascii="Times New Roman" w:eastAsiaTheme="minorHAnsi" w:hAnsi="Times New Roman" w:cs="Times New Roman"/>
          <w:sz w:val="24"/>
          <w:szCs w:val="24"/>
          <w:vertAlign w:val="superscript"/>
        </w:rPr>
        <w:t>1</w:t>
      </w:r>
      <w:r w:rsidRPr="008A519A">
        <w:rPr>
          <w:rFonts w:ascii="Times New Roman" w:eastAsiaTheme="minorHAnsi" w:hAnsi="Times New Roman" w:cs="Times New Roman"/>
          <w:sz w:val="24"/>
          <w:szCs w:val="24"/>
        </w:rPr>
        <w:t xml:space="preserve"> Zhen-Qiang Yu,</w:t>
      </w:r>
      <w:r w:rsidRPr="008A519A">
        <w:rPr>
          <w:rFonts w:ascii="Times New Roman" w:eastAsiaTheme="minorHAnsi" w:hAnsi="Times New Roman" w:cs="Times New Roman"/>
          <w:sz w:val="24"/>
          <w:szCs w:val="24"/>
          <w:vertAlign w:val="superscript"/>
        </w:rPr>
        <w:t>3*</w:t>
      </w:r>
      <w:r w:rsidRPr="008A519A">
        <w:rPr>
          <w:rFonts w:ascii="Times New Roman" w:eastAsiaTheme="minorHAnsi" w:hAnsi="Times New Roman" w:cs="Times New Roman"/>
          <w:sz w:val="24"/>
          <w:szCs w:val="24"/>
        </w:rPr>
        <w:t xml:space="preserve"> Chak-Tong Au, </w:t>
      </w:r>
      <w:r w:rsidRPr="008A519A">
        <w:rPr>
          <w:rFonts w:ascii="Times New Roman" w:eastAsiaTheme="minorHAnsi" w:hAnsi="Times New Roman" w:cs="Times New Roman"/>
          <w:sz w:val="24"/>
          <w:szCs w:val="24"/>
          <w:vertAlign w:val="superscript"/>
        </w:rPr>
        <w:t>1</w:t>
      </w:r>
      <w:r w:rsidRPr="008A519A">
        <w:rPr>
          <w:rFonts w:ascii="Times New Roman" w:eastAsiaTheme="minorHAnsi" w:hAnsi="Times New Roman" w:cs="Times New Roman"/>
          <w:sz w:val="24"/>
          <w:szCs w:val="24"/>
        </w:rPr>
        <w:t xml:space="preserve"> Shuang-Feng Yin</w:t>
      </w:r>
      <w:r w:rsidRPr="008A519A">
        <w:rPr>
          <w:rFonts w:ascii="Times New Roman" w:eastAsiaTheme="minorHAnsi" w:hAnsi="Times New Roman" w:cs="Times New Roman"/>
          <w:sz w:val="24"/>
          <w:szCs w:val="24"/>
          <w:vertAlign w:val="superscript"/>
        </w:rPr>
        <w:t>1*</w:t>
      </w:r>
      <w:r w:rsidRPr="008A519A">
        <w:rPr>
          <w:rFonts w:ascii="Times New Roman" w:eastAsiaTheme="minorHAnsi" w:hAnsi="Times New Roman" w:cs="Times New Roman"/>
          <w:sz w:val="24"/>
          <w:szCs w:val="24"/>
        </w:rPr>
        <w:t xml:space="preserve"> and Renhua Qiu</w:t>
      </w:r>
      <w:r w:rsidRPr="008A519A">
        <w:rPr>
          <w:rFonts w:ascii="Times New Roman" w:eastAsiaTheme="minorHAnsi" w:hAnsi="Times New Roman" w:cs="Times New Roman"/>
          <w:sz w:val="24"/>
          <w:szCs w:val="24"/>
          <w:vertAlign w:val="superscript"/>
        </w:rPr>
        <w:t>1</w:t>
      </w:r>
      <w:bookmarkStart w:id="2" w:name="_Hlk108080433"/>
      <w:r w:rsidRPr="008A519A">
        <w:rPr>
          <w:rFonts w:ascii="Times New Roman" w:eastAsiaTheme="minorHAnsi" w:hAnsi="Times New Roman" w:cs="Times New Roman"/>
          <w:sz w:val="24"/>
          <w:szCs w:val="24"/>
          <w:vertAlign w:val="superscript"/>
        </w:rPr>
        <w:t>*</w:t>
      </w:r>
      <w:bookmarkEnd w:id="2"/>
      <w:r w:rsidRPr="008A519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</w:p>
    <w:p w14:paraId="01B838DC" w14:textId="77777777" w:rsidR="00E30B52" w:rsidRPr="008A519A" w:rsidRDefault="00E30B52" w:rsidP="00E30B52">
      <w:pPr>
        <w:spacing w:line="276" w:lineRule="auto"/>
        <w:jc w:val="center"/>
        <w:rPr>
          <w:rFonts w:ascii="Times New Roman" w:eastAsiaTheme="minorHAnsi" w:hAnsi="Times New Roman" w:cs="Times New Roman"/>
          <w:sz w:val="24"/>
          <w:szCs w:val="24"/>
        </w:rPr>
      </w:pPr>
    </w:p>
    <w:p w14:paraId="1369FCA8" w14:textId="31BD4D1A" w:rsidR="00E30B52" w:rsidRPr="008A519A" w:rsidRDefault="00E30B52" w:rsidP="00E30B52">
      <w:pPr>
        <w:snapToGrid w:val="0"/>
        <w:spacing w:line="480" w:lineRule="auto"/>
        <w:rPr>
          <w:rFonts w:ascii="Times New Roman" w:eastAsiaTheme="minorHAnsi" w:hAnsi="Times New Roman" w:cs="Times New Roman"/>
          <w:bCs/>
          <w:iCs/>
          <w:sz w:val="24"/>
          <w:szCs w:val="24"/>
        </w:rPr>
      </w:pPr>
      <w:r w:rsidRPr="008A519A">
        <w:rPr>
          <w:rFonts w:ascii="Times New Roman" w:eastAsiaTheme="minorHAnsi" w:hAnsi="Times New Roman" w:cs="Times New Roman"/>
          <w:bCs/>
          <w:iCs/>
          <w:sz w:val="24"/>
          <w:szCs w:val="24"/>
          <w:vertAlign w:val="superscript"/>
        </w:rPr>
        <w:t>1</w:t>
      </w:r>
      <w:r w:rsidRPr="008A519A">
        <w:rPr>
          <w:rFonts w:ascii="Times New Roman" w:eastAsiaTheme="minorHAnsi" w:hAnsi="Times New Roman" w:cs="Times New Roman"/>
          <w:bCs/>
          <w:iCs/>
          <w:sz w:val="24"/>
          <w:szCs w:val="24"/>
        </w:rPr>
        <w:t>State Key Laboratory of Chemo/Biosensing and Chemometrics, Advanced Catalytic Engineering Research Centre of the Ministry of Education, College of Chemistry and Chemical Engineering, School of Physics &amp; Electronics, College of Material Science and Chemical Engineering, Hunan University, Changsha 410082, China.</w:t>
      </w:r>
    </w:p>
    <w:p w14:paraId="640E7D5E" w14:textId="77777777" w:rsidR="00E30B52" w:rsidRPr="008A519A" w:rsidRDefault="00E30B52" w:rsidP="00E30B52">
      <w:pPr>
        <w:snapToGrid w:val="0"/>
        <w:spacing w:line="480" w:lineRule="auto"/>
        <w:rPr>
          <w:rFonts w:ascii="Times New Roman" w:eastAsiaTheme="minorHAnsi" w:hAnsi="Times New Roman" w:cs="Times New Roman"/>
          <w:bCs/>
          <w:iCs/>
          <w:sz w:val="24"/>
          <w:szCs w:val="24"/>
        </w:rPr>
      </w:pPr>
      <w:r w:rsidRPr="008A519A">
        <w:rPr>
          <w:rFonts w:ascii="Times New Roman" w:eastAsiaTheme="minorHAnsi" w:hAnsi="Times New Roman" w:cs="Times New Roman"/>
          <w:bCs/>
          <w:iCs/>
          <w:sz w:val="24"/>
          <w:szCs w:val="24"/>
          <w:vertAlign w:val="superscript"/>
        </w:rPr>
        <w:t>2</w:t>
      </w:r>
      <w:r w:rsidRPr="008A519A">
        <w:rPr>
          <w:rFonts w:ascii="Times New Roman" w:eastAsiaTheme="minorHAnsi" w:hAnsi="Times New Roman" w:cs="Times New Roman"/>
          <w:bCs/>
          <w:iCs/>
          <w:sz w:val="24"/>
          <w:szCs w:val="24"/>
        </w:rPr>
        <w:t>College of Information and Mechatronic Engineering, Hunan International Economics University, Changsha 410082, China.</w:t>
      </w:r>
    </w:p>
    <w:p w14:paraId="1AEC62CE" w14:textId="77777777" w:rsidR="00E30B52" w:rsidRPr="008A519A" w:rsidRDefault="00E30B52" w:rsidP="00E30B52">
      <w:pPr>
        <w:snapToGrid w:val="0"/>
        <w:spacing w:line="480" w:lineRule="auto"/>
        <w:rPr>
          <w:rFonts w:ascii="Times New Roman" w:eastAsiaTheme="minorHAnsi" w:hAnsi="Times New Roman" w:cs="Times New Roman"/>
          <w:bCs/>
          <w:iCs/>
          <w:sz w:val="24"/>
          <w:szCs w:val="24"/>
        </w:rPr>
      </w:pPr>
      <w:r w:rsidRPr="008A519A">
        <w:rPr>
          <w:rFonts w:ascii="Times New Roman" w:eastAsiaTheme="minorHAnsi" w:hAnsi="Times New Roman" w:cs="Times New Roman"/>
          <w:bCs/>
          <w:iCs/>
          <w:sz w:val="24"/>
          <w:szCs w:val="24"/>
          <w:vertAlign w:val="superscript"/>
        </w:rPr>
        <w:t>3</w:t>
      </w:r>
      <w:r w:rsidRPr="008A519A">
        <w:rPr>
          <w:rFonts w:ascii="Times New Roman" w:eastAsiaTheme="minorHAnsi" w:hAnsi="Times New Roman" w:cs="Times New Roman"/>
          <w:bCs/>
          <w:iCs/>
          <w:sz w:val="24"/>
          <w:szCs w:val="24"/>
        </w:rPr>
        <w:t>College of Chemistry and Environmental Engineering, Shenzhen University, Shenzhen, China.</w:t>
      </w:r>
    </w:p>
    <w:p w14:paraId="799742A3" w14:textId="77777777" w:rsidR="00E30B52" w:rsidRPr="008A519A" w:rsidRDefault="00E30B52" w:rsidP="00E30B52">
      <w:pPr>
        <w:snapToGrid w:val="0"/>
        <w:spacing w:line="480" w:lineRule="auto"/>
        <w:rPr>
          <w:rFonts w:ascii="Times New Roman" w:eastAsiaTheme="minorHAnsi" w:hAnsi="Times New Roman" w:cs="Times New Roman"/>
          <w:bCs/>
          <w:iCs/>
          <w:sz w:val="24"/>
          <w:szCs w:val="24"/>
        </w:rPr>
      </w:pPr>
      <w:r w:rsidRPr="008A519A">
        <w:rPr>
          <w:rFonts w:ascii="Times New Roman" w:eastAsiaTheme="minorHAnsi" w:hAnsi="Times New Roman" w:cs="Times New Roman"/>
          <w:bCs/>
          <w:iCs/>
          <w:sz w:val="24"/>
          <w:szCs w:val="24"/>
        </w:rPr>
        <w:t>‡ These authors contributed equally to this work</w:t>
      </w:r>
    </w:p>
    <w:p w14:paraId="3AE46432" w14:textId="77777777" w:rsidR="00E30B52" w:rsidRPr="008A519A" w:rsidRDefault="00E30B52" w:rsidP="00E30B52">
      <w:pPr>
        <w:snapToGrid w:val="0"/>
        <w:spacing w:line="480" w:lineRule="auto"/>
        <w:rPr>
          <w:rFonts w:ascii="Times New Roman" w:eastAsiaTheme="minorHAnsi" w:hAnsi="Times New Roman" w:cs="Times New Roman"/>
          <w:bCs/>
          <w:iCs/>
          <w:sz w:val="24"/>
          <w:szCs w:val="24"/>
        </w:rPr>
      </w:pPr>
      <w:r w:rsidRPr="008A519A">
        <w:rPr>
          <w:rFonts w:ascii="Times New Roman" w:eastAsiaTheme="minorHAnsi" w:hAnsi="Times New Roman" w:cs="Times New Roman"/>
          <w:sz w:val="24"/>
          <w:szCs w:val="24"/>
        </w:rPr>
        <w:t>*</w:t>
      </w:r>
      <w:r w:rsidRPr="008A519A">
        <w:rPr>
          <w:rFonts w:ascii="Times New Roman" w:eastAsiaTheme="minorHAnsi" w:hAnsi="Times New Roman" w:cs="Times New Roman"/>
          <w:bCs/>
          <w:iCs/>
          <w:sz w:val="24"/>
          <w:szCs w:val="24"/>
        </w:rPr>
        <w:t>Corresponding authors</w:t>
      </w:r>
    </w:p>
    <w:p w14:paraId="66E4AB1A" w14:textId="77777777" w:rsidR="00E30B52" w:rsidRPr="008A519A" w:rsidRDefault="00E30B52" w:rsidP="00E30B52">
      <w:pPr>
        <w:snapToGrid w:val="0"/>
        <w:spacing w:line="480" w:lineRule="auto"/>
        <w:rPr>
          <w:rFonts w:ascii="Times New Roman" w:eastAsiaTheme="minorHAnsi" w:hAnsi="Times New Roman" w:cs="Times New Roman"/>
          <w:bCs/>
          <w:iCs/>
          <w:sz w:val="24"/>
          <w:szCs w:val="24"/>
        </w:rPr>
      </w:pPr>
      <w:r w:rsidRPr="008A519A">
        <w:rPr>
          <w:rFonts w:ascii="Times New Roman" w:eastAsiaTheme="minorHAnsi" w:hAnsi="Times New Roman" w:cs="Times New Roman"/>
          <w:bCs/>
          <w:iCs/>
          <w:sz w:val="24"/>
          <w:szCs w:val="24"/>
        </w:rPr>
        <w:t xml:space="preserve">Dr. Y-W Chen, Prof. Z-Q Yu, Prof. S-F Yin and </w:t>
      </w:r>
      <w:bookmarkStart w:id="3" w:name="_Hlk107686609"/>
      <w:r w:rsidRPr="008A519A">
        <w:rPr>
          <w:rFonts w:ascii="Times New Roman" w:eastAsiaTheme="minorHAnsi" w:hAnsi="Times New Roman" w:cs="Times New Roman"/>
          <w:bCs/>
          <w:iCs/>
          <w:sz w:val="24"/>
          <w:szCs w:val="24"/>
        </w:rPr>
        <w:t>Prof.</w:t>
      </w:r>
      <w:bookmarkEnd w:id="3"/>
      <w:r w:rsidRPr="008A519A">
        <w:rPr>
          <w:rFonts w:ascii="Times New Roman" w:eastAsiaTheme="minorHAnsi" w:hAnsi="Times New Roman" w:cs="Times New Roman"/>
          <w:bCs/>
          <w:iCs/>
          <w:sz w:val="24"/>
          <w:szCs w:val="24"/>
        </w:rPr>
        <w:t xml:space="preserve"> R. Qiu</w:t>
      </w:r>
    </w:p>
    <w:p w14:paraId="6D84F596" w14:textId="77777777" w:rsidR="00E30B52" w:rsidRPr="008A519A" w:rsidRDefault="00E30B52" w:rsidP="00E30B52">
      <w:pPr>
        <w:snapToGrid w:val="0"/>
        <w:spacing w:line="480" w:lineRule="auto"/>
        <w:rPr>
          <w:rFonts w:ascii="Times New Roman" w:eastAsiaTheme="minorHAnsi" w:hAnsi="Times New Roman" w:cs="Times New Roman"/>
          <w:bCs/>
          <w:iCs/>
          <w:sz w:val="24"/>
          <w:szCs w:val="24"/>
        </w:rPr>
      </w:pPr>
      <w:r w:rsidRPr="008A519A">
        <w:rPr>
          <w:rFonts w:ascii="Times New Roman" w:eastAsiaTheme="minorHAnsi" w:hAnsi="Times New Roman" w:cs="Times New Roman"/>
          <w:bCs/>
          <w:iCs/>
          <w:sz w:val="24"/>
          <w:szCs w:val="24"/>
        </w:rPr>
        <w:t>Email: youwenchen1@hnu.edu.cn (</w:t>
      </w:r>
      <w:bookmarkStart w:id="4" w:name="_Hlk107686586"/>
      <w:r w:rsidRPr="008A519A">
        <w:rPr>
          <w:rFonts w:ascii="Times New Roman" w:eastAsiaTheme="minorHAnsi" w:hAnsi="Times New Roman" w:cs="Times New Roman"/>
          <w:bCs/>
          <w:iCs/>
          <w:sz w:val="24"/>
          <w:szCs w:val="24"/>
        </w:rPr>
        <w:t>Y-W Chen</w:t>
      </w:r>
      <w:bookmarkEnd w:id="4"/>
      <w:r w:rsidRPr="008A519A">
        <w:rPr>
          <w:rFonts w:ascii="Times New Roman" w:eastAsiaTheme="minorHAnsi" w:hAnsi="Times New Roman" w:cs="Times New Roman"/>
          <w:bCs/>
          <w:iCs/>
          <w:sz w:val="24"/>
          <w:szCs w:val="24"/>
        </w:rPr>
        <w:t>), zqyu@szu.edu.cn (</w:t>
      </w:r>
      <w:bookmarkStart w:id="5" w:name="_Hlk107686574"/>
      <w:r w:rsidRPr="008A519A">
        <w:rPr>
          <w:rFonts w:ascii="Times New Roman" w:eastAsiaTheme="minorHAnsi" w:hAnsi="Times New Roman" w:cs="Times New Roman"/>
          <w:bCs/>
          <w:iCs/>
          <w:sz w:val="24"/>
          <w:szCs w:val="24"/>
        </w:rPr>
        <w:t>Z-Q Yu</w:t>
      </w:r>
      <w:bookmarkEnd w:id="5"/>
      <w:r w:rsidRPr="008A519A">
        <w:rPr>
          <w:rFonts w:ascii="Times New Roman" w:eastAsiaTheme="minorHAnsi" w:hAnsi="Times New Roman" w:cs="Times New Roman"/>
          <w:bCs/>
          <w:iCs/>
          <w:sz w:val="24"/>
          <w:szCs w:val="24"/>
        </w:rPr>
        <w:t>), sf_yin@hnu.edu.cn (</w:t>
      </w:r>
      <w:bookmarkStart w:id="6" w:name="_Hlk107686596"/>
      <w:r w:rsidRPr="008A519A">
        <w:rPr>
          <w:rFonts w:ascii="Times New Roman" w:eastAsiaTheme="minorHAnsi" w:hAnsi="Times New Roman" w:cs="Times New Roman"/>
          <w:bCs/>
          <w:iCs/>
          <w:sz w:val="24"/>
          <w:szCs w:val="24"/>
        </w:rPr>
        <w:t>S-F Yin</w:t>
      </w:r>
      <w:bookmarkEnd w:id="6"/>
      <w:r w:rsidRPr="008A519A">
        <w:rPr>
          <w:rFonts w:ascii="Times New Roman" w:eastAsiaTheme="minorHAnsi" w:hAnsi="Times New Roman" w:cs="Times New Roman"/>
          <w:bCs/>
          <w:iCs/>
          <w:sz w:val="24"/>
          <w:szCs w:val="24"/>
        </w:rPr>
        <w:t>), renhuaqiu1@hnu.edu.cn (</w:t>
      </w:r>
      <w:bookmarkStart w:id="7" w:name="_Hlk107686638"/>
      <w:r w:rsidRPr="008A519A">
        <w:rPr>
          <w:rFonts w:ascii="Times New Roman" w:eastAsiaTheme="minorHAnsi" w:hAnsi="Times New Roman" w:cs="Times New Roman"/>
          <w:bCs/>
          <w:iCs/>
          <w:sz w:val="24"/>
          <w:szCs w:val="24"/>
        </w:rPr>
        <w:t>R. Qiu</w:t>
      </w:r>
      <w:bookmarkEnd w:id="7"/>
      <w:r w:rsidRPr="008A519A">
        <w:rPr>
          <w:rFonts w:ascii="Times New Roman" w:eastAsiaTheme="minorHAnsi" w:hAnsi="Times New Roman" w:cs="Times New Roman"/>
          <w:bCs/>
          <w:iCs/>
          <w:sz w:val="24"/>
          <w:szCs w:val="24"/>
        </w:rPr>
        <w:t>)</w:t>
      </w:r>
    </w:p>
    <w:p w14:paraId="20CE5FF9" w14:textId="77777777" w:rsidR="00E30B52" w:rsidRPr="008A519A" w:rsidRDefault="00E30B52" w:rsidP="00E30B52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  <w:lang w:eastAsia="en-US"/>
        </w:rPr>
      </w:pPr>
    </w:p>
    <w:p w14:paraId="28449D43" w14:textId="77777777" w:rsidR="00E30B52" w:rsidRPr="008A519A" w:rsidRDefault="00E30B52" w:rsidP="00E30B52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  <w:lang w:val="en-GB" w:eastAsia="en-US"/>
        </w:rPr>
      </w:pPr>
    </w:p>
    <w:p w14:paraId="6B51E9F4" w14:textId="77777777" w:rsidR="00E30B52" w:rsidRPr="008A519A" w:rsidRDefault="00E30B52" w:rsidP="00E30B52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  <w:lang w:val="en-GB" w:eastAsia="en-US"/>
        </w:rPr>
      </w:pPr>
    </w:p>
    <w:p w14:paraId="408934F2" w14:textId="77777777" w:rsidR="00E30B52" w:rsidRPr="008A519A" w:rsidRDefault="00E30B52" w:rsidP="00E30B52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  <w:lang w:val="en-GB" w:eastAsia="en-US"/>
        </w:rPr>
      </w:pPr>
    </w:p>
    <w:p w14:paraId="6AC0F2C4" w14:textId="77777777" w:rsidR="00E30B52" w:rsidRPr="008A519A" w:rsidRDefault="00E30B52" w:rsidP="00E30B52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  <w:lang w:val="en-GB" w:eastAsia="en-US"/>
        </w:rPr>
      </w:pPr>
    </w:p>
    <w:p w14:paraId="072E34A7" w14:textId="77777777" w:rsidR="00E30B52" w:rsidRPr="008A519A" w:rsidRDefault="00E30B52" w:rsidP="00E30B52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  <w:lang w:val="en-GB" w:eastAsia="en-US"/>
        </w:rPr>
      </w:pPr>
    </w:p>
    <w:p w14:paraId="12A6B048" w14:textId="77777777" w:rsidR="00E30B52" w:rsidRPr="008A519A" w:rsidRDefault="00E30B52" w:rsidP="00E30B52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  <w:lang w:val="en-GB" w:eastAsia="en-US"/>
        </w:rPr>
      </w:pPr>
    </w:p>
    <w:p w14:paraId="1FC563D2" w14:textId="77777777" w:rsidR="00E30B52" w:rsidRPr="008A519A" w:rsidRDefault="00E30B52" w:rsidP="00E30B5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2932276" w14:textId="77777777" w:rsidR="00E30B52" w:rsidRPr="008A519A" w:rsidRDefault="00E30B52" w:rsidP="00E30B52">
      <w:pPr>
        <w:rPr>
          <w:rFonts w:ascii="Times New Roman" w:hAnsi="Times New Roman" w:cs="Times New Roman"/>
          <w:sz w:val="24"/>
          <w:szCs w:val="24"/>
        </w:rPr>
      </w:pPr>
    </w:p>
    <w:p w14:paraId="49835C23" w14:textId="77777777" w:rsidR="00E30B52" w:rsidRPr="008A519A" w:rsidRDefault="00E30B52" w:rsidP="00E30B52">
      <w:pPr>
        <w:jc w:val="center"/>
        <w:rPr>
          <w:rFonts w:ascii="Times New Roman" w:hAnsi="Times New Roman" w:cs="Times New Roman"/>
          <w:sz w:val="24"/>
          <w:szCs w:val="24"/>
        </w:rPr>
      </w:pPr>
      <w:r w:rsidRPr="008A519A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6D61AF7" wp14:editId="1750EF0D">
            <wp:extent cx="3684494" cy="3122295"/>
            <wp:effectExtent l="0" t="0" r="0" b="190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6255" cy="3132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72811B" w14:textId="77777777" w:rsidR="00E30B52" w:rsidRPr="008A519A" w:rsidRDefault="00E30B52" w:rsidP="008A519A">
      <w:pPr>
        <w:spacing w:line="480" w:lineRule="auto"/>
        <w:jc w:val="center"/>
        <w:rPr>
          <w:rFonts w:ascii="Times New Roman" w:eastAsiaTheme="minorHAnsi" w:hAnsi="Times New Roman" w:cs="Times New Roman"/>
          <w:sz w:val="24"/>
          <w:szCs w:val="24"/>
        </w:rPr>
      </w:pPr>
      <w:r w:rsidRPr="008A519A">
        <w:rPr>
          <w:rFonts w:ascii="Times New Roman" w:eastAsiaTheme="minorHAnsi" w:hAnsi="Times New Roman" w:cs="Times New Roman"/>
          <w:sz w:val="24"/>
          <w:szCs w:val="24"/>
        </w:rPr>
        <w:t>Fig. S1. XRD of Samples taken at different temperatures.</w:t>
      </w:r>
    </w:p>
    <w:p w14:paraId="76CFD334" w14:textId="77777777" w:rsidR="00E30B52" w:rsidRPr="008A519A" w:rsidRDefault="00E30B52" w:rsidP="00E30B5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20FF97C" w14:textId="77777777" w:rsidR="00E30B52" w:rsidRPr="008A519A" w:rsidRDefault="00E30B52" w:rsidP="00E30B5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kern w:val="0"/>
          <w:sz w:val="24"/>
          <w:szCs w:val="24"/>
          <w:lang w:val="en-GB" w:eastAsia="en-US"/>
        </w:rPr>
      </w:pPr>
      <w:r w:rsidRPr="008A519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E92DE24" wp14:editId="03DF9A62">
            <wp:extent cx="3467397" cy="2691765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557" cy="26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E2D101" w14:textId="77777777" w:rsidR="00E30B52" w:rsidRPr="008A519A" w:rsidRDefault="00E30B52" w:rsidP="00E30B52">
      <w:pPr>
        <w:spacing w:line="480" w:lineRule="auto"/>
        <w:jc w:val="center"/>
        <w:rPr>
          <w:rFonts w:ascii="Times New Roman" w:eastAsiaTheme="minorHAnsi" w:hAnsi="Times New Roman" w:cs="Times New Roman"/>
          <w:sz w:val="24"/>
          <w:szCs w:val="24"/>
        </w:rPr>
      </w:pPr>
      <w:r w:rsidRPr="008A519A">
        <w:rPr>
          <w:rFonts w:ascii="Times New Roman" w:eastAsiaTheme="minorHAnsi" w:hAnsi="Times New Roman" w:cs="Times New Roman"/>
          <w:sz w:val="24"/>
          <w:szCs w:val="24"/>
        </w:rPr>
        <w:t xml:space="preserve">Fig. </w:t>
      </w:r>
      <w:bookmarkStart w:id="8" w:name="_Hlk121581907"/>
      <w:r w:rsidRPr="008A519A">
        <w:rPr>
          <w:rFonts w:ascii="Times New Roman" w:eastAsiaTheme="minorHAnsi" w:hAnsi="Times New Roman" w:cs="Times New Roman"/>
          <w:sz w:val="24"/>
          <w:szCs w:val="24"/>
        </w:rPr>
        <w:t>S</w:t>
      </w:r>
      <w:bookmarkEnd w:id="8"/>
      <w:r w:rsidRPr="008A519A">
        <w:rPr>
          <w:rFonts w:ascii="Times New Roman" w:eastAsiaTheme="minorHAnsi" w:hAnsi="Times New Roman" w:cs="Times New Roman"/>
          <w:sz w:val="24"/>
          <w:szCs w:val="24"/>
        </w:rPr>
        <w:t>2. Structures of Na</w:t>
      </w:r>
      <w:r w:rsidRPr="008A519A">
        <w:rPr>
          <w:rFonts w:ascii="Times New Roman" w:eastAsiaTheme="minorHAnsi" w:hAnsi="Times New Roman" w:cs="Times New Roman"/>
          <w:sz w:val="24"/>
          <w:szCs w:val="24"/>
          <w:vertAlign w:val="subscript"/>
        </w:rPr>
        <w:t>2</w:t>
      </w:r>
      <w:r w:rsidRPr="008A519A">
        <w:rPr>
          <w:rFonts w:ascii="Times New Roman" w:eastAsiaTheme="minorHAnsi" w:hAnsi="Times New Roman" w:cs="Times New Roman"/>
          <w:sz w:val="24"/>
          <w:szCs w:val="24"/>
        </w:rPr>
        <w:t>Se (a) after geometry optimization</w:t>
      </w:r>
    </w:p>
    <w:p w14:paraId="09082952" w14:textId="705AD099" w:rsidR="008A519A" w:rsidRDefault="008A519A">
      <w:pPr>
        <w:widowControl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6C3A965" w14:textId="77777777" w:rsidR="00E30B52" w:rsidRPr="008A519A" w:rsidRDefault="00E30B52" w:rsidP="00E30B5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519A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543D3AD" wp14:editId="360533DE">
            <wp:extent cx="6010878" cy="164325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2192" cy="1651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466281" w14:textId="549EC42B" w:rsidR="00E30B52" w:rsidRPr="008A519A" w:rsidRDefault="00E30B52" w:rsidP="008A519A">
      <w:pPr>
        <w:spacing w:line="480" w:lineRule="auto"/>
        <w:jc w:val="center"/>
        <w:rPr>
          <w:rFonts w:ascii="Times New Roman" w:eastAsiaTheme="minorHAnsi" w:hAnsi="Times New Roman" w:cs="Times New Roman"/>
          <w:sz w:val="24"/>
          <w:szCs w:val="24"/>
        </w:rPr>
      </w:pPr>
      <w:bookmarkStart w:id="9" w:name="_Hlk113994782"/>
      <w:bookmarkStart w:id="10" w:name="_Hlk114163952"/>
      <w:r w:rsidRPr="008A519A">
        <w:rPr>
          <w:rFonts w:ascii="Times New Roman" w:eastAsiaTheme="minorHAnsi" w:hAnsi="Times New Roman" w:cs="Times New Roman"/>
          <w:sz w:val="24"/>
          <w:szCs w:val="24"/>
        </w:rPr>
        <w:t xml:space="preserve">Fig. S3 </w:t>
      </w:r>
      <w:bookmarkStart w:id="11" w:name="_Hlk113995700"/>
      <w:bookmarkEnd w:id="9"/>
      <w:r w:rsidRPr="008A519A">
        <w:rPr>
          <w:rFonts w:ascii="Times New Roman" w:eastAsiaTheme="minorHAnsi" w:hAnsi="Times New Roman" w:cs="Times New Roman"/>
          <w:sz w:val="24"/>
          <w:szCs w:val="24"/>
        </w:rPr>
        <w:t>Na</w:t>
      </w:r>
      <w:r w:rsidRPr="008A519A">
        <w:rPr>
          <w:rFonts w:ascii="Times New Roman" w:eastAsiaTheme="minorHAnsi" w:hAnsi="Times New Roman" w:cs="Times New Roman"/>
          <w:sz w:val="24"/>
          <w:szCs w:val="24"/>
          <w:vertAlign w:val="subscript"/>
        </w:rPr>
        <w:t>4</w:t>
      </w:r>
      <w:r w:rsidRPr="008A519A">
        <w:rPr>
          <w:rFonts w:ascii="Times New Roman" w:eastAsiaTheme="minorHAnsi" w:hAnsi="Times New Roman" w:cs="Times New Roman"/>
          <w:sz w:val="24"/>
          <w:szCs w:val="24"/>
        </w:rPr>
        <w:t>MoSe</w:t>
      </w:r>
      <w:r w:rsidRPr="008A519A">
        <w:rPr>
          <w:rFonts w:ascii="Times New Roman" w:eastAsiaTheme="minorHAnsi" w:hAnsi="Times New Roman" w:cs="Times New Roman"/>
          <w:sz w:val="24"/>
          <w:szCs w:val="24"/>
          <w:vertAlign w:val="subscript"/>
        </w:rPr>
        <w:t>2</w:t>
      </w:r>
      <w:bookmarkEnd w:id="11"/>
      <w:r w:rsidRPr="008A519A">
        <w:rPr>
          <w:rFonts w:ascii="Times New Roman" w:eastAsiaTheme="minorHAnsi" w:hAnsi="Times New Roman" w:cs="Times New Roman"/>
          <w:sz w:val="24"/>
          <w:szCs w:val="24"/>
        </w:rPr>
        <w:t xml:space="preserve"> and </w:t>
      </w:r>
      <w:bookmarkStart w:id="12" w:name="_Hlk113703133"/>
      <w:r w:rsidRPr="008A519A">
        <w:rPr>
          <w:rFonts w:ascii="Times New Roman" w:eastAsiaTheme="minorHAnsi" w:hAnsi="Times New Roman" w:cs="Times New Roman"/>
          <w:sz w:val="24"/>
          <w:szCs w:val="24"/>
        </w:rPr>
        <w:t>GR@</w:t>
      </w:r>
      <w:bookmarkStart w:id="13" w:name="_Hlk113703098"/>
      <w:r w:rsidRPr="008A519A">
        <w:rPr>
          <w:rFonts w:ascii="Times New Roman" w:eastAsiaTheme="minorHAnsi" w:hAnsi="Times New Roman" w:cs="Times New Roman"/>
          <w:sz w:val="24"/>
          <w:szCs w:val="24"/>
        </w:rPr>
        <w:t>Na</w:t>
      </w:r>
      <w:r w:rsidRPr="008A519A">
        <w:rPr>
          <w:rFonts w:ascii="Times New Roman" w:eastAsiaTheme="minorHAnsi" w:hAnsi="Times New Roman" w:cs="Times New Roman"/>
          <w:sz w:val="24"/>
          <w:szCs w:val="24"/>
          <w:vertAlign w:val="subscript"/>
        </w:rPr>
        <w:t>4</w:t>
      </w:r>
      <w:r w:rsidRPr="008A519A">
        <w:rPr>
          <w:rFonts w:ascii="Times New Roman" w:eastAsiaTheme="minorHAnsi" w:hAnsi="Times New Roman" w:cs="Times New Roman"/>
          <w:sz w:val="24"/>
          <w:szCs w:val="24"/>
        </w:rPr>
        <w:t>MoSe</w:t>
      </w:r>
      <w:r w:rsidRPr="008A519A">
        <w:rPr>
          <w:rFonts w:ascii="Times New Roman" w:eastAsiaTheme="minorHAnsi" w:hAnsi="Times New Roman" w:cs="Times New Roman"/>
          <w:sz w:val="24"/>
          <w:szCs w:val="24"/>
          <w:vertAlign w:val="subscript"/>
        </w:rPr>
        <w:t>2</w:t>
      </w:r>
      <w:bookmarkEnd w:id="13"/>
      <w:r w:rsidRPr="008A519A">
        <w:rPr>
          <w:rFonts w:ascii="Times New Roman" w:eastAsiaTheme="minorHAnsi" w:hAnsi="Times New Roman" w:cs="Times New Roman"/>
          <w:sz w:val="24"/>
          <w:szCs w:val="24"/>
        </w:rPr>
        <w:t>@SWCNT</w:t>
      </w:r>
      <w:bookmarkEnd w:id="12"/>
      <w:r w:rsidRPr="008A519A">
        <w:rPr>
          <w:rFonts w:ascii="Times New Roman" w:eastAsiaTheme="minorHAnsi" w:hAnsi="Times New Roman" w:cs="Times New Roman"/>
          <w:sz w:val="24"/>
          <w:szCs w:val="24"/>
        </w:rPr>
        <w:t xml:space="preserve">: initial (a, c) and </w:t>
      </w:r>
      <w:bookmarkStart w:id="14" w:name="_Hlk113995666"/>
      <w:r w:rsidRPr="008A519A">
        <w:rPr>
          <w:rFonts w:ascii="Times New Roman" w:eastAsiaTheme="minorHAnsi" w:hAnsi="Times New Roman" w:cs="Times New Roman"/>
          <w:sz w:val="24"/>
          <w:szCs w:val="24"/>
        </w:rPr>
        <w:t>final structures (b, d) of geometry optimization</w:t>
      </w:r>
      <w:bookmarkEnd w:id="14"/>
      <w:r w:rsidRPr="008A519A">
        <w:rPr>
          <w:rFonts w:ascii="Times New Roman" w:eastAsiaTheme="minorHAnsi" w:hAnsi="Times New Roman" w:cs="Times New Roman"/>
          <w:sz w:val="24"/>
          <w:szCs w:val="24"/>
        </w:rPr>
        <w:t>, respectively.</w:t>
      </w:r>
    </w:p>
    <w:bookmarkEnd w:id="10"/>
    <w:p w14:paraId="4CF0D51E" w14:textId="77777777" w:rsidR="00E30B52" w:rsidRPr="008A519A" w:rsidRDefault="00E30B52" w:rsidP="00E30B5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519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A6F78B5" wp14:editId="45E9B5B8">
            <wp:extent cx="5872477" cy="284734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78512" cy="2850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2CB04C" w14:textId="77777777" w:rsidR="00E30B52" w:rsidRPr="008A519A" w:rsidRDefault="00E30B52" w:rsidP="008A519A">
      <w:pPr>
        <w:jc w:val="center"/>
        <w:rPr>
          <w:rFonts w:ascii="Times New Roman" w:eastAsiaTheme="minorHAnsi" w:hAnsi="Times New Roman" w:cs="Times New Roman"/>
          <w:bCs/>
          <w:sz w:val="24"/>
          <w:szCs w:val="24"/>
        </w:rPr>
      </w:pPr>
      <w:r w:rsidRPr="008A519A">
        <w:rPr>
          <w:rFonts w:ascii="Times New Roman" w:eastAsiaTheme="minorHAnsi" w:hAnsi="Times New Roman" w:cs="Times New Roman"/>
          <w:bCs/>
          <w:sz w:val="24"/>
          <w:szCs w:val="24"/>
        </w:rPr>
        <w:t xml:space="preserve">Fig. S4. </w:t>
      </w:r>
      <w:bookmarkStart w:id="15" w:name="_Hlk99118313"/>
      <w:r w:rsidRPr="008A519A">
        <w:rPr>
          <w:rFonts w:ascii="Times New Roman" w:eastAsiaTheme="minorHAnsi" w:hAnsi="Times New Roman" w:cs="Times New Roman"/>
          <w:bCs/>
          <w:sz w:val="24"/>
          <w:szCs w:val="24"/>
        </w:rPr>
        <w:t>SEM (a), TEM (b) and HRTEM (c)</w:t>
      </w:r>
      <w:bookmarkEnd w:id="15"/>
      <w:r w:rsidRPr="008A519A">
        <w:rPr>
          <w:rFonts w:ascii="Times New Roman" w:eastAsiaTheme="minorHAnsi" w:hAnsi="Times New Roman" w:cs="Times New Roman"/>
          <w:bCs/>
          <w:sz w:val="24"/>
          <w:szCs w:val="24"/>
        </w:rPr>
        <w:t>, STEM (d)</w:t>
      </w:r>
      <w:r w:rsidRPr="008A519A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</w:t>
      </w:r>
      <w:r w:rsidRPr="008A519A">
        <w:rPr>
          <w:rFonts w:ascii="Times New Roman" w:eastAsiaTheme="minorHAnsi" w:hAnsi="Times New Roman" w:cs="Times New Roman"/>
          <w:bCs/>
          <w:sz w:val="24"/>
          <w:szCs w:val="24"/>
        </w:rPr>
        <w:t>image and the corresponding (e), (f) and (g) EDS elemental mappings of C@MoSe</w:t>
      </w:r>
      <w:r w:rsidRPr="008A519A">
        <w:rPr>
          <w:rFonts w:ascii="Times New Roman" w:eastAsiaTheme="minorHAnsi" w:hAnsi="Times New Roman" w:cs="Times New Roman"/>
          <w:bCs/>
          <w:sz w:val="24"/>
          <w:szCs w:val="24"/>
          <w:vertAlign w:val="subscript"/>
        </w:rPr>
        <w:t>2</w:t>
      </w:r>
      <w:r w:rsidRPr="008A519A">
        <w:rPr>
          <w:rFonts w:ascii="Times New Roman" w:eastAsiaTheme="minorHAnsi" w:hAnsi="Times New Roman" w:cs="Times New Roman"/>
          <w:bCs/>
          <w:sz w:val="24"/>
          <w:szCs w:val="24"/>
        </w:rPr>
        <w:t>.</w:t>
      </w:r>
    </w:p>
    <w:p w14:paraId="783954D1" w14:textId="6236F8F4" w:rsidR="00E30B52" w:rsidRPr="008A519A" w:rsidRDefault="00640F93" w:rsidP="00E30B5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519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48DE68A" wp14:editId="1C58C21F">
            <wp:extent cx="6737962" cy="1836411"/>
            <wp:effectExtent l="0" t="0" r="635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4258" cy="1840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77CAE3" w14:textId="77777777" w:rsidR="00E30B52" w:rsidRPr="008A519A" w:rsidRDefault="00E30B52" w:rsidP="008A519A">
      <w:pPr>
        <w:snapToGrid w:val="0"/>
        <w:spacing w:line="480" w:lineRule="auto"/>
        <w:jc w:val="center"/>
        <w:rPr>
          <w:rFonts w:ascii="Times New Roman" w:eastAsiaTheme="minorHAnsi" w:hAnsi="Times New Roman" w:cs="Times New Roman"/>
          <w:bCs/>
          <w:sz w:val="24"/>
          <w:szCs w:val="24"/>
        </w:rPr>
      </w:pPr>
      <w:r w:rsidRPr="008A519A">
        <w:rPr>
          <w:rFonts w:ascii="Times New Roman" w:eastAsiaTheme="minorHAnsi" w:hAnsi="Times New Roman" w:cs="Times New Roman"/>
          <w:bCs/>
          <w:sz w:val="24"/>
          <w:szCs w:val="24"/>
        </w:rPr>
        <w:t>Fig. S5. (a) Raman shift of MWCNTs and OMWCNTs, (b) XPS analyses of PEG-200-2-C@MoSe</w:t>
      </w:r>
      <w:r w:rsidRPr="008A519A">
        <w:rPr>
          <w:rFonts w:ascii="Times New Roman" w:eastAsiaTheme="minorHAnsi" w:hAnsi="Times New Roman" w:cs="Times New Roman"/>
          <w:bCs/>
          <w:sz w:val="24"/>
          <w:szCs w:val="24"/>
          <w:vertAlign w:val="subscript"/>
        </w:rPr>
        <w:t>2</w:t>
      </w:r>
      <w:r w:rsidRPr="008A519A">
        <w:rPr>
          <w:rFonts w:ascii="Times New Roman" w:eastAsiaTheme="minorHAnsi" w:hAnsi="Times New Roman" w:cs="Times New Roman"/>
          <w:bCs/>
          <w:sz w:val="24"/>
          <w:szCs w:val="24"/>
        </w:rPr>
        <w:t>@OMWCNT anode materials, and (c) the high-resolution spectrum of C 1s.</w:t>
      </w:r>
    </w:p>
    <w:p w14:paraId="1F359CBE" w14:textId="3C9CF84A" w:rsidR="00E30B52" w:rsidRPr="008A519A" w:rsidRDefault="008A519A" w:rsidP="008A519A">
      <w:pPr>
        <w:widowControl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E30B52" w:rsidRPr="008A519A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050444A" wp14:editId="2DD7D5E8">
            <wp:extent cx="5762656" cy="4357949"/>
            <wp:effectExtent l="0" t="0" r="0" b="508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7196" cy="4376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ADCFE" w14:textId="77777777" w:rsidR="00E30B52" w:rsidRPr="008A519A" w:rsidRDefault="00E30B52" w:rsidP="00E30B52">
      <w:pPr>
        <w:snapToGrid w:val="0"/>
        <w:spacing w:line="480" w:lineRule="auto"/>
        <w:rPr>
          <w:rFonts w:ascii="Times New Roman" w:eastAsiaTheme="minorHAnsi" w:hAnsi="Times New Roman" w:cs="Times New Roman"/>
          <w:bCs/>
          <w:sz w:val="24"/>
          <w:szCs w:val="24"/>
        </w:rPr>
      </w:pPr>
      <w:r w:rsidRPr="008A519A">
        <w:rPr>
          <w:rFonts w:ascii="Times New Roman" w:eastAsiaTheme="minorHAnsi" w:hAnsi="Times New Roman" w:cs="Times New Roman"/>
          <w:bCs/>
          <w:sz w:val="24"/>
          <w:szCs w:val="24"/>
        </w:rPr>
        <w:t xml:space="preserve">Fig. S6. (a) The </w:t>
      </w:r>
      <w:bookmarkStart w:id="16" w:name="_Hlk99118348"/>
      <w:r w:rsidRPr="008A519A">
        <w:rPr>
          <w:rFonts w:ascii="Times New Roman" w:eastAsiaTheme="minorHAnsi" w:hAnsi="Times New Roman" w:cs="Times New Roman"/>
          <w:bCs/>
          <w:sz w:val="24"/>
          <w:szCs w:val="24"/>
        </w:rPr>
        <w:t>TG analysis of C@MoSe</w:t>
      </w:r>
      <w:r w:rsidRPr="008A519A">
        <w:rPr>
          <w:rFonts w:ascii="Times New Roman" w:eastAsiaTheme="minorHAnsi" w:hAnsi="Times New Roman" w:cs="Times New Roman"/>
          <w:bCs/>
          <w:sz w:val="24"/>
          <w:szCs w:val="24"/>
          <w:vertAlign w:val="subscript"/>
        </w:rPr>
        <w:t>2</w:t>
      </w:r>
      <w:r w:rsidRPr="008A519A">
        <w:rPr>
          <w:rFonts w:ascii="Times New Roman" w:eastAsiaTheme="minorHAnsi" w:hAnsi="Times New Roman" w:cs="Times New Roman"/>
          <w:bCs/>
          <w:sz w:val="24"/>
          <w:szCs w:val="24"/>
        </w:rPr>
        <w:t xml:space="preserve">, </w:t>
      </w:r>
      <w:bookmarkStart w:id="17" w:name="_Hlk114304757"/>
      <w:r w:rsidRPr="008A519A">
        <w:rPr>
          <w:rFonts w:ascii="Times New Roman" w:eastAsiaTheme="minorHAnsi" w:hAnsi="Times New Roman" w:cs="Times New Roman"/>
          <w:bCs/>
          <w:sz w:val="24"/>
          <w:szCs w:val="24"/>
        </w:rPr>
        <w:t>C@MoSe</w:t>
      </w:r>
      <w:r w:rsidRPr="008A519A">
        <w:rPr>
          <w:rFonts w:ascii="Times New Roman" w:eastAsiaTheme="minorHAnsi" w:hAnsi="Times New Roman" w:cs="Times New Roman"/>
          <w:bCs/>
          <w:sz w:val="24"/>
          <w:szCs w:val="24"/>
          <w:vertAlign w:val="subscript"/>
        </w:rPr>
        <w:t>2</w:t>
      </w:r>
      <w:r w:rsidRPr="008A519A">
        <w:rPr>
          <w:rFonts w:ascii="Times New Roman" w:eastAsiaTheme="minorHAnsi" w:hAnsi="Times New Roman" w:cs="Times New Roman"/>
          <w:bCs/>
          <w:sz w:val="24"/>
          <w:szCs w:val="24"/>
        </w:rPr>
        <w:t>@OMWCNT, PEG-200-2-C@MoSe</w:t>
      </w:r>
      <w:r w:rsidRPr="008A519A">
        <w:rPr>
          <w:rFonts w:ascii="Times New Roman" w:eastAsiaTheme="minorHAnsi" w:hAnsi="Times New Roman" w:cs="Times New Roman"/>
          <w:bCs/>
          <w:sz w:val="24"/>
          <w:szCs w:val="24"/>
          <w:vertAlign w:val="subscript"/>
        </w:rPr>
        <w:t>2</w:t>
      </w:r>
      <w:r w:rsidRPr="008A519A">
        <w:rPr>
          <w:rFonts w:ascii="Times New Roman" w:eastAsiaTheme="minorHAnsi" w:hAnsi="Times New Roman" w:cs="Times New Roman"/>
          <w:bCs/>
          <w:sz w:val="24"/>
          <w:szCs w:val="24"/>
        </w:rPr>
        <w:t xml:space="preserve">@OMWCNT and </w:t>
      </w:r>
      <w:bookmarkStart w:id="18" w:name="_Hlk114304716"/>
      <w:r w:rsidRPr="008A519A">
        <w:rPr>
          <w:rFonts w:ascii="Times New Roman" w:eastAsiaTheme="minorHAnsi" w:hAnsi="Times New Roman" w:cs="Times New Roman"/>
          <w:bCs/>
          <w:sz w:val="24"/>
          <w:szCs w:val="24"/>
        </w:rPr>
        <w:t>PEG-200-4-C@MoSe</w:t>
      </w:r>
      <w:r w:rsidRPr="008A519A">
        <w:rPr>
          <w:rFonts w:ascii="Times New Roman" w:eastAsiaTheme="minorHAnsi" w:hAnsi="Times New Roman" w:cs="Times New Roman"/>
          <w:bCs/>
          <w:sz w:val="24"/>
          <w:szCs w:val="24"/>
          <w:vertAlign w:val="subscript"/>
        </w:rPr>
        <w:t>2</w:t>
      </w:r>
      <w:r w:rsidRPr="008A519A">
        <w:rPr>
          <w:rFonts w:ascii="Times New Roman" w:eastAsiaTheme="minorHAnsi" w:hAnsi="Times New Roman" w:cs="Times New Roman"/>
          <w:bCs/>
          <w:sz w:val="24"/>
          <w:szCs w:val="24"/>
        </w:rPr>
        <w:t>@OMWCNT</w:t>
      </w:r>
      <w:bookmarkEnd w:id="17"/>
      <w:bookmarkEnd w:id="18"/>
      <w:r w:rsidRPr="008A519A">
        <w:rPr>
          <w:rFonts w:ascii="Times New Roman" w:eastAsiaTheme="minorHAnsi" w:hAnsi="Times New Roman" w:cs="Times New Roman"/>
          <w:bCs/>
          <w:sz w:val="24"/>
          <w:szCs w:val="24"/>
        </w:rPr>
        <w:t>.</w:t>
      </w:r>
      <w:bookmarkEnd w:id="16"/>
      <w:r w:rsidRPr="008A519A">
        <w:rPr>
          <w:rFonts w:ascii="Times New Roman" w:eastAsiaTheme="minorHAnsi" w:hAnsi="Times New Roman" w:cs="Times New Roman"/>
          <w:bCs/>
          <w:sz w:val="24"/>
          <w:szCs w:val="24"/>
        </w:rPr>
        <w:t xml:space="preserve"> According to Mo element conservation, the following equation (</w:t>
      </w:r>
      <w:bookmarkStart w:id="19" w:name="_Hlk115337610"/>
      <w:r w:rsidRPr="008A519A">
        <w:rPr>
          <w:rFonts w:ascii="Times New Roman" w:eastAsiaTheme="minorHAnsi" w:hAnsi="Times New Roman" w:cs="Times New Roman"/>
          <w:bCs/>
          <w:sz w:val="24"/>
          <w:szCs w:val="24"/>
        </w:rPr>
        <w:t>Eq. S1</w:t>
      </w:r>
      <w:bookmarkEnd w:id="19"/>
      <w:r w:rsidRPr="008A519A">
        <w:rPr>
          <w:rFonts w:ascii="Times New Roman" w:eastAsiaTheme="minorHAnsi" w:hAnsi="Times New Roman" w:cs="Times New Roman"/>
          <w:bCs/>
          <w:sz w:val="24"/>
          <w:szCs w:val="24"/>
        </w:rPr>
        <w:t xml:space="preserve">) is obtained, </w:t>
      </w:r>
    </w:p>
    <w:bookmarkStart w:id="20" w:name="_Hlk114148114"/>
    <w:p w14:paraId="0F8CF06A" w14:textId="77777777" w:rsidR="00E30B52" w:rsidRPr="008A519A" w:rsidRDefault="00232659" w:rsidP="00E30B52">
      <w:pPr>
        <w:jc w:val="center"/>
        <w:rPr>
          <w:rFonts w:ascii="Times New Roman" w:eastAsiaTheme="minorHAnsi" w:hAnsi="Times New Roman" w:cs="Times New Roman"/>
          <w:bCs/>
          <w:sz w:val="24"/>
          <w:szCs w:val="24"/>
        </w:rPr>
      </w:pPr>
      <m:oMath>
        <m:sSub>
          <m:sSubPr>
            <m:ctrlPr>
              <w:rPr>
                <w:rFonts w:ascii="Cambria Math" w:eastAsiaTheme="minorHAnsi" w:hAnsi="Cambria Math" w:cs="Times New Roman"/>
                <w:bCs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HAnsi" w:hAnsi="Cambria Math" w:cs="Times New Roman"/>
                <w:sz w:val="24"/>
                <w:szCs w:val="24"/>
              </w:rPr>
              <m:t>m</m:t>
            </m:r>
          </m:e>
          <m:sub>
            <m:sSub>
              <m:sSubPr>
                <m:ctrlPr>
                  <w:rPr>
                    <w:rFonts w:ascii="Cambria Math" w:eastAsiaTheme="minorHAnsi" w:hAnsi="Cambria Math" w:cs="Times New Roman"/>
                    <w:bCs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HAnsi" w:hAnsi="Cambria Math" w:cs="Times New Roman"/>
                    <w:sz w:val="24"/>
                    <w:szCs w:val="24"/>
                  </w:rPr>
                  <m:t>MoSe</m:t>
                </m:r>
              </m:e>
              <m:sub>
                <m:r>
                  <w:rPr>
                    <w:rFonts w:ascii="Cambria Math" w:eastAsiaTheme="minorHAnsi" w:hAnsi="Cambria Math" w:cs="Times New Roman"/>
                    <w:sz w:val="24"/>
                    <w:szCs w:val="24"/>
                  </w:rPr>
                  <m:t>2</m:t>
                </m:r>
              </m:sub>
            </m:sSub>
          </m:sub>
        </m:sSub>
        <m:r>
          <w:rPr>
            <w:rFonts w:ascii="Cambria Math" w:eastAsiaTheme="minorHAnsi" w:hAnsi="Cambria Math" w:cs="Times New Roman"/>
            <w:sz w:val="24"/>
            <w:szCs w:val="24"/>
          </w:rPr>
          <m:t>%</m:t>
        </m:r>
        <w:bookmarkEnd w:id="20"/>
        <m:r>
          <w:rPr>
            <w:rFonts w:ascii="Cambria Math" w:eastAsiaTheme="minorHAnsi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HAnsi" w:hAnsi="Cambria Math" w:cs="Times New Roman"/>
                <w:bCs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inorHAnsi" w:hAnsi="Cambria Math" w:cs="Times New Roman"/>
                    <w:bCs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HAnsi" w:hAnsi="Cambria Math" w:cs="Times New Roman"/>
                    <w:sz w:val="24"/>
                    <w:szCs w:val="24"/>
                  </w:rPr>
                  <m:t>M</m:t>
                </m:r>
              </m:e>
              <m:sub>
                <m:sSub>
                  <m:sSubPr>
                    <m:ctrlPr>
                      <w:rPr>
                        <w:rFonts w:ascii="Cambria Math" w:eastAsiaTheme="minorHAnsi" w:hAnsi="Cambria Math" w:cs="Times New Roman"/>
                        <w:bCs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 w:cs="Times New Roman"/>
                        <w:sz w:val="24"/>
                        <w:szCs w:val="24"/>
                      </w:rPr>
                      <m:t>MoSe</m:t>
                    </m:r>
                  </m:e>
                  <m:sub>
                    <m:r>
                      <w:rPr>
                        <w:rFonts w:ascii="Cambria Math" w:eastAsiaTheme="minorHAnsi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</m:sub>
            </m:sSub>
          </m:num>
          <m:den>
            <m:sSub>
              <m:sSubPr>
                <m:ctrlPr>
                  <w:rPr>
                    <w:rFonts w:ascii="Cambria Math" w:eastAsiaTheme="minorHAnsi" w:hAnsi="Cambria Math" w:cs="Times New Roman"/>
                    <w:bCs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HAnsi" w:hAnsi="Cambria Math" w:cs="Times New Roman"/>
                    <w:sz w:val="24"/>
                    <w:szCs w:val="24"/>
                  </w:rPr>
                  <m:t>M</m:t>
                </m:r>
              </m:e>
              <m:sub>
                <m:sSub>
                  <m:sSubPr>
                    <m:ctrlPr>
                      <w:rPr>
                        <w:rFonts w:ascii="Cambria Math" w:eastAsiaTheme="minorHAnsi" w:hAnsi="Cambria Math" w:cs="Times New Roman"/>
                        <w:bCs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 w:cs="Times New Roman"/>
                        <w:sz w:val="24"/>
                        <w:szCs w:val="24"/>
                      </w:rPr>
                      <m:t>MoO</m:t>
                    </m:r>
                  </m:e>
                  <m:sub>
                    <m:r>
                      <w:rPr>
                        <w:rFonts w:ascii="Cambria Math" w:eastAsiaTheme="minorHAnsi" w:hAnsi="Cambria Math" w:cs="Times New Roman"/>
                        <w:sz w:val="24"/>
                        <w:szCs w:val="24"/>
                      </w:rPr>
                      <m:t>3</m:t>
                    </m:r>
                  </m:sub>
                </m:sSub>
              </m:sub>
            </m:sSub>
          </m:den>
        </m:f>
        <m:r>
          <w:rPr>
            <w:rFonts w:ascii="Cambria Math" w:eastAsiaTheme="minorHAnsi" w:hAnsi="Cambria Math" w:cs="Times New Roman"/>
            <w:sz w:val="24"/>
            <w:szCs w:val="24"/>
          </w:rPr>
          <m:t>*</m:t>
        </m:r>
        <w:bookmarkStart w:id="21" w:name="_Hlk114148042"/>
        <m:sSub>
          <m:sSubPr>
            <m:ctrlPr>
              <w:rPr>
                <w:rFonts w:ascii="Cambria Math" w:eastAsiaTheme="minorHAnsi" w:hAnsi="Cambria Math" w:cs="Times New Roman"/>
                <w:bCs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HAnsi" w:hAnsi="Cambria Math" w:cs="Times New Roman"/>
                <w:sz w:val="24"/>
                <w:szCs w:val="24"/>
              </w:rPr>
              <m:t>m</m:t>
            </m:r>
          </m:e>
          <m:sub>
            <m:sSub>
              <m:sSubPr>
                <m:ctrlPr>
                  <w:rPr>
                    <w:rFonts w:ascii="Cambria Math" w:eastAsiaTheme="minorHAnsi" w:hAnsi="Cambria Math" w:cs="Times New Roman"/>
                    <w:bCs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HAnsi" w:hAnsi="Cambria Math" w:cs="Times New Roman"/>
                    <w:sz w:val="24"/>
                    <w:szCs w:val="24"/>
                  </w:rPr>
                  <m:t>MoO</m:t>
                </m:r>
              </m:e>
              <m:sub>
                <m:r>
                  <w:rPr>
                    <w:rFonts w:ascii="Cambria Math" w:eastAsiaTheme="minorHAnsi" w:hAnsi="Cambria Math" w:cs="Times New Roman"/>
                    <w:sz w:val="24"/>
                    <w:szCs w:val="24"/>
                  </w:rPr>
                  <m:t>3</m:t>
                </m:r>
              </m:sub>
            </m:sSub>
          </m:sub>
        </m:sSub>
        <m:r>
          <w:rPr>
            <w:rFonts w:ascii="Cambria Math" w:eastAsiaTheme="minorHAnsi" w:hAnsi="Cambria Math" w:cs="Times New Roman"/>
            <w:sz w:val="24"/>
            <w:szCs w:val="24"/>
          </w:rPr>
          <m:t>%</m:t>
        </m:r>
      </m:oMath>
      <w:bookmarkEnd w:id="21"/>
      <w:r w:rsidR="00E30B52" w:rsidRPr="008A519A">
        <w:rPr>
          <w:rFonts w:ascii="Times New Roman" w:eastAsiaTheme="minorHAnsi" w:hAnsi="Times New Roman" w:cs="Times New Roman"/>
          <w:sz w:val="24"/>
          <w:szCs w:val="24"/>
        </w:rPr>
        <w:t xml:space="preserve">               Eq. S1</w:t>
      </w:r>
    </w:p>
    <w:p w14:paraId="2CEFDAD1" w14:textId="14EE268D" w:rsidR="008A519A" w:rsidRDefault="00E30B52" w:rsidP="00E30B52">
      <w:pPr>
        <w:snapToGrid w:val="0"/>
        <w:spacing w:line="48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8A519A">
        <w:rPr>
          <w:rFonts w:ascii="Times New Roman" w:eastAsiaTheme="minorHAnsi" w:hAnsi="Times New Roman" w:cs="Times New Roman"/>
          <w:bCs/>
          <w:sz w:val="24"/>
          <w:szCs w:val="24"/>
        </w:rPr>
        <w:t xml:space="preserve">which </w:t>
      </w:r>
      <m:oMath>
        <m:sSub>
          <m:sSubPr>
            <m:ctrlPr>
              <w:rPr>
                <w:rFonts w:ascii="Cambria Math" w:eastAsiaTheme="minorHAnsi" w:hAnsi="Cambria Math" w:cs="Times New Roman"/>
                <w:bCs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HAnsi" w:hAnsi="Cambria Math" w:cs="Times New Roman"/>
                <w:sz w:val="24"/>
                <w:szCs w:val="24"/>
              </w:rPr>
              <m:t>M</m:t>
            </m:r>
          </m:e>
          <m:sub>
            <m:sSub>
              <m:sSubPr>
                <m:ctrlPr>
                  <w:rPr>
                    <w:rFonts w:ascii="Cambria Math" w:eastAsiaTheme="minorHAnsi" w:hAnsi="Cambria Math" w:cs="Times New Roman"/>
                    <w:bCs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HAnsi" w:hAnsi="Cambria Math" w:cs="Times New Roman"/>
                    <w:sz w:val="24"/>
                    <w:szCs w:val="24"/>
                  </w:rPr>
                  <m:t>MoSe</m:t>
                </m:r>
              </m:e>
              <m:sub>
                <m:r>
                  <w:rPr>
                    <w:rFonts w:ascii="Cambria Math" w:eastAsiaTheme="minorHAnsi" w:hAnsi="Cambria Math" w:cs="Times New Roman"/>
                    <w:sz w:val="24"/>
                    <w:szCs w:val="24"/>
                  </w:rPr>
                  <m:t>2</m:t>
                </m:r>
              </m:sub>
            </m:sSub>
          </m:sub>
        </m:sSub>
      </m:oMath>
      <w:r w:rsidRPr="008A519A">
        <w:rPr>
          <w:rFonts w:ascii="Times New Roman" w:eastAsiaTheme="minorHAnsi" w:hAnsi="Times New Roman" w:cs="Times New Roman"/>
          <w:bCs/>
          <w:sz w:val="24"/>
          <w:szCs w:val="24"/>
        </w:rPr>
        <w:t xml:space="preserve"> and </w:t>
      </w:r>
      <w:bookmarkStart w:id="22" w:name="_Hlk114148255"/>
      <m:oMath>
        <m:sSub>
          <m:sSubPr>
            <m:ctrlPr>
              <w:rPr>
                <w:rFonts w:ascii="Cambria Math" w:eastAsiaTheme="minorHAnsi" w:hAnsi="Cambria Math" w:cs="Times New Roman"/>
                <w:bCs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HAnsi" w:hAnsi="Cambria Math" w:cs="Times New Roman"/>
                <w:sz w:val="24"/>
                <w:szCs w:val="24"/>
              </w:rPr>
              <m:t>M</m:t>
            </m:r>
          </m:e>
          <m:sub>
            <m:sSub>
              <m:sSubPr>
                <m:ctrlPr>
                  <w:rPr>
                    <w:rFonts w:ascii="Cambria Math" w:eastAsiaTheme="minorHAnsi" w:hAnsi="Cambria Math" w:cs="Times New Roman"/>
                    <w:bCs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HAnsi" w:hAnsi="Cambria Math" w:cs="Times New Roman"/>
                    <w:sz w:val="24"/>
                    <w:szCs w:val="24"/>
                  </w:rPr>
                  <m:t>MoO</m:t>
                </m:r>
              </m:e>
              <m:sub>
                <m:r>
                  <w:rPr>
                    <w:rFonts w:ascii="Cambria Math" w:eastAsiaTheme="minorHAnsi" w:hAnsi="Cambria Math" w:cs="Times New Roman"/>
                    <w:sz w:val="24"/>
                    <w:szCs w:val="24"/>
                  </w:rPr>
                  <m:t>3</m:t>
                </m:r>
              </m:sub>
            </m:sSub>
          </m:sub>
        </m:sSub>
      </m:oMath>
      <w:r w:rsidRPr="008A519A">
        <w:rPr>
          <w:rFonts w:ascii="Times New Roman" w:eastAsiaTheme="minorHAnsi" w:hAnsi="Times New Roman" w:cs="Times New Roman"/>
          <w:bCs/>
          <w:sz w:val="24"/>
          <w:szCs w:val="24"/>
        </w:rPr>
        <w:t xml:space="preserve"> </w:t>
      </w:r>
      <w:bookmarkEnd w:id="22"/>
      <w:r w:rsidRPr="008A519A">
        <w:rPr>
          <w:rFonts w:ascii="Times New Roman" w:eastAsiaTheme="minorHAnsi" w:hAnsi="Times New Roman" w:cs="Times New Roman"/>
          <w:bCs/>
          <w:sz w:val="24"/>
          <w:szCs w:val="24"/>
        </w:rPr>
        <w:t xml:space="preserve">stand for the average molecular weight of </w:t>
      </w:r>
      <w:bookmarkStart w:id="23" w:name="_Hlk114148138"/>
      <w:r w:rsidRPr="008A519A">
        <w:rPr>
          <w:rFonts w:ascii="Times New Roman" w:eastAsiaTheme="minorHAnsi" w:hAnsi="Times New Roman" w:cs="Times New Roman"/>
          <w:bCs/>
          <w:sz w:val="24"/>
          <w:szCs w:val="24"/>
        </w:rPr>
        <w:t>MoSe</w:t>
      </w:r>
      <w:r w:rsidRPr="008A519A">
        <w:rPr>
          <w:rFonts w:ascii="Times New Roman" w:eastAsiaTheme="minorHAnsi" w:hAnsi="Times New Roman" w:cs="Times New Roman"/>
          <w:bCs/>
          <w:sz w:val="24"/>
          <w:szCs w:val="24"/>
          <w:vertAlign w:val="subscript"/>
        </w:rPr>
        <w:t>2</w:t>
      </w:r>
      <w:bookmarkEnd w:id="23"/>
      <w:r w:rsidRPr="008A519A">
        <w:rPr>
          <w:rFonts w:ascii="Times New Roman" w:eastAsiaTheme="minorHAnsi" w:hAnsi="Times New Roman" w:cs="Times New Roman"/>
          <w:bCs/>
          <w:sz w:val="24"/>
          <w:szCs w:val="24"/>
        </w:rPr>
        <w:t xml:space="preserve"> and MoO</w:t>
      </w:r>
      <w:r w:rsidRPr="008A519A">
        <w:rPr>
          <w:rFonts w:ascii="Times New Roman" w:eastAsiaTheme="minorHAnsi" w:hAnsi="Times New Roman" w:cs="Times New Roman"/>
          <w:bCs/>
          <w:sz w:val="24"/>
          <w:szCs w:val="24"/>
          <w:vertAlign w:val="subscript"/>
        </w:rPr>
        <w:t>3</w:t>
      </w:r>
      <w:r w:rsidRPr="008A519A">
        <w:rPr>
          <w:rFonts w:ascii="Times New Roman" w:eastAsiaTheme="minorHAnsi" w:hAnsi="Times New Roman" w:cs="Times New Roman"/>
          <w:bCs/>
          <w:sz w:val="24"/>
          <w:szCs w:val="24"/>
        </w:rPr>
        <w:t>, respectively,</w:t>
      </w:r>
      <m:oMath>
        <m:r>
          <w:rPr>
            <w:rFonts w:ascii="Cambria Math" w:eastAsiaTheme="minorHAnsi" w:hAnsi="Cambria Math" w:cs="Times New Roman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eastAsiaTheme="minorHAnsi" w:hAnsi="Cambria Math" w:cs="Times New Roman"/>
                <w:bCs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HAnsi" w:hAnsi="Cambria Math" w:cs="Times New Roman"/>
                <w:sz w:val="24"/>
                <w:szCs w:val="24"/>
              </w:rPr>
              <m:t>m</m:t>
            </m:r>
          </m:e>
          <m:sub>
            <m:sSub>
              <m:sSubPr>
                <m:ctrlPr>
                  <w:rPr>
                    <w:rFonts w:ascii="Cambria Math" w:eastAsiaTheme="minorHAnsi" w:hAnsi="Cambria Math" w:cs="Times New Roman"/>
                    <w:bCs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HAnsi" w:hAnsi="Cambria Math" w:cs="Times New Roman"/>
                    <w:sz w:val="24"/>
                    <w:szCs w:val="24"/>
                  </w:rPr>
                  <m:t>MoSe</m:t>
                </m:r>
              </m:e>
              <m:sub>
                <m:r>
                  <w:rPr>
                    <w:rFonts w:ascii="Cambria Math" w:eastAsiaTheme="minorHAnsi" w:hAnsi="Cambria Math" w:cs="Times New Roman"/>
                    <w:sz w:val="24"/>
                    <w:szCs w:val="24"/>
                  </w:rPr>
                  <m:t>2</m:t>
                </m:r>
              </m:sub>
            </m:sSub>
          </m:sub>
        </m:sSub>
        <m:r>
          <w:rPr>
            <w:rFonts w:ascii="Cambria Math" w:eastAsiaTheme="minorHAnsi" w:hAnsi="Cambria Math" w:cs="Times New Roman"/>
            <w:sz w:val="24"/>
            <w:szCs w:val="24"/>
          </w:rPr>
          <m:t>%</m:t>
        </m:r>
      </m:oMath>
      <w:r w:rsidRPr="008A519A">
        <w:rPr>
          <w:rFonts w:ascii="Times New Roman" w:eastAsiaTheme="minorHAnsi" w:hAnsi="Times New Roman" w:cs="Times New Roman"/>
          <w:bCs/>
          <w:sz w:val="24"/>
          <w:szCs w:val="24"/>
        </w:rPr>
        <w:t xml:space="preserve"> and </w:t>
      </w:r>
      <w:bookmarkStart w:id="24" w:name="_Hlk114148348"/>
      <m:oMath>
        <m:sSub>
          <m:sSubPr>
            <m:ctrlPr>
              <w:rPr>
                <w:rFonts w:ascii="Cambria Math" w:eastAsiaTheme="minorHAnsi" w:hAnsi="Cambria Math" w:cs="Times New Roman"/>
                <w:bCs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HAnsi" w:hAnsi="Cambria Math" w:cs="Times New Roman"/>
                <w:sz w:val="24"/>
                <w:szCs w:val="24"/>
              </w:rPr>
              <m:t>m</m:t>
            </m:r>
          </m:e>
          <m:sub>
            <m:sSub>
              <m:sSubPr>
                <m:ctrlPr>
                  <w:rPr>
                    <w:rFonts w:ascii="Cambria Math" w:eastAsiaTheme="minorHAnsi" w:hAnsi="Cambria Math" w:cs="Times New Roman"/>
                    <w:bCs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HAnsi" w:hAnsi="Cambria Math" w:cs="Times New Roman"/>
                    <w:sz w:val="24"/>
                    <w:szCs w:val="24"/>
                  </w:rPr>
                  <m:t>MoO</m:t>
                </m:r>
              </m:e>
              <m:sub>
                <m:r>
                  <w:rPr>
                    <w:rFonts w:ascii="Cambria Math" w:eastAsiaTheme="minorHAnsi" w:hAnsi="Cambria Math" w:cs="Times New Roman"/>
                    <w:sz w:val="24"/>
                    <w:szCs w:val="24"/>
                  </w:rPr>
                  <m:t>3</m:t>
                </m:r>
              </m:sub>
            </m:sSub>
          </m:sub>
        </m:sSub>
        <m:r>
          <w:rPr>
            <w:rFonts w:ascii="Cambria Math" w:eastAsiaTheme="minorHAnsi" w:hAnsi="Cambria Math" w:cs="Times New Roman"/>
            <w:sz w:val="24"/>
            <w:szCs w:val="24"/>
          </w:rPr>
          <m:t>%</m:t>
        </m:r>
      </m:oMath>
      <w:r w:rsidRPr="008A519A">
        <w:rPr>
          <w:rFonts w:ascii="Times New Roman" w:eastAsiaTheme="minorHAnsi" w:hAnsi="Times New Roman" w:cs="Times New Roman"/>
          <w:bCs/>
          <w:sz w:val="24"/>
          <w:szCs w:val="24"/>
        </w:rPr>
        <w:t xml:space="preserve"> </w:t>
      </w:r>
      <w:bookmarkEnd w:id="24"/>
      <w:r w:rsidRPr="008A519A">
        <w:rPr>
          <w:rFonts w:ascii="Times New Roman" w:eastAsiaTheme="minorHAnsi" w:hAnsi="Times New Roman" w:cs="Times New Roman"/>
          <w:bCs/>
          <w:sz w:val="24"/>
          <w:szCs w:val="24"/>
        </w:rPr>
        <w:t>represents the percentage containing of MoSe</w:t>
      </w:r>
      <w:r w:rsidRPr="008A519A">
        <w:rPr>
          <w:rFonts w:ascii="Times New Roman" w:eastAsiaTheme="minorHAnsi" w:hAnsi="Times New Roman" w:cs="Times New Roman"/>
          <w:bCs/>
          <w:sz w:val="24"/>
          <w:szCs w:val="24"/>
          <w:vertAlign w:val="subscript"/>
        </w:rPr>
        <w:t xml:space="preserve">2 </w:t>
      </w:r>
      <w:r w:rsidRPr="008A519A">
        <w:rPr>
          <w:rFonts w:ascii="Times New Roman" w:eastAsiaTheme="minorHAnsi" w:hAnsi="Times New Roman" w:cs="Times New Roman"/>
          <w:bCs/>
          <w:sz w:val="24"/>
          <w:szCs w:val="24"/>
        </w:rPr>
        <w:t>and MoO</w:t>
      </w:r>
      <w:r w:rsidRPr="008A519A">
        <w:rPr>
          <w:rFonts w:ascii="Times New Roman" w:eastAsiaTheme="minorHAnsi" w:hAnsi="Times New Roman" w:cs="Times New Roman"/>
          <w:bCs/>
          <w:sz w:val="24"/>
          <w:szCs w:val="24"/>
          <w:vertAlign w:val="subscript"/>
        </w:rPr>
        <w:t>3</w:t>
      </w:r>
      <w:r w:rsidRPr="008A519A">
        <w:rPr>
          <w:rFonts w:ascii="Times New Roman" w:eastAsiaTheme="minorHAnsi" w:hAnsi="Times New Roman" w:cs="Times New Roman"/>
          <w:bCs/>
          <w:sz w:val="24"/>
          <w:szCs w:val="24"/>
        </w:rPr>
        <w:t xml:space="preserve"> in the system, respectively. </w:t>
      </w:r>
      <m:oMath>
        <m:sSub>
          <m:sSubPr>
            <m:ctrlPr>
              <w:rPr>
                <w:rFonts w:ascii="Cambria Math" w:eastAsiaTheme="minorHAnsi" w:hAnsi="Cambria Math" w:cs="Times New Roman"/>
                <w:bCs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HAnsi" w:hAnsi="Cambria Math" w:cs="Times New Roman"/>
                <w:sz w:val="24"/>
                <w:szCs w:val="24"/>
              </w:rPr>
              <m:t>M</m:t>
            </m:r>
          </m:e>
          <m:sub>
            <m:sSub>
              <m:sSubPr>
                <m:ctrlPr>
                  <w:rPr>
                    <w:rFonts w:ascii="Cambria Math" w:eastAsiaTheme="minorHAnsi" w:hAnsi="Cambria Math" w:cs="Times New Roman"/>
                    <w:bCs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HAnsi" w:hAnsi="Cambria Math" w:cs="Times New Roman"/>
                    <w:sz w:val="24"/>
                    <w:szCs w:val="24"/>
                  </w:rPr>
                  <m:t>MoSe</m:t>
                </m:r>
              </m:e>
              <m:sub>
                <m:r>
                  <w:rPr>
                    <w:rFonts w:ascii="Cambria Math" w:eastAsiaTheme="minorHAnsi" w:hAnsi="Cambria Math" w:cs="Times New Roman"/>
                    <w:sz w:val="24"/>
                    <w:szCs w:val="24"/>
                  </w:rPr>
                  <m:t>2</m:t>
                </m:r>
              </m:sub>
            </m:sSub>
          </m:sub>
        </m:sSub>
        <m:r>
          <w:rPr>
            <w:rFonts w:ascii="Cambria Math" w:eastAsiaTheme="minorHAnsi" w:hAnsi="Cambria Math" w:cs="Times New Roman"/>
            <w:sz w:val="24"/>
            <w:szCs w:val="24"/>
          </w:rPr>
          <m:t>=253.86</m:t>
        </m:r>
      </m:oMath>
      <w:r w:rsidRPr="008A519A">
        <w:rPr>
          <w:rFonts w:ascii="Times New Roman" w:eastAsiaTheme="minorHAnsi" w:hAnsi="Times New Roman" w:cs="Times New Roman"/>
          <w:bCs/>
          <w:sz w:val="24"/>
          <w:szCs w:val="24"/>
        </w:rPr>
        <w:t xml:space="preserve"> and </w:t>
      </w:r>
      <m:oMath>
        <m:sSub>
          <m:sSubPr>
            <m:ctrlPr>
              <w:rPr>
                <w:rFonts w:ascii="Cambria Math" w:eastAsiaTheme="minorHAnsi" w:hAnsi="Cambria Math" w:cs="Times New Roman"/>
                <w:bCs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HAnsi" w:hAnsi="Cambria Math" w:cs="Times New Roman"/>
                <w:sz w:val="24"/>
                <w:szCs w:val="24"/>
              </w:rPr>
              <m:t>M</m:t>
            </m:r>
          </m:e>
          <m:sub>
            <m:sSub>
              <m:sSubPr>
                <m:ctrlPr>
                  <w:rPr>
                    <w:rFonts w:ascii="Cambria Math" w:eastAsiaTheme="minorHAnsi" w:hAnsi="Cambria Math" w:cs="Times New Roman"/>
                    <w:bCs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HAnsi" w:hAnsi="Cambria Math" w:cs="Times New Roman"/>
                    <w:sz w:val="24"/>
                    <w:szCs w:val="24"/>
                  </w:rPr>
                  <m:t>MoO</m:t>
                </m:r>
              </m:e>
              <m:sub>
                <m:r>
                  <w:rPr>
                    <w:rFonts w:ascii="Cambria Math" w:eastAsiaTheme="minorHAnsi" w:hAnsi="Cambria Math" w:cs="Times New Roman"/>
                    <w:sz w:val="24"/>
                    <w:szCs w:val="24"/>
                  </w:rPr>
                  <m:t>3</m:t>
                </m:r>
              </m:sub>
            </m:sSub>
          </m:sub>
        </m:sSub>
        <m:r>
          <w:rPr>
            <w:rFonts w:ascii="Cambria Math" w:eastAsiaTheme="minorHAnsi" w:hAnsi="Cambria Math" w:cs="Times New Roman"/>
            <w:sz w:val="24"/>
            <w:szCs w:val="24"/>
          </w:rPr>
          <m:t>=143.94</m:t>
        </m:r>
      </m:oMath>
      <w:r w:rsidRPr="008A519A">
        <w:rPr>
          <w:rFonts w:ascii="Times New Roman" w:eastAsiaTheme="minorHAnsi" w:hAnsi="Times New Roman" w:cs="Times New Roman"/>
          <w:bCs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eastAsiaTheme="minorHAnsi" w:hAnsi="Cambria Math" w:cs="Times New Roman"/>
                <w:bCs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HAnsi" w:hAnsi="Cambria Math" w:cs="Times New Roman"/>
                <w:sz w:val="24"/>
                <w:szCs w:val="24"/>
              </w:rPr>
              <m:t>m</m:t>
            </m:r>
          </m:e>
          <m:sub>
            <m:sSub>
              <m:sSubPr>
                <m:ctrlPr>
                  <w:rPr>
                    <w:rFonts w:ascii="Cambria Math" w:eastAsiaTheme="minorHAnsi" w:hAnsi="Cambria Math" w:cs="Times New Roman"/>
                    <w:bCs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HAnsi" w:hAnsi="Cambria Math" w:cs="Times New Roman"/>
                    <w:sz w:val="24"/>
                    <w:szCs w:val="24"/>
                  </w:rPr>
                  <m:t>MoO</m:t>
                </m:r>
              </m:e>
              <m:sub>
                <m:r>
                  <w:rPr>
                    <w:rFonts w:ascii="Cambria Math" w:eastAsiaTheme="minorHAnsi" w:hAnsi="Cambria Math" w:cs="Times New Roman"/>
                    <w:sz w:val="24"/>
                    <w:szCs w:val="24"/>
                  </w:rPr>
                  <m:t>3</m:t>
                </m:r>
              </m:sub>
            </m:sSub>
          </m:sub>
        </m:sSub>
        <m:r>
          <w:rPr>
            <w:rFonts w:ascii="Cambria Math" w:eastAsiaTheme="minorHAnsi" w:hAnsi="Cambria Math" w:cs="Times New Roman"/>
            <w:sz w:val="24"/>
            <w:szCs w:val="24"/>
          </w:rPr>
          <m:t>%</m:t>
        </m:r>
      </m:oMath>
      <w:r w:rsidRPr="008A519A">
        <w:rPr>
          <w:rFonts w:ascii="Times New Roman" w:eastAsiaTheme="minorHAnsi" w:hAnsi="Times New Roman" w:cs="Times New Roman"/>
          <w:bCs/>
          <w:sz w:val="24"/>
          <w:szCs w:val="24"/>
        </w:rPr>
        <w:t xml:space="preserve"> equals 39.3%, 25.5%, 20.3%, and 15.5% for C@MoSe</w:t>
      </w:r>
      <w:r w:rsidRPr="008A519A">
        <w:rPr>
          <w:rFonts w:ascii="Times New Roman" w:eastAsiaTheme="minorHAnsi" w:hAnsi="Times New Roman" w:cs="Times New Roman"/>
          <w:bCs/>
          <w:sz w:val="24"/>
          <w:szCs w:val="24"/>
          <w:vertAlign w:val="subscript"/>
        </w:rPr>
        <w:t>2</w:t>
      </w:r>
      <w:r w:rsidRPr="008A519A">
        <w:rPr>
          <w:rFonts w:ascii="Times New Roman" w:eastAsiaTheme="minorHAnsi" w:hAnsi="Times New Roman" w:cs="Times New Roman"/>
          <w:bCs/>
          <w:sz w:val="24"/>
          <w:szCs w:val="24"/>
        </w:rPr>
        <w:t>, C@MoSe</w:t>
      </w:r>
      <w:r w:rsidRPr="008A519A">
        <w:rPr>
          <w:rFonts w:ascii="Times New Roman" w:eastAsiaTheme="minorHAnsi" w:hAnsi="Times New Roman" w:cs="Times New Roman"/>
          <w:bCs/>
          <w:sz w:val="24"/>
          <w:szCs w:val="24"/>
          <w:vertAlign w:val="subscript"/>
        </w:rPr>
        <w:t>2</w:t>
      </w:r>
      <w:r w:rsidRPr="008A519A">
        <w:rPr>
          <w:rFonts w:ascii="Times New Roman" w:eastAsiaTheme="minorHAnsi" w:hAnsi="Times New Roman" w:cs="Times New Roman"/>
          <w:bCs/>
          <w:sz w:val="24"/>
          <w:szCs w:val="24"/>
        </w:rPr>
        <w:t>@</w:t>
      </w:r>
      <w:bookmarkStart w:id="25" w:name="_Hlk115337585"/>
      <w:r w:rsidRPr="008A519A">
        <w:rPr>
          <w:rFonts w:ascii="Times New Roman" w:eastAsiaTheme="minorHAnsi" w:hAnsi="Times New Roman" w:cs="Times New Roman"/>
          <w:bCs/>
          <w:sz w:val="24"/>
          <w:szCs w:val="24"/>
        </w:rPr>
        <w:t>OMWCNT</w:t>
      </w:r>
      <w:bookmarkEnd w:id="25"/>
      <w:r w:rsidRPr="008A519A">
        <w:rPr>
          <w:rFonts w:ascii="Times New Roman" w:eastAsiaTheme="minorHAnsi" w:hAnsi="Times New Roman" w:cs="Times New Roman"/>
          <w:bCs/>
          <w:sz w:val="24"/>
          <w:szCs w:val="24"/>
        </w:rPr>
        <w:t>, PEG-200-2-C@MoSe</w:t>
      </w:r>
      <w:r w:rsidRPr="008A519A">
        <w:rPr>
          <w:rFonts w:ascii="Times New Roman" w:eastAsiaTheme="minorHAnsi" w:hAnsi="Times New Roman" w:cs="Times New Roman"/>
          <w:bCs/>
          <w:sz w:val="24"/>
          <w:szCs w:val="24"/>
          <w:vertAlign w:val="subscript"/>
        </w:rPr>
        <w:t>2</w:t>
      </w:r>
      <w:r w:rsidRPr="008A519A">
        <w:rPr>
          <w:rFonts w:ascii="Times New Roman" w:eastAsiaTheme="minorHAnsi" w:hAnsi="Times New Roman" w:cs="Times New Roman"/>
          <w:bCs/>
          <w:sz w:val="24"/>
          <w:szCs w:val="24"/>
        </w:rPr>
        <w:t>@OMWCNT and PEG-200-4-C@MoSe</w:t>
      </w:r>
      <w:r w:rsidRPr="008A519A">
        <w:rPr>
          <w:rFonts w:ascii="Times New Roman" w:eastAsiaTheme="minorHAnsi" w:hAnsi="Times New Roman" w:cs="Times New Roman"/>
          <w:bCs/>
          <w:sz w:val="24"/>
          <w:szCs w:val="24"/>
          <w:vertAlign w:val="subscript"/>
        </w:rPr>
        <w:t>2</w:t>
      </w:r>
      <w:r w:rsidRPr="008A519A">
        <w:rPr>
          <w:rFonts w:ascii="Times New Roman" w:eastAsiaTheme="minorHAnsi" w:hAnsi="Times New Roman" w:cs="Times New Roman"/>
          <w:bCs/>
          <w:sz w:val="24"/>
          <w:szCs w:val="24"/>
        </w:rPr>
        <w:t xml:space="preserve">@OMWCNT, </w:t>
      </w:r>
      <w:bookmarkStart w:id="26" w:name="_Hlk114148651"/>
      <w:r w:rsidRPr="008A519A">
        <w:rPr>
          <w:rFonts w:ascii="Times New Roman" w:eastAsiaTheme="minorHAnsi" w:hAnsi="Times New Roman" w:cs="Times New Roman"/>
          <w:bCs/>
          <w:sz w:val="24"/>
          <w:szCs w:val="24"/>
        </w:rPr>
        <w:t>respectively.</w:t>
      </w:r>
      <w:bookmarkEnd w:id="26"/>
      <w:r w:rsidRPr="008A519A">
        <w:rPr>
          <w:rFonts w:ascii="Times New Roman" w:eastAsiaTheme="minorHAnsi" w:hAnsi="Times New Roman" w:cs="Times New Roman"/>
          <w:bCs/>
          <w:sz w:val="24"/>
          <w:szCs w:val="24"/>
        </w:rPr>
        <w:t xml:space="preserve"> Therefore, the corresponding mass loading of MoSe</w:t>
      </w:r>
      <w:r w:rsidRPr="008A519A">
        <w:rPr>
          <w:rFonts w:ascii="Times New Roman" w:eastAsiaTheme="minorHAnsi" w:hAnsi="Times New Roman" w:cs="Times New Roman"/>
          <w:bCs/>
          <w:sz w:val="24"/>
          <w:szCs w:val="24"/>
          <w:vertAlign w:val="subscript"/>
        </w:rPr>
        <w:t>2</w:t>
      </w:r>
      <w:r w:rsidRPr="008A519A">
        <w:rPr>
          <w:rFonts w:ascii="Times New Roman" w:eastAsiaTheme="minorHAnsi" w:hAnsi="Times New Roman" w:cs="Times New Roman"/>
          <w:bCs/>
          <w:sz w:val="24"/>
          <w:szCs w:val="24"/>
        </w:rPr>
        <w:t xml:space="preserve"> are estimated to be 69.3%, 45.0%, 35.8% and 27.3%, respectively.</w:t>
      </w:r>
      <w:r w:rsidRPr="008A519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</w:p>
    <w:p w14:paraId="0F49B881" w14:textId="77777777" w:rsidR="008A519A" w:rsidRDefault="008A519A">
      <w:pPr>
        <w:widowControl/>
        <w:spacing w:after="0" w:line="240" w:lineRule="auto"/>
        <w:jc w:val="left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br w:type="page"/>
      </w:r>
    </w:p>
    <w:p w14:paraId="274C5AE8" w14:textId="77777777" w:rsidR="00E30B52" w:rsidRPr="008A519A" w:rsidRDefault="00E30B52" w:rsidP="00E30B5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519A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EFEB002" wp14:editId="3C973EB5">
            <wp:extent cx="6135851" cy="4256702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5513" cy="429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4832F9" w14:textId="77777777" w:rsidR="00E30B52" w:rsidRPr="008A519A" w:rsidRDefault="00E30B52" w:rsidP="00E30B52">
      <w:pPr>
        <w:rPr>
          <w:rFonts w:ascii="Times New Roman" w:eastAsiaTheme="minorHAnsi" w:hAnsi="Times New Roman" w:cs="Times New Roman"/>
          <w:bCs/>
          <w:sz w:val="24"/>
          <w:szCs w:val="24"/>
        </w:rPr>
      </w:pPr>
      <w:r w:rsidRPr="008A519A">
        <w:rPr>
          <w:rFonts w:ascii="Times New Roman" w:eastAsiaTheme="minorHAnsi" w:hAnsi="Times New Roman" w:cs="Times New Roman"/>
          <w:bCs/>
          <w:sz w:val="24"/>
          <w:szCs w:val="24"/>
        </w:rPr>
        <w:t>Fig. S7. SEM of C@MoSe</w:t>
      </w:r>
      <w:r w:rsidRPr="008A519A">
        <w:rPr>
          <w:rFonts w:ascii="Times New Roman" w:eastAsiaTheme="minorHAnsi" w:hAnsi="Times New Roman" w:cs="Times New Roman"/>
          <w:bCs/>
          <w:sz w:val="24"/>
          <w:szCs w:val="24"/>
          <w:vertAlign w:val="subscript"/>
        </w:rPr>
        <w:t>2</w:t>
      </w:r>
      <w:r w:rsidRPr="008A519A">
        <w:rPr>
          <w:rFonts w:ascii="Times New Roman" w:eastAsiaTheme="minorHAnsi" w:hAnsi="Times New Roman" w:cs="Times New Roman"/>
          <w:bCs/>
          <w:sz w:val="24"/>
          <w:szCs w:val="24"/>
        </w:rPr>
        <w:t>@OMWCNT electrode af</w:t>
      </w:r>
      <w:bookmarkStart w:id="27" w:name="_GoBack"/>
      <w:bookmarkEnd w:id="27"/>
      <w:r w:rsidRPr="008A519A">
        <w:rPr>
          <w:rFonts w:ascii="Times New Roman" w:eastAsiaTheme="minorHAnsi" w:hAnsi="Times New Roman" w:cs="Times New Roman"/>
          <w:bCs/>
          <w:sz w:val="24"/>
          <w:szCs w:val="24"/>
        </w:rPr>
        <w:t>ter smeared (a, b) and (c, d) decomposed after 200 cycles.</w:t>
      </w:r>
    </w:p>
    <w:sectPr w:rsidR="00E30B52" w:rsidRPr="008A519A" w:rsidSect="008A519A">
      <w:footerReference w:type="default" r:id="rId13"/>
      <w:pgSz w:w="11906" w:h="16838"/>
      <w:pgMar w:top="720" w:right="720" w:bottom="720" w:left="720" w:header="709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5DCD1E" w14:textId="77777777" w:rsidR="00232659" w:rsidRDefault="00232659" w:rsidP="00E30B52">
      <w:pPr>
        <w:spacing w:after="0" w:line="240" w:lineRule="auto"/>
      </w:pPr>
      <w:r>
        <w:separator/>
      </w:r>
    </w:p>
  </w:endnote>
  <w:endnote w:type="continuationSeparator" w:id="0">
    <w:p w14:paraId="72480628" w14:textId="77777777" w:rsidR="00232659" w:rsidRDefault="00232659" w:rsidP="00E30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6302595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C14B3C4" w14:textId="4DECA70F" w:rsidR="008A519A" w:rsidRDefault="008A519A">
            <w:pPr>
              <w:pStyle w:val="a4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5835AF3" w14:textId="77777777" w:rsidR="0067524B" w:rsidRDefault="0023265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196BF0" w14:textId="77777777" w:rsidR="00232659" w:rsidRDefault="00232659" w:rsidP="00E30B52">
      <w:pPr>
        <w:spacing w:after="0" w:line="240" w:lineRule="auto"/>
      </w:pPr>
      <w:r>
        <w:separator/>
      </w:r>
    </w:p>
  </w:footnote>
  <w:footnote w:type="continuationSeparator" w:id="0">
    <w:p w14:paraId="16F1499E" w14:textId="77777777" w:rsidR="00232659" w:rsidRDefault="00232659" w:rsidP="00E30B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5EF"/>
    <w:rsid w:val="001546DF"/>
    <w:rsid w:val="00207A87"/>
    <w:rsid w:val="00232659"/>
    <w:rsid w:val="003649BC"/>
    <w:rsid w:val="004065EF"/>
    <w:rsid w:val="00640F93"/>
    <w:rsid w:val="006B4CC9"/>
    <w:rsid w:val="00791E7B"/>
    <w:rsid w:val="00833045"/>
    <w:rsid w:val="008A519A"/>
    <w:rsid w:val="009548FD"/>
    <w:rsid w:val="00E30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1A33EA"/>
  <w15:chartTrackingRefBased/>
  <w15:docId w15:val="{11426827-D2B6-4A69-9493-746CE2CAE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B52"/>
    <w:pPr>
      <w:widowControl w:val="0"/>
      <w:spacing w:after="160" w:line="259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0B5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页眉 Char"/>
    <w:basedOn w:val="a0"/>
    <w:link w:val="a3"/>
    <w:uiPriority w:val="99"/>
    <w:rsid w:val="00E30B52"/>
  </w:style>
  <w:style w:type="paragraph" w:styleId="a4">
    <w:name w:val="footer"/>
    <w:basedOn w:val="a"/>
    <w:link w:val="Char0"/>
    <w:uiPriority w:val="99"/>
    <w:unhideWhenUsed/>
    <w:qFormat/>
    <w:rsid w:val="00E30B5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页脚 Char"/>
    <w:basedOn w:val="a0"/>
    <w:link w:val="a4"/>
    <w:uiPriority w:val="99"/>
    <w:qFormat/>
    <w:rsid w:val="00E30B52"/>
  </w:style>
  <w:style w:type="character" w:styleId="a5">
    <w:name w:val="Emphasis"/>
    <w:basedOn w:val="a0"/>
    <w:qFormat/>
    <w:rsid w:val="00E30B5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380</Words>
  <Characters>2167</Characters>
  <Application>Microsoft Office Word</Application>
  <DocSecurity>0</DocSecurity>
  <Lines>18</Lines>
  <Paragraphs>5</Paragraphs>
  <ScaleCrop>false</ScaleCrop>
  <Company/>
  <LinksUpToDate>false</LinksUpToDate>
  <CharactersWithSpaces>2542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2023-06-18T12:49:00Z</dcterms:created>
  <dcterms:modified xsi:type="dcterms:W3CDTF">2023-06-18T12:49:00Z</dcterms:modified>
</cp:coreProperties>
</file>