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32D8F8" w14:textId="7E945513" w:rsidR="005C13FC" w:rsidRPr="00191EEB" w:rsidRDefault="005C13FC" w:rsidP="00847FD1">
      <w:pPr>
        <w:spacing w:after="120"/>
        <w:jc w:val="center"/>
        <w:rPr>
          <w:b/>
          <w:color w:val="000000" w:themeColor="text1"/>
          <w:sz w:val="32"/>
          <w:szCs w:val="32"/>
        </w:rPr>
      </w:pPr>
      <w:r w:rsidRPr="00191EEB">
        <w:rPr>
          <w:b/>
          <w:color w:val="000000" w:themeColor="text1"/>
          <w:sz w:val="32"/>
          <w:szCs w:val="32"/>
        </w:rPr>
        <w:t>Supplementary Information</w:t>
      </w:r>
    </w:p>
    <w:p w14:paraId="58808D5D" w14:textId="7CD5EB3A" w:rsidR="005C13FC" w:rsidRDefault="00B65E72" w:rsidP="00847FD1">
      <w:pPr>
        <w:spacing w:after="120"/>
        <w:jc w:val="center"/>
        <w:rPr>
          <w:b/>
          <w:color w:val="000000" w:themeColor="text1"/>
        </w:rPr>
      </w:pPr>
      <w:r>
        <w:rPr>
          <w:b/>
          <w:color w:val="000000" w:themeColor="text1"/>
        </w:rPr>
        <w:t>for</w:t>
      </w:r>
    </w:p>
    <w:p w14:paraId="1EEA0256" w14:textId="77777777" w:rsidR="00423C93" w:rsidRPr="00911339" w:rsidRDefault="00423C93" w:rsidP="00423C93">
      <w:pPr>
        <w:spacing w:after="120"/>
        <w:jc w:val="center"/>
        <w:rPr>
          <w:b/>
          <w:iCs/>
          <w:color w:val="000000" w:themeColor="text1"/>
        </w:rPr>
      </w:pPr>
      <w:r>
        <w:rPr>
          <w:b/>
          <w:color w:val="000000" w:themeColor="text1"/>
        </w:rPr>
        <w:t>Global Heliospheric Termination Shock Strength from the Solar-Interstellar Interaction</w:t>
      </w:r>
    </w:p>
    <w:p w14:paraId="1F8661C3" w14:textId="77777777" w:rsidR="00543D97" w:rsidRPr="001423F8" w:rsidRDefault="00543D97" w:rsidP="009719FB">
      <w:pPr>
        <w:spacing w:after="120"/>
        <w:jc w:val="center"/>
      </w:pPr>
    </w:p>
    <w:p w14:paraId="0E6FAF2A" w14:textId="6D8036D0" w:rsidR="001B3AFB" w:rsidRDefault="001B3AFB" w:rsidP="005013DB">
      <w:pPr>
        <w:spacing w:after="120"/>
        <w:jc w:val="center"/>
        <w:rPr>
          <w:vertAlign w:val="superscript"/>
        </w:rPr>
      </w:pPr>
      <w:r w:rsidRPr="001423F8">
        <w:t>E. J. Zirnstein</w:t>
      </w:r>
      <w:r w:rsidRPr="001423F8">
        <w:rPr>
          <w:vertAlign w:val="superscript"/>
        </w:rPr>
        <w:t>1</w:t>
      </w:r>
      <w:r w:rsidRPr="001423F8">
        <w:t xml:space="preserve">, </w:t>
      </w:r>
      <w:r w:rsidR="00611648">
        <w:t>R. Kumar</w:t>
      </w:r>
      <w:r w:rsidR="008F34DC" w:rsidRPr="008F34DC">
        <w:rPr>
          <w:vertAlign w:val="superscript"/>
        </w:rPr>
        <w:t>1,</w:t>
      </w:r>
      <w:r w:rsidR="00611648" w:rsidRPr="00611648">
        <w:rPr>
          <w:vertAlign w:val="superscript"/>
        </w:rPr>
        <w:t>2</w:t>
      </w:r>
      <w:r w:rsidR="00611648">
        <w:t xml:space="preserve">, </w:t>
      </w:r>
      <w:r w:rsidR="00731595">
        <w:t>P. Swaczyna</w:t>
      </w:r>
      <w:r w:rsidR="00731595" w:rsidRPr="00731595">
        <w:rPr>
          <w:vertAlign w:val="superscript"/>
        </w:rPr>
        <w:t>1</w:t>
      </w:r>
      <w:r w:rsidR="00BF3A6A">
        <w:rPr>
          <w:vertAlign w:val="superscript"/>
        </w:rPr>
        <w:t>,3</w:t>
      </w:r>
      <w:r w:rsidR="00EE4357">
        <w:t xml:space="preserve">, </w:t>
      </w:r>
      <w:r w:rsidR="00EE4357" w:rsidRPr="00BA413D">
        <w:t>M. A. Dayeh</w:t>
      </w:r>
      <w:r w:rsidR="00BF3A6A">
        <w:rPr>
          <w:vertAlign w:val="superscript"/>
        </w:rPr>
        <w:t>4,5</w:t>
      </w:r>
      <w:r w:rsidR="002B586C">
        <w:t>, J. Heerikhuisen</w:t>
      </w:r>
      <w:r w:rsidR="00BF3A6A">
        <w:rPr>
          <w:vertAlign w:val="superscript"/>
        </w:rPr>
        <w:t>6</w:t>
      </w:r>
      <w:r w:rsidR="0017661F">
        <w:t>, B. L. Shrestha</w:t>
      </w:r>
      <w:r w:rsidR="0017661F" w:rsidRPr="0017661F">
        <w:rPr>
          <w:vertAlign w:val="superscript"/>
        </w:rPr>
        <w:t>1</w:t>
      </w:r>
      <w:r w:rsidR="00963246">
        <w:t>, J. R. Szalay</w:t>
      </w:r>
      <w:r w:rsidR="00963246" w:rsidRPr="0017661F">
        <w:rPr>
          <w:vertAlign w:val="superscript"/>
        </w:rPr>
        <w:t>1</w:t>
      </w:r>
    </w:p>
    <w:p w14:paraId="531720E3" w14:textId="77777777" w:rsidR="00611648" w:rsidRPr="00611648" w:rsidRDefault="00611648" w:rsidP="005013DB">
      <w:pPr>
        <w:spacing w:after="120"/>
        <w:jc w:val="center"/>
      </w:pPr>
    </w:p>
    <w:p w14:paraId="6D9F8525" w14:textId="40F6856A" w:rsidR="001B3AFB" w:rsidRDefault="001B3AFB" w:rsidP="009719FB">
      <w:pPr>
        <w:spacing w:after="120"/>
        <w:jc w:val="center"/>
      </w:pPr>
      <w:r w:rsidRPr="001423F8">
        <w:rPr>
          <w:vertAlign w:val="superscript"/>
        </w:rPr>
        <w:t>1</w:t>
      </w:r>
      <w:r w:rsidRPr="001423F8">
        <w:t>Department of Astrophysical Sciences, Princeton University, Princeton, NJ 08544, USA (</w:t>
      </w:r>
      <w:hyperlink r:id="rId7" w:history="1">
        <w:r w:rsidRPr="001423F8">
          <w:rPr>
            <w:rStyle w:val="Hyperlink"/>
          </w:rPr>
          <w:t>ejz@princeton.edu</w:t>
        </w:r>
      </w:hyperlink>
      <w:r w:rsidRPr="001423F8">
        <w:t>)</w:t>
      </w:r>
    </w:p>
    <w:p w14:paraId="58922A48" w14:textId="6D7DD9A4" w:rsidR="008F34DC" w:rsidRDefault="008F34DC" w:rsidP="009719FB">
      <w:pPr>
        <w:spacing w:after="120"/>
        <w:jc w:val="center"/>
      </w:pPr>
      <w:r w:rsidRPr="00761608">
        <w:rPr>
          <w:vertAlign w:val="superscript"/>
        </w:rPr>
        <w:t>2</w:t>
      </w:r>
      <w:r>
        <w:t>Tau Systems, Austin, TX</w:t>
      </w:r>
      <w:r w:rsidR="00761608">
        <w:t xml:space="preserve"> 78701</w:t>
      </w:r>
      <w:r>
        <w:t>, USA</w:t>
      </w:r>
    </w:p>
    <w:p w14:paraId="0F1D9CEF" w14:textId="77777777" w:rsidR="00BF3A6A" w:rsidRDefault="00BF3A6A" w:rsidP="00BF3A6A">
      <w:pPr>
        <w:spacing w:after="120"/>
        <w:jc w:val="center"/>
      </w:pPr>
      <w:r w:rsidRPr="001F3081">
        <w:rPr>
          <w:vertAlign w:val="superscript"/>
        </w:rPr>
        <w:t>3</w:t>
      </w:r>
      <w:r>
        <w:t>Space Research Centre PAS (CBK PAN), Bartycka 18a, 00-716, Warsaw, Poland</w:t>
      </w:r>
    </w:p>
    <w:p w14:paraId="7E1A44D4" w14:textId="77777777" w:rsidR="00BF3A6A" w:rsidRPr="001423F8" w:rsidRDefault="00BF3A6A" w:rsidP="00BF3A6A">
      <w:pPr>
        <w:spacing w:after="120"/>
        <w:jc w:val="center"/>
      </w:pPr>
      <w:r>
        <w:rPr>
          <w:vertAlign w:val="superscript"/>
        </w:rPr>
        <w:t>4</w:t>
      </w:r>
      <w:r w:rsidRPr="001423F8">
        <w:t>Southwest Research Institute, San Antonio, TX 782</w:t>
      </w:r>
      <w:r>
        <w:t>3</w:t>
      </w:r>
      <w:r w:rsidRPr="001423F8">
        <w:t>8, USA</w:t>
      </w:r>
    </w:p>
    <w:p w14:paraId="50CF6835" w14:textId="77777777" w:rsidR="00BF3A6A" w:rsidRDefault="00BF3A6A" w:rsidP="00BF3A6A">
      <w:pPr>
        <w:spacing w:after="120"/>
        <w:jc w:val="center"/>
      </w:pPr>
      <w:r>
        <w:rPr>
          <w:vertAlign w:val="superscript"/>
        </w:rPr>
        <w:t>5</w:t>
      </w:r>
      <w:r w:rsidRPr="001423F8">
        <w:t>D</w:t>
      </w:r>
      <w:r>
        <w:t>epartment of Physics and Astronomy, University of Texas at San Antonio, San Antonio, TX 78249, USA</w:t>
      </w:r>
    </w:p>
    <w:p w14:paraId="3FDDA85F" w14:textId="77777777" w:rsidR="00BF3A6A" w:rsidRDefault="00BF3A6A" w:rsidP="00BF3A6A">
      <w:pPr>
        <w:spacing w:after="120"/>
        <w:jc w:val="center"/>
      </w:pPr>
      <w:r>
        <w:rPr>
          <w:vertAlign w:val="superscript"/>
        </w:rPr>
        <w:t>6</w:t>
      </w:r>
      <w:r w:rsidRPr="001423F8">
        <w:t xml:space="preserve">Department of </w:t>
      </w:r>
      <w:r>
        <w:t>Mathematics and Statistics, University of Waikato, Hamilton, New Zealand</w:t>
      </w:r>
    </w:p>
    <w:p w14:paraId="4F3BF64B" w14:textId="77777777" w:rsidR="00032530" w:rsidRDefault="00032530" w:rsidP="00FB770B">
      <w:pPr>
        <w:spacing w:after="120"/>
        <w:jc w:val="center"/>
      </w:pPr>
    </w:p>
    <w:p w14:paraId="57141C1B" w14:textId="77777777" w:rsidR="00D84710" w:rsidRPr="002E62ED" w:rsidRDefault="00D84710" w:rsidP="00FB770B">
      <w:pPr>
        <w:spacing w:after="120"/>
        <w:jc w:val="center"/>
      </w:pPr>
    </w:p>
    <w:p w14:paraId="12876A85" w14:textId="0E2C3B49" w:rsidR="00C75A9C" w:rsidRPr="002E62ED" w:rsidRDefault="0098126F" w:rsidP="00C75A9C">
      <w:pPr>
        <w:spacing w:after="120"/>
        <w:jc w:val="both"/>
        <w:rPr>
          <w:bCs/>
        </w:rPr>
      </w:pPr>
      <w:r>
        <w:rPr>
          <w:bCs/>
        </w:rPr>
        <w:tab/>
        <w:t>Here we provide supplement</w:t>
      </w:r>
      <w:r w:rsidR="007909BD">
        <w:rPr>
          <w:bCs/>
        </w:rPr>
        <w:t>al</w:t>
      </w:r>
      <w:r>
        <w:rPr>
          <w:bCs/>
        </w:rPr>
        <w:t xml:space="preserve"> figures referenced in the main text and </w:t>
      </w:r>
      <w:r w:rsidR="00D6291D">
        <w:rPr>
          <w:bCs/>
        </w:rPr>
        <w:t>M</w:t>
      </w:r>
      <w:r>
        <w:rPr>
          <w:bCs/>
        </w:rPr>
        <w:t>ethods section of the paper.</w:t>
      </w:r>
      <w:r w:rsidR="003D482F">
        <w:rPr>
          <w:bCs/>
        </w:rPr>
        <w:t xml:space="preserve"> </w:t>
      </w:r>
    </w:p>
    <w:p w14:paraId="0758F6A6" w14:textId="77777777" w:rsidR="00B52C2B" w:rsidRDefault="00B52C2B" w:rsidP="00C75A9C">
      <w:pPr>
        <w:spacing w:after="120"/>
        <w:jc w:val="both"/>
        <w:rPr>
          <w:bCs/>
        </w:rPr>
      </w:pPr>
    </w:p>
    <w:p w14:paraId="5A0F0FF3" w14:textId="183D8323" w:rsidR="00985EBE" w:rsidRDefault="00B52C2B" w:rsidP="00C75A9C">
      <w:pPr>
        <w:spacing w:after="120"/>
        <w:jc w:val="both"/>
        <w:rPr>
          <w:bCs/>
          <w:i/>
          <w:iCs/>
          <w:sz w:val="20"/>
          <w:szCs w:val="20"/>
        </w:rPr>
      </w:pPr>
      <w:r>
        <w:rPr>
          <w:bCs/>
          <w:noProof/>
        </w:rPr>
        <w:drawing>
          <wp:anchor distT="0" distB="0" distL="114300" distR="114300" simplePos="0" relativeHeight="251691008" behindDoc="0" locked="0" layoutInCell="1" allowOverlap="1" wp14:anchorId="59C49043" wp14:editId="2C3C5003">
            <wp:simplePos x="0" y="0"/>
            <wp:positionH relativeFrom="margin">
              <wp:align>center</wp:align>
            </wp:positionH>
            <wp:positionV relativeFrom="paragraph">
              <wp:posOffset>0</wp:posOffset>
            </wp:positionV>
            <wp:extent cx="2740284" cy="2313432"/>
            <wp:effectExtent l="0" t="0" r="3175" b="0"/>
            <wp:wrapTopAndBottom/>
            <wp:docPr id="211286489" name="Picture 1" descr="A picture containing text, screenshot, font, colorful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6489" name="Picture 1" descr="A picture containing text, screenshot, font, colorfulness&#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2740284" cy="2313432"/>
                    </a:xfrm>
                    <a:prstGeom prst="rect">
                      <a:avLst/>
                    </a:prstGeom>
                  </pic:spPr>
                </pic:pic>
              </a:graphicData>
            </a:graphic>
            <wp14:sizeRelV relativeFrom="margin">
              <wp14:pctHeight>0</wp14:pctHeight>
            </wp14:sizeRelV>
          </wp:anchor>
        </w:drawing>
      </w:r>
      <w:r w:rsidR="00985EBE" w:rsidRPr="002E62ED">
        <w:rPr>
          <w:b/>
          <w:i/>
          <w:iCs/>
          <w:sz w:val="20"/>
          <w:szCs w:val="20"/>
        </w:rPr>
        <w:t>Figure S</w:t>
      </w:r>
      <w:r w:rsidR="00985EBE">
        <w:rPr>
          <w:b/>
          <w:i/>
          <w:iCs/>
          <w:sz w:val="20"/>
          <w:szCs w:val="20"/>
        </w:rPr>
        <w:t>1</w:t>
      </w:r>
      <w:r w:rsidR="00985EBE" w:rsidRPr="002E62ED">
        <w:rPr>
          <w:b/>
          <w:i/>
          <w:iCs/>
          <w:sz w:val="20"/>
          <w:szCs w:val="20"/>
        </w:rPr>
        <w:t>.</w:t>
      </w:r>
      <w:r w:rsidR="00985EBE" w:rsidRPr="002E62ED">
        <w:rPr>
          <w:bCs/>
          <w:i/>
          <w:iCs/>
          <w:sz w:val="20"/>
          <w:szCs w:val="20"/>
        </w:rPr>
        <w:t xml:space="preserve"> </w:t>
      </w:r>
      <w:r w:rsidR="00985EBE">
        <w:rPr>
          <w:bCs/>
          <w:i/>
          <w:iCs/>
          <w:sz w:val="20"/>
          <w:szCs w:val="20"/>
        </w:rPr>
        <w:t>Distance to the HTS from the MHD simulation used in this study</w:t>
      </w:r>
      <w:r w:rsidR="002B3A2E">
        <w:rPr>
          <w:bCs/>
          <w:i/>
          <w:iCs/>
          <w:sz w:val="20"/>
          <w:szCs w:val="20"/>
        </w:rPr>
        <w:fldChar w:fldCharType="begin"/>
      </w:r>
      <w:r w:rsidR="0031081B">
        <w:rPr>
          <w:bCs/>
          <w:i/>
          <w:iCs/>
          <w:sz w:val="20"/>
          <w:szCs w:val="20"/>
        </w:rPr>
        <w:instrText xml:space="preserve"> ADDIN ZOTERO_ITEM CSL_CITATION {"citationID":"afusjgl9nj","properties":{"formattedCitation":"\\super 1\\nosupersub{}","plainCitation":"1","noteIndex":0},"citationItems":[{"id":159,"uris":["http://zotero.org/users/8049165/items/DCU8Q3UP"],"itemData":{"id":159,"type":"article-journal","container-title":"The Astrophysical Journal Supplement Series","DOI":"10.3847/1538-4365/abd092","ISSN":"0067-0049","issue":"2","journalAbbreviation":"ApJS","language":"en","page":"26","source":"iopscience.iop.org","title":"Heliosheath Proton Distribution in the Plasma Reference Frame","volume":"252","author":[{"family":"Zirnstein","given":"E. J."},{"family":"Dayeh","given":"M. A."},{"family":"Heerikhuisen","given":"J."},{"family":"McComas","given":"D. J."},{"family":"Swaczyna","given":"P."}],"issued":{"date-parts":[["2021",2,4]]}}}],"schema":"https://github.com/citation-style-language/schema/raw/master/csl-citation.json"} </w:instrText>
      </w:r>
      <w:r w:rsidR="002B3A2E">
        <w:rPr>
          <w:bCs/>
          <w:i/>
          <w:iCs/>
          <w:sz w:val="20"/>
          <w:szCs w:val="20"/>
        </w:rPr>
        <w:fldChar w:fldCharType="separate"/>
      </w:r>
      <w:r w:rsidR="0031081B" w:rsidRPr="0031081B">
        <w:rPr>
          <w:sz w:val="20"/>
          <w:vertAlign w:val="superscript"/>
        </w:rPr>
        <w:t>1</w:t>
      </w:r>
      <w:r w:rsidR="002B3A2E">
        <w:rPr>
          <w:bCs/>
          <w:i/>
          <w:iCs/>
          <w:sz w:val="20"/>
          <w:szCs w:val="20"/>
        </w:rPr>
        <w:fldChar w:fldCharType="end"/>
      </w:r>
      <w:r w:rsidR="00985EBE">
        <w:rPr>
          <w:bCs/>
          <w:i/>
          <w:iCs/>
          <w:sz w:val="20"/>
          <w:szCs w:val="20"/>
        </w:rPr>
        <w:t>. Distances were scaled such that the average distance to the HTS from the simulation in the V1 and V2 directions is the same as the average of the observed crossings from the Voyager spacecraft</w:t>
      </w:r>
      <w:r w:rsidR="003C1327">
        <w:rPr>
          <w:bCs/>
          <w:i/>
          <w:iCs/>
          <w:sz w:val="20"/>
          <w:szCs w:val="20"/>
        </w:rPr>
        <w:fldChar w:fldCharType="begin"/>
      </w:r>
      <w:r w:rsidR="0031081B">
        <w:rPr>
          <w:bCs/>
          <w:i/>
          <w:iCs/>
          <w:sz w:val="20"/>
          <w:szCs w:val="20"/>
        </w:rPr>
        <w:instrText xml:space="preserve"> ADDIN ZOTERO_ITEM CSL_CITATION {"citationID":"a1305mcek3i","properties":{"formattedCitation":"\\super 2,3\\nosupersub{}","plainCitation":"2,3","noteIndex":0},"citationItems":[{"id":182,"uris":["http://zotero.org/users/8049165/items/IIQIDX9H"],"itemData":{"id":182,"type":"article-journal","abstract":"Voyager 1 crossed the termination shock of the supersonic flow of the solar wind on 16 December 2004 at a distance of 94.01 astronomical units from the Sun, becoming the first spacecraft to begin exploring the heliosheath, the outermost layer of the heliosphere. The shock is a steady source of low-energy protons with an energy spectrum ~E-1.41 +/- 0.15 from 0.5 to ~3.5 megaelectron volts, consistent with a weak termination shock having a solar wind velocity jump ratio r = 2.6+0.4-0.2. However, in contradiction to many predictions, the intensity of anomalous cosmic ray (ACR) helium did not peak at the shock, indicating that the ACR source is not in the shock region local to Voyager 1. The intensities of ~10-megaelectron volt electrons, ACRs, and galactic cosmic rays have steadily increased since late 2004 as the effects of solar modulation have decreased.","container-title":"Science","DOI":"10.1126/science.1117684","ISSN":"0036-8075","journalAbbreviation":"Sci","page":"2017-2020","source":"NASA ADS","title":"Voyager 1 Explores the Termination Shock Region and the Heliosheath Beyond","volume":"309","author":[{"family":"Stone","given":"E. C."},{"family":"Cummings","given":"A. C."},{"family":"McDonald","given":"F. B."},{"family":"Heikkila","given":"B. C."},{"family":"Lal","given":"N."},{"family":"Webber","given":"W. R."}],"issued":{"date-parts":[["2005",9,1]]}}},{"id":179,"uris":["http://zotero.org/users/8049165/items/WNHUTVH5"],"itemData":{"id":179,"type":"article-journal","container-title":"Nature","DOI":"10.1038/nature07022","ISSN":"0028-0836, 1476-4687","issue":"7200","journalAbbreviation":"Natur","language":"en","page":"71-74","source":"DOI.org (Crossref)","title":"An asymmetric solar wind termination shock","volume":"454","author":[{"family":"Stone","given":"Edward C."},{"family":"Cummings","given":"Alan C."},{"family":"McDonald","given":"Frank B."},{"family":"Heikkila","given":"Bryant C."},{"family":"Lal","given":"Nand"},{"family":"Webber","given":"William R."}],"issued":{"date-parts":[["2008",7]]}}}],"schema":"https://github.com/citation-style-language/schema/raw/master/csl-citation.json"} </w:instrText>
      </w:r>
      <w:r w:rsidR="003C1327">
        <w:rPr>
          <w:bCs/>
          <w:i/>
          <w:iCs/>
          <w:sz w:val="20"/>
          <w:szCs w:val="20"/>
        </w:rPr>
        <w:fldChar w:fldCharType="separate"/>
      </w:r>
      <w:r w:rsidR="0031081B" w:rsidRPr="0031081B">
        <w:rPr>
          <w:sz w:val="20"/>
          <w:vertAlign w:val="superscript"/>
        </w:rPr>
        <w:t>2,3</w:t>
      </w:r>
      <w:r w:rsidR="003C1327">
        <w:rPr>
          <w:bCs/>
          <w:i/>
          <w:iCs/>
          <w:sz w:val="20"/>
          <w:szCs w:val="20"/>
        </w:rPr>
        <w:fldChar w:fldCharType="end"/>
      </w:r>
      <w:r w:rsidR="00985EBE">
        <w:rPr>
          <w:bCs/>
          <w:i/>
          <w:iCs/>
          <w:sz w:val="20"/>
          <w:szCs w:val="20"/>
        </w:rPr>
        <w:t>.</w:t>
      </w:r>
    </w:p>
    <w:p w14:paraId="22ABFF03" w14:textId="77777777" w:rsidR="00B52C2B" w:rsidRPr="00B52C2B" w:rsidRDefault="00B52C2B" w:rsidP="00C75A9C">
      <w:pPr>
        <w:spacing w:after="120"/>
        <w:jc w:val="both"/>
        <w:rPr>
          <w:bCs/>
        </w:rPr>
      </w:pPr>
    </w:p>
    <w:p w14:paraId="700E3D1E" w14:textId="3BD6F958" w:rsidR="00C75A9C" w:rsidRPr="002E62ED" w:rsidRDefault="00C75A9C" w:rsidP="00C75A9C">
      <w:pPr>
        <w:spacing w:after="120"/>
        <w:jc w:val="both"/>
        <w:rPr>
          <w:bCs/>
          <w:i/>
          <w:iCs/>
          <w:sz w:val="20"/>
          <w:szCs w:val="20"/>
        </w:rPr>
      </w:pPr>
      <w:r w:rsidRPr="002E62ED">
        <w:rPr>
          <w:bCs/>
          <w:noProof/>
        </w:rPr>
        <w:lastRenderedPageBreak/>
        <w:drawing>
          <wp:anchor distT="0" distB="0" distL="114300" distR="114300" simplePos="0" relativeHeight="251673600" behindDoc="0" locked="0" layoutInCell="1" allowOverlap="1" wp14:anchorId="6D4B88B4" wp14:editId="64676C80">
            <wp:simplePos x="0" y="0"/>
            <wp:positionH relativeFrom="column">
              <wp:posOffset>0</wp:posOffset>
            </wp:positionH>
            <wp:positionV relativeFrom="paragraph">
              <wp:posOffset>0</wp:posOffset>
            </wp:positionV>
            <wp:extent cx="5943600" cy="462280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5943600" cy="4622800"/>
                    </a:xfrm>
                    <a:prstGeom prst="rect">
                      <a:avLst/>
                    </a:prstGeom>
                  </pic:spPr>
                </pic:pic>
              </a:graphicData>
            </a:graphic>
            <wp14:sizeRelV relativeFrom="margin">
              <wp14:pctHeight>0</wp14:pctHeight>
            </wp14:sizeRelV>
          </wp:anchor>
        </w:drawing>
      </w:r>
      <w:r w:rsidRPr="002E62ED">
        <w:rPr>
          <w:b/>
          <w:i/>
          <w:iCs/>
          <w:sz w:val="20"/>
          <w:szCs w:val="20"/>
        </w:rPr>
        <w:t xml:space="preserve">Figure </w:t>
      </w:r>
      <w:r w:rsidR="00635DAC" w:rsidRPr="002E62ED">
        <w:rPr>
          <w:b/>
          <w:i/>
          <w:iCs/>
          <w:sz w:val="20"/>
          <w:szCs w:val="20"/>
        </w:rPr>
        <w:t>S</w:t>
      </w:r>
      <w:r w:rsidR="00E40A57">
        <w:rPr>
          <w:b/>
          <w:i/>
          <w:iCs/>
          <w:sz w:val="20"/>
          <w:szCs w:val="20"/>
        </w:rPr>
        <w:t>2</w:t>
      </w:r>
      <w:r w:rsidRPr="002E62ED">
        <w:rPr>
          <w:b/>
          <w:i/>
          <w:iCs/>
          <w:sz w:val="20"/>
          <w:szCs w:val="20"/>
        </w:rPr>
        <w:t>.</w:t>
      </w:r>
      <w:r w:rsidRPr="002E62ED">
        <w:rPr>
          <w:bCs/>
          <w:i/>
          <w:iCs/>
          <w:sz w:val="20"/>
          <w:szCs w:val="20"/>
        </w:rPr>
        <w:t xml:space="preserve"> Example sky maps of SW speed, density, and magnetic field magnitude upstream of the HTS derived from IPS/OMNI data taken at 1 au in (a) 2007.5, (b) 2011.5, and (c) 2015.5 and propagated to the HTS using Eq. (1)-(5). Note that the results for </w:t>
      </w:r>
      <w:r w:rsidRPr="002E62ED">
        <w:rPr>
          <w:b/>
          <w:i/>
          <w:iCs/>
          <w:sz w:val="20"/>
          <w:szCs w:val="20"/>
        </w:rPr>
        <w:t>t</w:t>
      </w:r>
      <w:r w:rsidRPr="002E62ED">
        <w:rPr>
          <w:bCs/>
          <w:sz w:val="20"/>
          <w:szCs w:val="20"/>
          <w:vertAlign w:val="subscript"/>
        </w:rPr>
        <w:t>1au</w:t>
      </w:r>
      <w:r w:rsidRPr="002E62ED">
        <w:rPr>
          <w:bCs/>
          <w:i/>
          <w:iCs/>
          <w:sz w:val="20"/>
          <w:szCs w:val="20"/>
        </w:rPr>
        <w:t xml:space="preserve"> = 2015.5 reflect the enhancement in SW pressure beginning at the Sun in late 2014, but we do not use this data in our analysis. We restrict our analysis to times before IBEX first observed an increase in ENA fluxes associated with the SW pressure increase.</w:t>
      </w:r>
    </w:p>
    <w:p w14:paraId="56B38402" w14:textId="77777777" w:rsidR="00C75A9C" w:rsidRPr="002E62ED" w:rsidRDefault="00C75A9C" w:rsidP="00631E22">
      <w:pPr>
        <w:spacing w:after="120"/>
        <w:jc w:val="both"/>
      </w:pPr>
    </w:p>
    <w:p w14:paraId="5A2AF955" w14:textId="2ACE5F99" w:rsidR="00C75A9C" w:rsidRPr="002E62ED" w:rsidRDefault="00C75A9C" w:rsidP="00C75A9C">
      <w:pPr>
        <w:spacing w:after="120"/>
        <w:jc w:val="both"/>
        <w:rPr>
          <w:bCs/>
          <w:i/>
          <w:iCs/>
          <w:sz w:val="20"/>
          <w:szCs w:val="20"/>
        </w:rPr>
      </w:pPr>
      <w:r w:rsidRPr="002E62ED">
        <w:rPr>
          <w:bCs/>
          <w:noProof/>
        </w:rPr>
        <w:lastRenderedPageBreak/>
        <w:drawing>
          <wp:anchor distT="0" distB="0" distL="114300" distR="114300" simplePos="0" relativeHeight="251675648" behindDoc="0" locked="0" layoutInCell="1" allowOverlap="1" wp14:anchorId="3DAC250B" wp14:editId="1015F7CF">
            <wp:simplePos x="0" y="0"/>
            <wp:positionH relativeFrom="margin">
              <wp:align>center</wp:align>
            </wp:positionH>
            <wp:positionV relativeFrom="paragraph">
              <wp:posOffset>0</wp:posOffset>
            </wp:positionV>
            <wp:extent cx="3883660" cy="3200400"/>
            <wp:effectExtent l="0" t="0" r="2540" b="0"/>
            <wp:wrapTopAndBottom/>
            <wp:docPr id="5" name="Picture 5" descr="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ie char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884080" cy="3200400"/>
                    </a:xfrm>
                    <a:prstGeom prst="rect">
                      <a:avLst/>
                    </a:prstGeom>
                  </pic:spPr>
                </pic:pic>
              </a:graphicData>
            </a:graphic>
            <wp14:sizeRelV relativeFrom="margin">
              <wp14:pctHeight>0</wp14:pctHeight>
            </wp14:sizeRelV>
          </wp:anchor>
        </w:drawing>
      </w:r>
      <w:r w:rsidRPr="002E62ED">
        <w:rPr>
          <w:b/>
          <w:i/>
          <w:iCs/>
          <w:sz w:val="20"/>
          <w:szCs w:val="20"/>
        </w:rPr>
        <w:t xml:space="preserve">Figure </w:t>
      </w:r>
      <w:r w:rsidR="00635DAC" w:rsidRPr="002E62ED">
        <w:rPr>
          <w:b/>
          <w:i/>
          <w:iCs/>
          <w:sz w:val="20"/>
          <w:szCs w:val="20"/>
        </w:rPr>
        <w:t>S</w:t>
      </w:r>
      <w:r w:rsidR="00E40A57">
        <w:rPr>
          <w:b/>
          <w:i/>
          <w:iCs/>
          <w:sz w:val="20"/>
          <w:szCs w:val="20"/>
        </w:rPr>
        <w:t>3</w:t>
      </w:r>
      <w:r w:rsidRPr="002E62ED">
        <w:rPr>
          <w:b/>
          <w:i/>
          <w:iCs/>
          <w:sz w:val="20"/>
          <w:szCs w:val="20"/>
        </w:rPr>
        <w:t>.</w:t>
      </w:r>
      <w:r w:rsidRPr="002E62ED">
        <w:rPr>
          <w:bCs/>
          <w:i/>
          <w:iCs/>
          <w:sz w:val="20"/>
          <w:szCs w:val="20"/>
        </w:rPr>
        <w:t xml:space="preserve"> Example sky maps of the total time delay between SW outward propagation at 1 au and IBEX ENA observation, for ESA 3 (a, b) and ESA 6 (c, d). These results are based on flow streamlines from a steady-state simulation of the heliosphere</w:t>
      </w:r>
      <w:r w:rsidRPr="002E62ED">
        <w:rPr>
          <w:bCs/>
          <w:i/>
          <w:iCs/>
          <w:sz w:val="20"/>
          <w:szCs w:val="20"/>
        </w:rPr>
        <w:fldChar w:fldCharType="begin"/>
      </w:r>
      <w:r w:rsidR="0031081B">
        <w:rPr>
          <w:bCs/>
          <w:i/>
          <w:iCs/>
          <w:sz w:val="20"/>
          <w:szCs w:val="20"/>
        </w:rPr>
        <w:instrText xml:space="preserve"> ADDIN ZOTERO_ITEM CSL_CITATION {"citationID":"a1dv67pmovo","properties":{"formattedCitation":"\\super 1\\nosupersub{}","plainCitation":"1","noteIndex":0},"citationItems":[{"id":159,"uris":["http://zotero.org/users/8049165/items/DCU8Q3UP"],"itemData":{"id":159,"type":"article-journal","container-title":"The Astrophysical Journal Supplement Series","DOI":"10.3847/1538-4365/abd092","ISSN":"0067-0049","issue":"2","journalAbbreviation":"ApJS","language":"en","page":"26","source":"iopscience.iop.org","title":"Heliosheath Proton Distribution in the Plasma Reference Frame","volume":"252","author":[{"family":"Zirnstein","given":"E. J."},{"family":"Dayeh","given":"M. A."},{"family":"Heerikhuisen","given":"J."},{"family":"McComas","given":"D. J."},{"family":"Swaczyna","given":"P."}],"issued":{"date-parts":[["2021",2,4]]}}}],"schema":"https://github.com/citation-style-language/schema/raw/master/csl-citation.json"} </w:instrText>
      </w:r>
      <w:r w:rsidRPr="002E62ED">
        <w:rPr>
          <w:bCs/>
          <w:i/>
          <w:iCs/>
          <w:sz w:val="20"/>
          <w:szCs w:val="20"/>
        </w:rPr>
        <w:fldChar w:fldCharType="separate"/>
      </w:r>
      <w:r w:rsidR="0031081B" w:rsidRPr="0031081B">
        <w:rPr>
          <w:sz w:val="20"/>
          <w:vertAlign w:val="superscript"/>
        </w:rPr>
        <w:t>1</w:t>
      </w:r>
      <w:r w:rsidRPr="002E62ED">
        <w:rPr>
          <w:bCs/>
          <w:i/>
          <w:iCs/>
          <w:sz w:val="20"/>
          <w:szCs w:val="20"/>
        </w:rPr>
        <w:fldChar w:fldCharType="end"/>
      </w:r>
      <w:r w:rsidRPr="002E62ED">
        <w:rPr>
          <w:bCs/>
          <w:i/>
          <w:iCs/>
          <w:sz w:val="20"/>
          <w:szCs w:val="20"/>
        </w:rPr>
        <w:t>, but speeds based on the IPS/OMNI model</w:t>
      </w:r>
      <w:r w:rsidRPr="002E62ED">
        <w:rPr>
          <w:bCs/>
          <w:i/>
          <w:iCs/>
          <w:sz w:val="20"/>
          <w:szCs w:val="20"/>
        </w:rPr>
        <w:fldChar w:fldCharType="begin"/>
      </w:r>
      <w:r w:rsidR="0031081B">
        <w:rPr>
          <w:bCs/>
          <w:i/>
          <w:iCs/>
          <w:sz w:val="20"/>
          <w:szCs w:val="20"/>
        </w:rPr>
        <w:instrText xml:space="preserve"> ADDIN ZOTERO_ITEM CSL_CITATION {"citationID":"a23bjpur56n","properties":{"formattedCitation":"\\super 4\\nosupersub{}","plainCitation":"4","noteIndex":0},"citationItems":[{"id":1088,"uris":["http://zotero.org/users/8049165/items/IJW3BCIE"],"itemData":{"id":1088,"type":"article-journal","abstract":"The solar wind (SW) is an outflow of the solar coronal plasma, which expands supersonically throughout the heliosphere. SW particles interact by charge exchange with interstellar neutral atoms; on the one hand, they modify the distribution of this gas in interplanetary space, and, on the other hand, they are the seed populations for heliospheric pickup ions and energetic neutral atoms (ENAs). The heliolatitudinal profiles of the SW's speed and density evolve during the solar activity cycle. A model of the evolution of the SW's speed and density is needed to interpret observations of ENAs, pickup ions, the heliospheric backscatter glow, etc. We derive the Warsaw Heliospheric Ionization Model 3DSW-WawHelIon 3DSW-based on interplanetary scintillation (IPS) tomography maps of the SW speed. We use the IPS tomography data from 1985 to 2020, compiled by Tokumaru et al. We derive a novel statistical method of filtering these data against outliers; we present a flexible analytic formula for the latitudinal profiles of the SW speed, based on Legendre polynomials of varying order with additional restraining conditions at the poles; fit this formula to the yearly filtered data; and calculate yearly SW density profiles using the latitudinally invariant SW energy flux observed in the ecliptic plane. Despite the application of a refined IPS data set, a more sophisticated data filtering method, and a more flexible analytic model, the present results mostly agree with those obtained previously, demonstrating the robustness of IPS studies of the SW's structure.","container-title":"The Astrophysical Journal Supplement Series","DOI":"10.3847/1538-4365/ac35d7","ISSN":"0067-0049","journalAbbreviation":"ApJS","note":"ADS Bibcode: 2022ApJS..259....2P","page":"2","source":"NASA ADS","title":"A New 3D Solar Wind Speed and Density Model Based on Interplanetary Scintillation","volume":"259","author":[{"family":"Porowski","given":"C."},{"family":"Bzowski","given":"M."},{"family":"Tokumaru","given":"M."}],"issued":{"date-parts":[["2022",3,1]]}}}],"schema":"https://github.com/citation-style-language/schema/raw/master/csl-citation.json"} </w:instrText>
      </w:r>
      <w:r w:rsidRPr="002E62ED">
        <w:rPr>
          <w:bCs/>
          <w:i/>
          <w:iCs/>
          <w:sz w:val="20"/>
          <w:szCs w:val="20"/>
        </w:rPr>
        <w:fldChar w:fldCharType="separate"/>
      </w:r>
      <w:r w:rsidR="0031081B" w:rsidRPr="0031081B">
        <w:rPr>
          <w:sz w:val="20"/>
          <w:vertAlign w:val="superscript"/>
        </w:rPr>
        <w:t>4</w:t>
      </w:r>
      <w:r w:rsidRPr="002E62ED">
        <w:rPr>
          <w:bCs/>
          <w:i/>
          <w:iCs/>
          <w:sz w:val="20"/>
          <w:szCs w:val="20"/>
        </w:rPr>
        <w:fldChar w:fldCharType="end"/>
      </w:r>
      <w:r w:rsidRPr="002E62ED">
        <w:rPr>
          <w:bCs/>
          <w:i/>
          <w:iCs/>
          <w:sz w:val="20"/>
          <w:szCs w:val="20"/>
        </w:rPr>
        <w:t>. See text for details.</w:t>
      </w:r>
    </w:p>
    <w:p w14:paraId="74333651" w14:textId="77777777" w:rsidR="00C75A9C" w:rsidRPr="002E62ED" w:rsidRDefault="00C75A9C" w:rsidP="00C75A9C">
      <w:pPr>
        <w:spacing w:after="120"/>
        <w:jc w:val="both"/>
        <w:rPr>
          <w:bCs/>
        </w:rPr>
      </w:pPr>
    </w:p>
    <w:p w14:paraId="054AAFE4" w14:textId="2AC0778E" w:rsidR="00682B03" w:rsidRPr="002E62ED" w:rsidRDefault="00C75A9C" w:rsidP="00635DAC">
      <w:pPr>
        <w:spacing w:after="120"/>
        <w:jc w:val="both"/>
        <w:rPr>
          <w:bCs/>
          <w:sz w:val="20"/>
          <w:szCs w:val="20"/>
        </w:rPr>
      </w:pPr>
      <w:r w:rsidRPr="002E62ED">
        <w:rPr>
          <w:b/>
          <w:i/>
          <w:iCs/>
          <w:noProof/>
        </w:rPr>
        <w:drawing>
          <wp:anchor distT="0" distB="0" distL="114300" distR="114300" simplePos="0" relativeHeight="251678720" behindDoc="0" locked="0" layoutInCell="1" allowOverlap="1" wp14:anchorId="73E2446F" wp14:editId="4A685879">
            <wp:simplePos x="0" y="0"/>
            <wp:positionH relativeFrom="margin">
              <wp:align>center</wp:align>
            </wp:positionH>
            <wp:positionV relativeFrom="paragraph">
              <wp:posOffset>0</wp:posOffset>
            </wp:positionV>
            <wp:extent cx="3883025" cy="3355340"/>
            <wp:effectExtent l="0" t="0" r="3175" b="0"/>
            <wp:wrapTopAndBottom/>
            <wp:docPr id="2" name="Picture 2"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pie char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883140" cy="3355847"/>
                    </a:xfrm>
                    <a:prstGeom prst="rect">
                      <a:avLst/>
                    </a:prstGeom>
                  </pic:spPr>
                </pic:pic>
              </a:graphicData>
            </a:graphic>
            <wp14:sizeRelH relativeFrom="margin">
              <wp14:pctWidth>0</wp14:pctWidth>
            </wp14:sizeRelH>
            <wp14:sizeRelV relativeFrom="margin">
              <wp14:pctHeight>0</wp14:pctHeight>
            </wp14:sizeRelV>
          </wp:anchor>
        </w:drawing>
      </w:r>
      <w:r w:rsidRPr="002E62ED">
        <w:rPr>
          <w:b/>
          <w:i/>
          <w:iCs/>
          <w:sz w:val="20"/>
          <w:szCs w:val="20"/>
        </w:rPr>
        <w:t xml:space="preserve">Figure </w:t>
      </w:r>
      <w:r w:rsidR="00635DAC" w:rsidRPr="002E62ED">
        <w:rPr>
          <w:b/>
          <w:i/>
          <w:iCs/>
          <w:sz w:val="20"/>
          <w:szCs w:val="20"/>
        </w:rPr>
        <w:t>S</w:t>
      </w:r>
      <w:r w:rsidR="00E40A57">
        <w:rPr>
          <w:b/>
          <w:i/>
          <w:iCs/>
          <w:sz w:val="20"/>
          <w:szCs w:val="20"/>
        </w:rPr>
        <w:t>4</w:t>
      </w:r>
      <w:r w:rsidRPr="002E62ED">
        <w:rPr>
          <w:b/>
          <w:i/>
          <w:iCs/>
          <w:sz w:val="20"/>
          <w:szCs w:val="20"/>
        </w:rPr>
        <w:t>.</w:t>
      </w:r>
      <w:r w:rsidRPr="002E62ED">
        <w:rPr>
          <w:bCs/>
          <w:i/>
          <w:iCs/>
          <w:sz w:val="20"/>
          <w:szCs w:val="20"/>
        </w:rPr>
        <w:t xml:space="preserve"> </w:t>
      </w:r>
      <w:proofErr w:type="gramStart"/>
      <w:r w:rsidRPr="002E62ED">
        <w:rPr>
          <w:bCs/>
          <w:i/>
          <w:iCs/>
          <w:sz w:val="20"/>
          <w:szCs w:val="20"/>
        </w:rPr>
        <w:t>Similar to</w:t>
      </w:r>
      <w:proofErr w:type="gramEnd"/>
      <w:r w:rsidRPr="002E62ED">
        <w:rPr>
          <w:bCs/>
          <w:i/>
          <w:iCs/>
          <w:sz w:val="20"/>
          <w:szCs w:val="20"/>
        </w:rPr>
        <w:t xml:space="preserve"> Figure </w:t>
      </w:r>
      <w:r w:rsidR="004B5AC5">
        <w:rPr>
          <w:bCs/>
          <w:i/>
          <w:iCs/>
          <w:sz w:val="20"/>
          <w:szCs w:val="20"/>
        </w:rPr>
        <w:t>2</w:t>
      </w:r>
      <w:r w:rsidRPr="002E62ED">
        <w:rPr>
          <w:bCs/>
          <w:i/>
          <w:iCs/>
          <w:sz w:val="20"/>
          <w:szCs w:val="20"/>
        </w:rPr>
        <w:t>, except we show magnetic field magnitude.</w:t>
      </w:r>
    </w:p>
    <w:p w14:paraId="4B218657" w14:textId="77777777" w:rsidR="00CB056F" w:rsidRPr="002E62ED" w:rsidRDefault="00CB056F" w:rsidP="00CB056F">
      <w:pPr>
        <w:spacing w:after="120"/>
        <w:jc w:val="both"/>
        <w:rPr>
          <w:bCs/>
        </w:rPr>
      </w:pPr>
    </w:p>
    <w:p w14:paraId="602B9677" w14:textId="6496B481" w:rsidR="00CB056F" w:rsidRPr="002E62ED" w:rsidRDefault="00CB056F" w:rsidP="00CB056F">
      <w:pPr>
        <w:spacing w:after="120"/>
        <w:jc w:val="both"/>
        <w:rPr>
          <w:bCs/>
          <w:i/>
          <w:iCs/>
          <w:sz w:val="20"/>
          <w:szCs w:val="20"/>
        </w:rPr>
      </w:pPr>
      <w:r w:rsidRPr="002E62ED">
        <w:rPr>
          <w:bCs/>
          <w:noProof/>
        </w:rPr>
        <w:lastRenderedPageBreak/>
        <w:drawing>
          <wp:anchor distT="0" distB="0" distL="114300" distR="114300" simplePos="0" relativeHeight="251684864" behindDoc="0" locked="0" layoutInCell="1" allowOverlap="1" wp14:anchorId="03382B6D" wp14:editId="1CE6A00F">
            <wp:simplePos x="0" y="0"/>
            <wp:positionH relativeFrom="margin">
              <wp:align>center</wp:align>
            </wp:positionH>
            <wp:positionV relativeFrom="paragraph">
              <wp:posOffset>0</wp:posOffset>
            </wp:positionV>
            <wp:extent cx="3886200" cy="1900555"/>
            <wp:effectExtent l="0" t="0" r="0" b="4445"/>
            <wp:wrapTopAndBottom/>
            <wp:docPr id="8" name="Picture 8"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indoor&#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886200" cy="1901153"/>
                    </a:xfrm>
                    <a:prstGeom prst="rect">
                      <a:avLst/>
                    </a:prstGeom>
                  </pic:spPr>
                </pic:pic>
              </a:graphicData>
            </a:graphic>
            <wp14:sizeRelH relativeFrom="margin">
              <wp14:pctWidth>0</wp14:pctWidth>
            </wp14:sizeRelH>
            <wp14:sizeRelV relativeFrom="margin">
              <wp14:pctHeight>0</wp14:pctHeight>
            </wp14:sizeRelV>
          </wp:anchor>
        </w:drawing>
      </w:r>
      <w:r w:rsidRPr="002E62ED">
        <w:rPr>
          <w:b/>
          <w:i/>
          <w:iCs/>
          <w:sz w:val="20"/>
          <w:szCs w:val="20"/>
        </w:rPr>
        <w:t xml:space="preserve">Figure </w:t>
      </w:r>
      <w:r w:rsidR="00635DAC" w:rsidRPr="002E62ED">
        <w:rPr>
          <w:b/>
          <w:i/>
          <w:iCs/>
          <w:sz w:val="20"/>
          <w:szCs w:val="20"/>
        </w:rPr>
        <w:t>S</w:t>
      </w:r>
      <w:r w:rsidR="00E40A57">
        <w:rPr>
          <w:b/>
          <w:i/>
          <w:iCs/>
          <w:sz w:val="20"/>
          <w:szCs w:val="20"/>
        </w:rPr>
        <w:t>5</w:t>
      </w:r>
      <w:r w:rsidRPr="002E62ED">
        <w:rPr>
          <w:b/>
          <w:i/>
          <w:iCs/>
          <w:sz w:val="20"/>
          <w:szCs w:val="20"/>
        </w:rPr>
        <w:t>.</w:t>
      </w:r>
      <w:r w:rsidRPr="002E62ED">
        <w:rPr>
          <w:bCs/>
          <w:i/>
          <w:iCs/>
          <w:sz w:val="20"/>
          <w:szCs w:val="20"/>
        </w:rPr>
        <w:t xml:space="preserve"> Examples of IBEX lines of sight (LOS) and where they map back to the HTS depending on the IHS plasma flow streamlines. Examples are shown for ENAs at energies for ESA 3 (a) and ESA 6 (b) are shown. The colored pixels are positions on the HTS that are connected to the IBEX LOS (black diamond symbols) via bulk plasma flow streamlines in the global MHD simulation.</w:t>
      </w:r>
      <w:r w:rsidR="009C60B3">
        <w:rPr>
          <w:bCs/>
          <w:i/>
          <w:iCs/>
          <w:sz w:val="20"/>
          <w:szCs w:val="20"/>
        </w:rPr>
        <w:t xml:space="preserve"> Note that the weights for ESA 3 vs. 6 are different due to the energy-dependent source regions of the ENAs. Because of this, several pixels with weights close to zero appear different in panels a and b, but the flow streamlines themselves are the same.</w:t>
      </w:r>
    </w:p>
    <w:p w14:paraId="0A43B7F4" w14:textId="77777777" w:rsidR="005007DA" w:rsidRPr="002E62ED" w:rsidRDefault="005007DA" w:rsidP="005007DA">
      <w:pPr>
        <w:spacing w:after="120"/>
        <w:jc w:val="both"/>
        <w:rPr>
          <w:b/>
          <w:bCs/>
        </w:rPr>
      </w:pPr>
      <w:r w:rsidRPr="002E62ED">
        <w:rPr>
          <w:bCs/>
          <w:noProof/>
        </w:rPr>
        <w:drawing>
          <wp:anchor distT="0" distB="0" distL="114300" distR="114300" simplePos="0" relativeHeight="251686912" behindDoc="0" locked="0" layoutInCell="1" allowOverlap="1" wp14:anchorId="032C5962" wp14:editId="576DBCF2">
            <wp:simplePos x="0" y="0"/>
            <wp:positionH relativeFrom="margin">
              <wp:posOffset>1029970</wp:posOffset>
            </wp:positionH>
            <wp:positionV relativeFrom="paragraph">
              <wp:posOffset>179705</wp:posOffset>
            </wp:positionV>
            <wp:extent cx="3886200" cy="3359732"/>
            <wp:effectExtent l="0" t="0" r="0" b="6350"/>
            <wp:wrapTopAndBottom/>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3886200" cy="3359732"/>
                    </a:xfrm>
                    <a:prstGeom prst="rect">
                      <a:avLst/>
                    </a:prstGeom>
                  </pic:spPr>
                </pic:pic>
              </a:graphicData>
            </a:graphic>
            <wp14:sizeRelH relativeFrom="margin">
              <wp14:pctWidth>0</wp14:pctWidth>
            </wp14:sizeRelH>
            <wp14:sizeRelV relativeFrom="margin">
              <wp14:pctHeight>0</wp14:pctHeight>
            </wp14:sizeRelV>
          </wp:anchor>
        </w:drawing>
      </w:r>
    </w:p>
    <w:p w14:paraId="62F4B41A" w14:textId="5002665B" w:rsidR="005007DA" w:rsidRPr="002E62ED" w:rsidRDefault="005007DA" w:rsidP="005007DA">
      <w:pPr>
        <w:spacing w:after="120"/>
        <w:jc w:val="both"/>
        <w:rPr>
          <w:bCs/>
          <w:i/>
          <w:iCs/>
          <w:sz w:val="20"/>
          <w:szCs w:val="20"/>
        </w:rPr>
      </w:pPr>
      <w:r w:rsidRPr="002E62ED">
        <w:rPr>
          <w:b/>
          <w:i/>
          <w:iCs/>
          <w:sz w:val="20"/>
          <w:szCs w:val="20"/>
        </w:rPr>
        <w:t xml:space="preserve">Figure </w:t>
      </w:r>
      <w:r w:rsidR="00635DAC" w:rsidRPr="002E62ED">
        <w:rPr>
          <w:b/>
          <w:i/>
          <w:iCs/>
          <w:sz w:val="20"/>
          <w:szCs w:val="20"/>
        </w:rPr>
        <w:t>S</w:t>
      </w:r>
      <w:r w:rsidR="00E40A57">
        <w:rPr>
          <w:b/>
          <w:i/>
          <w:iCs/>
          <w:sz w:val="20"/>
          <w:szCs w:val="20"/>
        </w:rPr>
        <w:t>6</w:t>
      </w:r>
      <w:r w:rsidRPr="002E62ED">
        <w:rPr>
          <w:b/>
          <w:i/>
          <w:iCs/>
          <w:sz w:val="20"/>
          <w:szCs w:val="20"/>
        </w:rPr>
        <w:t>.</w:t>
      </w:r>
      <w:r w:rsidRPr="002E62ED">
        <w:rPr>
          <w:bCs/>
          <w:i/>
          <w:iCs/>
          <w:sz w:val="20"/>
          <w:szCs w:val="20"/>
        </w:rPr>
        <w:t xml:space="preserve"> Examples of the CG correction factor as a function of ESA and compression ratio for 2009-2011.</w:t>
      </w:r>
    </w:p>
    <w:p w14:paraId="60AE2694" w14:textId="77777777" w:rsidR="005007DA" w:rsidRPr="002E62ED" w:rsidRDefault="005007DA" w:rsidP="005007DA">
      <w:pPr>
        <w:spacing w:after="120"/>
        <w:jc w:val="both"/>
        <w:rPr>
          <w:bCs/>
          <w:i/>
          <w:iCs/>
          <w:sz w:val="20"/>
          <w:szCs w:val="20"/>
        </w:rPr>
      </w:pPr>
    </w:p>
    <w:p w14:paraId="140AF381" w14:textId="079074D9" w:rsidR="005007DA" w:rsidRPr="002E62ED" w:rsidRDefault="005007DA" w:rsidP="005007DA">
      <w:pPr>
        <w:spacing w:after="120"/>
        <w:jc w:val="both"/>
        <w:rPr>
          <w:bCs/>
          <w:i/>
          <w:iCs/>
          <w:sz w:val="20"/>
          <w:szCs w:val="20"/>
        </w:rPr>
      </w:pPr>
      <w:r w:rsidRPr="002E62ED">
        <w:rPr>
          <w:bCs/>
          <w:noProof/>
        </w:rPr>
        <w:lastRenderedPageBreak/>
        <w:drawing>
          <wp:anchor distT="0" distB="0" distL="114300" distR="114300" simplePos="0" relativeHeight="251687936" behindDoc="0" locked="0" layoutInCell="1" allowOverlap="1" wp14:anchorId="27F68089" wp14:editId="36ADD279">
            <wp:simplePos x="0" y="0"/>
            <wp:positionH relativeFrom="margin">
              <wp:align>center</wp:align>
            </wp:positionH>
            <wp:positionV relativeFrom="paragraph">
              <wp:posOffset>0</wp:posOffset>
            </wp:positionV>
            <wp:extent cx="3886200" cy="3359150"/>
            <wp:effectExtent l="0" t="0" r="0" b="6350"/>
            <wp:wrapTopAndBottom/>
            <wp:docPr id="10" name="Picture 10" descr="A picture containing text, ro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roller&#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3886200" cy="3359607"/>
                    </a:xfrm>
                    <a:prstGeom prst="rect">
                      <a:avLst/>
                    </a:prstGeom>
                  </pic:spPr>
                </pic:pic>
              </a:graphicData>
            </a:graphic>
            <wp14:sizeRelH relativeFrom="margin">
              <wp14:pctWidth>0</wp14:pctWidth>
            </wp14:sizeRelH>
            <wp14:sizeRelV relativeFrom="margin">
              <wp14:pctHeight>0</wp14:pctHeight>
            </wp14:sizeRelV>
          </wp:anchor>
        </w:drawing>
      </w:r>
      <w:r w:rsidRPr="002E62ED">
        <w:rPr>
          <w:b/>
          <w:i/>
          <w:iCs/>
          <w:sz w:val="20"/>
          <w:szCs w:val="20"/>
        </w:rPr>
        <w:t xml:space="preserve">Figure </w:t>
      </w:r>
      <w:r w:rsidR="00635DAC" w:rsidRPr="002E62ED">
        <w:rPr>
          <w:b/>
          <w:i/>
          <w:iCs/>
          <w:sz w:val="20"/>
          <w:szCs w:val="20"/>
        </w:rPr>
        <w:t>S</w:t>
      </w:r>
      <w:r w:rsidR="00E40A57">
        <w:rPr>
          <w:b/>
          <w:i/>
          <w:iCs/>
          <w:sz w:val="20"/>
          <w:szCs w:val="20"/>
        </w:rPr>
        <w:t>7</w:t>
      </w:r>
      <w:r w:rsidRPr="002E62ED">
        <w:rPr>
          <w:b/>
          <w:i/>
          <w:iCs/>
          <w:sz w:val="20"/>
          <w:szCs w:val="20"/>
        </w:rPr>
        <w:t>.</w:t>
      </w:r>
      <w:r w:rsidRPr="002E62ED">
        <w:rPr>
          <w:bCs/>
          <w:i/>
          <w:iCs/>
          <w:sz w:val="20"/>
          <w:szCs w:val="20"/>
        </w:rPr>
        <w:t xml:space="preserve"> </w:t>
      </w:r>
      <w:proofErr w:type="gramStart"/>
      <w:r w:rsidRPr="002E62ED">
        <w:rPr>
          <w:bCs/>
          <w:i/>
          <w:iCs/>
          <w:sz w:val="20"/>
          <w:szCs w:val="20"/>
        </w:rPr>
        <w:t>Similar to</w:t>
      </w:r>
      <w:proofErr w:type="gramEnd"/>
      <w:r w:rsidRPr="002E62ED">
        <w:rPr>
          <w:bCs/>
          <w:i/>
          <w:iCs/>
          <w:sz w:val="20"/>
          <w:szCs w:val="20"/>
        </w:rPr>
        <w:t xml:space="preserve"> Figure 9, except for 2014-2016.</w:t>
      </w:r>
    </w:p>
    <w:p w14:paraId="7F47D5DA" w14:textId="77777777" w:rsidR="00B51CB5" w:rsidRDefault="00B51CB5" w:rsidP="00566CE1">
      <w:pPr>
        <w:spacing w:after="120"/>
        <w:jc w:val="both"/>
        <w:rPr>
          <w:rFonts w:eastAsiaTheme="minorEastAsia"/>
        </w:rPr>
      </w:pPr>
    </w:p>
    <w:p w14:paraId="55DBBFEA" w14:textId="288ABD64" w:rsidR="00566CE1" w:rsidRPr="00D27148" w:rsidRDefault="00566CE1" w:rsidP="00566CE1">
      <w:pPr>
        <w:spacing w:after="120"/>
        <w:jc w:val="both"/>
        <w:rPr>
          <w:sz w:val="20"/>
          <w:szCs w:val="20"/>
        </w:rPr>
      </w:pPr>
      <w:r w:rsidRPr="00D27148">
        <w:rPr>
          <w:b/>
          <w:bCs/>
          <w:noProof/>
          <w:sz w:val="20"/>
          <w:szCs w:val="20"/>
        </w:rPr>
        <w:lastRenderedPageBreak/>
        <w:drawing>
          <wp:anchor distT="0" distB="0" distL="114300" distR="114300" simplePos="0" relativeHeight="251689984" behindDoc="0" locked="0" layoutInCell="1" allowOverlap="1" wp14:anchorId="6B93C698" wp14:editId="3739C17A">
            <wp:simplePos x="0" y="0"/>
            <wp:positionH relativeFrom="margin">
              <wp:align>center</wp:align>
            </wp:positionH>
            <wp:positionV relativeFrom="paragraph">
              <wp:posOffset>709</wp:posOffset>
            </wp:positionV>
            <wp:extent cx="3886200" cy="4151375"/>
            <wp:effectExtent l="0" t="0" r="0" b="1905"/>
            <wp:wrapTopAndBottom/>
            <wp:docPr id="499408817" name="Picture 4994088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08817" name="Picture 499408817" descr="Chart, line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886200" cy="4151375"/>
                    </a:xfrm>
                    <a:prstGeom prst="rect">
                      <a:avLst/>
                    </a:prstGeom>
                  </pic:spPr>
                </pic:pic>
              </a:graphicData>
            </a:graphic>
            <wp14:sizeRelH relativeFrom="margin">
              <wp14:pctWidth>0</wp14:pctWidth>
            </wp14:sizeRelH>
            <wp14:sizeRelV relativeFrom="margin">
              <wp14:pctHeight>0</wp14:pctHeight>
            </wp14:sizeRelV>
          </wp:anchor>
        </w:drawing>
      </w:r>
      <w:r w:rsidRPr="00D27148">
        <w:rPr>
          <w:b/>
          <w:bCs/>
          <w:i/>
          <w:iCs/>
          <w:sz w:val="20"/>
          <w:szCs w:val="20"/>
        </w:rPr>
        <w:t xml:space="preserve">Figure </w:t>
      </w:r>
      <w:r>
        <w:rPr>
          <w:b/>
          <w:bCs/>
          <w:i/>
          <w:iCs/>
          <w:sz w:val="20"/>
          <w:szCs w:val="20"/>
        </w:rPr>
        <w:t>S</w:t>
      </w:r>
      <w:r w:rsidR="00E40A57">
        <w:rPr>
          <w:b/>
          <w:bCs/>
          <w:i/>
          <w:iCs/>
          <w:sz w:val="20"/>
          <w:szCs w:val="20"/>
        </w:rPr>
        <w:t>8</w:t>
      </w:r>
      <w:r w:rsidRPr="00D27148">
        <w:rPr>
          <w:b/>
          <w:bCs/>
          <w:i/>
          <w:iCs/>
          <w:sz w:val="20"/>
          <w:szCs w:val="20"/>
        </w:rPr>
        <w:t>.</w:t>
      </w:r>
      <w:r w:rsidRPr="00D27148">
        <w:rPr>
          <w:i/>
          <w:iCs/>
          <w:sz w:val="20"/>
          <w:szCs w:val="20"/>
        </w:rPr>
        <w:t xml:space="preserve"> Example of the L-curve (</w:t>
      </w:r>
      <w:proofErr w:type="spellStart"/>
      <w:proofErr w:type="gramStart"/>
      <w:r w:rsidRPr="00D27148">
        <w:rPr>
          <w:i/>
          <w:iCs/>
          <w:sz w:val="20"/>
          <w:szCs w:val="20"/>
        </w:rPr>
        <w:t>a,c</w:t>
      </w:r>
      <w:proofErr w:type="spellEnd"/>
      <w:proofErr w:type="gramEnd"/>
      <w:r w:rsidRPr="00D27148">
        <w:rPr>
          <w:i/>
          <w:iCs/>
          <w:sz w:val="20"/>
          <w:szCs w:val="20"/>
        </w:rPr>
        <w:t>) and its curvature (</w:t>
      </w:r>
      <w:proofErr w:type="spellStart"/>
      <w:r w:rsidRPr="00D27148">
        <w:rPr>
          <w:i/>
          <w:iCs/>
          <w:sz w:val="20"/>
          <w:szCs w:val="20"/>
        </w:rPr>
        <w:t>b,d</w:t>
      </w:r>
      <w:proofErr w:type="spellEnd"/>
      <w:r w:rsidRPr="00D27148">
        <w:rPr>
          <w:i/>
          <w:iCs/>
          <w:sz w:val="20"/>
          <w:szCs w:val="20"/>
        </w:rPr>
        <w:t>) used to determine the best-fit compression ratio simultaneously for all pixels in a map. These results are from case L1, shown for time periods 2009-2011 (</w:t>
      </w:r>
      <w:proofErr w:type="spellStart"/>
      <w:proofErr w:type="gramStart"/>
      <w:r w:rsidRPr="00D27148">
        <w:rPr>
          <w:i/>
          <w:iCs/>
          <w:sz w:val="20"/>
          <w:szCs w:val="20"/>
        </w:rPr>
        <w:t>a,b</w:t>
      </w:r>
      <w:proofErr w:type="spellEnd"/>
      <w:proofErr w:type="gramEnd"/>
      <w:r w:rsidRPr="00D27148">
        <w:rPr>
          <w:i/>
          <w:iCs/>
          <w:sz w:val="20"/>
          <w:szCs w:val="20"/>
        </w:rPr>
        <w:t>) and 2014-2016 (</w:t>
      </w:r>
      <w:proofErr w:type="spellStart"/>
      <w:r w:rsidRPr="00D27148">
        <w:rPr>
          <w:i/>
          <w:iCs/>
          <w:sz w:val="20"/>
          <w:szCs w:val="20"/>
        </w:rPr>
        <w:t>c,d</w:t>
      </w:r>
      <w:proofErr w:type="spellEnd"/>
      <w:r w:rsidRPr="00D27148">
        <w:rPr>
          <w:i/>
          <w:iCs/>
          <w:sz w:val="20"/>
          <w:szCs w:val="20"/>
        </w:rPr>
        <w:t>). The point of maximum curvature is shown as the star in both panels. Note that the stars in panels b and d do not necessarily lie on the curve because the point of maximum curvature is found by fitting a Gaussian function to the 5 points nearest to the peak.</w:t>
      </w:r>
    </w:p>
    <w:p w14:paraId="5EA282AC" w14:textId="77777777" w:rsidR="00B51CB5" w:rsidRDefault="00B51CB5" w:rsidP="00631E22">
      <w:pPr>
        <w:spacing w:after="120"/>
        <w:jc w:val="both"/>
      </w:pPr>
    </w:p>
    <w:p w14:paraId="1E76A5CA" w14:textId="514747D7" w:rsidR="000E193C" w:rsidRDefault="000E193C" w:rsidP="00631E22">
      <w:pPr>
        <w:spacing w:after="120"/>
        <w:jc w:val="both"/>
      </w:pPr>
      <w:r>
        <w:rPr>
          <w:b/>
          <w:bCs/>
        </w:rPr>
        <w:t>References</w:t>
      </w:r>
    </w:p>
    <w:p w14:paraId="409AEFDD" w14:textId="77777777" w:rsidR="0031081B" w:rsidRPr="0031081B" w:rsidRDefault="00720219" w:rsidP="0031081B">
      <w:pPr>
        <w:pStyle w:val="Bibliography"/>
      </w:pPr>
      <w:r>
        <w:fldChar w:fldCharType="begin"/>
      </w:r>
      <w:r w:rsidR="0031081B">
        <w:instrText xml:space="preserve"> ADDIN ZOTERO_BIBL {"uncited":[],"omitted":[],"custom":[]} CSL_BIBLIOGRAPHY </w:instrText>
      </w:r>
      <w:r>
        <w:fldChar w:fldCharType="separate"/>
      </w:r>
      <w:r w:rsidR="0031081B" w:rsidRPr="0031081B">
        <w:t>1.</w:t>
      </w:r>
      <w:r w:rsidR="0031081B" w:rsidRPr="0031081B">
        <w:tab/>
        <w:t xml:space="preserve">Zirnstein, E. J., Dayeh, M. A., Heerikhuisen, J., McComas, D. J. &amp; Swaczyna, P. Heliosheath Proton Distribution in the Plasma Reference Frame. </w:t>
      </w:r>
      <w:r w:rsidR="0031081B" w:rsidRPr="0031081B">
        <w:rPr>
          <w:i/>
          <w:iCs/>
        </w:rPr>
        <w:t>ApJS</w:t>
      </w:r>
      <w:r w:rsidR="0031081B" w:rsidRPr="0031081B">
        <w:t xml:space="preserve"> </w:t>
      </w:r>
      <w:r w:rsidR="0031081B" w:rsidRPr="0031081B">
        <w:rPr>
          <w:b/>
          <w:bCs/>
        </w:rPr>
        <w:t>252</w:t>
      </w:r>
      <w:r w:rsidR="0031081B" w:rsidRPr="0031081B">
        <w:t>, 26 (2021).</w:t>
      </w:r>
    </w:p>
    <w:p w14:paraId="12F0DA1D" w14:textId="77777777" w:rsidR="0031081B" w:rsidRPr="0031081B" w:rsidRDefault="0031081B" w:rsidP="0031081B">
      <w:pPr>
        <w:pStyle w:val="Bibliography"/>
      </w:pPr>
      <w:r w:rsidRPr="0031081B">
        <w:t>2.</w:t>
      </w:r>
      <w:r w:rsidRPr="0031081B">
        <w:tab/>
        <w:t xml:space="preserve">Stone, E. C. </w:t>
      </w:r>
      <w:r w:rsidRPr="0031081B">
        <w:rPr>
          <w:i/>
          <w:iCs/>
        </w:rPr>
        <w:t>et al.</w:t>
      </w:r>
      <w:r w:rsidRPr="0031081B">
        <w:t xml:space="preserve"> Voyager 1 Explores the Termination Shock Region and the Heliosheath Beyond. </w:t>
      </w:r>
      <w:r w:rsidRPr="0031081B">
        <w:rPr>
          <w:i/>
          <w:iCs/>
        </w:rPr>
        <w:t>Sci</w:t>
      </w:r>
      <w:r w:rsidRPr="0031081B">
        <w:t xml:space="preserve"> </w:t>
      </w:r>
      <w:r w:rsidRPr="0031081B">
        <w:rPr>
          <w:b/>
          <w:bCs/>
        </w:rPr>
        <w:t>309</w:t>
      </w:r>
      <w:r w:rsidRPr="0031081B">
        <w:t>, 2017–2020 (2005).</w:t>
      </w:r>
    </w:p>
    <w:p w14:paraId="3CEC426F" w14:textId="77777777" w:rsidR="0031081B" w:rsidRPr="0031081B" w:rsidRDefault="0031081B" w:rsidP="0031081B">
      <w:pPr>
        <w:pStyle w:val="Bibliography"/>
      </w:pPr>
      <w:r w:rsidRPr="0031081B">
        <w:t>3.</w:t>
      </w:r>
      <w:r w:rsidRPr="0031081B">
        <w:tab/>
        <w:t xml:space="preserve">Stone, E. C. </w:t>
      </w:r>
      <w:r w:rsidRPr="0031081B">
        <w:rPr>
          <w:i/>
          <w:iCs/>
        </w:rPr>
        <w:t>et al.</w:t>
      </w:r>
      <w:r w:rsidRPr="0031081B">
        <w:t xml:space="preserve"> An asymmetric solar wind termination shock. </w:t>
      </w:r>
      <w:proofErr w:type="spellStart"/>
      <w:r w:rsidRPr="0031081B">
        <w:rPr>
          <w:i/>
          <w:iCs/>
        </w:rPr>
        <w:t>Natur</w:t>
      </w:r>
      <w:proofErr w:type="spellEnd"/>
      <w:r w:rsidRPr="0031081B">
        <w:t xml:space="preserve"> </w:t>
      </w:r>
      <w:r w:rsidRPr="0031081B">
        <w:rPr>
          <w:b/>
          <w:bCs/>
        </w:rPr>
        <w:t>454</w:t>
      </w:r>
      <w:r w:rsidRPr="0031081B">
        <w:t>, 71–74 (2008).</w:t>
      </w:r>
    </w:p>
    <w:p w14:paraId="4EBD6322" w14:textId="77777777" w:rsidR="0031081B" w:rsidRPr="0031081B" w:rsidRDefault="0031081B" w:rsidP="0031081B">
      <w:pPr>
        <w:pStyle w:val="Bibliography"/>
      </w:pPr>
      <w:r w:rsidRPr="0031081B">
        <w:t>4.</w:t>
      </w:r>
      <w:r w:rsidRPr="0031081B">
        <w:tab/>
        <w:t xml:space="preserve">Porowski, C., Bzowski, M. &amp; Tokumaru, M. A New 3D Solar Wind Speed and Density Model Based on Interplanetary Scintillation. </w:t>
      </w:r>
      <w:r w:rsidRPr="0031081B">
        <w:rPr>
          <w:i/>
          <w:iCs/>
        </w:rPr>
        <w:t>ApJS</w:t>
      </w:r>
      <w:r w:rsidRPr="0031081B">
        <w:t xml:space="preserve"> </w:t>
      </w:r>
      <w:r w:rsidRPr="0031081B">
        <w:rPr>
          <w:b/>
          <w:bCs/>
        </w:rPr>
        <w:t>259</w:t>
      </w:r>
      <w:r w:rsidRPr="0031081B">
        <w:t>, 2 (2022).</w:t>
      </w:r>
    </w:p>
    <w:p w14:paraId="3BD6C101" w14:textId="33B5A83B" w:rsidR="000E193C" w:rsidRPr="000E193C" w:rsidRDefault="00720219" w:rsidP="00631E22">
      <w:pPr>
        <w:spacing w:after="120"/>
        <w:jc w:val="both"/>
      </w:pPr>
      <w:r>
        <w:fldChar w:fldCharType="end"/>
      </w:r>
    </w:p>
    <w:sectPr w:rsidR="000E193C" w:rsidRPr="000E193C" w:rsidSect="00053D80">
      <w:footerReference w:type="even" r:id="rId16"/>
      <w:footerReference w:type="default" r:id="rId17"/>
      <w:footnotePr>
        <w:numStart w:val="4"/>
      </w:footnotePr>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19DC01" w14:textId="77777777" w:rsidR="001036A6" w:rsidRDefault="001036A6" w:rsidP="00E228E5">
      <w:r>
        <w:separator/>
      </w:r>
    </w:p>
  </w:endnote>
  <w:endnote w:type="continuationSeparator" w:id="0">
    <w:p w14:paraId="6F42872C" w14:textId="77777777" w:rsidR="001036A6" w:rsidRDefault="001036A6" w:rsidP="00E228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D545E" w14:textId="77777777" w:rsidR="00C3041C" w:rsidRDefault="00C3041C" w:rsidP="00246184">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452D04A" w14:textId="77777777" w:rsidR="00C3041C" w:rsidRDefault="00C3041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9DD76" w14:textId="77777777" w:rsidR="00C3041C" w:rsidRDefault="00C3041C" w:rsidP="00246184">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14:paraId="06628FF8" w14:textId="77777777" w:rsidR="00C3041C" w:rsidRDefault="00C304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A61077" w14:textId="77777777" w:rsidR="001036A6" w:rsidRDefault="001036A6" w:rsidP="00E228E5">
      <w:r>
        <w:separator/>
      </w:r>
    </w:p>
  </w:footnote>
  <w:footnote w:type="continuationSeparator" w:id="0">
    <w:p w14:paraId="713A170F" w14:textId="77777777" w:rsidR="001036A6" w:rsidRDefault="001036A6" w:rsidP="00E228E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removePersonalInformation/>
  <w:removeDateAndTime/>
  <w:activeWritingStyle w:appName="MSWord" w:lang="en-US" w:vendorID="64" w:dllVersion="4096" w:nlCheck="1" w:checkStyle="0"/>
  <w:activeWritingStyle w:appName="MSWord" w:lang="ja-JP" w:vendorID="64" w:dllVersion="0" w:nlCheck="1" w:checkStyle="1"/>
  <w:activeWritingStyle w:appName="MSWord" w:lang="en-US" w:vendorID="64" w:dllVersion="0" w:nlCheck="1" w:checkStyle="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numStart w:val="4"/>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368E"/>
    <w:rsid w:val="00000CF2"/>
    <w:rsid w:val="00000CFA"/>
    <w:rsid w:val="00001C80"/>
    <w:rsid w:val="00001DD6"/>
    <w:rsid w:val="00002031"/>
    <w:rsid w:val="000020F6"/>
    <w:rsid w:val="00002348"/>
    <w:rsid w:val="00002792"/>
    <w:rsid w:val="0000296F"/>
    <w:rsid w:val="000031A3"/>
    <w:rsid w:val="0000323B"/>
    <w:rsid w:val="0000366E"/>
    <w:rsid w:val="00003A9D"/>
    <w:rsid w:val="00004146"/>
    <w:rsid w:val="0000460B"/>
    <w:rsid w:val="00004663"/>
    <w:rsid w:val="00004C26"/>
    <w:rsid w:val="00004DDC"/>
    <w:rsid w:val="00004F3E"/>
    <w:rsid w:val="00005559"/>
    <w:rsid w:val="00005C79"/>
    <w:rsid w:val="00005F3E"/>
    <w:rsid w:val="0000626D"/>
    <w:rsid w:val="000062E3"/>
    <w:rsid w:val="000063D7"/>
    <w:rsid w:val="0000670C"/>
    <w:rsid w:val="000069D5"/>
    <w:rsid w:val="00006A01"/>
    <w:rsid w:val="00006B2E"/>
    <w:rsid w:val="00006D23"/>
    <w:rsid w:val="000073D6"/>
    <w:rsid w:val="00007516"/>
    <w:rsid w:val="000075AA"/>
    <w:rsid w:val="00010004"/>
    <w:rsid w:val="000108A6"/>
    <w:rsid w:val="000109CE"/>
    <w:rsid w:val="00010B07"/>
    <w:rsid w:val="000116F9"/>
    <w:rsid w:val="00011FD0"/>
    <w:rsid w:val="00012164"/>
    <w:rsid w:val="000123E3"/>
    <w:rsid w:val="000128F9"/>
    <w:rsid w:val="0001298A"/>
    <w:rsid w:val="00012F68"/>
    <w:rsid w:val="00012FFC"/>
    <w:rsid w:val="0001336F"/>
    <w:rsid w:val="000135E8"/>
    <w:rsid w:val="000138FA"/>
    <w:rsid w:val="00013F28"/>
    <w:rsid w:val="00014642"/>
    <w:rsid w:val="00014965"/>
    <w:rsid w:val="00014A59"/>
    <w:rsid w:val="00014FEE"/>
    <w:rsid w:val="00015701"/>
    <w:rsid w:val="000158E6"/>
    <w:rsid w:val="00015A6C"/>
    <w:rsid w:val="00015EE0"/>
    <w:rsid w:val="000163DD"/>
    <w:rsid w:val="0001646B"/>
    <w:rsid w:val="00016789"/>
    <w:rsid w:val="00016BFB"/>
    <w:rsid w:val="00016F37"/>
    <w:rsid w:val="0001729E"/>
    <w:rsid w:val="000174ED"/>
    <w:rsid w:val="00017B91"/>
    <w:rsid w:val="00020BCF"/>
    <w:rsid w:val="00020D65"/>
    <w:rsid w:val="000210D1"/>
    <w:rsid w:val="00021B5D"/>
    <w:rsid w:val="00022128"/>
    <w:rsid w:val="00022207"/>
    <w:rsid w:val="000222E9"/>
    <w:rsid w:val="00022603"/>
    <w:rsid w:val="00022E2F"/>
    <w:rsid w:val="00023261"/>
    <w:rsid w:val="00023357"/>
    <w:rsid w:val="00023906"/>
    <w:rsid w:val="00023DD4"/>
    <w:rsid w:val="00023FF7"/>
    <w:rsid w:val="0002495C"/>
    <w:rsid w:val="000249F3"/>
    <w:rsid w:val="00025468"/>
    <w:rsid w:val="00025A99"/>
    <w:rsid w:val="00025B8D"/>
    <w:rsid w:val="00025BDE"/>
    <w:rsid w:val="00025EB6"/>
    <w:rsid w:val="000260A5"/>
    <w:rsid w:val="000262EE"/>
    <w:rsid w:val="000262F9"/>
    <w:rsid w:val="0002651C"/>
    <w:rsid w:val="00026ED1"/>
    <w:rsid w:val="00026F55"/>
    <w:rsid w:val="000273D5"/>
    <w:rsid w:val="00027680"/>
    <w:rsid w:val="00027714"/>
    <w:rsid w:val="00027753"/>
    <w:rsid w:val="0003001F"/>
    <w:rsid w:val="000303C4"/>
    <w:rsid w:val="00030B6A"/>
    <w:rsid w:val="00031141"/>
    <w:rsid w:val="00031198"/>
    <w:rsid w:val="00031664"/>
    <w:rsid w:val="00031713"/>
    <w:rsid w:val="00031A1C"/>
    <w:rsid w:val="00032530"/>
    <w:rsid w:val="000331B2"/>
    <w:rsid w:val="000343A7"/>
    <w:rsid w:val="000348AF"/>
    <w:rsid w:val="00034CB4"/>
    <w:rsid w:val="000352AA"/>
    <w:rsid w:val="0003553E"/>
    <w:rsid w:val="0003591B"/>
    <w:rsid w:val="000359C3"/>
    <w:rsid w:val="00035A2E"/>
    <w:rsid w:val="0003624B"/>
    <w:rsid w:val="00036AE5"/>
    <w:rsid w:val="00036BF4"/>
    <w:rsid w:val="00036F14"/>
    <w:rsid w:val="0003706D"/>
    <w:rsid w:val="00037106"/>
    <w:rsid w:val="0003746F"/>
    <w:rsid w:val="0003771F"/>
    <w:rsid w:val="00037883"/>
    <w:rsid w:val="000379DB"/>
    <w:rsid w:val="000400A3"/>
    <w:rsid w:val="00040182"/>
    <w:rsid w:val="0004089C"/>
    <w:rsid w:val="00040BA1"/>
    <w:rsid w:val="00040E55"/>
    <w:rsid w:val="00041153"/>
    <w:rsid w:val="00041169"/>
    <w:rsid w:val="000411E6"/>
    <w:rsid w:val="0004137D"/>
    <w:rsid w:val="0004178F"/>
    <w:rsid w:val="00041F4F"/>
    <w:rsid w:val="00042295"/>
    <w:rsid w:val="000423D6"/>
    <w:rsid w:val="00042781"/>
    <w:rsid w:val="0004302E"/>
    <w:rsid w:val="000435E1"/>
    <w:rsid w:val="00043995"/>
    <w:rsid w:val="00043F0E"/>
    <w:rsid w:val="00044134"/>
    <w:rsid w:val="000442C9"/>
    <w:rsid w:val="0004465A"/>
    <w:rsid w:val="00044AE1"/>
    <w:rsid w:val="00045656"/>
    <w:rsid w:val="0004673F"/>
    <w:rsid w:val="00046A58"/>
    <w:rsid w:val="00046ACD"/>
    <w:rsid w:val="00046B96"/>
    <w:rsid w:val="00046B9E"/>
    <w:rsid w:val="00047416"/>
    <w:rsid w:val="000475D1"/>
    <w:rsid w:val="00047946"/>
    <w:rsid w:val="00047D10"/>
    <w:rsid w:val="00047E62"/>
    <w:rsid w:val="00047F89"/>
    <w:rsid w:val="00050349"/>
    <w:rsid w:val="00050498"/>
    <w:rsid w:val="00050E3E"/>
    <w:rsid w:val="00050F70"/>
    <w:rsid w:val="0005135E"/>
    <w:rsid w:val="00051C9B"/>
    <w:rsid w:val="00052049"/>
    <w:rsid w:val="00052279"/>
    <w:rsid w:val="000526AE"/>
    <w:rsid w:val="00052AC7"/>
    <w:rsid w:val="0005303F"/>
    <w:rsid w:val="00053044"/>
    <w:rsid w:val="00053156"/>
    <w:rsid w:val="00053525"/>
    <w:rsid w:val="000536AE"/>
    <w:rsid w:val="00053B33"/>
    <w:rsid w:val="00053D80"/>
    <w:rsid w:val="00054133"/>
    <w:rsid w:val="00055168"/>
    <w:rsid w:val="000556FD"/>
    <w:rsid w:val="00055A75"/>
    <w:rsid w:val="00055CDC"/>
    <w:rsid w:val="000562F7"/>
    <w:rsid w:val="000567E5"/>
    <w:rsid w:val="00056BE9"/>
    <w:rsid w:val="0005703C"/>
    <w:rsid w:val="000572E5"/>
    <w:rsid w:val="000578C6"/>
    <w:rsid w:val="000602F5"/>
    <w:rsid w:val="0006082C"/>
    <w:rsid w:val="00060D77"/>
    <w:rsid w:val="00060EF6"/>
    <w:rsid w:val="00060F20"/>
    <w:rsid w:val="000612A7"/>
    <w:rsid w:val="000613BA"/>
    <w:rsid w:val="00061756"/>
    <w:rsid w:val="00061C31"/>
    <w:rsid w:val="00061D0E"/>
    <w:rsid w:val="00061E51"/>
    <w:rsid w:val="0006228F"/>
    <w:rsid w:val="00063134"/>
    <w:rsid w:val="000631EC"/>
    <w:rsid w:val="000635F1"/>
    <w:rsid w:val="00063990"/>
    <w:rsid w:val="00063CB7"/>
    <w:rsid w:val="00064055"/>
    <w:rsid w:val="00064114"/>
    <w:rsid w:val="0006447E"/>
    <w:rsid w:val="00064A9B"/>
    <w:rsid w:val="00065472"/>
    <w:rsid w:val="00065534"/>
    <w:rsid w:val="00065AD6"/>
    <w:rsid w:val="00066C64"/>
    <w:rsid w:val="00066C6B"/>
    <w:rsid w:val="000673CC"/>
    <w:rsid w:val="000707BD"/>
    <w:rsid w:val="000709F2"/>
    <w:rsid w:val="000715B7"/>
    <w:rsid w:val="00071BC4"/>
    <w:rsid w:val="00071D36"/>
    <w:rsid w:val="00071EA0"/>
    <w:rsid w:val="00072047"/>
    <w:rsid w:val="000723FC"/>
    <w:rsid w:val="00072A51"/>
    <w:rsid w:val="00073138"/>
    <w:rsid w:val="000731D7"/>
    <w:rsid w:val="000734E6"/>
    <w:rsid w:val="000737E5"/>
    <w:rsid w:val="00073D61"/>
    <w:rsid w:val="00073DE1"/>
    <w:rsid w:val="00074491"/>
    <w:rsid w:val="0007497B"/>
    <w:rsid w:val="00074BB6"/>
    <w:rsid w:val="00075350"/>
    <w:rsid w:val="000753DB"/>
    <w:rsid w:val="00075991"/>
    <w:rsid w:val="00075C2E"/>
    <w:rsid w:val="00075E2E"/>
    <w:rsid w:val="00075E79"/>
    <w:rsid w:val="00076662"/>
    <w:rsid w:val="00077408"/>
    <w:rsid w:val="00077468"/>
    <w:rsid w:val="000774D7"/>
    <w:rsid w:val="00077532"/>
    <w:rsid w:val="00077D62"/>
    <w:rsid w:val="00077FB6"/>
    <w:rsid w:val="000800E0"/>
    <w:rsid w:val="0008024D"/>
    <w:rsid w:val="00080989"/>
    <w:rsid w:val="00080E21"/>
    <w:rsid w:val="00080ED5"/>
    <w:rsid w:val="00082803"/>
    <w:rsid w:val="00082AC0"/>
    <w:rsid w:val="00082DC6"/>
    <w:rsid w:val="00082E9A"/>
    <w:rsid w:val="00083192"/>
    <w:rsid w:val="000838A1"/>
    <w:rsid w:val="00083B00"/>
    <w:rsid w:val="00083D34"/>
    <w:rsid w:val="000842DA"/>
    <w:rsid w:val="00084372"/>
    <w:rsid w:val="00084BAE"/>
    <w:rsid w:val="00084C4E"/>
    <w:rsid w:val="000851D2"/>
    <w:rsid w:val="0008531F"/>
    <w:rsid w:val="000853DB"/>
    <w:rsid w:val="000855CE"/>
    <w:rsid w:val="00085869"/>
    <w:rsid w:val="00085A37"/>
    <w:rsid w:val="00085CAD"/>
    <w:rsid w:val="000861E8"/>
    <w:rsid w:val="000861EC"/>
    <w:rsid w:val="000867A5"/>
    <w:rsid w:val="00086814"/>
    <w:rsid w:val="00086997"/>
    <w:rsid w:val="00086A1F"/>
    <w:rsid w:val="00086B13"/>
    <w:rsid w:val="00086C1D"/>
    <w:rsid w:val="00086D08"/>
    <w:rsid w:val="000870B4"/>
    <w:rsid w:val="000874BD"/>
    <w:rsid w:val="000875F5"/>
    <w:rsid w:val="0008794B"/>
    <w:rsid w:val="00087CDB"/>
    <w:rsid w:val="0009033E"/>
    <w:rsid w:val="00090397"/>
    <w:rsid w:val="0009053F"/>
    <w:rsid w:val="000906BE"/>
    <w:rsid w:val="000906F8"/>
    <w:rsid w:val="00090A69"/>
    <w:rsid w:val="00090B6F"/>
    <w:rsid w:val="00090E91"/>
    <w:rsid w:val="000911AB"/>
    <w:rsid w:val="0009140E"/>
    <w:rsid w:val="000916A4"/>
    <w:rsid w:val="00092138"/>
    <w:rsid w:val="0009241D"/>
    <w:rsid w:val="000925DE"/>
    <w:rsid w:val="0009296F"/>
    <w:rsid w:val="000929EF"/>
    <w:rsid w:val="00092CDB"/>
    <w:rsid w:val="000932F9"/>
    <w:rsid w:val="000944FA"/>
    <w:rsid w:val="00094767"/>
    <w:rsid w:val="00094E1E"/>
    <w:rsid w:val="00095B41"/>
    <w:rsid w:val="000969E6"/>
    <w:rsid w:val="00097055"/>
    <w:rsid w:val="000974A4"/>
    <w:rsid w:val="00097733"/>
    <w:rsid w:val="000978B0"/>
    <w:rsid w:val="00097CB0"/>
    <w:rsid w:val="000A0047"/>
    <w:rsid w:val="000A01C8"/>
    <w:rsid w:val="000A0693"/>
    <w:rsid w:val="000A0806"/>
    <w:rsid w:val="000A0C90"/>
    <w:rsid w:val="000A0D92"/>
    <w:rsid w:val="000A1468"/>
    <w:rsid w:val="000A1992"/>
    <w:rsid w:val="000A1E79"/>
    <w:rsid w:val="000A2651"/>
    <w:rsid w:val="000A265B"/>
    <w:rsid w:val="000A2F67"/>
    <w:rsid w:val="000A3093"/>
    <w:rsid w:val="000A315C"/>
    <w:rsid w:val="000A31AF"/>
    <w:rsid w:val="000A3D5D"/>
    <w:rsid w:val="000A4119"/>
    <w:rsid w:val="000A41F9"/>
    <w:rsid w:val="000A5100"/>
    <w:rsid w:val="000A518E"/>
    <w:rsid w:val="000A51AB"/>
    <w:rsid w:val="000A5289"/>
    <w:rsid w:val="000A553B"/>
    <w:rsid w:val="000A5DC3"/>
    <w:rsid w:val="000A6304"/>
    <w:rsid w:val="000A66E6"/>
    <w:rsid w:val="000A6930"/>
    <w:rsid w:val="000A6FCB"/>
    <w:rsid w:val="000A7378"/>
    <w:rsid w:val="000A7B70"/>
    <w:rsid w:val="000B0276"/>
    <w:rsid w:val="000B0DAE"/>
    <w:rsid w:val="000B0E82"/>
    <w:rsid w:val="000B129D"/>
    <w:rsid w:val="000B16B3"/>
    <w:rsid w:val="000B1E50"/>
    <w:rsid w:val="000B1FE2"/>
    <w:rsid w:val="000B210C"/>
    <w:rsid w:val="000B21D7"/>
    <w:rsid w:val="000B29FD"/>
    <w:rsid w:val="000B2B2A"/>
    <w:rsid w:val="000B3386"/>
    <w:rsid w:val="000B338D"/>
    <w:rsid w:val="000B3405"/>
    <w:rsid w:val="000B34DD"/>
    <w:rsid w:val="000B3D89"/>
    <w:rsid w:val="000B3F2A"/>
    <w:rsid w:val="000B4210"/>
    <w:rsid w:val="000B4395"/>
    <w:rsid w:val="000B440A"/>
    <w:rsid w:val="000B475C"/>
    <w:rsid w:val="000B4891"/>
    <w:rsid w:val="000B5125"/>
    <w:rsid w:val="000B5241"/>
    <w:rsid w:val="000B543D"/>
    <w:rsid w:val="000B5507"/>
    <w:rsid w:val="000B66D4"/>
    <w:rsid w:val="000B6995"/>
    <w:rsid w:val="000B6D55"/>
    <w:rsid w:val="000B7445"/>
    <w:rsid w:val="000B7CFF"/>
    <w:rsid w:val="000C0366"/>
    <w:rsid w:val="000C0830"/>
    <w:rsid w:val="000C08A5"/>
    <w:rsid w:val="000C0F14"/>
    <w:rsid w:val="000C10C8"/>
    <w:rsid w:val="000C10DA"/>
    <w:rsid w:val="000C176A"/>
    <w:rsid w:val="000C1CA3"/>
    <w:rsid w:val="000C1D05"/>
    <w:rsid w:val="000C2C64"/>
    <w:rsid w:val="000C2D8B"/>
    <w:rsid w:val="000C3339"/>
    <w:rsid w:val="000C3C0F"/>
    <w:rsid w:val="000C4937"/>
    <w:rsid w:val="000C4A3D"/>
    <w:rsid w:val="000C4C61"/>
    <w:rsid w:val="000C4E5B"/>
    <w:rsid w:val="000C51DE"/>
    <w:rsid w:val="000C5266"/>
    <w:rsid w:val="000C54EB"/>
    <w:rsid w:val="000C55C4"/>
    <w:rsid w:val="000C584A"/>
    <w:rsid w:val="000C5F90"/>
    <w:rsid w:val="000C608A"/>
    <w:rsid w:val="000C61CB"/>
    <w:rsid w:val="000C6CBC"/>
    <w:rsid w:val="000C6DF6"/>
    <w:rsid w:val="000C7C70"/>
    <w:rsid w:val="000C7E88"/>
    <w:rsid w:val="000D02F4"/>
    <w:rsid w:val="000D0353"/>
    <w:rsid w:val="000D0A9F"/>
    <w:rsid w:val="000D1141"/>
    <w:rsid w:val="000D14BE"/>
    <w:rsid w:val="000D16A7"/>
    <w:rsid w:val="000D1ABD"/>
    <w:rsid w:val="000D1D60"/>
    <w:rsid w:val="000D1E01"/>
    <w:rsid w:val="000D200C"/>
    <w:rsid w:val="000D22E4"/>
    <w:rsid w:val="000D2731"/>
    <w:rsid w:val="000D2F32"/>
    <w:rsid w:val="000D32E5"/>
    <w:rsid w:val="000D37A2"/>
    <w:rsid w:val="000D3A08"/>
    <w:rsid w:val="000D3A4F"/>
    <w:rsid w:val="000D3D60"/>
    <w:rsid w:val="000D3E61"/>
    <w:rsid w:val="000D4358"/>
    <w:rsid w:val="000D4508"/>
    <w:rsid w:val="000D4607"/>
    <w:rsid w:val="000D48BF"/>
    <w:rsid w:val="000D4968"/>
    <w:rsid w:val="000D4AD4"/>
    <w:rsid w:val="000D5F27"/>
    <w:rsid w:val="000D6896"/>
    <w:rsid w:val="000D758A"/>
    <w:rsid w:val="000D763C"/>
    <w:rsid w:val="000D79C8"/>
    <w:rsid w:val="000D7ECC"/>
    <w:rsid w:val="000E02BA"/>
    <w:rsid w:val="000E101E"/>
    <w:rsid w:val="000E14F6"/>
    <w:rsid w:val="000E1548"/>
    <w:rsid w:val="000E193C"/>
    <w:rsid w:val="000E194E"/>
    <w:rsid w:val="000E20F7"/>
    <w:rsid w:val="000E2C49"/>
    <w:rsid w:val="000E2C90"/>
    <w:rsid w:val="000E365B"/>
    <w:rsid w:val="000E3B86"/>
    <w:rsid w:val="000E3C78"/>
    <w:rsid w:val="000E4139"/>
    <w:rsid w:val="000E41C0"/>
    <w:rsid w:val="000E43BF"/>
    <w:rsid w:val="000E47C5"/>
    <w:rsid w:val="000E47DC"/>
    <w:rsid w:val="000E4F5E"/>
    <w:rsid w:val="000E52F8"/>
    <w:rsid w:val="000E5462"/>
    <w:rsid w:val="000E56AF"/>
    <w:rsid w:val="000E585D"/>
    <w:rsid w:val="000E585E"/>
    <w:rsid w:val="000E5A99"/>
    <w:rsid w:val="000E5E42"/>
    <w:rsid w:val="000E61A1"/>
    <w:rsid w:val="000E6455"/>
    <w:rsid w:val="000E6E97"/>
    <w:rsid w:val="000E6FBC"/>
    <w:rsid w:val="000E7E4D"/>
    <w:rsid w:val="000E7EF7"/>
    <w:rsid w:val="000E7F49"/>
    <w:rsid w:val="000F0285"/>
    <w:rsid w:val="000F0611"/>
    <w:rsid w:val="000F06B0"/>
    <w:rsid w:val="000F08E4"/>
    <w:rsid w:val="000F0B6E"/>
    <w:rsid w:val="000F0B9E"/>
    <w:rsid w:val="000F0D2F"/>
    <w:rsid w:val="000F0D31"/>
    <w:rsid w:val="000F12D5"/>
    <w:rsid w:val="000F1451"/>
    <w:rsid w:val="000F1462"/>
    <w:rsid w:val="000F20FC"/>
    <w:rsid w:val="000F24C5"/>
    <w:rsid w:val="000F270E"/>
    <w:rsid w:val="000F285D"/>
    <w:rsid w:val="000F285F"/>
    <w:rsid w:val="000F2CAD"/>
    <w:rsid w:val="000F2F99"/>
    <w:rsid w:val="000F3136"/>
    <w:rsid w:val="000F3452"/>
    <w:rsid w:val="000F37F7"/>
    <w:rsid w:val="000F3C13"/>
    <w:rsid w:val="000F4226"/>
    <w:rsid w:val="000F491B"/>
    <w:rsid w:val="000F5226"/>
    <w:rsid w:val="000F5BBD"/>
    <w:rsid w:val="000F5C6D"/>
    <w:rsid w:val="000F5DFF"/>
    <w:rsid w:val="000F632D"/>
    <w:rsid w:val="000F6583"/>
    <w:rsid w:val="000F6DD7"/>
    <w:rsid w:val="000F7CB2"/>
    <w:rsid w:val="001001B9"/>
    <w:rsid w:val="0010045C"/>
    <w:rsid w:val="00100859"/>
    <w:rsid w:val="00100D5A"/>
    <w:rsid w:val="001010F6"/>
    <w:rsid w:val="00101159"/>
    <w:rsid w:val="0010121C"/>
    <w:rsid w:val="001012C9"/>
    <w:rsid w:val="00102879"/>
    <w:rsid w:val="00102F44"/>
    <w:rsid w:val="001033B0"/>
    <w:rsid w:val="00103462"/>
    <w:rsid w:val="001036A6"/>
    <w:rsid w:val="00103A3F"/>
    <w:rsid w:val="001048BF"/>
    <w:rsid w:val="0010535C"/>
    <w:rsid w:val="0010539F"/>
    <w:rsid w:val="00105468"/>
    <w:rsid w:val="00105550"/>
    <w:rsid w:val="0010555D"/>
    <w:rsid w:val="001055CA"/>
    <w:rsid w:val="00105707"/>
    <w:rsid w:val="00106489"/>
    <w:rsid w:val="001069D5"/>
    <w:rsid w:val="00106C43"/>
    <w:rsid w:val="00107330"/>
    <w:rsid w:val="001075C0"/>
    <w:rsid w:val="001077BD"/>
    <w:rsid w:val="001077F1"/>
    <w:rsid w:val="00110026"/>
    <w:rsid w:val="00110A1C"/>
    <w:rsid w:val="00110B4A"/>
    <w:rsid w:val="00110C27"/>
    <w:rsid w:val="00110EF8"/>
    <w:rsid w:val="001111FC"/>
    <w:rsid w:val="001115BF"/>
    <w:rsid w:val="00111623"/>
    <w:rsid w:val="001116C1"/>
    <w:rsid w:val="001118E4"/>
    <w:rsid w:val="00111974"/>
    <w:rsid w:val="00111A54"/>
    <w:rsid w:val="00111ED0"/>
    <w:rsid w:val="00112141"/>
    <w:rsid w:val="001122F0"/>
    <w:rsid w:val="00112479"/>
    <w:rsid w:val="00113874"/>
    <w:rsid w:val="00113F1C"/>
    <w:rsid w:val="00114088"/>
    <w:rsid w:val="00114444"/>
    <w:rsid w:val="001146CB"/>
    <w:rsid w:val="001153E0"/>
    <w:rsid w:val="001154B9"/>
    <w:rsid w:val="001154C3"/>
    <w:rsid w:val="00115735"/>
    <w:rsid w:val="0011602C"/>
    <w:rsid w:val="00116D8D"/>
    <w:rsid w:val="00116E8E"/>
    <w:rsid w:val="00116E8F"/>
    <w:rsid w:val="00117409"/>
    <w:rsid w:val="001176AC"/>
    <w:rsid w:val="00117B62"/>
    <w:rsid w:val="00117E9F"/>
    <w:rsid w:val="0012037D"/>
    <w:rsid w:val="0012041A"/>
    <w:rsid w:val="001205F4"/>
    <w:rsid w:val="00120C13"/>
    <w:rsid w:val="00120C93"/>
    <w:rsid w:val="0012135E"/>
    <w:rsid w:val="0012137F"/>
    <w:rsid w:val="00121568"/>
    <w:rsid w:val="00121857"/>
    <w:rsid w:val="00121948"/>
    <w:rsid w:val="00121D40"/>
    <w:rsid w:val="001226CB"/>
    <w:rsid w:val="00122822"/>
    <w:rsid w:val="00122FD2"/>
    <w:rsid w:val="001230B8"/>
    <w:rsid w:val="00123722"/>
    <w:rsid w:val="00123742"/>
    <w:rsid w:val="00123B0A"/>
    <w:rsid w:val="00123D28"/>
    <w:rsid w:val="00123DCF"/>
    <w:rsid w:val="00123E49"/>
    <w:rsid w:val="00123FB6"/>
    <w:rsid w:val="001249DE"/>
    <w:rsid w:val="00124A36"/>
    <w:rsid w:val="00124F41"/>
    <w:rsid w:val="0012509F"/>
    <w:rsid w:val="00125A27"/>
    <w:rsid w:val="00125A86"/>
    <w:rsid w:val="00126117"/>
    <w:rsid w:val="0012636E"/>
    <w:rsid w:val="00126FDF"/>
    <w:rsid w:val="0012716D"/>
    <w:rsid w:val="00127619"/>
    <w:rsid w:val="00127911"/>
    <w:rsid w:val="00130781"/>
    <w:rsid w:val="00130875"/>
    <w:rsid w:val="00130921"/>
    <w:rsid w:val="00131A85"/>
    <w:rsid w:val="0013265C"/>
    <w:rsid w:val="00132A7D"/>
    <w:rsid w:val="00132DC8"/>
    <w:rsid w:val="0013315F"/>
    <w:rsid w:val="001332ED"/>
    <w:rsid w:val="00133A55"/>
    <w:rsid w:val="00133D26"/>
    <w:rsid w:val="00133DE5"/>
    <w:rsid w:val="00133F66"/>
    <w:rsid w:val="001346A2"/>
    <w:rsid w:val="00134989"/>
    <w:rsid w:val="00135506"/>
    <w:rsid w:val="0013563C"/>
    <w:rsid w:val="0013584A"/>
    <w:rsid w:val="0013601B"/>
    <w:rsid w:val="00136214"/>
    <w:rsid w:val="00136807"/>
    <w:rsid w:val="00136F3D"/>
    <w:rsid w:val="00137141"/>
    <w:rsid w:val="001376AB"/>
    <w:rsid w:val="0013791B"/>
    <w:rsid w:val="00140BA4"/>
    <w:rsid w:val="00140EE3"/>
    <w:rsid w:val="00141392"/>
    <w:rsid w:val="001418BF"/>
    <w:rsid w:val="00141B60"/>
    <w:rsid w:val="00141CB0"/>
    <w:rsid w:val="00141D1B"/>
    <w:rsid w:val="00141F93"/>
    <w:rsid w:val="001423F8"/>
    <w:rsid w:val="00142776"/>
    <w:rsid w:val="00142A5B"/>
    <w:rsid w:val="00142CE3"/>
    <w:rsid w:val="00142D4B"/>
    <w:rsid w:val="00142E92"/>
    <w:rsid w:val="001434DD"/>
    <w:rsid w:val="001435B1"/>
    <w:rsid w:val="00143955"/>
    <w:rsid w:val="0014395B"/>
    <w:rsid w:val="00144433"/>
    <w:rsid w:val="001444A4"/>
    <w:rsid w:val="00144A64"/>
    <w:rsid w:val="0014548A"/>
    <w:rsid w:val="00145A4A"/>
    <w:rsid w:val="00145B80"/>
    <w:rsid w:val="00145C29"/>
    <w:rsid w:val="00146192"/>
    <w:rsid w:val="0014637C"/>
    <w:rsid w:val="001467CA"/>
    <w:rsid w:val="0014698E"/>
    <w:rsid w:val="00146D43"/>
    <w:rsid w:val="001476E5"/>
    <w:rsid w:val="00147920"/>
    <w:rsid w:val="00147A70"/>
    <w:rsid w:val="00147EA8"/>
    <w:rsid w:val="00150191"/>
    <w:rsid w:val="00150610"/>
    <w:rsid w:val="00150790"/>
    <w:rsid w:val="001508EC"/>
    <w:rsid w:val="0015176A"/>
    <w:rsid w:val="00151876"/>
    <w:rsid w:val="001518EA"/>
    <w:rsid w:val="00151F10"/>
    <w:rsid w:val="00152684"/>
    <w:rsid w:val="00152A38"/>
    <w:rsid w:val="001531A6"/>
    <w:rsid w:val="0015333C"/>
    <w:rsid w:val="00153981"/>
    <w:rsid w:val="00153CEF"/>
    <w:rsid w:val="00154382"/>
    <w:rsid w:val="00154401"/>
    <w:rsid w:val="001545FE"/>
    <w:rsid w:val="00154C2A"/>
    <w:rsid w:val="00154C41"/>
    <w:rsid w:val="00154DBF"/>
    <w:rsid w:val="00154F5E"/>
    <w:rsid w:val="001551C5"/>
    <w:rsid w:val="00155813"/>
    <w:rsid w:val="00155FAA"/>
    <w:rsid w:val="001560D4"/>
    <w:rsid w:val="001560FC"/>
    <w:rsid w:val="00156183"/>
    <w:rsid w:val="00156A9C"/>
    <w:rsid w:val="00156AFF"/>
    <w:rsid w:val="00156CCD"/>
    <w:rsid w:val="00156DB9"/>
    <w:rsid w:val="0015744C"/>
    <w:rsid w:val="0015782E"/>
    <w:rsid w:val="00157832"/>
    <w:rsid w:val="00157C70"/>
    <w:rsid w:val="00157DC5"/>
    <w:rsid w:val="001602F9"/>
    <w:rsid w:val="001603BA"/>
    <w:rsid w:val="00160702"/>
    <w:rsid w:val="0016084B"/>
    <w:rsid w:val="00160C1A"/>
    <w:rsid w:val="00160FF2"/>
    <w:rsid w:val="0016121D"/>
    <w:rsid w:val="00161CD2"/>
    <w:rsid w:val="0016347F"/>
    <w:rsid w:val="001634F9"/>
    <w:rsid w:val="00163824"/>
    <w:rsid w:val="001638E0"/>
    <w:rsid w:val="00163CDA"/>
    <w:rsid w:val="00163F4C"/>
    <w:rsid w:val="001640E1"/>
    <w:rsid w:val="00164266"/>
    <w:rsid w:val="00164726"/>
    <w:rsid w:val="00164737"/>
    <w:rsid w:val="00164839"/>
    <w:rsid w:val="001648A1"/>
    <w:rsid w:val="001649B4"/>
    <w:rsid w:val="00164A63"/>
    <w:rsid w:val="00164C78"/>
    <w:rsid w:val="0016551F"/>
    <w:rsid w:val="001656A9"/>
    <w:rsid w:val="0016576E"/>
    <w:rsid w:val="001657A6"/>
    <w:rsid w:val="00165A42"/>
    <w:rsid w:val="00165F46"/>
    <w:rsid w:val="001661A5"/>
    <w:rsid w:val="0016638F"/>
    <w:rsid w:val="00166EF8"/>
    <w:rsid w:val="00166FCA"/>
    <w:rsid w:val="001675BC"/>
    <w:rsid w:val="00167732"/>
    <w:rsid w:val="00167D04"/>
    <w:rsid w:val="00167D23"/>
    <w:rsid w:val="00167DAA"/>
    <w:rsid w:val="0017016F"/>
    <w:rsid w:val="001706A9"/>
    <w:rsid w:val="00170831"/>
    <w:rsid w:val="001708BF"/>
    <w:rsid w:val="00170E6D"/>
    <w:rsid w:val="00171045"/>
    <w:rsid w:val="00171551"/>
    <w:rsid w:val="00171762"/>
    <w:rsid w:val="00171877"/>
    <w:rsid w:val="00171A6B"/>
    <w:rsid w:val="0017201F"/>
    <w:rsid w:val="00172989"/>
    <w:rsid w:val="00172D7D"/>
    <w:rsid w:val="0017330D"/>
    <w:rsid w:val="001734DC"/>
    <w:rsid w:val="0017389C"/>
    <w:rsid w:val="00173BB5"/>
    <w:rsid w:val="00174FE7"/>
    <w:rsid w:val="00175398"/>
    <w:rsid w:val="00175551"/>
    <w:rsid w:val="00175DBC"/>
    <w:rsid w:val="00175E46"/>
    <w:rsid w:val="0017607F"/>
    <w:rsid w:val="00176515"/>
    <w:rsid w:val="001765B8"/>
    <w:rsid w:val="00176607"/>
    <w:rsid w:val="0017661F"/>
    <w:rsid w:val="0017698F"/>
    <w:rsid w:val="00176ADB"/>
    <w:rsid w:val="00176DA2"/>
    <w:rsid w:val="00177032"/>
    <w:rsid w:val="001770D4"/>
    <w:rsid w:val="00177D4E"/>
    <w:rsid w:val="001810A0"/>
    <w:rsid w:val="00181386"/>
    <w:rsid w:val="00181C25"/>
    <w:rsid w:val="00181F47"/>
    <w:rsid w:val="001823BF"/>
    <w:rsid w:val="00182603"/>
    <w:rsid w:val="00182BEE"/>
    <w:rsid w:val="001835B9"/>
    <w:rsid w:val="00183BEB"/>
    <w:rsid w:val="001844CE"/>
    <w:rsid w:val="00184888"/>
    <w:rsid w:val="00184AAC"/>
    <w:rsid w:val="00185659"/>
    <w:rsid w:val="00185FA1"/>
    <w:rsid w:val="001861BC"/>
    <w:rsid w:val="00186572"/>
    <w:rsid w:val="0018672B"/>
    <w:rsid w:val="0018699C"/>
    <w:rsid w:val="00186D93"/>
    <w:rsid w:val="00186F71"/>
    <w:rsid w:val="00187804"/>
    <w:rsid w:val="00187A32"/>
    <w:rsid w:val="00187AC8"/>
    <w:rsid w:val="00187AD1"/>
    <w:rsid w:val="00187DDC"/>
    <w:rsid w:val="00187E80"/>
    <w:rsid w:val="001903B0"/>
    <w:rsid w:val="00190740"/>
    <w:rsid w:val="00190948"/>
    <w:rsid w:val="00190BB1"/>
    <w:rsid w:val="00190F35"/>
    <w:rsid w:val="0019115B"/>
    <w:rsid w:val="001916B4"/>
    <w:rsid w:val="00191904"/>
    <w:rsid w:val="00191912"/>
    <w:rsid w:val="00191EEB"/>
    <w:rsid w:val="00192173"/>
    <w:rsid w:val="00192309"/>
    <w:rsid w:val="0019235D"/>
    <w:rsid w:val="00192404"/>
    <w:rsid w:val="00192CE1"/>
    <w:rsid w:val="0019353B"/>
    <w:rsid w:val="00193E49"/>
    <w:rsid w:val="00194019"/>
    <w:rsid w:val="001944AF"/>
    <w:rsid w:val="00194682"/>
    <w:rsid w:val="00194798"/>
    <w:rsid w:val="00194B1D"/>
    <w:rsid w:val="00195266"/>
    <w:rsid w:val="001953B1"/>
    <w:rsid w:val="001953F9"/>
    <w:rsid w:val="00195D77"/>
    <w:rsid w:val="00195EA2"/>
    <w:rsid w:val="0019603E"/>
    <w:rsid w:val="0019635F"/>
    <w:rsid w:val="00196B66"/>
    <w:rsid w:val="00196E22"/>
    <w:rsid w:val="001977B5"/>
    <w:rsid w:val="00197EDB"/>
    <w:rsid w:val="001A0245"/>
    <w:rsid w:val="001A0714"/>
    <w:rsid w:val="001A085C"/>
    <w:rsid w:val="001A0892"/>
    <w:rsid w:val="001A0F63"/>
    <w:rsid w:val="001A11C7"/>
    <w:rsid w:val="001A130B"/>
    <w:rsid w:val="001A1C3A"/>
    <w:rsid w:val="001A20F4"/>
    <w:rsid w:val="001A2F16"/>
    <w:rsid w:val="001A3109"/>
    <w:rsid w:val="001A392B"/>
    <w:rsid w:val="001A39B0"/>
    <w:rsid w:val="001A3CAA"/>
    <w:rsid w:val="001A3F63"/>
    <w:rsid w:val="001A41E9"/>
    <w:rsid w:val="001A4C31"/>
    <w:rsid w:val="001A4EF3"/>
    <w:rsid w:val="001A5556"/>
    <w:rsid w:val="001A5A43"/>
    <w:rsid w:val="001A5FE4"/>
    <w:rsid w:val="001A62F4"/>
    <w:rsid w:val="001A6775"/>
    <w:rsid w:val="001A691D"/>
    <w:rsid w:val="001A7BDB"/>
    <w:rsid w:val="001A7BFE"/>
    <w:rsid w:val="001A7FF1"/>
    <w:rsid w:val="001B0042"/>
    <w:rsid w:val="001B00C7"/>
    <w:rsid w:val="001B0216"/>
    <w:rsid w:val="001B055F"/>
    <w:rsid w:val="001B079D"/>
    <w:rsid w:val="001B08C4"/>
    <w:rsid w:val="001B1F7C"/>
    <w:rsid w:val="001B1FA4"/>
    <w:rsid w:val="001B2749"/>
    <w:rsid w:val="001B3186"/>
    <w:rsid w:val="001B332A"/>
    <w:rsid w:val="001B3539"/>
    <w:rsid w:val="001B3AD7"/>
    <w:rsid w:val="001B3AFB"/>
    <w:rsid w:val="001B475D"/>
    <w:rsid w:val="001B4900"/>
    <w:rsid w:val="001B60F2"/>
    <w:rsid w:val="001B61D0"/>
    <w:rsid w:val="001B65EB"/>
    <w:rsid w:val="001B718A"/>
    <w:rsid w:val="001B71DD"/>
    <w:rsid w:val="001B728D"/>
    <w:rsid w:val="001B759B"/>
    <w:rsid w:val="001B780F"/>
    <w:rsid w:val="001B7FF1"/>
    <w:rsid w:val="001C06A5"/>
    <w:rsid w:val="001C0922"/>
    <w:rsid w:val="001C0E98"/>
    <w:rsid w:val="001C135F"/>
    <w:rsid w:val="001C14AD"/>
    <w:rsid w:val="001C17F0"/>
    <w:rsid w:val="001C1AB7"/>
    <w:rsid w:val="001C1DC4"/>
    <w:rsid w:val="001C1F3F"/>
    <w:rsid w:val="001C2194"/>
    <w:rsid w:val="001C2386"/>
    <w:rsid w:val="001C24B7"/>
    <w:rsid w:val="001C2C74"/>
    <w:rsid w:val="001C3758"/>
    <w:rsid w:val="001C43D0"/>
    <w:rsid w:val="001C4577"/>
    <w:rsid w:val="001C468F"/>
    <w:rsid w:val="001C4910"/>
    <w:rsid w:val="001C5827"/>
    <w:rsid w:val="001C5C07"/>
    <w:rsid w:val="001C5E5C"/>
    <w:rsid w:val="001C60F9"/>
    <w:rsid w:val="001C66B1"/>
    <w:rsid w:val="001C679B"/>
    <w:rsid w:val="001C7087"/>
    <w:rsid w:val="001C732C"/>
    <w:rsid w:val="001C7445"/>
    <w:rsid w:val="001C7623"/>
    <w:rsid w:val="001C7E5B"/>
    <w:rsid w:val="001D0109"/>
    <w:rsid w:val="001D03CA"/>
    <w:rsid w:val="001D04E6"/>
    <w:rsid w:val="001D06BA"/>
    <w:rsid w:val="001D07C2"/>
    <w:rsid w:val="001D15F8"/>
    <w:rsid w:val="001D1880"/>
    <w:rsid w:val="001D1EEB"/>
    <w:rsid w:val="001D252B"/>
    <w:rsid w:val="001D2679"/>
    <w:rsid w:val="001D3F73"/>
    <w:rsid w:val="001D466A"/>
    <w:rsid w:val="001D4A02"/>
    <w:rsid w:val="001D57A7"/>
    <w:rsid w:val="001D5B2D"/>
    <w:rsid w:val="001D5F84"/>
    <w:rsid w:val="001D6086"/>
    <w:rsid w:val="001D63B7"/>
    <w:rsid w:val="001D65B1"/>
    <w:rsid w:val="001D66A6"/>
    <w:rsid w:val="001D6C2A"/>
    <w:rsid w:val="001D76BF"/>
    <w:rsid w:val="001D7D31"/>
    <w:rsid w:val="001E011F"/>
    <w:rsid w:val="001E06AF"/>
    <w:rsid w:val="001E06E2"/>
    <w:rsid w:val="001E0DF2"/>
    <w:rsid w:val="001E1015"/>
    <w:rsid w:val="001E1169"/>
    <w:rsid w:val="001E11C3"/>
    <w:rsid w:val="001E189B"/>
    <w:rsid w:val="001E18A4"/>
    <w:rsid w:val="001E1FC1"/>
    <w:rsid w:val="001E310A"/>
    <w:rsid w:val="001E3715"/>
    <w:rsid w:val="001E395A"/>
    <w:rsid w:val="001E3B48"/>
    <w:rsid w:val="001E3DF4"/>
    <w:rsid w:val="001E405E"/>
    <w:rsid w:val="001E496F"/>
    <w:rsid w:val="001E521E"/>
    <w:rsid w:val="001E58B7"/>
    <w:rsid w:val="001E63AD"/>
    <w:rsid w:val="001E6E11"/>
    <w:rsid w:val="001E746B"/>
    <w:rsid w:val="001E775C"/>
    <w:rsid w:val="001E7A12"/>
    <w:rsid w:val="001E7A53"/>
    <w:rsid w:val="001F05FC"/>
    <w:rsid w:val="001F0711"/>
    <w:rsid w:val="001F09AB"/>
    <w:rsid w:val="001F0A85"/>
    <w:rsid w:val="001F1B1C"/>
    <w:rsid w:val="001F1CBF"/>
    <w:rsid w:val="001F23D7"/>
    <w:rsid w:val="001F35D5"/>
    <w:rsid w:val="001F3711"/>
    <w:rsid w:val="001F37D7"/>
    <w:rsid w:val="001F3B13"/>
    <w:rsid w:val="001F43A8"/>
    <w:rsid w:val="001F44DC"/>
    <w:rsid w:val="001F47A7"/>
    <w:rsid w:val="001F488F"/>
    <w:rsid w:val="001F4EEE"/>
    <w:rsid w:val="001F5A4D"/>
    <w:rsid w:val="001F5D90"/>
    <w:rsid w:val="001F5EB8"/>
    <w:rsid w:val="001F5FB8"/>
    <w:rsid w:val="001F64D9"/>
    <w:rsid w:val="001F7553"/>
    <w:rsid w:val="002003D9"/>
    <w:rsid w:val="00200711"/>
    <w:rsid w:val="0020078D"/>
    <w:rsid w:val="00200B87"/>
    <w:rsid w:val="00200C84"/>
    <w:rsid w:val="00201091"/>
    <w:rsid w:val="002011DC"/>
    <w:rsid w:val="00202134"/>
    <w:rsid w:val="00202314"/>
    <w:rsid w:val="0020280E"/>
    <w:rsid w:val="00203B9F"/>
    <w:rsid w:val="00203FF1"/>
    <w:rsid w:val="00204073"/>
    <w:rsid w:val="002040E1"/>
    <w:rsid w:val="00204442"/>
    <w:rsid w:val="00204C84"/>
    <w:rsid w:val="00205198"/>
    <w:rsid w:val="002051A6"/>
    <w:rsid w:val="00205CCD"/>
    <w:rsid w:val="00205D6F"/>
    <w:rsid w:val="00206275"/>
    <w:rsid w:val="00206654"/>
    <w:rsid w:val="002066E5"/>
    <w:rsid w:val="00207201"/>
    <w:rsid w:val="002078F5"/>
    <w:rsid w:val="00207AD4"/>
    <w:rsid w:val="00207BEB"/>
    <w:rsid w:val="00207DF6"/>
    <w:rsid w:val="00207F3E"/>
    <w:rsid w:val="00210037"/>
    <w:rsid w:val="0021038E"/>
    <w:rsid w:val="00210536"/>
    <w:rsid w:val="00210A9B"/>
    <w:rsid w:val="00210DE5"/>
    <w:rsid w:val="00211074"/>
    <w:rsid w:val="00211291"/>
    <w:rsid w:val="00211530"/>
    <w:rsid w:val="002118D5"/>
    <w:rsid w:val="002119E3"/>
    <w:rsid w:val="002120E1"/>
    <w:rsid w:val="00212736"/>
    <w:rsid w:val="00212F63"/>
    <w:rsid w:val="002130D9"/>
    <w:rsid w:val="0021333F"/>
    <w:rsid w:val="00213476"/>
    <w:rsid w:val="00213534"/>
    <w:rsid w:val="00214141"/>
    <w:rsid w:val="0021429F"/>
    <w:rsid w:val="00214EC4"/>
    <w:rsid w:val="002150A6"/>
    <w:rsid w:val="00215772"/>
    <w:rsid w:val="002166B0"/>
    <w:rsid w:val="002166BE"/>
    <w:rsid w:val="00216CE1"/>
    <w:rsid w:val="00216FA7"/>
    <w:rsid w:val="0021715B"/>
    <w:rsid w:val="00217604"/>
    <w:rsid w:val="00220154"/>
    <w:rsid w:val="002208D3"/>
    <w:rsid w:val="00221376"/>
    <w:rsid w:val="00221723"/>
    <w:rsid w:val="00221C85"/>
    <w:rsid w:val="00221D37"/>
    <w:rsid w:val="00221DB7"/>
    <w:rsid w:val="00222263"/>
    <w:rsid w:val="0022259E"/>
    <w:rsid w:val="002225A9"/>
    <w:rsid w:val="002226DB"/>
    <w:rsid w:val="002226DE"/>
    <w:rsid w:val="0022280F"/>
    <w:rsid w:val="00222874"/>
    <w:rsid w:val="002229CC"/>
    <w:rsid w:val="00222A58"/>
    <w:rsid w:val="00222D72"/>
    <w:rsid w:val="0022354B"/>
    <w:rsid w:val="00223983"/>
    <w:rsid w:val="00223D1E"/>
    <w:rsid w:val="00223D90"/>
    <w:rsid w:val="0022408B"/>
    <w:rsid w:val="002241DE"/>
    <w:rsid w:val="002251A1"/>
    <w:rsid w:val="00225945"/>
    <w:rsid w:val="00226177"/>
    <w:rsid w:val="00226BA8"/>
    <w:rsid w:val="00226CA0"/>
    <w:rsid w:val="00226EE2"/>
    <w:rsid w:val="00227978"/>
    <w:rsid w:val="00227F6D"/>
    <w:rsid w:val="002302AA"/>
    <w:rsid w:val="002309FC"/>
    <w:rsid w:val="00230AA9"/>
    <w:rsid w:val="00230C3C"/>
    <w:rsid w:val="002316A8"/>
    <w:rsid w:val="00231A11"/>
    <w:rsid w:val="00231F09"/>
    <w:rsid w:val="0023211B"/>
    <w:rsid w:val="0023256C"/>
    <w:rsid w:val="0023322F"/>
    <w:rsid w:val="002337FF"/>
    <w:rsid w:val="002341D0"/>
    <w:rsid w:val="00234457"/>
    <w:rsid w:val="002357C0"/>
    <w:rsid w:val="00235921"/>
    <w:rsid w:val="0023597D"/>
    <w:rsid w:val="00235A26"/>
    <w:rsid w:val="0023688E"/>
    <w:rsid w:val="0023735D"/>
    <w:rsid w:val="002373EB"/>
    <w:rsid w:val="002374F3"/>
    <w:rsid w:val="00237B30"/>
    <w:rsid w:val="00240002"/>
    <w:rsid w:val="002403F2"/>
    <w:rsid w:val="002405F3"/>
    <w:rsid w:val="0024086A"/>
    <w:rsid w:val="00240F5E"/>
    <w:rsid w:val="00240F6C"/>
    <w:rsid w:val="00241B53"/>
    <w:rsid w:val="00241B92"/>
    <w:rsid w:val="00241EEC"/>
    <w:rsid w:val="00241EED"/>
    <w:rsid w:val="0024220E"/>
    <w:rsid w:val="00242584"/>
    <w:rsid w:val="002427A8"/>
    <w:rsid w:val="00242BD9"/>
    <w:rsid w:val="00242E0A"/>
    <w:rsid w:val="00243358"/>
    <w:rsid w:val="002435D5"/>
    <w:rsid w:val="002437F6"/>
    <w:rsid w:val="00243EA8"/>
    <w:rsid w:val="002440FC"/>
    <w:rsid w:val="00244447"/>
    <w:rsid w:val="002448C6"/>
    <w:rsid w:val="00244EE3"/>
    <w:rsid w:val="002451F5"/>
    <w:rsid w:val="002452CC"/>
    <w:rsid w:val="00245317"/>
    <w:rsid w:val="00245610"/>
    <w:rsid w:val="002456D3"/>
    <w:rsid w:val="002459A9"/>
    <w:rsid w:val="00245A72"/>
    <w:rsid w:val="00245EFC"/>
    <w:rsid w:val="00246184"/>
    <w:rsid w:val="00246584"/>
    <w:rsid w:val="0024787F"/>
    <w:rsid w:val="00247A09"/>
    <w:rsid w:val="00247D84"/>
    <w:rsid w:val="00250D48"/>
    <w:rsid w:val="00251799"/>
    <w:rsid w:val="00251949"/>
    <w:rsid w:val="00251CD2"/>
    <w:rsid w:val="00252795"/>
    <w:rsid w:val="0025309E"/>
    <w:rsid w:val="002535CA"/>
    <w:rsid w:val="00253B07"/>
    <w:rsid w:val="00253DD2"/>
    <w:rsid w:val="00253FA7"/>
    <w:rsid w:val="00254727"/>
    <w:rsid w:val="00254767"/>
    <w:rsid w:val="002547AD"/>
    <w:rsid w:val="00254875"/>
    <w:rsid w:val="00254FA7"/>
    <w:rsid w:val="0025558B"/>
    <w:rsid w:val="00255687"/>
    <w:rsid w:val="00255972"/>
    <w:rsid w:val="00255DA2"/>
    <w:rsid w:val="00255EAD"/>
    <w:rsid w:val="00255F2C"/>
    <w:rsid w:val="00256098"/>
    <w:rsid w:val="002561F2"/>
    <w:rsid w:val="00256296"/>
    <w:rsid w:val="00256B4C"/>
    <w:rsid w:val="00256C88"/>
    <w:rsid w:val="00257728"/>
    <w:rsid w:val="00257C9F"/>
    <w:rsid w:val="00257EBB"/>
    <w:rsid w:val="0026025E"/>
    <w:rsid w:val="00260A9C"/>
    <w:rsid w:val="00260ED2"/>
    <w:rsid w:val="00260F70"/>
    <w:rsid w:val="0026107C"/>
    <w:rsid w:val="00261361"/>
    <w:rsid w:val="00261816"/>
    <w:rsid w:val="002618B3"/>
    <w:rsid w:val="00261AC8"/>
    <w:rsid w:val="00261C0B"/>
    <w:rsid w:val="00261DBC"/>
    <w:rsid w:val="00262484"/>
    <w:rsid w:val="00262574"/>
    <w:rsid w:val="00262788"/>
    <w:rsid w:val="00262AC0"/>
    <w:rsid w:val="00262BE2"/>
    <w:rsid w:val="00262FFC"/>
    <w:rsid w:val="00263133"/>
    <w:rsid w:val="00263F7C"/>
    <w:rsid w:val="00264327"/>
    <w:rsid w:val="0026443B"/>
    <w:rsid w:val="00264453"/>
    <w:rsid w:val="002645A2"/>
    <w:rsid w:val="00264FD0"/>
    <w:rsid w:val="0026549F"/>
    <w:rsid w:val="00265B5F"/>
    <w:rsid w:val="00265D52"/>
    <w:rsid w:val="00265DE4"/>
    <w:rsid w:val="00265EEE"/>
    <w:rsid w:val="0026627C"/>
    <w:rsid w:val="00266AB3"/>
    <w:rsid w:val="00266B09"/>
    <w:rsid w:val="00266B5B"/>
    <w:rsid w:val="00266DFC"/>
    <w:rsid w:val="0026776F"/>
    <w:rsid w:val="002678FA"/>
    <w:rsid w:val="00267EE0"/>
    <w:rsid w:val="00270791"/>
    <w:rsid w:val="002707D5"/>
    <w:rsid w:val="00270C06"/>
    <w:rsid w:val="00270FB0"/>
    <w:rsid w:val="00270FBD"/>
    <w:rsid w:val="002714F1"/>
    <w:rsid w:val="002716C7"/>
    <w:rsid w:val="002719B8"/>
    <w:rsid w:val="00271C6A"/>
    <w:rsid w:val="002721AF"/>
    <w:rsid w:val="002722A3"/>
    <w:rsid w:val="00272B7E"/>
    <w:rsid w:val="00272CEA"/>
    <w:rsid w:val="00273802"/>
    <w:rsid w:val="00273DF4"/>
    <w:rsid w:val="002741A3"/>
    <w:rsid w:val="00274506"/>
    <w:rsid w:val="002748BD"/>
    <w:rsid w:val="00275176"/>
    <w:rsid w:val="00275605"/>
    <w:rsid w:val="00275EA3"/>
    <w:rsid w:val="00275F52"/>
    <w:rsid w:val="00276424"/>
    <w:rsid w:val="002766E1"/>
    <w:rsid w:val="00276B93"/>
    <w:rsid w:val="00276FC0"/>
    <w:rsid w:val="0027760F"/>
    <w:rsid w:val="002776FD"/>
    <w:rsid w:val="00277B2F"/>
    <w:rsid w:val="002800B8"/>
    <w:rsid w:val="002806AA"/>
    <w:rsid w:val="002806E4"/>
    <w:rsid w:val="002809B0"/>
    <w:rsid w:val="00280C1A"/>
    <w:rsid w:val="00280C38"/>
    <w:rsid w:val="00280DC3"/>
    <w:rsid w:val="00280F0C"/>
    <w:rsid w:val="002814C7"/>
    <w:rsid w:val="00281676"/>
    <w:rsid w:val="00281761"/>
    <w:rsid w:val="002819F2"/>
    <w:rsid w:val="00281C3D"/>
    <w:rsid w:val="00281EDD"/>
    <w:rsid w:val="0028215C"/>
    <w:rsid w:val="00282486"/>
    <w:rsid w:val="00282541"/>
    <w:rsid w:val="00282678"/>
    <w:rsid w:val="00282A60"/>
    <w:rsid w:val="00282E7A"/>
    <w:rsid w:val="002830E4"/>
    <w:rsid w:val="002838DF"/>
    <w:rsid w:val="00283AEC"/>
    <w:rsid w:val="00283F5A"/>
    <w:rsid w:val="002840D2"/>
    <w:rsid w:val="002848EF"/>
    <w:rsid w:val="00284C6A"/>
    <w:rsid w:val="00284FBF"/>
    <w:rsid w:val="0028551E"/>
    <w:rsid w:val="002857E9"/>
    <w:rsid w:val="002860C1"/>
    <w:rsid w:val="002862AC"/>
    <w:rsid w:val="00286CA0"/>
    <w:rsid w:val="002870F4"/>
    <w:rsid w:val="00287179"/>
    <w:rsid w:val="002877C8"/>
    <w:rsid w:val="00287A05"/>
    <w:rsid w:val="00290633"/>
    <w:rsid w:val="002906ED"/>
    <w:rsid w:val="00290A5F"/>
    <w:rsid w:val="00290CFB"/>
    <w:rsid w:val="00290FC3"/>
    <w:rsid w:val="00290FF9"/>
    <w:rsid w:val="002914A3"/>
    <w:rsid w:val="0029172F"/>
    <w:rsid w:val="00291822"/>
    <w:rsid w:val="00291D00"/>
    <w:rsid w:val="00292045"/>
    <w:rsid w:val="002922A5"/>
    <w:rsid w:val="00292463"/>
    <w:rsid w:val="00292488"/>
    <w:rsid w:val="00292699"/>
    <w:rsid w:val="00292AA3"/>
    <w:rsid w:val="00292E07"/>
    <w:rsid w:val="002931A2"/>
    <w:rsid w:val="00293AF0"/>
    <w:rsid w:val="00293C18"/>
    <w:rsid w:val="0029401E"/>
    <w:rsid w:val="002941D6"/>
    <w:rsid w:val="00294B2A"/>
    <w:rsid w:val="0029571F"/>
    <w:rsid w:val="00295939"/>
    <w:rsid w:val="00295DE7"/>
    <w:rsid w:val="002960EE"/>
    <w:rsid w:val="002962BC"/>
    <w:rsid w:val="00296E19"/>
    <w:rsid w:val="002974A3"/>
    <w:rsid w:val="0029783E"/>
    <w:rsid w:val="002A02C8"/>
    <w:rsid w:val="002A0789"/>
    <w:rsid w:val="002A097C"/>
    <w:rsid w:val="002A0CE2"/>
    <w:rsid w:val="002A10D2"/>
    <w:rsid w:val="002A1578"/>
    <w:rsid w:val="002A15CB"/>
    <w:rsid w:val="002A1609"/>
    <w:rsid w:val="002A1AEA"/>
    <w:rsid w:val="002A207C"/>
    <w:rsid w:val="002A233C"/>
    <w:rsid w:val="002A28CD"/>
    <w:rsid w:val="002A2F78"/>
    <w:rsid w:val="002A3213"/>
    <w:rsid w:val="002A3E1A"/>
    <w:rsid w:val="002A4550"/>
    <w:rsid w:val="002A4840"/>
    <w:rsid w:val="002A527A"/>
    <w:rsid w:val="002A52FD"/>
    <w:rsid w:val="002A59AB"/>
    <w:rsid w:val="002A623F"/>
    <w:rsid w:val="002A625A"/>
    <w:rsid w:val="002A6345"/>
    <w:rsid w:val="002A65E1"/>
    <w:rsid w:val="002A6600"/>
    <w:rsid w:val="002A6608"/>
    <w:rsid w:val="002A6AF6"/>
    <w:rsid w:val="002A6ECC"/>
    <w:rsid w:val="002A6ED9"/>
    <w:rsid w:val="002A739F"/>
    <w:rsid w:val="002A74A0"/>
    <w:rsid w:val="002A76E3"/>
    <w:rsid w:val="002A7A1B"/>
    <w:rsid w:val="002A7BB5"/>
    <w:rsid w:val="002A7BD1"/>
    <w:rsid w:val="002A7D1C"/>
    <w:rsid w:val="002B0806"/>
    <w:rsid w:val="002B0A01"/>
    <w:rsid w:val="002B0C53"/>
    <w:rsid w:val="002B0ECE"/>
    <w:rsid w:val="002B1494"/>
    <w:rsid w:val="002B17CF"/>
    <w:rsid w:val="002B1C47"/>
    <w:rsid w:val="002B2070"/>
    <w:rsid w:val="002B2115"/>
    <w:rsid w:val="002B21DD"/>
    <w:rsid w:val="002B2242"/>
    <w:rsid w:val="002B2262"/>
    <w:rsid w:val="002B247C"/>
    <w:rsid w:val="002B2F3C"/>
    <w:rsid w:val="002B3129"/>
    <w:rsid w:val="002B32FE"/>
    <w:rsid w:val="002B354C"/>
    <w:rsid w:val="002B35F4"/>
    <w:rsid w:val="002B369F"/>
    <w:rsid w:val="002B391C"/>
    <w:rsid w:val="002B3A2E"/>
    <w:rsid w:val="002B3E34"/>
    <w:rsid w:val="002B40C0"/>
    <w:rsid w:val="002B4417"/>
    <w:rsid w:val="002B4BD6"/>
    <w:rsid w:val="002B51CA"/>
    <w:rsid w:val="002B52A1"/>
    <w:rsid w:val="002B586C"/>
    <w:rsid w:val="002B59FC"/>
    <w:rsid w:val="002B5E6C"/>
    <w:rsid w:val="002B64DF"/>
    <w:rsid w:val="002B671A"/>
    <w:rsid w:val="002B6908"/>
    <w:rsid w:val="002B6C9E"/>
    <w:rsid w:val="002B7360"/>
    <w:rsid w:val="002B797F"/>
    <w:rsid w:val="002B7A45"/>
    <w:rsid w:val="002B7D2B"/>
    <w:rsid w:val="002B7F09"/>
    <w:rsid w:val="002C0366"/>
    <w:rsid w:val="002C0BAA"/>
    <w:rsid w:val="002C0CCD"/>
    <w:rsid w:val="002C0E03"/>
    <w:rsid w:val="002C106E"/>
    <w:rsid w:val="002C147D"/>
    <w:rsid w:val="002C175B"/>
    <w:rsid w:val="002C1DA9"/>
    <w:rsid w:val="002C2283"/>
    <w:rsid w:val="002C2722"/>
    <w:rsid w:val="002C2AB0"/>
    <w:rsid w:val="002C2AF9"/>
    <w:rsid w:val="002C3283"/>
    <w:rsid w:val="002C35E4"/>
    <w:rsid w:val="002C3759"/>
    <w:rsid w:val="002C3A89"/>
    <w:rsid w:val="002C3FBC"/>
    <w:rsid w:val="002C415C"/>
    <w:rsid w:val="002C43AB"/>
    <w:rsid w:val="002C454B"/>
    <w:rsid w:val="002C459B"/>
    <w:rsid w:val="002C47EE"/>
    <w:rsid w:val="002C5116"/>
    <w:rsid w:val="002C52E4"/>
    <w:rsid w:val="002C57C6"/>
    <w:rsid w:val="002C5A1C"/>
    <w:rsid w:val="002C5B73"/>
    <w:rsid w:val="002C5B8D"/>
    <w:rsid w:val="002C6222"/>
    <w:rsid w:val="002C680C"/>
    <w:rsid w:val="002C6969"/>
    <w:rsid w:val="002C722E"/>
    <w:rsid w:val="002C7C59"/>
    <w:rsid w:val="002D02C2"/>
    <w:rsid w:val="002D031D"/>
    <w:rsid w:val="002D05C9"/>
    <w:rsid w:val="002D07A8"/>
    <w:rsid w:val="002D0E33"/>
    <w:rsid w:val="002D1277"/>
    <w:rsid w:val="002D1CE2"/>
    <w:rsid w:val="002D1E33"/>
    <w:rsid w:val="002D2051"/>
    <w:rsid w:val="002D206A"/>
    <w:rsid w:val="002D2239"/>
    <w:rsid w:val="002D2480"/>
    <w:rsid w:val="002D24FC"/>
    <w:rsid w:val="002D28C5"/>
    <w:rsid w:val="002D3516"/>
    <w:rsid w:val="002D36F2"/>
    <w:rsid w:val="002D4FB5"/>
    <w:rsid w:val="002D5064"/>
    <w:rsid w:val="002D51EF"/>
    <w:rsid w:val="002D5888"/>
    <w:rsid w:val="002D5B28"/>
    <w:rsid w:val="002D5F54"/>
    <w:rsid w:val="002D5FE5"/>
    <w:rsid w:val="002D65B7"/>
    <w:rsid w:val="002D75CB"/>
    <w:rsid w:val="002D7C36"/>
    <w:rsid w:val="002D7C90"/>
    <w:rsid w:val="002E0BE8"/>
    <w:rsid w:val="002E0D04"/>
    <w:rsid w:val="002E111A"/>
    <w:rsid w:val="002E1B93"/>
    <w:rsid w:val="002E1C27"/>
    <w:rsid w:val="002E1F64"/>
    <w:rsid w:val="002E2709"/>
    <w:rsid w:val="002E309D"/>
    <w:rsid w:val="002E317C"/>
    <w:rsid w:val="002E329B"/>
    <w:rsid w:val="002E32A4"/>
    <w:rsid w:val="002E3338"/>
    <w:rsid w:val="002E36BA"/>
    <w:rsid w:val="002E36C0"/>
    <w:rsid w:val="002E3FD6"/>
    <w:rsid w:val="002E4474"/>
    <w:rsid w:val="002E4C78"/>
    <w:rsid w:val="002E4D5C"/>
    <w:rsid w:val="002E4F36"/>
    <w:rsid w:val="002E55C6"/>
    <w:rsid w:val="002E62ED"/>
    <w:rsid w:val="002E65AF"/>
    <w:rsid w:val="002E770C"/>
    <w:rsid w:val="002E771F"/>
    <w:rsid w:val="002E78C5"/>
    <w:rsid w:val="002E7E77"/>
    <w:rsid w:val="002E7EEA"/>
    <w:rsid w:val="002F02E0"/>
    <w:rsid w:val="002F08F6"/>
    <w:rsid w:val="002F0B80"/>
    <w:rsid w:val="002F0D8E"/>
    <w:rsid w:val="002F11E1"/>
    <w:rsid w:val="002F13BC"/>
    <w:rsid w:val="002F193B"/>
    <w:rsid w:val="002F1A29"/>
    <w:rsid w:val="002F1E10"/>
    <w:rsid w:val="002F200D"/>
    <w:rsid w:val="002F2013"/>
    <w:rsid w:val="002F2CE3"/>
    <w:rsid w:val="002F32FA"/>
    <w:rsid w:val="002F3344"/>
    <w:rsid w:val="002F3361"/>
    <w:rsid w:val="002F336A"/>
    <w:rsid w:val="002F3540"/>
    <w:rsid w:val="002F3818"/>
    <w:rsid w:val="002F39DC"/>
    <w:rsid w:val="002F3D1A"/>
    <w:rsid w:val="002F3F42"/>
    <w:rsid w:val="002F41CF"/>
    <w:rsid w:val="002F45F4"/>
    <w:rsid w:val="002F5988"/>
    <w:rsid w:val="002F5AB1"/>
    <w:rsid w:val="002F6201"/>
    <w:rsid w:val="002F6542"/>
    <w:rsid w:val="002F65A7"/>
    <w:rsid w:val="002F7371"/>
    <w:rsid w:val="002F776C"/>
    <w:rsid w:val="002F7BBB"/>
    <w:rsid w:val="002F7D53"/>
    <w:rsid w:val="0030035F"/>
    <w:rsid w:val="00300A4C"/>
    <w:rsid w:val="003011FC"/>
    <w:rsid w:val="00301289"/>
    <w:rsid w:val="003018F1"/>
    <w:rsid w:val="0030239E"/>
    <w:rsid w:val="00302541"/>
    <w:rsid w:val="00302672"/>
    <w:rsid w:val="003028E7"/>
    <w:rsid w:val="00302BD2"/>
    <w:rsid w:val="00302D06"/>
    <w:rsid w:val="00302D66"/>
    <w:rsid w:val="003033B9"/>
    <w:rsid w:val="003036F7"/>
    <w:rsid w:val="00303CA2"/>
    <w:rsid w:val="00303EBB"/>
    <w:rsid w:val="00304D0D"/>
    <w:rsid w:val="0030532B"/>
    <w:rsid w:val="00305726"/>
    <w:rsid w:val="003058AB"/>
    <w:rsid w:val="00305B15"/>
    <w:rsid w:val="00305C22"/>
    <w:rsid w:val="00305C7F"/>
    <w:rsid w:val="00305DD3"/>
    <w:rsid w:val="003062C3"/>
    <w:rsid w:val="00306580"/>
    <w:rsid w:val="003065CE"/>
    <w:rsid w:val="00306C34"/>
    <w:rsid w:val="003070FE"/>
    <w:rsid w:val="00307B14"/>
    <w:rsid w:val="00307E70"/>
    <w:rsid w:val="003100C1"/>
    <w:rsid w:val="003106A1"/>
    <w:rsid w:val="0031081B"/>
    <w:rsid w:val="00310AE8"/>
    <w:rsid w:val="00310DAD"/>
    <w:rsid w:val="0031199C"/>
    <w:rsid w:val="00311BF5"/>
    <w:rsid w:val="00311D97"/>
    <w:rsid w:val="00311FAA"/>
    <w:rsid w:val="003125B5"/>
    <w:rsid w:val="003132CC"/>
    <w:rsid w:val="003137D6"/>
    <w:rsid w:val="003138BE"/>
    <w:rsid w:val="00313A0A"/>
    <w:rsid w:val="0031410F"/>
    <w:rsid w:val="0031508F"/>
    <w:rsid w:val="00316016"/>
    <w:rsid w:val="00316030"/>
    <w:rsid w:val="003160A5"/>
    <w:rsid w:val="0031628C"/>
    <w:rsid w:val="003164B0"/>
    <w:rsid w:val="0031686B"/>
    <w:rsid w:val="003168F3"/>
    <w:rsid w:val="00316A3B"/>
    <w:rsid w:val="00316BF8"/>
    <w:rsid w:val="00316D2A"/>
    <w:rsid w:val="00317622"/>
    <w:rsid w:val="003177A0"/>
    <w:rsid w:val="00317C57"/>
    <w:rsid w:val="00317F7B"/>
    <w:rsid w:val="00317FDA"/>
    <w:rsid w:val="0032093D"/>
    <w:rsid w:val="00320DF3"/>
    <w:rsid w:val="00320FDD"/>
    <w:rsid w:val="003225C0"/>
    <w:rsid w:val="00322F4E"/>
    <w:rsid w:val="00322FDE"/>
    <w:rsid w:val="0032328B"/>
    <w:rsid w:val="0032362F"/>
    <w:rsid w:val="00323FB1"/>
    <w:rsid w:val="00324069"/>
    <w:rsid w:val="00324330"/>
    <w:rsid w:val="003244B1"/>
    <w:rsid w:val="003247C0"/>
    <w:rsid w:val="00324861"/>
    <w:rsid w:val="003249CC"/>
    <w:rsid w:val="00324D9F"/>
    <w:rsid w:val="00324DE3"/>
    <w:rsid w:val="0032525F"/>
    <w:rsid w:val="0032564C"/>
    <w:rsid w:val="00325661"/>
    <w:rsid w:val="003269F6"/>
    <w:rsid w:val="00326A17"/>
    <w:rsid w:val="00327185"/>
    <w:rsid w:val="00327530"/>
    <w:rsid w:val="00327824"/>
    <w:rsid w:val="00327E25"/>
    <w:rsid w:val="00327E7A"/>
    <w:rsid w:val="003300E5"/>
    <w:rsid w:val="003312E0"/>
    <w:rsid w:val="003314BD"/>
    <w:rsid w:val="003318CF"/>
    <w:rsid w:val="00332030"/>
    <w:rsid w:val="003322A6"/>
    <w:rsid w:val="00332A59"/>
    <w:rsid w:val="00332B14"/>
    <w:rsid w:val="00333028"/>
    <w:rsid w:val="0033311D"/>
    <w:rsid w:val="0033378C"/>
    <w:rsid w:val="003337BC"/>
    <w:rsid w:val="00333976"/>
    <w:rsid w:val="00334292"/>
    <w:rsid w:val="003342D9"/>
    <w:rsid w:val="003343E6"/>
    <w:rsid w:val="00335008"/>
    <w:rsid w:val="003358EE"/>
    <w:rsid w:val="003361EF"/>
    <w:rsid w:val="00336A7F"/>
    <w:rsid w:val="0033704D"/>
    <w:rsid w:val="0033779A"/>
    <w:rsid w:val="00337D49"/>
    <w:rsid w:val="00337DE0"/>
    <w:rsid w:val="00340293"/>
    <w:rsid w:val="00340740"/>
    <w:rsid w:val="003407D1"/>
    <w:rsid w:val="00340EB5"/>
    <w:rsid w:val="003412F5"/>
    <w:rsid w:val="003416A5"/>
    <w:rsid w:val="00341716"/>
    <w:rsid w:val="00341AE5"/>
    <w:rsid w:val="00342391"/>
    <w:rsid w:val="003423CE"/>
    <w:rsid w:val="003423ED"/>
    <w:rsid w:val="0034275A"/>
    <w:rsid w:val="00342A29"/>
    <w:rsid w:val="003431AB"/>
    <w:rsid w:val="003432C8"/>
    <w:rsid w:val="00343F95"/>
    <w:rsid w:val="003441F5"/>
    <w:rsid w:val="00344637"/>
    <w:rsid w:val="003449B7"/>
    <w:rsid w:val="00344B86"/>
    <w:rsid w:val="00344D16"/>
    <w:rsid w:val="00344D1D"/>
    <w:rsid w:val="00344F6A"/>
    <w:rsid w:val="00344F95"/>
    <w:rsid w:val="00344FC7"/>
    <w:rsid w:val="00344FE6"/>
    <w:rsid w:val="0034523F"/>
    <w:rsid w:val="00345340"/>
    <w:rsid w:val="003457C2"/>
    <w:rsid w:val="00345EF2"/>
    <w:rsid w:val="00346316"/>
    <w:rsid w:val="003464AB"/>
    <w:rsid w:val="003464D6"/>
    <w:rsid w:val="003467A5"/>
    <w:rsid w:val="00346DBB"/>
    <w:rsid w:val="00347545"/>
    <w:rsid w:val="00347575"/>
    <w:rsid w:val="00347807"/>
    <w:rsid w:val="003479E4"/>
    <w:rsid w:val="00350006"/>
    <w:rsid w:val="003504F5"/>
    <w:rsid w:val="00350AF2"/>
    <w:rsid w:val="00351078"/>
    <w:rsid w:val="00351E2C"/>
    <w:rsid w:val="003522DF"/>
    <w:rsid w:val="003525E1"/>
    <w:rsid w:val="00352D64"/>
    <w:rsid w:val="00352FDD"/>
    <w:rsid w:val="003530DA"/>
    <w:rsid w:val="0035319C"/>
    <w:rsid w:val="003532A5"/>
    <w:rsid w:val="003532A6"/>
    <w:rsid w:val="003533CC"/>
    <w:rsid w:val="003534C4"/>
    <w:rsid w:val="00353C1E"/>
    <w:rsid w:val="00353DE4"/>
    <w:rsid w:val="0035491E"/>
    <w:rsid w:val="00354C06"/>
    <w:rsid w:val="003550A7"/>
    <w:rsid w:val="003551CC"/>
    <w:rsid w:val="00355247"/>
    <w:rsid w:val="0035535A"/>
    <w:rsid w:val="0035540F"/>
    <w:rsid w:val="00355784"/>
    <w:rsid w:val="00355DAA"/>
    <w:rsid w:val="00356114"/>
    <w:rsid w:val="003562DC"/>
    <w:rsid w:val="00356795"/>
    <w:rsid w:val="003568FE"/>
    <w:rsid w:val="003569E3"/>
    <w:rsid w:val="00356DAF"/>
    <w:rsid w:val="00356E2B"/>
    <w:rsid w:val="00356FC8"/>
    <w:rsid w:val="00357102"/>
    <w:rsid w:val="0035735E"/>
    <w:rsid w:val="003576B2"/>
    <w:rsid w:val="00357949"/>
    <w:rsid w:val="00357D9C"/>
    <w:rsid w:val="0036023E"/>
    <w:rsid w:val="00360825"/>
    <w:rsid w:val="00360A9F"/>
    <w:rsid w:val="00360E0F"/>
    <w:rsid w:val="00360FF8"/>
    <w:rsid w:val="00361600"/>
    <w:rsid w:val="003618FC"/>
    <w:rsid w:val="00361E78"/>
    <w:rsid w:val="00361F96"/>
    <w:rsid w:val="00362169"/>
    <w:rsid w:val="00362465"/>
    <w:rsid w:val="003625EF"/>
    <w:rsid w:val="00362D4C"/>
    <w:rsid w:val="00362FC7"/>
    <w:rsid w:val="00363175"/>
    <w:rsid w:val="00363221"/>
    <w:rsid w:val="003638D6"/>
    <w:rsid w:val="00363B20"/>
    <w:rsid w:val="0036450D"/>
    <w:rsid w:val="003649A7"/>
    <w:rsid w:val="00365138"/>
    <w:rsid w:val="003652FF"/>
    <w:rsid w:val="00365847"/>
    <w:rsid w:val="003658B2"/>
    <w:rsid w:val="00365C29"/>
    <w:rsid w:val="00365F1E"/>
    <w:rsid w:val="003661D9"/>
    <w:rsid w:val="003666A2"/>
    <w:rsid w:val="00366E63"/>
    <w:rsid w:val="0036769D"/>
    <w:rsid w:val="00367730"/>
    <w:rsid w:val="003679B9"/>
    <w:rsid w:val="00367F5B"/>
    <w:rsid w:val="0037003A"/>
    <w:rsid w:val="00370304"/>
    <w:rsid w:val="0037042C"/>
    <w:rsid w:val="003706FD"/>
    <w:rsid w:val="0037153E"/>
    <w:rsid w:val="00372252"/>
    <w:rsid w:val="00372DB8"/>
    <w:rsid w:val="00373039"/>
    <w:rsid w:val="00373847"/>
    <w:rsid w:val="003738BA"/>
    <w:rsid w:val="0037393F"/>
    <w:rsid w:val="00373B8C"/>
    <w:rsid w:val="00373EA4"/>
    <w:rsid w:val="00374384"/>
    <w:rsid w:val="00374471"/>
    <w:rsid w:val="003747E9"/>
    <w:rsid w:val="00374B18"/>
    <w:rsid w:val="00374DCB"/>
    <w:rsid w:val="003755BD"/>
    <w:rsid w:val="0037561B"/>
    <w:rsid w:val="00376253"/>
    <w:rsid w:val="003762D1"/>
    <w:rsid w:val="00376ADE"/>
    <w:rsid w:val="00377621"/>
    <w:rsid w:val="00377687"/>
    <w:rsid w:val="0037784B"/>
    <w:rsid w:val="00377D6F"/>
    <w:rsid w:val="00380136"/>
    <w:rsid w:val="00380421"/>
    <w:rsid w:val="00380860"/>
    <w:rsid w:val="00380E44"/>
    <w:rsid w:val="0038115D"/>
    <w:rsid w:val="00381660"/>
    <w:rsid w:val="00381A58"/>
    <w:rsid w:val="00381F75"/>
    <w:rsid w:val="00382E90"/>
    <w:rsid w:val="003831A1"/>
    <w:rsid w:val="0038322A"/>
    <w:rsid w:val="00383772"/>
    <w:rsid w:val="003837B8"/>
    <w:rsid w:val="00383F29"/>
    <w:rsid w:val="003841A8"/>
    <w:rsid w:val="003841AA"/>
    <w:rsid w:val="00384909"/>
    <w:rsid w:val="00384A4B"/>
    <w:rsid w:val="00384A65"/>
    <w:rsid w:val="00385132"/>
    <w:rsid w:val="003859B4"/>
    <w:rsid w:val="00385AB8"/>
    <w:rsid w:val="00385BB4"/>
    <w:rsid w:val="00385BC6"/>
    <w:rsid w:val="0038611F"/>
    <w:rsid w:val="003864E4"/>
    <w:rsid w:val="00386B1E"/>
    <w:rsid w:val="00386C3C"/>
    <w:rsid w:val="00386CD4"/>
    <w:rsid w:val="00386E3F"/>
    <w:rsid w:val="0038735A"/>
    <w:rsid w:val="00387421"/>
    <w:rsid w:val="00387489"/>
    <w:rsid w:val="003876A9"/>
    <w:rsid w:val="00387C65"/>
    <w:rsid w:val="00390333"/>
    <w:rsid w:val="003903CA"/>
    <w:rsid w:val="0039083A"/>
    <w:rsid w:val="00390BA8"/>
    <w:rsid w:val="00390E9C"/>
    <w:rsid w:val="00391D05"/>
    <w:rsid w:val="003929A4"/>
    <w:rsid w:val="00393094"/>
    <w:rsid w:val="00393970"/>
    <w:rsid w:val="00394A8B"/>
    <w:rsid w:val="0039588B"/>
    <w:rsid w:val="003958F9"/>
    <w:rsid w:val="00395D37"/>
    <w:rsid w:val="003961D1"/>
    <w:rsid w:val="00396751"/>
    <w:rsid w:val="00396D67"/>
    <w:rsid w:val="00397B57"/>
    <w:rsid w:val="00397ECE"/>
    <w:rsid w:val="003A0713"/>
    <w:rsid w:val="003A08CC"/>
    <w:rsid w:val="003A096B"/>
    <w:rsid w:val="003A157C"/>
    <w:rsid w:val="003A19DE"/>
    <w:rsid w:val="003A1C6B"/>
    <w:rsid w:val="003A1D8E"/>
    <w:rsid w:val="003A1DEF"/>
    <w:rsid w:val="003A205C"/>
    <w:rsid w:val="003A2093"/>
    <w:rsid w:val="003A233A"/>
    <w:rsid w:val="003A246C"/>
    <w:rsid w:val="003A3347"/>
    <w:rsid w:val="003A37B4"/>
    <w:rsid w:val="003A381F"/>
    <w:rsid w:val="003A3C05"/>
    <w:rsid w:val="003A3E4B"/>
    <w:rsid w:val="003A4C96"/>
    <w:rsid w:val="003A4E69"/>
    <w:rsid w:val="003A4FD4"/>
    <w:rsid w:val="003A503A"/>
    <w:rsid w:val="003A58E4"/>
    <w:rsid w:val="003A5CBC"/>
    <w:rsid w:val="003A62EA"/>
    <w:rsid w:val="003A6C62"/>
    <w:rsid w:val="003A7914"/>
    <w:rsid w:val="003B054C"/>
    <w:rsid w:val="003B0EA6"/>
    <w:rsid w:val="003B18D9"/>
    <w:rsid w:val="003B19D6"/>
    <w:rsid w:val="003B22F9"/>
    <w:rsid w:val="003B2937"/>
    <w:rsid w:val="003B2A8A"/>
    <w:rsid w:val="003B2D84"/>
    <w:rsid w:val="003B2E5B"/>
    <w:rsid w:val="003B3201"/>
    <w:rsid w:val="003B32DC"/>
    <w:rsid w:val="003B33D9"/>
    <w:rsid w:val="003B37E5"/>
    <w:rsid w:val="003B3926"/>
    <w:rsid w:val="003B3A66"/>
    <w:rsid w:val="003B3B08"/>
    <w:rsid w:val="003B47CC"/>
    <w:rsid w:val="003B4B35"/>
    <w:rsid w:val="003B5570"/>
    <w:rsid w:val="003B5574"/>
    <w:rsid w:val="003B5A72"/>
    <w:rsid w:val="003B6253"/>
    <w:rsid w:val="003B62C9"/>
    <w:rsid w:val="003B66C0"/>
    <w:rsid w:val="003B6A1A"/>
    <w:rsid w:val="003B6A6C"/>
    <w:rsid w:val="003B6C6E"/>
    <w:rsid w:val="003B759F"/>
    <w:rsid w:val="003C0531"/>
    <w:rsid w:val="003C07ED"/>
    <w:rsid w:val="003C0AC8"/>
    <w:rsid w:val="003C0E24"/>
    <w:rsid w:val="003C105C"/>
    <w:rsid w:val="003C1327"/>
    <w:rsid w:val="003C2017"/>
    <w:rsid w:val="003C272D"/>
    <w:rsid w:val="003C2739"/>
    <w:rsid w:val="003C289E"/>
    <w:rsid w:val="003C2B34"/>
    <w:rsid w:val="003C313C"/>
    <w:rsid w:val="003C3415"/>
    <w:rsid w:val="003C369F"/>
    <w:rsid w:val="003C383C"/>
    <w:rsid w:val="003C3D25"/>
    <w:rsid w:val="003C4322"/>
    <w:rsid w:val="003C4395"/>
    <w:rsid w:val="003C43B8"/>
    <w:rsid w:val="003C49DE"/>
    <w:rsid w:val="003C4F9B"/>
    <w:rsid w:val="003C5109"/>
    <w:rsid w:val="003C5344"/>
    <w:rsid w:val="003C56D2"/>
    <w:rsid w:val="003C57AC"/>
    <w:rsid w:val="003C5A24"/>
    <w:rsid w:val="003C5C4F"/>
    <w:rsid w:val="003C5D25"/>
    <w:rsid w:val="003C666B"/>
    <w:rsid w:val="003C6B67"/>
    <w:rsid w:val="003C6E8C"/>
    <w:rsid w:val="003C6F8F"/>
    <w:rsid w:val="003C70EE"/>
    <w:rsid w:val="003C745A"/>
    <w:rsid w:val="003C7598"/>
    <w:rsid w:val="003C7CAD"/>
    <w:rsid w:val="003D012A"/>
    <w:rsid w:val="003D03C8"/>
    <w:rsid w:val="003D07AA"/>
    <w:rsid w:val="003D10CC"/>
    <w:rsid w:val="003D114B"/>
    <w:rsid w:val="003D1253"/>
    <w:rsid w:val="003D1822"/>
    <w:rsid w:val="003D2203"/>
    <w:rsid w:val="003D2F72"/>
    <w:rsid w:val="003D304D"/>
    <w:rsid w:val="003D31C9"/>
    <w:rsid w:val="003D323C"/>
    <w:rsid w:val="003D3BD5"/>
    <w:rsid w:val="003D41B3"/>
    <w:rsid w:val="003D44F6"/>
    <w:rsid w:val="003D454B"/>
    <w:rsid w:val="003D45EF"/>
    <w:rsid w:val="003D473F"/>
    <w:rsid w:val="003D482F"/>
    <w:rsid w:val="003D48CE"/>
    <w:rsid w:val="003D4C55"/>
    <w:rsid w:val="003D544D"/>
    <w:rsid w:val="003D57C3"/>
    <w:rsid w:val="003D5A38"/>
    <w:rsid w:val="003D5ABC"/>
    <w:rsid w:val="003D5CE7"/>
    <w:rsid w:val="003D646B"/>
    <w:rsid w:val="003D6830"/>
    <w:rsid w:val="003D695B"/>
    <w:rsid w:val="003D6A13"/>
    <w:rsid w:val="003D6AF3"/>
    <w:rsid w:val="003D70C2"/>
    <w:rsid w:val="003D7266"/>
    <w:rsid w:val="003D7421"/>
    <w:rsid w:val="003D7486"/>
    <w:rsid w:val="003D78BB"/>
    <w:rsid w:val="003D7930"/>
    <w:rsid w:val="003D7D3A"/>
    <w:rsid w:val="003E01DD"/>
    <w:rsid w:val="003E0989"/>
    <w:rsid w:val="003E0BD5"/>
    <w:rsid w:val="003E0FD1"/>
    <w:rsid w:val="003E0FEF"/>
    <w:rsid w:val="003E11C7"/>
    <w:rsid w:val="003E1F60"/>
    <w:rsid w:val="003E2516"/>
    <w:rsid w:val="003E2A79"/>
    <w:rsid w:val="003E2BA2"/>
    <w:rsid w:val="003E3148"/>
    <w:rsid w:val="003E321C"/>
    <w:rsid w:val="003E3566"/>
    <w:rsid w:val="003E3944"/>
    <w:rsid w:val="003E4813"/>
    <w:rsid w:val="003E4918"/>
    <w:rsid w:val="003E4E1D"/>
    <w:rsid w:val="003E4FCE"/>
    <w:rsid w:val="003E5404"/>
    <w:rsid w:val="003E5989"/>
    <w:rsid w:val="003E59D7"/>
    <w:rsid w:val="003E6121"/>
    <w:rsid w:val="003E6599"/>
    <w:rsid w:val="003E7049"/>
    <w:rsid w:val="003E71EF"/>
    <w:rsid w:val="003F03B1"/>
    <w:rsid w:val="003F0459"/>
    <w:rsid w:val="003F04A3"/>
    <w:rsid w:val="003F0B0D"/>
    <w:rsid w:val="003F0DD0"/>
    <w:rsid w:val="003F0F06"/>
    <w:rsid w:val="003F18CA"/>
    <w:rsid w:val="003F1F7F"/>
    <w:rsid w:val="003F2241"/>
    <w:rsid w:val="003F25A4"/>
    <w:rsid w:val="003F273C"/>
    <w:rsid w:val="003F277F"/>
    <w:rsid w:val="003F299A"/>
    <w:rsid w:val="003F2CCD"/>
    <w:rsid w:val="003F3425"/>
    <w:rsid w:val="003F39CB"/>
    <w:rsid w:val="003F3B9D"/>
    <w:rsid w:val="003F3CCF"/>
    <w:rsid w:val="003F3F55"/>
    <w:rsid w:val="003F517A"/>
    <w:rsid w:val="003F561A"/>
    <w:rsid w:val="003F5D65"/>
    <w:rsid w:val="003F5FAA"/>
    <w:rsid w:val="003F689D"/>
    <w:rsid w:val="003F6BAA"/>
    <w:rsid w:val="003F7485"/>
    <w:rsid w:val="003F779B"/>
    <w:rsid w:val="003F7825"/>
    <w:rsid w:val="003F7867"/>
    <w:rsid w:val="0040028D"/>
    <w:rsid w:val="00400363"/>
    <w:rsid w:val="0040051E"/>
    <w:rsid w:val="004008C5"/>
    <w:rsid w:val="00401A1E"/>
    <w:rsid w:val="00401F65"/>
    <w:rsid w:val="0040223F"/>
    <w:rsid w:val="00402684"/>
    <w:rsid w:val="00402E45"/>
    <w:rsid w:val="00403025"/>
    <w:rsid w:val="00403222"/>
    <w:rsid w:val="0040331C"/>
    <w:rsid w:val="004039A6"/>
    <w:rsid w:val="00403EB2"/>
    <w:rsid w:val="00403EED"/>
    <w:rsid w:val="004049C8"/>
    <w:rsid w:val="00405551"/>
    <w:rsid w:val="00405AE6"/>
    <w:rsid w:val="00405B54"/>
    <w:rsid w:val="00405D79"/>
    <w:rsid w:val="004062D5"/>
    <w:rsid w:val="004064AB"/>
    <w:rsid w:val="00406DA8"/>
    <w:rsid w:val="00407105"/>
    <w:rsid w:val="004077E2"/>
    <w:rsid w:val="00407E25"/>
    <w:rsid w:val="00410A6E"/>
    <w:rsid w:val="00411259"/>
    <w:rsid w:val="00411496"/>
    <w:rsid w:val="004116A7"/>
    <w:rsid w:val="004118FF"/>
    <w:rsid w:val="00411C76"/>
    <w:rsid w:val="00411CC2"/>
    <w:rsid w:val="00411D2D"/>
    <w:rsid w:val="00412175"/>
    <w:rsid w:val="004122C1"/>
    <w:rsid w:val="00412322"/>
    <w:rsid w:val="0041259D"/>
    <w:rsid w:val="00412673"/>
    <w:rsid w:val="004126ED"/>
    <w:rsid w:val="00412CC7"/>
    <w:rsid w:val="00413218"/>
    <w:rsid w:val="00413A6E"/>
    <w:rsid w:val="00413A76"/>
    <w:rsid w:val="00413BF2"/>
    <w:rsid w:val="00413F9B"/>
    <w:rsid w:val="0041432C"/>
    <w:rsid w:val="0041467B"/>
    <w:rsid w:val="004149E8"/>
    <w:rsid w:val="00414A70"/>
    <w:rsid w:val="00415D9C"/>
    <w:rsid w:val="00415DAB"/>
    <w:rsid w:val="00415E71"/>
    <w:rsid w:val="0041628A"/>
    <w:rsid w:val="0041697B"/>
    <w:rsid w:val="0041717A"/>
    <w:rsid w:val="00417FDA"/>
    <w:rsid w:val="00420716"/>
    <w:rsid w:val="004209FB"/>
    <w:rsid w:val="00420B69"/>
    <w:rsid w:val="00420CAB"/>
    <w:rsid w:val="00420DEC"/>
    <w:rsid w:val="004213D0"/>
    <w:rsid w:val="00421452"/>
    <w:rsid w:val="00421502"/>
    <w:rsid w:val="00422CE1"/>
    <w:rsid w:val="00422EF6"/>
    <w:rsid w:val="004235DB"/>
    <w:rsid w:val="00423C5F"/>
    <w:rsid w:val="00423C93"/>
    <w:rsid w:val="00424881"/>
    <w:rsid w:val="00424D53"/>
    <w:rsid w:val="00425013"/>
    <w:rsid w:val="004253DE"/>
    <w:rsid w:val="004253E9"/>
    <w:rsid w:val="00425564"/>
    <w:rsid w:val="00425933"/>
    <w:rsid w:val="004261A7"/>
    <w:rsid w:val="0042627A"/>
    <w:rsid w:val="004263AF"/>
    <w:rsid w:val="00426A52"/>
    <w:rsid w:val="00426CAD"/>
    <w:rsid w:val="00426F8A"/>
    <w:rsid w:val="0042773A"/>
    <w:rsid w:val="00427873"/>
    <w:rsid w:val="00427B4B"/>
    <w:rsid w:val="00427BEE"/>
    <w:rsid w:val="00427C46"/>
    <w:rsid w:val="0043004C"/>
    <w:rsid w:val="004300E0"/>
    <w:rsid w:val="0043093C"/>
    <w:rsid w:val="00430A97"/>
    <w:rsid w:val="00430ECB"/>
    <w:rsid w:val="00430F65"/>
    <w:rsid w:val="00430FB6"/>
    <w:rsid w:val="0043113D"/>
    <w:rsid w:val="004314E5"/>
    <w:rsid w:val="004317CC"/>
    <w:rsid w:val="004321F6"/>
    <w:rsid w:val="0043224E"/>
    <w:rsid w:val="004323FE"/>
    <w:rsid w:val="00432710"/>
    <w:rsid w:val="0043287F"/>
    <w:rsid w:val="00432C7B"/>
    <w:rsid w:val="004330E6"/>
    <w:rsid w:val="00433764"/>
    <w:rsid w:val="00434110"/>
    <w:rsid w:val="004347CB"/>
    <w:rsid w:val="004349AA"/>
    <w:rsid w:val="00434A49"/>
    <w:rsid w:val="00434DE9"/>
    <w:rsid w:val="00435581"/>
    <w:rsid w:val="00435BC9"/>
    <w:rsid w:val="00436073"/>
    <w:rsid w:val="0043611E"/>
    <w:rsid w:val="00436FF8"/>
    <w:rsid w:val="004379FC"/>
    <w:rsid w:val="00437A07"/>
    <w:rsid w:val="00437AB1"/>
    <w:rsid w:val="00437DF5"/>
    <w:rsid w:val="004402C4"/>
    <w:rsid w:val="00440809"/>
    <w:rsid w:val="00440C39"/>
    <w:rsid w:val="00440D84"/>
    <w:rsid w:val="0044103C"/>
    <w:rsid w:val="004412C9"/>
    <w:rsid w:val="004412FD"/>
    <w:rsid w:val="0044194B"/>
    <w:rsid w:val="004419F7"/>
    <w:rsid w:val="00441A86"/>
    <w:rsid w:val="00441E59"/>
    <w:rsid w:val="00442053"/>
    <w:rsid w:val="004421DA"/>
    <w:rsid w:val="0044252E"/>
    <w:rsid w:val="00442BFB"/>
    <w:rsid w:val="004432A1"/>
    <w:rsid w:val="00443460"/>
    <w:rsid w:val="004435DB"/>
    <w:rsid w:val="00443770"/>
    <w:rsid w:val="00443949"/>
    <w:rsid w:val="004443AE"/>
    <w:rsid w:val="0044460D"/>
    <w:rsid w:val="00444B57"/>
    <w:rsid w:val="00444C9C"/>
    <w:rsid w:val="00444D8A"/>
    <w:rsid w:val="004453F3"/>
    <w:rsid w:val="004456AB"/>
    <w:rsid w:val="00445BDE"/>
    <w:rsid w:val="00445FDB"/>
    <w:rsid w:val="00446038"/>
    <w:rsid w:val="0044620D"/>
    <w:rsid w:val="00446439"/>
    <w:rsid w:val="004466BF"/>
    <w:rsid w:val="00446720"/>
    <w:rsid w:val="00446E4E"/>
    <w:rsid w:val="00446E55"/>
    <w:rsid w:val="00446ED3"/>
    <w:rsid w:val="00447AF5"/>
    <w:rsid w:val="00447AF7"/>
    <w:rsid w:val="00447C13"/>
    <w:rsid w:val="00450048"/>
    <w:rsid w:val="0045041F"/>
    <w:rsid w:val="004506EE"/>
    <w:rsid w:val="0045085D"/>
    <w:rsid w:val="00450C96"/>
    <w:rsid w:val="00451598"/>
    <w:rsid w:val="0045168A"/>
    <w:rsid w:val="004516DB"/>
    <w:rsid w:val="0045199C"/>
    <w:rsid w:val="00451C5C"/>
    <w:rsid w:val="00452302"/>
    <w:rsid w:val="0045268A"/>
    <w:rsid w:val="00452A03"/>
    <w:rsid w:val="00452A3A"/>
    <w:rsid w:val="00452D2E"/>
    <w:rsid w:val="00452DAC"/>
    <w:rsid w:val="004532CB"/>
    <w:rsid w:val="004534E4"/>
    <w:rsid w:val="004544AA"/>
    <w:rsid w:val="004549E7"/>
    <w:rsid w:val="00454C2E"/>
    <w:rsid w:val="00455675"/>
    <w:rsid w:val="00455706"/>
    <w:rsid w:val="00455D06"/>
    <w:rsid w:val="0045671C"/>
    <w:rsid w:val="004568F8"/>
    <w:rsid w:val="004569A7"/>
    <w:rsid w:val="00456C24"/>
    <w:rsid w:val="00456D17"/>
    <w:rsid w:val="00456F3B"/>
    <w:rsid w:val="0045711C"/>
    <w:rsid w:val="00457156"/>
    <w:rsid w:val="004571BE"/>
    <w:rsid w:val="004579A5"/>
    <w:rsid w:val="00457ADF"/>
    <w:rsid w:val="00457B4F"/>
    <w:rsid w:val="004604C5"/>
    <w:rsid w:val="004606B9"/>
    <w:rsid w:val="00460F7A"/>
    <w:rsid w:val="00461041"/>
    <w:rsid w:val="0046131C"/>
    <w:rsid w:val="004630A1"/>
    <w:rsid w:val="004635F9"/>
    <w:rsid w:val="004639D8"/>
    <w:rsid w:val="00463DD3"/>
    <w:rsid w:val="00464742"/>
    <w:rsid w:val="00464A33"/>
    <w:rsid w:val="0046532D"/>
    <w:rsid w:val="00465931"/>
    <w:rsid w:val="00465F1C"/>
    <w:rsid w:val="00465F91"/>
    <w:rsid w:val="00466543"/>
    <w:rsid w:val="0046695A"/>
    <w:rsid w:val="00466C05"/>
    <w:rsid w:val="00466FAC"/>
    <w:rsid w:val="0046772E"/>
    <w:rsid w:val="00467EA9"/>
    <w:rsid w:val="00470077"/>
    <w:rsid w:val="004706AE"/>
    <w:rsid w:val="00470DBD"/>
    <w:rsid w:val="00471C96"/>
    <w:rsid w:val="00471F61"/>
    <w:rsid w:val="004721F1"/>
    <w:rsid w:val="00472499"/>
    <w:rsid w:val="00472611"/>
    <w:rsid w:val="00472990"/>
    <w:rsid w:val="004729BA"/>
    <w:rsid w:val="004730EC"/>
    <w:rsid w:val="00473828"/>
    <w:rsid w:val="004739CC"/>
    <w:rsid w:val="00473C99"/>
    <w:rsid w:val="00473E88"/>
    <w:rsid w:val="00474485"/>
    <w:rsid w:val="004749F6"/>
    <w:rsid w:val="00474DCB"/>
    <w:rsid w:val="00474EAD"/>
    <w:rsid w:val="00474F60"/>
    <w:rsid w:val="004754BC"/>
    <w:rsid w:val="00475CC9"/>
    <w:rsid w:val="00475E7A"/>
    <w:rsid w:val="00476F40"/>
    <w:rsid w:val="004777CD"/>
    <w:rsid w:val="00477AB6"/>
    <w:rsid w:val="00477D88"/>
    <w:rsid w:val="00477DAA"/>
    <w:rsid w:val="00477DC8"/>
    <w:rsid w:val="00477FCF"/>
    <w:rsid w:val="00480307"/>
    <w:rsid w:val="00480B84"/>
    <w:rsid w:val="00480C19"/>
    <w:rsid w:val="00480FE9"/>
    <w:rsid w:val="00481221"/>
    <w:rsid w:val="004817F9"/>
    <w:rsid w:val="004820A6"/>
    <w:rsid w:val="0048262E"/>
    <w:rsid w:val="00482782"/>
    <w:rsid w:val="0048293D"/>
    <w:rsid w:val="00482954"/>
    <w:rsid w:val="00482E18"/>
    <w:rsid w:val="0048320C"/>
    <w:rsid w:val="00483280"/>
    <w:rsid w:val="0048340A"/>
    <w:rsid w:val="004834C8"/>
    <w:rsid w:val="00483C08"/>
    <w:rsid w:val="00483E61"/>
    <w:rsid w:val="00483F38"/>
    <w:rsid w:val="0048610D"/>
    <w:rsid w:val="0048613E"/>
    <w:rsid w:val="004865FB"/>
    <w:rsid w:val="00486753"/>
    <w:rsid w:val="004869AA"/>
    <w:rsid w:val="00486C5F"/>
    <w:rsid w:val="00487259"/>
    <w:rsid w:val="00487315"/>
    <w:rsid w:val="004879AD"/>
    <w:rsid w:val="0049037D"/>
    <w:rsid w:val="00490926"/>
    <w:rsid w:val="00490995"/>
    <w:rsid w:val="00490B80"/>
    <w:rsid w:val="00491179"/>
    <w:rsid w:val="00491205"/>
    <w:rsid w:val="0049290A"/>
    <w:rsid w:val="004929A1"/>
    <w:rsid w:val="00493138"/>
    <w:rsid w:val="004935D8"/>
    <w:rsid w:val="0049367A"/>
    <w:rsid w:val="00493688"/>
    <w:rsid w:val="00493899"/>
    <w:rsid w:val="0049393B"/>
    <w:rsid w:val="00493B55"/>
    <w:rsid w:val="00494B7C"/>
    <w:rsid w:val="00494F86"/>
    <w:rsid w:val="00495637"/>
    <w:rsid w:val="004956AD"/>
    <w:rsid w:val="00495790"/>
    <w:rsid w:val="00495F0A"/>
    <w:rsid w:val="004961D2"/>
    <w:rsid w:val="00496264"/>
    <w:rsid w:val="004966D8"/>
    <w:rsid w:val="00496A85"/>
    <w:rsid w:val="00496E35"/>
    <w:rsid w:val="0049718C"/>
    <w:rsid w:val="004971B3"/>
    <w:rsid w:val="004979BD"/>
    <w:rsid w:val="00497B63"/>
    <w:rsid w:val="004A00B6"/>
    <w:rsid w:val="004A0A1B"/>
    <w:rsid w:val="004A0C91"/>
    <w:rsid w:val="004A0D23"/>
    <w:rsid w:val="004A0F47"/>
    <w:rsid w:val="004A0FB1"/>
    <w:rsid w:val="004A0FE5"/>
    <w:rsid w:val="004A1091"/>
    <w:rsid w:val="004A1196"/>
    <w:rsid w:val="004A1677"/>
    <w:rsid w:val="004A1938"/>
    <w:rsid w:val="004A22BE"/>
    <w:rsid w:val="004A2372"/>
    <w:rsid w:val="004A25C0"/>
    <w:rsid w:val="004A25CB"/>
    <w:rsid w:val="004A2C4F"/>
    <w:rsid w:val="004A2D68"/>
    <w:rsid w:val="004A3002"/>
    <w:rsid w:val="004A3101"/>
    <w:rsid w:val="004A333D"/>
    <w:rsid w:val="004A3701"/>
    <w:rsid w:val="004A3B40"/>
    <w:rsid w:val="004A3D32"/>
    <w:rsid w:val="004A3DE6"/>
    <w:rsid w:val="004A447E"/>
    <w:rsid w:val="004A4A48"/>
    <w:rsid w:val="004A537E"/>
    <w:rsid w:val="004A55DC"/>
    <w:rsid w:val="004A5860"/>
    <w:rsid w:val="004A5EA4"/>
    <w:rsid w:val="004A6EF4"/>
    <w:rsid w:val="004A7367"/>
    <w:rsid w:val="004A78A0"/>
    <w:rsid w:val="004A7C39"/>
    <w:rsid w:val="004A7CF7"/>
    <w:rsid w:val="004B0380"/>
    <w:rsid w:val="004B04C1"/>
    <w:rsid w:val="004B08DB"/>
    <w:rsid w:val="004B114D"/>
    <w:rsid w:val="004B190A"/>
    <w:rsid w:val="004B1EA2"/>
    <w:rsid w:val="004B303E"/>
    <w:rsid w:val="004B333C"/>
    <w:rsid w:val="004B3565"/>
    <w:rsid w:val="004B35DF"/>
    <w:rsid w:val="004B4043"/>
    <w:rsid w:val="004B4045"/>
    <w:rsid w:val="004B4831"/>
    <w:rsid w:val="004B492E"/>
    <w:rsid w:val="004B4B8C"/>
    <w:rsid w:val="004B4CDB"/>
    <w:rsid w:val="004B4CED"/>
    <w:rsid w:val="004B4EBA"/>
    <w:rsid w:val="004B4F48"/>
    <w:rsid w:val="004B5696"/>
    <w:rsid w:val="004B572C"/>
    <w:rsid w:val="004B5A04"/>
    <w:rsid w:val="004B5AC5"/>
    <w:rsid w:val="004B5C0A"/>
    <w:rsid w:val="004B60C0"/>
    <w:rsid w:val="004B668F"/>
    <w:rsid w:val="004B67C0"/>
    <w:rsid w:val="004B68FD"/>
    <w:rsid w:val="004B6952"/>
    <w:rsid w:val="004B6F97"/>
    <w:rsid w:val="004B7407"/>
    <w:rsid w:val="004B7445"/>
    <w:rsid w:val="004B76D5"/>
    <w:rsid w:val="004B7854"/>
    <w:rsid w:val="004B7993"/>
    <w:rsid w:val="004C03BF"/>
    <w:rsid w:val="004C05F1"/>
    <w:rsid w:val="004C08FB"/>
    <w:rsid w:val="004C0BEA"/>
    <w:rsid w:val="004C0E15"/>
    <w:rsid w:val="004C1615"/>
    <w:rsid w:val="004C1C9E"/>
    <w:rsid w:val="004C1E6C"/>
    <w:rsid w:val="004C1E81"/>
    <w:rsid w:val="004C1F0C"/>
    <w:rsid w:val="004C2744"/>
    <w:rsid w:val="004C2AFE"/>
    <w:rsid w:val="004C3593"/>
    <w:rsid w:val="004C3862"/>
    <w:rsid w:val="004C4E9A"/>
    <w:rsid w:val="004C536A"/>
    <w:rsid w:val="004C554D"/>
    <w:rsid w:val="004C55D9"/>
    <w:rsid w:val="004C58AA"/>
    <w:rsid w:val="004C67F2"/>
    <w:rsid w:val="004C6FE0"/>
    <w:rsid w:val="004C70CA"/>
    <w:rsid w:val="004C7269"/>
    <w:rsid w:val="004C75AF"/>
    <w:rsid w:val="004C77A4"/>
    <w:rsid w:val="004C7BC3"/>
    <w:rsid w:val="004D0234"/>
    <w:rsid w:val="004D02F5"/>
    <w:rsid w:val="004D0633"/>
    <w:rsid w:val="004D0924"/>
    <w:rsid w:val="004D0EC2"/>
    <w:rsid w:val="004D1333"/>
    <w:rsid w:val="004D23F1"/>
    <w:rsid w:val="004D242C"/>
    <w:rsid w:val="004D2588"/>
    <w:rsid w:val="004D2942"/>
    <w:rsid w:val="004D2A16"/>
    <w:rsid w:val="004D337C"/>
    <w:rsid w:val="004D372F"/>
    <w:rsid w:val="004D41B3"/>
    <w:rsid w:val="004D429B"/>
    <w:rsid w:val="004D49D6"/>
    <w:rsid w:val="004D4AAE"/>
    <w:rsid w:val="004D4B6B"/>
    <w:rsid w:val="004D4D6E"/>
    <w:rsid w:val="004D55AA"/>
    <w:rsid w:val="004D60C0"/>
    <w:rsid w:val="004D67B4"/>
    <w:rsid w:val="004D6877"/>
    <w:rsid w:val="004D6C3D"/>
    <w:rsid w:val="004D6CA0"/>
    <w:rsid w:val="004D718B"/>
    <w:rsid w:val="004D723D"/>
    <w:rsid w:val="004D73CD"/>
    <w:rsid w:val="004D784F"/>
    <w:rsid w:val="004D7CFD"/>
    <w:rsid w:val="004D7D28"/>
    <w:rsid w:val="004E06D4"/>
    <w:rsid w:val="004E0CBD"/>
    <w:rsid w:val="004E10C7"/>
    <w:rsid w:val="004E1568"/>
    <w:rsid w:val="004E181A"/>
    <w:rsid w:val="004E2B71"/>
    <w:rsid w:val="004E32AA"/>
    <w:rsid w:val="004E33B1"/>
    <w:rsid w:val="004E33DE"/>
    <w:rsid w:val="004E3730"/>
    <w:rsid w:val="004E3733"/>
    <w:rsid w:val="004E385A"/>
    <w:rsid w:val="004E390E"/>
    <w:rsid w:val="004E3DE1"/>
    <w:rsid w:val="004E3E8F"/>
    <w:rsid w:val="004E4518"/>
    <w:rsid w:val="004E4655"/>
    <w:rsid w:val="004E48AA"/>
    <w:rsid w:val="004E49D2"/>
    <w:rsid w:val="004E4A2E"/>
    <w:rsid w:val="004E50D1"/>
    <w:rsid w:val="004E5497"/>
    <w:rsid w:val="004E68B8"/>
    <w:rsid w:val="004E6961"/>
    <w:rsid w:val="004E6BA6"/>
    <w:rsid w:val="004E751D"/>
    <w:rsid w:val="004F0148"/>
    <w:rsid w:val="004F0857"/>
    <w:rsid w:val="004F1667"/>
    <w:rsid w:val="004F1860"/>
    <w:rsid w:val="004F1A94"/>
    <w:rsid w:val="004F1E93"/>
    <w:rsid w:val="004F2028"/>
    <w:rsid w:val="004F2311"/>
    <w:rsid w:val="004F2551"/>
    <w:rsid w:val="004F25DC"/>
    <w:rsid w:val="004F341B"/>
    <w:rsid w:val="004F36D5"/>
    <w:rsid w:val="004F387F"/>
    <w:rsid w:val="004F3C3E"/>
    <w:rsid w:val="004F3C80"/>
    <w:rsid w:val="004F3E78"/>
    <w:rsid w:val="004F3FA6"/>
    <w:rsid w:val="004F48C3"/>
    <w:rsid w:val="004F4FA3"/>
    <w:rsid w:val="004F51A8"/>
    <w:rsid w:val="004F5628"/>
    <w:rsid w:val="004F56DD"/>
    <w:rsid w:val="004F5857"/>
    <w:rsid w:val="004F5D23"/>
    <w:rsid w:val="004F6017"/>
    <w:rsid w:val="004F6C31"/>
    <w:rsid w:val="004F7C3D"/>
    <w:rsid w:val="004F7D08"/>
    <w:rsid w:val="0050017C"/>
    <w:rsid w:val="005002DB"/>
    <w:rsid w:val="00500493"/>
    <w:rsid w:val="005007DA"/>
    <w:rsid w:val="00500825"/>
    <w:rsid w:val="00500A93"/>
    <w:rsid w:val="00500B66"/>
    <w:rsid w:val="00500BFB"/>
    <w:rsid w:val="005013DB"/>
    <w:rsid w:val="0050186E"/>
    <w:rsid w:val="005019A7"/>
    <w:rsid w:val="005019E2"/>
    <w:rsid w:val="0050219C"/>
    <w:rsid w:val="00502286"/>
    <w:rsid w:val="005022D2"/>
    <w:rsid w:val="00503285"/>
    <w:rsid w:val="0050349E"/>
    <w:rsid w:val="005037A8"/>
    <w:rsid w:val="005038F5"/>
    <w:rsid w:val="00503B0A"/>
    <w:rsid w:val="005045BA"/>
    <w:rsid w:val="00504741"/>
    <w:rsid w:val="005050FD"/>
    <w:rsid w:val="0050510E"/>
    <w:rsid w:val="00505239"/>
    <w:rsid w:val="00505246"/>
    <w:rsid w:val="00505316"/>
    <w:rsid w:val="005055E7"/>
    <w:rsid w:val="00505645"/>
    <w:rsid w:val="005058E1"/>
    <w:rsid w:val="00506F0D"/>
    <w:rsid w:val="00507C69"/>
    <w:rsid w:val="00507CC9"/>
    <w:rsid w:val="00507D48"/>
    <w:rsid w:val="00507D5F"/>
    <w:rsid w:val="00507D98"/>
    <w:rsid w:val="005101BD"/>
    <w:rsid w:val="00510477"/>
    <w:rsid w:val="0051081D"/>
    <w:rsid w:val="00510CCE"/>
    <w:rsid w:val="00511028"/>
    <w:rsid w:val="005114B2"/>
    <w:rsid w:val="00511837"/>
    <w:rsid w:val="00511B0D"/>
    <w:rsid w:val="00511CE6"/>
    <w:rsid w:val="00511FB7"/>
    <w:rsid w:val="005120A8"/>
    <w:rsid w:val="00512FA3"/>
    <w:rsid w:val="0051362D"/>
    <w:rsid w:val="005136EF"/>
    <w:rsid w:val="0051370C"/>
    <w:rsid w:val="00513AA9"/>
    <w:rsid w:val="00513ABC"/>
    <w:rsid w:val="00513F15"/>
    <w:rsid w:val="00514C3A"/>
    <w:rsid w:val="00514FCC"/>
    <w:rsid w:val="005152B5"/>
    <w:rsid w:val="0051576C"/>
    <w:rsid w:val="00515959"/>
    <w:rsid w:val="00515ADB"/>
    <w:rsid w:val="00515FE8"/>
    <w:rsid w:val="00516386"/>
    <w:rsid w:val="00516E2E"/>
    <w:rsid w:val="0051720C"/>
    <w:rsid w:val="005174C3"/>
    <w:rsid w:val="00517BE6"/>
    <w:rsid w:val="00517DE0"/>
    <w:rsid w:val="005200DF"/>
    <w:rsid w:val="005208A9"/>
    <w:rsid w:val="00520EDD"/>
    <w:rsid w:val="005215A4"/>
    <w:rsid w:val="00521DE8"/>
    <w:rsid w:val="00522097"/>
    <w:rsid w:val="005220B6"/>
    <w:rsid w:val="005221FF"/>
    <w:rsid w:val="0052233D"/>
    <w:rsid w:val="00522550"/>
    <w:rsid w:val="005230A7"/>
    <w:rsid w:val="00523F28"/>
    <w:rsid w:val="005243BF"/>
    <w:rsid w:val="0052444F"/>
    <w:rsid w:val="00524898"/>
    <w:rsid w:val="005249A6"/>
    <w:rsid w:val="00524AB6"/>
    <w:rsid w:val="00524B01"/>
    <w:rsid w:val="00524CB4"/>
    <w:rsid w:val="00524E61"/>
    <w:rsid w:val="0052577C"/>
    <w:rsid w:val="0052592D"/>
    <w:rsid w:val="00525DD6"/>
    <w:rsid w:val="00525EED"/>
    <w:rsid w:val="0052619A"/>
    <w:rsid w:val="005262B8"/>
    <w:rsid w:val="00526487"/>
    <w:rsid w:val="005265B1"/>
    <w:rsid w:val="00526832"/>
    <w:rsid w:val="00526E7E"/>
    <w:rsid w:val="00526E7F"/>
    <w:rsid w:val="005273EC"/>
    <w:rsid w:val="0052769A"/>
    <w:rsid w:val="00527FEC"/>
    <w:rsid w:val="005308CA"/>
    <w:rsid w:val="00530EAD"/>
    <w:rsid w:val="00531B73"/>
    <w:rsid w:val="00531E36"/>
    <w:rsid w:val="00531E61"/>
    <w:rsid w:val="0053252D"/>
    <w:rsid w:val="00532557"/>
    <w:rsid w:val="0053275D"/>
    <w:rsid w:val="005328BC"/>
    <w:rsid w:val="00532B55"/>
    <w:rsid w:val="00532D10"/>
    <w:rsid w:val="00532F48"/>
    <w:rsid w:val="00532F83"/>
    <w:rsid w:val="005333B5"/>
    <w:rsid w:val="00533429"/>
    <w:rsid w:val="0053391C"/>
    <w:rsid w:val="00533998"/>
    <w:rsid w:val="00534852"/>
    <w:rsid w:val="00534D69"/>
    <w:rsid w:val="00535049"/>
    <w:rsid w:val="0053576A"/>
    <w:rsid w:val="0053577D"/>
    <w:rsid w:val="00535CE3"/>
    <w:rsid w:val="0053618B"/>
    <w:rsid w:val="00536386"/>
    <w:rsid w:val="005366D6"/>
    <w:rsid w:val="00536705"/>
    <w:rsid w:val="00536707"/>
    <w:rsid w:val="00536921"/>
    <w:rsid w:val="00536BC3"/>
    <w:rsid w:val="00537009"/>
    <w:rsid w:val="00537300"/>
    <w:rsid w:val="00537AF3"/>
    <w:rsid w:val="005400EB"/>
    <w:rsid w:val="00540AA5"/>
    <w:rsid w:val="00540EB3"/>
    <w:rsid w:val="0054145C"/>
    <w:rsid w:val="0054167C"/>
    <w:rsid w:val="005416B1"/>
    <w:rsid w:val="00541B30"/>
    <w:rsid w:val="00542587"/>
    <w:rsid w:val="00542BF7"/>
    <w:rsid w:val="00542C06"/>
    <w:rsid w:val="00542D52"/>
    <w:rsid w:val="005430EB"/>
    <w:rsid w:val="0054335F"/>
    <w:rsid w:val="005433BB"/>
    <w:rsid w:val="005437CE"/>
    <w:rsid w:val="005438C0"/>
    <w:rsid w:val="00543927"/>
    <w:rsid w:val="00543D97"/>
    <w:rsid w:val="00543EF0"/>
    <w:rsid w:val="00544044"/>
    <w:rsid w:val="00544D1D"/>
    <w:rsid w:val="00544E7C"/>
    <w:rsid w:val="00544FF3"/>
    <w:rsid w:val="00545029"/>
    <w:rsid w:val="00545725"/>
    <w:rsid w:val="00545831"/>
    <w:rsid w:val="00545E16"/>
    <w:rsid w:val="005467D8"/>
    <w:rsid w:val="00546A38"/>
    <w:rsid w:val="00546F46"/>
    <w:rsid w:val="00547390"/>
    <w:rsid w:val="00547739"/>
    <w:rsid w:val="00550158"/>
    <w:rsid w:val="005501D8"/>
    <w:rsid w:val="00550EED"/>
    <w:rsid w:val="00551076"/>
    <w:rsid w:val="0055113B"/>
    <w:rsid w:val="00551204"/>
    <w:rsid w:val="00551918"/>
    <w:rsid w:val="00551C40"/>
    <w:rsid w:val="00551CBD"/>
    <w:rsid w:val="00552C59"/>
    <w:rsid w:val="0055311F"/>
    <w:rsid w:val="00553158"/>
    <w:rsid w:val="0055356C"/>
    <w:rsid w:val="0055395D"/>
    <w:rsid w:val="00553A61"/>
    <w:rsid w:val="00553AD5"/>
    <w:rsid w:val="00553F63"/>
    <w:rsid w:val="00555321"/>
    <w:rsid w:val="00555995"/>
    <w:rsid w:val="00555CDC"/>
    <w:rsid w:val="005560F5"/>
    <w:rsid w:val="00556E89"/>
    <w:rsid w:val="0055740B"/>
    <w:rsid w:val="0055755D"/>
    <w:rsid w:val="005578DB"/>
    <w:rsid w:val="005600D9"/>
    <w:rsid w:val="005605AF"/>
    <w:rsid w:val="00560661"/>
    <w:rsid w:val="0056070F"/>
    <w:rsid w:val="00560889"/>
    <w:rsid w:val="00560AED"/>
    <w:rsid w:val="005610A9"/>
    <w:rsid w:val="005618B7"/>
    <w:rsid w:val="00561D12"/>
    <w:rsid w:val="005622B1"/>
    <w:rsid w:val="005623CF"/>
    <w:rsid w:val="00562710"/>
    <w:rsid w:val="00562920"/>
    <w:rsid w:val="00562968"/>
    <w:rsid w:val="00562B7B"/>
    <w:rsid w:val="00563B37"/>
    <w:rsid w:val="00563B3C"/>
    <w:rsid w:val="00563CCF"/>
    <w:rsid w:val="00564C79"/>
    <w:rsid w:val="00564CB9"/>
    <w:rsid w:val="00564D01"/>
    <w:rsid w:val="005652E4"/>
    <w:rsid w:val="005656E4"/>
    <w:rsid w:val="005666E9"/>
    <w:rsid w:val="00566CE1"/>
    <w:rsid w:val="00566D6E"/>
    <w:rsid w:val="005674E8"/>
    <w:rsid w:val="005675B2"/>
    <w:rsid w:val="00567BBE"/>
    <w:rsid w:val="0057055D"/>
    <w:rsid w:val="005706D6"/>
    <w:rsid w:val="00570999"/>
    <w:rsid w:val="00571160"/>
    <w:rsid w:val="00571669"/>
    <w:rsid w:val="0057177D"/>
    <w:rsid w:val="00571A29"/>
    <w:rsid w:val="00571BC7"/>
    <w:rsid w:val="00571ED2"/>
    <w:rsid w:val="005721B8"/>
    <w:rsid w:val="00572307"/>
    <w:rsid w:val="0057283C"/>
    <w:rsid w:val="0057295A"/>
    <w:rsid w:val="00572A73"/>
    <w:rsid w:val="00572DE7"/>
    <w:rsid w:val="00572FF1"/>
    <w:rsid w:val="00573770"/>
    <w:rsid w:val="005738CC"/>
    <w:rsid w:val="00573B50"/>
    <w:rsid w:val="00573C1C"/>
    <w:rsid w:val="00574501"/>
    <w:rsid w:val="005747EA"/>
    <w:rsid w:val="00574AE4"/>
    <w:rsid w:val="00574AF2"/>
    <w:rsid w:val="00574D18"/>
    <w:rsid w:val="00574EEE"/>
    <w:rsid w:val="00574F31"/>
    <w:rsid w:val="00575040"/>
    <w:rsid w:val="00575336"/>
    <w:rsid w:val="00575385"/>
    <w:rsid w:val="0057575E"/>
    <w:rsid w:val="0057589A"/>
    <w:rsid w:val="0057611A"/>
    <w:rsid w:val="005761C8"/>
    <w:rsid w:val="00576356"/>
    <w:rsid w:val="00576554"/>
    <w:rsid w:val="0057693D"/>
    <w:rsid w:val="00576DDB"/>
    <w:rsid w:val="00576E60"/>
    <w:rsid w:val="00576EA1"/>
    <w:rsid w:val="00577240"/>
    <w:rsid w:val="0057783C"/>
    <w:rsid w:val="005778BC"/>
    <w:rsid w:val="005779C6"/>
    <w:rsid w:val="00577EB7"/>
    <w:rsid w:val="005800CC"/>
    <w:rsid w:val="00580666"/>
    <w:rsid w:val="00580E58"/>
    <w:rsid w:val="00580FBB"/>
    <w:rsid w:val="005810E3"/>
    <w:rsid w:val="00581154"/>
    <w:rsid w:val="00581965"/>
    <w:rsid w:val="0058238A"/>
    <w:rsid w:val="0058349D"/>
    <w:rsid w:val="00583D9F"/>
    <w:rsid w:val="005841E8"/>
    <w:rsid w:val="0058421D"/>
    <w:rsid w:val="0058440E"/>
    <w:rsid w:val="005845DE"/>
    <w:rsid w:val="005846CE"/>
    <w:rsid w:val="00584DCB"/>
    <w:rsid w:val="00584EDC"/>
    <w:rsid w:val="005856B0"/>
    <w:rsid w:val="00586320"/>
    <w:rsid w:val="005866A5"/>
    <w:rsid w:val="00586800"/>
    <w:rsid w:val="00586D27"/>
    <w:rsid w:val="00586DB3"/>
    <w:rsid w:val="00586E86"/>
    <w:rsid w:val="00587067"/>
    <w:rsid w:val="0058794B"/>
    <w:rsid w:val="00587DCD"/>
    <w:rsid w:val="00587E99"/>
    <w:rsid w:val="0059040E"/>
    <w:rsid w:val="0059051E"/>
    <w:rsid w:val="00590D58"/>
    <w:rsid w:val="00590ECD"/>
    <w:rsid w:val="00591067"/>
    <w:rsid w:val="00591240"/>
    <w:rsid w:val="005912B1"/>
    <w:rsid w:val="00591918"/>
    <w:rsid w:val="00591A04"/>
    <w:rsid w:val="00591B71"/>
    <w:rsid w:val="00591BE3"/>
    <w:rsid w:val="00591C6C"/>
    <w:rsid w:val="00592376"/>
    <w:rsid w:val="0059244F"/>
    <w:rsid w:val="005928D5"/>
    <w:rsid w:val="00592DC6"/>
    <w:rsid w:val="00592E0C"/>
    <w:rsid w:val="005936E2"/>
    <w:rsid w:val="00593F81"/>
    <w:rsid w:val="00593F93"/>
    <w:rsid w:val="005948FD"/>
    <w:rsid w:val="005950F8"/>
    <w:rsid w:val="00595172"/>
    <w:rsid w:val="005957F0"/>
    <w:rsid w:val="0059609B"/>
    <w:rsid w:val="0059659A"/>
    <w:rsid w:val="0059676C"/>
    <w:rsid w:val="00596EB6"/>
    <w:rsid w:val="005972F2"/>
    <w:rsid w:val="00597442"/>
    <w:rsid w:val="00597487"/>
    <w:rsid w:val="005979F9"/>
    <w:rsid w:val="00597B07"/>
    <w:rsid w:val="00597EB3"/>
    <w:rsid w:val="005A07A9"/>
    <w:rsid w:val="005A174A"/>
    <w:rsid w:val="005A178B"/>
    <w:rsid w:val="005A18E8"/>
    <w:rsid w:val="005A1A8B"/>
    <w:rsid w:val="005A21EA"/>
    <w:rsid w:val="005A25DA"/>
    <w:rsid w:val="005A2748"/>
    <w:rsid w:val="005A2798"/>
    <w:rsid w:val="005A2848"/>
    <w:rsid w:val="005A2B02"/>
    <w:rsid w:val="005A2DB8"/>
    <w:rsid w:val="005A3134"/>
    <w:rsid w:val="005A36C3"/>
    <w:rsid w:val="005A391F"/>
    <w:rsid w:val="005A3A1E"/>
    <w:rsid w:val="005A3ABB"/>
    <w:rsid w:val="005A3B3B"/>
    <w:rsid w:val="005A4030"/>
    <w:rsid w:val="005A4750"/>
    <w:rsid w:val="005A4B47"/>
    <w:rsid w:val="005A5125"/>
    <w:rsid w:val="005A52B3"/>
    <w:rsid w:val="005A53DF"/>
    <w:rsid w:val="005A552F"/>
    <w:rsid w:val="005A5C24"/>
    <w:rsid w:val="005A5DAE"/>
    <w:rsid w:val="005A6019"/>
    <w:rsid w:val="005A671D"/>
    <w:rsid w:val="005A6815"/>
    <w:rsid w:val="005A6844"/>
    <w:rsid w:val="005A6B78"/>
    <w:rsid w:val="005A76F8"/>
    <w:rsid w:val="005A7745"/>
    <w:rsid w:val="005A77F7"/>
    <w:rsid w:val="005A7826"/>
    <w:rsid w:val="005B0329"/>
    <w:rsid w:val="005B05C9"/>
    <w:rsid w:val="005B0634"/>
    <w:rsid w:val="005B06D2"/>
    <w:rsid w:val="005B0B2C"/>
    <w:rsid w:val="005B0C8A"/>
    <w:rsid w:val="005B1083"/>
    <w:rsid w:val="005B1AD2"/>
    <w:rsid w:val="005B20F6"/>
    <w:rsid w:val="005B2288"/>
    <w:rsid w:val="005B27A2"/>
    <w:rsid w:val="005B295A"/>
    <w:rsid w:val="005B2B3B"/>
    <w:rsid w:val="005B3004"/>
    <w:rsid w:val="005B3203"/>
    <w:rsid w:val="005B353D"/>
    <w:rsid w:val="005B3713"/>
    <w:rsid w:val="005B383C"/>
    <w:rsid w:val="005B3A43"/>
    <w:rsid w:val="005B3C3E"/>
    <w:rsid w:val="005B3EEE"/>
    <w:rsid w:val="005B435A"/>
    <w:rsid w:val="005B47C7"/>
    <w:rsid w:val="005B4816"/>
    <w:rsid w:val="005B4906"/>
    <w:rsid w:val="005B4B46"/>
    <w:rsid w:val="005B4E26"/>
    <w:rsid w:val="005B5169"/>
    <w:rsid w:val="005B52D1"/>
    <w:rsid w:val="005B5C95"/>
    <w:rsid w:val="005B6283"/>
    <w:rsid w:val="005B62FD"/>
    <w:rsid w:val="005B63FF"/>
    <w:rsid w:val="005B6E95"/>
    <w:rsid w:val="005C04F9"/>
    <w:rsid w:val="005C0A6A"/>
    <w:rsid w:val="005C0B89"/>
    <w:rsid w:val="005C13FC"/>
    <w:rsid w:val="005C140F"/>
    <w:rsid w:val="005C189A"/>
    <w:rsid w:val="005C18E0"/>
    <w:rsid w:val="005C1DDB"/>
    <w:rsid w:val="005C1FE6"/>
    <w:rsid w:val="005C20DD"/>
    <w:rsid w:val="005C232E"/>
    <w:rsid w:val="005C2360"/>
    <w:rsid w:val="005C2C0F"/>
    <w:rsid w:val="005C3069"/>
    <w:rsid w:val="005C32E0"/>
    <w:rsid w:val="005C459C"/>
    <w:rsid w:val="005C4ED8"/>
    <w:rsid w:val="005C525B"/>
    <w:rsid w:val="005C5370"/>
    <w:rsid w:val="005C6386"/>
    <w:rsid w:val="005C6759"/>
    <w:rsid w:val="005C6808"/>
    <w:rsid w:val="005C6D52"/>
    <w:rsid w:val="005C7494"/>
    <w:rsid w:val="005C7ABE"/>
    <w:rsid w:val="005C7EE7"/>
    <w:rsid w:val="005D02C1"/>
    <w:rsid w:val="005D168B"/>
    <w:rsid w:val="005D1A31"/>
    <w:rsid w:val="005D1C0E"/>
    <w:rsid w:val="005D2162"/>
    <w:rsid w:val="005D25DF"/>
    <w:rsid w:val="005D27E3"/>
    <w:rsid w:val="005D291E"/>
    <w:rsid w:val="005D2DB2"/>
    <w:rsid w:val="005D31AF"/>
    <w:rsid w:val="005D384E"/>
    <w:rsid w:val="005D3A7F"/>
    <w:rsid w:val="005D3B75"/>
    <w:rsid w:val="005D3CA6"/>
    <w:rsid w:val="005D3CAF"/>
    <w:rsid w:val="005D3D98"/>
    <w:rsid w:val="005D3E9B"/>
    <w:rsid w:val="005D402C"/>
    <w:rsid w:val="005D433D"/>
    <w:rsid w:val="005D4E65"/>
    <w:rsid w:val="005D562F"/>
    <w:rsid w:val="005D56C1"/>
    <w:rsid w:val="005D5A5E"/>
    <w:rsid w:val="005D5B1D"/>
    <w:rsid w:val="005D5F23"/>
    <w:rsid w:val="005D6333"/>
    <w:rsid w:val="005D64E4"/>
    <w:rsid w:val="005D6926"/>
    <w:rsid w:val="005D6A29"/>
    <w:rsid w:val="005D7406"/>
    <w:rsid w:val="005D74F7"/>
    <w:rsid w:val="005D7C34"/>
    <w:rsid w:val="005D7DE1"/>
    <w:rsid w:val="005E0761"/>
    <w:rsid w:val="005E0AC4"/>
    <w:rsid w:val="005E0DC3"/>
    <w:rsid w:val="005E1A10"/>
    <w:rsid w:val="005E1BE8"/>
    <w:rsid w:val="005E2477"/>
    <w:rsid w:val="005E272E"/>
    <w:rsid w:val="005E2B5D"/>
    <w:rsid w:val="005E31AF"/>
    <w:rsid w:val="005E3362"/>
    <w:rsid w:val="005E3D60"/>
    <w:rsid w:val="005E3D8F"/>
    <w:rsid w:val="005E42F2"/>
    <w:rsid w:val="005E46BD"/>
    <w:rsid w:val="005E4EAA"/>
    <w:rsid w:val="005E5502"/>
    <w:rsid w:val="005E582A"/>
    <w:rsid w:val="005E5944"/>
    <w:rsid w:val="005E5B16"/>
    <w:rsid w:val="005E6F41"/>
    <w:rsid w:val="005E6FF1"/>
    <w:rsid w:val="005E70AA"/>
    <w:rsid w:val="005E714D"/>
    <w:rsid w:val="005E756F"/>
    <w:rsid w:val="005E76DE"/>
    <w:rsid w:val="005E79C8"/>
    <w:rsid w:val="005E7F01"/>
    <w:rsid w:val="005F01B9"/>
    <w:rsid w:val="005F06B3"/>
    <w:rsid w:val="005F0BFF"/>
    <w:rsid w:val="005F105F"/>
    <w:rsid w:val="005F2484"/>
    <w:rsid w:val="005F252E"/>
    <w:rsid w:val="005F284D"/>
    <w:rsid w:val="005F2BE1"/>
    <w:rsid w:val="005F3573"/>
    <w:rsid w:val="005F361F"/>
    <w:rsid w:val="005F37F5"/>
    <w:rsid w:val="005F3836"/>
    <w:rsid w:val="005F38B4"/>
    <w:rsid w:val="005F3C98"/>
    <w:rsid w:val="005F4C21"/>
    <w:rsid w:val="005F542C"/>
    <w:rsid w:val="005F5F47"/>
    <w:rsid w:val="005F6349"/>
    <w:rsid w:val="005F6544"/>
    <w:rsid w:val="005F6946"/>
    <w:rsid w:val="005F6B9F"/>
    <w:rsid w:val="005F6CAB"/>
    <w:rsid w:val="005F733B"/>
    <w:rsid w:val="005F7D32"/>
    <w:rsid w:val="005F7D46"/>
    <w:rsid w:val="006000E9"/>
    <w:rsid w:val="00600F04"/>
    <w:rsid w:val="00601069"/>
    <w:rsid w:val="0060119F"/>
    <w:rsid w:val="00601653"/>
    <w:rsid w:val="00601792"/>
    <w:rsid w:val="006020C5"/>
    <w:rsid w:val="00602364"/>
    <w:rsid w:val="00602621"/>
    <w:rsid w:val="006026A1"/>
    <w:rsid w:val="00602897"/>
    <w:rsid w:val="006031E0"/>
    <w:rsid w:val="006034B6"/>
    <w:rsid w:val="006034C1"/>
    <w:rsid w:val="00603A10"/>
    <w:rsid w:val="00603A67"/>
    <w:rsid w:val="00603D15"/>
    <w:rsid w:val="0060443E"/>
    <w:rsid w:val="00604B7B"/>
    <w:rsid w:val="00605CA8"/>
    <w:rsid w:val="00607329"/>
    <w:rsid w:val="00607837"/>
    <w:rsid w:val="00610308"/>
    <w:rsid w:val="0061034F"/>
    <w:rsid w:val="00610872"/>
    <w:rsid w:val="00610E91"/>
    <w:rsid w:val="00610ED1"/>
    <w:rsid w:val="0061102C"/>
    <w:rsid w:val="00611094"/>
    <w:rsid w:val="00611648"/>
    <w:rsid w:val="006124B0"/>
    <w:rsid w:val="00613198"/>
    <w:rsid w:val="00613442"/>
    <w:rsid w:val="00613555"/>
    <w:rsid w:val="006136E5"/>
    <w:rsid w:val="006139B0"/>
    <w:rsid w:val="00614330"/>
    <w:rsid w:val="00614394"/>
    <w:rsid w:val="006146D7"/>
    <w:rsid w:val="006148B1"/>
    <w:rsid w:val="00614D42"/>
    <w:rsid w:val="00614E5A"/>
    <w:rsid w:val="00614E78"/>
    <w:rsid w:val="0061509A"/>
    <w:rsid w:val="00615666"/>
    <w:rsid w:val="006158E8"/>
    <w:rsid w:val="006158F4"/>
    <w:rsid w:val="0061612B"/>
    <w:rsid w:val="006167E6"/>
    <w:rsid w:val="00616C01"/>
    <w:rsid w:val="00617798"/>
    <w:rsid w:val="00617A0B"/>
    <w:rsid w:val="00617AE8"/>
    <w:rsid w:val="00617CEE"/>
    <w:rsid w:val="0062054F"/>
    <w:rsid w:val="00620A66"/>
    <w:rsid w:val="00620E1C"/>
    <w:rsid w:val="00621728"/>
    <w:rsid w:val="00621B00"/>
    <w:rsid w:val="00621E4F"/>
    <w:rsid w:val="00621EBA"/>
    <w:rsid w:val="0062207B"/>
    <w:rsid w:val="00622BA4"/>
    <w:rsid w:val="00622DA9"/>
    <w:rsid w:val="00623581"/>
    <w:rsid w:val="00623D56"/>
    <w:rsid w:val="00624316"/>
    <w:rsid w:val="006244B8"/>
    <w:rsid w:val="00624838"/>
    <w:rsid w:val="006249F8"/>
    <w:rsid w:val="00624A1B"/>
    <w:rsid w:val="00625189"/>
    <w:rsid w:val="006257B3"/>
    <w:rsid w:val="006258C3"/>
    <w:rsid w:val="0062596C"/>
    <w:rsid w:val="00625E38"/>
    <w:rsid w:val="006260E7"/>
    <w:rsid w:val="00626144"/>
    <w:rsid w:val="0062614E"/>
    <w:rsid w:val="006272FA"/>
    <w:rsid w:val="006273C9"/>
    <w:rsid w:val="00627838"/>
    <w:rsid w:val="00627A3B"/>
    <w:rsid w:val="00627E1D"/>
    <w:rsid w:val="0063077A"/>
    <w:rsid w:val="006307B3"/>
    <w:rsid w:val="00630EF0"/>
    <w:rsid w:val="00631145"/>
    <w:rsid w:val="006317C2"/>
    <w:rsid w:val="006317EE"/>
    <w:rsid w:val="00631E22"/>
    <w:rsid w:val="00631E36"/>
    <w:rsid w:val="00632193"/>
    <w:rsid w:val="0063244D"/>
    <w:rsid w:val="00632D96"/>
    <w:rsid w:val="00632E3C"/>
    <w:rsid w:val="006331B4"/>
    <w:rsid w:val="00633394"/>
    <w:rsid w:val="00633BC6"/>
    <w:rsid w:val="0063430C"/>
    <w:rsid w:val="006343FB"/>
    <w:rsid w:val="00634400"/>
    <w:rsid w:val="00634DD4"/>
    <w:rsid w:val="00634FF3"/>
    <w:rsid w:val="006354F0"/>
    <w:rsid w:val="00635C32"/>
    <w:rsid w:val="00635DAC"/>
    <w:rsid w:val="00636159"/>
    <w:rsid w:val="006367E7"/>
    <w:rsid w:val="00636844"/>
    <w:rsid w:val="00636D92"/>
    <w:rsid w:val="0064025E"/>
    <w:rsid w:val="0064047D"/>
    <w:rsid w:val="00640B16"/>
    <w:rsid w:val="00640F29"/>
    <w:rsid w:val="0064152E"/>
    <w:rsid w:val="006418A5"/>
    <w:rsid w:val="00641ABA"/>
    <w:rsid w:val="00641F89"/>
    <w:rsid w:val="00642025"/>
    <w:rsid w:val="00642221"/>
    <w:rsid w:val="0064226D"/>
    <w:rsid w:val="00642EBA"/>
    <w:rsid w:val="00643542"/>
    <w:rsid w:val="0064365E"/>
    <w:rsid w:val="00643A89"/>
    <w:rsid w:val="00644135"/>
    <w:rsid w:val="0064497F"/>
    <w:rsid w:val="00644E50"/>
    <w:rsid w:val="00645D17"/>
    <w:rsid w:val="006463D3"/>
    <w:rsid w:val="006466E8"/>
    <w:rsid w:val="006467B1"/>
    <w:rsid w:val="00646935"/>
    <w:rsid w:val="00646B35"/>
    <w:rsid w:val="00646C9E"/>
    <w:rsid w:val="0064780B"/>
    <w:rsid w:val="00647BA6"/>
    <w:rsid w:val="00650866"/>
    <w:rsid w:val="00650977"/>
    <w:rsid w:val="0065163B"/>
    <w:rsid w:val="00651C6E"/>
    <w:rsid w:val="00651DFC"/>
    <w:rsid w:val="00651F3F"/>
    <w:rsid w:val="00652F51"/>
    <w:rsid w:val="00653194"/>
    <w:rsid w:val="00653980"/>
    <w:rsid w:val="006541C2"/>
    <w:rsid w:val="00654260"/>
    <w:rsid w:val="0065428E"/>
    <w:rsid w:val="0065455C"/>
    <w:rsid w:val="00654617"/>
    <w:rsid w:val="00654993"/>
    <w:rsid w:val="0065577F"/>
    <w:rsid w:val="006558FC"/>
    <w:rsid w:val="00655E31"/>
    <w:rsid w:val="00655ED3"/>
    <w:rsid w:val="0065627D"/>
    <w:rsid w:val="00656603"/>
    <w:rsid w:val="00656B15"/>
    <w:rsid w:val="00656B9F"/>
    <w:rsid w:val="00656BDA"/>
    <w:rsid w:val="00657324"/>
    <w:rsid w:val="0065742E"/>
    <w:rsid w:val="00657881"/>
    <w:rsid w:val="006579A7"/>
    <w:rsid w:val="00657A94"/>
    <w:rsid w:val="00657C5F"/>
    <w:rsid w:val="00657F11"/>
    <w:rsid w:val="006604D0"/>
    <w:rsid w:val="0066090E"/>
    <w:rsid w:val="00660931"/>
    <w:rsid w:val="0066095D"/>
    <w:rsid w:val="0066098C"/>
    <w:rsid w:val="006609A7"/>
    <w:rsid w:val="006609D0"/>
    <w:rsid w:val="00660AA2"/>
    <w:rsid w:val="00660BAE"/>
    <w:rsid w:val="00661062"/>
    <w:rsid w:val="006611EF"/>
    <w:rsid w:val="0066174D"/>
    <w:rsid w:val="00661BCC"/>
    <w:rsid w:val="00661C57"/>
    <w:rsid w:val="006624F6"/>
    <w:rsid w:val="0066263A"/>
    <w:rsid w:val="00662704"/>
    <w:rsid w:val="00662C52"/>
    <w:rsid w:val="0066364D"/>
    <w:rsid w:val="00663659"/>
    <w:rsid w:val="0066388D"/>
    <w:rsid w:val="00663B96"/>
    <w:rsid w:val="00663C8B"/>
    <w:rsid w:val="0066436C"/>
    <w:rsid w:val="00664893"/>
    <w:rsid w:val="00664B18"/>
    <w:rsid w:val="00664B9D"/>
    <w:rsid w:val="00664E5A"/>
    <w:rsid w:val="0066511F"/>
    <w:rsid w:val="0066575C"/>
    <w:rsid w:val="006659EC"/>
    <w:rsid w:val="00665A0D"/>
    <w:rsid w:val="00665B47"/>
    <w:rsid w:val="00665BCB"/>
    <w:rsid w:val="00665E3E"/>
    <w:rsid w:val="0066729C"/>
    <w:rsid w:val="006675C7"/>
    <w:rsid w:val="00667937"/>
    <w:rsid w:val="006701E6"/>
    <w:rsid w:val="006705D8"/>
    <w:rsid w:val="006706F3"/>
    <w:rsid w:val="0067070F"/>
    <w:rsid w:val="00670F98"/>
    <w:rsid w:val="0067107C"/>
    <w:rsid w:val="00671139"/>
    <w:rsid w:val="00671C75"/>
    <w:rsid w:val="0067233D"/>
    <w:rsid w:val="00672378"/>
    <w:rsid w:val="00672C15"/>
    <w:rsid w:val="00672CBF"/>
    <w:rsid w:val="00672D35"/>
    <w:rsid w:val="00672DE1"/>
    <w:rsid w:val="00672E4C"/>
    <w:rsid w:val="00673210"/>
    <w:rsid w:val="006737AE"/>
    <w:rsid w:val="00673892"/>
    <w:rsid w:val="00673AB1"/>
    <w:rsid w:val="00673AED"/>
    <w:rsid w:val="00673B41"/>
    <w:rsid w:val="0067406D"/>
    <w:rsid w:val="00674109"/>
    <w:rsid w:val="006747B8"/>
    <w:rsid w:val="00674987"/>
    <w:rsid w:val="00675329"/>
    <w:rsid w:val="0067550A"/>
    <w:rsid w:val="00675A10"/>
    <w:rsid w:val="006760E5"/>
    <w:rsid w:val="00676217"/>
    <w:rsid w:val="006765D2"/>
    <w:rsid w:val="006768FF"/>
    <w:rsid w:val="00676C32"/>
    <w:rsid w:val="0068007E"/>
    <w:rsid w:val="006805DC"/>
    <w:rsid w:val="006809FB"/>
    <w:rsid w:val="00681093"/>
    <w:rsid w:val="0068109E"/>
    <w:rsid w:val="006813A4"/>
    <w:rsid w:val="00681663"/>
    <w:rsid w:val="00681A2E"/>
    <w:rsid w:val="00681F9D"/>
    <w:rsid w:val="0068252A"/>
    <w:rsid w:val="00682B03"/>
    <w:rsid w:val="00683182"/>
    <w:rsid w:val="006835EF"/>
    <w:rsid w:val="0068389A"/>
    <w:rsid w:val="00683B52"/>
    <w:rsid w:val="00684504"/>
    <w:rsid w:val="006849D4"/>
    <w:rsid w:val="00684CD0"/>
    <w:rsid w:val="00684FA0"/>
    <w:rsid w:val="00684FBC"/>
    <w:rsid w:val="00685469"/>
    <w:rsid w:val="006856B8"/>
    <w:rsid w:val="006858F5"/>
    <w:rsid w:val="00685CD8"/>
    <w:rsid w:val="0068682F"/>
    <w:rsid w:val="006869FB"/>
    <w:rsid w:val="0068721C"/>
    <w:rsid w:val="00687383"/>
    <w:rsid w:val="00687573"/>
    <w:rsid w:val="00687F56"/>
    <w:rsid w:val="00690294"/>
    <w:rsid w:val="0069047B"/>
    <w:rsid w:val="00690546"/>
    <w:rsid w:val="00690831"/>
    <w:rsid w:val="00690DF0"/>
    <w:rsid w:val="00691060"/>
    <w:rsid w:val="006910DF"/>
    <w:rsid w:val="006911A2"/>
    <w:rsid w:val="006916AB"/>
    <w:rsid w:val="0069177A"/>
    <w:rsid w:val="006917C9"/>
    <w:rsid w:val="00691F37"/>
    <w:rsid w:val="0069229F"/>
    <w:rsid w:val="006926A7"/>
    <w:rsid w:val="006932B5"/>
    <w:rsid w:val="006935E6"/>
    <w:rsid w:val="0069361F"/>
    <w:rsid w:val="006937A2"/>
    <w:rsid w:val="006938D5"/>
    <w:rsid w:val="006938FB"/>
    <w:rsid w:val="0069398B"/>
    <w:rsid w:val="00693B37"/>
    <w:rsid w:val="00693C57"/>
    <w:rsid w:val="006940A3"/>
    <w:rsid w:val="006943BA"/>
    <w:rsid w:val="006947EF"/>
    <w:rsid w:val="00694B33"/>
    <w:rsid w:val="00694B9B"/>
    <w:rsid w:val="00694CB6"/>
    <w:rsid w:val="0069514E"/>
    <w:rsid w:val="0069518D"/>
    <w:rsid w:val="00695ACF"/>
    <w:rsid w:val="00695CAC"/>
    <w:rsid w:val="0069625B"/>
    <w:rsid w:val="006965A5"/>
    <w:rsid w:val="00696A6C"/>
    <w:rsid w:val="0069754C"/>
    <w:rsid w:val="00697C4C"/>
    <w:rsid w:val="00697CDB"/>
    <w:rsid w:val="00697E0F"/>
    <w:rsid w:val="00697EFE"/>
    <w:rsid w:val="006A020A"/>
    <w:rsid w:val="006A03EA"/>
    <w:rsid w:val="006A055C"/>
    <w:rsid w:val="006A0631"/>
    <w:rsid w:val="006A0A6E"/>
    <w:rsid w:val="006A0BEF"/>
    <w:rsid w:val="006A0DA0"/>
    <w:rsid w:val="006A100C"/>
    <w:rsid w:val="006A119F"/>
    <w:rsid w:val="006A1397"/>
    <w:rsid w:val="006A192E"/>
    <w:rsid w:val="006A219B"/>
    <w:rsid w:val="006A28B9"/>
    <w:rsid w:val="006A2A1D"/>
    <w:rsid w:val="006A2A39"/>
    <w:rsid w:val="006A3456"/>
    <w:rsid w:val="006A44F4"/>
    <w:rsid w:val="006A4B56"/>
    <w:rsid w:val="006A5193"/>
    <w:rsid w:val="006A5279"/>
    <w:rsid w:val="006A5535"/>
    <w:rsid w:val="006A5C5A"/>
    <w:rsid w:val="006A64BE"/>
    <w:rsid w:val="006A65FD"/>
    <w:rsid w:val="006A6CE6"/>
    <w:rsid w:val="006A7430"/>
    <w:rsid w:val="006A7A1A"/>
    <w:rsid w:val="006B0E1D"/>
    <w:rsid w:val="006B1656"/>
    <w:rsid w:val="006B18FB"/>
    <w:rsid w:val="006B1A04"/>
    <w:rsid w:val="006B1C80"/>
    <w:rsid w:val="006B1E73"/>
    <w:rsid w:val="006B20C9"/>
    <w:rsid w:val="006B2536"/>
    <w:rsid w:val="006B25E5"/>
    <w:rsid w:val="006B2619"/>
    <w:rsid w:val="006B2B01"/>
    <w:rsid w:val="006B302F"/>
    <w:rsid w:val="006B334F"/>
    <w:rsid w:val="006B33D4"/>
    <w:rsid w:val="006B367C"/>
    <w:rsid w:val="006B3DDD"/>
    <w:rsid w:val="006B41BB"/>
    <w:rsid w:val="006B435F"/>
    <w:rsid w:val="006B4775"/>
    <w:rsid w:val="006B4E39"/>
    <w:rsid w:val="006B4EAF"/>
    <w:rsid w:val="006B5116"/>
    <w:rsid w:val="006B51CE"/>
    <w:rsid w:val="006B52C9"/>
    <w:rsid w:val="006B5435"/>
    <w:rsid w:val="006B5A7E"/>
    <w:rsid w:val="006B5AA0"/>
    <w:rsid w:val="006B644C"/>
    <w:rsid w:val="006B6687"/>
    <w:rsid w:val="006B6BB8"/>
    <w:rsid w:val="006B7082"/>
    <w:rsid w:val="006B7286"/>
    <w:rsid w:val="006B72A6"/>
    <w:rsid w:val="006B75E1"/>
    <w:rsid w:val="006B76E0"/>
    <w:rsid w:val="006C03C7"/>
    <w:rsid w:val="006C0525"/>
    <w:rsid w:val="006C0C88"/>
    <w:rsid w:val="006C0CCB"/>
    <w:rsid w:val="006C11D7"/>
    <w:rsid w:val="006C12CE"/>
    <w:rsid w:val="006C1A3C"/>
    <w:rsid w:val="006C1AAD"/>
    <w:rsid w:val="006C1E16"/>
    <w:rsid w:val="006C2311"/>
    <w:rsid w:val="006C23E0"/>
    <w:rsid w:val="006C2443"/>
    <w:rsid w:val="006C244F"/>
    <w:rsid w:val="006C2C73"/>
    <w:rsid w:val="006C2CE4"/>
    <w:rsid w:val="006C2F92"/>
    <w:rsid w:val="006C3606"/>
    <w:rsid w:val="006C3956"/>
    <w:rsid w:val="006C41A8"/>
    <w:rsid w:val="006C484C"/>
    <w:rsid w:val="006C4BE7"/>
    <w:rsid w:val="006C525D"/>
    <w:rsid w:val="006C5542"/>
    <w:rsid w:val="006C55DD"/>
    <w:rsid w:val="006C56D1"/>
    <w:rsid w:val="006C5B32"/>
    <w:rsid w:val="006C5B42"/>
    <w:rsid w:val="006C62D6"/>
    <w:rsid w:val="006C64FB"/>
    <w:rsid w:val="006C6527"/>
    <w:rsid w:val="006C676E"/>
    <w:rsid w:val="006C6AE5"/>
    <w:rsid w:val="006C6C5F"/>
    <w:rsid w:val="006C70A8"/>
    <w:rsid w:val="006C79A8"/>
    <w:rsid w:val="006C79C8"/>
    <w:rsid w:val="006C7D90"/>
    <w:rsid w:val="006C7FB0"/>
    <w:rsid w:val="006D03E8"/>
    <w:rsid w:val="006D0754"/>
    <w:rsid w:val="006D0A31"/>
    <w:rsid w:val="006D0CC0"/>
    <w:rsid w:val="006D0F9A"/>
    <w:rsid w:val="006D1714"/>
    <w:rsid w:val="006D1BCC"/>
    <w:rsid w:val="006D1C0E"/>
    <w:rsid w:val="006D1C1E"/>
    <w:rsid w:val="006D1DEF"/>
    <w:rsid w:val="006D1F91"/>
    <w:rsid w:val="006D25A9"/>
    <w:rsid w:val="006D2885"/>
    <w:rsid w:val="006D2EA5"/>
    <w:rsid w:val="006D3D49"/>
    <w:rsid w:val="006D48FB"/>
    <w:rsid w:val="006D49A5"/>
    <w:rsid w:val="006D4A96"/>
    <w:rsid w:val="006D4C1B"/>
    <w:rsid w:val="006D5377"/>
    <w:rsid w:val="006D58DB"/>
    <w:rsid w:val="006D59CC"/>
    <w:rsid w:val="006D6975"/>
    <w:rsid w:val="006D703D"/>
    <w:rsid w:val="006D7AAD"/>
    <w:rsid w:val="006D7AC5"/>
    <w:rsid w:val="006D7ADD"/>
    <w:rsid w:val="006E0205"/>
    <w:rsid w:val="006E0524"/>
    <w:rsid w:val="006E09CE"/>
    <w:rsid w:val="006E109F"/>
    <w:rsid w:val="006E1BEB"/>
    <w:rsid w:val="006E22E0"/>
    <w:rsid w:val="006E24AF"/>
    <w:rsid w:val="006E2628"/>
    <w:rsid w:val="006E262D"/>
    <w:rsid w:val="006E2CFD"/>
    <w:rsid w:val="006E2DFB"/>
    <w:rsid w:val="006E3389"/>
    <w:rsid w:val="006E3815"/>
    <w:rsid w:val="006E387F"/>
    <w:rsid w:val="006E3B20"/>
    <w:rsid w:val="006E4509"/>
    <w:rsid w:val="006E495E"/>
    <w:rsid w:val="006E4B88"/>
    <w:rsid w:val="006E54AB"/>
    <w:rsid w:val="006E5708"/>
    <w:rsid w:val="006E58C1"/>
    <w:rsid w:val="006E58C4"/>
    <w:rsid w:val="006E5960"/>
    <w:rsid w:val="006E5E50"/>
    <w:rsid w:val="006E5FCC"/>
    <w:rsid w:val="006E6405"/>
    <w:rsid w:val="006E67A3"/>
    <w:rsid w:val="006E6818"/>
    <w:rsid w:val="006E6942"/>
    <w:rsid w:val="006E6AD1"/>
    <w:rsid w:val="006E71BE"/>
    <w:rsid w:val="006E74D3"/>
    <w:rsid w:val="006E7B38"/>
    <w:rsid w:val="006E7D9B"/>
    <w:rsid w:val="006E7F67"/>
    <w:rsid w:val="006F0B69"/>
    <w:rsid w:val="006F0C55"/>
    <w:rsid w:val="006F0FE9"/>
    <w:rsid w:val="006F1068"/>
    <w:rsid w:val="006F1212"/>
    <w:rsid w:val="006F1313"/>
    <w:rsid w:val="006F161D"/>
    <w:rsid w:val="006F164A"/>
    <w:rsid w:val="006F1D72"/>
    <w:rsid w:val="006F2146"/>
    <w:rsid w:val="006F24D4"/>
    <w:rsid w:val="006F26A6"/>
    <w:rsid w:val="006F2B5B"/>
    <w:rsid w:val="006F2EE8"/>
    <w:rsid w:val="006F35D4"/>
    <w:rsid w:val="006F3877"/>
    <w:rsid w:val="006F3CDF"/>
    <w:rsid w:val="006F3E27"/>
    <w:rsid w:val="006F424B"/>
    <w:rsid w:val="006F42AC"/>
    <w:rsid w:val="006F442C"/>
    <w:rsid w:val="006F44AB"/>
    <w:rsid w:val="006F4854"/>
    <w:rsid w:val="006F48C1"/>
    <w:rsid w:val="006F4B2E"/>
    <w:rsid w:val="006F4C46"/>
    <w:rsid w:val="006F4D08"/>
    <w:rsid w:val="006F53E6"/>
    <w:rsid w:val="006F5837"/>
    <w:rsid w:val="006F595F"/>
    <w:rsid w:val="006F5A2B"/>
    <w:rsid w:val="006F5B5F"/>
    <w:rsid w:val="006F6B9A"/>
    <w:rsid w:val="006F6D76"/>
    <w:rsid w:val="006F6FA1"/>
    <w:rsid w:val="006F76A1"/>
    <w:rsid w:val="0070058C"/>
    <w:rsid w:val="00700BE7"/>
    <w:rsid w:val="00700D47"/>
    <w:rsid w:val="007013E5"/>
    <w:rsid w:val="00701940"/>
    <w:rsid w:val="00701BF1"/>
    <w:rsid w:val="00702B1F"/>
    <w:rsid w:val="0070327B"/>
    <w:rsid w:val="0070333C"/>
    <w:rsid w:val="0070380A"/>
    <w:rsid w:val="00703DA8"/>
    <w:rsid w:val="007047A6"/>
    <w:rsid w:val="00704F24"/>
    <w:rsid w:val="00705546"/>
    <w:rsid w:val="00705803"/>
    <w:rsid w:val="00705F47"/>
    <w:rsid w:val="0070631C"/>
    <w:rsid w:val="007064DD"/>
    <w:rsid w:val="007079BA"/>
    <w:rsid w:val="00707A32"/>
    <w:rsid w:val="00707D5F"/>
    <w:rsid w:val="00707F0D"/>
    <w:rsid w:val="007103B7"/>
    <w:rsid w:val="00710B43"/>
    <w:rsid w:val="007112A5"/>
    <w:rsid w:val="007117AB"/>
    <w:rsid w:val="00711AA2"/>
    <w:rsid w:val="0071222D"/>
    <w:rsid w:val="0071223D"/>
    <w:rsid w:val="00712721"/>
    <w:rsid w:val="007128D7"/>
    <w:rsid w:val="00712A83"/>
    <w:rsid w:val="007133F1"/>
    <w:rsid w:val="00713A65"/>
    <w:rsid w:val="00713B1B"/>
    <w:rsid w:val="00713C85"/>
    <w:rsid w:val="00713E44"/>
    <w:rsid w:val="00714737"/>
    <w:rsid w:val="00714A80"/>
    <w:rsid w:val="00714D2B"/>
    <w:rsid w:val="00715D83"/>
    <w:rsid w:val="00715DB2"/>
    <w:rsid w:val="00715F35"/>
    <w:rsid w:val="00716541"/>
    <w:rsid w:val="00716821"/>
    <w:rsid w:val="007168FD"/>
    <w:rsid w:val="00716DC5"/>
    <w:rsid w:val="007171AA"/>
    <w:rsid w:val="0071791C"/>
    <w:rsid w:val="00720219"/>
    <w:rsid w:val="0072028E"/>
    <w:rsid w:val="007202C4"/>
    <w:rsid w:val="00720301"/>
    <w:rsid w:val="00721BB4"/>
    <w:rsid w:val="00721EBA"/>
    <w:rsid w:val="00722327"/>
    <w:rsid w:val="00723164"/>
    <w:rsid w:val="0072347C"/>
    <w:rsid w:val="00723B48"/>
    <w:rsid w:val="00723B6F"/>
    <w:rsid w:val="007242D3"/>
    <w:rsid w:val="00724390"/>
    <w:rsid w:val="0072455F"/>
    <w:rsid w:val="00725284"/>
    <w:rsid w:val="0072539F"/>
    <w:rsid w:val="00725F46"/>
    <w:rsid w:val="0072600D"/>
    <w:rsid w:val="007265F1"/>
    <w:rsid w:val="00726A43"/>
    <w:rsid w:val="00727057"/>
    <w:rsid w:val="007271AE"/>
    <w:rsid w:val="0072757D"/>
    <w:rsid w:val="007277FB"/>
    <w:rsid w:val="00727968"/>
    <w:rsid w:val="00730011"/>
    <w:rsid w:val="007303AA"/>
    <w:rsid w:val="0073058C"/>
    <w:rsid w:val="00730661"/>
    <w:rsid w:val="007306A6"/>
    <w:rsid w:val="00730C9F"/>
    <w:rsid w:val="0073111B"/>
    <w:rsid w:val="007311D8"/>
    <w:rsid w:val="00731595"/>
    <w:rsid w:val="0073180A"/>
    <w:rsid w:val="00731B6C"/>
    <w:rsid w:val="00731B98"/>
    <w:rsid w:val="00731D00"/>
    <w:rsid w:val="00732674"/>
    <w:rsid w:val="007326BB"/>
    <w:rsid w:val="00732AB6"/>
    <w:rsid w:val="00732E17"/>
    <w:rsid w:val="00733E38"/>
    <w:rsid w:val="00733F5E"/>
    <w:rsid w:val="00733F67"/>
    <w:rsid w:val="00734094"/>
    <w:rsid w:val="007344BF"/>
    <w:rsid w:val="0073468C"/>
    <w:rsid w:val="00734DF1"/>
    <w:rsid w:val="00734EDB"/>
    <w:rsid w:val="00734F29"/>
    <w:rsid w:val="00735091"/>
    <w:rsid w:val="007358B5"/>
    <w:rsid w:val="00735E07"/>
    <w:rsid w:val="00736189"/>
    <w:rsid w:val="007369E9"/>
    <w:rsid w:val="00737AA6"/>
    <w:rsid w:val="00737AED"/>
    <w:rsid w:val="00737AEF"/>
    <w:rsid w:val="00737AFD"/>
    <w:rsid w:val="00737E49"/>
    <w:rsid w:val="00737E9A"/>
    <w:rsid w:val="007400CE"/>
    <w:rsid w:val="0074038E"/>
    <w:rsid w:val="0074058E"/>
    <w:rsid w:val="007405A7"/>
    <w:rsid w:val="00740643"/>
    <w:rsid w:val="00740B63"/>
    <w:rsid w:val="0074135D"/>
    <w:rsid w:val="00741E65"/>
    <w:rsid w:val="00741EF2"/>
    <w:rsid w:val="00742151"/>
    <w:rsid w:val="00742659"/>
    <w:rsid w:val="00742671"/>
    <w:rsid w:val="00742BEB"/>
    <w:rsid w:val="00742F7A"/>
    <w:rsid w:val="00743151"/>
    <w:rsid w:val="0074352B"/>
    <w:rsid w:val="00743633"/>
    <w:rsid w:val="0074365B"/>
    <w:rsid w:val="00743660"/>
    <w:rsid w:val="007436A4"/>
    <w:rsid w:val="007436D2"/>
    <w:rsid w:val="007443C3"/>
    <w:rsid w:val="00744451"/>
    <w:rsid w:val="00744636"/>
    <w:rsid w:val="00744F7F"/>
    <w:rsid w:val="0074523F"/>
    <w:rsid w:val="00745393"/>
    <w:rsid w:val="00745870"/>
    <w:rsid w:val="00745880"/>
    <w:rsid w:val="00745C30"/>
    <w:rsid w:val="00746082"/>
    <w:rsid w:val="007463CB"/>
    <w:rsid w:val="0074662E"/>
    <w:rsid w:val="00746D0C"/>
    <w:rsid w:val="00746D5D"/>
    <w:rsid w:val="00746DCA"/>
    <w:rsid w:val="00746F25"/>
    <w:rsid w:val="00746FC0"/>
    <w:rsid w:val="00747142"/>
    <w:rsid w:val="0074756A"/>
    <w:rsid w:val="007477D8"/>
    <w:rsid w:val="0074787E"/>
    <w:rsid w:val="00747AD3"/>
    <w:rsid w:val="007506A3"/>
    <w:rsid w:val="007509CF"/>
    <w:rsid w:val="00750AC5"/>
    <w:rsid w:val="00750CE6"/>
    <w:rsid w:val="007513EB"/>
    <w:rsid w:val="007520B1"/>
    <w:rsid w:val="0075213A"/>
    <w:rsid w:val="00753122"/>
    <w:rsid w:val="00753569"/>
    <w:rsid w:val="007539B5"/>
    <w:rsid w:val="00753A50"/>
    <w:rsid w:val="00754409"/>
    <w:rsid w:val="007550E9"/>
    <w:rsid w:val="007552D6"/>
    <w:rsid w:val="00756167"/>
    <w:rsid w:val="00756171"/>
    <w:rsid w:val="00757129"/>
    <w:rsid w:val="0075733E"/>
    <w:rsid w:val="00757419"/>
    <w:rsid w:val="0076021B"/>
    <w:rsid w:val="00760483"/>
    <w:rsid w:val="0076067B"/>
    <w:rsid w:val="00760831"/>
    <w:rsid w:val="00760B8D"/>
    <w:rsid w:val="007611F7"/>
    <w:rsid w:val="007615C1"/>
    <w:rsid w:val="00761608"/>
    <w:rsid w:val="007616C2"/>
    <w:rsid w:val="007618D2"/>
    <w:rsid w:val="007627B0"/>
    <w:rsid w:val="00762809"/>
    <w:rsid w:val="00762AEE"/>
    <w:rsid w:val="00762DA4"/>
    <w:rsid w:val="00763226"/>
    <w:rsid w:val="00763644"/>
    <w:rsid w:val="00763693"/>
    <w:rsid w:val="00763865"/>
    <w:rsid w:val="00763CA3"/>
    <w:rsid w:val="00763CB4"/>
    <w:rsid w:val="00764207"/>
    <w:rsid w:val="0076447E"/>
    <w:rsid w:val="00764B09"/>
    <w:rsid w:val="00764DAD"/>
    <w:rsid w:val="0076516A"/>
    <w:rsid w:val="00765641"/>
    <w:rsid w:val="00765709"/>
    <w:rsid w:val="007659C6"/>
    <w:rsid w:val="00766A0D"/>
    <w:rsid w:val="007673F0"/>
    <w:rsid w:val="00767B6A"/>
    <w:rsid w:val="00767BC7"/>
    <w:rsid w:val="00767CBD"/>
    <w:rsid w:val="00767D2F"/>
    <w:rsid w:val="0077099F"/>
    <w:rsid w:val="00770D0F"/>
    <w:rsid w:val="00771874"/>
    <w:rsid w:val="007718D7"/>
    <w:rsid w:val="00771B47"/>
    <w:rsid w:val="00771DC5"/>
    <w:rsid w:val="0077224D"/>
    <w:rsid w:val="00772687"/>
    <w:rsid w:val="0077271E"/>
    <w:rsid w:val="00773298"/>
    <w:rsid w:val="0077365A"/>
    <w:rsid w:val="00773C89"/>
    <w:rsid w:val="00774370"/>
    <w:rsid w:val="007745F8"/>
    <w:rsid w:val="00774668"/>
    <w:rsid w:val="0077478C"/>
    <w:rsid w:val="00774C93"/>
    <w:rsid w:val="00774E21"/>
    <w:rsid w:val="007752D7"/>
    <w:rsid w:val="00775572"/>
    <w:rsid w:val="0077558B"/>
    <w:rsid w:val="007761DD"/>
    <w:rsid w:val="00776430"/>
    <w:rsid w:val="007764E1"/>
    <w:rsid w:val="00776919"/>
    <w:rsid w:val="007769F5"/>
    <w:rsid w:val="0077701F"/>
    <w:rsid w:val="00777082"/>
    <w:rsid w:val="00777578"/>
    <w:rsid w:val="007778DE"/>
    <w:rsid w:val="00777A50"/>
    <w:rsid w:val="00780168"/>
    <w:rsid w:val="00780646"/>
    <w:rsid w:val="00780BDB"/>
    <w:rsid w:val="00781183"/>
    <w:rsid w:val="00781907"/>
    <w:rsid w:val="00781B3D"/>
    <w:rsid w:val="00781F06"/>
    <w:rsid w:val="007820FA"/>
    <w:rsid w:val="007821EF"/>
    <w:rsid w:val="00783297"/>
    <w:rsid w:val="0078330B"/>
    <w:rsid w:val="00783428"/>
    <w:rsid w:val="007834D9"/>
    <w:rsid w:val="00783577"/>
    <w:rsid w:val="00783933"/>
    <w:rsid w:val="00783DD4"/>
    <w:rsid w:val="00783E2C"/>
    <w:rsid w:val="007840A5"/>
    <w:rsid w:val="00784F32"/>
    <w:rsid w:val="00785087"/>
    <w:rsid w:val="00785EA0"/>
    <w:rsid w:val="0078627B"/>
    <w:rsid w:val="00786567"/>
    <w:rsid w:val="0078671D"/>
    <w:rsid w:val="0078675B"/>
    <w:rsid w:val="00786BD5"/>
    <w:rsid w:val="00786F4A"/>
    <w:rsid w:val="00787417"/>
    <w:rsid w:val="007879CB"/>
    <w:rsid w:val="00787B8C"/>
    <w:rsid w:val="00787ED1"/>
    <w:rsid w:val="0079012E"/>
    <w:rsid w:val="007906C9"/>
    <w:rsid w:val="007909BD"/>
    <w:rsid w:val="00790AC7"/>
    <w:rsid w:val="00791193"/>
    <w:rsid w:val="007911F4"/>
    <w:rsid w:val="007912BF"/>
    <w:rsid w:val="007912D7"/>
    <w:rsid w:val="0079141B"/>
    <w:rsid w:val="0079168B"/>
    <w:rsid w:val="00791BF0"/>
    <w:rsid w:val="007929B6"/>
    <w:rsid w:val="007929FB"/>
    <w:rsid w:val="00792A83"/>
    <w:rsid w:val="00792C1A"/>
    <w:rsid w:val="007933A1"/>
    <w:rsid w:val="0079354A"/>
    <w:rsid w:val="00793847"/>
    <w:rsid w:val="00793B3A"/>
    <w:rsid w:val="00794D23"/>
    <w:rsid w:val="00794D52"/>
    <w:rsid w:val="00794FD4"/>
    <w:rsid w:val="007957C9"/>
    <w:rsid w:val="00795AC8"/>
    <w:rsid w:val="00796141"/>
    <w:rsid w:val="0079657C"/>
    <w:rsid w:val="007967F9"/>
    <w:rsid w:val="00796A1B"/>
    <w:rsid w:val="00796B76"/>
    <w:rsid w:val="00796BFB"/>
    <w:rsid w:val="00797212"/>
    <w:rsid w:val="00797B9F"/>
    <w:rsid w:val="007A00B9"/>
    <w:rsid w:val="007A0276"/>
    <w:rsid w:val="007A02CD"/>
    <w:rsid w:val="007A0791"/>
    <w:rsid w:val="007A07CF"/>
    <w:rsid w:val="007A0D33"/>
    <w:rsid w:val="007A0ED6"/>
    <w:rsid w:val="007A170D"/>
    <w:rsid w:val="007A191E"/>
    <w:rsid w:val="007A1B0E"/>
    <w:rsid w:val="007A1E95"/>
    <w:rsid w:val="007A2D52"/>
    <w:rsid w:val="007A3444"/>
    <w:rsid w:val="007A567B"/>
    <w:rsid w:val="007A5B83"/>
    <w:rsid w:val="007A5EB9"/>
    <w:rsid w:val="007A6A12"/>
    <w:rsid w:val="007A6B2E"/>
    <w:rsid w:val="007A6DB5"/>
    <w:rsid w:val="007A6E87"/>
    <w:rsid w:val="007A6F27"/>
    <w:rsid w:val="007A70FD"/>
    <w:rsid w:val="007A716E"/>
    <w:rsid w:val="007A7367"/>
    <w:rsid w:val="007A7B9B"/>
    <w:rsid w:val="007B018A"/>
    <w:rsid w:val="007B05C4"/>
    <w:rsid w:val="007B0ED2"/>
    <w:rsid w:val="007B0FCB"/>
    <w:rsid w:val="007B1079"/>
    <w:rsid w:val="007B1111"/>
    <w:rsid w:val="007B19E0"/>
    <w:rsid w:val="007B1B99"/>
    <w:rsid w:val="007B2D56"/>
    <w:rsid w:val="007B31A6"/>
    <w:rsid w:val="007B39FF"/>
    <w:rsid w:val="007B3B20"/>
    <w:rsid w:val="007B3B5E"/>
    <w:rsid w:val="007B3CA1"/>
    <w:rsid w:val="007B3EC4"/>
    <w:rsid w:val="007B4052"/>
    <w:rsid w:val="007B422E"/>
    <w:rsid w:val="007B496E"/>
    <w:rsid w:val="007B49EA"/>
    <w:rsid w:val="007B4FBC"/>
    <w:rsid w:val="007B53B2"/>
    <w:rsid w:val="007B5848"/>
    <w:rsid w:val="007B6440"/>
    <w:rsid w:val="007B66F2"/>
    <w:rsid w:val="007B6D8D"/>
    <w:rsid w:val="007B739E"/>
    <w:rsid w:val="007B74C2"/>
    <w:rsid w:val="007C0657"/>
    <w:rsid w:val="007C0727"/>
    <w:rsid w:val="007C0999"/>
    <w:rsid w:val="007C0BB1"/>
    <w:rsid w:val="007C0DFE"/>
    <w:rsid w:val="007C1323"/>
    <w:rsid w:val="007C1AC7"/>
    <w:rsid w:val="007C2374"/>
    <w:rsid w:val="007C26DE"/>
    <w:rsid w:val="007C2A2E"/>
    <w:rsid w:val="007C2C5D"/>
    <w:rsid w:val="007C2D0B"/>
    <w:rsid w:val="007C2DB1"/>
    <w:rsid w:val="007C2FC7"/>
    <w:rsid w:val="007C35F2"/>
    <w:rsid w:val="007C3633"/>
    <w:rsid w:val="007C3660"/>
    <w:rsid w:val="007C3FC2"/>
    <w:rsid w:val="007C4284"/>
    <w:rsid w:val="007C500B"/>
    <w:rsid w:val="007C5267"/>
    <w:rsid w:val="007C5950"/>
    <w:rsid w:val="007C5D38"/>
    <w:rsid w:val="007C5FDD"/>
    <w:rsid w:val="007C640C"/>
    <w:rsid w:val="007C6751"/>
    <w:rsid w:val="007C6850"/>
    <w:rsid w:val="007C6A8B"/>
    <w:rsid w:val="007C71D8"/>
    <w:rsid w:val="007C7979"/>
    <w:rsid w:val="007C7B31"/>
    <w:rsid w:val="007C7C51"/>
    <w:rsid w:val="007C7F32"/>
    <w:rsid w:val="007D00A5"/>
    <w:rsid w:val="007D0965"/>
    <w:rsid w:val="007D0AF5"/>
    <w:rsid w:val="007D0D17"/>
    <w:rsid w:val="007D1104"/>
    <w:rsid w:val="007D13DF"/>
    <w:rsid w:val="007D19D7"/>
    <w:rsid w:val="007D1AAE"/>
    <w:rsid w:val="007D1AD1"/>
    <w:rsid w:val="007D1C2B"/>
    <w:rsid w:val="007D2079"/>
    <w:rsid w:val="007D23D5"/>
    <w:rsid w:val="007D242C"/>
    <w:rsid w:val="007D2B4F"/>
    <w:rsid w:val="007D2B92"/>
    <w:rsid w:val="007D321D"/>
    <w:rsid w:val="007D3352"/>
    <w:rsid w:val="007D3361"/>
    <w:rsid w:val="007D344E"/>
    <w:rsid w:val="007D3597"/>
    <w:rsid w:val="007D3CCE"/>
    <w:rsid w:val="007D3CCF"/>
    <w:rsid w:val="007D3D64"/>
    <w:rsid w:val="007D3E33"/>
    <w:rsid w:val="007D422E"/>
    <w:rsid w:val="007D4344"/>
    <w:rsid w:val="007D4A07"/>
    <w:rsid w:val="007D4EF1"/>
    <w:rsid w:val="007D4FAB"/>
    <w:rsid w:val="007D583B"/>
    <w:rsid w:val="007D5EAF"/>
    <w:rsid w:val="007D60E8"/>
    <w:rsid w:val="007D66EB"/>
    <w:rsid w:val="007D673D"/>
    <w:rsid w:val="007D678A"/>
    <w:rsid w:val="007D6D38"/>
    <w:rsid w:val="007D72C2"/>
    <w:rsid w:val="007D7506"/>
    <w:rsid w:val="007D78E8"/>
    <w:rsid w:val="007D7A2F"/>
    <w:rsid w:val="007D7D12"/>
    <w:rsid w:val="007D7EFB"/>
    <w:rsid w:val="007E1123"/>
    <w:rsid w:val="007E125D"/>
    <w:rsid w:val="007E2B3E"/>
    <w:rsid w:val="007E2C98"/>
    <w:rsid w:val="007E3453"/>
    <w:rsid w:val="007E345F"/>
    <w:rsid w:val="007E3D40"/>
    <w:rsid w:val="007E3E23"/>
    <w:rsid w:val="007E404F"/>
    <w:rsid w:val="007E41D1"/>
    <w:rsid w:val="007E442E"/>
    <w:rsid w:val="007E4551"/>
    <w:rsid w:val="007E4AC2"/>
    <w:rsid w:val="007E4BA6"/>
    <w:rsid w:val="007E4E3F"/>
    <w:rsid w:val="007E4FE3"/>
    <w:rsid w:val="007E5253"/>
    <w:rsid w:val="007E551D"/>
    <w:rsid w:val="007E57E5"/>
    <w:rsid w:val="007E58FD"/>
    <w:rsid w:val="007E5E22"/>
    <w:rsid w:val="007E600E"/>
    <w:rsid w:val="007E61BB"/>
    <w:rsid w:val="007E6343"/>
    <w:rsid w:val="007E65EB"/>
    <w:rsid w:val="007E67F0"/>
    <w:rsid w:val="007E6917"/>
    <w:rsid w:val="007E697E"/>
    <w:rsid w:val="007E6EAC"/>
    <w:rsid w:val="007E787C"/>
    <w:rsid w:val="007E78F8"/>
    <w:rsid w:val="007F0851"/>
    <w:rsid w:val="007F0888"/>
    <w:rsid w:val="007F0B79"/>
    <w:rsid w:val="007F1068"/>
    <w:rsid w:val="007F10EF"/>
    <w:rsid w:val="007F12AB"/>
    <w:rsid w:val="007F16B0"/>
    <w:rsid w:val="007F19D4"/>
    <w:rsid w:val="007F1BD4"/>
    <w:rsid w:val="007F1FED"/>
    <w:rsid w:val="007F2478"/>
    <w:rsid w:val="007F3170"/>
    <w:rsid w:val="007F375C"/>
    <w:rsid w:val="007F37E1"/>
    <w:rsid w:val="007F3BF4"/>
    <w:rsid w:val="007F403B"/>
    <w:rsid w:val="007F4638"/>
    <w:rsid w:val="007F48D3"/>
    <w:rsid w:val="007F48EB"/>
    <w:rsid w:val="007F4B1C"/>
    <w:rsid w:val="007F5B86"/>
    <w:rsid w:val="007F5C75"/>
    <w:rsid w:val="007F5F29"/>
    <w:rsid w:val="007F628D"/>
    <w:rsid w:val="007F62DC"/>
    <w:rsid w:val="007F70CA"/>
    <w:rsid w:val="007F7425"/>
    <w:rsid w:val="007F76AC"/>
    <w:rsid w:val="007F76E5"/>
    <w:rsid w:val="00800C5A"/>
    <w:rsid w:val="00800EB4"/>
    <w:rsid w:val="00800F93"/>
    <w:rsid w:val="00800FF1"/>
    <w:rsid w:val="00801304"/>
    <w:rsid w:val="00801DD1"/>
    <w:rsid w:val="00802555"/>
    <w:rsid w:val="0080263C"/>
    <w:rsid w:val="00802821"/>
    <w:rsid w:val="00802826"/>
    <w:rsid w:val="00802907"/>
    <w:rsid w:val="00802908"/>
    <w:rsid w:val="00802B79"/>
    <w:rsid w:val="0080326C"/>
    <w:rsid w:val="00803808"/>
    <w:rsid w:val="00803AB2"/>
    <w:rsid w:val="008044F4"/>
    <w:rsid w:val="00804663"/>
    <w:rsid w:val="008048CE"/>
    <w:rsid w:val="0080491A"/>
    <w:rsid w:val="00804C07"/>
    <w:rsid w:val="008053A2"/>
    <w:rsid w:val="00805412"/>
    <w:rsid w:val="00805469"/>
    <w:rsid w:val="00805A50"/>
    <w:rsid w:val="00805ED5"/>
    <w:rsid w:val="008061E8"/>
    <w:rsid w:val="008068E5"/>
    <w:rsid w:val="00806DF3"/>
    <w:rsid w:val="0080716B"/>
    <w:rsid w:val="008075C3"/>
    <w:rsid w:val="008077E0"/>
    <w:rsid w:val="00807AF0"/>
    <w:rsid w:val="00807FAE"/>
    <w:rsid w:val="00811013"/>
    <w:rsid w:val="00811590"/>
    <w:rsid w:val="0081172E"/>
    <w:rsid w:val="00811F60"/>
    <w:rsid w:val="008121EF"/>
    <w:rsid w:val="00812763"/>
    <w:rsid w:val="00812AC4"/>
    <w:rsid w:val="008133FE"/>
    <w:rsid w:val="00813586"/>
    <w:rsid w:val="00813648"/>
    <w:rsid w:val="00813CE0"/>
    <w:rsid w:val="00814666"/>
    <w:rsid w:val="00814AF4"/>
    <w:rsid w:val="00814BA7"/>
    <w:rsid w:val="00814C24"/>
    <w:rsid w:val="00815109"/>
    <w:rsid w:val="00815152"/>
    <w:rsid w:val="0081609B"/>
    <w:rsid w:val="00816449"/>
    <w:rsid w:val="008164D8"/>
    <w:rsid w:val="00816666"/>
    <w:rsid w:val="00816795"/>
    <w:rsid w:val="008168EB"/>
    <w:rsid w:val="00816986"/>
    <w:rsid w:val="00816ABB"/>
    <w:rsid w:val="00816EFF"/>
    <w:rsid w:val="0081748D"/>
    <w:rsid w:val="008175D2"/>
    <w:rsid w:val="00817FC8"/>
    <w:rsid w:val="0082047F"/>
    <w:rsid w:val="008206A7"/>
    <w:rsid w:val="008209CA"/>
    <w:rsid w:val="00820A4C"/>
    <w:rsid w:val="00820A82"/>
    <w:rsid w:val="00821537"/>
    <w:rsid w:val="00821F80"/>
    <w:rsid w:val="00822F35"/>
    <w:rsid w:val="00823051"/>
    <w:rsid w:val="008230EC"/>
    <w:rsid w:val="008233EF"/>
    <w:rsid w:val="00823B84"/>
    <w:rsid w:val="00823BE4"/>
    <w:rsid w:val="00824032"/>
    <w:rsid w:val="008247BC"/>
    <w:rsid w:val="00824F7F"/>
    <w:rsid w:val="00825358"/>
    <w:rsid w:val="008253B9"/>
    <w:rsid w:val="008254A4"/>
    <w:rsid w:val="00825740"/>
    <w:rsid w:val="00825A21"/>
    <w:rsid w:val="00825D0D"/>
    <w:rsid w:val="00826492"/>
    <w:rsid w:val="00826F44"/>
    <w:rsid w:val="008270BE"/>
    <w:rsid w:val="008273CB"/>
    <w:rsid w:val="0082777F"/>
    <w:rsid w:val="008277C2"/>
    <w:rsid w:val="00827976"/>
    <w:rsid w:val="00827C01"/>
    <w:rsid w:val="00830421"/>
    <w:rsid w:val="00830626"/>
    <w:rsid w:val="00830796"/>
    <w:rsid w:val="00830C5B"/>
    <w:rsid w:val="00830EDF"/>
    <w:rsid w:val="008313D3"/>
    <w:rsid w:val="0083149D"/>
    <w:rsid w:val="00832304"/>
    <w:rsid w:val="00832D6A"/>
    <w:rsid w:val="00833E55"/>
    <w:rsid w:val="00834227"/>
    <w:rsid w:val="0083461C"/>
    <w:rsid w:val="008347BE"/>
    <w:rsid w:val="008353A7"/>
    <w:rsid w:val="008356E0"/>
    <w:rsid w:val="00835723"/>
    <w:rsid w:val="008358B0"/>
    <w:rsid w:val="008359B9"/>
    <w:rsid w:val="008359BB"/>
    <w:rsid w:val="00835C6C"/>
    <w:rsid w:val="00835DFA"/>
    <w:rsid w:val="0083669B"/>
    <w:rsid w:val="00836EBA"/>
    <w:rsid w:val="00836EF7"/>
    <w:rsid w:val="008370E4"/>
    <w:rsid w:val="00837122"/>
    <w:rsid w:val="0083773B"/>
    <w:rsid w:val="00840607"/>
    <w:rsid w:val="0084063D"/>
    <w:rsid w:val="00841A93"/>
    <w:rsid w:val="00841BC5"/>
    <w:rsid w:val="00841EAF"/>
    <w:rsid w:val="0084205B"/>
    <w:rsid w:val="00842B40"/>
    <w:rsid w:val="00842C8C"/>
    <w:rsid w:val="00842DA4"/>
    <w:rsid w:val="00843115"/>
    <w:rsid w:val="008431D7"/>
    <w:rsid w:val="008437A6"/>
    <w:rsid w:val="00843AAC"/>
    <w:rsid w:val="00843EEF"/>
    <w:rsid w:val="00843F47"/>
    <w:rsid w:val="00843FBE"/>
    <w:rsid w:val="008446A4"/>
    <w:rsid w:val="00844C0C"/>
    <w:rsid w:val="00845376"/>
    <w:rsid w:val="0084541A"/>
    <w:rsid w:val="0084542D"/>
    <w:rsid w:val="008455E3"/>
    <w:rsid w:val="008456FA"/>
    <w:rsid w:val="00845D72"/>
    <w:rsid w:val="00845D83"/>
    <w:rsid w:val="0084652A"/>
    <w:rsid w:val="00847112"/>
    <w:rsid w:val="00847178"/>
    <w:rsid w:val="008473AA"/>
    <w:rsid w:val="00847E38"/>
    <w:rsid w:val="00847FD1"/>
    <w:rsid w:val="00850B48"/>
    <w:rsid w:val="00850CF5"/>
    <w:rsid w:val="00850E44"/>
    <w:rsid w:val="00851331"/>
    <w:rsid w:val="00851368"/>
    <w:rsid w:val="00852082"/>
    <w:rsid w:val="0085211D"/>
    <w:rsid w:val="00852448"/>
    <w:rsid w:val="00853086"/>
    <w:rsid w:val="008530DE"/>
    <w:rsid w:val="00853648"/>
    <w:rsid w:val="0085393D"/>
    <w:rsid w:val="00853A99"/>
    <w:rsid w:val="00853CD8"/>
    <w:rsid w:val="0085462C"/>
    <w:rsid w:val="008546C8"/>
    <w:rsid w:val="00854E19"/>
    <w:rsid w:val="00854FEF"/>
    <w:rsid w:val="00856640"/>
    <w:rsid w:val="00856719"/>
    <w:rsid w:val="00856B62"/>
    <w:rsid w:val="00856C4B"/>
    <w:rsid w:val="0086043D"/>
    <w:rsid w:val="00861884"/>
    <w:rsid w:val="00862248"/>
    <w:rsid w:val="0086252E"/>
    <w:rsid w:val="008626F8"/>
    <w:rsid w:val="008628A5"/>
    <w:rsid w:val="00862ACD"/>
    <w:rsid w:val="00862ADF"/>
    <w:rsid w:val="00862E77"/>
    <w:rsid w:val="008639AD"/>
    <w:rsid w:val="00863A60"/>
    <w:rsid w:val="00863AB5"/>
    <w:rsid w:val="00863B0D"/>
    <w:rsid w:val="00863B86"/>
    <w:rsid w:val="00863BC0"/>
    <w:rsid w:val="00864046"/>
    <w:rsid w:val="00865317"/>
    <w:rsid w:val="0086544D"/>
    <w:rsid w:val="008655B2"/>
    <w:rsid w:val="00865643"/>
    <w:rsid w:val="00865B54"/>
    <w:rsid w:val="00866E59"/>
    <w:rsid w:val="00866F7C"/>
    <w:rsid w:val="008671F8"/>
    <w:rsid w:val="00867BED"/>
    <w:rsid w:val="00867C72"/>
    <w:rsid w:val="0087030A"/>
    <w:rsid w:val="00870515"/>
    <w:rsid w:val="00870686"/>
    <w:rsid w:val="00870989"/>
    <w:rsid w:val="00870E08"/>
    <w:rsid w:val="00871208"/>
    <w:rsid w:val="00871215"/>
    <w:rsid w:val="00871220"/>
    <w:rsid w:val="008719EA"/>
    <w:rsid w:val="00871C86"/>
    <w:rsid w:val="008724E8"/>
    <w:rsid w:val="00872589"/>
    <w:rsid w:val="00872BD5"/>
    <w:rsid w:val="008731E6"/>
    <w:rsid w:val="008734EB"/>
    <w:rsid w:val="00873E8B"/>
    <w:rsid w:val="00874224"/>
    <w:rsid w:val="00874892"/>
    <w:rsid w:val="00874906"/>
    <w:rsid w:val="008749E1"/>
    <w:rsid w:val="008756DB"/>
    <w:rsid w:val="00875F46"/>
    <w:rsid w:val="00875FD1"/>
    <w:rsid w:val="00876325"/>
    <w:rsid w:val="00876BB4"/>
    <w:rsid w:val="00876D07"/>
    <w:rsid w:val="0087725F"/>
    <w:rsid w:val="00877360"/>
    <w:rsid w:val="0087746B"/>
    <w:rsid w:val="00877849"/>
    <w:rsid w:val="00877ABE"/>
    <w:rsid w:val="00881F7C"/>
    <w:rsid w:val="00883472"/>
    <w:rsid w:val="00883C34"/>
    <w:rsid w:val="008844DB"/>
    <w:rsid w:val="00884A9F"/>
    <w:rsid w:val="00884DDE"/>
    <w:rsid w:val="00885161"/>
    <w:rsid w:val="008853A8"/>
    <w:rsid w:val="008857E4"/>
    <w:rsid w:val="00885D70"/>
    <w:rsid w:val="00885EF0"/>
    <w:rsid w:val="00885FD1"/>
    <w:rsid w:val="0088604A"/>
    <w:rsid w:val="0088604E"/>
    <w:rsid w:val="0088689F"/>
    <w:rsid w:val="00886D0D"/>
    <w:rsid w:val="00887BA5"/>
    <w:rsid w:val="00887D40"/>
    <w:rsid w:val="00887FA1"/>
    <w:rsid w:val="008900D9"/>
    <w:rsid w:val="00890892"/>
    <w:rsid w:val="00890AB3"/>
    <w:rsid w:val="00890B96"/>
    <w:rsid w:val="008916E0"/>
    <w:rsid w:val="00891EEE"/>
    <w:rsid w:val="0089234A"/>
    <w:rsid w:val="008926E6"/>
    <w:rsid w:val="00893273"/>
    <w:rsid w:val="00893687"/>
    <w:rsid w:val="00893696"/>
    <w:rsid w:val="0089373D"/>
    <w:rsid w:val="00893929"/>
    <w:rsid w:val="00893B2A"/>
    <w:rsid w:val="008942D4"/>
    <w:rsid w:val="0089445C"/>
    <w:rsid w:val="0089446D"/>
    <w:rsid w:val="00895498"/>
    <w:rsid w:val="00895CED"/>
    <w:rsid w:val="00895D6C"/>
    <w:rsid w:val="00896051"/>
    <w:rsid w:val="00896815"/>
    <w:rsid w:val="00896A33"/>
    <w:rsid w:val="00896AC9"/>
    <w:rsid w:val="00896E4F"/>
    <w:rsid w:val="0089789A"/>
    <w:rsid w:val="00897D74"/>
    <w:rsid w:val="008A0384"/>
    <w:rsid w:val="008A0724"/>
    <w:rsid w:val="008A0752"/>
    <w:rsid w:val="008A0A26"/>
    <w:rsid w:val="008A0ED6"/>
    <w:rsid w:val="008A1754"/>
    <w:rsid w:val="008A18A8"/>
    <w:rsid w:val="008A1E0E"/>
    <w:rsid w:val="008A1FC8"/>
    <w:rsid w:val="008A1FD5"/>
    <w:rsid w:val="008A231D"/>
    <w:rsid w:val="008A2A4C"/>
    <w:rsid w:val="008A2CC0"/>
    <w:rsid w:val="008A30F4"/>
    <w:rsid w:val="008A3B72"/>
    <w:rsid w:val="008A3E60"/>
    <w:rsid w:val="008A4144"/>
    <w:rsid w:val="008A44E3"/>
    <w:rsid w:val="008A7354"/>
    <w:rsid w:val="008A73AC"/>
    <w:rsid w:val="008B02F7"/>
    <w:rsid w:val="008B0771"/>
    <w:rsid w:val="008B13C3"/>
    <w:rsid w:val="008B2064"/>
    <w:rsid w:val="008B2922"/>
    <w:rsid w:val="008B2BD1"/>
    <w:rsid w:val="008B2D7F"/>
    <w:rsid w:val="008B2E61"/>
    <w:rsid w:val="008B36AA"/>
    <w:rsid w:val="008B3DB7"/>
    <w:rsid w:val="008B3F3B"/>
    <w:rsid w:val="008B4108"/>
    <w:rsid w:val="008B4529"/>
    <w:rsid w:val="008B4536"/>
    <w:rsid w:val="008B47F0"/>
    <w:rsid w:val="008B561B"/>
    <w:rsid w:val="008B57FE"/>
    <w:rsid w:val="008B5D7A"/>
    <w:rsid w:val="008B6571"/>
    <w:rsid w:val="008B6869"/>
    <w:rsid w:val="008B6A8E"/>
    <w:rsid w:val="008B7167"/>
    <w:rsid w:val="008B7668"/>
    <w:rsid w:val="008B77FD"/>
    <w:rsid w:val="008B7ACB"/>
    <w:rsid w:val="008B7BC1"/>
    <w:rsid w:val="008C00A6"/>
    <w:rsid w:val="008C0A90"/>
    <w:rsid w:val="008C1293"/>
    <w:rsid w:val="008C131E"/>
    <w:rsid w:val="008C1B89"/>
    <w:rsid w:val="008C1F25"/>
    <w:rsid w:val="008C23B8"/>
    <w:rsid w:val="008C2617"/>
    <w:rsid w:val="008C2A04"/>
    <w:rsid w:val="008C2B4E"/>
    <w:rsid w:val="008C2C2C"/>
    <w:rsid w:val="008C2DDA"/>
    <w:rsid w:val="008C2F09"/>
    <w:rsid w:val="008C2F5D"/>
    <w:rsid w:val="008C3276"/>
    <w:rsid w:val="008C3352"/>
    <w:rsid w:val="008C4006"/>
    <w:rsid w:val="008C4503"/>
    <w:rsid w:val="008C4FF5"/>
    <w:rsid w:val="008C5517"/>
    <w:rsid w:val="008C5665"/>
    <w:rsid w:val="008C576B"/>
    <w:rsid w:val="008C583D"/>
    <w:rsid w:val="008C6710"/>
    <w:rsid w:val="008C6AD7"/>
    <w:rsid w:val="008C6AFF"/>
    <w:rsid w:val="008C746F"/>
    <w:rsid w:val="008C7522"/>
    <w:rsid w:val="008C75C7"/>
    <w:rsid w:val="008C7787"/>
    <w:rsid w:val="008C77BC"/>
    <w:rsid w:val="008C794C"/>
    <w:rsid w:val="008C7C9B"/>
    <w:rsid w:val="008C7F41"/>
    <w:rsid w:val="008D0211"/>
    <w:rsid w:val="008D022D"/>
    <w:rsid w:val="008D0264"/>
    <w:rsid w:val="008D0386"/>
    <w:rsid w:val="008D077E"/>
    <w:rsid w:val="008D0EA2"/>
    <w:rsid w:val="008D0F94"/>
    <w:rsid w:val="008D119F"/>
    <w:rsid w:val="008D147E"/>
    <w:rsid w:val="008D1B05"/>
    <w:rsid w:val="008D1E0D"/>
    <w:rsid w:val="008D20F1"/>
    <w:rsid w:val="008D2150"/>
    <w:rsid w:val="008D2154"/>
    <w:rsid w:val="008D27E8"/>
    <w:rsid w:val="008D285A"/>
    <w:rsid w:val="008D2AAE"/>
    <w:rsid w:val="008D2C6B"/>
    <w:rsid w:val="008D2FF0"/>
    <w:rsid w:val="008D32F1"/>
    <w:rsid w:val="008D34D5"/>
    <w:rsid w:val="008D3939"/>
    <w:rsid w:val="008D3B89"/>
    <w:rsid w:val="008D3DC8"/>
    <w:rsid w:val="008D487C"/>
    <w:rsid w:val="008D4ACC"/>
    <w:rsid w:val="008D50A8"/>
    <w:rsid w:val="008D5201"/>
    <w:rsid w:val="008D54A0"/>
    <w:rsid w:val="008D5CDF"/>
    <w:rsid w:val="008D5D9C"/>
    <w:rsid w:val="008D60C0"/>
    <w:rsid w:val="008D6921"/>
    <w:rsid w:val="008D6922"/>
    <w:rsid w:val="008D6A35"/>
    <w:rsid w:val="008D6B89"/>
    <w:rsid w:val="008D71FA"/>
    <w:rsid w:val="008D7545"/>
    <w:rsid w:val="008D7851"/>
    <w:rsid w:val="008E04A1"/>
    <w:rsid w:val="008E04B5"/>
    <w:rsid w:val="008E0807"/>
    <w:rsid w:val="008E12B6"/>
    <w:rsid w:val="008E1694"/>
    <w:rsid w:val="008E256D"/>
    <w:rsid w:val="008E25C6"/>
    <w:rsid w:val="008E26D4"/>
    <w:rsid w:val="008E337B"/>
    <w:rsid w:val="008E3749"/>
    <w:rsid w:val="008E3A0B"/>
    <w:rsid w:val="008E3DC5"/>
    <w:rsid w:val="008E3E0D"/>
    <w:rsid w:val="008E40C5"/>
    <w:rsid w:val="008E4515"/>
    <w:rsid w:val="008E4680"/>
    <w:rsid w:val="008E4823"/>
    <w:rsid w:val="008E485C"/>
    <w:rsid w:val="008E4FC0"/>
    <w:rsid w:val="008E4FC5"/>
    <w:rsid w:val="008E5157"/>
    <w:rsid w:val="008E572B"/>
    <w:rsid w:val="008E5DEB"/>
    <w:rsid w:val="008E5E30"/>
    <w:rsid w:val="008E5E42"/>
    <w:rsid w:val="008E6040"/>
    <w:rsid w:val="008E635B"/>
    <w:rsid w:val="008E6426"/>
    <w:rsid w:val="008E6751"/>
    <w:rsid w:val="008E6BD1"/>
    <w:rsid w:val="008E6CD2"/>
    <w:rsid w:val="008E709F"/>
    <w:rsid w:val="008E731D"/>
    <w:rsid w:val="008E73E6"/>
    <w:rsid w:val="008E7427"/>
    <w:rsid w:val="008E7988"/>
    <w:rsid w:val="008F070A"/>
    <w:rsid w:val="008F0966"/>
    <w:rsid w:val="008F0C34"/>
    <w:rsid w:val="008F0F04"/>
    <w:rsid w:val="008F0F4D"/>
    <w:rsid w:val="008F14E2"/>
    <w:rsid w:val="008F165D"/>
    <w:rsid w:val="008F1B59"/>
    <w:rsid w:val="008F1BC9"/>
    <w:rsid w:val="008F2358"/>
    <w:rsid w:val="008F29A6"/>
    <w:rsid w:val="008F2AB0"/>
    <w:rsid w:val="008F2F97"/>
    <w:rsid w:val="008F3138"/>
    <w:rsid w:val="008F34DC"/>
    <w:rsid w:val="008F39AD"/>
    <w:rsid w:val="008F3A1C"/>
    <w:rsid w:val="008F3C5B"/>
    <w:rsid w:val="008F49C1"/>
    <w:rsid w:val="008F4B68"/>
    <w:rsid w:val="008F4BB0"/>
    <w:rsid w:val="008F4C9C"/>
    <w:rsid w:val="008F4CF4"/>
    <w:rsid w:val="008F4DEF"/>
    <w:rsid w:val="008F5AE4"/>
    <w:rsid w:val="008F5B35"/>
    <w:rsid w:val="008F5D06"/>
    <w:rsid w:val="008F5D5F"/>
    <w:rsid w:val="008F64BC"/>
    <w:rsid w:val="008F6739"/>
    <w:rsid w:val="008F6AC0"/>
    <w:rsid w:val="008F71FE"/>
    <w:rsid w:val="008F7303"/>
    <w:rsid w:val="008F73D4"/>
    <w:rsid w:val="008F7791"/>
    <w:rsid w:val="008F7907"/>
    <w:rsid w:val="009002F8"/>
    <w:rsid w:val="009004C2"/>
    <w:rsid w:val="00900A86"/>
    <w:rsid w:val="00900F74"/>
    <w:rsid w:val="00900F92"/>
    <w:rsid w:val="009012EF"/>
    <w:rsid w:val="0090148C"/>
    <w:rsid w:val="00901695"/>
    <w:rsid w:val="00901AB0"/>
    <w:rsid w:val="00901C86"/>
    <w:rsid w:val="009020F0"/>
    <w:rsid w:val="0090230F"/>
    <w:rsid w:val="00902402"/>
    <w:rsid w:val="00902842"/>
    <w:rsid w:val="00903191"/>
    <w:rsid w:val="009038BB"/>
    <w:rsid w:val="00903B5C"/>
    <w:rsid w:val="00903D42"/>
    <w:rsid w:val="0090444B"/>
    <w:rsid w:val="00904A3E"/>
    <w:rsid w:val="009053AA"/>
    <w:rsid w:val="009053AC"/>
    <w:rsid w:val="009059C8"/>
    <w:rsid w:val="00906AB3"/>
    <w:rsid w:val="0090717B"/>
    <w:rsid w:val="009074AE"/>
    <w:rsid w:val="00907AAB"/>
    <w:rsid w:val="00907B4F"/>
    <w:rsid w:val="00907C4D"/>
    <w:rsid w:val="009103CF"/>
    <w:rsid w:val="009105A0"/>
    <w:rsid w:val="009105A4"/>
    <w:rsid w:val="00910851"/>
    <w:rsid w:val="00911339"/>
    <w:rsid w:val="0091137E"/>
    <w:rsid w:val="0091151F"/>
    <w:rsid w:val="00911589"/>
    <w:rsid w:val="009119F1"/>
    <w:rsid w:val="00911B77"/>
    <w:rsid w:val="00911FEC"/>
    <w:rsid w:val="009127DC"/>
    <w:rsid w:val="00912BE0"/>
    <w:rsid w:val="00912F7E"/>
    <w:rsid w:val="0091309D"/>
    <w:rsid w:val="009131B8"/>
    <w:rsid w:val="00913503"/>
    <w:rsid w:val="00913847"/>
    <w:rsid w:val="00913E35"/>
    <w:rsid w:val="0091474D"/>
    <w:rsid w:val="0091497E"/>
    <w:rsid w:val="00914CDD"/>
    <w:rsid w:val="009150CA"/>
    <w:rsid w:val="00915626"/>
    <w:rsid w:val="00915C57"/>
    <w:rsid w:val="00915FBC"/>
    <w:rsid w:val="009160F1"/>
    <w:rsid w:val="009161B4"/>
    <w:rsid w:val="00916294"/>
    <w:rsid w:val="009166BA"/>
    <w:rsid w:val="00916B7F"/>
    <w:rsid w:val="00917AC2"/>
    <w:rsid w:val="00917D09"/>
    <w:rsid w:val="00917DDA"/>
    <w:rsid w:val="009202B6"/>
    <w:rsid w:val="009202F3"/>
    <w:rsid w:val="00920A89"/>
    <w:rsid w:val="00920DD3"/>
    <w:rsid w:val="00920FDA"/>
    <w:rsid w:val="00921308"/>
    <w:rsid w:val="00921924"/>
    <w:rsid w:val="00922A33"/>
    <w:rsid w:val="00922BF2"/>
    <w:rsid w:val="00923248"/>
    <w:rsid w:val="0092462F"/>
    <w:rsid w:val="00924897"/>
    <w:rsid w:val="00924945"/>
    <w:rsid w:val="0092503E"/>
    <w:rsid w:val="0092549B"/>
    <w:rsid w:val="00925522"/>
    <w:rsid w:val="00925826"/>
    <w:rsid w:val="00925B45"/>
    <w:rsid w:val="0092630C"/>
    <w:rsid w:val="0092774F"/>
    <w:rsid w:val="0092792E"/>
    <w:rsid w:val="00927A79"/>
    <w:rsid w:val="00927AE5"/>
    <w:rsid w:val="00927AF1"/>
    <w:rsid w:val="0093040D"/>
    <w:rsid w:val="009304A9"/>
    <w:rsid w:val="00930A32"/>
    <w:rsid w:val="009310C6"/>
    <w:rsid w:val="0093125D"/>
    <w:rsid w:val="0093141B"/>
    <w:rsid w:val="00931584"/>
    <w:rsid w:val="00931852"/>
    <w:rsid w:val="00931D6D"/>
    <w:rsid w:val="00932134"/>
    <w:rsid w:val="00932BBD"/>
    <w:rsid w:val="009336BC"/>
    <w:rsid w:val="00933C4D"/>
    <w:rsid w:val="00935005"/>
    <w:rsid w:val="00935057"/>
    <w:rsid w:val="009350C0"/>
    <w:rsid w:val="009353F1"/>
    <w:rsid w:val="009358E1"/>
    <w:rsid w:val="00935927"/>
    <w:rsid w:val="00935A04"/>
    <w:rsid w:val="00935B0E"/>
    <w:rsid w:val="00935B60"/>
    <w:rsid w:val="00935C6C"/>
    <w:rsid w:val="00935F06"/>
    <w:rsid w:val="00936A76"/>
    <w:rsid w:val="00936B9C"/>
    <w:rsid w:val="00936C46"/>
    <w:rsid w:val="00936F59"/>
    <w:rsid w:val="0094019C"/>
    <w:rsid w:val="00940F04"/>
    <w:rsid w:val="00941018"/>
    <w:rsid w:val="009418DF"/>
    <w:rsid w:val="009420B4"/>
    <w:rsid w:val="0094261F"/>
    <w:rsid w:val="00942A4F"/>
    <w:rsid w:val="00942ECE"/>
    <w:rsid w:val="00942F26"/>
    <w:rsid w:val="009432A8"/>
    <w:rsid w:val="00943670"/>
    <w:rsid w:val="009440D1"/>
    <w:rsid w:val="009441DD"/>
    <w:rsid w:val="00944767"/>
    <w:rsid w:val="009448BF"/>
    <w:rsid w:val="00944F46"/>
    <w:rsid w:val="009450EF"/>
    <w:rsid w:val="00945563"/>
    <w:rsid w:val="0094574D"/>
    <w:rsid w:val="00945A04"/>
    <w:rsid w:val="00945B95"/>
    <w:rsid w:val="009463C5"/>
    <w:rsid w:val="0094697C"/>
    <w:rsid w:val="009469EA"/>
    <w:rsid w:val="00946C6E"/>
    <w:rsid w:val="00947121"/>
    <w:rsid w:val="00947DB7"/>
    <w:rsid w:val="00947F46"/>
    <w:rsid w:val="00950E63"/>
    <w:rsid w:val="00950F86"/>
    <w:rsid w:val="009521EE"/>
    <w:rsid w:val="0095243F"/>
    <w:rsid w:val="009528AC"/>
    <w:rsid w:val="00952BA9"/>
    <w:rsid w:val="00952C88"/>
    <w:rsid w:val="00952F15"/>
    <w:rsid w:val="00952FA9"/>
    <w:rsid w:val="00953054"/>
    <w:rsid w:val="00953191"/>
    <w:rsid w:val="00953A74"/>
    <w:rsid w:val="009548F0"/>
    <w:rsid w:val="00954DC7"/>
    <w:rsid w:val="00954E12"/>
    <w:rsid w:val="00954E75"/>
    <w:rsid w:val="0095528D"/>
    <w:rsid w:val="009558DE"/>
    <w:rsid w:val="00955DD4"/>
    <w:rsid w:val="0095626C"/>
    <w:rsid w:val="009564B1"/>
    <w:rsid w:val="00956AFA"/>
    <w:rsid w:val="00956EF3"/>
    <w:rsid w:val="009570E2"/>
    <w:rsid w:val="009571B5"/>
    <w:rsid w:val="009574BF"/>
    <w:rsid w:val="009576D8"/>
    <w:rsid w:val="00957747"/>
    <w:rsid w:val="00957937"/>
    <w:rsid w:val="00957D8B"/>
    <w:rsid w:val="00957E7B"/>
    <w:rsid w:val="00961668"/>
    <w:rsid w:val="00962DB3"/>
    <w:rsid w:val="00963246"/>
    <w:rsid w:val="00963B03"/>
    <w:rsid w:val="0096432E"/>
    <w:rsid w:val="00964477"/>
    <w:rsid w:val="00964870"/>
    <w:rsid w:val="009657CE"/>
    <w:rsid w:val="00965BDF"/>
    <w:rsid w:val="00965CC9"/>
    <w:rsid w:val="009665A2"/>
    <w:rsid w:val="00966B94"/>
    <w:rsid w:val="00967048"/>
    <w:rsid w:val="009679EC"/>
    <w:rsid w:val="00967A19"/>
    <w:rsid w:val="00967B92"/>
    <w:rsid w:val="00967EBB"/>
    <w:rsid w:val="009708AC"/>
    <w:rsid w:val="00970940"/>
    <w:rsid w:val="00970EA1"/>
    <w:rsid w:val="00971046"/>
    <w:rsid w:val="0097111E"/>
    <w:rsid w:val="0097115A"/>
    <w:rsid w:val="00971317"/>
    <w:rsid w:val="009716B1"/>
    <w:rsid w:val="00971784"/>
    <w:rsid w:val="00971994"/>
    <w:rsid w:val="009719FB"/>
    <w:rsid w:val="00971BFA"/>
    <w:rsid w:val="00971E58"/>
    <w:rsid w:val="00971FF8"/>
    <w:rsid w:val="00972111"/>
    <w:rsid w:val="00972903"/>
    <w:rsid w:val="00972F72"/>
    <w:rsid w:val="00972FDA"/>
    <w:rsid w:val="00973345"/>
    <w:rsid w:val="0097368E"/>
    <w:rsid w:val="00973697"/>
    <w:rsid w:val="00974577"/>
    <w:rsid w:val="009748C6"/>
    <w:rsid w:val="00974BD5"/>
    <w:rsid w:val="0097510D"/>
    <w:rsid w:val="00975302"/>
    <w:rsid w:val="0097591E"/>
    <w:rsid w:val="009769D5"/>
    <w:rsid w:val="009769DF"/>
    <w:rsid w:val="00976CC6"/>
    <w:rsid w:val="00976CCC"/>
    <w:rsid w:val="009770B0"/>
    <w:rsid w:val="009771BB"/>
    <w:rsid w:val="009773C4"/>
    <w:rsid w:val="00977406"/>
    <w:rsid w:val="00977416"/>
    <w:rsid w:val="00977422"/>
    <w:rsid w:val="009779D9"/>
    <w:rsid w:val="00977B59"/>
    <w:rsid w:val="00977D01"/>
    <w:rsid w:val="00980AD1"/>
    <w:rsid w:val="00980B88"/>
    <w:rsid w:val="00981259"/>
    <w:rsid w:val="0098126F"/>
    <w:rsid w:val="00981A3D"/>
    <w:rsid w:val="00981EEF"/>
    <w:rsid w:val="00982353"/>
    <w:rsid w:val="009826A4"/>
    <w:rsid w:val="00982DD1"/>
    <w:rsid w:val="009831CB"/>
    <w:rsid w:val="00983637"/>
    <w:rsid w:val="009838F1"/>
    <w:rsid w:val="00983EAA"/>
    <w:rsid w:val="00984187"/>
    <w:rsid w:val="00985EBE"/>
    <w:rsid w:val="0098602A"/>
    <w:rsid w:val="00986070"/>
    <w:rsid w:val="00986AEE"/>
    <w:rsid w:val="00986DF1"/>
    <w:rsid w:val="009873C3"/>
    <w:rsid w:val="00987503"/>
    <w:rsid w:val="00987A96"/>
    <w:rsid w:val="0099001F"/>
    <w:rsid w:val="0099018F"/>
    <w:rsid w:val="00990E47"/>
    <w:rsid w:val="0099130C"/>
    <w:rsid w:val="00992B6B"/>
    <w:rsid w:val="00993434"/>
    <w:rsid w:val="0099362E"/>
    <w:rsid w:val="00993919"/>
    <w:rsid w:val="00993A0F"/>
    <w:rsid w:val="00993D17"/>
    <w:rsid w:val="00994122"/>
    <w:rsid w:val="009945A2"/>
    <w:rsid w:val="00994811"/>
    <w:rsid w:val="0099518A"/>
    <w:rsid w:val="00995623"/>
    <w:rsid w:val="0099571B"/>
    <w:rsid w:val="00995804"/>
    <w:rsid w:val="00996008"/>
    <w:rsid w:val="009960BE"/>
    <w:rsid w:val="0099612A"/>
    <w:rsid w:val="00996A39"/>
    <w:rsid w:val="00996B49"/>
    <w:rsid w:val="0099785E"/>
    <w:rsid w:val="00997890"/>
    <w:rsid w:val="009A09BE"/>
    <w:rsid w:val="009A0C40"/>
    <w:rsid w:val="009A14C8"/>
    <w:rsid w:val="009A16E9"/>
    <w:rsid w:val="009A1A34"/>
    <w:rsid w:val="009A20F0"/>
    <w:rsid w:val="009A2573"/>
    <w:rsid w:val="009A25B5"/>
    <w:rsid w:val="009A2CEA"/>
    <w:rsid w:val="009A2F02"/>
    <w:rsid w:val="009A2FE9"/>
    <w:rsid w:val="009A3573"/>
    <w:rsid w:val="009A3C94"/>
    <w:rsid w:val="009A406D"/>
    <w:rsid w:val="009A431C"/>
    <w:rsid w:val="009A45C5"/>
    <w:rsid w:val="009A58C8"/>
    <w:rsid w:val="009A591D"/>
    <w:rsid w:val="009A5B56"/>
    <w:rsid w:val="009A612E"/>
    <w:rsid w:val="009A6650"/>
    <w:rsid w:val="009A690B"/>
    <w:rsid w:val="009A6B80"/>
    <w:rsid w:val="009A7447"/>
    <w:rsid w:val="009A7561"/>
    <w:rsid w:val="009A7AD8"/>
    <w:rsid w:val="009A7E03"/>
    <w:rsid w:val="009A7F4B"/>
    <w:rsid w:val="009B0172"/>
    <w:rsid w:val="009B01F0"/>
    <w:rsid w:val="009B01F9"/>
    <w:rsid w:val="009B02D2"/>
    <w:rsid w:val="009B0748"/>
    <w:rsid w:val="009B0ECB"/>
    <w:rsid w:val="009B12CC"/>
    <w:rsid w:val="009B15F4"/>
    <w:rsid w:val="009B1805"/>
    <w:rsid w:val="009B1813"/>
    <w:rsid w:val="009B1A34"/>
    <w:rsid w:val="009B23E4"/>
    <w:rsid w:val="009B2DEE"/>
    <w:rsid w:val="009B33F6"/>
    <w:rsid w:val="009B350C"/>
    <w:rsid w:val="009B3926"/>
    <w:rsid w:val="009B3B24"/>
    <w:rsid w:val="009B3D11"/>
    <w:rsid w:val="009B44A8"/>
    <w:rsid w:val="009B45BB"/>
    <w:rsid w:val="009B4B1F"/>
    <w:rsid w:val="009B4CE1"/>
    <w:rsid w:val="009B4D3E"/>
    <w:rsid w:val="009B4F94"/>
    <w:rsid w:val="009B5434"/>
    <w:rsid w:val="009B55C2"/>
    <w:rsid w:val="009B5638"/>
    <w:rsid w:val="009B5923"/>
    <w:rsid w:val="009B5CFB"/>
    <w:rsid w:val="009B6323"/>
    <w:rsid w:val="009B6A2A"/>
    <w:rsid w:val="009B6D77"/>
    <w:rsid w:val="009B6E8E"/>
    <w:rsid w:val="009B7471"/>
    <w:rsid w:val="009B751D"/>
    <w:rsid w:val="009B78CC"/>
    <w:rsid w:val="009C020C"/>
    <w:rsid w:val="009C0B34"/>
    <w:rsid w:val="009C0D51"/>
    <w:rsid w:val="009C0E07"/>
    <w:rsid w:val="009C0E27"/>
    <w:rsid w:val="009C1080"/>
    <w:rsid w:val="009C12E9"/>
    <w:rsid w:val="009C137F"/>
    <w:rsid w:val="009C193D"/>
    <w:rsid w:val="009C1C2C"/>
    <w:rsid w:val="009C217D"/>
    <w:rsid w:val="009C251A"/>
    <w:rsid w:val="009C25C7"/>
    <w:rsid w:val="009C2CC2"/>
    <w:rsid w:val="009C323D"/>
    <w:rsid w:val="009C3319"/>
    <w:rsid w:val="009C3B4D"/>
    <w:rsid w:val="009C3BC6"/>
    <w:rsid w:val="009C4332"/>
    <w:rsid w:val="009C48F9"/>
    <w:rsid w:val="009C4EB5"/>
    <w:rsid w:val="009C4F53"/>
    <w:rsid w:val="009C4F94"/>
    <w:rsid w:val="009C60B3"/>
    <w:rsid w:val="009C653F"/>
    <w:rsid w:val="009C6831"/>
    <w:rsid w:val="009C6C53"/>
    <w:rsid w:val="009C6EBC"/>
    <w:rsid w:val="009C6F94"/>
    <w:rsid w:val="009C7314"/>
    <w:rsid w:val="009D0A2F"/>
    <w:rsid w:val="009D104F"/>
    <w:rsid w:val="009D1242"/>
    <w:rsid w:val="009D1268"/>
    <w:rsid w:val="009D14DE"/>
    <w:rsid w:val="009D1539"/>
    <w:rsid w:val="009D1643"/>
    <w:rsid w:val="009D2857"/>
    <w:rsid w:val="009D2C81"/>
    <w:rsid w:val="009D2D18"/>
    <w:rsid w:val="009D3AAF"/>
    <w:rsid w:val="009D3DA6"/>
    <w:rsid w:val="009D45B3"/>
    <w:rsid w:val="009D4EAE"/>
    <w:rsid w:val="009D5030"/>
    <w:rsid w:val="009D5192"/>
    <w:rsid w:val="009D5CAD"/>
    <w:rsid w:val="009D5D63"/>
    <w:rsid w:val="009D5F07"/>
    <w:rsid w:val="009D63AC"/>
    <w:rsid w:val="009D671C"/>
    <w:rsid w:val="009D681E"/>
    <w:rsid w:val="009D689F"/>
    <w:rsid w:val="009D6C81"/>
    <w:rsid w:val="009D76D4"/>
    <w:rsid w:val="009D78D2"/>
    <w:rsid w:val="009E001C"/>
    <w:rsid w:val="009E0474"/>
    <w:rsid w:val="009E049C"/>
    <w:rsid w:val="009E05C9"/>
    <w:rsid w:val="009E0752"/>
    <w:rsid w:val="009E089B"/>
    <w:rsid w:val="009E0ADE"/>
    <w:rsid w:val="009E107C"/>
    <w:rsid w:val="009E11CA"/>
    <w:rsid w:val="009E1866"/>
    <w:rsid w:val="009E18F8"/>
    <w:rsid w:val="009E1C53"/>
    <w:rsid w:val="009E1CAB"/>
    <w:rsid w:val="009E1D3A"/>
    <w:rsid w:val="009E21AE"/>
    <w:rsid w:val="009E25B4"/>
    <w:rsid w:val="009E26F6"/>
    <w:rsid w:val="009E2974"/>
    <w:rsid w:val="009E2FA8"/>
    <w:rsid w:val="009E3465"/>
    <w:rsid w:val="009E3D6C"/>
    <w:rsid w:val="009E3DE0"/>
    <w:rsid w:val="009E4330"/>
    <w:rsid w:val="009E452F"/>
    <w:rsid w:val="009E4B7B"/>
    <w:rsid w:val="009E5482"/>
    <w:rsid w:val="009E634C"/>
    <w:rsid w:val="009E6409"/>
    <w:rsid w:val="009E64E3"/>
    <w:rsid w:val="009E6751"/>
    <w:rsid w:val="009E6CA2"/>
    <w:rsid w:val="009E7710"/>
    <w:rsid w:val="009E7E1D"/>
    <w:rsid w:val="009E7F39"/>
    <w:rsid w:val="009F0149"/>
    <w:rsid w:val="009F01B5"/>
    <w:rsid w:val="009F02E8"/>
    <w:rsid w:val="009F0C64"/>
    <w:rsid w:val="009F1D2B"/>
    <w:rsid w:val="009F205F"/>
    <w:rsid w:val="009F20FA"/>
    <w:rsid w:val="009F2789"/>
    <w:rsid w:val="009F2F4E"/>
    <w:rsid w:val="009F3343"/>
    <w:rsid w:val="009F3BE7"/>
    <w:rsid w:val="009F3EDA"/>
    <w:rsid w:val="009F401B"/>
    <w:rsid w:val="009F4C03"/>
    <w:rsid w:val="009F5391"/>
    <w:rsid w:val="009F5F76"/>
    <w:rsid w:val="009F5FB0"/>
    <w:rsid w:val="009F6020"/>
    <w:rsid w:val="009F60A7"/>
    <w:rsid w:val="009F6398"/>
    <w:rsid w:val="009F6682"/>
    <w:rsid w:val="009F6D2F"/>
    <w:rsid w:val="009F6EAF"/>
    <w:rsid w:val="009F7964"/>
    <w:rsid w:val="009F7D31"/>
    <w:rsid w:val="009F7E8C"/>
    <w:rsid w:val="00A00E36"/>
    <w:rsid w:val="00A01B36"/>
    <w:rsid w:val="00A01D95"/>
    <w:rsid w:val="00A031F9"/>
    <w:rsid w:val="00A036FD"/>
    <w:rsid w:val="00A042AE"/>
    <w:rsid w:val="00A045C2"/>
    <w:rsid w:val="00A04E00"/>
    <w:rsid w:val="00A0541E"/>
    <w:rsid w:val="00A05639"/>
    <w:rsid w:val="00A0589D"/>
    <w:rsid w:val="00A05E9A"/>
    <w:rsid w:val="00A05FCD"/>
    <w:rsid w:val="00A05FEE"/>
    <w:rsid w:val="00A06017"/>
    <w:rsid w:val="00A061D6"/>
    <w:rsid w:val="00A06640"/>
    <w:rsid w:val="00A06B27"/>
    <w:rsid w:val="00A06BEA"/>
    <w:rsid w:val="00A06F9E"/>
    <w:rsid w:val="00A0712D"/>
    <w:rsid w:val="00A0747A"/>
    <w:rsid w:val="00A074B6"/>
    <w:rsid w:val="00A0761A"/>
    <w:rsid w:val="00A07ADC"/>
    <w:rsid w:val="00A07D6E"/>
    <w:rsid w:val="00A107A1"/>
    <w:rsid w:val="00A109D7"/>
    <w:rsid w:val="00A10C1E"/>
    <w:rsid w:val="00A10F60"/>
    <w:rsid w:val="00A110D9"/>
    <w:rsid w:val="00A11145"/>
    <w:rsid w:val="00A115D6"/>
    <w:rsid w:val="00A12447"/>
    <w:rsid w:val="00A12AAA"/>
    <w:rsid w:val="00A12ECB"/>
    <w:rsid w:val="00A130ED"/>
    <w:rsid w:val="00A131F4"/>
    <w:rsid w:val="00A13C27"/>
    <w:rsid w:val="00A13CCE"/>
    <w:rsid w:val="00A13F2D"/>
    <w:rsid w:val="00A144E6"/>
    <w:rsid w:val="00A1454F"/>
    <w:rsid w:val="00A148EB"/>
    <w:rsid w:val="00A14947"/>
    <w:rsid w:val="00A14D3B"/>
    <w:rsid w:val="00A151DA"/>
    <w:rsid w:val="00A159C8"/>
    <w:rsid w:val="00A15D99"/>
    <w:rsid w:val="00A15DC3"/>
    <w:rsid w:val="00A16266"/>
    <w:rsid w:val="00A16F3E"/>
    <w:rsid w:val="00A179D7"/>
    <w:rsid w:val="00A17A87"/>
    <w:rsid w:val="00A17CC6"/>
    <w:rsid w:val="00A20593"/>
    <w:rsid w:val="00A2069F"/>
    <w:rsid w:val="00A211A5"/>
    <w:rsid w:val="00A211C8"/>
    <w:rsid w:val="00A214D7"/>
    <w:rsid w:val="00A21613"/>
    <w:rsid w:val="00A216CF"/>
    <w:rsid w:val="00A2171B"/>
    <w:rsid w:val="00A218EE"/>
    <w:rsid w:val="00A21D31"/>
    <w:rsid w:val="00A21FE6"/>
    <w:rsid w:val="00A22C35"/>
    <w:rsid w:val="00A230BA"/>
    <w:rsid w:val="00A231EE"/>
    <w:rsid w:val="00A23AB4"/>
    <w:rsid w:val="00A23BC2"/>
    <w:rsid w:val="00A23BD2"/>
    <w:rsid w:val="00A23BE1"/>
    <w:rsid w:val="00A24ACF"/>
    <w:rsid w:val="00A25D52"/>
    <w:rsid w:val="00A25E40"/>
    <w:rsid w:val="00A263CD"/>
    <w:rsid w:val="00A2688B"/>
    <w:rsid w:val="00A26E4C"/>
    <w:rsid w:val="00A26E68"/>
    <w:rsid w:val="00A27132"/>
    <w:rsid w:val="00A30095"/>
    <w:rsid w:val="00A30338"/>
    <w:rsid w:val="00A3061B"/>
    <w:rsid w:val="00A307DA"/>
    <w:rsid w:val="00A30AF4"/>
    <w:rsid w:val="00A30C8A"/>
    <w:rsid w:val="00A30F7D"/>
    <w:rsid w:val="00A31650"/>
    <w:rsid w:val="00A3198D"/>
    <w:rsid w:val="00A31CB7"/>
    <w:rsid w:val="00A32305"/>
    <w:rsid w:val="00A32448"/>
    <w:rsid w:val="00A32815"/>
    <w:rsid w:val="00A329A5"/>
    <w:rsid w:val="00A32F9D"/>
    <w:rsid w:val="00A33B84"/>
    <w:rsid w:val="00A33C8F"/>
    <w:rsid w:val="00A33D63"/>
    <w:rsid w:val="00A34AF8"/>
    <w:rsid w:val="00A34B70"/>
    <w:rsid w:val="00A34B8C"/>
    <w:rsid w:val="00A34D31"/>
    <w:rsid w:val="00A34DD4"/>
    <w:rsid w:val="00A35685"/>
    <w:rsid w:val="00A35ECD"/>
    <w:rsid w:val="00A35F82"/>
    <w:rsid w:val="00A36BEB"/>
    <w:rsid w:val="00A36D0C"/>
    <w:rsid w:val="00A37449"/>
    <w:rsid w:val="00A37543"/>
    <w:rsid w:val="00A3773F"/>
    <w:rsid w:val="00A37E0D"/>
    <w:rsid w:val="00A40146"/>
    <w:rsid w:val="00A4017E"/>
    <w:rsid w:val="00A406E8"/>
    <w:rsid w:val="00A40AB3"/>
    <w:rsid w:val="00A4158C"/>
    <w:rsid w:val="00A4174C"/>
    <w:rsid w:val="00A41F98"/>
    <w:rsid w:val="00A423BC"/>
    <w:rsid w:val="00A42E6F"/>
    <w:rsid w:val="00A42F08"/>
    <w:rsid w:val="00A42F0C"/>
    <w:rsid w:val="00A43279"/>
    <w:rsid w:val="00A43B21"/>
    <w:rsid w:val="00A444F8"/>
    <w:rsid w:val="00A44C54"/>
    <w:rsid w:val="00A44D61"/>
    <w:rsid w:val="00A44DC0"/>
    <w:rsid w:val="00A44EA8"/>
    <w:rsid w:val="00A453CC"/>
    <w:rsid w:val="00A4543C"/>
    <w:rsid w:val="00A4567E"/>
    <w:rsid w:val="00A4606A"/>
    <w:rsid w:val="00A46168"/>
    <w:rsid w:val="00A46222"/>
    <w:rsid w:val="00A46680"/>
    <w:rsid w:val="00A469D9"/>
    <w:rsid w:val="00A46C52"/>
    <w:rsid w:val="00A46DCC"/>
    <w:rsid w:val="00A47306"/>
    <w:rsid w:val="00A47388"/>
    <w:rsid w:val="00A47508"/>
    <w:rsid w:val="00A47998"/>
    <w:rsid w:val="00A50177"/>
    <w:rsid w:val="00A50275"/>
    <w:rsid w:val="00A50404"/>
    <w:rsid w:val="00A50652"/>
    <w:rsid w:val="00A508E0"/>
    <w:rsid w:val="00A5134E"/>
    <w:rsid w:val="00A515C1"/>
    <w:rsid w:val="00A516AC"/>
    <w:rsid w:val="00A51DCB"/>
    <w:rsid w:val="00A52E1C"/>
    <w:rsid w:val="00A52FEE"/>
    <w:rsid w:val="00A5336D"/>
    <w:rsid w:val="00A53CAC"/>
    <w:rsid w:val="00A53DFB"/>
    <w:rsid w:val="00A53DFE"/>
    <w:rsid w:val="00A54402"/>
    <w:rsid w:val="00A54C26"/>
    <w:rsid w:val="00A54CE2"/>
    <w:rsid w:val="00A55341"/>
    <w:rsid w:val="00A555DC"/>
    <w:rsid w:val="00A55C9C"/>
    <w:rsid w:val="00A56117"/>
    <w:rsid w:val="00A5611B"/>
    <w:rsid w:val="00A561CC"/>
    <w:rsid w:val="00A561E6"/>
    <w:rsid w:val="00A5701D"/>
    <w:rsid w:val="00A57AEB"/>
    <w:rsid w:val="00A57F4C"/>
    <w:rsid w:val="00A600DF"/>
    <w:rsid w:val="00A6025D"/>
    <w:rsid w:val="00A605EE"/>
    <w:rsid w:val="00A60663"/>
    <w:rsid w:val="00A6070B"/>
    <w:rsid w:val="00A607C2"/>
    <w:rsid w:val="00A607D9"/>
    <w:rsid w:val="00A60AF5"/>
    <w:rsid w:val="00A60D02"/>
    <w:rsid w:val="00A6104E"/>
    <w:rsid w:val="00A61293"/>
    <w:rsid w:val="00A613BC"/>
    <w:rsid w:val="00A615E8"/>
    <w:rsid w:val="00A61CF7"/>
    <w:rsid w:val="00A62BB9"/>
    <w:rsid w:val="00A62FFF"/>
    <w:rsid w:val="00A63240"/>
    <w:rsid w:val="00A63BE2"/>
    <w:rsid w:val="00A63DD1"/>
    <w:rsid w:val="00A63E10"/>
    <w:rsid w:val="00A63F50"/>
    <w:rsid w:val="00A64285"/>
    <w:rsid w:val="00A64C89"/>
    <w:rsid w:val="00A64CF7"/>
    <w:rsid w:val="00A64E4D"/>
    <w:rsid w:val="00A64EE1"/>
    <w:rsid w:val="00A65903"/>
    <w:rsid w:val="00A66BFB"/>
    <w:rsid w:val="00A66C1D"/>
    <w:rsid w:val="00A678B9"/>
    <w:rsid w:val="00A679DA"/>
    <w:rsid w:val="00A7073F"/>
    <w:rsid w:val="00A71717"/>
    <w:rsid w:val="00A7199D"/>
    <w:rsid w:val="00A71B7D"/>
    <w:rsid w:val="00A71C58"/>
    <w:rsid w:val="00A71CCA"/>
    <w:rsid w:val="00A71FDA"/>
    <w:rsid w:val="00A72517"/>
    <w:rsid w:val="00A72BA9"/>
    <w:rsid w:val="00A73440"/>
    <w:rsid w:val="00A73918"/>
    <w:rsid w:val="00A73981"/>
    <w:rsid w:val="00A739BF"/>
    <w:rsid w:val="00A73BFB"/>
    <w:rsid w:val="00A74796"/>
    <w:rsid w:val="00A74841"/>
    <w:rsid w:val="00A75081"/>
    <w:rsid w:val="00A75DCA"/>
    <w:rsid w:val="00A765B3"/>
    <w:rsid w:val="00A76682"/>
    <w:rsid w:val="00A768AC"/>
    <w:rsid w:val="00A76948"/>
    <w:rsid w:val="00A76F79"/>
    <w:rsid w:val="00A8133B"/>
    <w:rsid w:val="00A82A6E"/>
    <w:rsid w:val="00A82A73"/>
    <w:rsid w:val="00A82BB7"/>
    <w:rsid w:val="00A82D02"/>
    <w:rsid w:val="00A831EE"/>
    <w:rsid w:val="00A83865"/>
    <w:rsid w:val="00A83E86"/>
    <w:rsid w:val="00A83F96"/>
    <w:rsid w:val="00A84EB9"/>
    <w:rsid w:val="00A8510F"/>
    <w:rsid w:val="00A8560B"/>
    <w:rsid w:val="00A85CF3"/>
    <w:rsid w:val="00A85D33"/>
    <w:rsid w:val="00A8604A"/>
    <w:rsid w:val="00A8611D"/>
    <w:rsid w:val="00A8678D"/>
    <w:rsid w:val="00A86846"/>
    <w:rsid w:val="00A86DF2"/>
    <w:rsid w:val="00A87633"/>
    <w:rsid w:val="00A90336"/>
    <w:rsid w:val="00A90648"/>
    <w:rsid w:val="00A9067E"/>
    <w:rsid w:val="00A90816"/>
    <w:rsid w:val="00A909A2"/>
    <w:rsid w:val="00A91069"/>
    <w:rsid w:val="00A91073"/>
    <w:rsid w:val="00A9149A"/>
    <w:rsid w:val="00A917D9"/>
    <w:rsid w:val="00A91873"/>
    <w:rsid w:val="00A924E9"/>
    <w:rsid w:val="00A92AAD"/>
    <w:rsid w:val="00A92B9E"/>
    <w:rsid w:val="00A9329B"/>
    <w:rsid w:val="00A9360D"/>
    <w:rsid w:val="00A9381B"/>
    <w:rsid w:val="00A941AE"/>
    <w:rsid w:val="00A94BE3"/>
    <w:rsid w:val="00A94CB5"/>
    <w:rsid w:val="00A94D46"/>
    <w:rsid w:val="00A95334"/>
    <w:rsid w:val="00A95543"/>
    <w:rsid w:val="00A95853"/>
    <w:rsid w:val="00A96043"/>
    <w:rsid w:val="00A96493"/>
    <w:rsid w:val="00A96B76"/>
    <w:rsid w:val="00A96E40"/>
    <w:rsid w:val="00A9745A"/>
    <w:rsid w:val="00AA0550"/>
    <w:rsid w:val="00AA06EC"/>
    <w:rsid w:val="00AA079B"/>
    <w:rsid w:val="00AA07C3"/>
    <w:rsid w:val="00AA11D8"/>
    <w:rsid w:val="00AA1EFD"/>
    <w:rsid w:val="00AA225F"/>
    <w:rsid w:val="00AA2AFC"/>
    <w:rsid w:val="00AA2B3D"/>
    <w:rsid w:val="00AA317B"/>
    <w:rsid w:val="00AA362E"/>
    <w:rsid w:val="00AA3B5E"/>
    <w:rsid w:val="00AA408B"/>
    <w:rsid w:val="00AA44DD"/>
    <w:rsid w:val="00AA4502"/>
    <w:rsid w:val="00AA4A30"/>
    <w:rsid w:val="00AA4F89"/>
    <w:rsid w:val="00AA5938"/>
    <w:rsid w:val="00AA5AF5"/>
    <w:rsid w:val="00AA70AC"/>
    <w:rsid w:val="00AA7F70"/>
    <w:rsid w:val="00AB0AD7"/>
    <w:rsid w:val="00AB10DC"/>
    <w:rsid w:val="00AB1C5B"/>
    <w:rsid w:val="00AB1CDD"/>
    <w:rsid w:val="00AB1E56"/>
    <w:rsid w:val="00AB23C3"/>
    <w:rsid w:val="00AB257F"/>
    <w:rsid w:val="00AB25F7"/>
    <w:rsid w:val="00AB2EDB"/>
    <w:rsid w:val="00AB35AB"/>
    <w:rsid w:val="00AB3653"/>
    <w:rsid w:val="00AB3774"/>
    <w:rsid w:val="00AB3880"/>
    <w:rsid w:val="00AB39D5"/>
    <w:rsid w:val="00AB3B0D"/>
    <w:rsid w:val="00AB3D5E"/>
    <w:rsid w:val="00AB3E42"/>
    <w:rsid w:val="00AB3F18"/>
    <w:rsid w:val="00AB44DA"/>
    <w:rsid w:val="00AB47CD"/>
    <w:rsid w:val="00AB4D56"/>
    <w:rsid w:val="00AB675C"/>
    <w:rsid w:val="00AB686E"/>
    <w:rsid w:val="00AB6A65"/>
    <w:rsid w:val="00AB74EE"/>
    <w:rsid w:val="00AC010B"/>
    <w:rsid w:val="00AC0250"/>
    <w:rsid w:val="00AC026B"/>
    <w:rsid w:val="00AC0458"/>
    <w:rsid w:val="00AC078E"/>
    <w:rsid w:val="00AC07C4"/>
    <w:rsid w:val="00AC116B"/>
    <w:rsid w:val="00AC1ACC"/>
    <w:rsid w:val="00AC1AE6"/>
    <w:rsid w:val="00AC21B6"/>
    <w:rsid w:val="00AC240C"/>
    <w:rsid w:val="00AC2464"/>
    <w:rsid w:val="00AC2771"/>
    <w:rsid w:val="00AC312C"/>
    <w:rsid w:val="00AC3638"/>
    <w:rsid w:val="00AC4594"/>
    <w:rsid w:val="00AC4DDA"/>
    <w:rsid w:val="00AC5810"/>
    <w:rsid w:val="00AC5AEE"/>
    <w:rsid w:val="00AC5B88"/>
    <w:rsid w:val="00AC5FE0"/>
    <w:rsid w:val="00AC60ED"/>
    <w:rsid w:val="00AC6B9F"/>
    <w:rsid w:val="00AC6BC2"/>
    <w:rsid w:val="00AC6EF9"/>
    <w:rsid w:val="00AC7357"/>
    <w:rsid w:val="00AC7D5E"/>
    <w:rsid w:val="00AC7D8A"/>
    <w:rsid w:val="00AD01CA"/>
    <w:rsid w:val="00AD026E"/>
    <w:rsid w:val="00AD04DF"/>
    <w:rsid w:val="00AD0E4C"/>
    <w:rsid w:val="00AD0FDB"/>
    <w:rsid w:val="00AD0FE8"/>
    <w:rsid w:val="00AD11CC"/>
    <w:rsid w:val="00AD125C"/>
    <w:rsid w:val="00AD1787"/>
    <w:rsid w:val="00AD1CF9"/>
    <w:rsid w:val="00AD1D87"/>
    <w:rsid w:val="00AD23EB"/>
    <w:rsid w:val="00AD24DF"/>
    <w:rsid w:val="00AD265E"/>
    <w:rsid w:val="00AD2788"/>
    <w:rsid w:val="00AD3B6B"/>
    <w:rsid w:val="00AD44CF"/>
    <w:rsid w:val="00AD4C55"/>
    <w:rsid w:val="00AD4C86"/>
    <w:rsid w:val="00AD4D23"/>
    <w:rsid w:val="00AD4D6E"/>
    <w:rsid w:val="00AD4F73"/>
    <w:rsid w:val="00AD5670"/>
    <w:rsid w:val="00AD587D"/>
    <w:rsid w:val="00AD5DF7"/>
    <w:rsid w:val="00AD5E73"/>
    <w:rsid w:val="00AD5F03"/>
    <w:rsid w:val="00AD653F"/>
    <w:rsid w:val="00AD6B5D"/>
    <w:rsid w:val="00AD6CF6"/>
    <w:rsid w:val="00AD7401"/>
    <w:rsid w:val="00AD74CA"/>
    <w:rsid w:val="00AD75AB"/>
    <w:rsid w:val="00AD77C6"/>
    <w:rsid w:val="00AD7A9C"/>
    <w:rsid w:val="00AD7B25"/>
    <w:rsid w:val="00AE01FF"/>
    <w:rsid w:val="00AE0B2D"/>
    <w:rsid w:val="00AE0D23"/>
    <w:rsid w:val="00AE1D6C"/>
    <w:rsid w:val="00AE1E5F"/>
    <w:rsid w:val="00AE22BA"/>
    <w:rsid w:val="00AE230E"/>
    <w:rsid w:val="00AE23B6"/>
    <w:rsid w:val="00AE2D83"/>
    <w:rsid w:val="00AE2FA9"/>
    <w:rsid w:val="00AE330D"/>
    <w:rsid w:val="00AE348B"/>
    <w:rsid w:val="00AE3B75"/>
    <w:rsid w:val="00AE3E21"/>
    <w:rsid w:val="00AE42CF"/>
    <w:rsid w:val="00AE5D2B"/>
    <w:rsid w:val="00AE5E99"/>
    <w:rsid w:val="00AE6077"/>
    <w:rsid w:val="00AE62B0"/>
    <w:rsid w:val="00AE644B"/>
    <w:rsid w:val="00AE6977"/>
    <w:rsid w:val="00AE6B13"/>
    <w:rsid w:val="00AE6B1E"/>
    <w:rsid w:val="00AE7B53"/>
    <w:rsid w:val="00AE7DE3"/>
    <w:rsid w:val="00AE7EB3"/>
    <w:rsid w:val="00AF00D8"/>
    <w:rsid w:val="00AF01BC"/>
    <w:rsid w:val="00AF029D"/>
    <w:rsid w:val="00AF0390"/>
    <w:rsid w:val="00AF03A3"/>
    <w:rsid w:val="00AF0649"/>
    <w:rsid w:val="00AF064A"/>
    <w:rsid w:val="00AF06F4"/>
    <w:rsid w:val="00AF0BC4"/>
    <w:rsid w:val="00AF0F02"/>
    <w:rsid w:val="00AF104C"/>
    <w:rsid w:val="00AF182E"/>
    <w:rsid w:val="00AF189B"/>
    <w:rsid w:val="00AF1C1B"/>
    <w:rsid w:val="00AF1C9C"/>
    <w:rsid w:val="00AF2334"/>
    <w:rsid w:val="00AF2374"/>
    <w:rsid w:val="00AF2679"/>
    <w:rsid w:val="00AF282C"/>
    <w:rsid w:val="00AF323B"/>
    <w:rsid w:val="00AF3258"/>
    <w:rsid w:val="00AF33D2"/>
    <w:rsid w:val="00AF34C1"/>
    <w:rsid w:val="00AF410F"/>
    <w:rsid w:val="00AF467A"/>
    <w:rsid w:val="00AF4CBC"/>
    <w:rsid w:val="00AF5090"/>
    <w:rsid w:val="00AF5206"/>
    <w:rsid w:val="00AF5893"/>
    <w:rsid w:val="00AF5937"/>
    <w:rsid w:val="00AF59C1"/>
    <w:rsid w:val="00AF59F5"/>
    <w:rsid w:val="00AF6243"/>
    <w:rsid w:val="00AF668F"/>
    <w:rsid w:val="00AF6A75"/>
    <w:rsid w:val="00AF6D61"/>
    <w:rsid w:val="00AF72B1"/>
    <w:rsid w:val="00AF765D"/>
    <w:rsid w:val="00B00721"/>
    <w:rsid w:val="00B008D3"/>
    <w:rsid w:val="00B00AE7"/>
    <w:rsid w:val="00B00BDE"/>
    <w:rsid w:val="00B00DE3"/>
    <w:rsid w:val="00B00E8D"/>
    <w:rsid w:val="00B01AB2"/>
    <w:rsid w:val="00B01FDC"/>
    <w:rsid w:val="00B02382"/>
    <w:rsid w:val="00B025F3"/>
    <w:rsid w:val="00B02617"/>
    <w:rsid w:val="00B02A75"/>
    <w:rsid w:val="00B02DFC"/>
    <w:rsid w:val="00B038D5"/>
    <w:rsid w:val="00B039BA"/>
    <w:rsid w:val="00B03DA2"/>
    <w:rsid w:val="00B03E42"/>
    <w:rsid w:val="00B0405F"/>
    <w:rsid w:val="00B0431B"/>
    <w:rsid w:val="00B045AE"/>
    <w:rsid w:val="00B0474C"/>
    <w:rsid w:val="00B04940"/>
    <w:rsid w:val="00B04C84"/>
    <w:rsid w:val="00B067BF"/>
    <w:rsid w:val="00B06841"/>
    <w:rsid w:val="00B06B48"/>
    <w:rsid w:val="00B06F5D"/>
    <w:rsid w:val="00B07165"/>
    <w:rsid w:val="00B0753D"/>
    <w:rsid w:val="00B0793B"/>
    <w:rsid w:val="00B07AA3"/>
    <w:rsid w:val="00B10713"/>
    <w:rsid w:val="00B10AB5"/>
    <w:rsid w:val="00B10D81"/>
    <w:rsid w:val="00B119C3"/>
    <w:rsid w:val="00B11FA9"/>
    <w:rsid w:val="00B121F7"/>
    <w:rsid w:val="00B12372"/>
    <w:rsid w:val="00B12452"/>
    <w:rsid w:val="00B12725"/>
    <w:rsid w:val="00B12947"/>
    <w:rsid w:val="00B129CE"/>
    <w:rsid w:val="00B12C63"/>
    <w:rsid w:val="00B12CC2"/>
    <w:rsid w:val="00B13640"/>
    <w:rsid w:val="00B1367F"/>
    <w:rsid w:val="00B14111"/>
    <w:rsid w:val="00B145F8"/>
    <w:rsid w:val="00B149D2"/>
    <w:rsid w:val="00B14C59"/>
    <w:rsid w:val="00B15E2E"/>
    <w:rsid w:val="00B16080"/>
    <w:rsid w:val="00B16216"/>
    <w:rsid w:val="00B16786"/>
    <w:rsid w:val="00B17626"/>
    <w:rsid w:val="00B177FC"/>
    <w:rsid w:val="00B179C6"/>
    <w:rsid w:val="00B17D3C"/>
    <w:rsid w:val="00B17E06"/>
    <w:rsid w:val="00B20457"/>
    <w:rsid w:val="00B20476"/>
    <w:rsid w:val="00B20B8B"/>
    <w:rsid w:val="00B213B6"/>
    <w:rsid w:val="00B218AF"/>
    <w:rsid w:val="00B219E6"/>
    <w:rsid w:val="00B22070"/>
    <w:rsid w:val="00B2245C"/>
    <w:rsid w:val="00B2268F"/>
    <w:rsid w:val="00B22B91"/>
    <w:rsid w:val="00B22CF4"/>
    <w:rsid w:val="00B2373D"/>
    <w:rsid w:val="00B2390C"/>
    <w:rsid w:val="00B23978"/>
    <w:rsid w:val="00B23BEC"/>
    <w:rsid w:val="00B241BB"/>
    <w:rsid w:val="00B24E0A"/>
    <w:rsid w:val="00B2502A"/>
    <w:rsid w:val="00B25085"/>
    <w:rsid w:val="00B25747"/>
    <w:rsid w:val="00B25BC9"/>
    <w:rsid w:val="00B2617F"/>
    <w:rsid w:val="00B263A6"/>
    <w:rsid w:val="00B26541"/>
    <w:rsid w:val="00B2664A"/>
    <w:rsid w:val="00B267E8"/>
    <w:rsid w:val="00B26802"/>
    <w:rsid w:val="00B26BDF"/>
    <w:rsid w:val="00B272F7"/>
    <w:rsid w:val="00B277A9"/>
    <w:rsid w:val="00B278F1"/>
    <w:rsid w:val="00B27F2C"/>
    <w:rsid w:val="00B27F4B"/>
    <w:rsid w:val="00B306BB"/>
    <w:rsid w:val="00B30737"/>
    <w:rsid w:val="00B30B9A"/>
    <w:rsid w:val="00B30D80"/>
    <w:rsid w:val="00B30F73"/>
    <w:rsid w:val="00B30FAA"/>
    <w:rsid w:val="00B31544"/>
    <w:rsid w:val="00B315C3"/>
    <w:rsid w:val="00B3179D"/>
    <w:rsid w:val="00B31B53"/>
    <w:rsid w:val="00B3249D"/>
    <w:rsid w:val="00B33574"/>
    <w:rsid w:val="00B33966"/>
    <w:rsid w:val="00B33A59"/>
    <w:rsid w:val="00B3414E"/>
    <w:rsid w:val="00B345BD"/>
    <w:rsid w:val="00B346B6"/>
    <w:rsid w:val="00B34751"/>
    <w:rsid w:val="00B34899"/>
    <w:rsid w:val="00B34CC3"/>
    <w:rsid w:val="00B34E73"/>
    <w:rsid w:val="00B35547"/>
    <w:rsid w:val="00B35597"/>
    <w:rsid w:val="00B3563B"/>
    <w:rsid w:val="00B35E6F"/>
    <w:rsid w:val="00B364A4"/>
    <w:rsid w:val="00B36C3B"/>
    <w:rsid w:val="00B36D75"/>
    <w:rsid w:val="00B3767A"/>
    <w:rsid w:val="00B37C1C"/>
    <w:rsid w:val="00B400A4"/>
    <w:rsid w:val="00B40DA7"/>
    <w:rsid w:val="00B40EAB"/>
    <w:rsid w:val="00B40FE1"/>
    <w:rsid w:val="00B41628"/>
    <w:rsid w:val="00B42054"/>
    <w:rsid w:val="00B421DB"/>
    <w:rsid w:val="00B426A3"/>
    <w:rsid w:val="00B42E03"/>
    <w:rsid w:val="00B4308C"/>
    <w:rsid w:val="00B431E2"/>
    <w:rsid w:val="00B4376B"/>
    <w:rsid w:val="00B43C1E"/>
    <w:rsid w:val="00B43E38"/>
    <w:rsid w:val="00B44582"/>
    <w:rsid w:val="00B446B6"/>
    <w:rsid w:val="00B44D8A"/>
    <w:rsid w:val="00B45845"/>
    <w:rsid w:val="00B4584F"/>
    <w:rsid w:val="00B45F61"/>
    <w:rsid w:val="00B46304"/>
    <w:rsid w:val="00B4651B"/>
    <w:rsid w:val="00B46DF5"/>
    <w:rsid w:val="00B46E12"/>
    <w:rsid w:val="00B46F10"/>
    <w:rsid w:val="00B4750B"/>
    <w:rsid w:val="00B47589"/>
    <w:rsid w:val="00B475B1"/>
    <w:rsid w:val="00B47C6F"/>
    <w:rsid w:val="00B47F8F"/>
    <w:rsid w:val="00B5042C"/>
    <w:rsid w:val="00B50793"/>
    <w:rsid w:val="00B509C6"/>
    <w:rsid w:val="00B50A66"/>
    <w:rsid w:val="00B50BB8"/>
    <w:rsid w:val="00B50C06"/>
    <w:rsid w:val="00B5103A"/>
    <w:rsid w:val="00B518F1"/>
    <w:rsid w:val="00B51A3E"/>
    <w:rsid w:val="00B51B94"/>
    <w:rsid w:val="00B51BF7"/>
    <w:rsid w:val="00B51CB5"/>
    <w:rsid w:val="00B52315"/>
    <w:rsid w:val="00B52707"/>
    <w:rsid w:val="00B528C0"/>
    <w:rsid w:val="00B529EA"/>
    <w:rsid w:val="00B52C2B"/>
    <w:rsid w:val="00B52CCA"/>
    <w:rsid w:val="00B532A1"/>
    <w:rsid w:val="00B5357E"/>
    <w:rsid w:val="00B536B0"/>
    <w:rsid w:val="00B5394B"/>
    <w:rsid w:val="00B5457E"/>
    <w:rsid w:val="00B54A9B"/>
    <w:rsid w:val="00B55028"/>
    <w:rsid w:val="00B55116"/>
    <w:rsid w:val="00B55851"/>
    <w:rsid w:val="00B55EC4"/>
    <w:rsid w:val="00B55F4D"/>
    <w:rsid w:val="00B55F74"/>
    <w:rsid w:val="00B56CF6"/>
    <w:rsid w:val="00B57507"/>
    <w:rsid w:val="00B57519"/>
    <w:rsid w:val="00B5758E"/>
    <w:rsid w:val="00B575EB"/>
    <w:rsid w:val="00B57B13"/>
    <w:rsid w:val="00B57EA7"/>
    <w:rsid w:val="00B60165"/>
    <w:rsid w:val="00B604C3"/>
    <w:rsid w:val="00B609A8"/>
    <w:rsid w:val="00B60CC1"/>
    <w:rsid w:val="00B60CE0"/>
    <w:rsid w:val="00B612FF"/>
    <w:rsid w:val="00B61488"/>
    <w:rsid w:val="00B618C2"/>
    <w:rsid w:val="00B62121"/>
    <w:rsid w:val="00B62487"/>
    <w:rsid w:val="00B62549"/>
    <w:rsid w:val="00B63542"/>
    <w:rsid w:val="00B638DE"/>
    <w:rsid w:val="00B63A63"/>
    <w:rsid w:val="00B6480F"/>
    <w:rsid w:val="00B64ABF"/>
    <w:rsid w:val="00B64CB9"/>
    <w:rsid w:val="00B6549A"/>
    <w:rsid w:val="00B655FF"/>
    <w:rsid w:val="00B65687"/>
    <w:rsid w:val="00B656D0"/>
    <w:rsid w:val="00B65E72"/>
    <w:rsid w:val="00B66F3F"/>
    <w:rsid w:val="00B670B6"/>
    <w:rsid w:val="00B671CA"/>
    <w:rsid w:val="00B672B7"/>
    <w:rsid w:val="00B672F7"/>
    <w:rsid w:val="00B67865"/>
    <w:rsid w:val="00B679C4"/>
    <w:rsid w:val="00B67A42"/>
    <w:rsid w:val="00B67CB9"/>
    <w:rsid w:val="00B70710"/>
    <w:rsid w:val="00B70AC6"/>
    <w:rsid w:val="00B70F66"/>
    <w:rsid w:val="00B71244"/>
    <w:rsid w:val="00B71364"/>
    <w:rsid w:val="00B717DD"/>
    <w:rsid w:val="00B72308"/>
    <w:rsid w:val="00B72324"/>
    <w:rsid w:val="00B724B7"/>
    <w:rsid w:val="00B7260B"/>
    <w:rsid w:val="00B726F2"/>
    <w:rsid w:val="00B729AA"/>
    <w:rsid w:val="00B72ACE"/>
    <w:rsid w:val="00B72F9C"/>
    <w:rsid w:val="00B733BF"/>
    <w:rsid w:val="00B7378F"/>
    <w:rsid w:val="00B73AE1"/>
    <w:rsid w:val="00B73AE7"/>
    <w:rsid w:val="00B740BA"/>
    <w:rsid w:val="00B749C8"/>
    <w:rsid w:val="00B762C8"/>
    <w:rsid w:val="00B76F58"/>
    <w:rsid w:val="00B770F8"/>
    <w:rsid w:val="00B772B7"/>
    <w:rsid w:val="00B77657"/>
    <w:rsid w:val="00B7787E"/>
    <w:rsid w:val="00B779C7"/>
    <w:rsid w:val="00B77BC6"/>
    <w:rsid w:val="00B77F38"/>
    <w:rsid w:val="00B80356"/>
    <w:rsid w:val="00B804EB"/>
    <w:rsid w:val="00B8052F"/>
    <w:rsid w:val="00B80C11"/>
    <w:rsid w:val="00B81924"/>
    <w:rsid w:val="00B81F66"/>
    <w:rsid w:val="00B821D7"/>
    <w:rsid w:val="00B825D7"/>
    <w:rsid w:val="00B82819"/>
    <w:rsid w:val="00B82A0B"/>
    <w:rsid w:val="00B83776"/>
    <w:rsid w:val="00B842AA"/>
    <w:rsid w:val="00B84644"/>
    <w:rsid w:val="00B8469B"/>
    <w:rsid w:val="00B84E66"/>
    <w:rsid w:val="00B85144"/>
    <w:rsid w:val="00B8545D"/>
    <w:rsid w:val="00B855BB"/>
    <w:rsid w:val="00B855D6"/>
    <w:rsid w:val="00B85B2B"/>
    <w:rsid w:val="00B85DA8"/>
    <w:rsid w:val="00B85F37"/>
    <w:rsid w:val="00B86146"/>
    <w:rsid w:val="00B862A2"/>
    <w:rsid w:val="00B864D9"/>
    <w:rsid w:val="00B86841"/>
    <w:rsid w:val="00B86C91"/>
    <w:rsid w:val="00B87946"/>
    <w:rsid w:val="00B87B7C"/>
    <w:rsid w:val="00B87B9A"/>
    <w:rsid w:val="00B87C25"/>
    <w:rsid w:val="00B901A2"/>
    <w:rsid w:val="00B902BD"/>
    <w:rsid w:val="00B90C33"/>
    <w:rsid w:val="00B90CDB"/>
    <w:rsid w:val="00B91248"/>
    <w:rsid w:val="00B91A60"/>
    <w:rsid w:val="00B91B0B"/>
    <w:rsid w:val="00B921EF"/>
    <w:rsid w:val="00B926AC"/>
    <w:rsid w:val="00B92784"/>
    <w:rsid w:val="00B937EE"/>
    <w:rsid w:val="00B938F8"/>
    <w:rsid w:val="00B93AB3"/>
    <w:rsid w:val="00B93F0A"/>
    <w:rsid w:val="00B945FD"/>
    <w:rsid w:val="00B94726"/>
    <w:rsid w:val="00B95656"/>
    <w:rsid w:val="00B95801"/>
    <w:rsid w:val="00B9592D"/>
    <w:rsid w:val="00B95D03"/>
    <w:rsid w:val="00B96949"/>
    <w:rsid w:val="00B96CD2"/>
    <w:rsid w:val="00B972A7"/>
    <w:rsid w:val="00B97A78"/>
    <w:rsid w:val="00B97F23"/>
    <w:rsid w:val="00BA035C"/>
    <w:rsid w:val="00BA0525"/>
    <w:rsid w:val="00BA0AE8"/>
    <w:rsid w:val="00BA128D"/>
    <w:rsid w:val="00BA1382"/>
    <w:rsid w:val="00BA143D"/>
    <w:rsid w:val="00BA1461"/>
    <w:rsid w:val="00BA15BE"/>
    <w:rsid w:val="00BA1834"/>
    <w:rsid w:val="00BA1FAC"/>
    <w:rsid w:val="00BA2025"/>
    <w:rsid w:val="00BA3BA7"/>
    <w:rsid w:val="00BA413D"/>
    <w:rsid w:val="00BA5B93"/>
    <w:rsid w:val="00BA65CF"/>
    <w:rsid w:val="00BA66ED"/>
    <w:rsid w:val="00BA6DB3"/>
    <w:rsid w:val="00BA703D"/>
    <w:rsid w:val="00BA71B0"/>
    <w:rsid w:val="00BA77C2"/>
    <w:rsid w:val="00BA77CC"/>
    <w:rsid w:val="00BA7FED"/>
    <w:rsid w:val="00BB0044"/>
    <w:rsid w:val="00BB0B2E"/>
    <w:rsid w:val="00BB1118"/>
    <w:rsid w:val="00BB1253"/>
    <w:rsid w:val="00BB1480"/>
    <w:rsid w:val="00BB14AC"/>
    <w:rsid w:val="00BB1AE3"/>
    <w:rsid w:val="00BB1E2E"/>
    <w:rsid w:val="00BB2944"/>
    <w:rsid w:val="00BB2CEF"/>
    <w:rsid w:val="00BB321B"/>
    <w:rsid w:val="00BB3276"/>
    <w:rsid w:val="00BB3F0C"/>
    <w:rsid w:val="00BB4188"/>
    <w:rsid w:val="00BB4DC7"/>
    <w:rsid w:val="00BB515E"/>
    <w:rsid w:val="00BB587B"/>
    <w:rsid w:val="00BB5C96"/>
    <w:rsid w:val="00BB5D47"/>
    <w:rsid w:val="00BB5D79"/>
    <w:rsid w:val="00BB614C"/>
    <w:rsid w:val="00BB6801"/>
    <w:rsid w:val="00BB68E0"/>
    <w:rsid w:val="00BB6C28"/>
    <w:rsid w:val="00BB7805"/>
    <w:rsid w:val="00BC0AFC"/>
    <w:rsid w:val="00BC1168"/>
    <w:rsid w:val="00BC121E"/>
    <w:rsid w:val="00BC1664"/>
    <w:rsid w:val="00BC1856"/>
    <w:rsid w:val="00BC1B0F"/>
    <w:rsid w:val="00BC1B15"/>
    <w:rsid w:val="00BC2682"/>
    <w:rsid w:val="00BC387D"/>
    <w:rsid w:val="00BC39E0"/>
    <w:rsid w:val="00BC3DC2"/>
    <w:rsid w:val="00BC5202"/>
    <w:rsid w:val="00BC54E4"/>
    <w:rsid w:val="00BC5F2B"/>
    <w:rsid w:val="00BC6F1F"/>
    <w:rsid w:val="00BC7007"/>
    <w:rsid w:val="00BC71C1"/>
    <w:rsid w:val="00BD006D"/>
    <w:rsid w:val="00BD01F2"/>
    <w:rsid w:val="00BD05F0"/>
    <w:rsid w:val="00BD0623"/>
    <w:rsid w:val="00BD095A"/>
    <w:rsid w:val="00BD0A06"/>
    <w:rsid w:val="00BD154F"/>
    <w:rsid w:val="00BD1B5F"/>
    <w:rsid w:val="00BD1DA5"/>
    <w:rsid w:val="00BD1F6B"/>
    <w:rsid w:val="00BD2390"/>
    <w:rsid w:val="00BD282E"/>
    <w:rsid w:val="00BD2AE6"/>
    <w:rsid w:val="00BD2E40"/>
    <w:rsid w:val="00BD2F3E"/>
    <w:rsid w:val="00BD2F73"/>
    <w:rsid w:val="00BD3016"/>
    <w:rsid w:val="00BD3D33"/>
    <w:rsid w:val="00BD4C4F"/>
    <w:rsid w:val="00BD4CFA"/>
    <w:rsid w:val="00BD5148"/>
    <w:rsid w:val="00BD52B3"/>
    <w:rsid w:val="00BD5322"/>
    <w:rsid w:val="00BD5456"/>
    <w:rsid w:val="00BD54AF"/>
    <w:rsid w:val="00BD58F0"/>
    <w:rsid w:val="00BD5C57"/>
    <w:rsid w:val="00BD61DC"/>
    <w:rsid w:val="00BD6364"/>
    <w:rsid w:val="00BD63F9"/>
    <w:rsid w:val="00BD659C"/>
    <w:rsid w:val="00BD7775"/>
    <w:rsid w:val="00BD795E"/>
    <w:rsid w:val="00BD7D2A"/>
    <w:rsid w:val="00BE0F2F"/>
    <w:rsid w:val="00BE0FE3"/>
    <w:rsid w:val="00BE112E"/>
    <w:rsid w:val="00BE156C"/>
    <w:rsid w:val="00BE16A7"/>
    <w:rsid w:val="00BE17F3"/>
    <w:rsid w:val="00BE1920"/>
    <w:rsid w:val="00BE1C9A"/>
    <w:rsid w:val="00BE279E"/>
    <w:rsid w:val="00BE3099"/>
    <w:rsid w:val="00BE34A1"/>
    <w:rsid w:val="00BE3617"/>
    <w:rsid w:val="00BE3818"/>
    <w:rsid w:val="00BE3A8B"/>
    <w:rsid w:val="00BE3DCB"/>
    <w:rsid w:val="00BE4079"/>
    <w:rsid w:val="00BE43BB"/>
    <w:rsid w:val="00BE4581"/>
    <w:rsid w:val="00BE4B4C"/>
    <w:rsid w:val="00BE4CE3"/>
    <w:rsid w:val="00BE512D"/>
    <w:rsid w:val="00BE5646"/>
    <w:rsid w:val="00BE58A0"/>
    <w:rsid w:val="00BE5AD6"/>
    <w:rsid w:val="00BE68BE"/>
    <w:rsid w:val="00BE6FDB"/>
    <w:rsid w:val="00BE708F"/>
    <w:rsid w:val="00BE70A2"/>
    <w:rsid w:val="00BE72FD"/>
    <w:rsid w:val="00BE74CE"/>
    <w:rsid w:val="00BE75B8"/>
    <w:rsid w:val="00BE7625"/>
    <w:rsid w:val="00BF05DF"/>
    <w:rsid w:val="00BF0675"/>
    <w:rsid w:val="00BF072C"/>
    <w:rsid w:val="00BF081B"/>
    <w:rsid w:val="00BF0865"/>
    <w:rsid w:val="00BF097E"/>
    <w:rsid w:val="00BF1CFB"/>
    <w:rsid w:val="00BF1FE1"/>
    <w:rsid w:val="00BF23F6"/>
    <w:rsid w:val="00BF2C73"/>
    <w:rsid w:val="00BF358B"/>
    <w:rsid w:val="00BF3825"/>
    <w:rsid w:val="00BF3A6A"/>
    <w:rsid w:val="00BF3C67"/>
    <w:rsid w:val="00BF4AB2"/>
    <w:rsid w:val="00BF4E82"/>
    <w:rsid w:val="00BF4F3C"/>
    <w:rsid w:val="00BF52F1"/>
    <w:rsid w:val="00BF53B7"/>
    <w:rsid w:val="00BF5717"/>
    <w:rsid w:val="00BF5804"/>
    <w:rsid w:val="00BF6902"/>
    <w:rsid w:val="00BF6D12"/>
    <w:rsid w:val="00BF730A"/>
    <w:rsid w:val="00BF76B4"/>
    <w:rsid w:val="00BF7CB6"/>
    <w:rsid w:val="00BF7D64"/>
    <w:rsid w:val="00BF7EB2"/>
    <w:rsid w:val="00C00A6A"/>
    <w:rsid w:val="00C0167F"/>
    <w:rsid w:val="00C017C6"/>
    <w:rsid w:val="00C01AFD"/>
    <w:rsid w:val="00C02235"/>
    <w:rsid w:val="00C02B92"/>
    <w:rsid w:val="00C030A5"/>
    <w:rsid w:val="00C03139"/>
    <w:rsid w:val="00C04915"/>
    <w:rsid w:val="00C04A1F"/>
    <w:rsid w:val="00C04B04"/>
    <w:rsid w:val="00C05298"/>
    <w:rsid w:val="00C052C2"/>
    <w:rsid w:val="00C055D0"/>
    <w:rsid w:val="00C05677"/>
    <w:rsid w:val="00C05CB3"/>
    <w:rsid w:val="00C05E2D"/>
    <w:rsid w:val="00C06324"/>
    <w:rsid w:val="00C067A1"/>
    <w:rsid w:val="00C06A82"/>
    <w:rsid w:val="00C06B63"/>
    <w:rsid w:val="00C06DA9"/>
    <w:rsid w:val="00C06F5C"/>
    <w:rsid w:val="00C0747E"/>
    <w:rsid w:val="00C07FCF"/>
    <w:rsid w:val="00C1128C"/>
    <w:rsid w:val="00C11840"/>
    <w:rsid w:val="00C118BB"/>
    <w:rsid w:val="00C122EB"/>
    <w:rsid w:val="00C12451"/>
    <w:rsid w:val="00C1260D"/>
    <w:rsid w:val="00C129BC"/>
    <w:rsid w:val="00C12B2E"/>
    <w:rsid w:val="00C12C17"/>
    <w:rsid w:val="00C12D3B"/>
    <w:rsid w:val="00C12F00"/>
    <w:rsid w:val="00C12F57"/>
    <w:rsid w:val="00C1351F"/>
    <w:rsid w:val="00C1358D"/>
    <w:rsid w:val="00C13EB3"/>
    <w:rsid w:val="00C14876"/>
    <w:rsid w:val="00C15351"/>
    <w:rsid w:val="00C154CD"/>
    <w:rsid w:val="00C155C7"/>
    <w:rsid w:val="00C1674A"/>
    <w:rsid w:val="00C16A01"/>
    <w:rsid w:val="00C16D57"/>
    <w:rsid w:val="00C17556"/>
    <w:rsid w:val="00C17703"/>
    <w:rsid w:val="00C17A4F"/>
    <w:rsid w:val="00C17BE1"/>
    <w:rsid w:val="00C17C4F"/>
    <w:rsid w:val="00C17E7C"/>
    <w:rsid w:val="00C20664"/>
    <w:rsid w:val="00C206AD"/>
    <w:rsid w:val="00C20BA0"/>
    <w:rsid w:val="00C210AC"/>
    <w:rsid w:val="00C211AD"/>
    <w:rsid w:val="00C21798"/>
    <w:rsid w:val="00C218C5"/>
    <w:rsid w:val="00C21CC1"/>
    <w:rsid w:val="00C22857"/>
    <w:rsid w:val="00C22ABE"/>
    <w:rsid w:val="00C23DF9"/>
    <w:rsid w:val="00C23E2D"/>
    <w:rsid w:val="00C240B8"/>
    <w:rsid w:val="00C24477"/>
    <w:rsid w:val="00C2488D"/>
    <w:rsid w:val="00C249D7"/>
    <w:rsid w:val="00C24BD9"/>
    <w:rsid w:val="00C24EC3"/>
    <w:rsid w:val="00C25440"/>
    <w:rsid w:val="00C25C2F"/>
    <w:rsid w:val="00C25CE4"/>
    <w:rsid w:val="00C26107"/>
    <w:rsid w:val="00C263AC"/>
    <w:rsid w:val="00C26616"/>
    <w:rsid w:val="00C26744"/>
    <w:rsid w:val="00C26A04"/>
    <w:rsid w:val="00C27093"/>
    <w:rsid w:val="00C27CA0"/>
    <w:rsid w:val="00C301B7"/>
    <w:rsid w:val="00C30405"/>
    <w:rsid w:val="00C3041C"/>
    <w:rsid w:val="00C3048C"/>
    <w:rsid w:val="00C305E6"/>
    <w:rsid w:val="00C30677"/>
    <w:rsid w:val="00C306D6"/>
    <w:rsid w:val="00C3083E"/>
    <w:rsid w:val="00C30C03"/>
    <w:rsid w:val="00C312ED"/>
    <w:rsid w:val="00C3232F"/>
    <w:rsid w:val="00C33200"/>
    <w:rsid w:val="00C3333D"/>
    <w:rsid w:val="00C33724"/>
    <w:rsid w:val="00C33A1F"/>
    <w:rsid w:val="00C33C8C"/>
    <w:rsid w:val="00C34334"/>
    <w:rsid w:val="00C343C6"/>
    <w:rsid w:val="00C3445B"/>
    <w:rsid w:val="00C34827"/>
    <w:rsid w:val="00C357CB"/>
    <w:rsid w:val="00C359D7"/>
    <w:rsid w:val="00C35A8F"/>
    <w:rsid w:val="00C35FE4"/>
    <w:rsid w:val="00C364E5"/>
    <w:rsid w:val="00C37CA4"/>
    <w:rsid w:val="00C404F2"/>
    <w:rsid w:val="00C405CE"/>
    <w:rsid w:val="00C40BE5"/>
    <w:rsid w:val="00C4117C"/>
    <w:rsid w:val="00C41885"/>
    <w:rsid w:val="00C41A82"/>
    <w:rsid w:val="00C4275D"/>
    <w:rsid w:val="00C42B4C"/>
    <w:rsid w:val="00C43342"/>
    <w:rsid w:val="00C43EF7"/>
    <w:rsid w:val="00C441C3"/>
    <w:rsid w:val="00C445C5"/>
    <w:rsid w:val="00C44A81"/>
    <w:rsid w:val="00C45471"/>
    <w:rsid w:val="00C45606"/>
    <w:rsid w:val="00C459F0"/>
    <w:rsid w:val="00C46079"/>
    <w:rsid w:val="00C4609E"/>
    <w:rsid w:val="00C46775"/>
    <w:rsid w:val="00C46796"/>
    <w:rsid w:val="00C46C0F"/>
    <w:rsid w:val="00C46F06"/>
    <w:rsid w:val="00C47418"/>
    <w:rsid w:val="00C47645"/>
    <w:rsid w:val="00C47796"/>
    <w:rsid w:val="00C479C1"/>
    <w:rsid w:val="00C47DD2"/>
    <w:rsid w:val="00C47F06"/>
    <w:rsid w:val="00C47F62"/>
    <w:rsid w:val="00C50D1B"/>
    <w:rsid w:val="00C50DF4"/>
    <w:rsid w:val="00C510BB"/>
    <w:rsid w:val="00C51223"/>
    <w:rsid w:val="00C51326"/>
    <w:rsid w:val="00C5153F"/>
    <w:rsid w:val="00C5179A"/>
    <w:rsid w:val="00C523E5"/>
    <w:rsid w:val="00C52BDF"/>
    <w:rsid w:val="00C54966"/>
    <w:rsid w:val="00C557D3"/>
    <w:rsid w:val="00C55AC9"/>
    <w:rsid w:val="00C55CF3"/>
    <w:rsid w:val="00C55E15"/>
    <w:rsid w:val="00C563D9"/>
    <w:rsid w:val="00C566B4"/>
    <w:rsid w:val="00C56C71"/>
    <w:rsid w:val="00C56CF9"/>
    <w:rsid w:val="00C57602"/>
    <w:rsid w:val="00C57815"/>
    <w:rsid w:val="00C57CAB"/>
    <w:rsid w:val="00C57F47"/>
    <w:rsid w:val="00C601A0"/>
    <w:rsid w:val="00C6033F"/>
    <w:rsid w:val="00C60492"/>
    <w:rsid w:val="00C607C4"/>
    <w:rsid w:val="00C60A4F"/>
    <w:rsid w:val="00C60D2E"/>
    <w:rsid w:val="00C6118B"/>
    <w:rsid w:val="00C6119A"/>
    <w:rsid w:val="00C612A4"/>
    <w:rsid w:val="00C6231D"/>
    <w:rsid w:val="00C62D32"/>
    <w:rsid w:val="00C62F4D"/>
    <w:rsid w:val="00C6380A"/>
    <w:rsid w:val="00C641CA"/>
    <w:rsid w:val="00C645DF"/>
    <w:rsid w:val="00C64668"/>
    <w:rsid w:val="00C64D3C"/>
    <w:rsid w:val="00C64E81"/>
    <w:rsid w:val="00C65226"/>
    <w:rsid w:val="00C65364"/>
    <w:rsid w:val="00C66A07"/>
    <w:rsid w:val="00C66BC4"/>
    <w:rsid w:val="00C66C07"/>
    <w:rsid w:val="00C66C14"/>
    <w:rsid w:val="00C672CF"/>
    <w:rsid w:val="00C6762C"/>
    <w:rsid w:val="00C678DB"/>
    <w:rsid w:val="00C67FF1"/>
    <w:rsid w:val="00C7049E"/>
    <w:rsid w:val="00C70B6C"/>
    <w:rsid w:val="00C70C7D"/>
    <w:rsid w:val="00C70C85"/>
    <w:rsid w:val="00C71A0F"/>
    <w:rsid w:val="00C71A57"/>
    <w:rsid w:val="00C720CA"/>
    <w:rsid w:val="00C726AA"/>
    <w:rsid w:val="00C72A0E"/>
    <w:rsid w:val="00C72ECC"/>
    <w:rsid w:val="00C73175"/>
    <w:rsid w:val="00C738DE"/>
    <w:rsid w:val="00C73A38"/>
    <w:rsid w:val="00C73EA2"/>
    <w:rsid w:val="00C73EC7"/>
    <w:rsid w:val="00C74550"/>
    <w:rsid w:val="00C754C2"/>
    <w:rsid w:val="00C75526"/>
    <w:rsid w:val="00C75A9C"/>
    <w:rsid w:val="00C766D9"/>
    <w:rsid w:val="00C7677B"/>
    <w:rsid w:val="00C76C66"/>
    <w:rsid w:val="00C7725C"/>
    <w:rsid w:val="00C7757B"/>
    <w:rsid w:val="00C77CD7"/>
    <w:rsid w:val="00C77EAF"/>
    <w:rsid w:val="00C802F6"/>
    <w:rsid w:val="00C8059D"/>
    <w:rsid w:val="00C80944"/>
    <w:rsid w:val="00C809EE"/>
    <w:rsid w:val="00C80BCE"/>
    <w:rsid w:val="00C810BD"/>
    <w:rsid w:val="00C8168B"/>
    <w:rsid w:val="00C81845"/>
    <w:rsid w:val="00C81FF6"/>
    <w:rsid w:val="00C822FF"/>
    <w:rsid w:val="00C82DF4"/>
    <w:rsid w:val="00C83264"/>
    <w:rsid w:val="00C8343C"/>
    <w:rsid w:val="00C83EF7"/>
    <w:rsid w:val="00C843AD"/>
    <w:rsid w:val="00C84EC6"/>
    <w:rsid w:val="00C852C5"/>
    <w:rsid w:val="00C856F6"/>
    <w:rsid w:val="00C859A3"/>
    <w:rsid w:val="00C85CCD"/>
    <w:rsid w:val="00C85D32"/>
    <w:rsid w:val="00C86505"/>
    <w:rsid w:val="00C86750"/>
    <w:rsid w:val="00C86CD8"/>
    <w:rsid w:val="00C86F93"/>
    <w:rsid w:val="00C87B4D"/>
    <w:rsid w:val="00C87BA7"/>
    <w:rsid w:val="00C87E05"/>
    <w:rsid w:val="00C90047"/>
    <w:rsid w:val="00C90AD4"/>
    <w:rsid w:val="00C90CAF"/>
    <w:rsid w:val="00C90E46"/>
    <w:rsid w:val="00C91082"/>
    <w:rsid w:val="00C9109F"/>
    <w:rsid w:val="00C927E5"/>
    <w:rsid w:val="00C93A66"/>
    <w:rsid w:val="00C93D7F"/>
    <w:rsid w:val="00C93FAE"/>
    <w:rsid w:val="00C95DFE"/>
    <w:rsid w:val="00C95FCF"/>
    <w:rsid w:val="00C963B8"/>
    <w:rsid w:val="00C968CF"/>
    <w:rsid w:val="00C969BD"/>
    <w:rsid w:val="00C96A83"/>
    <w:rsid w:val="00C97047"/>
    <w:rsid w:val="00C9720E"/>
    <w:rsid w:val="00C97409"/>
    <w:rsid w:val="00C977C3"/>
    <w:rsid w:val="00C97FB2"/>
    <w:rsid w:val="00CA01E0"/>
    <w:rsid w:val="00CA0284"/>
    <w:rsid w:val="00CA0AA8"/>
    <w:rsid w:val="00CA1497"/>
    <w:rsid w:val="00CA1827"/>
    <w:rsid w:val="00CA18C3"/>
    <w:rsid w:val="00CA1934"/>
    <w:rsid w:val="00CA20FD"/>
    <w:rsid w:val="00CA248B"/>
    <w:rsid w:val="00CA2A0D"/>
    <w:rsid w:val="00CA2C16"/>
    <w:rsid w:val="00CA306D"/>
    <w:rsid w:val="00CA33F7"/>
    <w:rsid w:val="00CA35DA"/>
    <w:rsid w:val="00CA3D39"/>
    <w:rsid w:val="00CA507E"/>
    <w:rsid w:val="00CA536B"/>
    <w:rsid w:val="00CA5995"/>
    <w:rsid w:val="00CA5BA3"/>
    <w:rsid w:val="00CA5F62"/>
    <w:rsid w:val="00CA6A9A"/>
    <w:rsid w:val="00CA6D23"/>
    <w:rsid w:val="00CA7831"/>
    <w:rsid w:val="00CA7932"/>
    <w:rsid w:val="00CA7A1D"/>
    <w:rsid w:val="00CA7FD9"/>
    <w:rsid w:val="00CB0248"/>
    <w:rsid w:val="00CB056F"/>
    <w:rsid w:val="00CB0D22"/>
    <w:rsid w:val="00CB19A5"/>
    <w:rsid w:val="00CB1ABC"/>
    <w:rsid w:val="00CB1B93"/>
    <w:rsid w:val="00CB253F"/>
    <w:rsid w:val="00CB299F"/>
    <w:rsid w:val="00CB2A39"/>
    <w:rsid w:val="00CB2E0B"/>
    <w:rsid w:val="00CB306B"/>
    <w:rsid w:val="00CB3597"/>
    <w:rsid w:val="00CB37B1"/>
    <w:rsid w:val="00CB37DD"/>
    <w:rsid w:val="00CB38F7"/>
    <w:rsid w:val="00CB3980"/>
    <w:rsid w:val="00CB39E3"/>
    <w:rsid w:val="00CB4C81"/>
    <w:rsid w:val="00CB4E36"/>
    <w:rsid w:val="00CB554B"/>
    <w:rsid w:val="00CB5801"/>
    <w:rsid w:val="00CB5846"/>
    <w:rsid w:val="00CB5BAF"/>
    <w:rsid w:val="00CB65B3"/>
    <w:rsid w:val="00CB73DD"/>
    <w:rsid w:val="00CB7713"/>
    <w:rsid w:val="00CB7DDB"/>
    <w:rsid w:val="00CC00C6"/>
    <w:rsid w:val="00CC022E"/>
    <w:rsid w:val="00CC096E"/>
    <w:rsid w:val="00CC0B45"/>
    <w:rsid w:val="00CC0E8D"/>
    <w:rsid w:val="00CC1171"/>
    <w:rsid w:val="00CC203C"/>
    <w:rsid w:val="00CC2188"/>
    <w:rsid w:val="00CC2F31"/>
    <w:rsid w:val="00CC371B"/>
    <w:rsid w:val="00CC3765"/>
    <w:rsid w:val="00CC3D7A"/>
    <w:rsid w:val="00CC44A7"/>
    <w:rsid w:val="00CC4A09"/>
    <w:rsid w:val="00CC53D5"/>
    <w:rsid w:val="00CC54E2"/>
    <w:rsid w:val="00CC5682"/>
    <w:rsid w:val="00CC588D"/>
    <w:rsid w:val="00CC5A60"/>
    <w:rsid w:val="00CC5D96"/>
    <w:rsid w:val="00CC6092"/>
    <w:rsid w:val="00CC654B"/>
    <w:rsid w:val="00CC655C"/>
    <w:rsid w:val="00CC66EB"/>
    <w:rsid w:val="00CC6813"/>
    <w:rsid w:val="00CC6EC6"/>
    <w:rsid w:val="00CC7284"/>
    <w:rsid w:val="00CC7611"/>
    <w:rsid w:val="00CC7C6E"/>
    <w:rsid w:val="00CC7EF6"/>
    <w:rsid w:val="00CC7F8E"/>
    <w:rsid w:val="00CD0148"/>
    <w:rsid w:val="00CD0B2C"/>
    <w:rsid w:val="00CD1077"/>
    <w:rsid w:val="00CD10CD"/>
    <w:rsid w:val="00CD1181"/>
    <w:rsid w:val="00CD1597"/>
    <w:rsid w:val="00CD1748"/>
    <w:rsid w:val="00CD1899"/>
    <w:rsid w:val="00CD1BD3"/>
    <w:rsid w:val="00CD1EBD"/>
    <w:rsid w:val="00CD2907"/>
    <w:rsid w:val="00CD2B55"/>
    <w:rsid w:val="00CD3103"/>
    <w:rsid w:val="00CD317E"/>
    <w:rsid w:val="00CD3258"/>
    <w:rsid w:val="00CD37CC"/>
    <w:rsid w:val="00CD3A55"/>
    <w:rsid w:val="00CD3D76"/>
    <w:rsid w:val="00CD400F"/>
    <w:rsid w:val="00CD43FB"/>
    <w:rsid w:val="00CD4605"/>
    <w:rsid w:val="00CD4A47"/>
    <w:rsid w:val="00CD4D41"/>
    <w:rsid w:val="00CD4D87"/>
    <w:rsid w:val="00CD4E30"/>
    <w:rsid w:val="00CD4FB3"/>
    <w:rsid w:val="00CD5503"/>
    <w:rsid w:val="00CD560E"/>
    <w:rsid w:val="00CD57D8"/>
    <w:rsid w:val="00CD5AA0"/>
    <w:rsid w:val="00CD5B67"/>
    <w:rsid w:val="00CD5C22"/>
    <w:rsid w:val="00CD6D0B"/>
    <w:rsid w:val="00CD6E64"/>
    <w:rsid w:val="00CD6E78"/>
    <w:rsid w:val="00CD75D2"/>
    <w:rsid w:val="00CD7848"/>
    <w:rsid w:val="00CD7D4F"/>
    <w:rsid w:val="00CE05E9"/>
    <w:rsid w:val="00CE11AB"/>
    <w:rsid w:val="00CE158E"/>
    <w:rsid w:val="00CE1871"/>
    <w:rsid w:val="00CE18D6"/>
    <w:rsid w:val="00CE197C"/>
    <w:rsid w:val="00CE1FB1"/>
    <w:rsid w:val="00CE2EF5"/>
    <w:rsid w:val="00CE3023"/>
    <w:rsid w:val="00CE37D1"/>
    <w:rsid w:val="00CE3CEA"/>
    <w:rsid w:val="00CE4092"/>
    <w:rsid w:val="00CE40FA"/>
    <w:rsid w:val="00CE41AB"/>
    <w:rsid w:val="00CE4412"/>
    <w:rsid w:val="00CE4469"/>
    <w:rsid w:val="00CE529C"/>
    <w:rsid w:val="00CE607F"/>
    <w:rsid w:val="00CE61C8"/>
    <w:rsid w:val="00CE62CA"/>
    <w:rsid w:val="00CE65B6"/>
    <w:rsid w:val="00CE6780"/>
    <w:rsid w:val="00CE7097"/>
    <w:rsid w:val="00CE72EF"/>
    <w:rsid w:val="00CE74F1"/>
    <w:rsid w:val="00CE77CA"/>
    <w:rsid w:val="00CE78F5"/>
    <w:rsid w:val="00CE7AC2"/>
    <w:rsid w:val="00CE7E84"/>
    <w:rsid w:val="00CE7F96"/>
    <w:rsid w:val="00CF013D"/>
    <w:rsid w:val="00CF1699"/>
    <w:rsid w:val="00CF1A83"/>
    <w:rsid w:val="00CF1D8B"/>
    <w:rsid w:val="00CF20D6"/>
    <w:rsid w:val="00CF21C5"/>
    <w:rsid w:val="00CF2635"/>
    <w:rsid w:val="00CF2A4E"/>
    <w:rsid w:val="00CF2C5A"/>
    <w:rsid w:val="00CF2F3B"/>
    <w:rsid w:val="00CF3863"/>
    <w:rsid w:val="00CF3985"/>
    <w:rsid w:val="00CF3A2B"/>
    <w:rsid w:val="00CF3BFB"/>
    <w:rsid w:val="00CF4050"/>
    <w:rsid w:val="00CF483B"/>
    <w:rsid w:val="00CF5A92"/>
    <w:rsid w:val="00CF5DB0"/>
    <w:rsid w:val="00CF5DFE"/>
    <w:rsid w:val="00CF5ECF"/>
    <w:rsid w:val="00CF5FCD"/>
    <w:rsid w:val="00CF6004"/>
    <w:rsid w:val="00CF6475"/>
    <w:rsid w:val="00CF655F"/>
    <w:rsid w:val="00CF6BAE"/>
    <w:rsid w:val="00CF7033"/>
    <w:rsid w:val="00CF70EA"/>
    <w:rsid w:val="00CF722E"/>
    <w:rsid w:val="00CF735C"/>
    <w:rsid w:val="00CF7609"/>
    <w:rsid w:val="00CF76D3"/>
    <w:rsid w:val="00CF7E68"/>
    <w:rsid w:val="00CF7FCB"/>
    <w:rsid w:val="00D00157"/>
    <w:rsid w:val="00D0062B"/>
    <w:rsid w:val="00D008A6"/>
    <w:rsid w:val="00D00AF1"/>
    <w:rsid w:val="00D00F2D"/>
    <w:rsid w:val="00D01005"/>
    <w:rsid w:val="00D01E74"/>
    <w:rsid w:val="00D02443"/>
    <w:rsid w:val="00D02978"/>
    <w:rsid w:val="00D02B57"/>
    <w:rsid w:val="00D0374E"/>
    <w:rsid w:val="00D037AD"/>
    <w:rsid w:val="00D03EFE"/>
    <w:rsid w:val="00D04E8F"/>
    <w:rsid w:val="00D04F6E"/>
    <w:rsid w:val="00D04FE8"/>
    <w:rsid w:val="00D05528"/>
    <w:rsid w:val="00D059E4"/>
    <w:rsid w:val="00D05C01"/>
    <w:rsid w:val="00D05D06"/>
    <w:rsid w:val="00D0678D"/>
    <w:rsid w:val="00D067E5"/>
    <w:rsid w:val="00D06837"/>
    <w:rsid w:val="00D06C1A"/>
    <w:rsid w:val="00D06F39"/>
    <w:rsid w:val="00D07BD2"/>
    <w:rsid w:val="00D07F7C"/>
    <w:rsid w:val="00D10283"/>
    <w:rsid w:val="00D10534"/>
    <w:rsid w:val="00D1069D"/>
    <w:rsid w:val="00D10A0B"/>
    <w:rsid w:val="00D10B16"/>
    <w:rsid w:val="00D10F1F"/>
    <w:rsid w:val="00D110F8"/>
    <w:rsid w:val="00D11579"/>
    <w:rsid w:val="00D116FA"/>
    <w:rsid w:val="00D118EA"/>
    <w:rsid w:val="00D11D4D"/>
    <w:rsid w:val="00D12042"/>
    <w:rsid w:val="00D124E5"/>
    <w:rsid w:val="00D1279B"/>
    <w:rsid w:val="00D129F7"/>
    <w:rsid w:val="00D12BDD"/>
    <w:rsid w:val="00D13980"/>
    <w:rsid w:val="00D13981"/>
    <w:rsid w:val="00D13D87"/>
    <w:rsid w:val="00D13F2E"/>
    <w:rsid w:val="00D147A6"/>
    <w:rsid w:val="00D14B49"/>
    <w:rsid w:val="00D14E43"/>
    <w:rsid w:val="00D15018"/>
    <w:rsid w:val="00D15479"/>
    <w:rsid w:val="00D156B9"/>
    <w:rsid w:val="00D15CAB"/>
    <w:rsid w:val="00D15DBC"/>
    <w:rsid w:val="00D15E74"/>
    <w:rsid w:val="00D160FB"/>
    <w:rsid w:val="00D1644B"/>
    <w:rsid w:val="00D168E6"/>
    <w:rsid w:val="00D169A6"/>
    <w:rsid w:val="00D16DA3"/>
    <w:rsid w:val="00D176F2"/>
    <w:rsid w:val="00D206E9"/>
    <w:rsid w:val="00D2086F"/>
    <w:rsid w:val="00D20C74"/>
    <w:rsid w:val="00D21126"/>
    <w:rsid w:val="00D212AA"/>
    <w:rsid w:val="00D21FA5"/>
    <w:rsid w:val="00D2205D"/>
    <w:rsid w:val="00D220A0"/>
    <w:rsid w:val="00D22599"/>
    <w:rsid w:val="00D2287A"/>
    <w:rsid w:val="00D22D45"/>
    <w:rsid w:val="00D22EB2"/>
    <w:rsid w:val="00D2421F"/>
    <w:rsid w:val="00D242B4"/>
    <w:rsid w:val="00D24428"/>
    <w:rsid w:val="00D24617"/>
    <w:rsid w:val="00D24BB3"/>
    <w:rsid w:val="00D25292"/>
    <w:rsid w:val="00D254FD"/>
    <w:rsid w:val="00D25A31"/>
    <w:rsid w:val="00D25AD2"/>
    <w:rsid w:val="00D25F59"/>
    <w:rsid w:val="00D26347"/>
    <w:rsid w:val="00D2662C"/>
    <w:rsid w:val="00D2685C"/>
    <w:rsid w:val="00D26D9D"/>
    <w:rsid w:val="00D2752A"/>
    <w:rsid w:val="00D27B35"/>
    <w:rsid w:val="00D27B76"/>
    <w:rsid w:val="00D27BFC"/>
    <w:rsid w:val="00D27D7E"/>
    <w:rsid w:val="00D27DE6"/>
    <w:rsid w:val="00D30E2B"/>
    <w:rsid w:val="00D3116A"/>
    <w:rsid w:val="00D31F0B"/>
    <w:rsid w:val="00D32037"/>
    <w:rsid w:val="00D323C0"/>
    <w:rsid w:val="00D32793"/>
    <w:rsid w:val="00D32AAC"/>
    <w:rsid w:val="00D32B30"/>
    <w:rsid w:val="00D330F9"/>
    <w:rsid w:val="00D33498"/>
    <w:rsid w:val="00D33710"/>
    <w:rsid w:val="00D34584"/>
    <w:rsid w:val="00D34916"/>
    <w:rsid w:val="00D34C03"/>
    <w:rsid w:val="00D35281"/>
    <w:rsid w:val="00D3547F"/>
    <w:rsid w:val="00D35CD2"/>
    <w:rsid w:val="00D35DC1"/>
    <w:rsid w:val="00D36185"/>
    <w:rsid w:val="00D362D4"/>
    <w:rsid w:val="00D36A37"/>
    <w:rsid w:val="00D376D5"/>
    <w:rsid w:val="00D413AD"/>
    <w:rsid w:val="00D41577"/>
    <w:rsid w:val="00D4172E"/>
    <w:rsid w:val="00D41B5A"/>
    <w:rsid w:val="00D41F11"/>
    <w:rsid w:val="00D4229E"/>
    <w:rsid w:val="00D42F1B"/>
    <w:rsid w:val="00D42F3F"/>
    <w:rsid w:val="00D43580"/>
    <w:rsid w:val="00D43D00"/>
    <w:rsid w:val="00D44449"/>
    <w:rsid w:val="00D449B7"/>
    <w:rsid w:val="00D453F7"/>
    <w:rsid w:val="00D45415"/>
    <w:rsid w:val="00D45EBF"/>
    <w:rsid w:val="00D45FA7"/>
    <w:rsid w:val="00D462D9"/>
    <w:rsid w:val="00D46E0F"/>
    <w:rsid w:val="00D46ED5"/>
    <w:rsid w:val="00D47016"/>
    <w:rsid w:val="00D47064"/>
    <w:rsid w:val="00D47378"/>
    <w:rsid w:val="00D473AF"/>
    <w:rsid w:val="00D475F3"/>
    <w:rsid w:val="00D47760"/>
    <w:rsid w:val="00D47947"/>
    <w:rsid w:val="00D47A5F"/>
    <w:rsid w:val="00D500DD"/>
    <w:rsid w:val="00D500FB"/>
    <w:rsid w:val="00D50283"/>
    <w:rsid w:val="00D503A3"/>
    <w:rsid w:val="00D5065F"/>
    <w:rsid w:val="00D5099D"/>
    <w:rsid w:val="00D50DCE"/>
    <w:rsid w:val="00D50DE7"/>
    <w:rsid w:val="00D50EFC"/>
    <w:rsid w:val="00D510CA"/>
    <w:rsid w:val="00D51107"/>
    <w:rsid w:val="00D51123"/>
    <w:rsid w:val="00D51248"/>
    <w:rsid w:val="00D51CAB"/>
    <w:rsid w:val="00D5257E"/>
    <w:rsid w:val="00D52CD4"/>
    <w:rsid w:val="00D5329F"/>
    <w:rsid w:val="00D53BC3"/>
    <w:rsid w:val="00D5430A"/>
    <w:rsid w:val="00D54AA0"/>
    <w:rsid w:val="00D54F6C"/>
    <w:rsid w:val="00D552C6"/>
    <w:rsid w:val="00D5550F"/>
    <w:rsid w:val="00D55ADA"/>
    <w:rsid w:val="00D55B5E"/>
    <w:rsid w:val="00D55DBC"/>
    <w:rsid w:val="00D55DC2"/>
    <w:rsid w:val="00D561F7"/>
    <w:rsid w:val="00D568C9"/>
    <w:rsid w:val="00D575F0"/>
    <w:rsid w:val="00D60528"/>
    <w:rsid w:val="00D60604"/>
    <w:rsid w:val="00D60734"/>
    <w:rsid w:val="00D6080B"/>
    <w:rsid w:val="00D608D4"/>
    <w:rsid w:val="00D609CF"/>
    <w:rsid w:val="00D609F0"/>
    <w:rsid w:val="00D60E4F"/>
    <w:rsid w:val="00D620F7"/>
    <w:rsid w:val="00D625EB"/>
    <w:rsid w:val="00D62648"/>
    <w:rsid w:val="00D6291D"/>
    <w:rsid w:val="00D629A3"/>
    <w:rsid w:val="00D62E7D"/>
    <w:rsid w:val="00D630CB"/>
    <w:rsid w:val="00D640DD"/>
    <w:rsid w:val="00D643DC"/>
    <w:rsid w:val="00D64717"/>
    <w:rsid w:val="00D65189"/>
    <w:rsid w:val="00D651B1"/>
    <w:rsid w:val="00D65317"/>
    <w:rsid w:val="00D656C0"/>
    <w:rsid w:val="00D656C6"/>
    <w:rsid w:val="00D65A10"/>
    <w:rsid w:val="00D65A33"/>
    <w:rsid w:val="00D65B61"/>
    <w:rsid w:val="00D65EF2"/>
    <w:rsid w:val="00D65FB8"/>
    <w:rsid w:val="00D66845"/>
    <w:rsid w:val="00D66A5D"/>
    <w:rsid w:val="00D66E4C"/>
    <w:rsid w:val="00D6718C"/>
    <w:rsid w:val="00D67B8D"/>
    <w:rsid w:val="00D67EB9"/>
    <w:rsid w:val="00D701C7"/>
    <w:rsid w:val="00D70281"/>
    <w:rsid w:val="00D70E45"/>
    <w:rsid w:val="00D70FA4"/>
    <w:rsid w:val="00D7139B"/>
    <w:rsid w:val="00D717B5"/>
    <w:rsid w:val="00D71DD0"/>
    <w:rsid w:val="00D71ED9"/>
    <w:rsid w:val="00D726CD"/>
    <w:rsid w:val="00D72AA1"/>
    <w:rsid w:val="00D72C34"/>
    <w:rsid w:val="00D72D4C"/>
    <w:rsid w:val="00D72D90"/>
    <w:rsid w:val="00D72E07"/>
    <w:rsid w:val="00D73809"/>
    <w:rsid w:val="00D73917"/>
    <w:rsid w:val="00D73A3C"/>
    <w:rsid w:val="00D73D27"/>
    <w:rsid w:val="00D73FCD"/>
    <w:rsid w:val="00D7422F"/>
    <w:rsid w:val="00D74D42"/>
    <w:rsid w:val="00D754C4"/>
    <w:rsid w:val="00D7557D"/>
    <w:rsid w:val="00D757E0"/>
    <w:rsid w:val="00D758BA"/>
    <w:rsid w:val="00D759F6"/>
    <w:rsid w:val="00D75C82"/>
    <w:rsid w:val="00D75DA5"/>
    <w:rsid w:val="00D76087"/>
    <w:rsid w:val="00D76542"/>
    <w:rsid w:val="00D76950"/>
    <w:rsid w:val="00D76A42"/>
    <w:rsid w:val="00D76C2D"/>
    <w:rsid w:val="00D76C66"/>
    <w:rsid w:val="00D76E9A"/>
    <w:rsid w:val="00D77105"/>
    <w:rsid w:val="00D773A7"/>
    <w:rsid w:val="00D77583"/>
    <w:rsid w:val="00D777C8"/>
    <w:rsid w:val="00D77F2E"/>
    <w:rsid w:val="00D77F8F"/>
    <w:rsid w:val="00D801D6"/>
    <w:rsid w:val="00D805B0"/>
    <w:rsid w:val="00D8064D"/>
    <w:rsid w:val="00D80A88"/>
    <w:rsid w:val="00D80AFE"/>
    <w:rsid w:val="00D80B0B"/>
    <w:rsid w:val="00D80CAE"/>
    <w:rsid w:val="00D80CF1"/>
    <w:rsid w:val="00D81115"/>
    <w:rsid w:val="00D8126C"/>
    <w:rsid w:val="00D81718"/>
    <w:rsid w:val="00D819D5"/>
    <w:rsid w:val="00D81C5E"/>
    <w:rsid w:val="00D81DC9"/>
    <w:rsid w:val="00D82022"/>
    <w:rsid w:val="00D8216C"/>
    <w:rsid w:val="00D8235D"/>
    <w:rsid w:val="00D823DB"/>
    <w:rsid w:val="00D832F5"/>
    <w:rsid w:val="00D83A33"/>
    <w:rsid w:val="00D83D50"/>
    <w:rsid w:val="00D83F89"/>
    <w:rsid w:val="00D842AB"/>
    <w:rsid w:val="00D842F8"/>
    <w:rsid w:val="00D84641"/>
    <w:rsid w:val="00D84696"/>
    <w:rsid w:val="00D84710"/>
    <w:rsid w:val="00D84889"/>
    <w:rsid w:val="00D8496D"/>
    <w:rsid w:val="00D86084"/>
    <w:rsid w:val="00D86BAC"/>
    <w:rsid w:val="00D86F06"/>
    <w:rsid w:val="00D8713A"/>
    <w:rsid w:val="00D876DF"/>
    <w:rsid w:val="00D9074B"/>
    <w:rsid w:val="00D90B31"/>
    <w:rsid w:val="00D912A9"/>
    <w:rsid w:val="00D9181D"/>
    <w:rsid w:val="00D92152"/>
    <w:rsid w:val="00D92850"/>
    <w:rsid w:val="00D92B98"/>
    <w:rsid w:val="00D92F6F"/>
    <w:rsid w:val="00D935C9"/>
    <w:rsid w:val="00D93A98"/>
    <w:rsid w:val="00D93C57"/>
    <w:rsid w:val="00D9422E"/>
    <w:rsid w:val="00D94545"/>
    <w:rsid w:val="00D946E4"/>
    <w:rsid w:val="00D94CA8"/>
    <w:rsid w:val="00D958D6"/>
    <w:rsid w:val="00D95B54"/>
    <w:rsid w:val="00D95DD0"/>
    <w:rsid w:val="00D9665D"/>
    <w:rsid w:val="00D96968"/>
    <w:rsid w:val="00D97B7B"/>
    <w:rsid w:val="00D97D95"/>
    <w:rsid w:val="00D97E22"/>
    <w:rsid w:val="00D97F56"/>
    <w:rsid w:val="00D97F71"/>
    <w:rsid w:val="00DA057C"/>
    <w:rsid w:val="00DA0EE5"/>
    <w:rsid w:val="00DA1175"/>
    <w:rsid w:val="00DA139F"/>
    <w:rsid w:val="00DA1C65"/>
    <w:rsid w:val="00DA1D7F"/>
    <w:rsid w:val="00DA1FD4"/>
    <w:rsid w:val="00DA241F"/>
    <w:rsid w:val="00DA259D"/>
    <w:rsid w:val="00DA2CB0"/>
    <w:rsid w:val="00DA35E9"/>
    <w:rsid w:val="00DA422F"/>
    <w:rsid w:val="00DA44D9"/>
    <w:rsid w:val="00DA46E7"/>
    <w:rsid w:val="00DA4FD6"/>
    <w:rsid w:val="00DA5095"/>
    <w:rsid w:val="00DA5222"/>
    <w:rsid w:val="00DA5429"/>
    <w:rsid w:val="00DA54AE"/>
    <w:rsid w:val="00DA58E4"/>
    <w:rsid w:val="00DA5C38"/>
    <w:rsid w:val="00DA5DF9"/>
    <w:rsid w:val="00DA5F84"/>
    <w:rsid w:val="00DA6250"/>
    <w:rsid w:val="00DA6379"/>
    <w:rsid w:val="00DA6433"/>
    <w:rsid w:val="00DA65C9"/>
    <w:rsid w:val="00DA66B3"/>
    <w:rsid w:val="00DA677F"/>
    <w:rsid w:val="00DA6944"/>
    <w:rsid w:val="00DA71EC"/>
    <w:rsid w:val="00DA75F5"/>
    <w:rsid w:val="00DA795D"/>
    <w:rsid w:val="00DA7C13"/>
    <w:rsid w:val="00DB0026"/>
    <w:rsid w:val="00DB00E1"/>
    <w:rsid w:val="00DB0B4A"/>
    <w:rsid w:val="00DB2F1A"/>
    <w:rsid w:val="00DB2FCA"/>
    <w:rsid w:val="00DB3343"/>
    <w:rsid w:val="00DB33BD"/>
    <w:rsid w:val="00DB36A0"/>
    <w:rsid w:val="00DB370C"/>
    <w:rsid w:val="00DB38F9"/>
    <w:rsid w:val="00DB395E"/>
    <w:rsid w:val="00DB3EF1"/>
    <w:rsid w:val="00DB441D"/>
    <w:rsid w:val="00DB4ACB"/>
    <w:rsid w:val="00DB4F9B"/>
    <w:rsid w:val="00DB5238"/>
    <w:rsid w:val="00DB5573"/>
    <w:rsid w:val="00DB5AAD"/>
    <w:rsid w:val="00DB5D1C"/>
    <w:rsid w:val="00DB5DEC"/>
    <w:rsid w:val="00DB5E20"/>
    <w:rsid w:val="00DB613B"/>
    <w:rsid w:val="00DB6984"/>
    <w:rsid w:val="00DB6A57"/>
    <w:rsid w:val="00DB6D35"/>
    <w:rsid w:val="00DB6F0D"/>
    <w:rsid w:val="00DB715E"/>
    <w:rsid w:val="00DB744D"/>
    <w:rsid w:val="00DB74E9"/>
    <w:rsid w:val="00DB74ED"/>
    <w:rsid w:val="00DB75B7"/>
    <w:rsid w:val="00DB778E"/>
    <w:rsid w:val="00DB7A40"/>
    <w:rsid w:val="00DB7B55"/>
    <w:rsid w:val="00DB7CEF"/>
    <w:rsid w:val="00DB7D48"/>
    <w:rsid w:val="00DB7EA2"/>
    <w:rsid w:val="00DC0033"/>
    <w:rsid w:val="00DC05C2"/>
    <w:rsid w:val="00DC0689"/>
    <w:rsid w:val="00DC071E"/>
    <w:rsid w:val="00DC075F"/>
    <w:rsid w:val="00DC083A"/>
    <w:rsid w:val="00DC0E0E"/>
    <w:rsid w:val="00DC0FE9"/>
    <w:rsid w:val="00DC1949"/>
    <w:rsid w:val="00DC1DF7"/>
    <w:rsid w:val="00DC1E04"/>
    <w:rsid w:val="00DC2BB4"/>
    <w:rsid w:val="00DC34AB"/>
    <w:rsid w:val="00DC368C"/>
    <w:rsid w:val="00DC3DD1"/>
    <w:rsid w:val="00DC4933"/>
    <w:rsid w:val="00DC4A37"/>
    <w:rsid w:val="00DC4EDF"/>
    <w:rsid w:val="00DC5961"/>
    <w:rsid w:val="00DC5EF8"/>
    <w:rsid w:val="00DC600D"/>
    <w:rsid w:val="00DC6801"/>
    <w:rsid w:val="00DC6D7A"/>
    <w:rsid w:val="00DC6DDE"/>
    <w:rsid w:val="00DC6F50"/>
    <w:rsid w:val="00DC762A"/>
    <w:rsid w:val="00DC76F9"/>
    <w:rsid w:val="00DC7EE9"/>
    <w:rsid w:val="00DD0C54"/>
    <w:rsid w:val="00DD0E3E"/>
    <w:rsid w:val="00DD1027"/>
    <w:rsid w:val="00DD133F"/>
    <w:rsid w:val="00DD182E"/>
    <w:rsid w:val="00DD21FE"/>
    <w:rsid w:val="00DD2507"/>
    <w:rsid w:val="00DD2FD2"/>
    <w:rsid w:val="00DD3925"/>
    <w:rsid w:val="00DD3A78"/>
    <w:rsid w:val="00DD3D91"/>
    <w:rsid w:val="00DD4B93"/>
    <w:rsid w:val="00DD4D22"/>
    <w:rsid w:val="00DD578C"/>
    <w:rsid w:val="00DD5DA7"/>
    <w:rsid w:val="00DD5EEA"/>
    <w:rsid w:val="00DD60D3"/>
    <w:rsid w:val="00DD62A0"/>
    <w:rsid w:val="00DD643D"/>
    <w:rsid w:val="00DD6BF2"/>
    <w:rsid w:val="00DD7281"/>
    <w:rsid w:val="00DD77D3"/>
    <w:rsid w:val="00DD77D6"/>
    <w:rsid w:val="00DD7D8F"/>
    <w:rsid w:val="00DD7EFD"/>
    <w:rsid w:val="00DE00BA"/>
    <w:rsid w:val="00DE0BB9"/>
    <w:rsid w:val="00DE0BE1"/>
    <w:rsid w:val="00DE0EB9"/>
    <w:rsid w:val="00DE1177"/>
    <w:rsid w:val="00DE13CA"/>
    <w:rsid w:val="00DE17D6"/>
    <w:rsid w:val="00DE22E3"/>
    <w:rsid w:val="00DE299C"/>
    <w:rsid w:val="00DE2ADD"/>
    <w:rsid w:val="00DE2D5B"/>
    <w:rsid w:val="00DE2DA1"/>
    <w:rsid w:val="00DE332A"/>
    <w:rsid w:val="00DE33C3"/>
    <w:rsid w:val="00DE3662"/>
    <w:rsid w:val="00DE376D"/>
    <w:rsid w:val="00DE37A6"/>
    <w:rsid w:val="00DE3C97"/>
    <w:rsid w:val="00DE4175"/>
    <w:rsid w:val="00DE43B4"/>
    <w:rsid w:val="00DE4889"/>
    <w:rsid w:val="00DE4923"/>
    <w:rsid w:val="00DE4C54"/>
    <w:rsid w:val="00DE4EDB"/>
    <w:rsid w:val="00DE4F33"/>
    <w:rsid w:val="00DE4FE9"/>
    <w:rsid w:val="00DE5180"/>
    <w:rsid w:val="00DE5B07"/>
    <w:rsid w:val="00DE5C4F"/>
    <w:rsid w:val="00DE5DB6"/>
    <w:rsid w:val="00DE62D2"/>
    <w:rsid w:val="00DE6418"/>
    <w:rsid w:val="00DE666A"/>
    <w:rsid w:val="00DE6D72"/>
    <w:rsid w:val="00DE6ECE"/>
    <w:rsid w:val="00DE6F49"/>
    <w:rsid w:val="00DE7861"/>
    <w:rsid w:val="00DE7AF6"/>
    <w:rsid w:val="00DE7BD8"/>
    <w:rsid w:val="00DF0090"/>
    <w:rsid w:val="00DF16BA"/>
    <w:rsid w:val="00DF1769"/>
    <w:rsid w:val="00DF2454"/>
    <w:rsid w:val="00DF37C9"/>
    <w:rsid w:val="00DF3829"/>
    <w:rsid w:val="00DF395B"/>
    <w:rsid w:val="00DF4273"/>
    <w:rsid w:val="00DF4379"/>
    <w:rsid w:val="00DF5368"/>
    <w:rsid w:val="00DF58F8"/>
    <w:rsid w:val="00DF5D16"/>
    <w:rsid w:val="00DF6213"/>
    <w:rsid w:val="00DF66D3"/>
    <w:rsid w:val="00DF684F"/>
    <w:rsid w:val="00DF6A53"/>
    <w:rsid w:val="00DF6E4F"/>
    <w:rsid w:val="00DF752D"/>
    <w:rsid w:val="00DF75C2"/>
    <w:rsid w:val="00DF75F0"/>
    <w:rsid w:val="00DF7739"/>
    <w:rsid w:val="00DF7939"/>
    <w:rsid w:val="00DF7EC6"/>
    <w:rsid w:val="00E00221"/>
    <w:rsid w:val="00E00F86"/>
    <w:rsid w:val="00E0159F"/>
    <w:rsid w:val="00E024DA"/>
    <w:rsid w:val="00E0251A"/>
    <w:rsid w:val="00E025F4"/>
    <w:rsid w:val="00E02E35"/>
    <w:rsid w:val="00E037D0"/>
    <w:rsid w:val="00E0399B"/>
    <w:rsid w:val="00E03A4E"/>
    <w:rsid w:val="00E03AD3"/>
    <w:rsid w:val="00E04545"/>
    <w:rsid w:val="00E049B8"/>
    <w:rsid w:val="00E04D12"/>
    <w:rsid w:val="00E04F2F"/>
    <w:rsid w:val="00E05EC4"/>
    <w:rsid w:val="00E062DC"/>
    <w:rsid w:val="00E062F3"/>
    <w:rsid w:val="00E065B5"/>
    <w:rsid w:val="00E067D3"/>
    <w:rsid w:val="00E068B4"/>
    <w:rsid w:val="00E069FD"/>
    <w:rsid w:val="00E06FBA"/>
    <w:rsid w:val="00E07350"/>
    <w:rsid w:val="00E078E7"/>
    <w:rsid w:val="00E10793"/>
    <w:rsid w:val="00E10871"/>
    <w:rsid w:val="00E10D4E"/>
    <w:rsid w:val="00E10D56"/>
    <w:rsid w:val="00E11B00"/>
    <w:rsid w:val="00E11F7A"/>
    <w:rsid w:val="00E127EC"/>
    <w:rsid w:val="00E1298D"/>
    <w:rsid w:val="00E12A88"/>
    <w:rsid w:val="00E12E91"/>
    <w:rsid w:val="00E13560"/>
    <w:rsid w:val="00E13921"/>
    <w:rsid w:val="00E13CF6"/>
    <w:rsid w:val="00E13D37"/>
    <w:rsid w:val="00E140F2"/>
    <w:rsid w:val="00E14310"/>
    <w:rsid w:val="00E14457"/>
    <w:rsid w:val="00E14CBB"/>
    <w:rsid w:val="00E14D84"/>
    <w:rsid w:val="00E14F44"/>
    <w:rsid w:val="00E14FF4"/>
    <w:rsid w:val="00E1506A"/>
    <w:rsid w:val="00E15B4E"/>
    <w:rsid w:val="00E16134"/>
    <w:rsid w:val="00E16286"/>
    <w:rsid w:val="00E16360"/>
    <w:rsid w:val="00E168FE"/>
    <w:rsid w:val="00E16D75"/>
    <w:rsid w:val="00E17022"/>
    <w:rsid w:val="00E20B1B"/>
    <w:rsid w:val="00E20E2D"/>
    <w:rsid w:val="00E213C6"/>
    <w:rsid w:val="00E21807"/>
    <w:rsid w:val="00E22194"/>
    <w:rsid w:val="00E221CC"/>
    <w:rsid w:val="00E22359"/>
    <w:rsid w:val="00E2245E"/>
    <w:rsid w:val="00E2278B"/>
    <w:rsid w:val="00E228E5"/>
    <w:rsid w:val="00E22AA8"/>
    <w:rsid w:val="00E22AFC"/>
    <w:rsid w:val="00E23A5C"/>
    <w:rsid w:val="00E24028"/>
    <w:rsid w:val="00E24CE2"/>
    <w:rsid w:val="00E25592"/>
    <w:rsid w:val="00E25BCF"/>
    <w:rsid w:val="00E25CB7"/>
    <w:rsid w:val="00E25DC4"/>
    <w:rsid w:val="00E261A4"/>
    <w:rsid w:val="00E2652A"/>
    <w:rsid w:val="00E26DE2"/>
    <w:rsid w:val="00E27B59"/>
    <w:rsid w:val="00E27EA9"/>
    <w:rsid w:val="00E3004A"/>
    <w:rsid w:val="00E31336"/>
    <w:rsid w:val="00E31685"/>
    <w:rsid w:val="00E31F1A"/>
    <w:rsid w:val="00E31F1F"/>
    <w:rsid w:val="00E321BD"/>
    <w:rsid w:val="00E323D5"/>
    <w:rsid w:val="00E323FF"/>
    <w:rsid w:val="00E32E0D"/>
    <w:rsid w:val="00E330DC"/>
    <w:rsid w:val="00E33455"/>
    <w:rsid w:val="00E334D8"/>
    <w:rsid w:val="00E33585"/>
    <w:rsid w:val="00E34442"/>
    <w:rsid w:val="00E34714"/>
    <w:rsid w:val="00E347F3"/>
    <w:rsid w:val="00E34895"/>
    <w:rsid w:val="00E348DD"/>
    <w:rsid w:val="00E34C29"/>
    <w:rsid w:val="00E353AF"/>
    <w:rsid w:val="00E35A08"/>
    <w:rsid w:val="00E35A51"/>
    <w:rsid w:val="00E37194"/>
    <w:rsid w:val="00E376C8"/>
    <w:rsid w:val="00E37A65"/>
    <w:rsid w:val="00E40A57"/>
    <w:rsid w:val="00E40E07"/>
    <w:rsid w:val="00E41186"/>
    <w:rsid w:val="00E413FD"/>
    <w:rsid w:val="00E4163E"/>
    <w:rsid w:val="00E4167D"/>
    <w:rsid w:val="00E41B2D"/>
    <w:rsid w:val="00E41CDA"/>
    <w:rsid w:val="00E41D53"/>
    <w:rsid w:val="00E41E3B"/>
    <w:rsid w:val="00E4269A"/>
    <w:rsid w:val="00E4295E"/>
    <w:rsid w:val="00E429B3"/>
    <w:rsid w:val="00E429DC"/>
    <w:rsid w:val="00E42B09"/>
    <w:rsid w:val="00E42BDD"/>
    <w:rsid w:val="00E42E65"/>
    <w:rsid w:val="00E433D2"/>
    <w:rsid w:val="00E43D22"/>
    <w:rsid w:val="00E447F2"/>
    <w:rsid w:val="00E449C6"/>
    <w:rsid w:val="00E44A05"/>
    <w:rsid w:val="00E44E3C"/>
    <w:rsid w:val="00E44F7A"/>
    <w:rsid w:val="00E452AB"/>
    <w:rsid w:val="00E4560F"/>
    <w:rsid w:val="00E45892"/>
    <w:rsid w:val="00E45B85"/>
    <w:rsid w:val="00E45D24"/>
    <w:rsid w:val="00E47232"/>
    <w:rsid w:val="00E4755B"/>
    <w:rsid w:val="00E4777A"/>
    <w:rsid w:val="00E47AFF"/>
    <w:rsid w:val="00E47EED"/>
    <w:rsid w:val="00E5025F"/>
    <w:rsid w:val="00E50374"/>
    <w:rsid w:val="00E50A87"/>
    <w:rsid w:val="00E50C8F"/>
    <w:rsid w:val="00E51413"/>
    <w:rsid w:val="00E51CE0"/>
    <w:rsid w:val="00E51DF2"/>
    <w:rsid w:val="00E51F25"/>
    <w:rsid w:val="00E5241C"/>
    <w:rsid w:val="00E52720"/>
    <w:rsid w:val="00E53743"/>
    <w:rsid w:val="00E538F5"/>
    <w:rsid w:val="00E539C5"/>
    <w:rsid w:val="00E53B81"/>
    <w:rsid w:val="00E53CDD"/>
    <w:rsid w:val="00E53FBD"/>
    <w:rsid w:val="00E54B21"/>
    <w:rsid w:val="00E54D3E"/>
    <w:rsid w:val="00E55883"/>
    <w:rsid w:val="00E55ACF"/>
    <w:rsid w:val="00E55DAE"/>
    <w:rsid w:val="00E56877"/>
    <w:rsid w:val="00E56F2E"/>
    <w:rsid w:val="00E571CD"/>
    <w:rsid w:val="00E574E3"/>
    <w:rsid w:val="00E57878"/>
    <w:rsid w:val="00E57899"/>
    <w:rsid w:val="00E57FB7"/>
    <w:rsid w:val="00E60692"/>
    <w:rsid w:val="00E615BA"/>
    <w:rsid w:val="00E61751"/>
    <w:rsid w:val="00E618F1"/>
    <w:rsid w:val="00E62979"/>
    <w:rsid w:val="00E62D6E"/>
    <w:rsid w:val="00E6304C"/>
    <w:rsid w:val="00E633D7"/>
    <w:rsid w:val="00E63E0D"/>
    <w:rsid w:val="00E64279"/>
    <w:rsid w:val="00E64378"/>
    <w:rsid w:val="00E645F8"/>
    <w:rsid w:val="00E657F8"/>
    <w:rsid w:val="00E659D7"/>
    <w:rsid w:val="00E65B2B"/>
    <w:rsid w:val="00E65B5E"/>
    <w:rsid w:val="00E667DA"/>
    <w:rsid w:val="00E66D06"/>
    <w:rsid w:val="00E670E8"/>
    <w:rsid w:val="00E674EF"/>
    <w:rsid w:val="00E675DD"/>
    <w:rsid w:val="00E6761B"/>
    <w:rsid w:val="00E677F5"/>
    <w:rsid w:val="00E67B53"/>
    <w:rsid w:val="00E67EDC"/>
    <w:rsid w:val="00E703B4"/>
    <w:rsid w:val="00E70753"/>
    <w:rsid w:val="00E70EDF"/>
    <w:rsid w:val="00E714FB"/>
    <w:rsid w:val="00E71578"/>
    <w:rsid w:val="00E71A27"/>
    <w:rsid w:val="00E71C5B"/>
    <w:rsid w:val="00E729D7"/>
    <w:rsid w:val="00E72B36"/>
    <w:rsid w:val="00E734C9"/>
    <w:rsid w:val="00E73502"/>
    <w:rsid w:val="00E73D05"/>
    <w:rsid w:val="00E743C3"/>
    <w:rsid w:val="00E744BF"/>
    <w:rsid w:val="00E744EE"/>
    <w:rsid w:val="00E75122"/>
    <w:rsid w:val="00E75587"/>
    <w:rsid w:val="00E75DA7"/>
    <w:rsid w:val="00E766EA"/>
    <w:rsid w:val="00E77165"/>
    <w:rsid w:val="00E77350"/>
    <w:rsid w:val="00E773AE"/>
    <w:rsid w:val="00E778C3"/>
    <w:rsid w:val="00E77920"/>
    <w:rsid w:val="00E77BE2"/>
    <w:rsid w:val="00E77FE4"/>
    <w:rsid w:val="00E8031B"/>
    <w:rsid w:val="00E8031C"/>
    <w:rsid w:val="00E80DD7"/>
    <w:rsid w:val="00E80F7C"/>
    <w:rsid w:val="00E80F7F"/>
    <w:rsid w:val="00E814D6"/>
    <w:rsid w:val="00E81B26"/>
    <w:rsid w:val="00E82194"/>
    <w:rsid w:val="00E826A2"/>
    <w:rsid w:val="00E826FE"/>
    <w:rsid w:val="00E8304C"/>
    <w:rsid w:val="00E831D3"/>
    <w:rsid w:val="00E8350F"/>
    <w:rsid w:val="00E8357F"/>
    <w:rsid w:val="00E8401A"/>
    <w:rsid w:val="00E84632"/>
    <w:rsid w:val="00E84974"/>
    <w:rsid w:val="00E84B3D"/>
    <w:rsid w:val="00E84F89"/>
    <w:rsid w:val="00E854F9"/>
    <w:rsid w:val="00E85A90"/>
    <w:rsid w:val="00E85CE4"/>
    <w:rsid w:val="00E86A80"/>
    <w:rsid w:val="00E8741E"/>
    <w:rsid w:val="00E87891"/>
    <w:rsid w:val="00E902F0"/>
    <w:rsid w:val="00E9038F"/>
    <w:rsid w:val="00E90459"/>
    <w:rsid w:val="00E90DF7"/>
    <w:rsid w:val="00E916F6"/>
    <w:rsid w:val="00E91CDD"/>
    <w:rsid w:val="00E92122"/>
    <w:rsid w:val="00E921E0"/>
    <w:rsid w:val="00E92A57"/>
    <w:rsid w:val="00E92B79"/>
    <w:rsid w:val="00E92C50"/>
    <w:rsid w:val="00E92F24"/>
    <w:rsid w:val="00E92FCC"/>
    <w:rsid w:val="00E938B8"/>
    <w:rsid w:val="00E94770"/>
    <w:rsid w:val="00E94A2B"/>
    <w:rsid w:val="00E94A5C"/>
    <w:rsid w:val="00E94B27"/>
    <w:rsid w:val="00E94BF4"/>
    <w:rsid w:val="00E94FFE"/>
    <w:rsid w:val="00E95190"/>
    <w:rsid w:val="00E95BD0"/>
    <w:rsid w:val="00E96774"/>
    <w:rsid w:val="00E96B37"/>
    <w:rsid w:val="00E96F58"/>
    <w:rsid w:val="00E96FFE"/>
    <w:rsid w:val="00EA0149"/>
    <w:rsid w:val="00EA03AC"/>
    <w:rsid w:val="00EA08F2"/>
    <w:rsid w:val="00EA0B30"/>
    <w:rsid w:val="00EA117B"/>
    <w:rsid w:val="00EA1816"/>
    <w:rsid w:val="00EA1B3F"/>
    <w:rsid w:val="00EA206A"/>
    <w:rsid w:val="00EA274C"/>
    <w:rsid w:val="00EA2AFB"/>
    <w:rsid w:val="00EA2FDF"/>
    <w:rsid w:val="00EA36A7"/>
    <w:rsid w:val="00EA373F"/>
    <w:rsid w:val="00EA37EF"/>
    <w:rsid w:val="00EA3B3E"/>
    <w:rsid w:val="00EA3E1A"/>
    <w:rsid w:val="00EA448D"/>
    <w:rsid w:val="00EA4539"/>
    <w:rsid w:val="00EA4584"/>
    <w:rsid w:val="00EA4992"/>
    <w:rsid w:val="00EA49BD"/>
    <w:rsid w:val="00EA5960"/>
    <w:rsid w:val="00EA5E60"/>
    <w:rsid w:val="00EA6800"/>
    <w:rsid w:val="00EA7071"/>
    <w:rsid w:val="00EA7078"/>
    <w:rsid w:val="00EA72E3"/>
    <w:rsid w:val="00EA7485"/>
    <w:rsid w:val="00EA7C47"/>
    <w:rsid w:val="00EB0380"/>
    <w:rsid w:val="00EB0558"/>
    <w:rsid w:val="00EB055D"/>
    <w:rsid w:val="00EB06C0"/>
    <w:rsid w:val="00EB07DF"/>
    <w:rsid w:val="00EB0807"/>
    <w:rsid w:val="00EB0A1A"/>
    <w:rsid w:val="00EB0FD3"/>
    <w:rsid w:val="00EB10AA"/>
    <w:rsid w:val="00EB111A"/>
    <w:rsid w:val="00EB1138"/>
    <w:rsid w:val="00EB1271"/>
    <w:rsid w:val="00EB13F0"/>
    <w:rsid w:val="00EB1D83"/>
    <w:rsid w:val="00EB203E"/>
    <w:rsid w:val="00EB2406"/>
    <w:rsid w:val="00EB253C"/>
    <w:rsid w:val="00EB25AB"/>
    <w:rsid w:val="00EB2EF4"/>
    <w:rsid w:val="00EB3211"/>
    <w:rsid w:val="00EB333D"/>
    <w:rsid w:val="00EB3451"/>
    <w:rsid w:val="00EB3539"/>
    <w:rsid w:val="00EB3F14"/>
    <w:rsid w:val="00EB4176"/>
    <w:rsid w:val="00EB418E"/>
    <w:rsid w:val="00EB42EF"/>
    <w:rsid w:val="00EB49A9"/>
    <w:rsid w:val="00EB4A5A"/>
    <w:rsid w:val="00EB4F63"/>
    <w:rsid w:val="00EB5A7E"/>
    <w:rsid w:val="00EB61C0"/>
    <w:rsid w:val="00EB67AB"/>
    <w:rsid w:val="00EB67CE"/>
    <w:rsid w:val="00EB6857"/>
    <w:rsid w:val="00EB6E22"/>
    <w:rsid w:val="00EB7133"/>
    <w:rsid w:val="00EB748B"/>
    <w:rsid w:val="00EB7EA3"/>
    <w:rsid w:val="00EC0053"/>
    <w:rsid w:val="00EC02E6"/>
    <w:rsid w:val="00EC0435"/>
    <w:rsid w:val="00EC057C"/>
    <w:rsid w:val="00EC0674"/>
    <w:rsid w:val="00EC0698"/>
    <w:rsid w:val="00EC0BD0"/>
    <w:rsid w:val="00EC0E62"/>
    <w:rsid w:val="00EC1153"/>
    <w:rsid w:val="00EC1377"/>
    <w:rsid w:val="00EC1D67"/>
    <w:rsid w:val="00EC28CD"/>
    <w:rsid w:val="00EC2A27"/>
    <w:rsid w:val="00EC3237"/>
    <w:rsid w:val="00EC3453"/>
    <w:rsid w:val="00EC359A"/>
    <w:rsid w:val="00EC3626"/>
    <w:rsid w:val="00EC3EE6"/>
    <w:rsid w:val="00EC4D24"/>
    <w:rsid w:val="00EC52FD"/>
    <w:rsid w:val="00EC55F3"/>
    <w:rsid w:val="00EC570C"/>
    <w:rsid w:val="00EC5B8D"/>
    <w:rsid w:val="00EC5CF9"/>
    <w:rsid w:val="00EC6172"/>
    <w:rsid w:val="00EC61A6"/>
    <w:rsid w:val="00EC63D6"/>
    <w:rsid w:val="00EC67AE"/>
    <w:rsid w:val="00EC6B8E"/>
    <w:rsid w:val="00EC733B"/>
    <w:rsid w:val="00EC7C6F"/>
    <w:rsid w:val="00ED0055"/>
    <w:rsid w:val="00ED00F8"/>
    <w:rsid w:val="00ED0584"/>
    <w:rsid w:val="00ED05EF"/>
    <w:rsid w:val="00ED0AA7"/>
    <w:rsid w:val="00ED0DCD"/>
    <w:rsid w:val="00ED0FD9"/>
    <w:rsid w:val="00ED1853"/>
    <w:rsid w:val="00ED2A06"/>
    <w:rsid w:val="00ED2A45"/>
    <w:rsid w:val="00ED2A71"/>
    <w:rsid w:val="00ED2BAE"/>
    <w:rsid w:val="00ED2CD5"/>
    <w:rsid w:val="00ED2DE4"/>
    <w:rsid w:val="00ED300F"/>
    <w:rsid w:val="00ED311E"/>
    <w:rsid w:val="00ED41EB"/>
    <w:rsid w:val="00ED4289"/>
    <w:rsid w:val="00ED464D"/>
    <w:rsid w:val="00ED4B3A"/>
    <w:rsid w:val="00ED4DD5"/>
    <w:rsid w:val="00ED509E"/>
    <w:rsid w:val="00ED5BDD"/>
    <w:rsid w:val="00ED5D62"/>
    <w:rsid w:val="00ED5F7C"/>
    <w:rsid w:val="00ED63A6"/>
    <w:rsid w:val="00ED6541"/>
    <w:rsid w:val="00ED680D"/>
    <w:rsid w:val="00ED6ABD"/>
    <w:rsid w:val="00ED715E"/>
    <w:rsid w:val="00ED7508"/>
    <w:rsid w:val="00ED7543"/>
    <w:rsid w:val="00ED7770"/>
    <w:rsid w:val="00ED7B7E"/>
    <w:rsid w:val="00EE02F8"/>
    <w:rsid w:val="00EE0DAD"/>
    <w:rsid w:val="00EE145E"/>
    <w:rsid w:val="00EE173F"/>
    <w:rsid w:val="00EE17EB"/>
    <w:rsid w:val="00EE1B45"/>
    <w:rsid w:val="00EE1E18"/>
    <w:rsid w:val="00EE1F25"/>
    <w:rsid w:val="00EE264B"/>
    <w:rsid w:val="00EE2BAB"/>
    <w:rsid w:val="00EE2F1B"/>
    <w:rsid w:val="00EE3201"/>
    <w:rsid w:val="00EE3612"/>
    <w:rsid w:val="00EE3F39"/>
    <w:rsid w:val="00EE4357"/>
    <w:rsid w:val="00EE4D29"/>
    <w:rsid w:val="00EE571E"/>
    <w:rsid w:val="00EE5982"/>
    <w:rsid w:val="00EE5A40"/>
    <w:rsid w:val="00EE5BBA"/>
    <w:rsid w:val="00EE5F79"/>
    <w:rsid w:val="00EE6184"/>
    <w:rsid w:val="00EE69F6"/>
    <w:rsid w:val="00EE6A76"/>
    <w:rsid w:val="00EE6B0A"/>
    <w:rsid w:val="00EE6FC9"/>
    <w:rsid w:val="00EE7065"/>
    <w:rsid w:val="00EF0081"/>
    <w:rsid w:val="00EF0115"/>
    <w:rsid w:val="00EF0271"/>
    <w:rsid w:val="00EF0707"/>
    <w:rsid w:val="00EF09B3"/>
    <w:rsid w:val="00EF0AAB"/>
    <w:rsid w:val="00EF0FE0"/>
    <w:rsid w:val="00EF14D2"/>
    <w:rsid w:val="00EF154D"/>
    <w:rsid w:val="00EF1641"/>
    <w:rsid w:val="00EF1EEF"/>
    <w:rsid w:val="00EF221A"/>
    <w:rsid w:val="00EF2E7F"/>
    <w:rsid w:val="00EF2EBC"/>
    <w:rsid w:val="00EF3443"/>
    <w:rsid w:val="00EF3520"/>
    <w:rsid w:val="00EF3696"/>
    <w:rsid w:val="00EF4082"/>
    <w:rsid w:val="00EF40E9"/>
    <w:rsid w:val="00EF4F9D"/>
    <w:rsid w:val="00EF4FF0"/>
    <w:rsid w:val="00EF5303"/>
    <w:rsid w:val="00EF5BB1"/>
    <w:rsid w:val="00EF5F8C"/>
    <w:rsid w:val="00EF6245"/>
    <w:rsid w:val="00EF6261"/>
    <w:rsid w:val="00EF6ECC"/>
    <w:rsid w:val="00EF744F"/>
    <w:rsid w:val="00EF773A"/>
    <w:rsid w:val="00EF7B0B"/>
    <w:rsid w:val="00EF7DD9"/>
    <w:rsid w:val="00EF7E33"/>
    <w:rsid w:val="00EF7F93"/>
    <w:rsid w:val="00F00CA0"/>
    <w:rsid w:val="00F00DB5"/>
    <w:rsid w:val="00F013BF"/>
    <w:rsid w:val="00F0144E"/>
    <w:rsid w:val="00F01570"/>
    <w:rsid w:val="00F02431"/>
    <w:rsid w:val="00F024E4"/>
    <w:rsid w:val="00F02533"/>
    <w:rsid w:val="00F027CC"/>
    <w:rsid w:val="00F02C8E"/>
    <w:rsid w:val="00F02D91"/>
    <w:rsid w:val="00F02EC4"/>
    <w:rsid w:val="00F02F65"/>
    <w:rsid w:val="00F02F7C"/>
    <w:rsid w:val="00F03F0D"/>
    <w:rsid w:val="00F0427F"/>
    <w:rsid w:val="00F04295"/>
    <w:rsid w:val="00F04437"/>
    <w:rsid w:val="00F047A4"/>
    <w:rsid w:val="00F0523D"/>
    <w:rsid w:val="00F05686"/>
    <w:rsid w:val="00F05988"/>
    <w:rsid w:val="00F05F24"/>
    <w:rsid w:val="00F060C3"/>
    <w:rsid w:val="00F0647E"/>
    <w:rsid w:val="00F06DC4"/>
    <w:rsid w:val="00F071E9"/>
    <w:rsid w:val="00F075C5"/>
    <w:rsid w:val="00F07C25"/>
    <w:rsid w:val="00F07F76"/>
    <w:rsid w:val="00F109B8"/>
    <w:rsid w:val="00F109E8"/>
    <w:rsid w:val="00F11630"/>
    <w:rsid w:val="00F11C29"/>
    <w:rsid w:val="00F120E7"/>
    <w:rsid w:val="00F12825"/>
    <w:rsid w:val="00F130B1"/>
    <w:rsid w:val="00F1364E"/>
    <w:rsid w:val="00F13EA9"/>
    <w:rsid w:val="00F13EDC"/>
    <w:rsid w:val="00F140FE"/>
    <w:rsid w:val="00F1446A"/>
    <w:rsid w:val="00F1476A"/>
    <w:rsid w:val="00F14BA8"/>
    <w:rsid w:val="00F14BCC"/>
    <w:rsid w:val="00F14F31"/>
    <w:rsid w:val="00F15672"/>
    <w:rsid w:val="00F15849"/>
    <w:rsid w:val="00F15CE1"/>
    <w:rsid w:val="00F15F43"/>
    <w:rsid w:val="00F166DE"/>
    <w:rsid w:val="00F16939"/>
    <w:rsid w:val="00F16B2E"/>
    <w:rsid w:val="00F16B8F"/>
    <w:rsid w:val="00F1735A"/>
    <w:rsid w:val="00F17487"/>
    <w:rsid w:val="00F177C6"/>
    <w:rsid w:val="00F17A4C"/>
    <w:rsid w:val="00F17E8D"/>
    <w:rsid w:val="00F17FEE"/>
    <w:rsid w:val="00F203C9"/>
    <w:rsid w:val="00F20A55"/>
    <w:rsid w:val="00F20BC8"/>
    <w:rsid w:val="00F20F59"/>
    <w:rsid w:val="00F21BD5"/>
    <w:rsid w:val="00F21CC5"/>
    <w:rsid w:val="00F2206D"/>
    <w:rsid w:val="00F22FA4"/>
    <w:rsid w:val="00F23BE9"/>
    <w:rsid w:val="00F23EDC"/>
    <w:rsid w:val="00F24414"/>
    <w:rsid w:val="00F248EE"/>
    <w:rsid w:val="00F252C8"/>
    <w:rsid w:val="00F25B42"/>
    <w:rsid w:val="00F25BB5"/>
    <w:rsid w:val="00F25C45"/>
    <w:rsid w:val="00F25E2E"/>
    <w:rsid w:val="00F25E57"/>
    <w:rsid w:val="00F26208"/>
    <w:rsid w:val="00F26637"/>
    <w:rsid w:val="00F26FA5"/>
    <w:rsid w:val="00F278BE"/>
    <w:rsid w:val="00F279ED"/>
    <w:rsid w:val="00F27C1E"/>
    <w:rsid w:val="00F27D42"/>
    <w:rsid w:val="00F27FB2"/>
    <w:rsid w:val="00F300CD"/>
    <w:rsid w:val="00F30D3B"/>
    <w:rsid w:val="00F30F17"/>
    <w:rsid w:val="00F31D36"/>
    <w:rsid w:val="00F31E02"/>
    <w:rsid w:val="00F320E3"/>
    <w:rsid w:val="00F322A6"/>
    <w:rsid w:val="00F325CA"/>
    <w:rsid w:val="00F326E6"/>
    <w:rsid w:val="00F32873"/>
    <w:rsid w:val="00F328E1"/>
    <w:rsid w:val="00F32E54"/>
    <w:rsid w:val="00F32F89"/>
    <w:rsid w:val="00F330E5"/>
    <w:rsid w:val="00F335D4"/>
    <w:rsid w:val="00F33931"/>
    <w:rsid w:val="00F34C49"/>
    <w:rsid w:val="00F35117"/>
    <w:rsid w:val="00F35490"/>
    <w:rsid w:val="00F356EE"/>
    <w:rsid w:val="00F357EA"/>
    <w:rsid w:val="00F35819"/>
    <w:rsid w:val="00F358D0"/>
    <w:rsid w:val="00F36860"/>
    <w:rsid w:val="00F36C3E"/>
    <w:rsid w:val="00F36D08"/>
    <w:rsid w:val="00F36EBE"/>
    <w:rsid w:val="00F370C7"/>
    <w:rsid w:val="00F3713B"/>
    <w:rsid w:val="00F3732C"/>
    <w:rsid w:val="00F3759C"/>
    <w:rsid w:val="00F376B4"/>
    <w:rsid w:val="00F37CBF"/>
    <w:rsid w:val="00F402B6"/>
    <w:rsid w:val="00F40914"/>
    <w:rsid w:val="00F409C3"/>
    <w:rsid w:val="00F40BC2"/>
    <w:rsid w:val="00F4109D"/>
    <w:rsid w:val="00F4132D"/>
    <w:rsid w:val="00F4149F"/>
    <w:rsid w:val="00F41AE7"/>
    <w:rsid w:val="00F421E9"/>
    <w:rsid w:val="00F425B0"/>
    <w:rsid w:val="00F428EA"/>
    <w:rsid w:val="00F428F5"/>
    <w:rsid w:val="00F42910"/>
    <w:rsid w:val="00F42EDE"/>
    <w:rsid w:val="00F43053"/>
    <w:rsid w:val="00F4319B"/>
    <w:rsid w:val="00F434B5"/>
    <w:rsid w:val="00F434E9"/>
    <w:rsid w:val="00F43983"/>
    <w:rsid w:val="00F43A20"/>
    <w:rsid w:val="00F4437C"/>
    <w:rsid w:val="00F44E00"/>
    <w:rsid w:val="00F4559C"/>
    <w:rsid w:val="00F455C9"/>
    <w:rsid w:val="00F4562B"/>
    <w:rsid w:val="00F46A59"/>
    <w:rsid w:val="00F46B5B"/>
    <w:rsid w:val="00F46F3E"/>
    <w:rsid w:val="00F47B72"/>
    <w:rsid w:val="00F47CBB"/>
    <w:rsid w:val="00F504F7"/>
    <w:rsid w:val="00F50733"/>
    <w:rsid w:val="00F50B06"/>
    <w:rsid w:val="00F512DA"/>
    <w:rsid w:val="00F513D9"/>
    <w:rsid w:val="00F51526"/>
    <w:rsid w:val="00F518D6"/>
    <w:rsid w:val="00F51F1F"/>
    <w:rsid w:val="00F52055"/>
    <w:rsid w:val="00F5209B"/>
    <w:rsid w:val="00F5243C"/>
    <w:rsid w:val="00F52A46"/>
    <w:rsid w:val="00F53995"/>
    <w:rsid w:val="00F539A4"/>
    <w:rsid w:val="00F54040"/>
    <w:rsid w:val="00F549FB"/>
    <w:rsid w:val="00F551D9"/>
    <w:rsid w:val="00F56317"/>
    <w:rsid w:val="00F5643E"/>
    <w:rsid w:val="00F566F4"/>
    <w:rsid w:val="00F56C13"/>
    <w:rsid w:val="00F56EC3"/>
    <w:rsid w:val="00F56F75"/>
    <w:rsid w:val="00F56F8E"/>
    <w:rsid w:val="00F57876"/>
    <w:rsid w:val="00F578AE"/>
    <w:rsid w:val="00F57E10"/>
    <w:rsid w:val="00F60148"/>
    <w:rsid w:val="00F6026F"/>
    <w:rsid w:val="00F60FAD"/>
    <w:rsid w:val="00F61570"/>
    <w:rsid w:val="00F619DA"/>
    <w:rsid w:val="00F61A26"/>
    <w:rsid w:val="00F622F8"/>
    <w:rsid w:val="00F62832"/>
    <w:rsid w:val="00F62D09"/>
    <w:rsid w:val="00F62D51"/>
    <w:rsid w:val="00F63263"/>
    <w:rsid w:val="00F636A6"/>
    <w:rsid w:val="00F638C3"/>
    <w:rsid w:val="00F63B8D"/>
    <w:rsid w:val="00F63EE7"/>
    <w:rsid w:val="00F642A7"/>
    <w:rsid w:val="00F64DC7"/>
    <w:rsid w:val="00F64E8B"/>
    <w:rsid w:val="00F6552E"/>
    <w:rsid w:val="00F6565D"/>
    <w:rsid w:val="00F65916"/>
    <w:rsid w:val="00F66A9C"/>
    <w:rsid w:val="00F67522"/>
    <w:rsid w:val="00F67813"/>
    <w:rsid w:val="00F67829"/>
    <w:rsid w:val="00F67E72"/>
    <w:rsid w:val="00F70076"/>
    <w:rsid w:val="00F70816"/>
    <w:rsid w:val="00F709C3"/>
    <w:rsid w:val="00F71020"/>
    <w:rsid w:val="00F71282"/>
    <w:rsid w:val="00F7161D"/>
    <w:rsid w:val="00F71660"/>
    <w:rsid w:val="00F71ABB"/>
    <w:rsid w:val="00F722C4"/>
    <w:rsid w:val="00F722CF"/>
    <w:rsid w:val="00F72877"/>
    <w:rsid w:val="00F72AEE"/>
    <w:rsid w:val="00F73323"/>
    <w:rsid w:val="00F733D5"/>
    <w:rsid w:val="00F7369A"/>
    <w:rsid w:val="00F737E3"/>
    <w:rsid w:val="00F73AAC"/>
    <w:rsid w:val="00F73F6D"/>
    <w:rsid w:val="00F741F3"/>
    <w:rsid w:val="00F743EF"/>
    <w:rsid w:val="00F744A5"/>
    <w:rsid w:val="00F74D53"/>
    <w:rsid w:val="00F7551B"/>
    <w:rsid w:val="00F755A6"/>
    <w:rsid w:val="00F75675"/>
    <w:rsid w:val="00F75C91"/>
    <w:rsid w:val="00F75DBF"/>
    <w:rsid w:val="00F76427"/>
    <w:rsid w:val="00F76487"/>
    <w:rsid w:val="00F7652A"/>
    <w:rsid w:val="00F76ED8"/>
    <w:rsid w:val="00F7716E"/>
    <w:rsid w:val="00F772CC"/>
    <w:rsid w:val="00F77339"/>
    <w:rsid w:val="00F7765B"/>
    <w:rsid w:val="00F7777C"/>
    <w:rsid w:val="00F778F6"/>
    <w:rsid w:val="00F80687"/>
    <w:rsid w:val="00F80D8D"/>
    <w:rsid w:val="00F81B1C"/>
    <w:rsid w:val="00F81B67"/>
    <w:rsid w:val="00F81BD8"/>
    <w:rsid w:val="00F81D0F"/>
    <w:rsid w:val="00F822AF"/>
    <w:rsid w:val="00F82708"/>
    <w:rsid w:val="00F829C6"/>
    <w:rsid w:val="00F829D9"/>
    <w:rsid w:val="00F82F0E"/>
    <w:rsid w:val="00F831EC"/>
    <w:rsid w:val="00F83758"/>
    <w:rsid w:val="00F839B4"/>
    <w:rsid w:val="00F839D6"/>
    <w:rsid w:val="00F83C47"/>
    <w:rsid w:val="00F83FDA"/>
    <w:rsid w:val="00F84352"/>
    <w:rsid w:val="00F850B1"/>
    <w:rsid w:val="00F85341"/>
    <w:rsid w:val="00F858BE"/>
    <w:rsid w:val="00F8591F"/>
    <w:rsid w:val="00F85F5B"/>
    <w:rsid w:val="00F860F4"/>
    <w:rsid w:val="00F86265"/>
    <w:rsid w:val="00F86389"/>
    <w:rsid w:val="00F864B0"/>
    <w:rsid w:val="00F86583"/>
    <w:rsid w:val="00F86659"/>
    <w:rsid w:val="00F86C96"/>
    <w:rsid w:val="00F86CBB"/>
    <w:rsid w:val="00F8766A"/>
    <w:rsid w:val="00F8789E"/>
    <w:rsid w:val="00F878FB"/>
    <w:rsid w:val="00F87F49"/>
    <w:rsid w:val="00F90470"/>
    <w:rsid w:val="00F908E8"/>
    <w:rsid w:val="00F90D03"/>
    <w:rsid w:val="00F90D55"/>
    <w:rsid w:val="00F90D5F"/>
    <w:rsid w:val="00F9191D"/>
    <w:rsid w:val="00F91990"/>
    <w:rsid w:val="00F91A73"/>
    <w:rsid w:val="00F91D64"/>
    <w:rsid w:val="00F9237F"/>
    <w:rsid w:val="00F92FE5"/>
    <w:rsid w:val="00F93509"/>
    <w:rsid w:val="00F93921"/>
    <w:rsid w:val="00F94513"/>
    <w:rsid w:val="00F94A1B"/>
    <w:rsid w:val="00F94DE3"/>
    <w:rsid w:val="00F94F0D"/>
    <w:rsid w:val="00F9510A"/>
    <w:rsid w:val="00F9545B"/>
    <w:rsid w:val="00F95BE0"/>
    <w:rsid w:val="00F96DDE"/>
    <w:rsid w:val="00F96F30"/>
    <w:rsid w:val="00F97412"/>
    <w:rsid w:val="00F97652"/>
    <w:rsid w:val="00F97FBE"/>
    <w:rsid w:val="00FA012C"/>
    <w:rsid w:val="00FA1D05"/>
    <w:rsid w:val="00FA1FA6"/>
    <w:rsid w:val="00FA2673"/>
    <w:rsid w:val="00FA2A27"/>
    <w:rsid w:val="00FA2D20"/>
    <w:rsid w:val="00FA2DB9"/>
    <w:rsid w:val="00FA2E95"/>
    <w:rsid w:val="00FA31BD"/>
    <w:rsid w:val="00FA3643"/>
    <w:rsid w:val="00FA3D48"/>
    <w:rsid w:val="00FA3F15"/>
    <w:rsid w:val="00FA467C"/>
    <w:rsid w:val="00FA4AC3"/>
    <w:rsid w:val="00FA4E50"/>
    <w:rsid w:val="00FA501E"/>
    <w:rsid w:val="00FA5152"/>
    <w:rsid w:val="00FA521E"/>
    <w:rsid w:val="00FA52CC"/>
    <w:rsid w:val="00FA53EB"/>
    <w:rsid w:val="00FA5569"/>
    <w:rsid w:val="00FA5992"/>
    <w:rsid w:val="00FA5EC3"/>
    <w:rsid w:val="00FA5EE1"/>
    <w:rsid w:val="00FA6FEB"/>
    <w:rsid w:val="00FA7036"/>
    <w:rsid w:val="00FA7292"/>
    <w:rsid w:val="00FA7583"/>
    <w:rsid w:val="00FA7CAB"/>
    <w:rsid w:val="00FB0298"/>
    <w:rsid w:val="00FB03A9"/>
    <w:rsid w:val="00FB04E0"/>
    <w:rsid w:val="00FB06CF"/>
    <w:rsid w:val="00FB06DE"/>
    <w:rsid w:val="00FB076F"/>
    <w:rsid w:val="00FB0805"/>
    <w:rsid w:val="00FB0B63"/>
    <w:rsid w:val="00FB0C6F"/>
    <w:rsid w:val="00FB0CEB"/>
    <w:rsid w:val="00FB0CF2"/>
    <w:rsid w:val="00FB0DFB"/>
    <w:rsid w:val="00FB0E52"/>
    <w:rsid w:val="00FB19A9"/>
    <w:rsid w:val="00FB1D5D"/>
    <w:rsid w:val="00FB1F40"/>
    <w:rsid w:val="00FB25D0"/>
    <w:rsid w:val="00FB2D6A"/>
    <w:rsid w:val="00FB3135"/>
    <w:rsid w:val="00FB3558"/>
    <w:rsid w:val="00FB39AE"/>
    <w:rsid w:val="00FB3AB5"/>
    <w:rsid w:val="00FB3D02"/>
    <w:rsid w:val="00FB41C5"/>
    <w:rsid w:val="00FB4CCA"/>
    <w:rsid w:val="00FB4E50"/>
    <w:rsid w:val="00FB52A2"/>
    <w:rsid w:val="00FB5780"/>
    <w:rsid w:val="00FB6374"/>
    <w:rsid w:val="00FB6497"/>
    <w:rsid w:val="00FB6675"/>
    <w:rsid w:val="00FB6F39"/>
    <w:rsid w:val="00FB707F"/>
    <w:rsid w:val="00FB770B"/>
    <w:rsid w:val="00FB78CE"/>
    <w:rsid w:val="00FB7C8D"/>
    <w:rsid w:val="00FC0789"/>
    <w:rsid w:val="00FC0A30"/>
    <w:rsid w:val="00FC0B04"/>
    <w:rsid w:val="00FC1301"/>
    <w:rsid w:val="00FC181B"/>
    <w:rsid w:val="00FC1C60"/>
    <w:rsid w:val="00FC225A"/>
    <w:rsid w:val="00FC262E"/>
    <w:rsid w:val="00FC267C"/>
    <w:rsid w:val="00FC297B"/>
    <w:rsid w:val="00FC31FC"/>
    <w:rsid w:val="00FC3650"/>
    <w:rsid w:val="00FC419B"/>
    <w:rsid w:val="00FC45C4"/>
    <w:rsid w:val="00FC4992"/>
    <w:rsid w:val="00FC51CE"/>
    <w:rsid w:val="00FC5878"/>
    <w:rsid w:val="00FC5CCC"/>
    <w:rsid w:val="00FC5CD7"/>
    <w:rsid w:val="00FC5E26"/>
    <w:rsid w:val="00FC60BA"/>
    <w:rsid w:val="00FC6963"/>
    <w:rsid w:val="00FC6EA8"/>
    <w:rsid w:val="00FC6F64"/>
    <w:rsid w:val="00FC7170"/>
    <w:rsid w:val="00FC7522"/>
    <w:rsid w:val="00FC75DD"/>
    <w:rsid w:val="00FC79C8"/>
    <w:rsid w:val="00FC7A47"/>
    <w:rsid w:val="00FC7CAB"/>
    <w:rsid w:val="00FC7F22"/>
    <w:rsid w:val="00FD07EB"/>
    <w:rsid w:val="00FD1038"/>
    <w:rsid w:val="00FD10AF"/>
    <w:rsid w:val="00FD1351"/>
    <w:rsid w:val="00FD1B7A"/>
    <w:rsid w:val="00FD1BCD"/>
    <w:rsid w:val="00FD255D"/>
    <w:rsid w:val="00FD273C"/>
    <w:rsid w:val="00FD2B06"/>
    <w:rsid w:val="00FD2D78"/>
    <w:rsid w:val="00FD36C7"/>
    <w:rsid w:val="00FD398A"/>
    <w:rsid w:val="00FD4197"/>
    <w:rsid w:val="00FD428C"/>
    <w:rsid w:val="00FD4442"/>
    <w:rsid w:val="00FD461A"/>
    <w:rsid w:val="00FD61E3"/>
    <w:rsid w:val="00FD628C"/>
    <w:rsid w:val="00FD64B3"/>
    <w:rsid w:val="00FD6796"/>
    <w:rsid w:val="00FD6D81"/>
    <w:rsid w:val="00FD6FCA"/>
    <w:rsid w:val="00FD7214"/>
    <w:rsid w:val="00FD7234"/>
    <w:rsid w:val="00FD76A3"/>
    <w:rsid w:val="00FD79B2"/>
    <w:rsid w:val="00FE0386"/>
    <w:rsid w:val="00FE0995"/>
    <w:rsid w:val="00FE0A22"/>
    <w:rsid w:val="00FE0D9A"/>
    <w:rsid w:val="00FE0F07"/>
    <w:rsid w:val="00FE17A8"/>
    <w:rsid w:val="00FE19AA"/>
    <w:rsid w:val="00FE22C4"/>
    <w:rsid w:val="00FE2437"/>
    <w:rsid w:val="00FE24D2"/>
    <w:rsid w:val="00FE2A9C"/>
    <w:rsid w:val="00FE3600"/>
    <w:rsid w:val="00FE36DD"/>
    <w:rsid w:val="00FE449E"/>
    <w:rsid w:val="00FE46BA"/>
    <w:rsid w:val="00FE4821"/>
    <w:rsid w:val="00FE4A51"/>
    <w:rsid w:val="00FE57F8"/>
    <w:rsid w:val="00FE58C7"/>
    <w:rsid w:val="00FE6048"/>
    <w:rsid w:val="00FE6071"/>
    <w:rsid w:val="00FE61B0"/>
    <w:rsid w:val="00FE6E61"/>
    <w:rsid w:val="00FE777E"/>
    <w:rsid w:val="00FE7C2C"/>
    <w:rsid w:val="00FE7E95"/>
    <w:rsid w:val="00FF0016"/>
    <w:rsid w:val="00FF016F"/>
    <w:rsid w:val="00FF05B3"/>
    <w:rsid w:val="00FF0719"/>
    <w:rsid w:val="00FF088F"/>
    <w:rsid w:val="00FF0F21"/>
    <w:rsid w:val="00FF1419"/>
    <w:rsid w:val="00FF15A6"/>
    <w:rsid w:val="00FF1BFF"/>
    <w:rsid w:val="00FF1DD4"/>
    <w:rsid w:val="00FF2090"/>
    <w:rsid w:val="00FF240D"/>
    <w:rsid w:val="00FF317D"/>
    <w:rsid w:val="00FF3409"/>
    <w:rsid w:val="00FF34EF"/>
    <w:rsid w:val="00FF398B"/>
    <w:rsid w:val="00FF3BF6"/>
    <w:rsid w:val="00FF444D"/>
    <w:rsid w:val="00FF5911"/>
    <w:rsid w:val="00FF5C8C"/>
    <w:rsid w:val="00FF5F1D"/>
    <w:rsid w:val="00FF5F9F"/>
    <w:rsid w:val="00FF64D9"/>
    <w:rsid w:val="00FF7618"/>
    <w:rsid w:val="00FF7D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84E78D"/>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87DDC"/>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3AFB"/>
    <w:rPr>
      <w:color w:val="0563C1" w:themeColor="hyperlink"/>
      <w:u w:val="single"/>
    </w:rPr>
  </w:style>
  <w:style w:type="paragraph" w:styleId="BalloonText">
    <w:name w:val="Balloon Text"/>
    <w:basedOn w:val="Normal"/>
    <w:link w:val="BalloonTextChar"/>
    <w:uiPriority w:val="99"/>
    <w:semiHidden/>
    <w:unhideWhenUsed/>
    <w:rsid w:val="001B3AFB"/>
    <w:rPr>
      <w:sz w:val="18"/>
      <w:szCs w:val="18"/>
    </w:rPr>
  </w:style>
  <w:style w:type="character" w:customStyle="1" w:styleId="BalloonTextChar">
    <w:name w:val="Balloon Text Char"/>
    <w:basedOn w:val="DefaultParagraphFont"/>
    <w:link w:val="BalloonText"/>
    <w:uiPriority w:val="99"/>
    <w:semiHidden/>
    <w:rsid w:val="001B3AFB"/>
    <w:rPr>
      <w:sz w:val="18"/>
      <w:szCs w:val="18"/>
    </w:rPr>
  </w:style>
  <w:style w:type="character" w:styleId="PlaceholderText">
    <w:name w:val="Placeholder Text"/>
    <w:basedOn w:val="DefaultParagraphFont"/>
    <w:uiPriority w:val="99"/>
    <w:semiHidden/>
    <w:rsid w:val="00630EF0"/>
    <w:rPr>
      <w:color w:val="808080"/>
    </w:rPr>
  </w:style>
  <w:style w:type="character" w:styleId="LineNumber">
    <w:name w:val="line number"/>
    <w:basedOn w:val="DefaultParagraphFont"/>
    <w:uiPriority w:val="99"/>
    <w:semiHidden/>
    <w:unhideWhenUsed/>
    <w:rsid w:val="00F1735A"/>
  </w:style>
  <w:style w:type="table" w:styleId="TableGrid">
    <w:name w:val="Table Grid"/>
    <w:basedOn w:val="TableNormal"/>
    <w:uiPriority w:val="59"/>
    <w:rsid w:val="00D320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228E5"/>
    <w:pPr>
      <w:tabs>
        <w:tab w:val="center" w:pos="4680"/>
        <w:tab w:val="right" w:pos="9360"/>
      </w:tabs>
    </w:pPr>
  </w:style>
  <w:style w:type="character" w:customStyle="1" w:styleId="FooterChar">
    <w:name w:val="Footer Char"/>
    <w:basedOn w:val="DefaultParagraphFont"/>
    <w:link w:val="Footer"/>
    <w:uiPriority w:val="99"/>
    <w:rsid w:val="00E228E5"/>
  </w:style>
  <w:style w:type="character" w:styleId="PageNumber">
    <w:name w:val="page number"/>
    <w:basedOn w:val="DefaultParagraphFont"/>
    <w:uiPriority w:val="99"/>
    <w:semiHidden/>
    <w:unhideWhenUsed/>
    <w:rsid w:val="00E228E5"/>
  </w:style>
  <w:style w:type="character" w:styleId="CommentReference">
    <w:name w:val="annotation reference"/>
    <w:basedOn w:val="DefaultParagraphFont"/>
    <w:uiPriority w:val="99"/>
    <w:semiHidden/>
    <w:unhideWhenUsed/>
    <w:rsid w:val="002A6ED9"/>
    <w:rPr>
      <w:sz w:val="16"/>
      <w:szCs w:val="16"/>
    </w:rPr>
  </w:style>
  <w:style w:type="paragraph" w:styleId="CommentText">
    <w:name w:val="annotation text"/>
    <w:basedOn w:val="Normal"/>
    <w:link w:val="CommentTextChar"/>
    <w:uiPriority w:val="99"/>
    <w:semiHidden/>
    <w:unhideWhenUsed/>
    <w:rsid w:val="002A6ED9"/>
    <w:rPr>
      <w:sz w:val="20"/>
      <w:szCs w:val="20"/>
    </w:rPr>
  </w:style>
  <w:style w:type="character" w:customStyle="1" w:styleId="CommentTextChar">
    <w:name w:val="Comment Text Char"/>
    <w:basedOn w:val="DefaultParagraphFont"/>
    <w:link w:val="CommentText"/>
    <w:uiPriority w:val="99"/>
    <w:semiHidden/>
    <w:rsid w:val="002A6ED9"/>
    <w:rPr>
      <w:sz w:val="20"/>
      <w:szCs w:val="20"/>
    </w:rPr>
  </w:style>
  <w:style w:type="paragraph" w:styleId="CommentSubject">
    <w:name w:val="annotation subject"/>
    <w:basedOn w:val="CommentText"/>
    <w:next w:val="CommentText"/>
    <w:link w:val="CommentSubjectChar"/>
    <w:uiPriority w:val="99"/>
    <w:semiHidden/>
    <w:unhideWhenUsed/>
    <w:rsid w:val="002A6ED9"/>
    <w:rPr>
      <w:b/>
      <w:bCs/>
    </w:rPr>
  </w:style>
  <w:style w:type="character" w:customStyle="1" w:styleId="CommentSubjectChar">
    <w:name w:val="Comment Subject Char"/>
    <w:basedOn w:val="CommentTextChar"/>
    <w:link w:val="CommentSubject"/>
    <w:uiPriority w:val="99"/>
    <w:semiHidden/>
    <w:rsid w:val="002A6ED9"/>
    <w:rPr>
      <w:b/>
      <w:bCs/>
      <w:sz w:val="20"/>
      <w:szCs w:val="20"/>
    </w:rPr>
  </w:style>
  <w:style w:type="paragraph" w:styleId="Revision">
    <w:name w:val="Revision"/>
    <w:hidden/>
    <w:uiPriority w:val="99"/>
    <w:semiHidden/>
    <w:rsid w:val="002A6ED9"/>
  </w:style>
  <w:style w:type="paragraph" w:styleId="NormalWeb">
    <w:name w:val="Normal (Web)"/>
    <w:basedOn w:val="Normal"/>
    <w:uiPriority w:val="99"/>
    <w:unhideWhenUsed/>
    <w:rsid w:val="000D1141"/>
  </w:style>
  <w:style w:type="paragraph" w:styleId="FootnoteText">
    <w:name w:val="footnote text"/>
    <w:basedOn w:val="Normal"/>
    <w:link w:val="FootnoteTextChar"/>
    <w:uiPriority w:val="99"/>
    <w:semiHidden/>
    <w:unhideWhenUsed/>
    <w:rsid w:val="00A3198D"/>
    <w:rPr>
      <w:sz w:val="20"/>
      <w:szCs w:val="20"/>
    </w:rPr>
  </w:style>
  <w:style w:type="character" w:customStyle="1" w:styleId="FootnoteTextChar">
    <w:name w:val="Footnote Text Char"/>
    <w:basedOn w:val="DefaultParagraphFont"/>
    <w:link w:val="FootnoteText"/>
    <w:uiPriority w:val="99"/>
    <w:semiHidden/>
    <w:rsid w:val="00A3198D"/>
    <w:rPr>
      <w:sz w:val="20"/>
      <w:szCs w:val="20"/>
    </w:rPr>
  </w:style>
  <w:style w:type="character" w:styleId="FootnoteReference">
    <w:name w:val="footnote reference"/>
    <w:basedOn w:val="DefaultParagraphFont"/>
    <w:uiPriority w:val="99"/>
    <w:semiHidden/>
    <w:unhideWhenUsed/>
    <w:rsid w:val="00A3198D"/>
    <w:rPr>
      <w:vertAlign w:val="superscript"/>
    </w:rPr>
  </w:style>
  <w:style w:type="character" w:styleId="UnresolvedMention">
    <w:name w:val="Unresolved Mention"/>
    <w:basedOn w:val="DefaultParagraphFont"/>
    <w:uiPriority w:val="99"/>
    <w:rsid w:val="0094261F"/>
    <w:rPr>
      <w:color w:val="605E5C"/>
      <w:shd w:val="clear" w:color="auto" w:fill="E1DFDD"/>
    </w:rPr>
  </w:style>
  <w:style w:type="character" w:customStyle="1" w:styleId="InternetLink">
    <w:name w:val="Internet Link"/>
    <w:basedOn w:val="DefaultParagraphFont"/>
    <w:uiPriority w:val="99"/>
    <w:unhideWhenUsed/>
    <w:rsid w:val="00BE75B8"/>
    <w:rPr>
      <w:color w:val="0563C1" w:themeColor="hyperlink"/>
      <w:u w:val="single"/>
    </w:rPr>
  </w:style>
  <w:style w:type="character" w:customStyle="1" w:styleId="Heading1Char">
    <w:name w:val="Heading 1 Char"/>
    <w:basedOn w:val="DefaultParagraphFont"/>
    <w:link w:val="Heading1"/>
    <w:uiPriority w:val="9"/>
    <w:rsid w:val="00187DDC"/>
    <w:rPr>
      <w:rFonts w:asciiTheme="majorHAnsi" w:eastAsiaTheme="majorEastAsia" w:hAnsiTheme="majorHAnsi" w:cstheme="majorBidi"/>
      <w:b/>
      <w:bCs/>
      <w:color w:val="2F5496" w:themeColor="accent1" w:themeShade="BF"/>
      <w:sz w:val="28"/>
      <w:szCs w:val="28"/>
      <w:lang w:bidi="en-US"/>
    </w:rPr>
  </w:style>
  <w:style w:type="paragraph" w:styleId="Bibliography">
    <w:name w:val="Bibliography"/>
    <w:basedOn w:val="Normal"/>
    <w:next w:val="Normal"/>
    <w:uiPriority w:val="37"/>
    <w:unhideWhenUsed/>
    <w:rsid w:val="00187DDC"/>
    <w:pPr>
      <w:tabs>
        <w:tab w:val="left" w:pos="260"/>
        <w:tab w:val="left" w:pos="380"/>
        <w:tab w:val="left" w:pos="500"/>
      </w:tabs>
      <w:spacing w:line="480" w:lineRule="auto"/>
      <w:ind w:left="264" w:hanging="264"/>
    </w:pPr>
  </w:style>
  <w:style w:type="paragraph" w:styleId="Caption">
    <w:name w:val="caption"/>
    <w:basedOn w:val="Normal"/>
    <w:next w:val="Normal"/>
    <w:uiPriority w:val="35"/>
    <w:unhideWhenUsed/>
    <w:qFormat/>
    <w:rsid w:val="00E670E8"/>
    <w:pPr>
      <w:spacing w:after="200"/>
    </w:pPr>
    <w:rPr>
      <w:i/>
      <w:iCs/>
      <w:color w:val="44546A" w:themeColor="text2"/>
      <w:sz w:val="18"/>
      <w:szCs w:val="18"/>
    </w:rPr>
  </w:style>
  <w:style w:type="paragraph" w:styleId="ListParagraph">
    <w:name w:val="List Paragraph"/>
    <w:basedOn w:val="Normal"/>
    <w:uiPriority w:val="34"/>
    <w:qFormat/>
    <w:rsid w:val="00FB06C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7663">
      <w:bodyDiv w:val="1"/>
      <w:marLeft w:val="0"/>
      <w:marRight w:val="0"/>
      <w:marTop w:val="0"/>
      <w:marBottom w:val="0"/>
      <w:divBdr>
        <w:top w:val="none" w:sz="0" w:space="0" w:color="auto"/>
        <w:left w:val="none" w:sz="0" w:space="0" w:color="auto"/>
        <w:bottom w:val="none" w:sz="0" w:space="0" w:color="auto"/>
        <w:right w:val="none" w:sz="0" w:space="0" w:color="auto"/>
      </w:divBdr>
    </w:div>
    <w:div w:id="8459224">
      <w:bodyDiv w:val="1"/>
      <w:marLeft w:val="0"/>
      <w:marRight w:val="0"/>
      <w:marTop w:val="0"/>
      <w:marBottom w:val="0"/>
      <w:divBdr>
        <w:top w:val="none" w:sz="0" w:space="0" w:color="auto"/>
        <w:left w:val="none" w:sz="0" w:space="0" w:color="auto"/>
        <w:bottom w:val="none" w:sz="0" w:space="0" w:color="auto"/>
        <w:right w:val="none" w:sz="0" w:space="0" w:color="auto"/>
      </w:divBdr>
    </w:div>
    <w:div w:id="15540259">
      <w:bodyDiv w:val="1"/>
      <w:marLeft w:val="0"/>
      <w:marRight w:val="0"/>
      <w:marTop w:val="0"/>
      <w:marBottom w:val="0"/>
      <w:divBdr>
        <w:top w:val="none" w:sz="0" w:space="0" w:color="auto"/>
        <w:left w:val="none" w:sz="0" w:space="0" w:color="auto"/>
        <w:bottom w:val="none" w:sz="0" w:space="0" w:color="auto"/>
        <w:right w:val="none" w:sz="0" w:space="0" w:color="auto"/>
      </w:divBdr>
    </w:div>
    <w:div w:id="58017970">
      <w:bodyDiv w:val="1"/>
      <w:marLeft w:val="0"/>
      <w:marRight w:val="0"/>
      <w:marTop w:val="0"/>
      <w:marBottom w:val="0"/>
      <w:divBdr>
        <w:top w:val="none" w:sz="0" w:space="0" w:color="auto"/>
        <w:left w:val="none" w:sz="0" w:space="0" w:color="auto"/>
        <w:bottom w:val="none" w:sz="0" w:space="0" w:color="auto"/>
        <w:right w:val="none" w:sz="0" w:space="0" w:color="auto"/>
      </w:divBdr>
      <w:divsChild>
        <w:div w:id="777064718">
          <w:marLeft w:val="0"/>
          <w:marRight w:val="0"/>
          <w:marTop w:val="0"/>
          <w:marBottom w:val="0"/>
          <w:divBdr>
            <w:top w:val="none" w:sz="0" w:space="0" w:color="auto"/>
            <w:left w:val="none" w:sz="0" w:space="0" w:color="auto"/>
            <w:bottom w:val="none" w:sz="0" w:space="0" w:color="auto"/>
            <w:right w:val="none" w:sz="0" w:space="0" w:color="auto"/>
          </w:divBdr>
        </w:div>
      </w:divsChild>
    </w:div>
    <w:div w:id="86579442">
      <w:bodyDiv w:val="1"/>
      <w:marLeft w:val="0"/>
      <w:marRight w:val="0"/>
      <w:marTop w:val="0"/>
      <w:marBottom w:val="0"/>
      <w:divBdr>
        <w:top w:val="none" w:sz="0" w:space="0" w:color="auto"/>
        <w:left w:val="none" w:sz="0" w:space="0" w:color="auto"/>
        <w:bottom w:val="none" w:sz="0" w:space="0" w:color="auto"/>
        <w:right w:val="none" w:sz="0" w:space="0" w:color="auto"/>
      </w:divBdr>
    </w:div>
    <w:div w:id="86735860">
      <w:bodyDiv w:val="1"/>
      <w:marLeft w:val="0"/>
      <w:marRight w:val="0"/>
      <w:marTop w:val="0"/>
      <w:marBottom w:val="0"/>
      <w:divBdr>
        <w:top w:val="none" w:sz="0" w:space="0" w:color="auto"/>
        <w:left w:val="none" w:sz="0" w:space="0" w:color="auto"/>
        <w:bottom w:val="none" w:sz="0" w:space="0" w:color="auto"/>
        <w:right w:val="none" w:sz="0" w:space="0" w:color="auto"/>
      </w:divBdr>
    </w:div>
    <w:div w:id="92870890">
      <w:bodyDiv w:val="1"/>
      <w:marLeft w:val="0"/>
      <w:marRight w:val="0"/>
      <w:marTop w:val="0"/>
      <w:marBottom w:val="0"/>
      <w:divBdr>
        <w:top w:val="none" w:sz="0" w:space="0" w:color="auto"/>
        <w:left w:val="none" w:sz="0" w:space="0" w:color="auto"/>
        <w:bottom w:val="none" w:sz="0" w:space="0" w:color="auto"/>
        <w:right w:val="none" w:sz="0" w:space="0" w:color="auto"/>
      </w:divBdr>
    </w:div>
    <w:div w:id="94332821">
      <w:bodyDiv w:val="1"/>
      <w:marLeft w:val="0"/>
      <w:marRight w:val="0"/>
      <w:marTop w:val="0"/>
      <w:marBottom w:val="0"/>
      <w:divBdr>
        <w:top w:val="none" w:sz="0" w:space="0" w:color="auto"/>
        <w:left w:val="none" w:sz="0" w:space="0" w:color="auto"/>
        <w:bottom w:val="none" w:sz="0" w:space="0" w:color="auto"/>
        <w:right w:val="none" w:sz="0" w:space="0" w:color="auto"/>
      </w:divBdr>
    </w:div>
    <w:div w:id="114492037">
      <w:bodyDiv w:val="1"/>
      <w:marLeft w:val="0"/>
      <w:marRight w:val="0"/>
      <w:marTop w:val="0"/>
      <w:marBottom w:val="0"/>
      <w:divBdr>
        <w:top w:val="none" w:sz="0" w:space="0" w:color="auto"/>
        <w:left w:val="none" w:sz="0" w:space="0" w:color="auto"/>
        <w:bottom w:val="none" w:sz="0" w:space="0" w:color="auto"/>
        <w:right w:val="none" w:sz="0" w:space="0" w:color="auto"/>
      </w:divBdr>
      <w:divsChild>
        <w:div w:id="53478003">
          <w:marLeft w:val="0"/>
          <w:marRight w:val="0"/>
          <w:marTop w:val="0"/>
          <w:marBottom w:val="0"/>
          <w:divBdr>
            <w:top w:val="none" w:sz="0" w:space="0" w:color="auto"/>
            <w:left w:val="none" w:sz="0" w:space="0" w:color="auto"/>
            <w:bottom w:val="none" w:sz="0" w:space="0" w:color="auto"/>
            <w:right w:val="none" w:sz="0" w:space="0" w:color="auto"/>
          </w:divBdr>
          <w:divsChild>
            <w:div w:id="981930676">
              <w:marLeft w:val="0"/>
              <w:marRight w:val="0"/>
              <w:marTop w:val="0"/>
              <w:marBottom w:val="0"/>
              <w:divBdr>
                <w:top w:val="none" w:sz="0" w:space="0" w:color="auto"/>
                <w:left w:val="none" w:sz="0" w:space="0" w:color="auto"/>
                <w:bottom w:val="none" w:sz="0" w:space="0" w:color="auto"/>
                <w:right w:val="none" w:sz="0" w:space="0" w:color="auto"/>
              </w:divBdr>
              <w:divsChild>
                <w:div w:id="210398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99901">
      <w:bodyDiv w:val="1"/>
      <w:marLeft w:val="0"/>
      <w:marRight w:val="0"/>
      <w:marTop w:val="0"/>
      <w:marBottom w:val="0"/>
      <w:divBdr>
        <w:top w:val="none" w:sz="0" w:space="0" w:color="auto"/>
        <w:left w:val="none" w:sz="0" w:space="0" w:color="auto"/>
        <w:bottom w:val="none" w:sz="0" w:space="0" w:color="auto"/>
        <w:right w:val="none" w:sz="0" w:space="0" w:color="auto"/>
      </w:divBdr>
    </w:div>
    <w:div w:id="164440106">
      <w:bodyDiv w:val="1"/>
      <w:marLeft w:val="0"/>
      <w:marRight w:val="0"/>
      <w:marTop w:val="0"/>
      <w:marBottom w:val="0"/>
      <w:divBdr>
        <w:top w:val="none" w:sz="0" w:space="0" w:color="auto"/>
        <w:left w:val="none" w:sz="0" w:space="0" w:color="auto"/>
        <w:bottom w:val="none" w:sz="0" w:space="0" w:color="auto"/>
        <w:right w:val="none" w:sz="0" w:space="0" w:color="auto"/>
      </w:divBdr>
    </w:div>
    <w:div w:id="196508655">
      <w:bodyDiv w:val="1"/>
      <w:marLeft w:val="0"/>
      <w:marRight w:val="0"/>
      <w:marTop w:val="0"/>
      <w:marBottom w:val="0"/>
      <w:divBdr>
        <w:top w:val="none" w:sz="0" w:space="0" w:color="auto"/>
        <w:left w:val="none" w:sz="0" w:space="0" w:color="auto"/>
        <w:bottom w:val="none" w:sz="0" w:space="0" w:color="auto"/>
        <w:right w:val="none" w:sz="0" w:space="0" w:color="auto"/>
      </w:divBdr>
    </w:div>
    <w:div w:id="221257235">
      <w:bodyDiv w:val="1"/>
      <w:marLeft w:val="0"/>
      <w:marRight w:val="0"/>
      <w:marTop w:val="0"/>
      <w:marBottom w:val="0"/>
      <w:divBdr>
        <w:top w:val="none" w:sz="0" w:space="0" w:color="auto"/>
        <w:left w:val="none" w:sz="0" w:space="0" w:color="auto"/>
        <w:bottom w:val="none" w:sz="0" w:space="0" w:color="auto"/>
        <w:right w:val="none" w:sz="0" w:space="0" w:color="auto"/>
      </w:divBdr>
    </w:div>
    <w:div w:id="240724224">
      <w:bodyDiv w:val="1"/>
      <w:marLeft w:val="0"/>
      <w:marRight w:val="0"/>
      <w:marTop w:val="0"/>
      <w:marBottom w:val="0"/>
      <w:divBdr>
        <w:top w:val="none" w:sz="0" w:space="0" w:color="auto"/>
        <w:left w:val="none" w:sz="0" w:space="0" w:color="auto"/>
        <w:bottom w:val="none" w:sz="0" w:space="0" w:color="auto"/>
        <w:right w:val="none" w:sz="0" w:space="0" w:color="auto"/>
      </w:divBdr>
    </w:div>
    <w:div w:id="254217164">
      <w:bodyDiv w:val="1"/>
      <w:marLeft w:val="0"/>
      <w:marRight w:val="0"/>
      <w:marTop w:val="0"/>
      <w:marBottom w:val="0"/>
      <w:divBdr>
        <w:top w:val="none" w:sz="0" w:space="0" w:color="auto"/>
        <w:left w:val="none" w:sz="0" w:space="0" w:color="auto"/>
        <w:bottom w:val="none" w:sz="0" w:space="0" w:color="auto"/>
        <w:right w:val="none" w:sz="0" w:space="0" w:color="auto"/>
      </w:divBdr>
    </w:div>
    <w:div w:id="260258395">
      <w:bodyDiv w:val="1"/>
      <w:marLeft w:val="0"/>
      <w:marRight w:val="0"/>
      <w:marTop w:val="0"/>
      <w:marBottom w:val="0"/>
      <w:divBdr>
        <w:top w:val="none" w:sz="0" w:space="0" w:color="auto"/>
        <w:left w:val="none" w:sz="0" w:space="0" w:color="auto"/>
        <w:bottom w:val="none" w:sz="0" w:space="0" w:color="auto"/>
        <w:right w:val="none" w:sz="0" w:space="0" w:color="auto"/>
      </w:divBdr>
    </w:div>
    <w:div w:id="271785823">
      <w:bodyDiv w:val="1"/>
      <w:marLeft w:val="0"/>
      <w:marRight w:val="0"/>
      <w:marTop w:val="0"/>
      <w:marBottom w:val="0"/>
      <w:divBdr>
        <w:top w:val="none" w:sz="0" w:space="0" w:color="auto"/>
        <w:left w:val="none" w:sz="0" w:space="0" w:color="auto"/>
        <w:bottom w:val="none" w:sz="0" w:space="0" w:color="auto"/>
        <w:right w:val="none" w:sz="0" w:space="0" w:color="auto"/>
      </w:divBdr>
    </w:div>
    <w:div w:id="279187031">
      <w:bodyDiv w:val="1"/>
      <w:marLeft w:val="0"/>
      <w:marRight w:val="0"/>
      <w:marTop w:val="0"/>
      <w:marBottom w:val="0"/>
      <w:divBdr>
        <w:top w:val="none" w:sz="0" w:space="0" w:color="auto"/>
        <w:left w:val="none" w:sz="0" w:space="0" w:color="auto"/>
        <w:bottom w:val="none" w:sz="0" w:space="0" w:color="auto"/>
        <w:right w:val="none" w:sz="0" w:space="0" w:color="auto"/>
      </w:divBdr>
    </w:div>
    <w:div w:id="290477294">
      <w:bodyDiv w:val="1"/>
      <w:marLeft w:val="0"/>
      <w:marRight w:val="0"/>
      <w:marTop w:val="0"/>
      <w:marBottom w:val="0"/>
      <w:divBdr>
        <w:top w:val="none" w:sz="0" w:space="0" w:color="auto"/>
        <w:left w:val="none" w:sz="0" w:space="0" w:color="auto"/>
        <w:bottom w:val="none" w:sz="0" w:space="0" w:color="auto"/>
        <w:right w:val="none" w:sz="0" w:space="0" w:color="auto"/>
      </w:divBdr>
    </w:div>
    <w:div w:id="314456306">
      <w:bodyDiv w:val="1"/>
      <w:marLeft w:val="0"/>
      <w:marRight w:val="0"/>
      <w:marTop w:val="0"/>
      <w:marBottom w:val="0"/>
      <w:divBdr>
        <w:top w:val="none" w:sz="0" w:space="0" w:color="auto"/>
        <w:left w:val="none" w:sz="0" w:space="0" w:color="auto"/>
        <w:bottom w:val="none" w:sz="0" w:space="0" w:color="auto"/>
        <w:right w:val="none" w:sz="0" w:space="0" w:color="auto"/>
      </w:divBdr>
    </w:div>
    <w:div w:id="322902048">
      <w:bodyDiv w:val="1"/>
      <w:marLeft w:val="0"/>
      <w:marRight w:val="0"/>
      <w:marTop w:val="0"/>
      <w:marBottom w:val="0"/>
      <w:divBdr>
        <w:top w:val="none" w:sz="0" w:space="0" w:color="auto"/>
        <w:left w:val="none" w:sz="0" w:space="0" w:color="auto"/>
        <w:bottom w:val="none" w:sz="0" w:space="0" w:color="auto"/>
        <w:right w:val="none" w:sz="0" w:space="0" w:color="auto"/>
      </w:divBdr>
    </w:div>
    <w:div w:id="325864823">
      <w:bodyDiv w:val="1"/>
      <w:marLeft w:val="0"/>
      <w:marRight w:val="0"/>
      <w:marTop w:val="0"/>
      <w:marBottom w:val="0"/>
      <w:divBdr>
        <w:top w:val="none" w:sz="0" w:space="0" w:color="auto"/>
        <w:left w:val="none" w:sz="0" w:space="0" w:color="auto"/>
        <w:bottom w:val="none" w:sz="0" w:space="0" w:color="auto"/>
        <w:right w:val="none" w:sz="0" w:space="0" w:color="auto"/>
      </w:divBdr>
    </w:div>
    <w:div w:id="336347284">
      <w:bodyDiv w:val="1"/>
      <w:marLeft w:val="0"/>
      <w:marRight w:val="0"/>
      <w:marTop w:val="0"/>
      <w:marBottom w:val="0"/>
      <w:divBdr>
        <w:top w:val="none" w:sz="0" w:space="0" w:color="auto"/>
        <w:left w:val="none" w:sz="0" w:space="0" w:color="auto"/>
        <w:bottom w:val="none" w:sz="0" w:space="0" w:color="auto"/>
        <w:right w:val="none" w:sz="0" w:space="0" w:color="auto"/>
      </w:divBdr>
    </w:div>
    <w:div w:id="379284717">
      <w:bodyDiv w:val="1"/>
      <w:marLeft w:val="0"/>
      <w:marRight w:val="0"/>
      <w:marTop w:val="0"/>
      <w:marBottom w:val="0"/>
      <w:divBdr>
        <w:top w:val="none" w:sz="0" w:space="0" w:color="auto"/>
        <w:left w:val="none" w:sz="0" w:space="0" w:color="auto"/>
        <w:bottom w:val="none" w:sz="0" w:space="0" w:color="auto"/>
        <w:right w:val="none" w:sz="0" w:space="0" w:color="auto"/>
      </w:divBdr>
      <w:divsChild>
        <w:div w:id="761533525">
          <w:marLeft w:val="0"/>
          <w:marRight w:val="0"/>
          <w:marTop w:val="0"/>
          <w:marBottom w:val="0"/>
          <w:divBdr>
            <w:top w:val="none" w:sz="0" w:space="0" w:color="auto"/>
            <w:left w:val="none" w:sz="0" w:space="0" w:color="auto"/>
            <w:bottom w:val="none" w:sz="0" w:space="0" w:color="auto"/>
            <w:right w:val="none" w:sz="0" w:space="0" w:color="auto"/>
          </w:divBdr>
          <w:divsChild>
            <w:div w:id="1807241196">
              <w:marLeft w:val="0"/>
              <w:marRight w:val="0"/>
              <w:marTop w:val="0"/>
              <w:marBottom w:val="0"/>
              <w:divBdr>
                <w:top w:val="none" w:sz="0" w:space="0" w:color="auto"/>
                <w:left w:val="none" w:sz="0" w:space="0" w:color="auto"/>
                <w:bottom w:val="none" w:sz="0" w:space="0" w:color="auto"/>
                <w:right w:val="none" w:sz="0" w:space="0" w:color="auto"/>
              </w:divBdr>
              <w:divsChild>
                <w:div w:id="16262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137066">
      <w:bodyDiv w:val="1"/>
      <w:marLeft w:val="0"/>
      <w:marRight w:val="0"/>
      <w:marTop w:val="0"/>
      <w:marBottom w:val="0"/>
      <w:divBdr>
        <w:top w:val="none" w:sz="0" w:space="0" w:color="auto"/>
        <w:left w:val="none" w:sz="0" w:space="0" w:color="auto"/>
        <w:bottom w:val="none" w:sz="0" w:space="0" w:color="auto"/>
        <w:right w:val="none" w:sz="0" w:space="0" w:color="auto"/>
      </w:divBdr>
    </w:div>
    <w:div w:id="456726884">
      <w:bodyDiv w:val="1"/>
      <w:marLeft w:val="0"/>
      <w:marRight w:val="0"/>
      <w:marTop w:val="0"/>
      <w:marBottom w:val="0"/>
      <w:divBdr>
        <w:top w:val="none" w:sz="0" w:space="0" w:color="auto"/>
        <w:left w:val="none" w:sz="0" w:space="0" w:color="auto"/>
        <w:bottom w:val="none" w:sz="0" w:space="0" w:color="auto"/>
        <w:right w:val="none" w:sz="0" w:space="0" w:color="auto"/>
      </w:divBdr>
    </w:div>
    <w:div w:id="468206269">
      <w:bodyDiv w:val="1"/>
      <w:marLeft w:val="0"/>
      <w:marRight w:val="0"/>
      <w:marTop w:val="0"/>
      <w:marBottom w:val="0"/>
      <w:divBdr>
        <w:top w:val="none" w:sz="0" w:space="0" w:color="auto"/>
        <w:left w:val="none" w:sz="0" w:space="0" w:color="auto"/>
        <w:bottom w:val="none" w:sz="0" w:space="0" w:color="auto"/>
        <w:right w:val="none" w:sz="0" w:space="0" w:color="auto"/>
      </w:divBdr>
    </w:div>
    <w:div w:id="512839664">
      <w:bodyDiv w:val="1"/>
      <w:marLeft w:val="0"/>
      <w:marRight w:val="0"/>
      <w:marTop w:val="0"/>
      <w:marBottom w:val="0"/>
      <w:divBdr>
        <w:top w:val="none" w:sz="0" w:space="0" w:color="auto"/>
        <w:left w:val="none" w:sz="0" w:space="0" w:color="auto"/>
        <w:bottom w:val="none" w:sz="0" w:space="0" w:color="auto"/>
        <w:right w:val="none" w:sz="0" w:space="0" w:color="auto"/>
      </w:divBdr>
    </w:div>
    <w:div w:id="532886362">
      <w:bodyDiv w:val="1"/>
      <w:marLeft w:val="0"/>
      <w:marRight w:val="0"/>
      <w:marTop w:val="0"/>
      <w:marBottom w:val="0"/>
      <w:divBdr>
        <w:top w:val="none" w:sz="0" w:space="0" w:color="auto"/>
        <w:left w:val="none" w:sz="0" w:space="0" w:color="auto"/>
        <w:bottom w:val="none" w:sz="0" w:space="0" w:color="auto"/>
        <w:right w:val="none" w:sz="0" w:space="0" w:color="auto"/>
      </w:divBdr>
    </w:div>
    <w:div w:id="541555424">
      <w:bodyDiv w:val="1"/>
      <w:marLeft w:val="0"/>
      <w:marRight w:val="0"/>
      <w:marTop w:val="0"/>
      <w:marBottom w:val="0"/>
      <w:divBdr>
        <w:top w:val="none" w:sz="0" w:space="0" w:color="auto"/>
        <w:left w:val="none" w:sz="0" w:space="0" w:color="auto"/>
        <w:bottom w:val="none" w:sz="0" w:space="0" w:color="auto"/>
        <w:right w:val="none" w:sz="0" w:space="0" w:color="auto"/>
      </w:divBdr>
    </w:div>
    <w:div w:id="551229689">
      <w:bodyDiv w:val="1"/>
      <w:marLeft w:val="0"/>
      <w:marRight w:val="0"/>
      <w:marTop w:val="0"/>
      <w:marBottom w:val="0"/>
      <w:divBdr>
        <w:top w:val="none" w:sz="0" w:space="0" w:color="auto"/>
        <w:left w:val="none" w:sz="0" w:space="0" w:color="auto"/>
        <w:bottom w:val="none" w:sz="0" w:space="0" w:color="auto"/>
        <w:right w:val="none" w:sz="0" w:space="0" w:color="auto"/>
      </w:divBdr>
    </w:div>
    <w:div w:id="560409538">
      <w:bodyDiv w:val="1"/>
      <w:marLeft w:val="0"/>
      <w:marRight w:val="0"/>
      <w:marTop w:val="0"/>
      <w:marBottom w:val="0"/>
      <w:divBdr>
        <w:top w:val="none" w:sz="0" w:space="0" w:color="auto"/>
        <w:left w:val="none" w:sz="0" w:space="0" w:color="auto"/>
        <w:bottom w:val="none" w:sz="0" w:space="0" w:color="auto"/>
        <w:right w:val="none" w:sz="0" w:space="0" w:color="auto"/>
      </w:divBdr>
    </w:div>
    <w:div w:id="574820194">
      <w:bodyDiv w:val="1"/>
      <w:marLeft w:val="0"/>
      <w:marRight w:val="0"/>
      <w:marTop w:val="0"/>
      <w:marBottom w:val="0"/>
      <w:divBdr>
        <w:top w:val="none" w:sz="0" w:space="0" w:color="auto"/>
        <w:left w:val="none" w:sz="0" w:space="0" w:color="auto"/>
        <w:bottom w:val="none" w:sz="0" w:space="0" w:color="auto"/>
        <w:right w:val="none" w:sz="0" w:space="0" w:color="auto"/>
      </w:divBdr>
    </w:div>
    <w:div w:id="611128519">
      <w:bodyDiv w:val="1"/>
      <w:marLeft w:val="0"/>
      <w:marRight w:val="0"/>
      <w:marTop w:val="0"/>
      <w:marBottom w:val="0"/>
      <w:divBdr>
        <w:top w:val="none" w:sz="0" w:space="0" w:color="auto"/>
        <w:left w:val="none" w:sz="0" w:space="0" w:color="auto"/>
        <w:bottom w:val="none" w:sz="0" w:space="0" w:color="auto"/>
        <w:right w:val="none" w:sz="0" w:space="0" w:color="auto"/>
      </w:divBdr>
      <w:divsChild>
        <w:div w:id="203980626">
          <w:marLeft w:val="0"/>
          <w:marRight w:val="0"/>
          <w:marTop w:val="0"/>
          <w:marBottom w:val="0"/>
          <w:divBdr>
            <w:top w:val="none" w:sz="0" w:space="0" w:color="auto"/>
            <w:left w:val="none" w:sz="0" w:space="0" w:color="auto"/>
            <w:bottom w:val="none" w:sz="0" w:space="0" w:color="auto"/>
            <w:right w:val="none" w:sz="0" w:space="0" w:color="auto"/>
          </w:divBdr>
          <w:divsChild>
            <w:div w:id="1014379380">
              <w:marLeft w:val="0"/>
              <w:marRight w:val="0"/>
              <w:marTop w:val="0"/>
              <w:marBottom w:val="0"/>
              <w:divBdr>
                <w:top w:val="none" w:sz="0" w:space="0" w:color="auto"/>
                <w:left w:val="none" w:sz="0" w:space="0" w:color="auto"/>
                <w:bottom w:val="none" w:sz="0" w:space="0" w:color="auto"/>
                <w:right w:val="none" w:sz="0" w:space="0" w:color="auto"/>
              </w:divBdr>
              <w:divsChild>
                <w:div w:id="56873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776232">
      <w:bodyDiv w:val="1"/>
      <w:marLeft w:val="0"/>
      <w:marRight w:val="0"/>
      <w:marTop w:val="0"/>
      <w:marBottom w:val="0"/>
      <w:divBdr>
        <w:top w:val="none" w:sz="0" w:space="0" w:color="auto"/>
        <w:left w:val="none" w:sz="0" w:space="0" w:color="auto"/>
        <w:bottom w:val="none" w:sz="0" w:space="0" w:color="auto"/>
        <w:right w:val="none" w:sz="0" w:space="0" w:color="auto"/>
      </w:divBdr>
    </w:div>
    <w:div w:id="624459558">
      <w:bodyDiv w:val="1"/>
      <w:marLeft w:val="0"/>
      <w:marRight w:val="0"/>
      <w:marTop w:val="0"/>
      <w:marBottom w:val="0"/>
      <w:divBdr>
        <w:top w:val="none" w:sz="0" w:space="0" w:color="auto"/>
        <w:left w:val="none" w:sz="0" w:space="0" w:color="auto"/>
        <w:bottom w:val="none" w:sz="0" w:space="0" w:color="auto"/>
        <w:right w:val="none" w:sz="0" w:space="0" w:color="auto"/>
      </w:divBdr>
      <w:divsChild>
        <w:div w:id="1282615346">
          <w:marLeft w:val="0"/>
          <w:marRight w:val="0"/>
          <w:marTop w:val="0"/>
          <w:marBottom w:val="0"/>
          <w:divBdr>
            <w:top w:val="none" w:sz="0" w:space="0" w:color="auto"/>
            <w:left w:val="none" w:sz="0" w:space="0" w:color="auto"/>
            <w:bottom w:val="none" w:sz="0" w:space="0" w:color="auto"/>
            <w:right w:val="none" w:sz="0" w:space="0" w:color="auto"/>
          </w:divBdr>
          <w:divsChild>
            <w:div w:id="426464571">
              <w:marLeft w:val="0"/>
              <w:marRight w:val="0"/>
              <w:marTop w:val="0"/>
              <w:marBottom w:val="0"/>
              <w:divBdr>
                <w:top w:val="none" w:sz="0" w:space="0" w:color="auto"/>
                <w:left w:val="none" w:sz="0" w:space="0" w:color="auto"/>
                <w:bottom w:val="none" w:sz="0" w:space="0" w:color="auto"/>
                <w:right w:val="none" w:sz="0" w:space="0" w:color="auto"/>
              </w:divBdr>
              <w:divsChild>
                <w:div w:id="157601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207767">
      <w:bodyDiv w:val="1"/>
      <w:marLeft w:val="0"/>
      <w:marRight w:val="0"/>
      <w:marTop w:val="0"/>
      <w:marBottom w:val="0"/>
      <w:divBdr>
        <w:top w:val="none" w:sz="0" w:space="0" w:color="auto"/>
        <w:left w:val="none" w:sz="0" w:space="0" w:color="auto"/>
        <w:bottom w:val="none" w:sz="0" w:space="0" w:color="auto"/>
        <w:right w:val="none" w:sz="0" w:space="0" w:color="auto"/>
      </w:divBdr>
    </w:div>
    <w:div w:id="631253829">
      <w:bodyDiv w:val="1"/>
      <w:marLeft w:val="0"/>
      <w:marRight w:val="0"/>
      <w:marTop w:val="0"/>
      <w:marBottom w:val="0"/>
      <w:divBdr>
        <w:top w:val="none" w:sz="0" w:space="0" w:color="auto"/>
        <w:left w:val="none" w:sz="0" w:space="0" w:color="auto"/>
        <w:bottom w:val="none" w:sz="0" w:space="0" w:color="auto"/>
        <w:right w:val="none" w:sz="0" w:space="0" w:color="auto"/>
      </w:divBdr>
    </w:div>
    <w:div w:id="670789993">
      <w:bodyDiv w:val="1"/>
      <w:marLeft w:val="0"/>
      <w:marRight w:val="0"/>
      <w:marTop w:val="0"/>
      <w:marBottom w:val="0"/>
      <w:divBdr>
        <w:top w:val="none" w:sz="0" w:space="0" w:color="auto"/>
        <w:left w:val="none" w:sz="0" w:space="0" w:color="auto"/>
        <w:bottom w:val="none" w:sz="0" w:space="0" w:color="auto"/>
        <w:right w:val="none" w:sz="0" w:space="0" w:color="auto"/>
      </w:divBdr>
    </w:div>
    <w:div w:id="685057542">
      <w:bodyDiv w:val="1"/>
      <w:marLeft w:val="0"/>
      <w:marRight w:val="0"/>
      <w:marTop w:val="0"/>
      <w:marBottom w:val="0"/>
      <w:divBdr>
        <w:top w:val="none" w:sz="0" w:space="0" w:color="auto"/>
        <w:left w:val="none" w:sz="0" w:space="0" w:color="auto"/>
        <w:bottom w:val="none" w:sz="0" w:space="0" w:color="auto"/>
        <w:right w:val="none" w:sz="0" w:space="0" w:color="auto"/>
      </w:divBdr>
    </w:div>
    <w:div w:id="699937841">
      <w:bodyDiv w:val="1"/>
      <w:marLeft w:val="0"/>
      <w:marRight w:val="0"/>
      <w:marTop w:val="0"/>
      <w:marBottom w:val="0"/>
      <w:divBdr>
        <w:top w:val="none" w:sz="0" w:space="0" w:color="auto"/>
        <w:left w:val="none" w:sz="0" w:space="0" w:color="auto"/>
        <w:bottom w:val="none" w:sz="0" w:space="0" w:color="auto"/>
        <w:right w:val="none" w:sz="0" w:space="0" w:color="auto"/>
      </w:divBdr>
    </w:div>
    <w:div w:id="715813189">
      <w:bodyDiv w:val="1"/>
      <w:marLeft w:val="0"/>
      <w:marRight w:val="0"/>
      <w:marTop w:val="0"/>
      <w:marBottom w:val="0"/>
      <w:divBdr>
        <w:top w:val="none" w:sz="0" w:space="0" w:color="auto"/>
        <w:left w:val="none" w:sz="0" w:space="0" w:color="auto"/>
        <w:bottom w:val="none" w:sz="0" w:space="0" w:color="auto"/>
        <w:right w:val="none" w:sz="0" w:space="0" w:color="auto"/>
      </w:divBdr>
    </w:div>
    <w:div w:id="728724287">
      <w:bodyDiv w:val="1"/>
      <w:marLeft w:val="0"/>
      <w:marRight w:val="0"/>
      <w:marTop w:val="0"/>
      <w:marBottom w:val="0"/>
      <w:divBdr>
        <w:top w:val="none" w:sz="0" w:space="0" w:color="auto"/>
        <w:left w:val="none" w:sz="0" w:space="0" w:color="auto"/>
        <w:bottom w:val="none" w:sz="0" w:space="0" w:color="auto"/>
        <w:right w:val="none" w:sz="0" w:space="0" w:color="auto"/>
      </w:divBdr>
    </w:div>
    <w:div w:id="742527031">
      <w:bodyDiv w:val="1"/>
      <w:marLeft w:val="0"/>
      <w:marRight w:val="0"/>
      <w:marTop w:val="0"/>
      <w:marBottom w:val="0"/>
      <w:divBdr>
        <w:top w:val="none" w:sz="0" w:space="0" w:color="auto"/>
        <w:left w:val="none" w:sz="0" w:space="0" w:color="auto"/>
        <w:bottom w:val="none" w:sz="0" w:space="0" w:color="auto"/>
        <w:right w:val="none" w:sz="0" w:space="0" w:color="auto"/>
      </w:divBdr>
    </w:div>
    <w:div w:id="749690869">
      <w:bodyDiv w:val="1"/>
      <w:marLeft w:val="0"/>
      <w:marRight w:val="0"/>
      <w:marTop w:val="0"/>
      <w:marBottom w:val="0"/>
      <w:divBdr>
        <w:top w:val="none" w:sz="0" w:space="0" w:color="auto"/>
        <w:left w:val="none" w:sz="0" w:space="0" w:color="auto"/>
        <w:bottom w:val="none" w:sz="0" w:space="0" w:color="auto"/>
        <w:right w:val="none" w:sz="0" w:space="0" w:color="auto"/>
      </w:divBdr>
      <w:divsChild>
        <w:div w:id="1981304098">
          <w:marLeft w:val="0"/>
          <w:marRight w:val="0"/>
          <w:marTop w:val="0"/>
          <w:marBottom w:val="0"/>
          <w:divBdr>
            <w:top w:val="none" w:sz="0" w:space="0" w:color="auto"/>
            <w:left w:val="none" w:sz="0" w:space="0" w:color="auto"/>
            <w:bottom w:val="none" w:sz="0" w:space="0" w:color="auto"/>
            <w:right w:val="none" w:sz="0" w:space="0" w:color="auto"/>
          </w:divBdr>
          <w:divsChild>
            <w:div w:id="389766627">
              <w:marLeft w:val="0"/>
              <w:marRight w:val="0"/>
              <w:marTop w:val="0"/>
              <w:marBottom w:val="0"/>
              <w:divBdr>
                <w:top w:val="none" w:sz="0" w:space="0" w:color="auto"/>
                <w:left w:val="none" w:sz="0" w:space="0" w:color="auto"/>
                <w:bottom w:val="none" w:sz="0" w:space="0" w:color="auto"/>
                <w:right w:val="none" w:sz="0" w:space="0" w:color="auto"/>
              </w:divBdr>
              <w:divsChild>
                <w:div w:id="61980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235218">
      <w:bodyDiv w:val="1"/>
      <w:marLeft w:val="0"/>
      <w:marRight w:val="0"/>
      <w:marTop w:val="0"/>
      <w:marBottom w:val="0"/>
      <w:divBdr>
        <w:top w:val="none" w:sz="0" w:space="0" w:color="auto"/>
        <w:left w:val="none" w:sz="0" w:space="0" w:color="auto"/>
        <w:bottom w:val="none" w:sz="0" w:space="0" w:color="auto"/>
        <w:right w:val="none" w:sz="0" w:space="0" w:color="auto"/>
      </w:divBdr>
    </w:div>
    <w:div w:id="789780501">
      <w:bodyDiv w:val="1"/>
      <w:marLeft w:val="0"/>
      <w:marRight w:val="0"/>
      <w:marTop w:val="0"/>
      <w:marBottom w:val="0"/>
      <w:divBdr>
        <w:top w:val="none" w:sz="0" w:space="0" w:color="auto"/>
        <w:left w:val="none" w:sz="0" w:space="0" w:color="auto"/>
        <w:bottom w:val="none" w:sz="0" w:space="0" w:color="auto"/>
        <w:right w:val="none" w:sz="0" w:space="0" w:color="auto"/>
      </w:divBdr>
    </w:div>
    <w:div w:id="801114135">
      <w:bodyDiv w:val="1"/>
      <w:marLeft w:val="0"/>
      <w:marRight w:val="0"/>
      <w:marTop w:val="0"/>
      <w:marBottom w:val="0"/>
      <w:divBdr>
        <w:top w:val="none" w:sz="0" w:space="0" w:color="auto"/>
        <w:left w:val="none" w:sz="0" w:space="0" w:color="auto"/>
        <w:bottom w:val="none" w:sz="0" w:space="0" w:color="auto"/>
        <w:right w:val="none" w:sz="0" w:space="0" w:color="auto"/>
      </w:divBdr>
    </w:div>
    <w:div w:id="825323502">
      <w:bodyDiv w:val="1"/>
      <w:marLeft w:val="0"/>
      <w:marRight w:val="0"/>
      <w:marTop w:val="0"/>
      <w:marBottom w:val="0"/>
      <w:divBdr>
        <w:top w:val="none" w:sz="0" w:space="0" w:color="auto"/>
        <w:left w:val="none" w:sz="0" w:space="0" w:color="auto"/>
        <w:bottom w:val="none" w:sz="0" w:space="0" w:color="auto"/>
        <w:right w:val="none" w:sz="0" w:space="0" w:color="auto"/>
      </w:divBdr>
    </w:div>
    <w:div w:id="880829011">
      <w:bodyDiv w:val="1"/>
      <w:marLeft w:val="0"/>
      <w:marRight w:val="0"/>
      <w:marTop w:val="0"/>
      <w:marBottom w:val="0"/>
      <w:divBdr>
        <w:top w:val="none" w:sz="0" w:space="0" w:color="auto"/>
        <w:left w:val="none" w:sz="0" w:space="0" w:color="auto"/>
        <w:bottom w:val="none" w:sz="0" w:space="0" w:color="auto"/>
        <w:right w:val="none" w:sz="0" w:space="0" w:color="auto"/>
      </w:divBdr>
    </w:div>
    <w:div w:id="955794431">
      <w:bodyDiv w:val="1"/>
      <w:marLeft w:val="0"/>
      <w:marRight w:val="0"/>
      <w:marTop w:val="0"/>
      <w:marBottom w:val="0"/>
      <w:divBdr>
        <w:top w:val="none" w:sz="0" w:space="0" w:color="auto"/>
        <w:left w:val="none" w:sz="0" w:space="0" w:color="auto"/>
        <w:bottom w:val="none" w:sz="0" w:space="0" w:color="auto"/>
        <w:right w:val="none" w:sz="0" w:space="0" w:color="auto"/>
      </w:divBdr>
      <w:divsChild>
        <w:div w:id="96219362">
          <w:marLeft w:val="0"/>
          <w:marRight w:val="0"/>
          <w:marTop w:val="0"/>
          <w:marBottom w:val="0"/>
          <w:divBdr>
            <w:top w:val="none" w:sz="0" w:space="0" w:color="auto"/>
            <w:left w:val="none" w:sz="0" w:space="0" w:color="auto"/>
            <w:bottom w:val="none" w:sz="0" w:space="0" w:color="auto"/>
            <w:right w:val="none" w:sz="0" w:space="0" w:color="auto"/>
          </w:divBdr>
        </w:div>
      </w:divsChild>
    </w:div>
    <w:div w:id="963803589">
      <w:bodyDiv w:val="1"/>
      <w:marLeft w:val="0"/>
      <w:marRight w:val="0"/>
      <w:marTop w:val="0"/>
      <w:marBottom w:val="0"/>
      <w:divBdr>
        <w:top w:val="none" w:sz="0" w:space="0" w:color="auto"/>
        <w:left w:val="none" w:sz="0" w:space="0" w:color="auto"/>
        <w:bottom w:val="none" w:sz="0" w:space="0" w:color="auto"/>
        <w:right w:val="none" w:sz="0" w:space="0" w:color="auto"/>
      </w:divBdr>
      <w:divsChild>
        <w:div w:id="314144337">
          <w:marLeft w:val="0"/>
          <w:marRight w:val="0"/>
          <w:marTop w:val="0"/>
          <w:marBottom w:val="0"/>
          <w:divBdr>
            <w:top w:val="none" w:sz="0" w:space="0" w:color="auto"/>
            <w:left w:val="none" w:sz="0" w:space="0" w:color="auto"/>
            <w:bottom w:val="none" w:sz="0" w:space="0" w:color="auto"/>
            <w:right w:val="none" w:sz="0" w:space="0" w:color="auto"/>
          </w:divBdr>
          <w:divsChild>
            <w:div w:id="2030181699">
              <w:marLeft w:val="0"/>
              <w:marRight w:val="0"/>
              <w:marTop w:val="0"/>
              <w:marBottom w:val="0"/>
              <w:divBdr>
                <w:top w:val="none" w:sz="0" w:space="0" w:color="auto"/>
                <w:left w:val="none" w:sz="0" w:space="0" w:color="auto"/>
                <w:bottom w:val="none" w:sz="0" w:space="0" w:color="auto"/>
                <w:right w:val="none" w:sz="0" w:space="0" w:color="auto"/>
              </w:divBdr>
              <w:divsChild>
                <w:div w:id="74942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315504">
      <w:bodyDiv w:val="1"/>
      <w:marLeft w:val="0"/>
      <w:marRight w:val="0"/>
      <w:marTop w:val="0"/>
      <w:marBottom w:val="0"/>
      <w:divBdr>
        <w:top w:val="none" w:sz="0" w:space="0" w:color="auto"/>
        <w:left w:val="none" w:sz="0" w:space="0" w:color="auto"/>
        <w:bottom w:val="none" w:sz="0" w:space="0" w:color="auto"/>
        <w:right w:val="none" w:sz="0" w:space="0" w:color="auto"/>
      </w:divBdr>
    </w:div>
    <w:div w:id="975137278">
      <w:bodyDiv w:val="1"/>
      <w:marLeft w:val="0"/>
      <w:marRight w:val="0"/>
      <w:marTop w:val="0"/>
      <w:marBottom w:val="0"/>
      <w:divBdr>
        <w:top w:val="none" w:sz="0" w:space="0" w:color="auto"/>
        <w:left w:val="none" w:sz="0" w:space="0" w:color="auto"/>
        <w:bottom w:val="none" w:sz="0" w:space="0" w:color="auto"/>
        <w:right w:val="none" w:sz="0" w:space="0" w:color="auto"/>
      </w:divBdr>
    </w:div>
    <w:div w:id="981040545">
      <w:bodyDiv w:val="1"/>
      <w:marLeft w:val="0"/>
      <w:marRight w:val="0"/>
      <w:marTop w:val="0"/>
      <w:marBottom w:val="0"/>
      <w:divBdr>
        <w:top w:val="none" w:sz="0" w:space="0" w:color="auto"/>
        <w:left w:val="none" w:sz="0" w:space="0" w:color="auto"/>
        <w:bottom w:val="none" w:sz="0" w:space="0" w:color="auto"/>
        <w:right w:val="none" w:sz="0" w:space="0" w:color="auto"/>
      </w:divBdr>
    </w:div>
    <w:div w:id="1027490181">
      <w:bodyDiv w:val="1"/>
      <w:marLeft w:val="0"/>
      <w:marRight w:val="0"/>
      <w:marTop w:val="0"/>
      <w:marBottom w:val="0"/>
      <w:divBdr>
        <w:top w:val="none" w:sz="0" w:space="0" w:color="auto"/>
        <w:left w:val="none" w:sz="0" w:space="0" w:color="auto"/>
        <w:bottom w:val="none" w:sz="0" w:space="0" w:color="auto"/>
        <w:right w:val="none" w:sz="0" w:space="0" w:color="auto"/>
      </w:divBdr>
    </w:div>
    <w:div w:id="1064641894">
      <w:bodyDiv w:val="1"/>
      <w:marLeft w:val="0"/>
      <w:marRight w:val="0"/>
      <w:marTop w:val="0"/>
      <w:marBottom w:val="0"/>
      <w:divBdr>
        <w:top w:val="none" w:sz="0" w:space="0" w:color="auto"/>
        <w:left w:val="none" w:sz="0" w:space="0" w:color="auto"/>
        <w:bottom w:val="none" w:sz="0" w:space="0" w:color="auto"/>
        <w:right w:val="none" w:sz="0" w:space="0" w:color="auto"/>
      </w:divBdr>
      <w:divsChild>
        <w:div w:id="939527074">
          <w:marLeft w:val="0"/>
          <w:marRight w:val="0"/>
          <w:marTop w:val="0"/>
          <w:marBottom w:val="0"/>
          <w:divBdr>
            <w:top w:val="none" w:sz="0" w:space="0" w:color="auto"/>
            <w:left w:val="none" w:sz="0" w:space="0" w:color="auto"/>
            <w:bottom w:val="none" w:sz="0" w:space="0" w:color="auto"/>
            <w:right w:val="none" w:sz="0" w:space="0" w:color="auto"/>
          </w:divBdr>
          <w:divsChild>
            <w:div w:id="2139833120">
              <w:marLeft w:val="0"/>
              <w:marRight w:val="0"/>
              <w:marTop w:val="0"/>
              <w:marBottom w:val="0"/>
              <w:divBdr>
                <w:top w:val="none" w:sz="0" w:space="0" w:color="auto"/>
                <w:left w:val="none" w:sz="0" w:space="0" w:color="auto"/>
                <w:bottom w:val="none" w:sz="0" w:space="0" w:color="auto"/>
                <w:right w:val="none" w:sz="0" w:space="0" w:color="auto"/>
              </w:divBdr>
              <w:divsChild>
                <w:div w:id="19958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563753">
      <w:bodyDiv w:val="1"/>
      <w:marLeft w:val="0"/>
      <w:marRight w:val="0"/>
      <w:marTop w:val="0"/>
      <w:marBottom w:val="0"/>
      <w:divBdr>
        <w:top w:val="none" w:sz="0" w:space="0" w:color="auto"/>
        <w:left w:val="none" w:sz="0" w:space="0" w:color="auto"/>
        <w:bottom w:val="none" w:sz="0" w:space="0" w:color="auto"/>
        <w:right w:val="none" w:sz="0" w:space="0" w:color="auto"/>
      </w:divBdr>
    </w:div>
    <w:div w:id="1131898612">
      <w:bodyDiv w:val="1"/>
      <w:marLeft w:val="0"/>
      <w:marRight w:val="0"/>
      <w:marTop w:val="0"/>
      <w:marBottom w:val="0"/>
      <w:divBdr>
        <w:top w:val="none" w:sz="0" w:space="0" w:color="auto"/>
        <w:left w:val="none" w:sz="0" w:space="0" w:color="auto"/>
        <w:bottom w:val="none" w:sz="0" w:space="0" w:color="auto"/>
        <w:right w:val="none" w:sz="0" w:space="0" w:color="auto"/>
      </w:divBdr>
    </w:div>
    <w:div w:id="1162231978">
      <w:bodyDiv w:val="1"/>
      <w:marLeft w:val="0"/>
      <w:marRight w:val="0"/>
      <w:marTop w:val="0"/>
      <w:marBottom w:val="0"/>
      <w:divBdr>
        <w:top w:val="none" w:sz="0" w:space="0" w:color="auto"/>
        <w:left w:val="none" w:sz="0" w:space="0" w:color="auto"/>
        <w:bottom w:val="none" w:sz="0" w:space="0" w:color="auto"/>
        <w:right w:val="none" w:sz="0" w:space="0" w:color="auto"/>
      </w:divBdr>
      <w:divsChild>
        <w:div w:id="703868045">
          <w:marLeft w:val="0"/>
          <w:marRight w:val="0"/>
          <w:marTop w:val="0"/>
          <w:marBottom w:val="0"/>
          <w:divBdr>
            <w:top w:val="none" w:sz="0" w:space="0" w:color="auto"/>
            <w:left w:val="none" w:sz="0" w:space="0" w:color="auto"/>
            <w:bottom w:val="none" w:sz="0" w:space="0" w:color="auto"/>
            <w:right w:val="none" w:sz="0" w:space="0" w:color="auto"/>
          </w:divBdr>
          <w:divsChild>
            <w:div w:id="1594896895">
              <w:marLeft w:val="0"/>
              <w:marRight w:val="0"/>
              <w:marTop w:val="0"/>
              <w:marBottom w:val="0"/>
              <w:divBdr>
                <w:top w:val="none" w:sz="0" w:space="0" w:color="auto"/>
                <w:left w:val="none" w:sz="0" w:space="0" w:color="auto"/>
                <w:bottom w:val="none" w:sz="0" w:space="0" w:color="auto"/>
                <w:right w:val="none" w:sz="0" w:space="0" w:color="auto"/>
              </w:divBdr>
              <w:divsChild>
                <w:div w:id="65576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75547">
      <w:bodyDiv w:val="1"/>
      <w:marLeft w:val="0"/>
      <w:marRight w:val="0"/>
      <w:marTop w:val="0"/>
      <w:marBottom w:val="0"/>
      <w:divBdr>
        <w:top w:val="none" w:sz="0" w:space="0" w:color="auto"/>
        <w:left w:val="none" w:sz="0" w:space="0" w:color="auto"/>
        <w:bottom w:val="none" w:sz="0" w:space="0" w:color="auto"/>
        <w:right w:val="none" w:sz="0" w:space="0" w:color="auto"/>
      </w:divBdr>
      <w:divsChild>
        <w:div w:id="1984655550">
          <w:marLeft w:val="0"/>
          <w:marRight w:val="0"/>
          <w:marTop w:val="0"/>
          <w:marBottom w:val="0"/>
          <w:divBdr>
            <w:top w:val="none" w:sz="0" w:space="0" w:color="auto"/>
            <w:left w:val="none" w:sz="0" w:space="0" w:color="auto"/>
            <w:bottom w:val="none" w:sz="0" w:space="0" w:color="auto"/>
            <w:right w:val="none" w:sz="0" w:space="0" w:color="auto"/>
          </w:divBdr>
          <w:divsChild>
            <w:div w:id="406072019">
              <w:marLeft w:val="0"/>
              <w:marRight w:val="0"/>
              <w:marTop w:val="0"/>
              <w:marBottom w:val="0"/>
              <w:divBdr>
                <w:top w:val="none" w:sz="0" w:space="0" w:color="auto"/>
                <w:left w:val="none" w:sz="0" w:space="0" w:color="auto"/>
                <w:bottom w:val="none" w:sz="0" w:space="0" w:color="auto"/>
                <w:right w:val="none" w:sz="0" w:space="0" w:color="auto"/>
              </w:divBdr>
              <w:divsChild>
                <w:div w:id="38090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678773">
      <w:bodyDiv w:val="1"/>
      <w:marLeft w:val="0"/>
      <w:marRight w:val="0"/>
      <w:marTop w:val="0"/>
      <w:marBottom w:val="0"/>
      <w:divBdr>
        <w:top w:val="none" w:sz="0" w:space="0" w:color="auto"/>
        <w:left w:val="none" w:sz="0" w:space="0" w:color="auto"/>
        <w:bottom w:val="none" w:sz="0" w:space="0" w:color="auto"/>
        <w:right w:val="none" w:sz="0" w:space="0" w:color="auto"/>
      </w:divBdr>
    </w:div>
    <w:div w:id="1235629486">
      <w:bodyDiv w:val="1"/>
      <w:marLeft w:val="0"/>
      <w:marRight w:val="0"/>
      <w:marTop w:val="0"/>
      <w:marBottom w:val="0"/>
      <w:divBdr>
        <w:top w:val="none" w:sz="0" w:space="0" w:color="auto"/>
        <w:left w:val="none" w:sz="0" w:space="0" w:color="auto"/>
        <w:bottom w:val="none" w:sz="0" w:space="0" w:color="auto"/>
        <w:right w:val="none" w:sz="0" w:space="0" w:color="auto"/>
      </w:divBdr>
      <w:divsChild>
        <w:div w:id="787969531">
          <w:marLeft w:val="0"/>
          <w:marRight w:val="0"/>
          <w:marTop w:val="0"/>
          <w:marBottom w:val="0"/>
          <w:divBdr>
            <w:top w:val="none" w:sz="0" w:space="0" w:color="auto"/>
            <w:left w:val="none" w:sz="0" w:space="0" w:color="auto"/>
            <w:bottom w:val="none" w:sz="0" w:space="0" w:color="auto"/>
            <w:right w:val="none" w:sz="0" w:space="0" w:color="auto"/>
          </w:divBdr>
          <w:divsChild>
            <w:div w:id="1750616244">
              <w:marLeft w:val="0"/>
              <w:marRight w:val="0"/>
              <w:marTop w:val="0"/>
              <w:marBottom w:val="0"/>
              <w:divBdr>
                <w:top w:val="none" w:sz="0" w:space="0" w:color="auto"/>
                <w:left w:val="none" w:sz="0" w:space="0" w:color="auto"/>
                <w:bottom w:val="none" w:sz="0" w:space="0" w:color="auto"/>
                <w:right w:val="none" w:sz="0" w:space="0" w:color="auto"/>
              </w:divBdr>
              <w:divsChild>
                <w:div w:id="44029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752060">
      <w:bodyDiv w:val="1"/>
      <w:marLeft w:val="0"/>
      <w:marRight w:val="0"/>
      <w:marTop w:val="0"/>
      <w:marBottom w:val="0"/>
      <w:divBdr>
        <w:top w:val="none" w:sz="0" w:space="0" w:color="auto"/>
        <w:left w:val="none" w:sz="0" w:space="0" w:color="auto"/>
        <w:bottom w:val="none" w:sz="0" w:space="0" w:color="auto"/>
        <w:right w:val="none" w:sz="0" w:space="0" w:color="auto"/>
      </w:divBdr>
    </w:div>
    <w:div w:id="1261110783">
      <w:bodyDiv w:val="1"/>
      <w:marLeft w:val="0"/>
      <w:marRight w:val="0"/>
      <w:marTop w:val="0"/>
      <w:marBottom w:val="0"/>
      <w:divBdr>
        <w:top w:val="none" w:sz="0" w:space="0" w:color="auto"/>
        <w:left w:val="none" w:sz="0" w:space="0" w:color="auto"/>
        <w:bottom w:val="none" w:sz="0" w:space="0" w:color="auto"/>
        <w:right w:val="none" w:sz="0" w:space="0" w:color="auto"/>
      </w:divBdr>
      <w:divsChild>
        <w:div w:id="1934166135">
          <w:marLeft w:val="0"/>
          <w:marRight w:val="0"/>
          <w:marTop w:val="0"/>
          <w:marBottom w:val="0"/>
          <w:divBdr>
            <w:top w:val="none" w:sz="0" w:space="0" w:color="auto"/>
            <w:left w:val="none" w:sz="0" w:space="0" w:color="auto"/>
            <w:bottom w:val="none" w:sz="0" w:space="0" w:color="auto"/>
            <w:right w:val="none" w:sz="0" w:space="0" w:color="auto"/>
          </w:divBdr>
          <w:divsChild>
            <w:div w:id="168911275">
              <w:marLeft w:val="0"/>
              <w:marRight w:val="0"/>
              <w:marTop w:val="0"/>
              <w:marBottom w:val="0"/>
              <w:divBdr>
                <w:top w:val="none" w:sz="0" w:space="0" w:color="auto"/>
                <w:left w:val="none" w:sz="0" w:space="0" w:color="auto"/>
                <w:bottom w:val="none" w:sz="0" w:space="0" w:color="auto"/>
                <w:right w:val="none" w:sz="0" w:space="0" w:color="auto"/>
              </w:divBdr>
              <w:divsChild>
                <w:div w:id="180781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062578">
      <w:bodyDiv w:val="1"/>
      <w:marLeft w:val="0"/>
      <w:marRight w:val="0"/>
      <w:marTop w:val="0"/>
      <w:marBottom w:val="0"/>
      <w:divBdr>
        <w:top w:val="none" w:sz="0" w:space="0" w:color="auto"/>
        <w:left w:val="none" w:sz="0" w:space="0" w:color="auto"/>
        <w:bottom w:val="none" w:sz="0" w:space="0" w:color="auto"/>
        <w:right w:val="none" w:sz="0" w:space="0" w:color="auto"/>
      </w:divBdr>
    </w:div>
    <w:div w:id="1305158020">
      <w:bodyDiv w:val="1"/>
      <w:marLeft w:val="0"/>
      <w:marRight w:val="0"/>
      <w:marTop w:val="0"/>
      <w:marBottom w:val="0"/>
      <w:divBdr>
        <w:top w:val="none" w:sz="0" w:space="0" w:color="auto"/>
        <w:left w:val="none" w:sz="0" w:space="0" w:color="auto"/>
        <w:bottom w:val="none" w:sz="0" w:space="0" w:color="auto"/>
        <w:right w:val="none" w:sz="0" w:space="0" w:color="auto"/>
      </w:divBdr>
    </w:div>
    <w:div w:id="1305551378">
      <w:bodyDiv w:val="1"/>
      <w:marLeft w:val="0"/>
      <w:marRight w:val="0"/>
      <w:marTop w:val="0"/>
      <w:marBottom w:val="0"/>
      <w:divBdr>
        <w:top w:val="none" w:sz="0" w:space="0" w:color="auto"/>
        <w:left w:val="none" w:sz="0" w:space="0" w:color="auto"/>
        <w:bottom w:val="none" w:sz="0" w:space="0" w:color="auto"/>
        <w:right w:val="none" w:sz="0" w:space="0" w:color="auto"/>
      </w:divBdr>
    </w:div>
    <w:div w:id="1313951337">
      <w:bodyDiv w:val="1"/>
      <w:marLeft w:val="0"/>
      <w:marRight w:val="0"/>
      <w:marTop w:val="0"/>
      <w:marBottom w:val="0"/>
      <w:divBdr>
        <w:top w:val="none" w:sz="0" w:space="0" w:color="auto"/>
        <w:left w:val="none" w:sz="0" w:space="0" w:color="auto"/>
        <w:bottom w:val="none" w:sz="0" w:space="0" w:color="auto"/>
        <w:right w:val="none" w:sz="0" w:space="0" w:color="auto"/>
      </w:divBdr>
    </w:div>
    <w:div w:id="1324551840">
      <w:bodyDiv w:val="1"/>
      <w:marLeft w:val="0"/>
      <w:marRight w:val="0"/>
      <w:marTop w:val="0"/>
      <w:marBottom w:val="0"/>
      <w:divBdr>
        <w:top w:val="none" w:sz="0" w:space="0" w:color="auto"/>
        <w:left w:val="none" w:sz="0" w:space="0" w:color="auto"/>
        <w:bottom w:val="none" w:sz="0" w:space="0" w:color="auto"/>
        <w:right w:val="none" w:sz="0" w:space="0" w:color="auto"/>
      </w:divBdr>
    </w:div>
    <w:div w:id="1366372103">
      <w:bodyDiv w:val="1"/>
      <w:marLeft w:val="0"/>
      <w:marRight w:val="0"/>
      <w:marTop w:val="0"/>
      <w:marBottom w:val="0"/>
      <w:divBdr>
        <w:top w:val="none" w:sz="0" w:space="0" w:color="auto"/>
        <w:left w:val="none" w:sz="0" w:space="0" w:color="auto"/>
        <w:bottom w:val="none" w:sz="0" w:space="0" w:color="auto"/>
        <w:right w:val="none" w:sz="0" w:space="0" w:color="auto"/>
      </w:divBdr>
    </w:div>
    <w:div w:id="1378430417">
      <w:bodyDiv w:val="1"/>
      <w:marLeft w:val="0"/>
      <w:marRight w:val="0"/>
      <w:marTop w:val="0"/>
      <w:marBottom w:val="0"/>
      <w:divBdr>
        <w:top w:val="none" w:sz="0" w:space="0" w:color="auto"/>
        <w:left w:val="none" w:sz="0" w:space="0" w:color="auto"/>
        <w:bottom w:val="none" w:sz="0" w:space="0" w:color="auto"/>
        <w:right w:val="none" w:sz="0" w:space="0" w:color="auto"/>
      </w:divBdr>
    </w:div>
    <w:div w:id="1393650911">
      <w:bodyDiv w:val="1"/>
      <w:marLeft w:val="0"/>
      <w:marRight w:val="0"/>
      <w:marTop w:val="0"/>
      <w:marBottom w:val="0"/>
      <w:divBdr>
        <w:top w:val="none" w:sz="0" w:space="0" w:color="auto"/>
        <w:left w:val="none" w:sz="0" w:space="0" w:color="auto"/>
        <w:bottom w:val="none" w:sz="0" w:space="0" w:color="auto"/>
        <w:right w:val="none" w:sz="0" w:space="0" w:color="auto"/>
      </w:divBdr>
    </w:div>
    <w:div w:id="1443065439">
      <w:bodyDiv w:val="1"/>
      <w:marLeft w:val="0"/>
      <w:marRight w:val="0"/>
      <w:marTop w:val="0"/>
      <w:marBottom w:val="0"/>
      <w:divBdr>
        <w:top w:val="none" w:sz="0" w:space="0" w:color="auto"/>
        <w:left w:val="none" w:sz="0" w:space="0" w:color="auto"/>
        <w:bottom w:val="none" w:sz="0" w:space="0" w:color="auto"/>
        <w:right w:val="none" w:sz="0" w:space="0" w:color="auto"/>
      </w:divBdr>
    </w:div>
    <w:div w:id="1453132359">
      <w:bodyDiv w:val="1"/>
      <w:marLeft w:val="0"/>
      <w:marRight w:val="0"/>
      <w:marTop w:val="0"/>
      <w:marBottom w:val="0"/>
      <w:divBdr>
        <w:top w:val="none" w:sz="0" w:space="0" w:color="auto"/>
        <w:left w:val="none" w:sz="0" w:space="0" w:color="auto"/>
        <w:bottom w:val="none" w:sz="0" w:space="0" w:color="auto"/>
        <w:right w:val="none" w:sz="0" w:space="0" w:color="auto"/>
      </w:divBdr>
    </w:div>
    <w:div w:id="1464343211">
      <w:bodyDiv w:val="1"/>
      <w:marLeft w:val="0"/>
      <w:marRight w:val="0"/>
      <w:marTop w:val="0"/>
      <w:marBottom w:val="0"/>
      <w:divBdr>
        <w:top w:val="none" w:sz="0" w:space="0" w:color="auto"/>
        <w:left w:val="none" w:sz="0" w:space="0" w:color="auto"/>
        <w:bottom w:val="none" w:sz="0" w:space="0" w:color="auto"/>
        <w:right w:val="none" w:sz="0" w:space="0" w:color="auto"/>
      </w:divBdr>
    </w:div>
    <w:div w:id="1475954425">
      <w:bodyDiv w:val="1"/>
      <w:marLeft w:val="0"/>
      <w:marRight w:val="0"/>
      <w:marTop w:val="0"/>
      <w:marBottom w:val="0"/>
      <w:divBdr>
        <w:top w:val="none" w:sz="0" w:space="0" w:color="auto"/>
        <w:left w:val="none" w:sz="0" w:space="0" w:color="auto"/>
        <w:bottom w:val="none" w:sz="0" w:space="0" w:color="auto"/>
        <w:right w:val="none" w:sz="0" w:space="0" w:color="auto"/>
      </w:divBdr>
    </w:div>
    <w:div w:id="1504591904">
      <w:bodyDiv w:val="1"/>
      <w:marLeft w:val="0"/>
      <w:marRight w:val="0"/>
      <w:marTop w:val="0"/>
      <w:marBottom w:val="0"/>
      <w:divBdr>
        <w:top w:val="none" w:sz="0" w:space="0" w:color="auto"/>
        <w:left w:val="none" w:sz="0" w:space="0" w:color="auto"/>
        <w:bottom w:val="none" w:sz="0" w:space="0" w:color="auto"/>
        <w:right w:val="none" w:sz="0" w:space="0" w:color="auto"/>
      </w:divBdr>
      <w:divsChild>
        <w:div w:id="1351490607">
          <w:marLeft w:val="0"/>
          <w:marRight w:val="0"/>
          <w:marTop w:val="0"/>
          <w:marBottom w:val="0"/>
          <w:divBdr>
            <w:top w:val="none" w:sz="0" w:space="0" w:color="auto"/>
            <w:left w:val="none" w:sz="0" w:space="0" w:color="auto"/>
            <w:bottom w:val="none" w:sz="0" w:space="0" w:color="auto"/>
            <w:right w:val="none" w:sz="0" w:space="0" w:color="auto"/>
          </w:divBdr>
          <w:divsChild>
            <w:div w:id="1575433432">
              <w:marLeft w:val="0"/>
              <w:marRight w:val="0"/>
              <w:marTop w:val="0"/>
              <w:marBottom w:val="0"/>
              <w:divBdr>
                <w:top w:val="none" w:sz="0" w:space="0" w:color="auto"/>
                <w:left w:val="none" w:sz="0" w:space="0" w:color="auto"/>
                <w:bottom w:val="none" w:sz="0" w:space="0" w:color="auto"/>
                <w:right w:val="none" w:sz="0" w:space="0" w:color="auto"/>
              </w:divBdr>
              <w:divsChild>
                <w:div w:id="91339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165316">
      <w:bodyDiv w:val="1"/>
      <w:marLeft w:val="0"/>
      <w:marRight w:val="0"/>
      <w:marTop w:val="0"/>
      <w:marBottom w:val="0"/>
      <w:divBdr>
        <w:top w:val="none" w:sz="0" w:space="0" w:color="auto"/>
        <w:left w:val="none" w:sz="0" w:space="0" w:color="auto"/>
        <w:bottom w:val="none" w:sz="0" w:space="0" w:color="auto"/>
        <w:right w:val="none" w:sz="0" w:space="0" w:color="auto"/>
      </w:divBdr>
    </w:div>
    <w:div w:id="1508905173">
      <w:bodyDiv w:val="1"/>
      <w:marLeft w:val="0"/>
      <w:marRight w:val="0"/>
      <w:marTop w:val="0"/>
      <w:marBottom w:val="0"/>
      <w:divBdr>
        <w:top w:val="none" w:sz="0" w:space="0" w:color="auto"/>
        <w:left w:val="none" w:sz="0" w:space="0" w:color="auto"/>
        <w:bottom w:val="none" w:sz="0" w:space="0" w:color="auto"/>
        <w:right w:val="none" w:sz="0" w:space="0" w:color="auto"/>
      </w:divBdr>
      <w:divsChild>
        <w:div w:id="279264920">
          <w:marLeft w:val="0"/>
          <w:marRight w:val="0"/>
          <w:marTop w:val="0"/>
          <w:marBottom w:val="0"/>
          <w:divBdr>
            <w:top w:val="none" w:sz="0" w:space="0" w:color="auto"/>
            <w:left w:val="none" w:sz="0" w:space="0" w:color="auto"/>
            <w:bottom w:val="none" w:sz="0" w:space="0" w:color="auto"/>
            <w:right w:val="none" w:sz="0" w:space="0" w:color="auto"/>
          </w:divBdr>
          <w:divsChild>
            <w:div w:id="2056158631">
              <w:marLeft w:val="0"/>
              <w:marRight w:val="0"/>
              <w:marTop w:val="0"/>
              <w:marBottom w:val="0"/>
              <w:divBdr>
                <w:top w:val="none" w:sz="0" w:space="0" w:color="auto"/>
                <w:left w:val="none" w:sz="0" w:space="0" w:color="auto"/>
                <w:bottom w:val="none" w:sz="0" w:space="0" w:color="auto"/>
                <w:right w:val="none" w:sz="0" w:space="0" w:color="auto"/>
              </w:divBdr>
              <w:divsChild>
                <w:div w:id="156506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174230">
      <w:bodyDiv w:val="1"/>
      <w:marLeft w:val="0"/>
      <w:marRight w:val="0"/>
      <w:marTop w:val="0"/>
      <w:marBottom w:val="0"/>
      <w:divBdr>
        <w:top w:val="none" w:sz="0" w:space="0" w:color="auto"/>
        <w:left w:val="none" w:sz="0" w:space="0" w:color="auto"/>
        <w:bottom w:val="none" w:sz="0" w:space="0" w:color="auto"/>
        <w:right w:val="none" w:sz="0" w:space="0" w:color="auto"/>
      </w:divBdr>
    </w:div>
    <w:div w:id="1517769917">
      <w:bodyDiv w:val="1"/>
      <w:marLeft w:val="0"/>
      <w:marRight w:val="0"/>
      <w:marTop w:val="0"/>
      <w:marBottom w:val="0"/>
      <w:divBdr>
        <w:top w:val="none" w:sz="0" w:space="0" w:color="auto"/>
        <w:left w:val="none" w:sz="0" w:space="0" w:color="auto"/>
        <w:bottom w:val="none" w:sz="0" w:space="0" w:color="auto"/>
        <w:right w:val="none" w:sz="0" w:space="0" w:color="auto"/>
      </w:divBdr>
    </w:div>
    <w:div w:id="1550065828">
      <w:bodyDiv w:val="1"/>
      <w:marLeft w:val="0"/>
      <w:marRight w:val="0"/>
      <w:marTop w:val="0"/>
      <w:marBottom w:val="0"/>
      <w:divBdr>
        <w:top w:val="none" w:sz="0" w:space="0" w:color="auto"/>
        <w:left w:val="none" w:sz="0" w:space="0" w:color="auto"/>
        <w:bottom w:val="none" w:sz="0" w:space="0" w:color="auto"/>
        <w:right w:val="none" w:sz="0" w:space="0" w:color="auto"/>
      </w:divBdr>
      <w:divsChild>
        <w:div w:id="1977832203">
          <w:marLeft w:val="0"/>
          <w:marRight w:val="0"/>
          <w:marTop w:val="0"/>
          <w:marBottom w:val="0"/>
          <w:divBdr>
            <w:top w:val="none" w:sz="0" w:space="0" w:color="auto"/>
            <w:left w:val="none" w:sz="0" w:space="0" w:color="auto"/>
            <w:bottom w:val="none" w:sz="0" w:space="0" w:color="auto"/>
            <w:right w:val="none" w:sz="0" w:space="0" w:color="auto"/>
          </w:divBdr>
          <w:divsChild>
            <w:div w:id="1225138511">
              <w:marLeft w:val="0"/>
              <w:marRight w:val="0"/>
              <w:marTop w:val="0"/>
              <w:marBottom w:val="0"/>
              <w:divBdr>
                <w:top w:val="none" w:sz="0" w:space="0" w:color="auto"/>
                <w:left w:val="none" w:sz="0" w:space="0" w:color="auto"/>
                <w:bottom w:val="none" w:sz="0" w:space="0" w:color="auto"/>
                <w:right w:val="none" w:sz="0" w:space="0" w:color="auto"/>
              </w:divBdr>
              <w:divsChild>
                <w:div w:id="73736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029391">
      <w:bodyDiv w:val="1"/>
      <w:marLeft w:val="0"/>
      <w:marRight w:val="0"/>
      <w:marTop w:val="0"/>
      <w:marBottom w:val="0"/>
      <w:divBdr>
        <w:top w:val="none" w:sz="0" w:space="0" w:color="auto"/>
        <w:left w:val="none" w:sz="0" w:space="0" w:color="auto"/>
        <w:bottom w:val="none" w:sz="0" w:space="0" w:color="auto"/>
        <w:right w:val="none" w:sz="0" w:space="0" w:color="auto"/>
      </w:divBdr>
      <w:divsChild>
        <w:div w:id="216361503">
          <w:marLeft w:val="0"/>
          <w:marRight w:val="0"/>
          <w:marTop w:val="0"/>
          <w:marBottom w:val="0"/>
          <w:divBdr>
            <w:top w:val="none" w:sz="0" w:space="0" w:color="auto"/>
            <w:left w:val="none" w:sz="0" w:space="0" w:color="auto"/>
            <w:bottom w:val="none" w:sz="0" w:space="0" w:color="auto"/>
            <w:right w:val="none" w:sz="0" w:space="0" w:color="auto"/>
          </w:divBdr>
          <w:divsChild>
            <w:div w:id="1468626696">
              <w:marLeft w:val="0"/>
              <w:marRight w:val="0"/>
              <w:marTop w:val="0"/>
              <w:marBottom w:val="0"/>
              <w:divBdr>
                <w:top w:val="none" w:sz="0" w:space="0" w:color="auto"/>
                <w:left w:val="none" w:sz="0" w:space="0" w:color="auto"/>
                <w:bottom w:val="none" w:sz="0" w:space="0" w:color="auto"/>
                <w:right w:val="none" w:sz="0" w:space="0" w:color="auto"/>
              </w:divBdr>
              <w:divsChild>
                <w:div w:id="1755591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834338">
      <w:bodyDiv w:val="1"/>
      <w:marLeft w:val="0"/>
      <w:marRight w:val="0"/>
      <w:marTop w:val="0"/>
      <w:marBottom w:val="0"/>
      <w:divBdr>
        <w:top w:val="none" w:sz="0" w:space="0" w:color="auto"/>
        <w:left w:val="none" w:sz="0" w:space="0" w:color="auto"/>
        <w:bottom w:val="none" w:sz="0" w:space="0" w:color="auto"/>
        <w:right w:val="none" w:sz="0" w:space="0" w:color="auto"/>
      </w:divBdr>
    </w:div>
    <w:div w:id="1648045396">
      <w:bodyDiv w:val="1"/>
      <w:marLeft w:val="0"/>
      <w:marRight w:val="0"/>
      <w:marTop w:val="0"/>
      <w:marBottom w:val="0"/>
      <w:divBdr>
        <w:top w:val="none" w:sz="0" w:space="0" w:color="auto"/>
        <w:left w:val="none" w:sz="0" w:space="0" w:color="auto"/>
        <w:bottom w:val="none" w:sz="0" w:space="0" w:color="auto"/>
        <w:right w:val="none" w:sz="0" w:space="0" w:color="auto"/>
      </w:divBdr>
    </w:div>
    <w:div w:id="1650551837">
      <w:bodyDiv w:val="1"/>
      <w:marLeft w:val="0"/>
      <w:marRight w:val="0"/>
      <w:marTop w:val="0"/>
      <w:marBottom w:val="0"/>
      <w:divBdr>
        <w:top w:val="none" w:sz="0" w:space="0" w:color="auto"/>
        <w:left w:val="none" w:sz="0" w:space="0" w:color="auto"/>
        <w:bottom w:val="none" w:sz="0" w:space="0" w:color="auto"/>
        <w:right w:val="none" w:sz="0" w:space="0" w:color="auto"/>
      </w:divBdr>
    </w:div>
    <w:div w:id="1656644897">
      <w:bodyDiv w:val="1"/>
      <w:marLeft w:val="0"/>
      <w:marRight w:val="0"/>
      <w:marTop w:val="0"/>
      <w:marBottom w:val="0"/>
      <w:divBdr>
        <w:top w:val="none" w:sz="0" w:space="0" w:color="auto"/>
        <w:left w:val="none" w:sz="0" w:space="0" w:color="auto"/>
        <w:bottom w:val="none" w:sz="0" w:space="0" w:color="auto"/>
        <w:right w:val="none" w:sz="0" w:space="0" w:color="auto"/>
      </w:divBdr>
    </w:div>
    <w:div w:id="1660965640">
      <w:bodyDiv w:val="1"/>
      <w:marLeft w:val="0"/>
      <w:marRight w:val="0"/>
      <w:marTop w:val="0"/>
      <w:marBottom w:val="0"/>
      <w:divBdr>
        <w:top w:val="none" w:sz="0" w:space="0" w:color="auto"/>
        <w:left w:val="none" w:sz="0" w:space="0" w:color="auto"/>
        <w:bottom w:val="none" w:sz="0" w:space="0" w:color="auto"/>
        <w:right w:val="none" w:sz="0" w:space="0" w:color="auto"/>
      </w:divBdr>
      <w:divsChild>
        <w:div w:id="1183470951">
          <w:marLeft w:val="0"/>
          <w:marRight w:val="0"/>
          <w:marTop w:val="0"/>
          <w:marBottom w:val="0"/>
          <w:divBdr>
            <w:top w:val="none" w:sz="0" w:space="0" w:color="auto"/>
            <w:left w:val="none" w:sz="0" w:space="0" w:color="auto"/>
            <w:bottom w:val="none" w:sz="0" w:space="0" w:color="auto"/>
            <w:right w:val="none" w:sz="0" w:space="0" w:color="auto"/>
          </w:divBdr>
          <w:divsChild>
            <w:div w:id="1835102598">
              <w:marLeft w:val="0"/>
              <w:marRight w:val="0"/>
              <w:marTop w:val="0"/>
              <w:marBottom w:val="0"/>
              <w:divBdr>
                <w:top w:val="none" w:sz="0" w:space="0" w:color="auto"/>
                <w:left w:val="none" w:sz="0" w:space="0" w:color="auto"/>
                <w:bottom w:val="none" w:sz="0" w:space="0" w:color="auto"/>
                <w:right w:val="none" w:sz="0" w:space="0" w:color="auto"/>
              </w:divBdr>
              <w:divsChild>
                <w:div w:id="177670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592887">
      <w:bodyDiv w:val="1"/>
      <w:marLeft w:val="0"/>
      <w:marRight w:val="0"/>
      <w:marTop w:val="0"/>
      <w:marBottom w:val="0"/>
      <w:divBdr>
        <w:top w:val="none" w:sz="0" w:space="0" w:color="auto"/>
        <w:left w:val="none" w:sz="0" w:space="0" w:color="auto"/>
        <w:bottom w:val="none" w:sz="0" w:space="0" w:color="auto"/>
        <w:right w:val="none" w:sz="0" w:space="0" w:color="auto"/>
      </w:divBdr>
    </w:div>
    <w:div w:id="1700427998">
      <w:bodyDiv w:val="1"/>
      <w:marLeft w:val="0"/>
      <w:marRight w:val="0"/>
      <w:marTop w:val="0"/>
      <w:marBottom w:val="0"/>
      <w:divBdr>
        <w:top w:val="none" w:sz="0" w:space="0" w:color="auto"/>
        <w:left w:val="none" w:sz="0" w:space="0" w:color="auto"/>
        <w:bottom w:val="none" w:sz="0" w:space="0" w:color="auto"/>
        <w:right w:val="none" w:sz="0" w:space="0" w:color="auto"/>
      </w:divBdr>
    </w:div>
    <w:div w:id="1704553708">
      <w:bodyDiv w:val="1"/>
      <w:marLeft w:val="0"/>
      <w:marRight w:val="0"/>
      <w:marTop w:val="0"/>
      <w:marBottom w:val="0"/>
      <w:divBdr>
        <w:top w:val="none" w:sz="0" w:space="0" w:color="auto"/>
        <w:left w:val="none" w:sz="0" w:space="0" w:color="auto"/>
        <w:bottom w:val="none" w:sz="0" w:space="0" w:color="auto"/>
        <w:right w:val="none" w:sz="0" w:space="0" w:color="auto"/>
      </w:divBdr>
    </w:div>
    <w:div w:id="1728264770">
      <w:bodyDiv w:val="1"/>
      <w:marLeft w:val="0"/>
      <w:marRight w:val="0"/>
      <w:marTop w:val="0"/>
      <w:marBottom w:val="0"/>
      <w:divBdr>
        <w:top w:val="none" w:sz="0" w:space="0" w:color="auto"/>
        <w:left w:val="none" w:sz="0" w:space="0" w:color="auto"/>
        <w:bottom w:val="none" w:sz="0" w:space="0" w:color="auto"/>
        <w:right w:val="none" w:sz="0" w:space="0" w:color="auto"/>
      </w:divBdr>
      <w:divsChild>
        <w:div w:id="2007249502">
          <w:marLeft w:val="0"/>
          <w:marRight w:val="0"/>
          <w:marTop w:val="0"/>
          <w:marBottom w:val="0"/>
          <w:divBdr>
            <w:top w:val="none" w:sz="0" w:space="0" w:color="auto"/>
            <w:left w:val="none" w:sz="0" w:space="0" w:color="auto"/>
            <w:bottom w:val="none" w:sz="0" w:space="0" w:color="auto"/>
            <w:right w:val="none" w:sz="0" w:space="0" w:color="auto"/>
          </w:divBdr>
          <w:divsChild>
            <w:div w:id="56756227">
              <w:marLeft w:val="0"/>
              <w:marRight w:val="0"/>
              <w:marTop w:val="0"/>
              <w:marBottom w:val="0"/>
              <w:divBdr>
                <w:top w:val="none" w:sz="0" w:space="0" w:color="auto"/>
                <w:left w:val="none" w:sz="0" w:space="0" w:color="auto"/>
                <w:bottom w:val="none" w:sz="0" w:space="0" w:color="auto"/>
                <w:right w:val="none" w:sz="0" w:space="0" w:color="auto"/>
              </w:divBdr>
              <w:divsChild>
                <w:div w:id="57331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423671">
      <w:bodyDiv w:val="1"/>
      <w:marLeft w:val="0"/>
      <w:marRight w:val="0"/>
      <w:marTop w:val="0"/>
      <w:marBottom w:val="0"/>
      <w:divBdr>
        <w:top w:val="none" w:sz="0" w:space="0" w:color="auto"/>
        <w:left w:val="none" w:sz="0" w:space="0" w:color="auto"/>
        <w:bottom w:val="none" w:sz="0" w:space="0" w:color="auto"/>
        <w:right w:val="none" w:sz="0" w:space="0" w:color="auto"/>
      </w:divBdr>
    </w:div>
    <w:div w:id="1737315833">
      <w:bodyDiv w:val="1"/>
      <w:marLeft w:val="0"/>
      <w:marRight w:val="0"/>
      <w:marTop w:val="0"/>
      <w:marBottom w:val="0"/>
      <w:divBdr>
        <w:top w:val="none" w:sz="0" w:space="0" w:color="auto"/>
        <w:left w:val="none" w:sz="0" w:space="0" w:color="auto"/>
        <w:bottom w:val="none" w:sz="0" w:space="0" w:color="auto"/>
        <w:right w:val="none" w:sz="0" w:space="0" w:color="auto"/>
      </w:divBdr>
    </w:div>
    <w:div w:id="1737969958">
      <w:bodyDiv w:val="1"/>
      <w:marLeft w:val="0"/>
      <w:marRight w:val="0"/>
      <w:marTop w:val="0"/>
      <w:marBottom w:val="0"/>
      <w:divBdr>
        <w:top w:val="none" w:sz="0" w:space="0" w:color="auto"/>
        <w:left w:val="none" w:sz="0" w:space="0" w:color="auto"/>
        <w:bottom w:val="none" w:sz="0" w:space="0" w:color="auto"/>
        <w:right w:val="none" w:sz="0" w:space="0" w:color="auto"/>
      </w:divBdr>
    </w:div>
    <w:div w:id="1745181598">
      <w:bodyDiv w:val="1"/>
      <w:marLeft w:val="0"/>
      <w:marRight w:val="0"/>
      <w:marTop w:val="0"/>
      <w:marBottom w:val="0"/>
      <w:divBdr>
        <w:top w:val="none" w:sz="0" w:space="0" w:color="auto"/>
        <w:left w:val="none" w:sz="0" w:space="0" w:color="auto"/>
        <w:bottom w:val="none" w:sz="0" w:space="0" w:color="auto"/>
        <w:right w:val="none" w:sz="0" w:space="0" w:color="auto"/>
      </w:divBdr>
    </w:div>
    <w:div w:id="1750809208">
      <w:bodyDiv w:val="1"/>
      <w:marLeft w:val="0"/>
      <w:marRight w:val="0"/>
      <w:marTop w:val="0"/>
      <w:marBottom w:val="0"/>
      <w:divBdr>
        <w:top w:val="none" w:sz="0" w:space="0" w:color="auto"/>
        <w:left w:val="none" w:sz="0" w:space="0" w:color="auto"/>
        <w:bottom w:val="none" w:sz="0" w:space="0" w:color="auto"/>
        <w:right w:val="none" w:sz="0" w:space="0" w:color="auto"/>
      </w:divBdr>
    </w:div>
    <w:div w:id="1750812727">
      <w:bodyDiv w:val="1"/>
      <w:marLeft w:val="0"/>
      <w:marRight w:val="0"/>
      <w:marTop w:val="0"/>
      <w:marBottom w:val="0"/>
      <w:divBdr>
        <w:top w:val="none" w:sz="0" w:space="0" w:color="auto"/>
        <w:left w:val="none" w:sz="0" w:space="0" w:color="auto"/>
        <w:bottom w:val="none" w:sz="0" w:space="0" w:color="auto"/>
        <w:right w:val="none" w:sz="0" w:space="0" w:color="auto"/>
      </w:divBdr>
    </w:div>
    <w:div w:id="1765833858">
      <w:bodyDiv w:val="1"/>
      <w:marLeft w:val="0"/>
      <w:marRight w:val="0"/>
      <w:marTop w:val="0"/>
      <w:marBottom w:val="0"/>
      <w:divBdr>
        <w:top w:val="none" w:sz="0" w:space="0" w:color="auto"/>
        <w:left w:val="none" w:sz="0" w:space="0" w:color="auto"/>
        <w:bottom w:val="none" w:sz="0" w:space="0" w:color="auto"/>
        <w:right w:val="none" w:sz="0" w:space="0" w:color="auto"/>
      </w:divBdr>
      <w:divsChild>
        <w:div w:id="1263301226">
          <w:marLeft w:val="0"/>
          <w:marRight w:val="0"/>
          <w:marTop w:val="0"/>
          <w:marBottom w:val="0"/>
          <w:divBdr>
            <w:top w:val="none" w:sz="0" w:space="0" w:color="auto"/>
            <w:left w:val="none" w:sz="0" w:space="0" w:color="auto"/>
            <w:bottom w:val="none" w:sz="0" w:space="0" w:color="auto"/>
            <w:right w:val="none" w:sz="0" w:space="0" w:color="auto"/>
          </w:divBdr>
          <w:divsChild>
            <w:div w:id="1694266121">
              <w:marLeft w:val="0"/>
              <w:marRight w:val="0"/>
              <w:marTop w:val="0"/>
              <w:marBottom w:val="0"/>
              <w:divBdr>
                <w:top w:val="none" w:sz="0" w:space="0" w:color="auto"/>
                <w:left w:val="none" w:sz="0" w:space="0" w:color="auto"/>
                <w:bottom w:val="none" w:sz="0" w:space="0" w:color="auto"/>
                <w:right w:val="none" w:sz="0" w:space="0" w:color="auto"/>
              </w:divBdr>
              <w:divsChild>
                <w:div w:id="23189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445898">
      <w:bodyDiv w:val="1"/>
      <w:marLeft w:val="0"/>
      <w:marRight w:val="0"/>
      <w:marTop w:val="0"/>
      <w:marBottom w:val="0"/>
      <w:divBdr>
        <w:top w:val="none" w:sz="0" w:space="0" w:color="auto"/>
        <w:left w:val="none" w:sz="0" w:space="0" w:color="auto"/>
        <w:bottom w:val="none" w:sz="0" w:space="0" w:color="auto"/>
        <w:right w:val="none" w:sz="0" w:space="0" w:color="auto"/>
      </w:divBdr>
    </w:div>
    <w:div w:id="1785154043">
      <w:bodyDiv w:val="1"/>
      <w:marLeft w:val="0"/>
      <w:marRight w:val="0"/>
      <w:marTop w:val="0"/>
      <w:marBottom w:val="0"/>
      <w:divBdr>
        <w:top w:val="none" w:sz="0" w:space="0" w:color="auto"/>
        <w:left w:val="none" w:sz="0" w:space="0" w:color="auto"/>
        <w:bottom w:val="none" w:sz="0" w:space="0" w:color="auto"/>
        <w:right w:val="none" w:sz="0" w:space="0" w:color="auto"/>
      </w:divBdr>
    </w:div>
    <w:div w:id="1801070927">
      <w:bodyDiv w:val="1"/>
      <w:marLeft w:val="0"/>
      <w:marRight w:val="0"/>
      <w:marTop w:val="0"/>
      <w:marBottom w:val="0"/>
      <w:divBdr>
        <w:top w:val="none" w:sz="0" w:space="0" w:color="auto"/>
        <w:left w:val="none" w:sz="0" w:space="0" w:color="auto"/>
        <w:bottom w:val="none" w:sz="0" w:space="0" w:color="auto"/>
        <w:right w:val="none" w:sz="0" w:space="0" w:color="auto"/>
      </w:divBdr>
    </w:div>
    <w:div w:id="1805149250">
      <w:bodyDiv w:val="1"/>
      <w:marLeft w:val="0"/>
      <w:marRight w:val="0"/>
      <w:marTop w:val="0"/>
      <w:marBottom w:val="0"/>
      <w:divBdr>
        <w:top w:val="none" w:sz="0" w:space="0" w:color="auto"/>
        <w:left w:val="none" w:sz="0" w:space="0" w:color="auto"/>
        <w:bottom w:val="none" w:sz="0" w:space="0" w:color="auto"/>
        <w:right w:val="none" w:sz="0" w:space="0" w:color="auto"/>
      </w:divBdr>
    </w:div>
    <w:div w:id="1805612924">
      <w:bodyDiv w:val="1"/>
      <w:marLeft w:val="0"/>
      <w:marRight w:val="0"/>
      <w:marTop w:val="0"/>
      <w:marBottom w:val="0"/>
      <w:divBdr>
        <w:top w:val="none" w:sz="0" w:space="0" w:color="auto"/>
        <w:left w:val="none" w:sz="0" w:space="0" w:color="auto"/>
        <w:bottom w:val="none" w:sz="0" w:space="0" w:color="auto"/>
        <w:right w:val="none" w:sz="0" w:space="0" w:color="auto"/>
      </w:divBdr>
    </w:div>
    <w:div w:id="1808543009">
      <w:bodyDiv w:val="1"/>
      <w:marLeft w:val="0"/>
      <w:marRight w:val="0"/>
      <w:marTop w:val="0"/>
      <w:marBottom w:val="0"/>
      <w:divBdr>
        <w:top w:val="none" w:sz="0" w:space="0" w:color="auto"/>
        <w:left w:val="none" w:sz="0" w:space="0" w:color="auto"/>
        <w:bottom w:val="none" w:sz="0" w:space="0" w:color="auto"/>
        <w:right w:val="none" w:sz="0" w:space="0" w:color="auto"/>
      </w:divBdr>
    </w:div>
    <w:div w:id="1818185038">
      <w:bodyDiv w:val="1"/>
      <w:marLeft w:val="0"/>
      <w:marRight w:val="0"/>
      <w:marTop w:val="0"/>
      <w:marBottom w:val="0"/>
      <w:divBdr>
        <w:top w:val="none" w:sz="0" w:space="0" w:color="auto"/>
        <w:left w:val="none" w:sz="0" w:space="0" w:color="auto"/>
        <w:bottom w:val="none" w:sz="0" w:space="0" w:color="auto"/>
        <w:right w:val="none" w:sz="0" w:space="0" w:color="auto"/>
      </w:divBdr>
      <w:divsChild>
        <w:div w:id="1171750036">
          <w:marLeft w:val="0"/>
          <w:marRight w:val="0"/>
          <w:marTop w:val="0"/>
          <w:marBottom w:val="0"/>
          <w:divBdr>
            <w:top w:val="none" w:sz="0" w:space="0" w:color="auto"/>
            <w:left w:val="none" w:sz="0" w:space="0" w:color="auto"/>
            <w:bottom w:val="none" w:sz="0" w:space="0" w:color="auto"/>
            <w:right w:val="none" w:sz="0" w:space="0" w:color="auto"/>
          </w:divBdr>
          <w:divsChild>
            <w:div w:id="760685269">
              <w:marLeft w:val="0"/>
              <w:marRight w:val="0"/>
              <w:marTop w:val="0"/>
              <w:marBottom w:val="0"/>
              <w:divBdr>
                <w:top w:val="none" w:sz="0" w:space="0" w:color="auto"/>
                <w:left w:val="none" w:sz="0" w:space="0" w:color="auto"/>
                <w:bottom w:val="none" w:sz="0" w:space="0" w:color="auto"/>
                <w:right w:val="none" w:sz="0" w:space="0" w:color="auto"/>
              </w:divBdr>
              <w:divsChild>
                <w:div w:id="194650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932709">
      <w:bodyDiv w:val="1"/>
      <w:marLeft w:val="0"/>
      <w:marRight w:val="0"/>
      <w:marTop w:val="0"/>
      <w:marBottom w:val="0"/>
      <w:divBdr>
        <w:top w:val="none" w:sz="0" w:space="0" w:color="auto"/>
        <w:left w:val="none" w:sz="0" w:space="0" w:color="auto"/>
        <w:bottom w:val="none" w:sz="0" w:space="0" w:color="auto"/>
        <w:right w:val="none" w:sz="0" w:space="0" w:color="auto"/>
      </w:divBdr>
    </w:div>
    <w:div w:id="1833329411">
      <w:bodyDiv w:val="1"/>
      <w:marLeft w:val="0"/>
      <w:marRight w:val="0"/>
      <w:marTop w:val="0"/>
      <w:marBottom w:val="0"/>
      <w:divBdr>
        <w:top w:val="none" w:sz="0" w:space="0" w:color="auto"/>
        <w:left w:val="none" w:sz="0" w:space="0" w:color="auto"/>
        <w:bottom w:val="none" w:sz="0" w:space="0" w:color="auto"/>
        <w:right w:val="none" w:sz="0" w:space="0" w:color="auto"/>
      </w:divBdr>
      <w:divsChild>
        <w:div w:id="527571619">
          <w:marLeft w:val="0"/>
          <w:marRight w:val="0"/>
          <w:marTop w:val="0"/>
          <w:marBottom w:val="0"/>
          <w:divBdr>
            <w:top w:val="none" w:sz="0" w:space="0" w:color="auto"/>
            <w:left w:val="none" w:sz="0" w:space="0" w:color="auto"/>
            <w:bottom w:val="none" w:sz="0" w:space="0" w:color="auto"/>
            <w:right w:val="none" w:sz="0" w:space="0" w:color="auto"/>
          </w:divBdr>
          <w:divsChild>
            <w:div w:id="1140153321">
              <w:marLeft w:val="0"/>
              <w:marRight w:val="0"/>
              <w:marTop w:val="0"/>
              <w:marBottom w:val="0"/>
              <w:divBdr>
                <w:top w:val="none" w:sz="0" w:space="0" w:color="auto"/>
                <w:left w:val="none" w:sz="0" w:space="0" w:color="auto"/>
                <w:bottom w:val="none" w:sz="0" w:space="0" w:color="auto"/>
                <w:right w:val="none" w:sz="0" w:space="0" w:color="auto"/>
              </w:divBdr>
              <w:divsChild>
                <w:div w:id="35534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409539">
      <w:bodyDiv w:val="1"/>
      <w:marLeft w:val="0"/>
      <w:marRight w:val="0"/>
      <w:marTop w:val="0"/>
      <w:marBottom w:val="0"/>
      <w:divBdr>
        <w:top w:val="none" w:sz="0" w:space="0" w:color="auto"/>
        <w:left w:val="none" w:sz="0" w:space="0" w:color="auto"/>
        <w:bottom w:val="none" w:sz="0" w:space="0" w:color="auto"/>
        <w:right w:val="none" w:sz="0" w:space="0" w:color="auto"/>
      </w:divBdr>
      <w:divsChild>
        <w:div w:id="1952349502">
          <w:marLeft w:val="0"/>
          <w:marRight w:val="0"/>
          <w:marTop w:val="0"/>
          <w:marBottom w:val="0"/>
          <w:divBdr>
            <w:top w:val="none" w:sz="0" w:space="0" w:color="auto"/>
            <w:left w:val="none" w:sz="0" w:space="0" w:color="auto"/>
            <w:bottom w:val="none" w:sz="0" w:space="0" w:color="auto"/>
            <w:right w:val="none" w:sz="0" w:space="0" w:color="auto"/>
          </w:divBdr>
          <w:divsChild>
            <w:div w:id="1665743215">
              <w:marLeft w:val="0"/>
              <w:marRight w:val="0"/>
              <w:marTop w:val="0"/>
              <w:marBottom w:val="0"/>
              <w:divBdr>
                <w:top w:val="none" w:sz="0" w:space="0" w:color="auto"/>
                <w:left w:val="none" w:sz="0" w:space="0" w:color="auto"/>
                <w:bottom w:val="none" w:sz="0" w:space="0" w:color="auto"/>
                <w:right w:val="none" w:sz="0" w:space="0" w:color="auto"/>
              </w:divBdr>
              <w:divsChild>
                <w:div w:id="86305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684774">
      <w:bodyDiv w:val="1"/>
      <w:marLeft w:val="0"/>
      <w:marRight w:val="0"/>
      <w:marTop w:val="0"/>
      <w:marBottom w:val="0"/>
      <w:divBdr>
        <w:top w:val="none" w:sz="0" w:space="0" w:color="auto"/>
        <w:left w:val="none" w:sz="0" w:space="0" w:color="auto"/>
        <w:bottom w:val="none" w:sz="0" w:space="0" w:color="auto"/>
        <w:right w:val="none" w:sz="0" w:space="0" w:color="auto"/>
      </w:divBdr>
    </w:div>
    <w:div w:id="1853761894">
      <w:bodyDiv w:val="1"/>
      <w:marLeft w:val="0"/>
      <w:marRight w:val="0"/>
      <w:marTop w:val="0"/>
      <w:marBottom w:val="0"/>
      <w:divBdr>
        <w:top w:val="none" w:sz="0" w:space="0" w:color="auto"/>
        <w:left w:val="none" w:sz="0" w:space="0" w:color="auto"/>
        <w:bottom w:val="none" w:sz="0" w:space="0" w:color="auto"/>
        <w:right w:val="none" w:sz="0" w:space="0" w:color="auto"/>
      </w:divBdr>
    </w:div>
    <w:div w:id="1872720156">
      <w:bodyDiv w:val="1"/>
      <w:marLeft w:val="0"/>
      <w:marRight w:val="0"/>
      <w:marTop w:val="0"/>
      <w:marBottom w:val="0"/>
      <w:divBdr>
        <w:top w:val="none" w:sz="0" w:space="0" w:color="auto"/>
        <w:left w:val="none" w:sz="0" w:space="0" w:color="auto"/>
        <w:bottom w:val="none" w:sz="0" w:space="0" w:color="auto"/>
        <w:right w:val="none" w:sz="0" w:space="0" w:color="auto"/>
      </w:divBdr>
    </w:div>
    <w:div w:id="1889106193">
      <w:bodyDiv w:val="1"/>
      <w:marLeft w:val="0"/>
      <w:marRight w:val="0"/>
      <w:marTop w:val="0"/>
      <w:marBottom w:val="0"/>
      <w:divBdr>
        <w:top w:val="none" w:sz="0" w:space="0" w:color="auto"/>
        <w:left w:val="none" w:sz="0" w:space="0" w:color="auto"/>
        <w:bottom w:val="none" w:sz="0" w:space="0" w:color="auto"/>
        <w:right w:val="none" w:sz="0" w:space="0" w:color="auto"/>
      </w:divBdr>
    </w:div>
    <w:div w:id="1901595875">
      <w:bodyDiv w:val="1"/>
      <w:marLeft w:val="0"/>
      <w:marRight w:val="0"/>
      <w:marTop w:val="0"/>
      <w:marBottom w:val="0"/>
      <w:divBdr>
        <w:top w:val="none" w:sz="0" w:space="0" w:color="auto"/>
        <w:left w:val="none" w:sz="0" w:space="0" w:color="auto"/>
        <w:bottom w:val="none" w:sz="0" w:space="0" w:color="auto"/>
        <w:right w:val="none" w:sz="0" w:space="0" w:color="auto"/>
      </w:divBdr>
      <w:divsChild>
        <w:div w:id="55473894">
          <w:marLeft w:val="0"/>
          <w:marRight w:val="0"/>
          <w:marTop w:val="0"/>
          <w:marBottom w:val="0"/>
          <w:divBdr>
            <w:top w:val="none" w:sz="0" w:space="0" w:color="auto"/>
            <w:left w:val="none" w:sz="0" w:space="0" w:color="auto"/>
            <w:bottom w:val="none" w:sz="0" w:space="0" w:color="auto"/>
            <w:right w:val="none" w:sz="0" w:space="0" w:color="auto"/>
          </w:divBdr>
          <w:divsChild>
            <w:div w:id="292907652">
              <w:marLeft w:val="0"/>
              <w:marRight w:val="0"/>
              <w:marTop w:val="0"/>
              <w:marBottom w:val="0"/>
              <w:divBdr>
                <w:top w:val="none" w:sz="0" w:space="0" w:color="auto"/>
                <w:left w:val="none" w:sz="0" w:space="0" w:color="auto"/>
                <w:bottom w:val="none" w:sz="0" w:space="0" w:color="auto"/>
                <w:right w:val="none" w:sz="0" w:space="0" w:color="auto"/>
              </w:divBdr>
              <w:divsChild>
                <w:div w:id="134224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914961">
      <w:bodyDiv w:val="1"/>
      <w:marLeft w:val="0"/>
      <w:marRight w:val="0"/>
      <w:marTop w:val="0"/>
      <w:marBottom w:val="0"/>
      <w:divBdr>
        <w:top w:val="none" w:sz="0" w:space="0" w:color="auto"/>
        <w:left w:val="none" w:sz="0" w:space="0" w:color="auto"/>
        <w:bottom w:val="none" w:sz="0" w:space="0" w:color="auto"/>
        <w:right w:val="none" w:sz="0" w:space="0" w:color="auto"/>
      </w:divBdr>
      <w:divsChild>
        <w:div w:id="258492931">
          <w:marLeft w:val="0"/>
          <w:marRight w:val="0"/>
          <w:marTop w:val="0"/>
          <w:marBottom w:val="0"/>
          <w:divBdr>
            <w:top w:val="none" w:sz="0" w:space="0" w:color="auto"/>
            <w:left w:val="none" w:sz="0" w:space="0" w:color="auto"/>
            <w:bottom w:val="none" w:sz="0" w:space="0" w:color="auto"/>
            <w:right w:val="none" w:sz="0" w:space="0" w:color="auto"/>
          </w:divBdr>
          <w:divsChild>
            <w:div w:id="196820853">
              <w:marLeft w:val="0"/>
              <w:marRight w:val="0"/>
              <w:marTop w:val="0"/>
              <w:marBottom w:val="0"/>
              <w:divBdr>
                <w:top w:val="none" w:sz="0" w:space="0" w:color="auto"/>
                <w:left w:val="none" w:sz="0" w:space="0" w:color="auto"/>
                <w:bottom w:val="none" w:sz="0" w:space="0" w:color="auto"/>
                <w:right w:val="none" w:sz="0" w:space="0" w:color="auto"/>
              </w:divBdr>
              <w:divsChild>
                <w:div w:id="175998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458903">
      <w:bodyDiv w:val="1"/>
      <w:marLeft w:val="0"/>
      <w:marRight w:val="0"/>
      <w:marTop w:val="0"/>
      <w:marBottom w:val="0"/>
      <w:divBdr>
        <w:top w:val="none" w:sz="0" w:space="0" w:color="auto"/>
        <w:left w:val="none" w:sz="0" w:space="0" w:color="auto"/>
        <w:bottom w:val="none" w:sz="0" w:space="0" w:color="auto"/>
        <w:right w:val="none" w:sz="0" w:space="0" w:color="auto"/>
      </w:divBdr>
    </w:div>
    <w:div w:id="1934121545">
      <w:bodyDiv w:val="1"/>
      <w:marLeft w:val="0"/>
      <w:marRight w:val="0"/>
      <w:marTop w:val="0"/>
      <w:marBottom w:val="0"/>
      <w:divBdr>
        <w:top w:val="none" w:sz="0" w:space="0" w:color="auto"/>
        <w:left w:val="none" w:sz="0" w:space="0" w:color="auto"/>
        <w:bottom w:val="none" w:sz="0" w:space="0" w:color="auto"/>
        <w:right w:val="none" w:sz="0" w:space="0" w:color="auto"/>
      </w:divBdr>
    </w:div>
    <w:div w:id="1977684890">
      <w:bodyDiv w:val="1"/>
      <w:marLeft w:val="0"/>
      <w:marRight w:val="0"/>
      <w:marTop w:val="0"/>
      <w:marBottom w:val="0"/>
      <w:divBdr>
        <w:top w:val="none" w:sz="0" w:space="0" w:color="auto"/>
        <w:left w:val="none" w:sz="0" w:space="0" w:color="auto"/>
        <w:bottom w:val="none" w:sz="0" w:space="0" w:color="auto"/>
        <w:right w:val="none" w:sz="0" w:space="0" w:color="auto"/>
      </w:divBdr>
    </w:div>
    <w:div w:id="1985817564">
      <w:bodyDiv w:val="1"/>
      <w:marLeft w:val="0"/>
      <w:marRight w:val="0"/>
      <w:marTop w:val="0"/>
      <w:marBottom w:val="0"/>
      <w:divBdr>
        <w:top w:val="none" w:sz="0" w:space="0" w:color="auto"/>
        <w:left w:val="none" w:sz="0" w:space="0" w:color="auto"/>
        <w:bottom w:val="none" w:sz="0" w:space="0" w:color="auto"/>
        <w:right w:val="none" w:sz="0" w:space="0" w:color="auto"/>
      </w:divBdr>
    </w:div>
    <w:div w:id="1990477883">
      <w:bodyDiv w:val="1"/>
      <w:marLeft w:val="0"/>
      <w:marRight w:val="0"/>
      <w:marTop w:val="0"/>
      <w:marBottom w:val="0"/>
      <w:divBdr>
        <w:top w:val="none" w:sz="0" w:space="0" w:color="auto"/>
        <w:left w:val="none" w:sz="0" w:space="0" w:color="auto"/>
        <w:bottom w:val="none" w:sz="0" w:space="0" w:color="auto"/>
        <w:right w:val="none" w:sz="0" w:space="0" w:color="auto"/>
      </w:divBdr>
    </w:div>
    <w:div w:id="1996714368">
      <w:bodyDiv w:val="1"/>
      <w:marLeft w:val="0"/>
      <w:marRight w:val="0"/>
      <w:marTop w:val="0"/>
      <w:marBottom w:val="0"/>
      <w:divBdr>
        <w:top w:val="none" w:sz="0" w:space="0" w:color="auto"/>
        <w:left w:val="none" w:sz="0" w:space="0" w:color="auto"/>
        <w:bottom w:val="none" w:sz="0" w:space="0" w:color="auto"/>
        <w:right w:val="none" w:sz="0" w:space="0" w:color="auto"/>
      </w:divBdr>
    </w:div>
    <w:div w:id="2048873318">
      <w:bodyDiv w:val="1"/>
      <w:marLeft w:val="0"/>
      <w:marRight w:val="0"/>
      <w:marTop w:val="0"/>
      <w:marBottom w:val="0"/>
      <w:divBdr>
        <w:top w:val="none" w:sz="0" w:space="0" w:color="auto"/>
        <w:left w:val="none" w:sz="0" w:space="0" w:color="auto"/>
        <w:bottom w:val="none" w:sz="0" w:space="0" w:color="auto"/>
        <w:right w:val="none" w:sz="0" w:space="0" w:color="auto"/>
      </w:divBdr>
    </w:div>
    <w:div w:id="2049987723">
      <w:bodyDiv w:val="1"/>
      <w:marLeft w:val="0"/>
      <w:marRight w:val="0"/>
      <w:marTop w:val="0"/>
      <w:marBottom w:val="0"/>
      <w:divBdr>
        <w:top w:val="none" w:sz="0" w:space="0" w:color="auto"/>
        <w:left w:val="none" w:sz="0" w:space="0" w:color="auto"/>
        <w:bottom w:val="none" w:sz="0" w:space="0" w:color="auto"/>
        <w:right w:val="none" w:sz="0" w:space="0" w:color="auto"/>
      </w:divBdr>
    </w:div>
    <w:div w:id="2058699421">
      <w:bodyDiv w:val="1"/>
      <w:marLeft w:val="0"/>
      <w:marRight w:val="0"/>
      <w:marTop w:val="0"/>
      <w:marBottom w:val="0"/>
      <w:divBdr>
        <w:top w:val="none" w:sz="0" w:space="0" w:color="auto"/>
        <w:left w:val="none" w:sz="0" w:space="0" w:color="auto"/>
        <w:bottom w:val="none" w:sz="0" w:space="0" w:color="auto"/>
        <w:right w:val="none" w:sz="0" w:space="0" w:color="auto"/>
      </w:divBdr>
    </w:div>
    <w:div w:id="2079861772">
      <w:bodyDiv w:val="1"/>
      <w:marLeft w:val="0"/>
      <w:marRight w:val="0"/>
      <w:marTop w:val="0"/>
      <w:marBottom w:val="0"/>
      <w:divBdr>
        <w:top w:val="none" w:sz="0" w:space="0" w:color="auto"/>
        <w:left w:val="none" w:sz="0" w:space="0" w:color="auto"/>
        <w:bottom w:val="none" w:sz="0" w:space="0" w:color="auto"/>
        <w:right w:val="none" w:sz="0" w:space="0" w:color="auto"/>
      </w:divBdr>
    </w:div>
    <w:div w:id="2095660714">
      <w:bodyDiv w:val="1"/>
      <w:marLeft w:val="0"/>
      <w:marRight w:val="0"/>
      <w:marTop w:val="0"/>
      <w:marBottom w:val="0"/>
      <w:divBdr>
        <w:top w:val="none" w:sz="0" w:space="0" w:color="auto"/>
        <w:left w:val="none" w:sz="0" w:space="0" w:color="auto"/>
        <w:bottom w:val="none" w:sz="0" w:space="0" w:color="auto"/>
        <w:right w:val="none" w:sz="0" w:space="0" w:color="auto"/>
      </w:divBdr>
      <w:divsChild>
        <w:div w:id="2137522636">
          <w:marLeft w:val="0"/>
          <w:marRight w:val="0"/>
          <w:marTop w:val="0"/>
          <w:marBottom w:val="0"/>
          <w:divBdr>
            <w:top w:val="none" w:sz="0" w:space="0" w:color="auto"/>
            <w:left w:val="none" w:sz="0" w:space="0" w:color="auto"/>
            <w:bottom w:val="none" w:sz="0" w:space="0" w:color="auto"/>
            <w:right w:val="none" w:sz="0" w:space="0" w:color="auto"/>
          </w:divBdr>
          <w:divsChild>
            <w:div w:id="1010719166">
              <w:marLeft w:val="0"/>
              <w:marRight w:val="0"/>
              <w:marTop w:val="0"/>
              <w:marBottom w:val="0"/>
              <w:divBdr>
                <w:top w:val="none" w:sz="0" w:space="0" w:color="auto"/>
                <w:left w:val="none" w:sz="0" w:space="0" w:color="auto"/>
                <w:bottom w:val="none" w:sz="0" w:space="0" w:color="auto"/>
                <w:right w:val="none" w:sz="0" w:space="0" w:color="auto"/>
              </w:divBdr>
              <w:divsChild>
                <w:div w:id="199579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562215">
      <w:bodyDiv w:val="1"/>
      <w:marLeft w:val="0"/>
      <w:marRight w:val="0"/>
      <w:marTop w:val="0"/>
      <w:marBottom w:val="0"/>
      <w:divBdr>
        <w:top w:val="none" w:sz="0" w:space="0" w:color="auto"/>
        <w:left w:val="none" w:sz="0" w:space="0" w:color="auto"/>
        <w:bottom w:val="none" w:sz="0" w:space="0" w:color="auto"/>
        <w:right w:val="none" w:sz="0" w:space="0" w:color="auto"/>
      </w:divBdr>
    </w:div>
    <w:div w:id="213687135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ejz@princeton.edu" TargetMode="External"/><Relationship Id="rId12" Type="http://schemas.openxmlformats.org/officeDocument/2006/relationships/image" Target="media/image5.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Par58</b:Tag>
    <b:SourceType>JournalArticle</b:SourceType>
    <b:Guid>{5231ACCA-2AD3-0D42-B56E-C58B1F10E0FB}</b:Guid>
    <b:JournalName>The Astrophysical Journal</b:JournalName>
    <b:Year>1958</b:Year>
    <b:Author>
      <b:Author>
        <b:NameList>
          <b:Person>
            <b:Last>Parker</b:Last>
            <b:First>E.</b:First>
            <b:Middle>N.</b:Middle>
          </b:Person>
        </b:NameList>
      </b:Author>
    </b:Author>
    <b:Volume>128</b:Volume>
    <b:Pages>664-676</b:Pages>
    <b:RefOrder>1</b:RefOrder>
  </b:Source>
  <b:Source>
    <b:Tag>Ric03</b:Tag>
    <b:SourceType>JournalArticle</b:SourceType>
    <b:Guid>{1568EDB8-491D-414A-8413-08A884462668}</b:Guid>
    <b:Author>
      <b:Author>
        <b:NameList>
          <b:Person>
            <b:Last>Richardson</b:Last>
            <b:First>J.</b:First>
            <b:Middle>D.</b:Middle>
          </b:Person>
          <b:Person>
            <b:Last>Smith</b:Last>
            <b:First>C.</b:First>
            <b:Middle>W.</b:Middle>
          </b:Person>
        </b:NameList>
      </b:Author>
    </b:Author>
    <b:JournalName>Geophysical Research Letters</b:JournalName>
    <b:Year>2003</b:Year>
    <b:Volume>30</b:Volume>
    <b:Pages>1206</b:Pages>
    <b:RefOrder>3</b:RefOrder>
  </b:Source>
  <b:Source>
    <b:Tag>Ise05</b:Tag>
    <b:SourceType>JournalArticle</b:SourceType>
    <b:Guid>{84D90D63-75EA-1A4D-86FA-6F737A6E34F9}</b:Guid>
    <b:Author>
      <b:Author>
        <b:NameList>
          <b:Person>
            <b:Last>Isenberg</b:Last>
            <b:First>P.</b:First>
            <b:Middle>A.</b:Middle>
          </b:Person>
        </b:NameList>
      </b:Author>
    </b:Author>
    <b:JournalName>The Astrophysical Journal</b:JournalName>
    <b:Year>2005</b:Year>
    <b:Volume>623</b:Volume>
    <b:Pages>502-510</b:Pages>
    <b:RefOrder>4</b:RefOrder>
  </b:Source>
  <b:Source>
    <b:Tag>Zan18</b:Tag>
    <b:SourceType>JournalArticle</b:SourceType>
    <b:Guid>{2CFE68F3-2E8A-AC48-BF38-DDB5369FE438}</b:Guid>
    <b:Author>
      <b:Author>
        <b:NameList>
          <b:Person>
            <b:Last>Zank</b:Last>
            <b:First>G.</b:First>
            <b:Middle>P.</b:Middle>
          </b:Person>
          <b:Person>
            <b:Last>Adhikari</b:Last>
            <b:First>L.</b:First>
          </b:Person>
          <b:Person>
            <b:Last>Zhao</b:Last>
            <b:First>L.-L.</b:First>
          </b:Person>
          <b:Person>
            <b:Last>Mostafavi</b:Last>
            <b:First>P.</b:First>
          </b:Person>
          <b:Person>
            <b:Last>Zirnstein</b:Last>
            <b:First>E.</b:First>
            <b:Middle>J.</b:Middle>
          </b:Person>
          <b:Person>
            <b:Last>McComas</b:Last>
            <b:First>D.</b:First>
            <b:Middle>J.</b:Middle>
          </b:Person>
        </b:NameList>
      </b:Author>
    </b:Author>
    <b:JournalName>The Astrophysical Journal</b:JournalName>
    <b:Year>2018</b:Year>
    <b:Volume>869</b:Volume>
    <b:Pages>23</b:Pages>
    <b:RefOrder>5</b:RefOrder>
  </b:Source>
  <b:Source>
    <b:Tag>McC08</b:Tag>
    <b:SourceType>JournalArticle</b:SourceType>
    <b:Guid>{CA6E7E66-D641-5842-80F7-996440A70A0B}</b:Guid>
    <b:Author>
      <b:Author>
        <b:NameList>
          <b:Person>
            <b:Last>McComas</b:Last>
            <b:First>D.</b:First>
          </b:Person>
          <b:Person>
            <b:Last>Allegrini</b:Last>
            <b:First>F.</b:First>
          </b:Person>
          <b:Person>
            <b:Last>Bagenal</b:Last>
            <b:First>F.</b:First>
          </b:Person>
          <b:Person>
            <b:Last>Casey</b:Last>
            <b:First>P.</b:First>
          </b:Person>
          <b:Person>
            <b:Last>Delamere</b:Last>
            <b:First>P.</b:First>
          </b:Person>
          <b:Person>
            <b:Last>Demkee</b:Last>
            <b:First>D.</b:First>
          </b:Person>
          <b:Person>
            <b:Last>Dunn</b:Last>
            <b:First>G.</b:First>
          </b:Person>
          <b:Person>
            <b:Last>Elliott</b:Last>
            <b:First>H.</b:First>
          </b:Person>
          <b:Person>
            <b:Last>Hanley</b:Last>
            <b:First>J.</b:First>
          </b:Person>
          <b:Person>
            <b:Last>Johnson</b:Last>
            <b:First>K.</b:First>
          </b:Person>
          <b:Person>
            <b:Last>Langle</b:Last>
            <b:First>J.</b:First>
          </b:Person>
          <b:Person>
            <b:Last>Miller</b:Last>
            <b:First>G.</b:First>
          </b:Person>
          <b:Person>
            <b:Last>Pope</b:Last>
            <b:First>S.</b:First>
          </b:Person>
          <b:Person>
            <b:Last>Reno</b:Last>
            <b:First>M.</b:First>
          </b:Person>
          <b:Person>
            <b:Last>Rodriguez</b:Last>
            <b:First>B.</b:First>
          </b:Person>
          <b:Person>
            <b:Last>Schwadron</b:Last>
            <b:First>N.</b:First>
          </b:Person>
          <b:Person>
            <b:Last>Valek</b:Last>
            <b:First>P.</b:First>
          </b:Person>
          <b:Person>
            <b:Last>Weidner</b:Last>
            <b:First>S.</b:First>
          </b:Person>
        </b:NameList>
      </b:Author>
    </b:Author>
    <b:JournalName>Space Science Reviews</b:JournalName>
    <b:Year>2008</b:Year>
    <b:Volume>140</b:Volume>
    <b:Pages>261-313</b:Pages>
    <b:RefOrder>6</b:RefOrder>
  </b:Source>
  <b:Source>
    <b:Tag>McC17</b:Tag>
    <b:SourceType>JournalArticle</b:SourceType>
    <b:Guid>{0AECA22D-2C13-AD48-9DD1-C152259F5DED}</b:Guid>
    <b:Author>
      <b:Author>
        <b:NameList>
          <b:Person>
            <b:Last>McComas</b:Last>
            <b:First>D.</b:First>
            <b:Middle>J.</b:Middle>
          </b:Person>
          <b:Person>
            <b:Last>Zirnstein</b:Last>
            <b:First>E.</b:First>
            <b:Middle>J.</b:Middle>
          </b:Person>
          <b:Person>
            <b:Last>Bzowski</b:Last>
            <b:First>M.</b:First>
          </b:Person>
          <b:Person>
            <b:Last>Elliott</b:Last>
            <b:First>H.</b:First>
            <b:Middle>A.</b:Middle>
          </b:Person>
          <b:Person>
            <b:Last>Randol</b:Last>
            <b:First>B.</b:First>
          </b:Person>
          <b:Person>
            <b:Last>Schwadron</b:Last>
            <b:First>N.</b:First>
            <b:Middle>A.</b:Middle>
          </b:Person>
          <b:Person>
            <b:Last>Sokół</b:Last>
            <b:First>J.</b:First>
            <b:Middle>M.</b:Middle>
          </b:Person>
          <b:Person>
            <b:Last>Szalay</b:Last>
            <b:First>J.</b:First>
            <b:Middle>R.</b:Middle>
          </b:Person>
          <b:Person>
            <b:Last>Olkin</b:Last>
            <b:First>C.</b:First>
          </b:Person>
          <b:Person>
            <b:Last>Spencer</b:Last>
            <b:First>J.</b:First>
          </b:Person>
          <b:Person>
            <b:Last>Stern</b:Last>
            <b:First>A.</b:First>
          </b:Person>
          <b:Person>
            <b:Last>Weaver</b:Last>
            <b:First>H.</b:First>
          </b:Person>
        </b:NameList>
      </b:Author>
    </b:Author>
    <b:JournalName>The Astrophysical Journal Supplement Series</b:JournalName>
    <b:Year>2017</b:Year>
    <b:Volume>233</b:Volume>
    <b:Pages>8</b:Pages>
    <b:RefOrder>2</b:RefOrder>
  </b:Source>
  <b:Source>
    <b:Tag>Ran13</b:Tag>
    <b:SourceType>JournalArticle</b:SourceType>
    <b:Guid>{CC73F374-E434-0E48-8D5D-6DF6301CEE4A}</b:Guid>
    <b:Author>
      <b:Author>
        <b:NameList>
          <b:Person>
            <b:Last>Randol</b:Last>
            <b:First>B.</b:First>
            <b:Middle>M.</b:Middle>
          </b:Person>
          <b:Person>
            <b:Last>McComas</b:Last>
            <b:First>D.</b:First>
            <b:Middle>J.</b:Middle>
          </b:Person>
          <b:Person>
            <b:Last>Schwadron</b:Last>
            <b:First>N.</b:First>
            <b:Middle>A.</b:Middle>
          </b:Person>
        </b:NameList>
      </b:Author>
    </b:Author>
    <b:JournalName>The Astrophysical Journal</b:JournalName>
    <b:Year>2013</b:Year>
    <b:Volume>768</b:Volume>
    <b:Pages>120</b:Pages>
    <b:RefOrder>7</b:RefOrder>
  </b:Source>
  <b:Source>
    <b:Tag>McC171</b:Tag>
    <b:SourceType>JournalArticle</b:SourceType>
    <b:Guid>{179AB00C-BED9-3B43-994B-975C3EC8B125}</b:Guid>
    <b:Author>
      <b:Author>
        <b:NameList>
          <b:Person>
            <b:Last>McComas</b:Last>
            <b:First>D.</b:First>
            <b:Middle>J.</b:Middle>
          </b:Person>
          <b:Person>
            <b:Last>Zirnstein</b:Last>
            <b:First>E.</b:First>
            <b:Middle>J.</b:Middle>
          </b:Person>
          <b:Person>
            <b:Last>Bzowski</b:Last>
            <b:First>M.</b:First>
          </b:Person>
          <b:Person>
            <b:Last>Elliott</b:Last>
            <b:First>H.</b:First>
            <b:Middle>A.</b:Middle>
          </b:Person>
          <b:Person>
            <b:Last>Randol</b:Last>
            <b:First>B.</b:First>
          </b:Person>
          <b:Person>
            <b:Last>Schwadron</b:Last>
            <b:First>N.</b:First>
            <b:Middle>A.</b:Middle>
          </b:Person>
          <b:Person>
            <b:Last>Sokół</b:Last>
            <b:First>J.</b:First>
            <b:Middle>M.</b:Middle>
          </b:Person>
          <b:Person>
            <b:Last>Szalay</b:Last>
            <b:First>J.</b:First>
            <b:Middle>R.</b:Middle>
          </b:Person>
          <b:Person>
            <b:Last>Olkin</b:Last>
            <b:First>C.</b:First>
          </b:Person>
          <b:Person>
            <b:Last>Spencer</b:Last>
            <b:First>J.</b:First>
          </b:Person>
          <b:Person>
            <b:Last>Stern</b:Last>
            <b:First>A.</b:First>
          </b:Person>
          <b:Person>
            <b:Last>Weaver</b:Last>
            <b:First>H.</b:First>
          </b:Person>
        </b:NameList>
      </b:Author>
    </b:Author>
    <b:JournalName>The Astrophysical Journal Supplement Series</b:JournalName>
    <b:Year>2017</b:Year>
    <b:Volume>233</b:Volume>
    <b:Pages>8</b:Pages>
    <b:RefOrder>8</b:RefOrder>
  </b:Source>
  <b:Source>
    <b:Tag>Zir18</b:Tag>
    <b:SourceType>JournalArticle</b:SourceType>
    <b:Guid>{4111A703-215C-9E4D-AD54-0F53CB5EFAD2}</b:Guid>
    <b:Author>
      <b:Author>
        <b:NameList>
          <b:Person>
            <b:Last>Zirnstein</b:Last>
            <b:First>E.</b:First>
            <b:Middle>J.</b:Middle>
          </b:Person>
          <b:Person>
            <b:Last>McComas</b:Last>
            <b:First>D.</b:First>
            <b:Middle>J.</b:Middle>
          </b:Person>
          <b:Person>
            <b:Last>Kumar</b:Last>
            <b:First>R.</b:First>
          </b:Person>
          <b:Person>
            <b:Last>Elliott</b:Last>
            <b:First>H.</b:First>
            <b:Middle>A.</b:Middle>
          </b:Person>
          <b:Person>
            <b:Last>Szalay</b:Last>
            <b:First>J.</b:First>
            <b:Middle>R.</b:Middle>
          </b:Person>
          <b:Person>
            <b:Last>Olkin</b:Last>
            <b:First>C.</b:First>
            <b:Middle>B.</b:Middle>
          </b:Person>
          <b:Person>
            <b:Last>Spencer</b:Last>
            <b:First>J.</b:First>
          </b:Person>
          <b:Person>
            <b:Last>Stern</b:Last>
            <b:First>S.</b:First>
            <b:Middle>A.</b:Middle>
          </b:Person>
          <b:Person>
            <b:Last>Young</b:Last>
            <b:First>L.</b:First>
            <b:Middle>A.</b:Middle>
          </b:Person>
        </b:NameList>
      </b:Author>
    </b:Author>
    <b:JournalName>Physical Review Letters</b:JournalName>
    <b:Year>2018</b:Year>
    <b:Volume>121</b:Volume>
    <b:Pages>075102</b:Pages>
    <b:RefOrder>9</b:RefOrder>
  </b:Source>
  <b:Source>
    <b:Tag>McC21</b:Tag>
    <b:SourceType>JournalArticle</b:SourceType>
    <b:Guid>{7FD89022-5BF8-664F-852D-BBC80C6B881F}</b:Guid>
    <b:Author>
      <b:Author>
        <b:NameList>
          <b:Person>
            <b:Last>McComas</b:Last>
            <b:First>D.</b:First>
            <b:Middle>J.</b:Middle>
          </b:Person>
          <b:Person>
            <b:Last>Swaczyna</b:Last>
            <b:First>P.</b:First>
          </b:Person>
          <b:Person>
            <b:Last>Szalay</b:Last>
            <b:First>J.</b:First>
            <b:Middle>R.</b:Middle>
          </b:Person>
          <b:Person>
            <b:Last>Zirnstein</b:Last>
            <b:First>E.</b:First>
            <b:Middle>J.</b:Middle>
          </b:Person>
          <b:Person>
            <b:Last>Rankin</b:Last>
            <b:First>J.</b:First>
            <b:Middle>S.</b:Middle>
          </b:Person>
          <b:Person>
            <b:Last>Elliott</b:Last>
            <b:First>H.</b:First>
            <b:Middle>A.</b:Middle>
          </b:Person>
          <b:Person>
            <b:Last>Singer</b:Last>
            <b:First>K.</b:First>
          </b:Person>
          <b:Person>
            <b:Last>Spencer</b:Last>
            <b:First>J.</b:First>
          </b:Person>
          <b:Person>
            <b:Last>Stern</b:Last>
            <b:First>S.</b:First>
            <b:Middle>A.</b:Middle>
          </b:Person>
        </b:NameList>
      </b:Author>
    </b:Author>
    <b:JournalName>The Astrophysical Journal Supplement Series</b:JournalName>
    <b:Year>2021</b:Year>
    <b:RefOrder>10</b:RefOrder>
  </b:Source>
  <b:Source>
    <b:Tag>Zan96</b:Tag>
    <b:SourceType>JournalArticle</b:SourceType>
    <b:Guid>{DD6E2B0F-2C34-2143-A17F-03ACA38AE65B}</b:Guid>
    <b:Author>
      <b:Author>
        <b:NameList>
          <b:Person>
            <b:Last>Zank</b:Last>
            <b:First>G.</b:First>
            <b:Middle>P.</b:Middle>
          </b:Person>
          <b:Person>
            <b:Last>Pauls</b:Last>
            <b:First>H.</b:First>
            <b:Middle>L.</b:Middle>
          </b:Person>
          <b:Person>
            <b:Last>Cairns</b:Last>
            <b:First>I.</b:First>
            <b:Middle>H.</b:Middle>
          </b:Person>
          <b:Person>
            <b:Last>Webb</b:Last>
            <b:First>G.</b:First>
            <b:Middle>M.</b:Middle>
          </b:Person>
        </b:NameList>
      </b:Author>
    </b:Author>
    <b:JournalName>Journal of Geophysical Research</b:JournalName>
    <b:Year>1996</b:Year>
    <b:Volume>101</b:Volume>
    <b:Pages>457-477</b:Pages>
    <b:RefOrder>11</b:RefOrder>
  </b:Source>
  <b:Source>
    <b:Tag>Ric08</b:Tag>
    <b:SourceType>JournalArticle</b:SourceType>
    <b:Guid>{D6B2D0F9-FC72-0A40-B9AE-B89C4289271D}</b:Guid>
    <b:Author>
      <b:Author>
        <b:NameList>
          <b:Person>
            <b:Last>Richardson</b:Last>
            <b:First>J.</b:First>
            <b:Middle>D.</b:Middle>
          </b:Person>
          <b:Person>
            <b:Last>Kasper</b:Last>
            <b:First>J.</b:First>
            <b:Middle>C.</b:Middle>
          </b:Person>
          <b:Person>
            <b:Last>Wang</b:Last>
            <b:First>C.</b:First>
          </b:Person>
          <b:Person>
            <b:Last>Belcher</b:Last>
            <b:First>J.</b:First>
            <b:Middle>W.</b:Middle>
          </b:Person>
          <b:Person>
            <b:Last>Lazarus</b:Last>
            <b:First>A.</b:First>
            <b:Middle>J.</b:Middle>
          </b:Person>
        </b:NameList>
      </b:Author>
    </b:Author>
    <b:JournalName>Nature</b:JournalName>
    <b:Year>2008</b:Year>
    <b:Volume>454</b:Volume>
    <b:Pages>63-66</b:Pages>
    <b:RefOrder>12</b:RefOrder>
  </b:Source>
  <b:Source>
    <b:Tag>Mat11</b:Tag>
    <b:SourceType>JournalArticle</b:SourceType>
    <b:Guid>{DD93C9E8-11DF-EC4C-AFAA-87E48207C3B6}</b:Guid>
    <b:Author>
      <b:Author>
        <b:NameList>
          <b:Person>
            <b:Last>Matsukiyo</b:Last>
            <b:First>S.</b:First>
          </b:Person>
          <b:Person>
            <b:Last>Scholer</b:Last>
            <b:First>M.</b:First>
          </b:Person>
        </b:NameList>
      </b:Author>
    </b:Author>
    <b:JournalName>Journal of Geophysical Research</b:JournalName>
    <b:Year>2011</b:Year>
    <b:Volume>116</b:Volume>
    <b:Pages>A08106</b:Pages>
    <b:RefOrder>13</b:RefOrder>
  </b:Source>
  <b:Source>
    <b:Tag>Yan15</b:Tag>
    <b:SourceType>JournalArticle</b:SourceType>
    <b:Guid>{299C2CD9-84D1-6947-BEED-0A9F4B40D5A7}</b:Guid>
    <b:Author>
      <b:Author>
        <b:NameList>
          <b:Person>
            <b:Last>Yang</b:Last>
            <b:First>Z.</b:First>
          </b:Person>
          <b:Person>
            <b:Last>Liu</b:Last>
            <b:First>Y.</b:First>
            <b:Middle>D.</b:Middle>
          </b:Person>
          <b:Person>
            <b:Last>Richardson</b:Last>
            <b:First>J.</b:First>
            <b:Middle>D.</b:Middle>
          </b:Person>
          <b:Person>
            <b:Last>Lu</b:Last>
            <b:First>Q.</b:First>
          </b:Person>
          <b:Person>
            <b:Last>Huang</b:Last>
            <b:First>C.</b:First>
          </b:Person>
          <b:Person>
            <b:Last>Wang</b:Last>
            <b:First>R.</b:First>
          </b:Person>
        </b:NameList>
      </b:Author>
    </b:Author>
    <b:JournalName>The Astrophysical Journal</b:JournalName>
    <b:Year>2015</b:Year>
    <b:Volume>809</b:Volume>
    <b:Pages>28</b:Pages>
    <b:RefOrder>14</b:RefOrder>
  </b:Source>
  <b:Source>
    <b:Tag>Kum18</b:Tag>
    <b:SourceType>JournalArticle</b:SourceType>
    <b:Guid>{91086A76-291F-5640-8CF0-B532B8ABB5DB}</b:Guid>
    <b:Author>
      <b:Author>
        <b:NameList>
          <b:Person>
            <b:Last>Kumar</b:Last>
            <b:First>R.</b:First>
          </b:Person>
          <b:Person>
            <b:Last>Zirnstein</b:Last>
            <b:First>E.</b:First>
            <b:Middle>J.</b:Middle>
          </b:Person>
          <b:Person>
            <b:Last>Spitkovsky</b:Last>
            <b:First>A.</b:First>
          </b:Person>
        </b:NameList>
      </b:Author>
    </b:Author>
    <b:JournalName>The Astrophysical Journal</b:JournalName>
    <b:Year>2018</b:Year>
    <b:Volume>860</b:Volume>
    <b:Pages>156</b:Pages>
    <b:RefOrder>15</b:RefOrder>
  </b:Source>
</b:Sources>
</file>

<file path=customXml/itemProps1.xml><?xml version="1.0" encoding="utf-8"?>
<ds:datastoreItem xmlns:ds="http://schemas.openxmlformats.org/officeDocument/2006/customXml" ds:itemID="{4BAF0926-9771-9B4D-9168-8743F0FB5B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1591</Words>
  <Characters>9072</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2019-05-31T17:37:00Z</cp:lastPrinted>
  <dcterms:created xsi:type="dcterms:W3CDTF">2023-05-05T20:47:00Z</dcterms:created>
  <dcterms:modified xsi:type="dcterms:W3CDTF">2023-06-10T16:34:00Z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zotero-version="6.0.22"&gt;&lt;session id="LNCmVZuB"/&gt;&lt;style id="http://www.zotero.org/styles/nature" hasBibliography="1" bibliographyStyleHasBeenSet="1"/&gt;&lt;prefs&gt;&lt;pref name="fieldType" value="Field"/&gt;&lt;pref name="delayCitationUpdates" valu</vt:lpwstr>
  </property>
  <property fmtid="{D5CDD505-2E9C-101B-9397-08002B2CF9AE}" pid="3" name="ZOTERO_PREF_2">
    <vt:lpwstr>e="true"/&gt;&lt;/prefs&gt;&lt;/data&gt;</vt:lpwstr>
  </property>
</Properties>
</file>