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AE4" w:rsidRDefault="00DB52FC" w:rsidP="000B17DB">
      <w:pPr>
        <w:spacing w:line="480" w:lineRule="auto"/>
        <w:jc w:val="left"/>
        <w:rPr>
          <w:rFonts w:ascii="Times New Roman" w:hAnsi="Times New Roman" w:cs="Times New Roman"/>
          <w:b/>
          <w:sz w:val="28"/>
          <w:szCs w:val="30"/>
        </w:rPr>
      </w:pPr>
      <w:r w:rsidRPr="00DB52FC">
        <w:rPr>
          <w:rFonts w:ascii="Times New Roman" w:hAnsi="Times New Roman" w:cs="Times New Roman"/>
          <w:b/>
          <w:sz w:val="28"/>
          <w:szCs w:val="30"/>
        </w:rPr>
        <w:t>Additional files</w:t>
      </w:r>
      <w:r w:rsidR="00501AE4">
        <w:rPr>
          <w:rFonts w:ascii="Times New Roman" w:hAnsi="Times New Roman" w:cs="Times New Roman" w:hint="eastAsia"/>
          <w:b/>
          <w:sz w:val="28"/>
          <w:szCs w:val="30"/>
        </w:rPr>
        <w:t>:</w:t>
      </w:r>
      <w:r w:rsidR="00501AE4" w:rsidRPr="00501AE4">
        <w:rPr>
          <w:rFonts w:ascii="Times New Roman" w:hAnsi="Times New Roman" w:cs="Times New Roman"/>
          <w:b/>
          <w:sz w:val="28"/>
          <w:szCs w:val="30"/>
        </w:rPr>
        <w:t xml:space="preserve"> </w:t>
      </w:r>
    </w:p>
    <w:p w:rsidR="000B17DB" w:rsidRDefault="00F86B98" w:rsidP="000B17DB">
      <w:pPr>
        <w:spacing w:line="480" w:lineRule="auto"/>
        <w:jc w:val="lef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4"/>
        </w:rPr>
        <w:t>E</w:t>
      </w:r>
      <w:r w:rsidR="000B17DB" w:rsidRPr="000B17DB">
        <w:rPr>
          <w:rFonts w:ascii="Times New Roman" w:hAnsi="Times New Roman" w:cs="Times New Roman"/>
          <w:b/>
          <w:sz w:val="24"/>
        </w:rPr>
        <w:t xml:space="preserve">ffect of </w:t>
      </w:r>
      <w:r w:rsidR="009C4162">
        <w:rPr>
          <w:rFonts w:ascii="Times New Roman" w:hAnsi="Times New Roman" w:cs="Times New Roman" w:hint="eastAsia"/>
          <w:b/>
          <w:sz w:val="24"/>
        </w:rPr>
        <w:t>c</w:t>
      </w:r>
      <w:r w:rsidR="000B17DB" w:rsidRPr="000B17DB">
        <w:rPr>
          <w:rFonts w:ascii="Times New Roman" w:hAnsi="Times New Roman" w:cs="Times New Roman"/>
          <w:b/>
          <w:sz w:val="24"/>
        </w:rPr>
        <w:t xml:space="preserve">limatic factors on the seasonal fluctuation of human brucellosis in </w:t>
      </w:r>
      <w:proofErr w:type="spellStart"/>
      <w:r w:rsidR="00DB52FC">
        <w:rPr>
          <w:rFonts w:ascii="Times New Roman" w:hAnsi="Times New Roman" w:cs="Times New Roman"/>
          <w:b/>
          <w:sz w:val="24"/>
        </w:rPr>
        <w:t>Yulin</w:t>
      </w:r>
      <w:proofErr w:type="spellEnd"/>
      <w:r w:rsidR="00DB52FC">
        <w:rPr>
          <w:rFonts w:ascii="Times New Roman" w:hAnsi="Times New Roman" w:cs="Times New Roman"/>
          <w:b/>
          <w:sz w:val="24"/>
        </w:rPr>
        <w:t xml:space="preserve">, </w:t>
      </w:r>
      <w:r w:rsidR="000B17DB" w:rsidRPr="000B17DB">
        <w:rPr>
          <w:rFonts w:ascii="Times New Roman" w:hAnsi="Times New Roman" w:cs="Times New Roman"/>
          <w:b/>
          <w:sz w:val="24"/>
        </w:rPr>
        <w:t>Northern China</w:t>
      </w:r>
      <w:r w:rsidR="000B17DB" w:rsidRPr="000B17DB">
        <w:rPr>
          <w:rFonts w:ascii="Times New Roman" w:hAnsi="Times New Roman" w:cs="Times New Roman"/>
          <w:sz w:val="28"/>
          <w:szCs w:val="24"/>
        </w:rPr>
        <w:t xml:space="preserve"> </w:t>
      </w:r>
    </w:p>
    <w:p w:rsidR="000B17DB" w:rsidRPr="00DB52FC" w:rsidRDefault="000B17DB" w:rsidP="000B17DB">
      <w:pPr>
        <w:spacing w:line="480" w:lineRule="auto"/>
        <w:jc w:val="left"/>
        <w:rPr>
          <w:rFonts w:ascii="Times New Roman" w:hAnsi="Times New Roman" w:cs="Times New Roman"/>
          <w:sz w:val="28"/>
          <w:szCs w:val="24"/>
        </w:rPr>
      </w:pPr>
    </w:p>
    <w:p w:rsidR="000B17DB" w:rsidRPr="000B17DB" w:rsidRDefault="000B17DB" w:rsidP="000B17DB">
      <w:pPr>
        <w:pStyle w:val="a9"/>
        <w:numPr>
          <w:ilvl w:val="0"/>
          <w:numId w:val="1"/>
        </w:numPr>
        <w:spacing w:line="480" w:lineRule="auto"/>
        <w:ind w:firstLineChars="0"/>
        <w:rPr>
          <w:rFonts w:cs="Times New Roman"/>
          <w:b/>
          <w:sz w:val="24"/>
          <w:szCs w:val="24"/>
        </w:rPr>
      </w:pPr>
      <w:r w:rsidRPr="000B17DB">
        <w:rPr>
          <w:rFonts w:cs="Times New Roman"/>
          <w:b/>
          <w:sz w:val="24"/>
          <w:szCs w:val="24"/>
        </w:rPr>
        <w:t>Table S1</w:t>
      </w:r>
    </w:p>
    <w:p w:rsidR="000B17DB" w:rsidRPr="000B17DB" w:rsidRDefault="000B17DB" w:rsidP="00E56227">
      <w:pPr>
        <w:pStyle w:val="a9"/>
        <w:numPr>
          <w:ilvl w:val="0"/>
          <w:numId w:val="1"/>
        </w:numPr>
        <w:spacing w:afterLines="50" w:after="156" w:line="360" w:lineRule="auto"/>
        <w:ind w:firstLineChars="0"/>
        <w:rPr>
          <w:rFonts w:cs="Times New Roman"/>
          <w:b/>
          <w:color w:val="000000" w:themeColor="text1"/>
          <w:sz w:val="24"/>
          <w:szCs w:val="24"/>
        </w:rPr>
        <w:sectPr w:rsidR="000B17DB" w:rsidRPr="000B17DB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17DB">
        <w:rPr>
          <w:rFonts w:cs="Times New Roman"/>
          <w:b/>
          <w:sz w:val="24"/>
          <w:szCs w:val="24"/>
        </w:rPr>
        <w:t>Figure S1-S</w:t>
      </w:r>
      <w:r w:rsidR="0069731B">
        <w:rPr>
          <w:rFonts w:cs="Times New Roman" w:hint="eastAsia"/>
          <w:b/>
          <w:sz w:val="24"/>
          <w:szCs w:val="24"/>
        </w:rPr>
        <w:t>5</w:t>
      </w:r>
    </w:p>
    <w:p w:rsidR="004E476E" w:rsidRDefault="004E476E" w:rsidP="008E0DE2">
      <w:pPr>
        <w:spacing w:afterLines="50" w:after="156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S1. Cross correlation coefficients between </w:t>
      </w:r>
      <w:r w:rsidR="00DB097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</w:t>
      </w:r>
      <w:r w:rsidR="003A740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onthly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human brucellosis incidence and climatic </w:t>
      </w:r>
      <w:r>
        <w:rPr>
          <w:rFonts w:ascii="Times New Roman" w:hAnsi="Times New Roman" w:cs="Times New Roman"/>
          <w:b/>
          <w:sz w:val="24"/>
        </w:rPr>
        <w:t>variables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Yulin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City, the Northern China, </w:t>
      </w: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2005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-201</w:t>
      </w:r>
      <w:r w:rsidR="004123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tbl>
      <w:tblPr>
        <w:tblStyle w:val="a5"/>
        <w:tblW w:w="819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5"/>
        <w:gridCol w:w="1003"/>
        <w:gridCol w:w="1003"/>
        <w:gridCol w:w="1003"/>
        <w:gridCol w:w="1003"/>
        <w:gridCol w:w="1006"/>
        <w:gridCol w:w="1051"/>
        <w:gridCol w:w="992"/>
      </w:tblGrid>
      <w:tr w:rsidR="00B20D32" w:rsidRPr="00B20D32" w:rsidTr="00B20D32">
        <w:trPr>
          <w:trHeight w:val="20"/>
          <w:jc w:val="center"/>
        </w:trPr>
        <w:tc>
          <w:tcPr>
            <w:tcW w:w="11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Variables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HBI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Temp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Prec</w:t>
            </w:r>
            <w:proofErr w:type="spellEnd"/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R.H</w:t>
            </w:r>
          </w:p>
        </w:tc>
        <w:tc>
          <w:tcPr>
            <w:tcW w:w="100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Evap</w:t>
            </w:r>
            <w:proofErr w:type="spellEnd"/>
          </w:p>
        </w:tc>
        <w:tc>
          <w:tcPr>
            <w:tcW w:w="10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S.D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W.V</w:t>
            </w:r>
          </w:p>
        </w:tc>
      </w:tr>
      <w:tr w:rsidR="00B20D32" w:rsidRPr="00B20D32" w:rsidTr="00B20D32">
        <w:trPr>
          <w:trHeight w:val="20"/>
          <w:jc w:val="center"/>
        </w:trPr>
        <w:tc>
          <w:tcPr>
            <w:tcW w:w="1135" w:type="dxa"/>
            <w:tcBorders>
              <w:left w:val="nil"/>
              <w:right w:val="nil"/>
            </w:tcBorders>
          </w:tcPr>
          <w:p w:rsidR="00B20D32" w:rsidRPr="00B20D32" w:rsidRDefault="00364AB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HBI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B20D32" w:rsidRPr="00B20D32" w:rsidRDefault="00364AB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nil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nil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B20D32" w:rsidRPr="00B20D32" w:rsidRDefault="00B20D32" w:rsidP="008E0DE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64AB2" w:rsidRPr="00B20D32" w:rsidTr="00B20D32">
        <w:trPr>
          <w:trHeight w:val="20"/>
          <w:jc w:val="center"/>
        </w:trPr>
        <w:tc>
          <w:tcPr>
            <w:tcW w:w="1135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Temp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0.50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64AB2" w:rsidRPr="00B20D32" w:rsidTr="00B20D32">
        <w:trPr>
          <w:trHeight w:val="20"/>
          <w:jc w:val="center"/>
        </w:trPr>
        <w:tc>
          <w:tcPr>
            <w:tcW w:w="1135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Prec</w:t>
            </w:r>
            <w:proofErr w:type="spellEnd"/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0.27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0.80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64AB2" w:rsidRPr="00B20D32" w:rsidTr="00B20D32">
        <w:trPr>
          <w:trHeight w:val="20"/>
          <w:jc w:val="center"/>
        </w:trPr>
        <w:tc>
          <w:tcPr>
            <w:tcW w:w="1135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R.H 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-0.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6*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006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51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64AB2" w:rsidRPr="00B20D32" w:rsidTr="00B20D32">
        <w:trPr>
          <w:trHeight w:val="20"/>
          <w:jc w:val="center"/>
        </w:trPr>
        <w:tc>
          <w:tcPr>
            <w:tcW w:w="1135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Evap</w:t>
            </w:r>
            <w:proofErr w:type="spellEnd"/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0.65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0.81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0.48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-0.3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6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051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64AB2" w:rsidRPr="00B20D32" w:rsidTr="00B20D32">
        <w:trPr>
          <w:trHeight w:val="20"/>
          <w:jc w:val="center"/>
        </w:trPr>
        <w:tc>
          <w:tcPr>
            <w:tcW w:w="1135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S.D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0.51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0.45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0.04</w:t>
            </w:r>
          </w:p>
        </w:tc>
        <w:tc>
          <w:tcPr>
            <w:tcW w:w="1003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-0.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61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6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0.73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51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64AB2" w:rsidRPr="00B20D32" w:rsidTr="00473E66">
        <w:trPr>
          <w:trHeight w:val="20"/>
          <w:jc w:val="center"/>
        </w:trPr>
        <w:tc>
          <w:tcPr>
            <w:tcW w:w="1135" w:type="dxa"/>
            <w:tcBorders>
              <w:left w:val="nil"/>
              <w:bottom w:val="single" w:sz="12" w:space="0" w:color="auto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W.V</w:t>
            </w:r>
          </w:p>
        </w:tc>
        <w:tc>
          <w:tcPr>
            <w:tcW w:w="1003" w:type="dxa"/>
            <w:tcBorders>
              <w:left w:val="nil"/>
              <w:bottom w:val="single" w:sz="12" w:space="0" w:color="auto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3" w:type="dxa"/>
            <w:tcBorders>
              <w:left w:val="nil"/>
              <w:bottom w:val="single" w:sz="12" w:space="0" w:color="auto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09</w:t>
            </w:r>
          </w:p>
        </w:tc>
        <w:tc>
          <w:tcPr>
            <w:tcW w:w="1003" w:type="dxa"/>
            <w:tcBorders>
              <w:left w:val="nil"/>
              <w:bottom w:val="single" w:sz="12" w:space="0" w:color="auto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dxa"/>
            <w:tcBorders>
              <w:left w:val="nil"/>
              <w:bottom w:val="single" w:sz="12" w:space="0" w:color="auto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-0.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06" w:type="dxa"/>
            <w:tcBorders>
              <w:left w:val="nil"/>
              <w:bottom w:val="single" w:sz="12" w:space="0" w:color="auto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0.2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1051" w:type="dxa"/>
            <w:tcBorders>
              <w:left w:val="nil"/>
              <w:bottom w:val="single" w:sz="12" w:space="0" w:color="auto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20D32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</w:p>
        </w:tc>
        <w:tc>
          <w:tcPr>
            <w:tcW w:w="992" w:type="dxa"/>
            <w:tcBorders>
              <w:left w:val="nil"/>
              <w:bottom w:val="single" w:sz="12" w:space="0" w:color="auto"/>
              <w:right w:val="nil"/>
            </w:tcBorders>
          </w:tcPr>
          <w:p w:rsidR="00364AB2" w:rsidRPr="00B20D32" w:rsidRDefault="00364AB2" w:rsidP="00364A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</w:tr>
    </w:tbl>
    <w:p w:rsidR="006D4C3B" w:rsidRDefault="00B20D32" w:rsidP="008E0DE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HBI: Human brucellosis incidence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Temp: </w:t>
      </w:r>
      <w:r w:rsidR="003A740F">
        <w:rPr>
          <w:rFonts w:ascii="Times New Roman" w:hAnsi="Times New Roman" w:cs="Times New Roman"/>
          <w:color w:val="000000" w:themeColor="text1"/>
          <w:sz w:val="24"/>
          <w:szCs w:val="24"/>
        </w:rPr>
        <w:t>Monthly</w:t>
      </w:r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A74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mean </w:t>
      </w:r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temperature, </w:t>
      </w:r>
      <w:proofErr w:type="spellStart"/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>Prec</w:t>
      </w:r>
      <w:proofErr w:type="spellEnd"/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3A740F">
        <w:rPr>
          <w:rFonts w:ascii="Times New Roman" w:hAnsi="Times New Roman" w:cs="Times New Roman"/>
          <w:color w:val="000000" w:themeColor="text1"/>
          <w:sz w:val="24"/>
          <w:szCs w:val="24"/>
        </w:rPr>
        <w:t>Monthly</w:t>
      </w:r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A740F" w:rsidRPr="003A74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cumulative </w:t>
      </w:r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>precipitation,</w:t>
      </w:r>
      <w:r w:rsidR="003A740F" w:rsidRPr="003A74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A74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R.H: Monthly mean relative humidity, </w:t>
      </w:r>
      <w:proofErr w:type="spellStart"/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>Evap</w:t>
      </w:r>
      <w:proofErr w:type="spellEnd"/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3A740F">
        <w:rPr>
          <w:rFonts w:ascii="Times New Roman" w:hAnsi="Times New Roman" w:cs="Times New Roman"/>
          <w:color w:val="000000" w:themeColor="text1"/>
          <w:sz w:val="24"/>
          <w:szCs w:val="24"/>
        </w:rPr>
        <w:t>Monthly cumulative e</w:t>
      </w:r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vaporation, S.D: </w:t>
      </w:r>
      <w:r w:rsidR="003A740F">
        <w:rPr>
          <w:rFonts w:ascii="Times New Roman" w:hAnsi="Times New Roman" w:cs="Times New Roman"/>
          <w:color w:val="000000" w:themeColor="text1"/>
          <w:sz w:val="24"/>
          <w:szCs w:val="24"/>
        </w:rPr>
        <w:t>Monthly cumulative s</w:t>
      </w:r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>unshine duration,</w:t>
      </w:r>
      <w:r w:rsidR="003A740F" w:rsidRPr="003A74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A74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W.V: Monthly mean wind velocity, </w:t>
      </w:r>
      <w:proofErr w:type="spellStart"/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>Pres</w:t>
      </w:r>
      <w:proofErr w:type="spellEnd"/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3A740F">
        <w:rPr>
          <w:rFonts w:ascii="Times New Roman" w:hAnsi="Times New Roman" w:cs="Times New Roman"/>
          <w:color w:val="000000" w:themeColor="text1"/>
          <w:sz w:val="24"/>
          <w:szCs w:val="24"/>
        </w:rPr>
        <w:t>Monthly</w:t>
      </w:r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A740F">
        <w:rPr>
          <w:rFonts w:ascii="Times New Roman" w:hAnsi="Times New Roman" w:cs="Times New Roman"/>
          <w:color w:val="000000" w:themeColor="text1"/>
          <w:sz w:val="24"/>
          <w:szCs w:val="24"/>
        </w:rPr>
        <w:t>mean atmospheric pressure.</w:t>
      </w:r>
      <w:r w:rsidR="004E47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4E476E" w:rsidRDefault="006D4C3B" w:rsidP="008E0DE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D4C3B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＜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0.05</w:t>
      </w:r>
    </w:p>
    <w:p w:rsidR="00F234D2" w:rsidRDefault="00F234D2" w:rsidP="008E0DE2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8E0DE2" w:rsidRDefault="008E0DE2" w:rsidP="008E0DE2">
      <w:pPr>
        <w:spacing w:afterLines="50" w:after="156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460E7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6460E7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The </w:t>
      </w:r>
      <w:r w:rsidRPr="0069731B">
        <w:rPr>
          <w:rFonts w:ascii="Times New Roman" w:hAnsi="Times New Roman" w:cs="Times New Roman"/>
          <w:b/>
          <w:sz w:val="24"/>
          <w:szCs w:val="24"/>
        </w:rPr>
        <w:t>diagram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of</w:t>
      </w:r>
      <w:r>
        <w:rPr>
          <w:rFonts w:ascii="Times New Roman" w:hAnsi="Times New Roman" w:cs="Times New Roman"/>
          <w:b/>
          <w:sz w:val="24"/>
          <w:szCs w:val="24"/>
        </w:rPr>
        <w:t xml:space="preserve"> how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climatic </w:t>
      </w:r>
      <w:r>
        <w:rPr>
          <w:rFonts w:ascii="Times New Roman" w:hAnsi="Times New Roman" w:cs="Times New Roman"/>
          <w:b/>
          <w:sz w:val="24"/>
        </w:rPr>
        <w:t xml:space="preserve">variables </w:t>
      </w:r>
      <w:r w:rsidRPr="0069731B">
        <w:rPr>
          <w:rFonts w:ascii="Times New Roman" w:hAnsi="Times New Roman" w:cs="Times New Roman"/>
          <w:b/>
          <w:sz w:val="24"/>
        </w:rPr>
        <w:t xml:space="preserve">directly and indirectly </w:t>
      </w:r>
      <w:r>
        <w:rPr>
          <w:rFonts w:ascii="Times New Roman" w:hAnsi="Times New Roman" w:cs="Times New Roman"/>
          <w:b/>
          <w:sz w:val="24"/>
        </w:rPr>
        <w:t xml:space="preserve">affect </w:t>
      </w:r>
      <w:r w:rsidRPr="0069731B">
        <w:rPr>
          <w:rFonts w:ascii="Times New Roman" w:hAnsi="Times New Roman" w:cs="Times New Roman"/>
          <w:b/>
          <w:sz w:val="24"/>
        </w:rPr>
        <w:t>human brucellosis</w:t>
      </w:r>
      <w:r>
        <w:rPr>
          <w:rFonts w:ascii="Times New Roman" w:hAnsi="Times New Roman" w:cs="Times New Roman"/>
          <w:b/>
          <w:sz w:val="24"/>
        </w:rPr>
        <w:t xml:space="preserve"> transmission.</w:t>
      </w:r>
      <w:r w:rsidR="00E25947">
        <w:rPr>
          <w:rFonts w:ascii="Times New Roman" w:hAnsi="Times New Roman" w:cs="Times New Roman"/>
          <w:b/>
          <w:sz w:val="24"/>
        </w:rPr>
        <w:t xml:space="preserve"> </w:t>
      </w:r>
      <w:r w:rsidR="00FA0400" w:rsidRPr="00FA0400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FA0400">
        <w:rPr>
          <w:rFonts w:ascii="Times New Roman" w:hAnsi="Times New Roman" w:cs="Times New Roman"/>
          <w:sz w:val="24"/>
          <w:szCs w:val="24"/>
        </w:rPr>
        <w:t>image</w:t>
      </w:r>
      <w:r w:rsidR="00FA0400" w:rsidRPr="00FA040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A0400" w:rsidRPr="00FA0400">
        <w:rPr>
          <w:rFonts w:ascii="Times New Roman" w:hAnsi="Times New Roman" w:cs="Times New Roman"/>
          <w:sz w:val="24"/>
          <w:szCs w:val="24"/>
        </w:rPr>
        <w:t>materials were collected from</w:t>
      </w:r>
      <w:r w:rsidR="00FA0400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="00FA0400" w:rsidRPr="00FA0400">
        <w:rPr>
          <w:rFonts w:ascii="Times New Roman" w:hAnsi="Times New Roman" w:cs="Times New Roman"/>
          <w:sz w:val="24"/>
          <w:szCs w:val="24"/>
        </w:rPr>
        <w:t>Baidu</w:t>
      </w:r>
      <w:proofErr w:type="spellEnd"/>
      <w:r w:rsidR="00FA0400" w:rsidRPr="00FA0400">
        <w:rPr>
          <w:rFonts w:ascii="Times New Roman" w:hAnsi="Times New Roman" w:cs="Times New Roman"/>
          <w:sz w:val="24"/>
          <w:szCs w:val="24"/>
        </w:rPr>
        <w:t xml:space="preserve"> </w:t>
      </w:r>
      <w:r w:rsidR="00FA0400">
        <w:rPr>
          <w:rFonts w:ascii="Times New Roman" w:hAnsi="Times New Roman" w:cs="Times New Roman"/>
          <w:sz w:val="24"/>
          <w:szCs w:val="24"/>
        </w:rPr>
        <w:t>Image</w:t>
      </w:r>
      <w:r w:rsidR="00FA0400" w:rsidRPr="00FA0400">
        <w:rPr>
          <w:rFonts w:ascii="Times New Roman" w:hAnsi="Times New Roman" w:cs="Times New Roman"/>
          <w:sz w:val="24"/>
          <w:szCs w:val="24"/>
        </w:rPr>
        <w:t xml:space="preserve"> Library</w:t>
      </w:r>
      <w:r w:rsidR="00FA0400">
        <w:rPr>
          <w:rFonts w:ascii="Times New Roman" w:hAnsi="Times New Roman" w:cs="Times New Roman"/>
          <w:sz w:val="24"/>
          <w:szCs w:val="24"/>
        </w:rPr>
        <w:t xml:space="preserve"> (</w:t>
      </w:r>
      <w:hyperlink r:id="rId8" w:history="1">
        <w:r w:rsidR="00FA0400" w:rsidRPr="003404F1">
          <w:rPr>
            <w:rStyle w:val="ab"/>
            <w:rFonts w:ascii="Times New Roman" w:hAnsi="Times New Roman" w:cs="Times New Roman"/>
            <w:sz w:val="24"/>
            <w:szCs w:val="24"/>
          </w:rPr>
          <w:t>http://image.baidu.com/</w:t>
        </w:r>
      </w:hyperlink>
      <w:r w:rsidR="00FA0400">
        <w:rPr>
          <w:rFonts w:ascii="Times New Roman" w:hAnsi="Times New Roman" w:cs="Times New Roman"/>
          <w:sz w:val="24"/>
          <w:szCs w:val="24"/>
        </w:rPr>
        <w:t>)</w:t>
      </w:r>
      <w:r w:rsidR="00FA0400" w:rsidRPr="00FA0400">
        <w:rPr>
          <w:rFonts w:ascii="Times New Roman" w:hAnsi="Times New Roman" w:cs="Times New Roman"/>
          <w:sz w:val="24"/>
          <w:szCs w:val="24"/>
        </w:rPr>
        <w:t xml:space="preserve"> </w:t>
      </w:r>
      <w:r w:rsidR="00FA0400">
        <w:rPr>
          <w:rFonts w:ascii="Times New Roman" w:hAnsi="Times New Roman" w:cs="Times New Roman"/>
          <w:sz w:val="24"/>
          <w:szCs w:val="24"/>
        </w:rPr>
        <w:t>without c</w:t>
      </w:r>
      <w:r w:rsidR="00FA0400" w:rsidRPr="00FA0400">
        <w:rPr>
          <w:rFonts w:ascii="Times New Roman" w:hAnsi="Times New Roman" w:cs="Times New Roman"/>
          <w:sz w:val="24"/>
          <w:szCs w:val="24"/>
        </w:rPr>
        <w:t xml:space="preserve">opyright </w:t>
      </w:r>
      <w:r w:rsidR="00AB406D">
        <w:rPr>
          <w:rFonts w:ascii="Times New Roman" w:hAnsi="Times New Roman" w:cs="Times New Roman"/>
          <w:sz w:val="24"/>
          <w:szCs w:val="24"/>
        </w:rPr>
        <w:t>issues</w:t>
      </w:r>
      <w:r w:rsidR="00FA0400">
        <w:rPr>
          <w:rFonts w:ascii="Times New Roman" w:hAnsi="Times New Roman" w:cs="Times New Roman"/>
          <w:sz w:val="24"/>
          <w:szCs w:val="24"/>
        </w:rPr>
        <w:t>, and then t</w:t>
      </w:r>
      <w:r w:rsidR="00E25947" w:rsidRPr="00E25947">
        <w:rPr>
          <w:rFonts w:ascii="Times New Roman" w:hAnsi="Times New Roman" w:cs="Times New Roman"/>
          <w:sz w:val="24"/>
          <w:szCs w:val="24"/>
        </w:rPr>
        <w:t xml:space="preserve">he diagram was created by </w:t>
      </w:r>
      <w:r w:rsidR="00AB406D">
        <w:rPr>
          <w:rFonts w:ascii="Times New Roman" w:hAnsi="Times New Roman" w:cs="Times New Roman"/>
          <w:sz w:val="24"/>
          <w:szCs w:val="24"/>
        </w:rPr>
        <w:t xml:space="preserve">author </w:t>
      </w:r>
      <w:proofErr w:type="spellStart"/>
      <w:r w:rsidR="00E25947" w:rsidRPr="00E25947">
        <w:rPr>
          <w:rFonts w:ascii="Times New Roman" w:hAnsi="Times New Roman" w:cs="Times New Roman"/>
          <w:sz w:val="24"/>
          <w:szCs w:val="24"/>
        </w:rPr>
        <w:t>Zurong</w:t>
      </w:r>
      <w:proofErr w:type="spellEnd"/>
      <w:r w:rsidR="00E25947" w:rsidRPr="00E25947">
        <w:rPr>
          <w:rFonts w:ascii="Times New Roman" w:hAnsi="Times New Roman" w:cs="Times New Roman"/>
          <w:sz w:val="24"/>
          <w:szCs w:val="24"/>
        </w:rPr>
        <w:t xml:space="preserve"> Yang</w:t>
      </w:r>
      <w:r w:rsidR="00E25947">
        <w:rPr>
          <w:rFonts w:ascii="Times New Roman" w:hAnsi="Times New Roman" w:cs="Times New Roman"/>
          <w:sz w:val="24"/>
          <w:szCs w:val="24"/>
        </w:rPr>
        <w:t xml:space="preserve"> in PowerPoint 2016, </w:t>
      </w:r>
      <w:r w:rsidR="00E25947" w:rsidRPr="00E25947">
        <w:rPr>
          <w:rFonts w:ascii="Times New Roman" w:hAnsi="Times New Roman" w:cs="Times New Roman"/>
          <w:sz w:val="24"/>
          <w:szCs w:val="24"/>
        </w:rPr>
        <w:t>Micro</w:t>
      </w:r>
      <w:r w:rsidR="00E25947">
        <w:rPr>
          <w:rFonts w:ascii="Times New Roman" w:hAnsi="Times New Roman" w:cs="Times New Roman"/>
          <w:sz w:val="24"/>
          <w:szCs w:val="24"/>
        </w:rPr>
        <w:t>soft</w:t>
      </w:r>
      <w:r w:rsidR="00364AB2">
        <w:rPr>
          <w:rFonts w:ascii="Times New Roman" w:hAnsi="Times New Roman" w:cs="Times New Roman"/>
          <w:sz w:val="24"/>
          <w:szCs w:val="24"/>
        </w:rPr>
        <w:t>, USA</w:t>
      </w:r>
      <w:r w:rsidR="00B87303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gramStart"/>
      <w:r w:rsidR="00B87303">
        <w:rPr>
          <w:rFonts w:ascii="Times New Roman" w:hAnsi="Times New Roman" w:cs="Times New Roman" w:hint="eastAsia"/>
          <w:sz w:val="24"/>
          <w:szCs w:val="24"/>
        </w:rPr>
        <w:t>(</w:t>
      </w:r>
      <w:proofErr w:type="gramEnd"/>
      <w:r w:rsidR="00B87303" w:rsidRPr="00B87303">
        <w:rPr>
          <w:rFonts w:ascii="Times New Roman" w:hAnsi="Times New Roman" w:cs="Times New Roman"/>
          <w:sz w:val="24"/>
          <w:szCs w:val="24"/>
        </w:rPr>
        <w:t>https://www.microsoft.com/zh-cn/</w:t>
      </w:r>
      <w:r w:rsidR="00B87303">
        <w:rPr>
          <w:rFonts w:ascii="Times New Roman" w:hAnsi="Times New Roman" w:cs="Times New Roman" w:hint="eastAsia"/>
          <w:sz w:val="24"/>
          <w:szCs w:val="24"/>
        </w:rPr>
        <w:t>)</w:t>
      </w:r>
      <w:r w:rsidR="00E25947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6460E7" w:rsidRDefault="0069731B" w:rsidP="00B87303">
      <w:pPr>
        <w:spacing w:afterLines="50" w:after="156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</w:t>
      </w:r>
      <w:r w:rsidR="008E0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="006460E7" w:rsidRPr="006460E7">
        <w:rPr>
          <w:rFonts w:ascii="Times New Roman" w:hAnsi="Times New Roman" w:cs="Times New Roman"/>
          <w:b/>
          <w:sz w:val="24"/>
          <w:szCs w:val="24"/>
        </w:rPr>
        <w:t>Study areas in China</w:t>
      </w:r>
      <w:r w:rsidR="004E476E">
        <w:rPr>
          <w:rFonts w:ascii="Times New Roman" w:hAnsi="Times New Roman" w:cs="Times New Roman"/>
          <w:b/>
          <w:sz w:val="24"/>
          <w:szCs w:val="24"/>
        </w:rPr>
        <w:t>.</w:t>
      </w:r>
      <w:r w:rsidR="001850B3" w:rsidRPr="001850B3">
        <w:t xml:space="preserve"> </w:t>
      </w:r>
      <w:r w:rsidR="001850B3" w:rsidRPr="00755466">
        <w:rPr>
          <w:rFonts w:ascii="Times New Roman" w:hAnsi="Times New Roman" w:cs="Times New Roman"/>
          <w:sz w:val="24"/>
          <w:szCs w:val="24"/>
        </w:rPr>
        <w:t xml:space="preserve">The map was created </w:t>
      </w:r>
      <w:r w:rsidR="00AB406D">
        <w:rPr>
          <w:rFonts w:ascii="Times New Roman" w:hAnsi="Times New Roman" w:cs="Times New Roman"/>
          <w:sz w:val="24"/>
          <w:szCs w:val="24"/>
        </w:rPr>
        <w:t xml:space="preserve">by </w:t>
      </w:r>
      <w:r w:rsidR="00E25947">
        <w:rPr>
          <w:rFonts w:ascii="Times New Roman" w:hAnsi="Times New Roman" w:cs="Times New Roman"/>
          <w:sz w:val="24"/>
          <w:szCs w:val="24"/>
        </w:rPr>
        <w:t xml:space="preserve">Kun Liu </w:t>
      </w:r>
      <w:r w:rsidR="001850B3" w:rsidRPr="00755466">
        <w:rPr>
          <w:rFonts w:ascii="Times New Roman" w:hAnsi="Times New Roman" w:cs="Times New Roman"/>
          <w:sz w:val="24"/>
          <w:szCs w:val="24"/>
        </w:rPr>
        <w:t xml:space="preserve">in ArcGIS 10.1 </w:t>
      </w:r>
      <w:r w:rsidR="00B87303">
        <w:rPr>
          <w:rFonts w:ascii="Times New Roman" w:hAnsi="Times New Roman" w:cs="Times New Roman" w:hint="eastAsia"/>
          <w:sz w:val="24"/>
          <w:szCs w:val="24"/>
        </w:rPr>
        <w:t>S</w:t>
      </w:r>
      <w:r w:rsidR="00E25947" w:rsidRPr="00755466">
        <w:rPr>
          <w:rFonts w:ascii="Times New Roman" w:hAnsi="Times New Roman" w:cs="Times New Roman"/>
          <w:sz w:val="24"/>
          <w:szCs w:val="24"/>
        </w:rPr>
        <w:t xml:space="preserve">oftware, </w:t>
      </w:r>
      <w:r w:rsidR="001850B3" w:rsidRPr="00755466">
        <w:rPr>
          <w:rFonts w:ascii="Times New Roman" w:hAnsi="Times New Roman" w:cs="Times New Roman"/>
          <w:sz w:val="24"/>
          <w:szCs w:val="24"/>
        </w:rPr>
        <w:t>ESRI Inc., Redlands, CA, USA, (</w:t>
      </w:r>
      <w:r w:rsidR="00B87303" w:rsidRPr="00B87303">
        <w:rPr>
          <w:rFonts w:ascii="Times New Roman" w:hAnsi="Times New Roman" w:cs="Times New Roman"/>
          <w:sz w:val="24"/>
          <w:szCs w:val="24"/>
        </w:rPr>
        <w:t>https://www.arcgis.com/index.html</w:t>
      </w:r>
      <w:r w:rsidR="001850B3" w:rsidRPr="00755466">
        <w:rPr>
          <w:rFonts w:ascii="Times New Roman" w:hAnsi="Times New Roman" w:cs="Times New Roman"/>
          <w:sz w:val="24"/>
          <w:szCs w:val="24"/>
        </w:rPr>
        <w:t>).</w:t>
      </w:r>
    </w:p>
    <w:p w:rsidR="00AF3643" w:rsidRDefault="00AF3643" w:rsidP="008E0DE2">
      <w:pPr>
        <w:spacing w:afterLines="50" w:after="156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</w:t>
      </w:r>
      <w:r w:rsidR="006D4C3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</w:t>
      </w:r>
      <w:r w:rsidR="008E0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Three-dimensional graph of the relationship between monthly </w:t>
      </w:r>
      <w:r w:rsidR="0069731B" w:rsidRPr="006973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mean</w:t>
      </w:r>
      <w:r w:rsidR="006973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temperature and human brucellosis incidence.</w:t>
      </w:r>
    </w:p>
    <w:p w:rsidR="00AF3643" w:rsidRDefault="00AF3643" w:rsidP="008E0DE2">
      <w:pPr>
        <w:spacing w:afterLines="50" w:after="156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 S</w:t>
      </w:r>
      <w:r w:rsidR="008E0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Three-dimensional graph of the relationship between monthly </w:t>
      </w:r>
      <w:r w:rsidR="0069731B" w:rsidRPr="006973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cumulative </w:t>
      </w:r>
      <w:r w:rsidRPr="00AF364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sunshine duration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human brucellosis incidence.</w:t>
      </w:r>
    </w:p>
    <w:p w:rsidR="0069731B" w:rsidRPr="0069731B" w:rsidRDefault="00AF3643" w:rsidP="006D4C3B">
      <w:pPr>
        <w:spacing w:afterLines="50" w:after="156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Figure S</w:t>
      </w:r>
      <w:r w:rsidR="008E0D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Three-dimensional graph of the relationship between monthly </w:t>
      </w:r>
      <w:r w:rsidR="0069731B" w:rsidRPr="006973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cumulative </w:t>
      </w:r>
      <w:r w:rsidRPr="00AF364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evaporation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human brucellosis incidence.</w:t>
      </w:r>
    </w:p>
    <w:sectPr w:rsidR="0069731B" w:rsidRPr="006973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434A" w:rsidRDefault="00B2434A" w:rsidP="006460E7">
      <w:r>
        <w:separator/>
      </w:r>
    </w:p>
  </w:endnote>
  <w:endnote w:type="continuationSeparator" w:id="0">
    <w:p w:rsidR="00B2434A" w:rsidRDefault="00B2434A" w:rsidP="00646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0507380"/>
      <w:docPartObj>
        <w:docPartGallery w:val="Page Numbers (Bottom of Page)"/>
        <w:docPartUnique/>
      </w:docPartObj>
    </w:sdtPr>
    <w:sdtEndPr/>
    <w:sdtContent>
      <w:p w:rsidR="000B17DB" w:rsidRDefault="000B17D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406D" w:rsidRPr="00AB406D">
          <w:rPr>
            <w:noProof/>
            <w:lang w:val="zh-CN"/>
          </w:rPr>
          <w:t>3</w:t>
        </w:r>
        <w:r>
          <w:fldChar w:fldCharType="end"/>
        </w:r>
      </w:p>
    </w:sdtContent>
  </w:sdt>
  <w:p w:rsidR="000B17DB" w:rsidRDefault="000B17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434A" w:rsidRDefault="00B2434A" w:rsidP="006460E7">
      <w:r>
        <w:separator/>
      </w:r>
    </w:p>
  </w:footnote>
  <w:footnote w:type="continuationSeparator" w:id="0">
    <w:p w:rsidR="00B2434A" w:rsidRDefault="00B2434A" w:rsidP="006460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705CF8"/>
    <w:multiLevelType w:val="hybridMultilevel"/>
    <w:tmpl w:val="429CBA22"/>
    <w:lvl w:ilvl="0" w:tplc="E96435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3"/>
    <w:rsid w:val="00095436"/>
    <w:rsid w:val="000B17DB"/>
    <w:rsid w:val="000B4412"/>
    <w:rsid w:val="000D5752"/>
    <w:rsid w:val="000E1225"/>
    <w:rsid w:val="0010690D"/>
    <w:rsid w:val="00152138"/>
    <w:rsid w:val="001850B3"/>
    <w:rsid w:val="001C7E2C"/>
    <w:rsid w:val="002930B2"/>
    <w:rsid w:val="002A4649"/>
    <w:rsid w:val="002B3745"/>
    <w:rsid w:val="002B4916"/>
    <w:rsid w:val="002E7F72"/>
    <w:rsid w:val="00311FE2"/>
    <w:rsid w:val="00333EF3"/>
    <w:rsid w:val="00364AB2"/>
    <w:rsid w:val="003A740F"/>
    <w:rsid w:val="003C2D52"/>
    <w:rsid w:val="0041236E"/>
    <w:rsid w:val="004319F9"/>
    <w:rsid w:val="00473E66"/>
    <w:rsid w:val="004E476E"/>
    <w:rsid w:val="00501AE4"/>
    <w:rsid w:val="00542CD7"/>
    <w:rsid w:val="005B564F"/>
    <w:rsid w:val="005D3BD1"/>
    <w:rsid w:val="00601CDF"/>
    <w:rsid w:val="006308C3"/>
    <w:rsid w:val="006460E7"/>
    <w:rsid w:val="00662DA1"/>
    <w:rsid w:val="0069731B"/>
    <w:rsid w:val="006A779C"/>
    <w:rsid w:val="006D4C3B"/>
    <w:rsid w:val="00710E56"/>
    <w:rsid w:val="00755466"/>
    <w:rsid w:val="00793F54"/>
    <w:rsid w:val="007C3392"/>
    <w:rsid w:val="007C4176"/>
    <w:rsid w:val="007C52B3"/>
    <w:rsid w:val="00872880"/>
    <w:rsid w:val="008E0DE2"/>
    <w:rsid w:val="009C4162"/>
    <w:rsid w:val="00A02483"/>
    <w:rsid w:val="00A14741"/>
    <w:rsid w:val="00A56164"/>
    <w:rsid w:val="00A56C60"/>
    <w:rsid w:val="00AB406D"/>
    <w:rsid w:val="00AF3643"/>
    <w:rsid w:val="00B20D32"/>
    <w:rsid w:val="00B2434A"/>
    <w:rsid w:val="00B87303"/>
    <w:rsid w:val="00C43DC6"/>
    <w:rsid w:val="00C6131E"/>
    <w:rsid w:val="00CA585A"/>
    <w:rsid w:val="00D41546"/>
    <w:rsid w:val="00D56ABD"/>
    <w:rsid w:val="00DB097E"/>
    <w:rsid w:val="00DB52FC"/>
    <w:rsid w:val="00E25947"/>
    <w:rsid w:val="00ED3626"/>
    <w:rsid w:val="00F111EB"/>
    <w:rsid w:val="00F21127"/>
    <w:rsid w:val="00F2114E"/>
    <w:rsid w:val="00F234D2"/>
    <w:rsid w:val="00F421BA"/>
    <w:rsid w:val="00F86B98"/>
    <w:rsid w:val="00FA0400"/>
    <w:rsid w:val="00FF3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5FC357-90A3-4AF9-BA24-D4838E586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0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0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0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0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0E7"/>
    <w:rPr>
      <w:sz w:val="18"/>
      <w:szCs w:val="18"/>
    </w:rPr>
  </w:style>
  <w:style w:type="table" w:styleId="a5">
    <w:name w:val="Table Grid"/>
    <w:basedOn w:val="a1"/>
    <w:uiPriority w:val="39"/>
    <w:qFormat/>
    <w:rsid w:val="006460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F234D2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F234D2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F234D2"/>
  </w:style>
  <w:style w:type="paragraph" w:styleId="a8">
    <w:name w:val="Balloon Text"/>
    <w:basedOn w:val="a"/>
    <w:link w:val="Char2"/>
    <w:uiPriority w:val="99"/>
    <w:semiHidden/>
    <w:unhideWhenUsed/>
    <w:rsid w:val="00F234D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234D2"/>
    <w:rPr>
      <w:sz w:val="18"/>
      <w:szCs w:val="18"/>
    </w:rPr>
  </w:style>
  <w:style w:type="paragraph" w:styleId="a9">
    <w:name w:val="List Paragraph"/>
    <w:basedOn w:val="a"/>
    <w:uiPriority w:val="34"/>
    <w:qFormat/>
    <w:rsid w:val="000B17DB"/>
    <w:pPr>
      <w:ind w:firstLineChars="200" w:firstLine="420"/>
    </w:pPr>
    <w:rPr>
      <w:rFonts w:ascii="Times New Roman" w:hAnsi="Times New Roman"/>
    </w:rPr>
  </w:style>
  <w:style w:type="character" w:styleId="aa">
    <w:name w:val="line number"/>
    <w:basedOn w:val="a0"/>
    <w:uiPriority w:val="99"/>
    <w:semiHidden/>
    <w:unhideWhenUsed/>
    <w:rsid w:val="000B17DB"/>
  </w:style>
  <w:style w:type="character" w:styleId="ab">
    <w:name w:val="Hyperlink"/>
    <w:basedOn w:val="a0"/>
    <w:uiPriority w:val="99"/>
    <w:unhideWhenUsed/>
    <w:rsid w:val="00E259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mage.baidu.com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266</Words>
  <Characters>1517</Characters>
  <Application>Microsoft Office Word</Application>
  <DocSecurity>0</DocSecurity>
  <Lines>12</Lines>
  <Paragraphs>3</Paragraphs>
  <ScaleCrop>false</ScaleCrop>
  <Company>Microsoft</Company>
  <LinksUpToDate>false</LinksUpToDate>
  <CharactersWithSpaces>1780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SOHOLK</dc:creator>
  <cp:keywords/>
  <dc:description/>
  <cp:lastModifiedBy>SOHOLK</cp:lastModifiedBy>
  <cp:revision>21</cp:revision>
  <dcterms:created xsi:type="dcterms:W3CDTF">2019-05-09T09:51:00Z</dcterms:created>
  <dcterms:modified xsi:type="dcterms:W3CDTF">2019-07-23T07:36:00Z</dcterms:modified>
</cp:coreProperties>
</file>