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E345" w14:textId="77777777" w:rsidR="00D605BB" w:rsidRPr="00B90329" w:rsidRDefault="00D605BB" w:rsidP="00D605BB">
      <w:pP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r w:rsidRPr="00B90329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Table 2. Comparisons between allele frequencies of STR loci in Gabonese and African-American subjects</w:t>
      </w:r>
      <w:r w:rsidRPr="00B90329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uz-Cyrl-UZ"/>
        </w:rPr>
        <w:t xml:space="preserve"> using Wilcoxon signed rank test with continuity correction.</w:t>
      </w:r>
    </w:p>
    <w:p w14:paraId="6661CC52" w14:textId="77777777" w:rsidR="00D605BB" w:rsidRPr="00B90329" w:rsidRDefault="00D605BB" w:rsidP="00D605BB">
      <w:pP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605BB" w:rsidRPr="00B90329" w14:paraId="3B79C6C3" w14:textId="77777777" w:rsidTr="00B443C7">
        <w:tc>
          <w:tcPr>
            <w:tcW w:w="30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8591A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Locus</w:t>
            </w:r>
          </w:p>
        </w:tc>
        <w:tc>
          <w:tcPr>
            <w:tcW w:w="60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AF2930" w14:textId="77777777" w:rsidR="00D605BB" w:rsidRPr="00CC543C" w:rsidRDefault="00D605BB" w:rsidP="00B443C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P</w:t>
            </w:r>
          </w:p>
          <w:p w14:paraId="66CC021B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Gabon 2023 vs</w:t>
            </w:r>
          </w:p>
        </w:tc>
      </w:tr>
      <w:tr w:rsidR="00D605BB" w:rsidRPr="00B90329" w14:paraId="799295D5" w14:textId="77777777" w:rsidTr="00B443C7"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CAF178" w14:textId="77777777" w:rsidR="00D605BB" w:rsidRPr="00AC39C8" w:rsidRDefault="00D605BB" w:rsidP="00B443C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9E5F24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Gabon 2002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B493B0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African-Americans from California</w:t>
            </w:r>
          </w:p>
        </w:tc>
      </w:tr>
      <w:tr w:rsidR="00D605BB" w:rsidRPr="00B90329" w14:paraId="3C5ECE71" w14:textId="77777777" w:rsidTr="00B443C7"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8B16DA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D2S1338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F85014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2519E2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-</w:t>
            </w:r>
          </w:p>
        </w:tc>
      </w:tr>
      <w:tr w:rsidR="00D605BB" w:rsidRPr="00B90329" w14:paraId="415F69D5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288A3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TPOX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0A8E8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CC85E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D605BB" w:rsidRPr="00B90329" w14:paraId="389FF3F3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BE640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D3S1358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CDEDF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EDEA2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0.64</w:t>
            </w:r>
          </w:p>
        </w:tc>
      </w:tr>
      <w:tr w:rsidR="00D605BB" w:rsidRPr="00B90329" w14:paraId="1124EF06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E77EF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FGA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BF0AE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D0992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0.78</w:t>
            </w:r>
          </w:p>
        </w:tc>
      </w:tr>
      <w:tr w:rsidR="00D605BB" w:rsidRPr="00B90329" w14:paraId="33BF7271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26982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D5S818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68022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E8560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D605BB" w:rsidRPr="00B90329" w14:paraId="3F6967C9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6263A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CSFPO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55C5B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4EE5E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0.23</w:t>
            </w:r>
          </w:p>
        </w:tc>
      </w:tr>
      <w:tr w:rsidR="00D605BB" w:rsidRPr="00B90329" w14:paraId="629D8E1A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F697A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D7S820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E56E5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86669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0.95</w:t>
            </w:r>
          </w:p>
        </w:tc>
      </w:tr>
      <w:tr w:rsidR="00D605BB" w:rsidRPr="00B90329" w14:paraId="1E0BEBB0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171FB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D8S1179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91A9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6D451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0.65</w:t>
            </w:r>
          </w:p>
        </w:tc>
      </w:tr>
      <w:tr w:rsidR="00D605BB" w:rsidRPr="00B90329" w14:paraId="323168F2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D849F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TH01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59EC2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82788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0.69</w:t>
            </w:r>
          </w:p>
        </w:tc>
      </w:tr>
      <w:tr w:rsidR="00D605BB" w:rsidRPr="00B90329" w14:paraId="31665971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3D75E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proofErr w:type="spellStart"/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vWA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A079E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30368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0.96</w:t>
            </w:r>
          </w:p>
        </w:tc>
      </w:tr>
      <w:tr w:rsidR="00D605BB" w:rsidRPr="00B90329" w14:paraId="6227E06F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2016B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D13S317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D4DA6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8A2BD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0.81</w:t>
            </w:r>
          </w:p>
        </w:tc>
      </w:tr>
      <w:tr w:rsidR="00D605BB" w:rsidRPr="00B90329" w14:paraId="4673BDBF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9EFDF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D16S539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406EA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3518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0.69</w:t>
            </w:r>
          </w:p>
        </w:tc>
      </w:tr>
      <w:tr w:rsidR="00D605BB" w:rsidRPr="00B90329" w14:paraId="58DAD9A0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33508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D18S51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65C47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0.45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F10F9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0.36</w:t>
            </w:r>
          </w:p>
        </w:tc>
      </w:tr>
      <w:tr w:rsidR="00D605BB" w:rsidRPr="00B90329" w14:paraId="0B606DDE" w14:textId="77777777" w:rsidTr="00B443C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BBFAA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D19S433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4D638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AE6AD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-</w:t>
            </w:r>
          </w:p>
        </w:tc>
      </w:tr>
      <w:tr w:rsidR="00D605BB" w:rsidRPr="00B90329" w14:paraId="4D26EE5E" w14:textId="77777777" w:rsidTr="00B443C7"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D638A29" w14:textId="77777777" w:rsidR="00D605BB" w:rsidRPr="00CC543C" w:rsidRDefault="00D605BB" w:rsidP="00B443C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D21S11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7F653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271A72B" w14:textId="77777777" w:rsidR="00D605BB" w:rsidRPr="00B90329" w:rsidRDefault="00D605BB" w:rsidP="00B443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B903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0.69</w:t>
            </w:r>
          </w:p>
        </w:tc>
      </w:tr>
    </w:tbl>
    <w:p w14:paraId="61E43783" w14:textId="77777777" w:rsidR="003C0ABD" w:rsidRDefault="003C0ABD"/>
    <w:sectPr w:rsidR="003C0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BB"/>
    <w:rsid w:val="003C0ABD"/>
    <w:rsid w:val="00D6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C401"/>
  <w15:chartTrackingRefBased/>
  <w15:docId w15:val="{647F9C37-62B0-4743-A762-0B855793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5BB"/>
    <w:pPr>
      <w:spacing w:after="0" w:line="276" w:lineRule="auto"/>
    </w:pPr>
    <w:rPr>
      <w:rFonts w:ascii="Calibri" w:eastAsia="Calibri" w:hAnsi="Calibri" w:cs="Arial"/>
      <w:lang w:val="uz-Cyrl-U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Lendoye</dc:creator>
  <cp:keywords/>
  <dc:description/>
  <cp:lastModifiedBy>Elisabeth Lendoye</cp:lastModifiedBy>
  <cp:revision>1</cp:revision>
  <dcterms:created xsi:type="dcterms:W3CDTF">2023-03-06T15:48:00Z</dcterms:created>
  <dcterms:modified xsi:type="dcterms:W3CDTF">2023-03-06T15:49:00Z</dcterms:modified>
</cp:coreProperties>
</file>