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DB19" w14:textId="19165E7C" w:rsidR="0008114F" w:rsidRPr="003F716D" w:rsidRDefault="0008114F" w:rsidP="007C2453">
      <w:pPr>
        <w:rPr>
          <w:rFonts w:ascii="Times New Roman" w:hAnsi="Times New Roman"/>
          <w:b/>
          <w:bCs/>
          <w:sz w:val="24"/>
          <w:szCs w:val="24"/>
        </w:rPr>
      </w:pPr>
      <w:r w:rsidRPr="003F716D">
        <w:rPr>
          <w:rFonts w:ascii="Times New Roman" w:hAnsi="Times New Roman"/>
          <w:b/>
          <w:bCs/>
          <w:sz w:val="24"/>
          <w:szCs w:val="24"/>
        </w:rPr>
        <w:t>S3</w:t>
      </w:r>
    </w:p>
    <w:p w14:paraId="19EC03FE" w14:textId="1D4C6D2B" w:rsidR="007C2453" w:rsidRPr="003F716D" w:rsidRDefault="007C2453" w:rsidP="0008114F">
      <w:pPr>
        <w:spacing w:before="240"/>
        <w:rPr>
          <w:rFonts w:ascii="Times New Roman" w:hAnsi="Times New Roman"/>
          <w:b/>
          <w:bCs/>
          <w:sz w:val="28"/>
          <w:szCs w:val="28"/>
        </w:rPr>
      </w:pPr>
      <w:r w:rsidRPr="003F716D">
        <w:rPr>
          <w:rFonts w:ascii="Times New Roman" w:hAnsi="Times New Roman"/>
          <w:b/>
          <w:bCs/>
          <w:sz w:val="28"/>
          <w:szCs w:val="28"/>
        </w:rPr>
        <w:t>Correlations</w:t>
      </w:r>
    </w:p>
    <w:p w14:paraId="36090D0A" w14:textId="402A8FC9" w:rsidR="007C2453" w:rsidRPr="003F716D" w:rsidRDefault="007C2453" w:rsidP="007C2453">
      <w:pPr>
        <w:rPr>
          <w:rFonts w:ascii="Times New Roman" w:hAnsi="Times New Roman"/>
          <w:sz w:val="22"/>
          <w:szCs w:val="22"/>
        </w:rPr>
      </w:pPr>
      <w:r w:rsidRPr="003F716D">
        <w:rPr>
          <w:rFonts w:ascii="Times New Roman" w:hAnsi="Times New Roman"/>
          <w:b/>
          <w:bCs/>
        </w:rPr>
        <w:drawing>
          <wp:anchor distT="0" distB="0" distL="114300" distR="114300" simplePos="0" relativeHeight="251663360" behindDoc="0" locked="0" layoutInCell="1" allowOverlap="1" wp14:anchorId="30188DCC" wp14:editId="47327E4C">
            <wp:simplePos x="0" y="0"/>
            <wp:positionH relativeFrom="margin">
              <wp:align>left</wp:align>
            </wp:positionH>
            <wp:positionV relativeFrom="paragraph">
              <wp:posOffset>574040</wp:posOffset>
            </wp:positionV>
            <wp:extent cx="4827905" cy="3368040"/>
            <wp:effectExtent l="0" t="0" r="0" b="381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6D"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BE2F92" w:rsidRPr="003F716D">
        <w:rPr>
          <w:rFonts w:ascii="Times New Roman" w:hAnsi="Times New Roman"/>
          <w:sz w:val="22"/>
          <w:szCs w:val="22"/>
        </w:rPr>
        <w:t xml:space="preserve">- </w:t>
      </w:r>
      <w:r w:rsidRPr="003F716D">
        <w:rPr>
          <w:rFonts w:ascii="Times New Roman" w:hAnsi="Times New Roman"/>
          <w:sz w:val="22"/>
          <w:szCs w:val="22"/>
        </w:rPr>
        <w:t>Gender variable and UTAUT2 constructs: BI, PT, PC</w:t>
      </w:r>
    </w:p>
    <w:p w14:paraId="05ADA9CC" w14:textId="62EF0312" w:rsidR="007C2453" w:rsidRPr="003F716D" w:rsidRDefault="007C2453" w:rsidP="007C2453">
      <w:pPr>
        <w:pStyle w:val="MDPI51figurecaption"/>
        <w:ind w:left="0"/>
        <w:rPr>
          <w:rFonts w:ascii="Times New Roman" w:hAnsi="Times New Roman"/>
        </w:rPr>
      </w:pPr>
      <w:r w:rsidRPr="003F716D"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 wp14:anchorId="48558082" wp14:editId="3DD4592A">
            <wp:simplePos x="0" y="0"/>
            <wp:positionH relativeFrom="margin">
              <wp:align>left</wp:align>
            </wp:positionH>
            <wp:positionV relativeFrom="paragraph">
              <wp:posOffset>3999230</wp:posOffset>
            </wp:positionV>
            <wp:extent cx="4850130" cy="3341370"/>
            <wp:effectExtent l="0" t="0" r="762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6D">
        <w:rPr>
          <w:rFonts w:ascii="Times New Roman" w:hAnsi="Times New Roman"/>
          <w:b/>
          <w:bCs/>
        </w:rPr>
        <w:t xml:space="preserve">Figure </w:t>
      </w:r>
      <w:r w:rsidR="008B4E6A" w:rsidRPr="003F716D">
        <w:rPr>
          <w:rFonts w:ascii="Times New Roman" w:hAnsi="Times New Roman"/>
          <w:b/>
          <w:bCs/>
        </w:rPr>
        <w:t>S</w:t>
      </w:r>
      <w:r w:rsidR="00BE2F92" w:rsidRPr="003F716D">
        <w:rPr>
          <w:rFonts w:ascii="Times New Roman" w:hAnsi="Times New Roman"/>
          <w:b/>
          <w:bCs/>
        </w:rPr>
        <w:t>1</w:t>
      </w:r>
      <w:r w:rsidRPr="003F716D">
        <w:rPr>
          <w:rFonts w:ascii="Times New Roman" w:hAnsi="Times New Roman"/>
          <w:b/>
          <w:bCs/>
        </w:rPr>
        <w:t>.</w:t>
      </w:r>
      <w:r w:rsidRPr="003F716D">
        <w:rPr>
          <w:rFonts w:ascii="Times New Roman" w:hAnsi="Times New Roman"/>
        </w:rPr>
        <w:t xml:space="preserve"> Comparison between </w:t>
      </w:r>
      <w:r w:rsidR="00FB27BA" w:rsidRPr="003F716D">
        <w:rPr>
          <w:rFonts w:ascii="Times New Roman" w:hAnsi="Times New Roman"/>
        </w:rPr>
        <w:t>G</w:t>
      </w:r>
      <w:r w:rsidRPr="003F716D">
        <w:rPr>
          <w:rFonts w:ascii="Times New Roman" w:hAnsi="Times New Roman"/>
        </w:rPr>
        <w:t>ender variable in terms of the level of Behavioral intention.</w:t>
      </w:r>
    </w:p>
    <w:p w14:paraId="5F3B5561" w14:textId="0655AA33" w:rsidR="007C2453" w:rsidRPr="003F716D" w:rsidRDefault="007C2453" w:rsidP="00FB27BA">
      <w:pPr>
        <w:pStyle w:val="MDPI51figurecaption"/>
        <w:ind w:left="0"/>
        <w:rPr>
          <w:rFonts w:ascii="Times New Roman" w:hAnsi="Times New Roman"/>
        </w:rPr>
      </w:pPr>
      <w:r w:rsidRPr="003F716D">
        <w:rPr>
          <w:rFonts w:ascii="Times New Roman" w:hAnsi="Times New Roman"/>
          <w:b/>
          <w:bCs/>
        </w:rPr>
        <w:t xml:space="preserve">Figure </w:t>
      </w:r>
      <w:r w:rsidR="008B4E6A" w:rsidRPr="003F716D">
        <w:rPr>
          <w:rFonts w:ascii="Times New Roman" w:hAnsi="Times New Roman"/>
          <w:b/>
          <w:bCs/>
        </w:rPr>
        <w:t>S</w:t>
      </w:r>
      <w:r w:rsidR="00BE2F92" w:rsidRPr="003F716D">
        <w:rPr>
          <w:rFonts w:ascii="Times New Roman" w:hAnsi="Times New Roman"/>
          <w:b/>
          <w:bCs/>
        </w:rPr>
        <w:t>2</w:t>
      </w:r>
      <w:r w:rsidRPr="003F716D">
        <w:rPr>
          <w:rFonts w:ascii="Times New Roman" w:hAnsi="Times New Roman"/>
          <w:b/>
          <w:bCs/>
        </w:rPr>
        <w:t>.</w:t>
      </w:r>
      <w:r w:rsidRPr="003F716D">
        <w:rPr>
          <w:rFonts w:ascii="Times New Roman" w:hAnsi="Times New Roman"/>
        </w:rPr>
        <w:t xml:space="preserve"> Comparison between </w:t>
      </w:r>
      <w:r w:rsidR="00FB27BA" w:rsidRPr="003F716D">
        <w:rPr>
          <w:rFonts w:ascii="Times New Roman" w:hAnsi="Times New Roman"/>
        </w:rPr>
        <w:t>G</w:t>
      </w:r>
      <w:r w:rsidRPr="003F716D">
        <w:rPr>
          <w:rFonts w:ascii="Times New Roman" w:hAnsi="Times New Roman"/>
        </w:rPr>
        <w:t>ender variable in terms of the level of the Perceived Trust</w:t>
      </w:r>
      <w:r w:rsidR="00FB27BA" w:rsidRPr="003F716D">
        <w:rPr>
          <w:rFonts w:ascii="Times New Roman" w:hAnsi="Times New Roman"/>
        </w:rPr>
        <w:t>.</w:t>
      </w:r>
    </w:p>
    <w:p w14:paraId="02474189" w14:textId="26B4E75B" w:rsidR="007C2453" w:rsidRPr="003F716D" w:rsidRDefault="007C2453" w:rsidP="007C245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2A9D4CD" w14:textId="30D88584" w:rsidR="007C2453" w:rsidRPr="003F716D" w:rsidRDefault="003F716D" w:rsidP="00FB27BA">
      <w:pPr>
        <w:spacing w:line="360" w:lineRule="auto"/>
        <w:rPr>
          <w:rFonts w:ascii="Times New Roman" w:hAnsi="Times New Roman"/>
          <w:sz w:val="18"/>
          <w:szCs w:val="18"/>
        </w:rPr>
      </w:pPr>
      <w:r w:rsidRPr="003F716D">
        <w:rPr>
          <w:rFonts w:ascii="Times New Roman" w:hAnsi="Times New Roman"/>
          <w:sz w:val="18"/>
          <w:szCs w:val="18"/>
        </w:rPr>
        <w:lastRenderedPageBreak/>
        <w:drawing>
          <wp:anchor distT="0" distB="0" distL="114300" distR="114300" simplePos="0" relativeHeight="251665408" behindDoc="0" locked="0" layoutInCell="1" allowOverlap="1" wp14:anchorId="7E7B9B03" wp14:editId="719BE8A2">
            <wp:simplePos x="0" y="0"/>
            <wp:positionH relativeFrom="margin">
              <wp:align>left</wp:align>
            </wp:positionH>
            <wp:positionV relativeFrom="paragraph">
              <wp:posOffset>267970</wp:posOffset>
            </wp:positionV>
            <wp:extent cx="4452620" cy="3070860"/>
            <wp:effectExtent l="0" t="0" r="508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453" w:rsidRPr="003F716D">
        <w:rPr>
          <w:rFonts w:ascii="Times New Roman" w:hAnsi="Times New Roman"/>
          <w:b/>
          <w:bCs/>
          <w:sz w:val="18"/>
          <w:szCs w:val="18"/>
        </w:rPr>
        <w:t xml:space="preserve">Figure </w:t>
      </w:r>
      <w:r w:rsidR="008B4E6A" w:rsidRPr="003F716D">
        <w:rPr>
          <w:rFonts w:ascii="Times New Roman" w:hAnsi="Times New Roman"/>
          <w:b/>
          <w:bCs/>
          <w:sz w:val="18"/>
          <w:szCs w:val="18"/>
        </w:rPr>
        <w:t>S</w:t>
      </w:r>
      <w:r w:rsidR="00BE2F92" w:rsidRPr="003F716D">
        <w:rPr>
          <w:rFonts w:ascii="Times New Roman" w:hAnsi="Times New Roman"/>
          <w:b/>
          <w:bCs/>
          <w:sz w:val="18"/>
          <w:szCs w:val="18"/>
        </w:rPr>
        <w:t>3</w:t>
      </w:r>
      <w:r w:rsidR="007C2453" w:rsidRPr="003F716D">
        <w:rPr>
          <w:rFonts w:ascii="Times New Roman" w:hAnsi="Times New Roman"/>
          <w:b/>
          <w:bCs/>
          <w:sz w:val="18"/>
          <w:szCs w:val="18"/>
        </w:rPr>
        <w:t>.</w:t>
      </w:r>
      <w:r w:rsidR="007C2453" w:rsidRPr="003F716D">
        <w:rPr>
          <w:rFonts w:ascii="Times New Roman" w:hAnsi="Times New Roman"/>
          <w:sz w:val="18"/>
          <w:szCs w:val="18"/>
        </w:rPr>
        <w:t xml:space="preserve"> Comparison between Gender variable in terms of the level of the Privacy Concerns</w:t>
      </w:r>
      <w:r w:rsidR="00FB27BA" w:rsidRPr="003F716D">
        <w:rPr>
          <w:rFonts w:ascii="Times New Roman" w:hAnsi="Times New Roman"/>
          <w:sz w:val="18"/>
          <w:szCs w:val="18"/>
        </w:rPr>
        <w:t>.</w:t>
      </w:r>
    </w:p>
    <w:p w14:paraId="238B0243" w14:textId="484597AC" w:rsidR="007C2453" w:rsidRPr="003F716D" w:rsidRDefault="007C2453" w:rsidP="007C2453">
      <w:pPr>
        <w:rPr>
          <w:rFonts w:ascii="Times New Roman" w:hAnsi="Times New Roman"/>
          <w:sz w:val="24"/>
          <w:szCs w:val="24"/>
        </w:rPr>
      </w:pPr>
    </w:p>
    <w:p w14:paraId="6973F76E" w14:textId="14460822" w:rsidR="007C2453" w:rsidRPr="003F716D" w:rsidRDefault="007C2453" w:rsidP="007C2453">
      <w:pPr>
        <w:rPr>
          <w:rFonts w:ascii="Times New Roman" w:hAnsi="Times New Roman"/>
          <w:sz w:val="24"/>
          <w:szCs w:val="24"/>
        </w:rPr>
      </w:pPr>
    </w:p>
    <w:p w14:paraId="07319C97" w14:textId="77777777" w:rsidR="007C2453" w:rsidRPr="003F716D" w:rsidRDefault="007C2453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  <w:r w:rsidRPr="003F716D">
        <w:rPr>
          <w:rFonts w:ascii="Times New Roman" w:hAnsi="Times New Roman"/>
          <w:sz w:val="24"/>
          <w:szCs w:val="24"/>
        </w:rPr>
        <w:br w:type="page"/>
      </w:r>
    </w:p>
    <w:p w14:paraId="6C5E8DD4" w14:textId="1386FFC8" w:rsidR="007C2453" w:rsidRPr="003F716D" w:rsidRDefault="007C2453" w:rsidP="00BE2F92">
      <w:pPr>
        <w:pStyle w:val="Akapitzlist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3F716D">
        <w:rPr>
          <w:rFonts w:ascii="Times New Roman" w:hAnsi="Times New Roman"/>
          <w:sz w:val="22"/>
          <w:szCs w:val="22"/>
        </w:rPr>
        <w:lastRenderedPageBreak/>
        <w:t>Education level and UTAUT2 constructs: BI, PT, PC</w:t>
      </w:r>
      <w:r w:rsidR="008B4E6A" w:rsidRPr="003F716D">
        <w:rPr>
          <w:rFonts w:ascii="Times New Roman" w:hAnsi="Times New Roman"/>
          <w:sz w:val="22"/>
          <w:szCs w:val="22"/>
        </w:rPr>
        <w:t>.</w:t>
      </w:r>
    </w:p>
    <w:p w14:paraId="7737C526" w14:textId="092C5353" w:rsidR="007C2453" w:rsidRPr="003F716D" w:rsidRDefault="007C2453" w:rsidP="00083ECE">
      <w:pPr>
        <w:spacing w:line="360" w:lineRule="auto"/>
        <w:rPr>
          <w:rFonts w:ascii="Times New Roman" w:hAnsi="Times New Roman"/>
          <w:b/>
          <w:bCs/>
          <w:sz w:val="18"/>
          <w:szCs w:val="18"/>
        </w:rPr>
      </w:pPr>
      <w:r w:rsidRPr="003F716D"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 wp14:anchorId="73E7F10F" wp14:editId="0947ABC2">
            <wp:simplePos x="0" y="0"/>
            <wp:positionH relativeFrom="margin">
              <wp:posOffset>-106680</wp:posOffset>
            </wp:positionH>
            <wp:positionV relativeFrom="paragraph">
              <wp:posOffset>397510</wp:posOffset>
            </wp:positionV>
            <wp:extent cx="4906010" cy="3147060"/>
            <wp:effectExtent l="0" t="0" r="889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9CF98" w14:textId="6BF544F9" w:rsidR="007C2453" w:rsidRPr="003F716D" w:rsidRDefault="007C2453" w:rsidP="00083ECE">
      <w:pPr>
        <w:spacing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1AF52436" w14:textId="50C74678" w:rsidR="00083ECE" w:rsidRPr="003F716D" w:rsidRDefault="007C2453" w:rsidP="00083ECE">
      <w:pPr>
        <w:spacing w:line="360" w:lineRule="auto"/>
        <w:rPr>
          <w:rFonts w:ascii="Times New Roman" w:hAnsi="Times New Roman"/>
          <w:sz w:val="24"/>
          <w:szCs w:val="24"/>
        </w:rPr>
      </w:pPr>
      <w:r w:rsidRPr="003F716D">
        <w:rPr>
          <w:rFonts w:ascii="Times New Roman" w:hAnsi="Times New Roman"/>
        </w:rPr>
        <w:drawing>
          <wp:anchor distT="0" distB="0" distL="114300" distR="114300" simplePos="0" relativeHeight="251660288" behindDoc="0" locked="0" layoutInCell="1" allowOverlap="1" wp14:anchorId="3C80DD8A" wp14:editId="301E1F46">
            <wp:simplePos x="0" y="0"/>
            <wp:positionH relativeFrom="margin">
              <wp:posOffset>-635</wp:posOffset>
            </wp:positionH>
            <wp:positionV relativeFrom="paragraph">
              <wp:posOffset>3342640</wp:posOffset>
            </wp:positionV>
            <wp:extent cx="4405630" cy="3040920"/>
            <wp:effectExtent l="0" t="0" r="0" b="762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304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ECE" w:rsidRPr="003F716D">
        <w:rPr>
          <w:rFonts w:ascii="Times New Roman" w:hAnsi="Times New Roman"/>
          <w:b/>
          <w:bCs/>
          <w:sz w:val="18"/>
          <w:szCs w:val="18"/>
        </w:rPr>
        <w:t xml:space="preserve">Figure </w:t>
      </w:r>
      <w:r w:rsidR="008B4E6A" w:rsidRPr="003F716D">
        <w:rPr>
          <w:rFonts w:ascii="Times New Roman" w:hAnsi="Times New Roman"/>
          <w:b/>
          <w:bCs/>
          <w:sz w:val="18"/>
          <w:szCs w:val="18"/>
        </w:rPr>
        <w:t>S4</w:t>
      </w:r>
      <w:r w:rsidR="00083ECE" w:rsidRPr="003F716D">
        <w:rPr>
          <w:rFonts w:ascii="Times New Roman" w:hAnsi="Times New Roman"/>
          <w:b/>
          <w:bCs/>
          <w:sz w:val="18"/>
          <w:szCs w:val="18"/>
        </w:rPr>
        <w:t>.</w:t>
      </w:r>
      <w:r w:rsidR="00083ECE" w:rsidRPr="003F716D">
        <w:rPr>
          <w:rFonts w:ascii="Times New Roman" w:hAnsi="Times New Roman"/>
          <w:sz w:val="18"/>
          <w:szCs w:val="18"/>
        </w:rPr>
        <w:t xml:space="preserve"> Comparison between education variable in terms of the level of Behavioral intention.</w:t>
      </w:r>
    </w:p>
    <w:p w14:paraId="497AF486" w14:textId="5697AAF9" w:rsidR="00083ECE" w:rsidRPr="003F716D" w:rsidRDefault="00083ECE" w:rsidP="00083ECE">
      <w:pPr>
        <w:spacing w:line="360" w:lineRule="auto"/>
        <w:rPr>
          <w:rFonts w:ascii="Times New Roman" w:hAnsi="Times New Roman"/>
          <w:sz w:val="24"/>
          <w:szCs w:val="24"/>
        </w:rPr>
      </w:pPr>
      <w:r w:rsidRPr="003F716D">
        <w:rPr>
          <w:rFonts w:ascii="Times New Roman" w:hAnsi="Times New Roman"/>
          <w:b/>
          <w:bCs/>
          <w:sz w:val="18"/>
          <w:szCs w:val="18"/>
        </w:rPr>
        <w:t xml:space="preserve">Figure </w:t>
      </w:r>
      <w:r w:rsidR="008B4E6A" w:rsidRPr="003F716D">
        <w:rPr>
          <w:rFonts w:ascii="Times New Roman" w:hAnsi="Times New Roman"/>
          <w:b/>
          <w:bCs/>
          <w:sz w:val="18"/>
          <w:szCs w:val="18"/>
        </w:rPr>
        <w:t>S5</w:t>
      </w:r>
      <w:r w:rsidR="00BE2F92" w:rsidRPr="003F716D">
        <w:rPr>
          <w:rFonts w:ascii="Times New Roman" w:hAnsi="Times New Roman"/>
          <w:b/>
          <w:bCs/>
          <w:sz w:val="18"/>
          <w:szCs w:val="18"/>
        </w:rPr>
        <w:t>.</w:t>
      </w:r>
      <w:r w:rsidRPr="003F716D">
        <w:rPr>
          <w:rFonts w:ascii="Times New Roman" w:hAnsi="Times New Roman"/>
          <w:sz w:val="18"/>
          <w:szCs w:val="18"/>
        </w:rPr>
        <w:t xml:space="preserve"> Comparison between Education variable in terms of the level of the </w:t>
      </w:r>
      <w:r w:rsidR="008B4E6A" w:rsidRPr="003F716D">
        <w:rPr>
          <w:rFonts w:ascii="Times New Roman" w:hAnsi="Times New Roman"/>
          <w:sz w:val="18"/>
          <w:szCs w:val="18"/>
        </w:rPr>
        <w:t>Perceived Trust.</w:t>
      </w:r>
      <w:r w:rsidRPr="003F716D">
        <w:rPr>
          <w:rFonts w:ascii="Times New Roman" w:hAnsi="Times New Roman"/>
          <w:sz w:val="24"/>
          <w:szCs w:val="24"/>
        </w:rPr>
        <w:t xml:space="preserve"> </w:t>
      </w:r>
    </w:p>
    <w:p w14:paraId="0D038868" w14:textId="63864E89" w:rsidR="00083ECE" w:rsidRPr="003F716D" w:rsidRDefault="00083ECE" w:rsidP="00083ECE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3F716D">
        <w:rPr>
          <w:rFonts w:ascii="Times New Roman" w:hAnsi="Times New Roman"/>
          <w:sz w:val="24"/>
          <w:szCs w:val="24"/>
        </w:rPr>
        <w:br w:type="page"/>
      </w:r>
    </w:p>
    <w:p w14:paraId="5B94BB72" w14:textId="07B1042F" w:rsidR="00083ECE" w:rsidRPr="003F716D" w:rsidRDefault="00083ECE" w:rsidP="00083ECE">
      <w:pPr>
        <w:spacing w:line="360" w:lineRule="auto"/>
        <w:rPr>
          <w:rFonts w:ascii="Times New Roman" w:hAnsi="Times New Roman"/>
          <w:sz w:val="24"/>
          <w:szCs w:val="24"/>
        </w:rPr>
      </w:pPr>
      <w:r w:rsidRPr="003F716D">
        <w:rPr>
          <w:rFonts w:ascii="Times New Roman" w:hAnsi="Times New Roman"/>
        </w:rPr>
        <w:lastRenderedPageBreak/>
        <w:drawing>
          <wp:anchor distT="0" distB="0" distL="114300" distR="114300" simplePos="0" relativeHeight="251661312" behindDoc="0" locked="0" layoutInCell="1" allowOverlap="1" wp14:anchorId="79A67C45" wp14:editId="5112B9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31690" cy="2948940"/>
            <wp:effectExtent l="0" t="0" r="0" b="3810"/>
            <wp:wrapTopAndBottom/>
            <wp:docPr id="31" name="Obraz 31" descr="Obraz zawierający kwadra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Obraz zawierający kwadrat&#10;&#10;Opis wygenerowany automatyczni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6D">
        <w:rPr>
          <w:rFonts w:ascii="Times New Roman" w:hAnsi="Times New Roman"/>
          <w:b/>
          <w:bCs/>
          <w:sz w:val="18"/>
          <w:szCs w:val="18"/>
        </w:rPr>
        <w:t xml:space="preserve">Figure </w:t>
      </w:r>
      <w:r w:rsidR="008B4E6A" w:rsidRPr="003F716D">
        <w:rPr>
          <w:rFonts w:ascii="Times New Roman" w:hAnsi="Times New Roman"/>
          <w:b/>
          <w:bCs/>
          <w:sz w:val="18"/>
          <w:szCs w:val="18"/>
        </w:rPr>
        <w:t>S6</w:t>
      </w:r>
      <w:r w:rsidRPr="003F716D">
        <w:rPr>
          <w:rFonts w:ascii="Times New Roman" w:hAnsi="Times New Roman"/>
          <w:b/>
          <w:bCs/>
          <w:sz w:val="18"/>
          <w:szCs w:val="18"/>
        </w:rPr>
        <w:t>.</w:t>
      </w:r>
      <w:r w:rsidRPr="003F716D">
        <w:rPr>
          <w:rFonts w:ascii="Times New Roman" w:hAnsi="Times New Roman"/>
          <w:sz w:val="18"/>
          <w:szCs w:val="18"/>
        </w:rPr>
        <w:t xml:space="preserve"> Comparison between Education variable in terms of the level of the </w:t>
      </w:r>
      <w:bookmarkStart w:id="0" w:name="_Hlk113223726"/>
      <w:r w:rsidRPr="003F716D">
        <w:rPr>
          <w:rFonts w:ascii="Times New Roman" w:hAnsi="Times New Roman"/>
          <w:sz w:val="18"/>
          <w:szCs w:val="18"/>
        </w:rPr>
        <w:t>Privacy Concerns.</w:t>
      </w:r>
      <w:r w:rsidRPr="003F716D">
        <w:rPr>
          <w:rFonts w:ascii="Times New Roman" w:hAnsi="Times New Roman"/>
          <w:sz w:val="24"/>
          <w:szCs w:val="24"/>
        </w:rPr>
        <w:t xml:space="preserve"> </w:t>
      </w:r>
    </w:p>
    <w:p w14:paraId="0ECCFC51" w14:textId="072F5D4E" w:rsidR="00083ECE" w:rsidRPr="003F716D" w:rsidRDefault="00083ECE" w:rsidP="00083ECE">
      <w:pPr>
        <w:spacing w:line="360" w:lineRule="auto"/>
        <w:rPr>
          <w:rFonts w:ascii="Times New Roman" w:hAnsi="Times New Roman"/>
          <w:sz w:val="24"/>
          <w:szCs w:val="24"/>
        </w:rPr>
      </w:pPr>
    </w:p>
    <w:bookmarkEnd w:id="0"/>
    <w:p w14:paraId="3F1B2FE2" w14:textId="77777777" w:rsidR="00083ECE" w:rsidRPr="003F716D" w:rsidRDefault="00083ECE" w:rsidP="00083EC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083ECE" w:rsidRPr="003F7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4E987" w14:textId="77777777" w:rsidR="001D4D20" w:rsidRDefault="001D4D20" w:rsidP="00083ECE">
      <w:pPr>
        <w:spacing w:line="240" w:lineRule="auto"/>
      </w:pPr>
      <w:r>
        <w:separator/>
      </w:r>
    </w:p>
  </w:endnote>
  <w:endnote w:type="continuationSeparator" w:id="0">
    <w:p w14:paraId="45C73DCF" w14:textId="77777777" w:rsidR="001D4D20" w:rsidRDefault="001D4D20" w:rsidP="00083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990CD" w14:textId="77777777" w:rsidR="001D4D20" w:rsidRDefault="001D4D20" w:rsidP="00083ECE">
      <w:pPr>
        <w:spacing w:line="240" w:lineRule="auto"/>
      </w:pPr>
      <w:r>
        <w:separator/>
      </w:r>
    </w:p>
  </w:footnote>
  <w:footnote w:type="continuationSeparator" w:id="0">
    <w:p w14:paraId="0351100E" w14:textId="77777777" w:rsidR="001D4D20" w:rsidRDefault="001D4D20" w:rsidP="00083E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F70FF"/>
    <w:multiLevelType w:val="hybridMultilevel"/>
    <w:tmpl w:val="55561D36"/>
    <w:lvl w:ilvl="0" w:tplc="3458A2CE">
      <w:start w:val="3"/>
      <w:numFmt w:val="bullet"/>
      <w:lvlText w:val="-"/>
      <w:lvlJc w:val="left"/>
      <w:pPr>
        <w:ind w:left="720" w:hanging="360"/>
      </w:pPr>
      <w:rPr>
        <w:rFonts w:ascii="Palatino Linotype" w:eastAsia="SimSun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CE"/>
    <w:rsid w:val="0008114F"/>
    <w:rsid w:val="00083ECE"/>
    <w:rsid w:val="001D4D20"/>
    <w:rsid w:val="00274A25"/>
    <w:rsid w:val="002C6A33"/>
    <w:rsid w:val="002E5626"/>
    <w:rsid w:val="00364509"/>
    <w:rsid w:val="003F716D"/>
    <w:rsid w:val="007C2453"/>
    <w:rsid w:val="008B4E6A"/>
    <w:rsid w:val="008C788C"/>
    <w:rsid w:val="00A07FEE"/>
    <w:rsid w:val="00BC7FEC"/>
    <w:rsid w:val="00BE2F92"/>
    <w:rsid w:val="00D8260D"/>
    <w:rsid w:val="00FB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E2E2"/>
  <w15:chartTrackingRefBased/>
  <w15:docId w15:val="{1C656AE8-D129-4F5A-980B-4CB8FEDA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EC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3E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EC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083E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EC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customStyle="1" w:styleId="MDPI51figurecaption">
    <w:name w:val="MDPI_5.1_figure_caption"/>
    <w:rsid w:val="007C245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Akapitzlist">
    <w:name w:val="List Paragraph"/>
    <w:basedOn w:val="Normalny"/>
    <w:uiPriority w:val="34"/>
    <w:qFormat/>
    <w:rsid w:val="00BE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Burzyńska</dc:creator>
  <cp:keywords/>
  <dc:description/>
  <cp:lastModifiedBy>Joanna Burzyńska</cp:lastModifiedBy>
  <cp:revision>6</cp:revision>
  <dcterms:created xsi:type="dcterms:W3CDTF">2022-09-04T20:54:00Z</dcterms:created>
  <dcterms:modified xsi:type="dcterms:W3CDTF">2023-03-10T10:20:00Z</dcterms:modified>
</cp:coreProperties>
</file>