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759" w:rsidRPr="00EA4304" w:rsidRDefault="008C4759" w:rsidP="008C4759">
      <w:pPr>
        <w:spacing w:after="0"/>
        <w:rPr>
          <w:rFonts w:ascii="Calibri Light" w:hAnsi="Calibri Light" w:cs="Calibri Light"/>
          <w:b/>
          <w:sz w:val="20"/>
          <w:szCs w:val="20"/>
        </w:rPr>
      </w:pPr>
      <w:r w:rsidRPr="00EA4304">
        <w:rPr>
          <w:rFonts w:ascii="Calibri Light" w:hAnsi="Calibri Light" w:cs="Calibri Light"/>
          <w:b/>
          <w:sz w:val="20"/>
          <w:szCs w:val="20"/>
        </w:rPr>
        <w:t>Supplementary Information</w:t>
      </w:r>
    </w:p>
    <w:p w:rsidR="005A1F14" w:rsidRPr="00EA4304" w:rsidRDefault="005A1F14" w:rsidP="005A1F14">
      <w:pPr>
        <w:pStyle w:val="ListParagraph"/>
        <w:numPr>
          <w:ilvl w:val="0"/>
          <w:numId w:val="3"/>
        </w:numPr>
        <w:spacing w:after="0"/>
        <w:rPr>
          <w:rFonts w:ascii="Calibri Light" w:hAnsi="Calibri Light" w:cs="Calibri Light"/>
          <w:b/>
          <w:sz w:val="20"/>
          <w:szCs w:val="20"/>
        </w:rPr>
      </w:pPr>
      <w:r w:rsidRPr="00EA4304">
        <w:rPr>
          <w:rFonts w:ascii="Calibri Light" w:hAnsi="Calibri Light" w:cs="Calibri Light"/>
          <w:b/>
          <w:sz w:val="20"/>
          <w:szCs w:val="20"/>
        </w:rPr>
        <w:t>Full data set.</w:t>
      </w:r>
    </w:p>
    <w:p w:rsidR="00574D1F" w:rsidRPr="00EA4304" w:rsidRDefault="00574D1F" w:rsidP="00574D1F">
      <w:pPr>
        <w:pStyle w:val="ListParagraph"/>
        <w:numPr>
          <w:ilvl w:val="0"/>
          <w:numId w:val="6"/>
        </w:numPr>
        <w:spacing w:after="0"/>
        <w:rPr>
          <w:rFonts w:ascii="Calibri Light" w:hAnsi="Calibri Light" w:cs="Calibri Light"/>
          <w:sz w:val="20"/>
          <w:szCs w:val="20"/>
        </w:rPr>
      </w:pPr>
      <w:r w:rsidRPr="00EA4304">
        <w:rPr>
          <w:rFonts w:ascii="Calibri Light" w:hAnsi="Calibri Light" w:cs="Calibri Light"/>
          <w:sz w:val="20"/>
          <w:szCs w:val="20"/>
        </w:rPr>
        <w:t xml:space="preserve">Estimated hatchling production by beach from 1982-2021. </w:t>
      </w:r>
    </w:p>
    <w:p w:rsidR="008C4759" w:rsidRPr="00435CD1" w:rsidRDefault="008C4759" w:rsidP="008C4759">
      <w:pPr>
        <w:spacing w:after="0"/>
        <w:rPr>
          <w:rFonts w:ascii="Calibri Light" w:hAnsi="Calibri Light" w:cs="Calibri Light"/>
        </w:rPr>
      </w:pPr>
      <w:r w:rsidRPr="00435CD1">
        <w:rPr>
          <w:rFonts w:ascii="Calibri Light" w:hAnsi="Calibri Light" w:cs="Calibri Light"/>
        </w:rPr>
        <w:t xml:space="preserve"> </w:t>
      </w:r>
    </w:p>
    <w:tbl>
      <w:tblPr>
        <w:tblW w:w="14560" w:type="dxa"/>
        <w:tblLook w:val="04A0" w:firstRow="1" w:lastRow="0" w:firstColumn="1" w:lastColumn="0" w:noHBand="0" w:noVBand="1"/>
      </w:tblPr>
      <w:tblGrid>
        <w:gridCol w:w="660"/>
        <w:gridCol w:w="703"/>
        <w:gridCol w:w="823"/>
        <w:gridCol w:w="643"/>
        <w:gridCol w:w="742"/>
        <w:gridCol w:w="643"/>
        <w:gridCol w:w="1203"/>
        <w:gridCol w:w="703"/>
        <w:gridCol w:w="823"/>
        <w:gridCol w:w="703"/>
        <w:gridCol w:w="904"/>
        <w:gridCol w:w="703"/>
        <w:gridCol w:w="823"/>
        <w:gridCol w:w="862"/>
        <w:gridCol w:w="3622"/>
      </w:tblGrid>
      <w:tr w:rsidR="008C4759" w:rsidRPr="00435CD1" w:rsidTr="008017BB">
        <w:trPr>
          <w:trHeight w:val="295"/>
        </w:trPr>
        <w:tc>
          <w:tcPr>
            <w:tcW w:w="660" w:type="dxa"/>
            <w:tcBorders>
              <w:top w:val="nil"/>
              <w:left w:val="nil"/>
              <w:bottom w:val="nil"/>
              <w:right w:val="single" w:sz="4" w:space="0" w:color="auto"/>
            </w:tcBorders>
            <w:shd w:val="clear" w:color="auto" w:fill="auto"/>
            <w:noWrap/>
            <w:vAlign w:val="bottom"/>
            <w:hideMark/>
          </w:tcPr>
          <w:p w:rsidR="008C4759" w:rsidRPr="00435CD1" w:rsidRDefault="008C4759" w:rsidP="005A1F14">
            <w:pPr>
              <w:spacing w:after="0" w:line="240" w:lineRule="auto"/>
              <w:rPr>
                <w:rFonts w:ascii="Calibri Light" w:eastAsia="Times New Roman" w:hAnsi="Calibri Light" w:cs="Calibri Light"/>
                <w:sz w:val="16"/>
                <w:szCs w:val="16"/>
              </w:rPr>
            </w:pPr>
          </w:p>
        </w:tc>
        <w:tc>
          <w:tcPr>
            <w:tcW w:w="1526" w:type="dxa"/>
            <w:gridSpan w:val="2"/>
            <w:tcBorders>
              <w:top w:val="single" w:sz="4" w:space="0" w:color="auto"/>
              <w:left w:val="single" w:sz="4" w:space="0" w:color="auto"/>
              <w:bottom w:val="single" w:sz="4" w:space="0" w:color="auto"/>
              <w:right w:val="nil"/>
            </w:tcBorders>
            <w:shd w:val="clear" w:color="000000" w:fill="FF0000"/>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rPr>
            </w:pPr>
            <w:r w:rsidRPr="00435CD1">
              <w:rPr>
                <w:rFonts w:ascii="Calibri Light" w:eastAsia="Times New Roman" w:hAnsi="Calibri Light" w:cs="Calibri Light"/>
                <w:sz w:val="16"/>
                <w:szCs w:val="16"/>
              </w:rPr>
              <w:t>L</w:t>
            </w:r>
            <w:r w:rsidR="00342232">
              <w:rPr>
                <w:rFonts w:ascii="Calibri Light" w:eastAsia="Times New Roman" w:hAnsi="Calibri Light" w:cs="Calibri Light"/>
                <w:sz w:val="16"/>
                <w:szCs w:val="16"/>
              </w:rPr>
              <w:t>ongboat Key</w:t>
            </w:r>
          </w:p>
        </w:tc>
        <w:tc>
          <w:tcPr>
            <w:tcW w:w="1385" w:type="dxa"/>
            <w:gridSpan w:val="2"/>
            <w:tcBorders>
              <w:top w:val="single" w:sz="4" w:space="0" w:color="auto"/>
              <w:left w:val="nil"/>
              <w:bottom w:val="single" w:sz="4" w:space="0" w:color="auto"/>
              <w:right w:val="single" w:sz="4" w:space="0" w:color="auto"/>
            </w:tcBorders>
            <w:shd w:val="clear" w:color="000000" w:fill="FFFF00"/>
            <w:noWrap/>
            <w:vAlign w:val="bottom"/>
            <w:hideMark/>
          </w:tcPr>
          <w:p w:rsidR="008C4759" w:rsidRPr="00435CD1" w:rsidRDefault="00342232" w:rsidP="005A1F14">
            <w:pPr>
              <w:spacing w:after="0" w:line="240" w:lineRule="auto"/>
              <w:jc w:val="center"/>
              <w:rPr>
                <w:rFonts w:ascii="Calibri Light" w:eastAsia="Times New Roman" w:hAnsi="Calibri Light" w:cs="Calibri Light"/>
                <w:sz w:val="16"/>
                <w:szCs w:val="16"/>
              </w:rPr>
            </w:pPr>
            <w:r>
              <w:rPr>
                <w:rFonts w:ascii="Calibri Light" w:eastAsia="Times New Roman" w:hAnsi="Calibri Light" w:cs="Calibri Light"/>
                <w:sz w:val="16"/>
                <w:szCs w:val="16"/>
              </w:rPr>
              <w:t>Lido Key</w:t>
            </w:r>
          </w:p>
        </w:tc>
        <w:tc>
          <w:tcPr>
            <w:tcW w:w="18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4759" w:rsidRPr="00435CD1" w:rsidRDefault="00342232" w:rsidP="005A1F14">
            <w:pPr>
              <w:spacing w:after="0" w:line="240" w:lineRule="auto"/>
              <w:jc w:val="center"/>
              <w:rPr>
                <w:rFonts w:ascii="Calibri Light" w:eastAsia="Times New Roman" w:hAnsi="Calibri Light" w:cs="Calibri Light"/>
                <w:sz w:val="16"/>
                <w:szCs w:val="16"/>
              </w:rPr>
            </w:pPr>
            <w:r>
              <w:rPr>
                <w:rFonts w:ascii="Calibri Light" w:eastAsia="Times New Roman" w:hAnsi="Calibri Light" w:cs="Calibri Light"/>
                <w:sz w:val="16"/>
                <w:szCs w:val="16"/>
              </w:rPr>
              <w:t>North Siesta Key</w:t>
            </w:r>
          </w:p>
        </w:tc>
        <w:tc>
          <w:tcPr>
            <w:tcW w:w="1526" w:type="dxa"/>
            <w:gridSpan w:val="2"/>
            <w:tcBorders>
              <w:top w:val="single" w:sz="4" w:space="0" w:color="auto"/>
              <w:left w:val="single" w:sz="4" w:space="0" w:color="auto"/>
              <w:bottom w:val="single" w:sz="4" w:space="0" w:color="auto"/>
              <w:right w:val="nil"/>
            </w:tcBorders>
            <w:shd w:val="clear" w:color="000000" w:fill="D0CECE"/>
            <w:noWrap/>
            <w:vAlign w:val="bottom"/>
            <w:hideMark/>
          </w:tcPr>
          <w:p w:rsidR="008C4759" w:rsidRPr="00435CD1" w:rsidRDefault="00342232" w:rsidP="005A1F14">
            <w:pPr>
              <w:spacing w:after="0" w:line="240" w:lineRule="auto"/>
              <w:jc w:val="center"/>
              <w:rPr>
                <w:rFonts w:ascii="Calibri Light" w:eastAsia="Times New Roman" w:hAnsi="Calibri Light" w:cs="Calibri Light"/>
                <w:sz w:val="16"/>
                <w:szCs w:val="16"/>
              </w:rPr>
            </w:pPr>
            <w:r>
              <w:rPr>
                <w:rFonts w:ascii="Calibri Light" w:eastAsia="Times New Roman" w:hAnsi="Calibri Light" w:cs="Calibri Light"/>
                <w:sz w:val="16"/>
                <w:szCs w:val="16"/>
              </w:rPr>
              <w:t>South Siesta Key</w:t>
            </w:r>
          </w:p>
        </w:tc>
        <w:tc>
          <w:tcPr>
            <w:tcW w:w="1607" w:type="dxa"/>
            <w:gridSpan w:val="2"/>
            <w:tcBorders>
              <w:top w:val="single" w:sz="4" w:space="0" w:color="auto"/>
              <w:left w:val="nil"/>
              <w:bottom w:val="single" w:sz="4" w:space="0" w:color="auto"/>
              <w:right w:val="nil"/>
            </w:tcBorders>
            <w:shd w:val="clear" w:color="000000" w:fill="FF66FF"/>
            <w:noWrap/>
            <w:vAlign w:val="bottom"/>
            <w:hideMark/>
          </w:tcPr>
          <w:p w:rsidR="008C4759" w:rsidRPr="00435CD1" w:rsidRDefault="00342232" w:rsidP="005A1F14">
            <w:pPr>
              <w:spacing w:after="0" w:line="240" w:lineRule="auto"/>
              <w:jc w:val="center"/>
              <w:rPr>
                <w:rFonts w:ascii="Calibri Light" w:eastAsia="Times New Roman" w:hAnsi="Calibri Light" w:cs="Calibri Light"/>
                <w:sz w:val="16"/>
                <w:szCs w:val="16"/>
              </w:rPr>
            </w:pPr>
            <w:r>
              <w:rPr>
                <w:rFonts w:ascii="Calibri Light" w:eastAsia="Times New Roman" w:hAnsi="Calibri Light" w:cs="Calibri Light"/>
                <w:sz w:val="16"/>
                <w:szCs w:val="16"/>
              </w:rPr>
              <w:t>Casey Key</w:t>
            </w:r>
          </w:p>
        </w:tc>
        <w:tc>
          <w:tcPr>
            <w:tcW w:w="1526" w:type="dxa"/>
            <w:gridSpan w:val="2"/>
            <w:tcBorders>
              <w:top w:val="single" w:sz="4" w:space="0" w:color="auto"/>
              <w:left w:val="nil"/>
              <w:bottom w:val="single" w:sz="4" w:space="0" w:color="auto"/>
              <w:right w:val="single" w:sz="4" w:space="0" w:color="auto"/>
            </w:tcBorders>
            <w:shd w:val="clear" w:color="000000" w:fill="00B0F0"/>
            <w:noWrap/>
            <w:vAlign w:val="bottom"/>
            <w:hideMark/>
          </w:tcPr>
          <w:p w:rsidR="008C4759" w:rsidRPr="00435CD1" w:rsidRDefault="00342232" w:rsidP="005A1F14">
            <w:pPr>
              <w:spacing w:after="0" w:line="240" w:lineRule="auto"/>
              <w:jc w:val="center"/>
              <w:rPr>
                <w:rFonts w:ascii="Calibri Light" w:eastAsia="Times New Roman" w:hAnsi="Calibri Light" w:cs="Calibri Light"/>
                <w:sz w:val="16"/>
                <w:szCs w:val="16"/>
              </w:rPr>
            </w:pPr>
            <w:r>
              <w:rPr>
                <w:rFonts w:ascii="Calibri Light" w:eastAsia="Times New Roman" w:hAnsi="Calibri Light" w:cs="Calibri Light"/>
                <w:sz w:val="16"/>
                <w:szCs w:val="16"/>
              </w:rPr>
              <w:t>Venice</w:t>
            </w:r>
          </w:p>
        </w:tc>
        <w:tc>
          <w:tcPr>
            <w:tcW w:w="4484" w:type="dxa"/>
            <w:gridSpan w:val="2"/>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rPr>
            </w:pPr>
          </w:p>
        </w:tc>
      </w:tr>
      <w:tr w:rsidR="008C4759" w:rsidRPr="00435CD1" w:rsidTr="008017BB">
        <w:trPr>
          <w:gridAfter w:val="1"/>
          <w:wAfter w:w="3622" w:type="dxa"/>
          <w:trHeight w:val="295"/>
        </w:trPr>
        <w:tc>
          <w:tcPr>
            <w:tcW w:w="660" w:type="dxa"/>
            <w:tcBorders>
              <w:top w:val="nil"/>
              <w:left w:val="nil"/>
              <w:bottom w:val="single" w:sz="4" w:space="0" w:color="auto"/>
              <w:right w:val="single" w:sz="4" w:space="0" w:color="auto"/>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u w:val="single"/>
              </w:rPr>
            </w:pPr>
            <w:r w:rsidRPr="00435CD1">
              <w:rPr>
                <w:rFonts w:ascii="Calibri Light" w:eastAsia="Times New Roman" w:hAnsi="Calibri Light" w:cs="Calibri Light"/>
                <w:color w:val="000000"/>
                <w:sz w:val="16"/>
                <w:szCs w:val="16"/>
                <w:u w:val="single"/>
              </w:rPr>
              <w:t>Year</w:t>
            </w:r>
          </w:p>
        </w:tc>
        <w:tc>
          <w:tcPr>
            <w:tcW w:w="703" w:type="dxa"/>
            <w:tcBorders>
              <w:top w:val="single" w:sz="4" w:space="0" w:color="auto"/>
              <w:left w:val="nil"/>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Actual</w:t>
            </w:r>
          </w:p>
        </w:tc>
        <w:tc>
          <w:tcPr>
            <w:tcW w:w="823" w:type="dxa"/>
            <w:tcBorders>
              <w:top w:val="single" w:sz="4" w:space="0" w:color="auto"/>
              <w:left w:val="nil"/>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Most Likely</w:t>
            </w:r>
          </w:p>
        </w:tc>
        <w:tc>
          <w:tcPr>
            <w:tcW w:w="643" w:type="dxa"/>
            <w:tcBorders>
              <w:top w:val="single" w:sz="4" w:space="0" w:color="auto"/>
              <w:left w:val="single" w:sz="4" w:space="0" w:color="auto"/>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Actual</w:t>
            </w:r>
          </w:p>
        </w:tc>
        <w:tc>
          <w:tcPr>
            <w:tcW w:w="742" w:type="dxa"/>
            <w:tcBorders>
              <w:top w:val="single" w:sz="4" w:space="0" w:color="auto"/>
              <w:left w:val="nil"/>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Most Likely</w:t>
            </w:r>
          </w:p>
        </w:tc>
        <w:tc>
          <w:tcPr>
            <w:tcW w:w="643" w:type="dxa"/>
            <w:tcBorders>
              <w:top w:val="single" w:sz="4" w:space="0" w:color="auto"/>
              <w:left w:val="single" w:sz="4" w:space="0" w:color="auto"/>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Actual</w:t>
            </w:r>
          </w:p>
        </w:tc>
        <w:tc>
          <w:tcPr>
            <w:tcW w:w="1203" w:type="dxa"/>
            <w:tcBorders>
              <w:top w:val="single" w:sz="4" w:space="0" w:color="auto"/>
              <w:left w:val="nil"/>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Most Likely</w:t>
            </w:r>
          </w:p>
        </w:tc>
        <w:tc>
          <w:tcPr>
            <w:tcW w:w="703" w:type="dxa"/>
            <w:tcBorders>
              <w:top w:val="single" w:sz="4" w:space="0" w:color="auto"/>
              <w:left w:val="single" w:sz="4" w:space="0" w:color="auto"/>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Actual</w:t>
            </w:r>
          </w:p>
        </w:tc>
        <w:tc>
          <w:tcPr>
            <w:tcW w:w="823" w:type="dxa"/>
            <w:tcBorders>
              <w:top w:val="single" w:sz="4" w:space="0" w:color="auto"/>
              <w:left w:val="nil"/>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Most Likely</w:t>
            </w:r>
          </w:p>
        </w:tc>
        <w:tc>
          <w:tcPr>
            <w:tcW w:w="703" w:type="dxa"/>
            <w:tcBorders>
              <w:top w:val="single" w:sz="4" w:space="0" w:color="auto"/>
              <w:left w:val="single" w:sz="4" w:space="0" w:color="auto"/>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Actual</w:t>
            </w:r>
          </w:p>
        </w:tc>
        <w:tc>
          <w:tcPr>
            <w:tcW w:w="904" w:type="dxa"/>
            <w:tcBorders>
              <w:top w:val="single" w:sz="4" w:space="0" w:color="auto"/>
              <w:left w:val="nil"/>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Most Likely</w:t>
            </w:r>
          </w:p>
        </w:tc>
        <w:tc>
          <w:tcPr>
            <w:tcW w:w="703" w:type="dxa"/>
            <w:tcBorders>
              <w:top w:val="single" w:sz="4" w:space="0" w:color="auto"/>
              <w:left w:val="single" w:sz="4" w:space="0" w:color="auto"/>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Actual</w:t>
            </w: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Most Likely</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p>
        </w:tc>
      </w:tr>
      <w:tr w:rsidR="008C4759" w:rsidRPr="00435CD1" w:rsidTr="008017BB">
        <w:trPr>
          <w:gridAfter w:val="1"/>
          <w:wAfter w:w="3622" w:type="dxa"/>
          <w:trHeight w:val="206"/>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1982</w:t>
            </w:r>
          </w:p>
        </w:tc>
        <w:tc>
          <w:tcPr>
            <w:tcW w:w="1526" w:type="dxa"/>
            <w:gridSpan w:val="2"/>
            <w:tcBorders>
              <w:top w:val="single" w:sz="4" w:space="0" w:color="auto"/>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414</w:t>
            </w:r>
          </w:p>
        </w:tc>
        <w:tc>
          <w:tcPr>
            <w:tcW w:w="1385" w:type="dxa"/>
            <w:gridSpan w:val="2"/>
            <w:tcBorders>
              <w:top w:val="single" w:sz="4" w:space="0" w:color="auto"/>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0</w:t>
            </w:r>
          </w:p>
        </w:tc>
        <w:tc>
          <w:tcPr>
            <w:tcW w:w="1846" w:type="dxa"/>
            <w:gridSpan w:val="2"/>
            <w:tcBorders>
              <w:top w:val="single" w:sz="4" w:space="0" w:color="auto"/>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0</w:t>
            </w:r>
          </w:p>
        </w:tc>
        <w:tc>
          <w:tcPr>
            <w:tcW w:w="1526" w:type="dxa"/>
            <w:gridSpan w:val="2"/>
            <w:tcBorders>
              <w:top w:val="single" w:sz="4" w:space="0" w:color="auto"/>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451</w:t>
            </w:r>
          </w:p>
        </w:tc>
        <w:tc>
          <w:tcPr>
            <w:tcW w:w="1607" w:type="dxa"/>
            <w:gridSpan w:val="2"/>
            <w:tcBorders>
              <w:top w:val="single" w:sz="4" w:space="0" w:color="auto"/>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5131</w:t>
            </w:r>
          </w:p>
        </w:tc>
        <w:tc>
          <w:tcPr>
            <w:tcW w:w="1526" w:type="dxa"/>
            <w:gridSpan w:val="2"/>
            <w:tcBorders>
              <w:top w:val="single" w:sz="4" w:space="0" w:color="auto"/>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828</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180"/>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1983</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1040</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68</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93</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1709</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11028</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682</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171"/>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1984</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2529</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72</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566</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1984</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7927</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536</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90"/>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1985</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3718</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66</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236</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1411</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3827</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521</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81"/>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1986</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6796</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248</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329</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5547</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24006</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4031</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72"/>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1987</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7339</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188</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249</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4081</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18820</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3039</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72"/>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1988</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7973</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158</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72</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2526</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13691</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3091</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63"/>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1989</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12375</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342</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704</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5840</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28758</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4416</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153"/>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1990</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3344</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785</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896</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6855</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34996</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4399</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63"/>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1991</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11687</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1579</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2079</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9184</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36947</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6603</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1992</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8575</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2088</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1791</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6586</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21085</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6585</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1993</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10756</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2280</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1345</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9401</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39041</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8598</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1994</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14811</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2410</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2339</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11175</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41336</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11926</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1995</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14132</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2153</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554</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11567</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47536</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10331</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1996</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19140</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3859</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746</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12418</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45530</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19104</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1997</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18195</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3522</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1119</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14043</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42343</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16968</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117"/>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1998</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13258</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1781</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914</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12169</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42018</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14349</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1999</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22448</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1788</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1414</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15453</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40431</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19080</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2000</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21010</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2653</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1507</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13226</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30670</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16035</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2001</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8901</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423</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331</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4920</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13765</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10929</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2002</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15036</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1651</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601</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9282</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23639</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12026</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2003</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17696</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1060</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612</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13353</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35884</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14441</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2004</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7933</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1328</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91</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3300</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18554</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9061</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2005</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2568</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832</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331</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3344</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17365</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4857</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2006</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10309</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2036</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332</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6971</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25751</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10702</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2007</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8227</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1739</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636</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3529</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15510</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6181</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2008</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10849</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1530</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175</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7839</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23843</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11173</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2009</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13240</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1147</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614</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4461</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24157</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9346</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2010</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12230</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608</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723</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4830</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31715</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10997</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2011</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14918</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2099</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1111</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4641</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26732</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12598</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2012</w:t>
            </w:r>
          </w:p>
        </w:tc>
        <w:tc>
          <w:tcPr>
            <w:tcW w:w="1526" w:type="dxa"/>
            <w:gridSpan w:val="2"/>
            <w:tcBorders>
              <w:top w:val="nil"/>
              <w:left w:val="single" w:sz="4" w:space="0" w:color="auto"/>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21471</w:t>
            </w:r>
          </w:p>
        </w:tc>
        <w:tc>
          <w:tcPr>
            <w:tcW w:w="1385"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2417</w:t>
            </w:r>
          </w:p>
        </w:tc>
        <w:tc>
          <w:tcPr>
            <w:tcW w:w="184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1909</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8076</w:t>
            </w:r>
          </w:p>
        </w:tc>
        <w:tc>
          <w:tcPr>
            <w:tcW w:w="1607"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19558</w:t>
            </w:r>
          </w:p>
        </w:tc>
        <w:tc>
          <w:tcPr>
            <w:tcW w:w="1526" w:type="dxa"/>
            <w:gridSpan w:val="2"/>
            <w:tcBorders>
              <w:top w:val="nil"/>
              <w:left w:val="nil"/>
              <w:bottom w:val="nil"/>
              <w:right w:val="single" w:sz="4" w:space="0" w:color="000000"/>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14030</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2013</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13960</w:t>
            </w: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29587.7</w:t>
            </w:r>
          </w:p>
        </w:tc>
        <w:tc>
          <w:tcPr>
            <w:tcW w:w="64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809</w:t>
            </w:r>
          </w:p>
        </w:tc>
        <w:tc>
          <w:tcPr>
            <w:tcW w:w="74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3173.9</w:t>
            </w:r>
          </w:p>
        </w:tc>
        <w:tc>
          <w:tcPr>
            <w:tcW w:w="64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218</w:t>
            </w:r>
          </w:p>
        </w:tc>
        <w:tc>
          <w:tcPr>
            <w:tcW w:w="120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1973.4</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1991</w:t>
            </w: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13545.2</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9724</w:t>
            </w:r>
          </w:p>
        </w:tc>
        <w:tc>
          <w:tcPr>
            <w:tcW w:w="904"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37805.2</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2814</w:t>
            </w:r>
          </w:p>
        </w:tc>
        <w:tc>
          <w:tcPr>
            <w:tcW w:w="823" w:type="dxa"/>
            <w:tcBorders>
              <w:top w:val="nil"/>
              <w:left w:val="nil"/>
              <w:bottom w:val="nil"/>
              <w:right w:val="single" w:sz="4" w:space="0" w:color="auto"/>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14461.2</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2014</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11766</w:t>
            </w: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25664.7</w:t>
            </w:r>
          </w:p>
        </w:tc>
        <w:tc>
          <w:tcPr>
            <w:tcW w:w="1385" w:type="dxa"/>
            <w:gridSpan w:val="2"/>
            <w:vMerge w:val="restart"/>
            <w:tcBorders>
              <w:top w:val="nil"/>
              <w:left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hAnsi="Calibri Light" w:cs="Calibri Light"/>
                <w:color w:val="000000"/>
                <w:sz w:val="16"/>
              </w:rPr>
            </w:pPr>
            <w:r w:rsidRPr="00435CD1">
              <w:rPr>
                <w:rFonts w:ascii="Calibri Light" w:hAnsi="Calibri Light" w:cs="Calibri Light"/>
                <w:color w:val="000000"/>
                <w:sz w:val="16"/>
              </w:rPr>
              <w:t>6157</w:t>
            </w:r>
          </w:p>
          <w:p w:rsidR="008C4759" w:rsidRPr="00435CD1" w:rsidRDefault="008C4759" w:rsidP="005A1F14">
            <w:pPr>
              <w:spacing w:after="0" w:line="240" w:lineRule="auto"/>
              <w:jc w:val="center"/>
              <w:rPr>
                <w:rFonts w:ascii="Calibri Light" w:hAnsi="Calibri Light" w:cs="Calibri Light"/>
                <w:color w:val="000000"/>
                <w:sz w:val="16"/>
              </w:rPr>
            </w:pPr>
            <w:r w:rsidRPr="00435CD1">
              <w:rPr>
                <w:rFonts w:ascii="Calibri Light" w:hAnsi="Calibri Light" w:cs="Calibri Light"/>
                <w:color w:val="000000"/>
                <w:sz w:val="16"/>
              </w:rPr>
              <w:t>3301</w:t>
            </w:r>
          </w:p>
          <w:p w:rsidR="008C4759" w:rsidRPr="00435CD1" w:rsidRDefault="008C4759" w:rsidP="005A1F14">
            <w:pPr>
              <w:spacing w:after="0" w:line="240" w:lineRule="auto"/>
              <w:jc w:val="center"/>
              <w:rPr>
                <w:rFonts w:ascii="Calibri Light" w:hAnsi="Calibri Light" w:cs="Calibri Light"/>
                <w:color w:val="000000"/>
                <w:sz w:val="16"/>
              </w:rPr>
            </w:pPr>
            <w:r w:rsidRPr="00435CD1">
              <w:rPr>
                <w:rFonts w:ascii="Calibri Light" w:hAnsi="Calibri Light" w:cs="Calibri Light"/>
                <w:color w:val="000000"/>
                <w:sz w:val="16"/>
              </w:rPr>
              <w:t>4267</w:t>
            </w:r>
          </w:p>
          <w:p w:rsidR="008C4759" w:rsidRPr="00435CD1" w:rsidRDefault="008C4759" w:rsidP="005A1F14">
            <w:pPr>
              <w:spacing w:after="0" w:line="240" w:lineRule="auto"/>
              <w:jc w:val="center"/>
              <w:rPr>
                <w:rFonts w:ascii="Calibri Light" w:hAnsi="Calibri Light" w:cs="Calibri Light"/>
                <w:color w:val="000000"/>
                <w:sz w:val="16"/>
              </w:rPr>
            </w:pPr>
            <w:r w:rsidRPr="00435CD1">
              <w:rPr>
                <w:rFonts w:ascii="Calibri Light" w:hAnsi="Calibri Light" w:cs="Calibri Light"/>
                <w:color w:val="000000"/>
                <w:sz w:val="16"/>
              </w:rPr>
              <w:t>4465</w:t>
            </w:r>
          </w:p>
          <w:p w:rsidR="008C4759" w:rsidRPr="00435CD1" w:rsidRDefault="008C4759" w:rsidP="005A1F14">
            <w:pPr>
              <w:spacing w:after="0" w:line="240" w:lineRule="auto"/>
              <w:jc w:val="center"/>
              <w:rPr>
                <w:rFonts w:ascii="Calibri Light" w:hAnsi="Calibri Light" w:cs="Calibri Light"/>
                <w:color w:val="000000"/>
                <w:sz w:val="16"/>
              </w:rPr>
            </w:pPr>
            <w:r w:rsidRPr="00435CD1">
              <w:rPr>
                <w:rFonts w:ascii="Calibri Light" w:hAnsi="Calibri Light" w:cs="Calibri Light"/>
                <w:color w:val="000000"/>
                <w:sz w:val="16"/>
              </w:rPr>
              <w:t>3093</w:t>
            </w:r>
          </w:p>
          <w:p w:rsidR="008C4759" w:rsidRPr="00435CD1" w:rsidRDefault="008C4759" w:rsidP="005A1F14">
            <w:pPr>
              <w:spacing w:after="0" w:line="240" w:lineRule="auto"/>
              <w:jc w:val="center"/>
              <w:rPr>
                <w:rFonts w:ascii="Calibri Light" w:hAnsi="Calibri Light" w:cs="Calibri Light"/>
                <w:color w:val="000000"/>
                <w:sz w:val="16"/>
              </w:rPr>
            </w:pPr>
            <w:r w:rsidRPr="00435CD1">
              <w:rPr>
                <w:rFonts w:ascii="Calibri Light" w:hAnsi="Calibri Light" w:cs="Calibri Light"/>
                <w:color w:val="000000"/>
                <w:sz w:val="16"/>
              </w:rPr>
              <w:t>1948</w:t>
            </w:r>
          </w:p>
          <w:p w:rsidR="008C4759" w:rsidRPr="00435CD1" w:rsidRDefault="008C4759" w:rsidP="005A1F14">
            <w:pPr>
              <w:spacing w:after="0" w:line="240" w:lineRule="auto"/>
              <w:jc w:val="center"/>
              <w:rPr>
                <w:rFonts w:ascii="Calibri Light" w:hAnsi="Calibri Light" w:cs="Calibri Light"/>
                <w:color w:val="000000"/>
                <w:sz w:val="16"/>
              </w:rPr>
            </w:pPr>
            <w:r w:rsidRPr="00435CD1">
              <w:rPr>
                <w:rFonts w:ascii="Calibri Light" w:hAnsi="Calibri Light" w:cs="Calibri Light"/>
                <w:color w:val="000000"/>
                <w:sz w:val="16"/>
              </w:rPr>
              <w:t>5247</w:t>
            </w:r>
          </w:p>
          <w:p w:rsidR="008C4759" w:rsidRPr="00435CD1" w:rsidRDefault="008C4759" w:rsidP="005A1F14">
            <w:pPr>
              <w:spacing w:after="0" w:line="240" w:lineRule="auto"/>
              <w:jc w:val="center"/>
              <w:rPr>
                <w:rFonts w:ascii="Calibri Light" w:hAnsi="Calibri Light" w:cs="Calibri Light"/>
                <w:sz w:val="16"/>
                <w:u w:val="single"/>
              </w:rPr>
            </w:pPr>
            <w:r w:rsidRPr="00435CD1">
              <w:rPr>
                <w:rFonts w:ascii="Calibri Light" w:hAnsi="Calibri Light" w:cs="Calibri Light"/>
                <w:color w:val="000000"/>
                <w:sz w:val="16"/>
              </w:rPr>
              <w:t>4937</w:t>
            </w:r>
          </w:p>
        </w:tc>
        <w:tc>
          <w:tcPr>
            <w:tcW w:w="1846" w:type="dxa"/>
            <w:gridSpan w:val="2"/>
            <w:vMerge w:val="restart"/>
            <w:tcBorders>
              <w:top w:val="nil"/>
              <w:left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hAnsi="Calibri Light" w:cs="Calibri Light"/>
                <w:color w:val="000000"/>
                <w:sz w:val="16"/>
              </w:rPr>
            </w:pPr>
            <w:r w:rsidRPr="00435CD1">
              <w:rPr>
                <w:rFonts w:ascii="Calibri Light" w:hAnsi="Calibri Light" w:cs="Calibri Light"/>
                <w:color w:val="000000"/>
                <w:sz w:val="16"/>
              </w:rPr>
              <w:t>2447</w:t>
            </w:r>
          </w:p>
          <w:p w:rsidR="008C4759" w:rsidRPr="00435CD1" w:rsidRDefault="008C4759" w:rsidP="005A1F14">
            <w:pPr>
              <w:spacing w:after="0" w:line="240" w:lineRule="auto"/>
              <w:jc w:val="center"/>
              <w:rPr>
                <w:rFonts w:ascii="Calibri Light" w:hAnsi="Calibri Light" w:cs="Calibri Light"/>
                <w:color w:val="000000"/>
                <w:sz w:val="16"/>
              </w:rPr>
            </w:pPr>
            <w:r w:rsidRPr="00435CD1">
              <w:rPr>
                <w:rFonts w:ascii="Calibri Light" w:hAnsi="Calibri Light" w:cs="Calibri Light"/>
                <w:color w:val="000000"/>
                <w:sz w:val="16"/>
              </w:rPr>
              <w:t>806</w:t>
            </w:r>
          </w:p>
          <w:p w:rsidR="008C4759" w:rsidRPr="00435CD1" w:rsidRDefault="008C4759" w:rsidP="005A1F14">
            <w:pPr>
              <w:spacing w:after="0" w:line="240" w:lineRule="auto"/>
              <w:jc w:val="center"/>
              <w:rPr>
                <w:rFonts w:ascii="Calibri Light" w:hAnsi="Calibri Light" w:cs="Calibri Light"/>
                <w:color w:val="000000"/>
                <w:sz w:val="16"/>
              </w:rPr>
            </w:pPr>
            <w:r w:rsidRPr="00435CD1">
              <w:rPr>
                <w:rFonts w:ascii="Calibri Light" w:hAnsi="Calibri Light" w:cs="Calibri Light"/>
                <w:color w:val="000000"/>
                <w:sz w:val="16"/>
              </w:rPr>
              <w:t>1368</w:t>
            </w:r>
          </w:p>
          <w:p w:rsidR="008C4759" w:rsidRPr="00435CD1" w:rsidRDefault="008C4759" w:rsidP="005A1F14">
            <w:pPr>
              <w:spacing w:after="0" w:line="240" w:lineRule="auto"/>
              <w:jc w:val="center"/>
              <w:rPr>
                <w:rFonts w:ascii="Calibri Light" w:hAnsi="Calibri Light" w:cs="Calibri Light"/>
                <w:color w:val="000000"/>
                <w:sz w:val="16"/>
              </w:rPr>
            </w:pPr>
            <w:r w:rsidRPr="00435CD1">
              <w:rPr>
                <w:rFonts w:ascii="Calibri Light" w:hAnsi="Calibri Light" w:cs="Calibri Light"/>
                <w:color w:val="000000"/>
                <w:sz w:val="16"/>
              </w:rPr>
              <w:t>3350</w:t>
            </w:r>
          </w:p>
          <w:p w:rsidR="008C4759" w:rsidRPr="00435CD1" w:rsidRDefault="008C4759" w:rsidP="005A1F14">
            <w:pPr>
              <w:spacing w:after="0" w:line="240" w:lineRule="auto"/>
              <w:jc w:val="center"/>
              <w:rPr>
                <w:rFonts w:ascii="Calibri Light" w:hAnsi="Calibri Light" w:cs="Calibri Light"/>
                <w:color w:val="000000"/>
                <w:sz w:val="16"/>
              </w:rPr>
            </w:pPr>
            <w:r w:rsidRPr="00435CD1">
              <w:rPr>
                <w:rFonts w:ascii="Calibri Light" w:hAnsi="Calibri Light" w:cs="Calibri Light"/>
                <w:color w:val="000000"/>
                <w:sz w:val="16"/>
              </w:rPr>
              <w:t>2540</w:t>
            </w:r>
          </w:p>
          <w:p w:rsidR="008C4759" w:rsidRPr="00435CD1" w:rsidRDefault="008C4759" w:rsidP="005A1F14">
            <w:pPr>
              <w:spacing w:after="0" w:line="240" w:lineRule="auto"/>
              <w:jc w:val="center"/>
              <w:rPr>
                <w:rFonts w:ascii="Calibri Light" w:hAnsi="Calibri Light" w:cs="Calibri Light"/>
                <w:color w:val="000000"/>
                <w:sz w:val="16"/>
              </w:rPr>
            </w:pPr>
            <w:r w:rsidRPr="00435CD1">
              <w:rPr>
                <w:rFonts w:ascii="Calibri Light" w:hAnsi="Calibri Light" w:cs="Calibri Light"/>
                <w:color w:val="000000"/>
                <w:sz w:val="16"/>
              </w:rPr>
              <w:t>1086</w:t>
            </w:r>
          </w:p>
          <w:p w:rsidR="008C4759" w:rsidRPr="00435CD1" w:rsidRDefault="008C4759" w:rsidP="005A1F14">
            <w:pPr>
              <w:spacing w:after="0" w:line="240" w:lineRule="auto"/>
              <w:jc w:val="center"/>
              <w:rPr>
                <w:rFonts w:ascii="Calibri Light" w:hAnsi="Calibri Light" w:cs="Calibri Light"/>
                <w:color w:val="000000"/>
                <w:sz w:val="16"/>
              </w:rPr>
            </w:pPr>
            <w:r w:rsidRPr="00435CD1">
              <w:rPr>
                <w:rFonts w:ascii="Calibri Light" w:hAnsi="Calibri Light" w:cs="Calibri Light"/>
                <w:color w:val="000000"/>
                <w:sz w:val="16"/>
              </w:rPr>
              <w:t>2884</w:t>
            </w:r>
          </w:p>
          <w:p w:rsidR="008C4759" w:rsidRPr="00435CD1" w:rsidRDefault="008C4759" w:rsidP="005A1F14">
            <w:pPr>
              <w:spacing w:after="0" w:line="240" w:lineRule="auto"/>
              <w:jc w:val="center"/>
              <w:rPr>
                <w:rFonts w:ascii="Calibri Light" w:hAnsi="Calibri Light" w:cs="Calibri Light"/>
                <w:sz w:val="16"/>
                <w:u w:val="single"/>
              </w:rPr>
            </w:pPr>
            <w:r w:rsidRPr="00435CD1">
              <w:rPr>
                <w:rFonts w:ascii="Calibri Light" w:hAnsi="Calibri Light" w:cs="Calibri Light"/>
                <w:color w:val="000000"/>
                <w:sz w:val="16"/>
              </w:rPr>
              <w:t>1823</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1168</w:t>
            </w: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10318.0</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15619</w:t>
            </w:r>
          </w:p>
        </w:tc>
        <w:tc>
          <w:tcPr>
            <w:tcW w:w="904"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48504.6</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2482</w:t>
            </w:r>
          </w:p>
        </w:tc>
        <w:tc>
          <w:tcPr>
            <w:tcW w:w="823" w:type="dxa"/>
            <w:tcBorders>
              <w:top w:val="nil"/>
              <w:left w:val="nil"/>
              <w:bottom w:val="nil"/>
              <w:right w:val="single" w:sz="4" w:space="0" w:color="auto"/>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14791.5</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2015</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12137</w:t>
            </w: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30865.2</w:t>
            </w:r>
          </w:p>
        </w:tc>
        <w:tc>
          <w:tcPr>
            <w:tcW w:w="1385" w:type="dxa"/>
            <w:gridSpan w:val="2"/>
            <w:vMerge/>
            <w:tcBorders>
              <w:left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hAnsi="Calibri Light" w:cs="Calibri Light"/>
                <w:sz w:val="16"/>
                <w:highlight w:val="yellow"/>
                <w:u w:val="single"/>
              </w:rPr>
            </w:pPr>
          </w:p>
        </w:tc>
        <w:tc>
          <w:tcPr>
            <w:tcW w:w="1846" w:type="dxa"/>
            <w:gridSpan w:val="2"/>
            <w:vMerge/>
            <w:tcBorders>
              <w:left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hAnsi="Calibri Light" w:cs="Calibri Light"/>
                <w:sz w:val="16"/>
                <w:highlight w:val="yellow"/>
                <w:u w:val="single"/>
              </w:rPr>
            </w:pP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1995</w:t>
            </w: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15916.2</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8566</w:t>
            </w:r>
          </w:p>
        </w:tc>
        <w:tc>
          <w:tcPr>
            <w:tcW w:w="904"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38658.3</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7821</w:t>
            </w:r>
          </w:p>
        </w:tc>
        <w:tc>
          <w:tcPr>
            <w:tcW w:w="823" w:type="dxa"/>
            <w:tcBorders>
              <w:top w:val="nil"/>
              <w:left w:val="nil"/>
              <w:bottom w:val="nil"/>
              <w:right w:val="single" w:sz="4" w:space="0" w:color="auto"/>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12013.7</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2016</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27616</w:t>
            </w: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53123.0</w:t>
            </w:r>
          </w:p>
        </w:tc>
        <w:tc>
          <w:tcPr>
            <w:tcW w:w="1385" w:type="dxa"/>
            <w:gridSpan w:val="2"/>
            <w:vMerge/>
            <w:tcBorders>
              <w:left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hAnsi="Calibri Light" w:cs="Calibri Light"/>
                <w:sz w:val="16"/>
                <w:highlight w:val="yellow"/>
                <w:u w:val="single"/>
              </w:rPr>
            </w:pPr>
          </w:p>
        </w:tc>
        <w:tc>
          <w:tcPr>
            <w:tcW w:w="1846" w:type="dxa"/>
            <w:gridSpan w:val="2"/>
            <w:vMerge/>
            <w:tcBorders>
              <w:left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hAnsi="Calibri Light" w:cs="Calibri Light"/>
                <w:sz w:val="16"/>
                <w:highlight w:val="yellow"/>
                <w:u w:val="single"/>
              </w:rPr>
            </w:pP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2856</w:t>
            </w: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18562.4</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13159</w:t>
            </w:r>
          </w:p>
        </w:tc>
        <w:tc>
          <w:tcPr>
            <w:tcW w:w="904"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80707.8</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4925</w:t>
            </w:r>
          </w:p>
        </w:tc>
        <w:tc>
          <w:tcPr>
            <w:tcW w:w="823" w:type="dxa"/>
            <w:tcBorders>
              <w:top w:val="nil"/>
              <w:left w:val="nil"/>
              <w:bottom w:val="nil"/>
              <w:right w:val="single" w:sz="4" w:space="0" w:color="auto"/>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31273.1</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2017</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24809</w:t>
            </w: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55538.8</w:t>
            </w:r>
          </w:p>
        </w:tc>
        <w:tc>
          <w:tcPr>
            <w:tcW w:w="1385" w:type="dxa"/>
            <w:gridSpan w:val="2"/>
            <w:vMerge/>
            <w:tcBorders>
              <w:left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hAnsi="Calibri Light" w:cs="Calibri Light"/>
                <w:sz w:val="16"/>
                <w:highlight w:val="yellow"/>
                <w:u w:val="single"/>
              </w:rPr>
            </w:pPr>
          </w:p>
        </w:tc>
        <w:tc>
          <w:tcPr>
            <w:tcW w:w="1846" w:type="dxa"/>
            <w:gridSpan w:val="2"/>
            <w:vMerge/>
            <w:tcBorders>
              <w:left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hAnsi="Calibri Light" w:cs="Calibri Light"/>
                <w:sz w:val="16"/>
                <w:highlight w:val="yellow"/>
                <w:u w:val="single"/>
              </w:rPr>
            </w:pP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9134</w:t>
            </w: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25340.0</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20215</w:t>
            </w:r>
          </w:p>
        </w:tc>
        <w:tc>
          <w:tcPr>
            <w:tcW w:w="904"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73272.4</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4870</w:t>
            </w:r>
          </w:p>
        </w:tc>
        <w:tc>
          <w:tcPr>
            <w:tcW w:w="823" w:type="dxa"/>
            <w:tcBorders>
              <w:top w:val="nil"/>
              <w:left w:val="nil"/>
              <w:bottom w:val="nil"/>
              <w:right w:val="single" w:sz="4" w:space="0" w:color="auto"/>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26563.3</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2018</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27756</w:t>
            </w: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44584.8</w:t>
            </w:r>
          </w:p>
        </w:tc>
        <w:tc>
          <w:tcPr>
            <w:tcW w:w="1385" w:type="dxa"/>
            <w:gridSpan w:val="2"/>
            <w:vMerge/>
            <w:tcBorders>
              <w:left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hAnsi="Calibri Light" w:cs="Calibri Light"/>
                <w:sz w:val="16"/>
                <w:highlight w:val="yellow"/>
                <w:u w:val="single"/>
              </w:rPr>
            </w:pPr>
          </w:p>
        </w:tc>
        <w:tc>
          <w:tcPr>
            <w:tcW w:w="1846" w:type="dxa"/>
            <w:gridSpan w:val="2"/>
            <w:vMerge/>
            <w:tcBorders>
              <w:left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hAnsi="Calibri Light" w:cs="Calibri Light"/>
                <w:sz w:val="16"/>
                <w:highlight w:val="yellow"/>
                <w:u w:val="single"/>
              </w:rPr>
            </w:pP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4967</w:t>
            </w: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15780.9</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13458</w:t>
            </w:r>
          </w:p>
        </w:tc>
        <w:tc>
          <w:tcPr>
            <w:tcW w:w="904"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50245.7</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6549</w:t>
            </w:r>
          </w:p>
        </w:tc>
        <w:tc>
          <w:tcPr>
            <w:tcW w:w="823" w:type="dxa"/>
            <w:tcBorders>
              <w:top w:val="nil"/>
              <w:left w:val="nil"/>
              <w:bottom w:val="nil"/>
              <w:right w:val="single" w:sz="4" w:space="0" w:color="auto"/>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23702.2</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2019</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31216</w:t>
            </w: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57602.4</w:t>
            </w:r>
          </w:p>
        </w:tc>
        <w:tc>
          <w:tcPr>
            <w:tcW w:w="1385" w:type="dxa"/>
            <w:gridSpan w:val="2"/>
            <w:vMerge/>
            <w:tcBorders>
              <w:left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hAnsi="Calibri Light" w:cs="Calibri Light"/>
                <w:sz w:val="16"/>
                <w:highlight w:val="yellow"/>
                <w:u w:val="single"/>
              </w:rPr>
            </w:pPr>
          </w:p>
        </w:tc>
        <w:tc>
          <w:tcPr>
            <w:tcW w:w="1846" w:type="dxa"/>
            <w:gridSpan w:val="2"/>
            <w:vMerge/>
            <w:tcBorders>
              <w:left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hAnsi="Calibri Light" w:cs="Calibri Light"/>
                <w:sz w:val="16"/>
                <w:highlight w:val="yellow"/>
                <w:u w:val="single"/>
              </w:rPr>
            </w:pP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7612</w:t>
            </w: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29453.7</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23728</w:t>
            </w:r>
          </w:p>
        </w:tc>
        <w:tc>
          <w:tcPr>
            <w:tcW w:w="904"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86355.0</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3973</w:t>
            </w:r>
          </w:p>
        </w:tc>
        <w:tc>
          <w:tcPr>
            <w:tcW w:w="823" w:type="dxa"/>
            <w:tcBorders>
              <w:top w:val="nil"/>
              <w:left w:val="nil"/>
              <w:bottom w:val="nil"/>
              <w:right w:val="single" w:sz="4" w:space="0" w:color="auto"/>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30556.7</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p>
        </w:tc>
      </w:tr>
      <w:tr w:rsidR="008C4759" w:rsidRPr="00435CD1" w:rsidTr="008017BB">
        <w:trPr>
          <w:gridAfter w:val="1"/>
          <w:wAfter w:w="3622" w:type="dxa"/>
          <w:trHeight w:val="59"/>
        </w:trPr>
        <w:tc>
          <w:tcPr>
            <w:tcW w:w="660"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2020</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6590</w:t>
            </w: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49747.2</w:t>
            </w:r>
          </w:p>
        </w:tc>
        <w:tc>
          <w:tcPr>
            <w:tcW w:w="1385" w:type="dxa"/>
            <w:gridSpan w:val="2"/>
            <w:vMerge/>
            <w:tcBorders>
              <w:left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hAnsi="Calibri Light" w:cs="Calibri Light"/>
                <w:sz w:val="16"/>
                <w:highlight w:val="yellow"/>
                <w:u w:val="single"/>
              </w:rPr>
            </w:pPr>
          </w:p>
        </w:tc>
        <w:tc>
          <w:tcPr>
            <w:tcW w:w="1846" w:type="dxa"/>
            <w:gridSpan w:val="2"/>
            <w:vMerge/>
            <w:tcBorders>
              <w:left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hAnsi="Calibri Light" w:cs="Calibri Light"/>
                <w:sz w:val="16"/>
                <w:highlight w:val="yellow"/>
                <w:u w:val="single"/>
              </w:rPr>
            </w:pP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1873</w:t>
            </w: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17868.7</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21969</w:t>
            </w:r>
          </w:p>
        </w:tc>
        <w:tc>
          <w:tcPr>
            <w:tcW w:w="904"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60186.2</w:t>
            </w:r>
          </w:p>
        </w:tc>
        <w:tc>
          <w:tcPr>
            <w:tcW w:w="703" w:type="dxa"/>
            <w:tcBorders>
              <w:top w:val="nil"/>
              <w:left w:val="single" w:sz="4" w:space="0" w:color="auto"/>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2455</w:t>
            </w:r>
          </w:p>
        </w:tc>
        <w:tc>
          <w:tcPr>
            <w:tcW w:w="823" w:type="dxa"/>
            <w:tcBorders>
              <w:top w:val="nil"/>
              <w:left w:val="nil"/>
              <w:bottom w:val="nil"/>
              <w:right w:val="single" w:sz="4" w:space="0" w:color="auto"/>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23670.8</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p>
        </w:tc>
      </w:tr>
      <w:tr w:rsidR="008C4759" w:rsidRPr="00435CD1" w:rsidTr="008017BB">
        <w:trPr>
          <w:gridAfter w:val="1"/>
          <w:wAfter w:w="3622" w:type="dxa"/>
          <w:trHeight w:val="117"/>
        </w:trPr>
        <w:tc>
          <w:tcPr>
            <w:tcW w:w="660" w:type="dxa"/>
            <w:tcBorders>
              <w:top w:val="nil"/>
              <w:left w:val="single" w:sz="4" w:space="0" w:color="auto"/>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bCs/>
                <w:sz w:val="16"/>
                <w:szCs w:val="16"/>
              </w:rPr>
            </w:pPr>
            <w:r w:rsidRPr="00435CD1">
              <w:rPr>
                <w:rFonts w:ascii="Calibri Light" w:eastAsia="Times New Roman" w:hAnsi="Calibri Light" w:cs="Calibri Light"/>
                <w:b/>
                <w:bCs/>
                <w:sz w:val="16"/>
                <w:szCs w:val="16"/>
              </w:rPr>
              <w:t>2021</w:t>
            </w:r>
          </w:p>
        </w:tc>
        <w:tc>
          <w:tcPr>
            <w:tcW w:w="703" w:type="dxa"/>
            <w:tcBorders>
              <w:top w:val="nil"/>
              <w:left w:val="single" w:sz="4" w:space="0" w:color="auto"/>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25048</w:t>
            </w:r>
          </w:p>
        </w:tc>
        <w:tc>
          <w:tcPr>
            <w:tcW w:w="823" w:type="dxa"/>
            <w:tcBorders>
              <w:top w:val="nil"/>
              <w:left w:val="nil"/>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45950.3</w:t>
            </w:r>
          </w:p>
        </w:tc>
        <w:tc>
          <w:tcPr>
            <w:tcW w:w="1385" w:type="dxa"/>
            <w:gridSpan w:val="2"/>
            <w:vMerge/>
            <w:tcBorders>
              <w:left w:val="single" w:sz="4" w:space="0" w:color="auto"/>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hAnsi="Calibri Light" w:cs="Calibri Light"/>
                <w:sz w:val="16"/>
                <w:highlight w:val="yellow"/>
                <w:u w:val="single"/>
              </w:rPr>
            </w:pPr>
          </w:p>
        </w:tc>
        <w:tc>
          <w:tcPr>
            <w:tcW w:w="1846" w:type="dxa"/>
            <w:gridSpan w:val="2"/>
            <w:vMerge/>
            <w:tcBorders>
              <w:left w:val="single" w:sz="4" w:space="0" w:color="auto"/>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hAnsi="Calibri Light" w:cs="Calibri Light"/>
                <w:sz w:val="16"/>
                <w:highlight w:val="yellow"/>
                <w:u w:val="single"/>
              </w:rPr>
            </w:pPr>
          </w:p>
        </w:tc>
        <w:tc>
          <w:tcPr>
            <w:tcW w:w="703" w:type="dxa"/>
            <w:tcBorders>
              <w:top w:val="nil"/>
              <w:left w:val="single" w:sz="4" w:space="0" w:color="auto"/>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6071</w:t>
            </w:r>
          </w:p>
        </w:tc>
        <w:tc>
          <w:tcPr>
            <w:tcW w:w="823" w:type="dxa"/>
            <w:tcBorders>
              <w:top w:val="nil"/>
              <w:left w:val="nil"/>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23108.3</w:t>
            </w:r>
          </w:p>
        </w:tc>
        <w:tc>
          <w:tcPr>
            <w:tcW w:w="703" w:type="dxa"/>
            <w:tcBorders>
              <w:top w:val="nil"/>
              <w:left w:val="single" w:sz="4" w:space="0" w:color="auto"/>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21709</w:t>
            </w:r>
          </w:p>
        </w:tc>
        <w:tc>
          <w:tcPr>
            <w:tcW w:w="904" w:type="dxa"/>
            <w:tcBorders>
              <w:top w:val="nil"/>
              <w:left w:val="nil"/>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57776.7</w:t>
            </w:r>
          </w:p>
        </w:tc>
        <w:tc>
          <w:tcPr>
            <w:tcW w:w="703" w:type="dxa"/>
            <w:tcBorders>
              <w:top w:val="nil"/>
              <w:left w:val="single" w:sz="4" w:space="0" w:color="auto"/>
              <w:bottom w:val="single" w:sz="4" w:space="0" w:color="auto"/>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7877</w:t>
            </w:r>
          </w:p>
        </w:tc>
        <w:tc>
          <w:tcPr>
            <w:tcW w:w="823" w:type="dxa"/>
            <w:tcBorders>
              <w:top w:val="nil"/>
              <w:left w:val="nil"/>
              <w:bottom w:val="single" w:sz="4" w:space="0" w:color="auto"/>
              <w:right w:val="single" w:sz="4" w:space="0" w:color="auto"/>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r w:rsidRPr="00435CD1">
              <w:rPr>
                <w:rFonts w:ascii="Calibri Light" w:eastAsia="Times New Roman" w:hAnsi="Calibri Light" w:cs="Calibri Light"/>
                <w:sz w:val="16"/>
                <w:szCs w:val="16"/>
                <w:u w:val="single"/>
              </w:rPr>
              <w:t>31366.6</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u w:val="single"/>
              </w:rPr>
            </w:pPr>
          </w:p>
        </w:tc>
      </w:tr>
      <w:tr w:rsidR="008C4759" w:rsidRPr="00435CD1" w:rsidTr="008017BB">
        <w:trPr>
          <w:gridAfter w:val="1"/>
          <w:wAfter w:w="3622" w:type="dxa"/>
          <w:trHeight w:val="89"/>
        </w:trPr>
        <w:tc>
          <w:tcPr>
            <w:tcW w:w="660"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rPr>
                <w:rFonts w:ascii="Calibri Light" w:eastAsia="Times New Roman" w:hAnsi="Calibri Light" w:cs="Calibri Light"/>
                <w:sz w:val="16"/>
                <w:szCs w:val="16"/>
              </w:rPr>
            </w:pPr>
          </w:p>
        </w:tc>
        <w:tc>
          <w:tcPr>
            <w:tcW w:w="70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rPr>
                <w:rFonts w:ascii="Calibri Light" w:eastAsia="Times New Roman" w:hAnsi="Calibri Light" w:cs="Calibri Light"/>
                <w:sz w:val="16"/>
                <w:szCs w:val="16"/>
              </w:rPr>
            </w:pP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rPr>
                <w:rFonts w:ascii="Calibri Light" w:eastAsia="Times New Roman" w:hAnsi="Calibri Light" w:cs="Calibri Light"/>
                <w:sz w:val="16"/>
                <w:szCs w:val="16"/>
              </w:rPr>
            </w:pPr>
          </w:p>
        </w:tc>
        <w:tc>
          <w:tcPr>
            <w:tcW w:w="64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rPr>
                <w:rFonts w:ascii="Calibri Light" w:eastAsia="Times New Roman" w:hAnsi="Calibri Light" w:cs="Calibri Light"/>
                <w:sz w:val="16"/>
                <w:szCs w:val="16"/>
              </w:rPr>
            </w:pPr>
          </w:p>
        </w:tc>
        <w:tc>
          <w:tcPr>
            <w:tcW w:w="74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rPr>
                <w:rFonts w:ascii="Calibri Light" w:eastAsia="Times New Roman" w:hAnsi="Calibri Light" w:cs="Calibri Light"/>
                <w:sz w:val="16"/>
                <w:szCs w:val="16"/>
              </w:rPr>
            </w:pPr>
          </w:p>
        </w:tc>
        <w:tc>
          <w:tcPr>
            <w:tcW w:w="64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rPr>
                <w:rFonts w:ascii="Calibri Light" w:eastAsia="Times New Roman" w:hAnsi="Calibri Light" w:cs="Calibri Light"/>
                <w:sz w:val="16"/>
                <w:szCs w:val="16"/>
              </w:rPr>
            </w:pPr>
          </w:p>
        </w:tc>
        <w:tc>
          <w:tcPr>
            <w:tcW w:w="120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rPr>
                <w:rFonts w:ascii="Calibri Light" w:eastAsia="Times New Roman" w:hAnsi="Calibri Light" w:cs="Calibri Light"/>
                <w:sz w:val="16"/>
                <w:szCs w:val="16"/>
              </w:rPr>
            </w:pPr>
          </w:p>
        </w:tc>
        <w:tc>
          <w:tcPr>
            <w:tcW w:w="70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rPr>
                <w:rFonts w:ascii="Calibri Light" w:eastAsia="Times New Roman" w:hAnsi="Calibri Light" w:cs="Calibri Light"/>
                <w:sz w:val="16"/>
                <w:szCs w:val="16"/>
              </w:rPr>
            </w:pP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rPr>
                <w:rFonts w:ascii="Calibri Light" w:eastAsia="Times New Roman" w:hAnsi="Calibri Light" w:cs="Calibri Light"/>
                <w:sz w:val="16"/>
                <w:szCs w:val="16"/>
              </w:rPr>
            </w:pPr>
          </w:p>
        </w:tc>
        <w:tc>
          <w:tcPr>
            <w:tcW w:w="70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rPr>
                <w:rFonts w:ascii="Calibri Light" w:eastAsia="Times New Roman" w:hAnsi="Calibri Light" w:cs="Calibri Light"/>
                <w:sz w:val="16"/>
                <w:szCs w:val="16"/>
              </w:rPr>
            </w:pPr>
          </w:p>
        </w:tc>
        <w:tc>
          <w:tcPr>
            <w:tcW w:w="904"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rPr>
                <w:rFonts w:ascii="Calibri Light" w:eastAsia="Times New Roman" w:hAnsi="Calibri Light" w:cs="Calibri Light"/>
                <w:sz w:val="16"/>
                <w:szCs w:val="16"/>
              </w:rPr>
            </w:pPr>
          </w:p>
        </w:tc>
        <w:tc>
          <w:tcPr>
            <w:tcW w:w="70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rPr>
                <w:rFonts w:ascii="Calibri Light" w:eastAsia="Times New Roman" w:hAnsi="Calibri Light" w:cs="Calibri Light"/>
                <w:sz w:val="16"/>
                <w:szCs w:val="16"/>
              </w:rPr>
            </w:pP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rPr>
                <w:rFonts w:ascii="Calibri Light" w:eastAsia="Times New Roman" w:hAnsi="Calibri Light" w:cs="Calibri Light"/>
                <w:sz w:val="16"/>
                <w:szCs w:val="16"/>
              </w:rPr>
            </w:pP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rPr>
                <w:rFonts w:ascii="Calibri Light" w:eastAsia="Times New Roman" w:hAnsi="Calibri Light" w:cs="Calibri Light"/>
                <w:sz w:val="16"/>
                <w:szCs w:val="16"/>
              </w:rPr>
            </w:pPr>
          </w:p>
        </w:tc>
      </w:tr>
      <w:tr w:rsidR="008C4759" w:rsidRPr="00435CD1" w:rsidTr="008017BB">
        <w:trPr>
          <w:gridAfter w:val="1"/>
          <w:wAfter w:w="3622" w:type="dxa"/>
          <w:trHeight w:val="59"/>
        </w:trPr>
        <w:tc>
          <w:tcPr>
            <w:tcW w:w="660"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b/>
                <w:color w:val="000000"/>
                <w:sz w:val="16"/>
                <w:szCs w:val="16"/>
                <w:u w:val="single"/>
              </w:rPr>
            </w:pPr>
            <w:r w:rsidRPr="00435CD1">
              <w:rPr>
                <w:rFonts w:ascii="Calibri Light" w:eastAsia="Times New Roman" w:hAnsi="Calibri Light" w:cs="Calibri Light"/>
                <w:b/>
                <w:color w:val="000000"/>
                <w:sz w:val="16"/>
                <w:szCs w:val="16"/>
                <w:u w:val="single"/>
              </w:rPr>
              <w:t>Sum</w:t>
            </w:r>
          </w:p>
        </w:tc>
        <w:tc>
          <w:tcPr>
            <w:tcW w:w="70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523816</w:t>
            </w: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735582.2</w:t>
            </w:r>
          </w:p>
        </w:tc>
        <w:tc>
          <w:tcPr>
            <w:tcW w:w="64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77134</w:t>
            </w:r>
          </w:p>
        </w:tc>
        <w:tc>
          <w:tcPr>
            <w:tcW w:w="74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79498.9</w:t>
            </w:r>
          </w:p>
        </w:tc>
        <w:tc>
          <w:tcPr>
            <w:tcW w:w="64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40941</w:t>
            </w:r>
          </w:p>
        </w:tc>
        <w:tc>
          <w:tcPr>
            <w:tcW w:w="120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42696.4</w:t>
            </w:r>
          </w:p>
        </w:tc>
        <w:tc>
          <w:tcPr>
            <w:tcW w:w="70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257839</w:t>
            </w: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390065.5</w:t>
            </w:r>
          </w:p>
        </w:tc>
        <w:tc>
          <w:tcPr>
            <w:tcW w:w="70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959741</w:t>
            </w:r>
          </w:p>
        </w:tc>
        <w:tc>
          <w:tcPr>
            <w:tcW w:w="904"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1345105.8</w:t>
            </w:r>
          </w:p>
        </w:tc>
        <w:tc>
          <w:tcPr>
            <w:tcW w:w="70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321229</w:t>
            </w: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r w:rsidRPr="00435CD1">
              <w:rPr>
                <w:rFonts w:ascii="Calibri Light" w:eastAsia="Times New Roman" w:hAnsi="Calibri Light" w:cs="Calibri Light"/>
                <w:color w:val="000000"/>
                <w:sz w:val="16"/>
                <w:szCs w:val="16"/>
              </w:rPr>
              <w:t>485862.2</w:t>
            </w: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color w:val="000000"/>
                <w:sz w:val="16"/>
                <w:szCs w:val="16"/>
              </w:rPr>
            </w:pPr>
          </w:p>
        </w:tc>
      </w:tr>
      <w:tr w:rsidR="008C4759" w:rsidRPr="00435CD1" w:rsidTr="008017BB">
        <w:trPr>
          <w:gridAfter w:val="1"/>
          <w:wAfter w:w="3622" w:type="dxa"/>
          <w:trHeight w:val="66"/>
        </w:trPr>
        <w:tc>
          <w:tcPr>
            <w:tcW w:w="660"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rPr>
            </w:pPr>
          </w:p>
        </w:tc>
        <w:tc>
          <w:tcPr>
            <w:tcW w:w="70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rPr>
            </w:pP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rPr>
            </w:pPr>
          </w:p>
        </w:tc>
        <w:tc>
          <w:tcPr>
            <w:tcW w:w="64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rPr>
            </w:pPr>
          </w:p>
        </w:tc>
        <w:tc>
          <w:tcPr>
            <w:tcW w:w="74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rPr>
            </w:pPr>
          </w:p>
        </w:tc>
        <w:tc>
          <w:tcPr>
            <w:tcW w:w="64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rPr>
            </w:pPr>
          </w:p>
        </w:tc>
        <w:tc>
          <w:tcPr>
            <w:tcW w:w="120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rPr>
            </w:pPr>
          </w:p>
        </w:tc>
        <w:tc>
          <w:tcPr>
            <w:tcW w:w="70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rPr>
            </w:pP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rPr>
            </w:pPr>
          </w:p>
        </w:tc>
        <w:tc>
          <w:tcPr>
            <w:tcW w:w="70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rPr>
            </w:pPr>
          </w:p>
        </w:tc>
        <w:tc>
          <w:tcPr>
            <w:tcW w:w="904"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rPr>
            </w:pPr>
          </w:p>
        </w:tc>
        <w:tc>
          <w:tcPr>
            <w:tcW w:w="70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rPr>
            </w:pPr>
          </w:p>
        </w:tc>
        <w:tc>
          <w:tcPr>
            <w:tcW w:w="823"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jc w:val="center"/>
              <w:rPr>
                <w:rFonts w:ascii="Calibri Light" w:eastAsia="Times New Roman" w:hAnsi="Calibri Light" w:cs="Calibri Light"/>
                <w:sz w:val="16"/>
                <w:szCs w:val="16"/>
              </w:rPr>
            </w:pPr>
          </w:p>
        </w:tc>
        <w:tc>
          <w:tcPr>
            <w:tcW w:w="862" w:type="dxa"/>
            <w:tcBorders>
              <w:top w:val="nil"/>
              <w:left w:val="nil"/>
              <w:bottom w:val="nil"/>
              <w:right w:val="nil"/>
            </w:tcBorders>
            <w:shd w:val="clear" w:color="auto" w:fill="auto"/>
            <w:noWrap/>
            <w:vAlign w:val="bottom"/>
            <w:hideMark/>
          </w:tcPr>
          <w:p w:rsidR="008C4759" w:rsidRPr="00435CD1" w:rsidRDefault="008C4759" w:rsidP="005A1F14">
            <w:pPr>
              <w:spacing w:after="0" w:line="240" w:lineRule="auto"/>
              <w:rPr>
                <w:rFonts w:ascii="Calibri Light" w:eastAsia="Times New Roman" w:hAnsi="Calibri Light" w:cs="Calibri Light"/>
                <w:sz w:val="16"/>
                <w:szCs w:val="16"/>
              </w:rPr>
            </w:pPr>
          </w:p>
        </w:tc>
      </w:tr>
    </w:tbl>
    <w:p w:rsidR="008017BB" w:rsidRPr="008017BB" w:rsidRDefault="008017BB" w:rsidP="008017BB">
      <w:pPr>
        <w:spacing w:after="0"/>
        <w:ind w:left="7200"/>
        <w:rPr>
          <w:rFonts w:ascii="Calibri Light" w:hAnsi="Calibri Light" w:cs="Calibri Light"/>
        </w:rPr>
      </w:pPr>
      <w:r w:rsidRPr="008017BB">
        <w:rPr>
          <w:rFonts w:ascii="Calibri Light" w:hAnsi="Calibri Light" w:cs="Calibri Light"/>
        </w:rPr>
        <w:t>Known</w:t>
      </w:r>
      <w:r w:rsidRPr="008017BB">
        <w:rPr>
          <w:rFonts w:ascii="Calibri Light" w:hAnsi="Calibri Light" w:cs="Calibri Light"/>
        </w:rPr>
        <w:tab/>
        <w:t>2,180,700</w:t>
      </w:r>
    </w:p>
    <w:p w:rsidR="008C4759" w:rsidRPr="00435CD1" w:rsidRDefault="008017BB" w:rsidP="008017BB">
      <w:pPr>
        <w:spacing w:after="0"/>
        <w:ind w:left="5760" w:firstLine="720"/>
        <w:rPr>
          <w:rFonts w:ascii="Calibri Light" w:hAnsi="Calibri Light" w:cs="Calibri Light"/>
        </w:rPr>
      </w:pPr>
      <w:r w:rsidRPr="008017BB">
        <w:rPr>
          <w:rFonts w:ascii="Calibri Light" w:hAnsi="Calibri Light" w:cs="Calibri Light"/>
        </w:rPr>
        <w:t>Most- Likely</w:t>
      </w:r>
      <w:r w:rsidRPr="008017BB">
        <w:rPr>
          <w:rFonts w:ascii="Calibri Light" w:hAnsi="Calibri Light" w:cs="Calibri Light"/>
        </w:rPr>
        <w:tab/>
        <w:t>3,078,811</w:t>
      </w:r>
    </w:p>
    <w:p w:rsidR="00012C8B" w:rsidRDefault="00012C8B" w:rsidP="00574D1F">
      <w:pPr>
        <w:spacing w:after="0"/>
        <w:rPr>
          <w:rFonts w:ascii="Calibri Light" w:hAnsi="Calibri Light" w:cs="Calibri Light"/>
          <w:b/>
          <w:sz w:val="18"/>
          <w:szCs w:val="18"/>
        </w:rPr>
      </w:pPr>
    </w:p>
    <w:p w:rsidR="00EA4304" w:rsidRDefault="00EA4304" w:rsidP="00574D1F">
      <w:pPr>
        <w:spacing w:after="0"/>
        <w:rPr>
          <w:rFonts w:ascii="Calibri Light" w:hAnsi="Calibri Light" w:cs="Calibri Light"/>
          <w:sz w:val="18"/>
          <w:szCs w:val="18"/>
        </w:rPr>
      </w:pPr>
      <w:r w:rsidRPr="00EA4304">
        <w:rPr>
          <w:rFonts w:ascii="Calibri Light" w:hAnsi="Calibri Light" w:cs="Calibri Light"/>
          <w:b/>
          <w:sz w:val="18"/>
          <w:szCs w:val="18"/>
        </w:rPr>
        <w:t>Table A1:</w:t>
      </w:r>
      <w:r>
        <w:rPr>
          <w:rFonts w:ascii="Calibri Light" w:hAnsi="Calibri Light" w:cs="Calibri Light"/>
          <w:sz w:val="18"/>
          <w:szCs w:val="18"/>
        </w:rPr>
        <w:t xml:space="preserve"> </w:t>
      </w:r>
      <w:r w:rsidR="00574D1F" w:rsidRPr="00574D1F">
        <w:rPr>
          <w:rFonts w:ascii="Calibri Light" w:hAnsi="Calibri Light" w:cs="Calibri Light"/>
          <w:sz w:val="18"/>
          <w:szCs w:val="18"/>
        </w:rPr>
        <w:t>From 1982-2012, MML STCRP excavated all nests and hatchling productivity could be quantified completely. Starting in 2013, different beaches received different survey “treatments” that are described in detail in the methods. All beaches had at least one day that all nests were marked and subsequently monitored. Nesting trends tend to differ by beach and attempts to quantify overall hatchling production based on these monitoring methods resulted in high error. Instead, we ran multiple regression analyses to model hatchling production by beach from 1982-2012 (independent variables: total nest number, average number of eggs per nest; dependent variable: number of hatchlings produced) and then used the resulting coefficients to estimate how many hatchlings could have emerged from their nests from 2013-2021. Average emergence success values were not included in this model</w:t>
      </w:r>
      <w:r>
        <w:rPr>
          <w:rFonts w:ascii="Calibri Light" w:hAnsi="Calibri Light" w:cs="Calibri Light"/>
          <w:sz w:val="18"/>
          <w:szCs w:val="18"/>
        </w:rPr>
        <w:t xml:space="preserve"> to reduce potential bias from extreme weather events that can affect </w:t>
      </w:r>
      <w:r w:rsidR="00574D1F" w:rsidRPr="00574D1F">
        <w:rPr>
          <w:rFonts w:ascii="Calibri Light" w:hAnsi="Calibri Light" w:cs="Calibri Light"/>
          <w:sz w:val="18"/>
          <w:szCs w:val="18"/>
        </w:rPr>
        <w:t>year-year variation</w:t>
      </w:r>
      <w:r>
        <w:rPr>
          <w:rFonts w:ascii="Calibri Light" w:hAnsi="Calibri Light" w:cs="Calibri Light"/>
          <w:sz w:val="18"/>
          <w:szCs w:val="18"/>
        </w:rPr>
        <w:t xml:space="preserve">. The known number of hatchlings and the </w:t>
      </w:r>
      <w:r w:rsidR="00574D1F" w:rsidRPr="00574D1F">
        <w:rPr>
          <w:rFonts w:ascii="Calibri Light" w:hAnsi="Calibri Light" w:cs="Calibri Light"/>
          <w:sz w:val="18"/>
          <w:szCs w:val="18"/>
        </w:rPr>
        <w:t>most likely number of hatchlings by beach based on 95% CI</w:t>
      </w:r>
      <w:r>
        <w:rPr>
          <w:rFonts w:ascii="Calibri Light" w:hAnsi="Calibri Light" w:cs="Calibri Light"/>
          <w:sz w:val="18"/>
          <w:szCs w:val="18"/>
        </w:rPr>
        <w:t xml:space="preserve"> are presented in this table</w:t>
      </w:r>
      <w:r w:rsidR="00574D1F" w:rsidRPr="00574D1F">
        <w:rPr>
          <w:rFonts w:ascii="Calibri Light" w:hAnsi="Calibri Light" w:cs="Calibri Light"/>
          <w:sz w:val="18"/>
          <w:szCs w:val="18"/>
        </w:rPr>
        <w:t>.</w:t>
      </w:r>
    </w:p>
    <w:p w:rsidR="008C4759" w:rsidRPr="00EA4304" w:rsidRDefault="00574D1F" w:rsidP="00012C8B">
      <w:pPr>
        <w:spacing w:after="0"/>
        <w:rPr>
          <w:rFonts w:ascii="Calibri Light" w:hAnsi="Calibri Light" w:cs="Calibri Light"/>
          <w:sz w:val="20"/>
          <w:szCs w:val="20"/>
        </w:rPr>
      </w:pPr>
      <w:r w:rsidRPr="00574D1F">
        <w:rPr>
          <w:rFonts w:ascii="Calibri Light" w:hAnsi="Calibri Light" w:cs="Calibri Light"/>
          <w:sz w:val="18"/>
          <w:szCs w:val="18"/>
        </w:rPr>
        <w:lastRenderedPageBreak/>
        <w:t xml:space="preserve"> </w:t>
      </w:r>
      <w:r w:rsidR="008C4759" w:rsidRPr="00EA4304">
        <w:rPr>
          <w:rFonts w:ascii="Calibri Light" w:hAnsi="Calibri Light" w:cs="Calibri Light"/>
          <w:sz w:val="20"/>
          <w:szCs w:val="20"/>
        </w:rPr>
        <w:t>2. Nesting density (nests per km), emergence success and incubation duration by beach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3"/>
        <w:gridCol w:w="1291"/>
        <w:gridCol w:w="1292"/>
        <w:gridCol w:w="1292"/>
        <w:gridCol w:w="1292"/>
        <w:gridCol w:w="1292"/>
        <w:gridCol w:w="1288"/>
      </w:tblGrid>
      <w:tr w:rsidR="008C4759" w:rsidRPr="00435CD1" w:rsidTr="00BD4B34">
        <w:tc>
          <w:tcPr>
            <w:tcW w:w="862" w:type="pct"/>
          </w:tcPr>
          <w:p w:rsidR="008C4759" w:rsidRPr="00435CD1" w:rsidRDefault="008C4759" w:rsidP="005A1F14">
            <w:pPr>
              <w:pStyle w:val="ListParagraph"/>
              <w:ind w:left="0"/>
              <w:jc w:val="center"/>
              <w:rPr>
                <w:rFonts w:ascii="Calibri Light" w:hAnsi="Calibri Light" w:cs="Calibri Light"/>
                <w:sz w:val="20"/>
                <w:szCs w:val="20"/>
              </w:rPr>
            </w:pPr>
          </w:p>
        </w:tc>
        <w:tc>
          <w:tcPr>
            <w:tcW w:w="2070" w:type="pct"/>
            <w:gridSpan w:val="3"/>
            <w:tcBorders>
              <w:bottom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Loggerhead</w:t>
            </w:r>
          </w:p>
        </w:tc>
        <w:tc>
          <w:tcPr>
            <w:tcW w:w="2068" w:type="pct"/>
            <w:gridSpan w:val="3"/>
            <w:tcBorders>
              <w:bottom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Green</w:t>
            </w:r>
          </w:p>
        </w:tc>
      </w:tr>
      <w:tr w:rsidR="008C4759" w:rsidRPr="00435CD1" w:rsidTr="00BD4B34">
        <w:tc>
          <w:tcPr>
            <w:tcW w:w="862" w:type="pct"/>
            <w:tcBorders>
              <w:righ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p>
        </w:tc>
        <w:tc>
          <w:tcPr>
            <w:tcW w:w="690" w:type="pct"/>
            <w:tcBorders>
              <w:top w:val="single" w:sz="4" w:space="0" w:color="auto"/>
              <w:left w:val="single" w:sz="4" w:space="0" w:color="auto"/>
              <w:bottom w:val="single" w:sz="4" w:space="0" w:color="auto"/>
            </w:tcBorders>
          </w:tcPr>
          <w:p w:rsidR="008C4759" w:rsidRPr="00435CD1" w:rsidRDefault="008C4759" w:rsidP="005A1F14">
            <w:pPr>
              <w:pStyle w:val="ListParagraph"/>
              <w:ind w:left="0"/>
              <w:jc w:val="center"/>
              <w:rPr>
                <w:rFonts w:ascii="Calibri Light" w:hAnsi="Calibri Light" w:cs="Calibri Light"/>
                <w:sz w:val="20"/>
                <w:szCs w:val="20"/>
                <w:u w:val="single"/>
              </w:rPr>
            </w:pPr>
            <w:r w:rsidRPr="00435CD1">
              <w:rPr>
                <w:rFonts w:ascii="Calibri Light" w:hAnsi="Calibri Light" w:cs="Calibri Light"/>
                <w:sz w:val="20"/>
                <w:szCs w:val="20"/>
                <w:u w:val="single"/>
              </w:rPr>
              <w:t>Nesting Density</w:t>
            </w:r>
          </w:p>
        </w:tc>
        <w:tc>
          <w:tcPr>
            <w:tcW w:w="690" w:type="pct"/>
            <w:tcBorders>
              <w:top w:val="single" w:sz="4" w:space="0" w:color="auto"/>
              <w:bottom w:val="single" w:sz="4" w:space="0" w:color="auto"/>
            </w:tcBorders>
          </w:tcPr>
          <w:p w:rsidR="008C4759" w:rsidRPr="00435CD1" w:rsidRDefault="008C4759" w:rsidP="005A1F14">
            <w:pPr>
              <w:pStyle w:val="ListParagraph"/>
              <w:ind w:left="0"/>
              <w:jc w:val="center"/>
              <w:rPr>
                <w:rFonts w:ascii="Calibri Light" w:hAnsi="Calibri Light" w:cs="Calibri Light"/>
                <w:sz w:val="20"/>
                <w:szCs w:val="20"/>
                <w:u w:val="single"/>
              </w:rPr>
            </w:pPr>
            <w:r w:rsidRPr="00435CD1">
              <w:rPr>
                <w:rFonts w:ascii="Calibri Light" w:hAnsi="Calibri Light" w:cs="Calibri Light"/>
                <w:sz w:val="20"/>
                <w:szCs w:val="20"/>
                <w:u w:val="single"/>
              </w:rPr>
              <w:t>Emergence Success</w:t>
            </w:r>
          </w:p>
        </w:tc>
        <w:tc>
          <w:tcPr>
            <w:tcW w:w="690" w:type="pct"/>
            <w:tcBorders>
              <w:top w:val="single" w:sz="4" w:space="0" w:color="auto"/>
              <w:bottom w:val="single" w:sz="4" w:space="0" w:color="auto"/>
              <w:right w:val="single" w:sz="4" w:space="0" w:color="auto"/>
            </w:tcBorders>
          </w:tcPr>
          <w:p w:rsidR="008C4759" w:rsidRPr="00435CD1" w:rsidRDefault="008C4759" w:rsidP="005A1F14">
            <w:pPr>
              <w:pStyle w:val="ListParagraph"/>
              <w:ind w:left="0"/>
              <w:jc w:val="center"/>
              <w:rPr>
                <w:rFonts w:ascii="Calibri Light" w:hAnsi="Calibri Light" w:cs="Calibri Light"/>
                <w:sz w:val="20"/>
                <w:szCs w:val="20"/>
                <w:u w:val="single"/>
              </w:rPr>
            </w:pPr>
            <w:r w:rsidRPr="00435CD1">
              <w:rPr>
                <w:rFonts w:ascii="Calibri Light" w:hAnsi="Calibri Light" w:cs="Calibri Light"/>
                <w:sz w:val="20"/>
                <w:szCs w:val="20"/>
                <w:u w:val="single"/>
              </w:rPr>
              <w:t>Incubation Duration</w:t>
            </w:r>
          </w:p>
        </w:tc>
        <w:tc>
          <w:tcPr>
            <w:tcW w:w="690" w:type="pct"/>
            <w:tcBorders>
              <w:top w:val="single" w:sz="4" w:space="0" w:color="auto"/>
              <w:left w:val="single" w:sz="4" w:space="0" w:color="auto"/>
              <w:bottom w:val="single" w:sz="4" w:space="0" w:color="auto"/>
            </w:tcBorders>
          </w:tcPr>
          <w:p w:rsidR="008C4759" w:rsidRPr="00435CD1" w:rsidRDefault="008C4759" w:rsidP="005A1F14">
            <w:pPr>
              <w:pStyle w:val="ListParagraph"/>
              <w:ind w:left="0"/>
              <w:jc w:val="center"/>
              <w:rPr>
                <w:rFonts w:ascii="Calibri Light" w:hAnsi="Calibri Light" w:cs="Calibri Light"/>
                <w:sz w:val="20"/>
                <w:szCs w:val="20"/>
                <w:u w:val="single"/>
              </w:rPr>
            </w:pPr>
            <w:r w:rsidRPr="00435CD1">
              <w:rPr>
                <w:rFonts w:ascii="Calibri Light" w:hAnsi="Calibri Light" w:cs="Calibri Light"/>
                <w:sz w:val="20"/>
                <w:szCs w:val="20"/>
                <w:u w:val="single"/>
              </w:rPr>
              <w:t>Nesting Density</w:t>
            </w:r>
          </w:p>
        </w:tc>
        <w:tc>
          <w:tcPr>
            <w:tcW w:w="690" w:type="pct"/>
            <w:tcBorders>
              <w:top w:val="single" w:sz="4" w:space="0" w:color="auto"/>
              <w:bottom w:val="single" w:sz="4" w:space="0" w:color="auto"/>
            </w:tcBorders>
          </w:tcPr>
          <w:p w:rsidR="008C4759" w:rsidRPr="00435CD1" w:rsidRDefault="008C4759" w:rsidP="005A1F14">
            <w:pPr>
              <w:pStyle w:val="ListParagraph"/>
              <w:ind w:left="0"/>
              <w:jc w:val="center"/>
              <w:rPr>
                <w:rFonts w:ascii="Calibri Light" w:hAnsi="Calibri Light" w:cs="Calibri Light"/>
                <w:sz w:val="20"/>
                <w:szCs w:val="20"/>
                <w:u w:val="single"/>
              </w:rPr>
            </w:pPr>
            <w:r w:rsidRPr="00435CD1">
              <w:rPr>
                <w:rFonts w:ascii="Calibri Light" w:hAnsi="Calibri Light" w:cs="Calibri Light"/>
                <w:sz w:val="20"/>
                <w:szCs w:val="20"/>
                <w:u w:val="single"/>
              </w:rPr>
              <w:t>Emergence Success</w:t>
            </w:r>
          </w:p>
        </w:tc>
        <w:tc>
          <w:tcPr>
            <w:tcW w:w="688" w:type="pct"/>
            <w:tcBorders>
              <w:top w:val="single" w:sz="4" w:space="0" w:color="auto"/>
              <w:bottom w:val="single" w:sz="4" w:space="0" w:color="auto"/>
              <w:right w:val="single" w:sz="4" w:space="0" w:color="auto"/>
            </w:tcBorders>
          </w:tcPr>
          <w:p w:rsidR="008C4759" w:rsidRPr="00435CD1" w:rsidRDefault="008C4759" w:rsidP="005A1F14">
            <w:pPr>
              <w:pStyle w:val="ListParagraph"/>
              <w:ind w:left="0"/>
              <w:jc w:val="center"/>
              <w:rPr>
                <w:rFonts w:ascii="Calibri Light" w:hAnsi="Calibri Light" w:cs="Calibri Light"/>
                <w:sz w:val="20"/>
                <w:szCs w:val="20"/>
                <w:u w:val="single"/>
              </w:rPr>
            </w:pPr>
            <w:r w:rsidRPr="00435CD1">
              <w:rPr>
                <w:rFonts w:ascii="Calibri Light" w:hAnsi="Calibri Light" w:cs="Calibri Light"/>
                <w:sz w:val="20"/>
                <w:szCs w:val="20"/>
                <w:u w:val="single"/>
              </w:rPr>
              <w:t>Incubation Duration</w:t>
            </w:r>
          </w:p>
        </w:tc>
      </w:tr>
      <w:tr w:rsidR="008C4759" w:rsidRPr="00435CD1" w:rsidTr="00BD4B34">
        <w:tc>
          <w:tcPr>
            <w:tcW w:w="862" w:type="pct"/>
            <w:tcBorders>
              <w:right w:val="single" w:sz="4" w:space="0" w:color="auto"/>
            </w:tcBorders>
          </w:tcPr>
          <w:p w:rsidR="008C4759" w:rsidRPr="00435CD1" w:rsidRDefault="008C4759" w:rsidP="005A1F14">
            <w:pPr>
              <w:pStyle w:val="ListParagraph"/>
              <w:ind w:left="0"/>
              <w:jc w:val="right"/>
              <w:rPr>
                <w:rFonts w:ascii="Calibri Light" w:hAnsi="Calibri Light" w:cs="Calibri Light"/>
                <w:sz w:val="20"/>
                <w:szCs w:val="20"/>
              </w:rPr>
            </w:pPr>
            <w:r w:rsidRPr="00435CD1">
              <w:rPr>
                <w:rFonts w:ascii="Calibri Light" w:hAnsi="Calibri Light" w:cs="Calibri Light"/>
                <w:sz w:val="20"/>
                <w:szCs w:val="20"/>
              </w:rPr>
              <w:t>Longboat Key</w:t>
            </w:r>
          </w:p>
        </w:tc>
        <w:tc>
          <w:tcPr>
            <w:tcW w:w="690" w:type="pct"/>
            <w:tcBorders>
              <w:top w:val="single" w:sz="4" w:space="0" w:color="auto"/>
              <w:lef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19.79</w:t>
            </w:r>
          </w:p>
        </w:tc>
        <w:tc>
          <w:tcPr>
            <w:tcW w:w="690" w:type="pct"/>
            <w:tcBorders>
              <w:top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52.4%</w:t>
            </w:r>
          </w:p>
        </w:tc>
        <w:tc>
          <w:tcPr>
            <w:tcW w:w="690" w:type="pct"/>
            <w:tcBorders>
              <w:top w:val="single" w:sz="4" w:space="0" w:color="auto"/>
              <w:righ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58.3</w:t>
            </w:r>
          </w:p>
        </w:tc>
        <w:tc>
          <w:tcPr>
            <w:tcW w:w="690" w:type="pct"/>
            <w:tcBorders>
              <w:top w:val="single" w:sz="4" w:space="0" w:color="auto"/>
              <w:lef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0.29</w:t>
            </w:r>
          </w:p>
        </w:tc>
        <w:tc>
          <w:tcPr>
            <w:tcW w:w="690" w:type="pct"/>
            <w:tcBorders>
              <w:top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67.1%</w:t>
            </w:r>
          </w:p>
        </w:tc>
        <w:tc>
          <w:tcPr>
            <w:tcW w:w="688" w:type="pct"/>
            <w:tcBorders>
              <w:top w:val="single" w:sz="4" w:space="0" w:color="auto"/>
              <w:righ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59.5</w:t>
            </w:r>
          </w:p>
        </w:tc>
      </w:tr>
      <w:tr w:rsidR="008C4759" w:rsidRPr="00435CD1" w:rsidTr="00BD4B34">
        <w:tc>
          <w:tcPr>
            <w:tcW w:w="862" w:type="pct"/>
            <w:tcBorders>
              <w:right w:val="single" w:sz="4" w:space="0" w:color="auto"/>
            </w:tcBorders>
          </w:tcPr>
          <w:p w:rsidR="008C4759" w:rsidRPr="00435CD1" w:rsidRDefault="008C4759" w:rsidP="005A1F14">
            <w:pPr>
              <w:pStyle w:val="ListParagraph"/>
              <w:ind w:left="0"/>
              <w:jc w:val="right"/>
              <w:rPr>
                <w:rFonts w:ascii="Calibri Light" w:hAnsi="Calibri Light" w:cs="Calibri Light"/>
                <w:sz w:val="20"/>
                <w:szCs w:val="20"/>
              </w:rPr>
            </w:pPr>
            <w:r w:rsidRPr="00435CD1">
              <w:rPr>
                <w:rFonts w:ascii="Calibri Light" w:hAnsi="Calibri Light" w:cs="Calibri Light"/>
                <w:sz w:val="20"/>
                <w:szCs w:val="20"/>
              </w:rPr>
              <w:t>Lido Key</w:t>
            </w:r>
          </w:p>
        </w:tc>
        <w:tc>
          <w:tcPr>
            <w:tcW w:w="690" w:type="pct"/>
            <w:tcBorders>
              <w:lef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9.80</w:t>
            </w:r>
          </w:p>
        </w:tc>
        <w:tc>
          <w:tcPr>
            <w:tcW w:w="690" w:type="pct"/>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45.3%</w:t>
            </w:r>
          </w:p>
        </w:tc>
        <w:tc>
          <w:tcPr>
            <w:tcW w:w="690" w:type="pct"/>
            <w:tcBorders>
              <w:righ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62.3</w:t>
            </w:r>
          </w:p>
        </w:tc>
        <w:tc>
          <w:tcPr>
            <w:tcW w:w="690" w:type="pct"/>
            <w:tcBorders>
              <w:lef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0.19</w:t>
            </w:r>
          </w:p>
        </w:tc>
        <w:tc>
          <w:tcPr>
            <w:tcW w:w="690" w:type="pct"/>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47.9%</w:t>
            </w:r>
          </w:p>
        </w:tc>
        <w:tc>
          <w:tcPr>
            <w:tcW w:w="688" w:type="pct"/>
            <w:tcBorders>
              <w:righ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68.0</w:t>
            </w:r>
          </w:p>
        </w:tc>
      </w:tr>
      <w:tr w:rsidR="008C4759" w:rsidRPr="00435CD1" w:rsidTr="00BD4B34">
        <w:tc>
          <w:tcPr>
            <w:tcW w:w="862" w:type="pct"/>
            <w:tcBorders>
              <w:right w:val="single" w:sz="4" w:space="0" w:color="auto"/>
            </w:tcBorders>
          </w:tcPr>
          <w:p w:rsidR="008C4759" w:rsidRPr="00435CD1" w:rsidRDefault="008C4759" w:rsidP="005A1F14">
            <w:pPr>
              <w:pStyle w:val="ListParagraph"/>
              <w:ind w:left="0"/>
              <w:jc w:val="right"/>
              <w:rPr>
                <w:rFonts w:ascii="Calibri Light" w:hAnsi="Calibri Light" w:cs="Calibri Light"/>
                <w:sz w:val="20"/>
                <w:szCs w:val="20"/>
              </w:rPr>
            </w:pPr>
            <w:r w:rsidRPr="00435CD1">
              <w:rPr>
                <w:rFonts w:ascii="Calibri Light" w:hAnsi="Calibri Light" w:cs="Calibri Light"/>
                <w:sz w:val="20"/>
                <w:szCs w:val="20"/>
              </w:rPr>
              <w:t>North Siesta Key</w:t>
            </w:r>
          </w:p>
        </w:tc>
        <w:tc>
          <w:tcPr>
            <w:tcW w:w="690" w:type="pct"/>
            <w:tcBorders>
              <w:lef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7.19</w:t>
            </w:r>
          </w:p>
        </w:tc>
        <w:tc>
          <w:tcPr>
            <w:tcW w:w="690" w:type="pct"/>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27.1%</w:t>
            </w:r>
          </w:p>
        </w:tc>
        <w:tc>
          <w:tcPr>
            <w:tcW w:w="690" w:type="pct"/>
            <w:tcBorders>
              <w:righ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71.6</w:t>
            </w:r>
          </w:p>
        </w:tc>
        <w:tc>
          <w:tcPr>
            <w:tcW w:w="690" w:type="pct"/>
            <w:tcBorders>
              <w:lef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p>
        </w:tc>
        <w:tc>
          <w:tcPr>
            <w:tcW w:w="690" w:type="pct"/>
          </w:tcPr>
          <w:p w:rsidR="008C4759" w:rsidRPr="00435CD1" w:rsidRDefault="008C4759" w:rsidP="005A1F14">
            <w:pPr>
              <w:pStyle w:val="ListParagraph"/>
              <w:ind w:left="0"/>
              <w:jc w:val="center"/>
              <w:rPr>
                <w:rFonts w:ascii="Calibri Light" w:hAnsi="Calibri Light" w:cs="Calibri Light"/>
                <w:sz w:val="20"/>
                <w:szCs w:val="20"/>
              </w:rPr>
            </w:pPr>
          </w:p>
        </w:tc>
        <w:tc>
          <w:tcPr>
            <w:tcW w:w="688" w:type="pct"/>
            <w:tcBorders>
              <w:righ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p>
        </w:tc>
      </w:tr>
      <w:tr w:rsidR="008C4759" w:rsidRPr="00435CD1" w:rsidTr="00BD4B34">
        <w:trPr>
          <w:trHeight w:val="66"/>
        </w:trPr>
        <w:tc>
          <w:tcPr>
            <w:tcW w:w="862" w:type="pct"/>
            <w:tcBorders>
              <w:right w:val="single" w:sz="4" w:space="0" w:color="auto"/>
            </w:tcBorders>
          </w:tcPr>
          <w:p w:rsidR="008C4759" w:rsidRPr="00435CD1" w:rsidRDefault="008C4759" w:rsidP="005A1F14">
            <w:pPr>
              <w:pStyle w:val="ListParagraph"/>
              <w:ind w:left="0"/>
              <w:jc w:val="right"/>
              <w:rPr>
                <w:rFonts w:ascii="Calibri Light" w:hAnsi="Calibri Light" w:cs="Calibri Light"/>
                <w:sz w:val="20"/>
                <w:szCs w:val="20"/>
              </w:rPr>
            </w:pPr>
            <w:r w:rsidRPr="00435CD1">
              <w:rPr>
                <w:rFonts w:ascii="Calibri Light" w:hAnsi="Calibri Light" w:cs="Calibri Light"/>
                <w:sz w:val="20"/>
                <w:szCs w:val="20"/>
              </w:rPr>
              <w:t>South Siesta Key</w:t>
            </w:r>
          </w:p>
        </w:tc>
        <w:tc>
          <w:tcPr>
            <w:tcW w:w="690" w:type="pct"/>
            <w:tcBorders>
              <w:lef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48.76</w:t>
            </w:r>
          </w:p>
        </w:tc>
        <w:tc>
          <w:tcPr>
            <w:tcW w:w="690" w:type="pct"/>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47.7%</w:t>
            </w:r>
          </w:p>
        </w:tc>
        <w:tc>
          <w:tcPr>
            <w:tcW w:w="690" w:type="pct"/>
            <w:tcBorders>
              <w:righ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57.9</w:t>
            </w:r>
          </w:p>
        </w:tc>
        <w:tc>
          <w:tcPr>
            <w:tcW w:w="690" w:type="pct"/>
            <w:tcBorders>
              <w:lef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0.90</w:t>
            </w:r>
          </w:p>
        </w:tc>
        <w:tc>
          <w:tcPr>
            <w:tcW w:w="690" w:type="pct"/>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55.4%</w:t>
            </w:r>
          </w:p>
        </w:tc>
        <w:tc>
          <w:tcPr>
            <w:tcW w:w="688" w:type="pct"/>
            <w:tcBorders>
              <w:righ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56.1</w:t>
            </w:r>
          </w:p>
        </w:tc>
      </w:tr>
      <w:tr w:rsidR="008C4759" w:rsidRPr="00435CD1" w:rsidTr="00BD4B34">
        <w:tc>
          <w:tcPr>
            <w:tcW w:w="862" w:type="pct"/>
            <w:tcBorders>
              <w:right w:val="single" w:sz="4" w:space="0" w:color="auto"/>
            </w:tcBorders>
          </w:tcPr>
          <w:p w:rsidR="008C4759" w:rsidRPr="00435CD1" w:rsidRDefault="008C4759" w:rsidP="005A1F14">
            <w:pPr>
              <w:pStyle w:val="ListParagraph"/>
              <w:ind w:left="0"/>
              <w:jc w:val="right"/>
              <w:rPr>
                <w:rFonts w:ascii="Calibri Light" w:hAnsi="Calibri Light" w:cs="Calibri Light"/>
                <w:sz w:val="20"/>
                <w:szCs w:val="20"/>
              </w:rPr>
            </w:pPr>
            <w:r w:rsidRPr="00435CD1">
              <w:rPr>
                <w:rFonts w:ascii="Calibri Light" w:hAnsi="Calibri Light" w:cs="Calibri Light"/>
                <w:sz w:val="20"/>
                <w:szCs w:val="20"/>
              </w:rPr>
              <w:t>Casey Key</w:t>
            </w:r>
          </w:p>
        </w:tc>
        <w:tc>
          <w:tcPr>
            <w:tcW w:w="690" w:type="pct"/>
            <w:tcBorders>
              <w:lef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62.09</w:t>
            </w:r>
          </w:p>
        </w:tc>
        <w:tc>
          <w:tcPr>
            <w:tcW w:w="690" w:type="pct"/>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57.7%</w:t>
            </w:r>
          </w:p>
        </w:tc>
        <w:tc>
          <w:tcPr>
            <w:tcW w:w="690" w:type="pct"/>
            <w:tcBorders>
              <w:righ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59.7</w:t>
            </w:r>
          </w:p>
        </w:tc>
        <w:tc>
          <w:tcPr>
            <w:tcW w:w="690" w:type="pct"/>
            <w:tcBorders>
              <w:lef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1.56</w:t>
            </w:r>
          </w:p>
        </w:tc>
        <w:tc>
          <w:tcPr>
            <w:tcW w:w="690" w:type="pct"/>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66.9%</w:t>
            </w:r>
          </w:p>
        </w:tc>
        <w:tc>
          <w:tcPr>
            <w:tcW w:w="688" w:type="pct"/>
            <w:tcBorders>
              <w:righ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60.3</w:t>
            </w:r>
          </w:p>
        </w:tc>
      </w:tr>
      <w:tr w:rsidR="008C4759" w:rsidRPr="00435CD1" w:rsidTr="00BD4B34">
        <w:tc>
          <w:tcPr>
            <w:tcW w:w="862" w:type="pct"/>
            <w:tcBorders>
              <w:right w:val="single" w:sz="4" w:space="0" w:color="auto"/>
            </w:tcBorders>
          </w:tcPr>
          <w:p w:rsidR="008C4759" w:rsidRPr="00435CD1" w:rsidRDefault="008C4759" w:rsidP="005A1F14">
            <w:pPr>
              <w:pStyle w:val="ListParagraph"/>
              <w:ind w:left="0"/>
              <w:jc w:val="right"/>
              <w:rPr>
                <w:rFonts w:ascii="Calibri Light" w:hAnsi="Calibri Light" w:cs="Calibri Light"/>
                <w:sz w:val="20"/>
                <w:szCs w:val="20"/>
              </w:rPr>
            </w:pPr>
            <w:r w:rsidRPr="00435CD1">
              <w:rPr>
                <w:rFonts w:ascii="Calibri Light" w:hAnsi="Calibri Light" w:cs="Calibri Light"/>
                <w:sz w:val="20"/>
                <w:szCs w:val="20"/>
              </w:rPr>
              <w:t>Venice</w:t>
            </w:r>
          </w:p>
        </w:tc>
        <w:tc>
          <w:tcPr>
            <w:tcW w:w="690" w:type="pct"/>
            <w:tcBorders>
              <w:left w:val="single" w:sz="4" w:space="0" w:color="auto"/>
              <w:bottom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36.87</w:t>
            </w:r>
          </w:p>
        </w:tc>
        <w:tc>
          <w:tcPr>
            <w:tcW w:w="690" w:type="pct"/>
            <w:tcBorders>
              <w:bottom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47.5%</w:t>
            </w:r>
          </w:p>
        </w:tc>
        <w:tc>
          <w:tcPr>
            <w:tcW w:w="690" w:type="pct"/>
            <w:tcBorders>
              <w:bottom w:val="single" w:sz="4" w:space="0" w:color="auto"/>
              <w:righ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55</w:t>
            </w:r>
          </w:p>
        </w:tc>
        <w:tc>
          <w:tcPr>
            <w:tcW w:w="690" w:type="pct"/>
            <w:tcBorders>
              <w:left w:val="single" w:sz="4" w:space="0" w:color="auto"/>
              <w:bottom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0.18</w:t>
            </w:r>
          </w:p>
        </w:tc>
        <w:tc>
          <w:tcPr>
            <w:tcW w:w="690" w:type="pct"/>
            <w:tcBorders>
              <w:bottom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71.0%</w:t>
            </w:r>
          </w:p>
        </w:tc>
        <w:tc>
          <w:tcPr>
            <w:tcW w:w="688" w:type="pct"/>
            <w:tcBorders>
              <w:bottom w:val="single" w:sz="4" w:space="0" w:color="auto"/>
              <w:right w:val="single" w:sz="4" w:space="0" w:color="auto"/>
            </w:tcBorders>
          </w:tcPr>
          <w:p w:rsidR="008C4759" w:rsidRPr="00435CD1" w:rsidRDefault="008C4759" w:rsidP="005A1F14">
            <w:pPr>
              <w:pStyle w:val="ListParagraph"/>
              <w:ind w:left="0"/>
              <w:jc w:val="center"/>
              <w:rPr>
                <w:rFonts w:ascii="Calibri Light" w:hAnsi="Calibri Light" w:cs="Calibri Light"/>
                <w:sz w:val="20"/>
                <w:szCs w:val="20"/>
              </w:rPr>
            </w:pPr>
            <w:r w:rsidRPr="00435CD1">
              <w:rPr>
                <w:rFonts w:ascii="Calibri Light" w:hAnsi="Calibri Light" w:cs="Calibri Light"/>
                <w:sz w:val="20"/>
                <w:szCs w:val="20"/>
              </w:rPr>
              <w:t>54.3</w:t>
            </w:r>
          </w:p>
        </w:tc>
      </w:tr>
    </w:tbl>
    <w:p w:rsidR="008C4759" w:rsidRDefault="008C4759" w:rsidP="008C4759">
      <w:pPr>
        <w:spacing w:after="0"/>
        <w:rPr>
          <w:rFonts w:ascii="Calibri Light" w:hAnsi="Calibri Light" w:cs="Calibri Light"/>
        </w:rPr>
      </w:pPr>
    </w:p>
    <w:p w:rsidR="00574D1F" w:rsidRPr="00435CD1" w:rsidRDefault="00EA4304" w:rsidP="008C4759">
      <w:pPr>
        <w:spacing w:after="0"/>
        <w:rPr>
          <w:rFonts w:ascii="Calibri Light" w:hAnsi="Calibri Light" w:cs="Calibri Light"/>
        </w:rPr>
      </w:pPr>
      <w:r w:rsidRPr="00EA4304">
        <w:rPr>
          <w:rFonts w:ascii="Calibri Light" w:hAnsi="Calibri Light" w:cs="Calibri Light"/>
          <w:b/>
          <w:sz w:val="18"/>
          <w:szCs w:val="18"/>
        </w:rPr>
        <w:t>Table A2</w:t>
      </w:r>
      <w:r>
        <w:rPr>
          <w:rFonts w:ascii="Calibri Light" w:hAnsi="Calibri Light" w:cs="Calibri Light"/>
          <w:sz w:val="18"/>
          <w:szCs w:val="18"/>
        </w:rPr>
        <w:t xml:space="preserve">: </w:t>
      </w:r>
      <w:r w:rsidR="00574D1F">
        <w:rPr>
          <w:rFonts w:ascii="Calibri Light" w:hAnsi="Calibri Light" w:cs="Calibri Light"/>
          <w:sz w:val="18"/>
          <w:szCs w:val="18"/>
        </w:rPr>
        <w:t>Loggerhead and green sea turtle nesting density, emergence success and incubation duration by beach. North Siesta Key has yet to have a green nest. Each beach is unique and contributes to the overall nesting aggregation in the region.</w:t>
      </w:r>
    </w:p>
    <w:p w:rsidR="008C4759" w:rsidRPr="00435CD1" w:rsidRDefault="008C4759" w:rsidP="008C4759">
      <w:pPr>
        <w:spacing w:after="0"/>
        <w:rPr>
          <w:rFonts w:ascii="Calibri Light" w:hAnsi="Calibri Light" w:cs="Calibri Light"/>
        </w:rPr>
      </w:pPr>
    </w:p>
    <w:p w:rsidR="008C4759" w:rsidRPr="00435CD1" w:rsidRDefault="008C4759" w:rsidP="008C4759">
      <w:pPr>
        <w:spacing w:after="0"/>
        <w:rPr>
          <w:rFonts w:ascii="Calibri Light" w:hAnsi="Calibri Light" w:cs="Calibri Light"/>
        </w:rPr>
      </w:pPr>
    </w:p>
    <w:p w:rsidR="008C4759" w:rsidRPr="00435CD1" w:rsidRDefault="008C4759" w:rsidP="008C4759">
      <w:pPr>
        <w:spacing w:after="0"/>
        <w:rPr>
          <w:rFonts w:ascii="Calibri Light" w:hAnsi="Calibri Light" w:cs="Calibri Light"/>
        </w:rPr>
      </w:pPr>
    </w:p>
    <w:p w:rsidR="008C4759" w:rsidRPr="00435CD1" w:rsidRDefault="008C4759" w:rsidP="008C4759">
      <w:pPr>
        <w:spacing w:after="0"/>
        <w:rPr>
          <w:rFonts w:ascii="Calibri Light" w:hAnsi="Calibri Light" w:cs="Calibri Light"/>
        </w:rPr>
      </w:pPr>
    </w:p>
    <w:p w:rsidR="008C4759" w:rsidRPr="00EA4304" w:rsidRDefault="00EF6A88" w:rsidP="008C4759">
      <w:pPr>
        <w:pStyle w:val="ListParagraph"/>
        <w:numPr>
          <w:ilvl w:val="0"/>
          <w:numId w:val="2"/>
        </w:numPr>
        <w:spacing w:after="0"/>
        <w:rPr>
          <w:rFonts w:ascii="Calibri Light" w:hAnsi="Calibri Light" w:cs="Calibri Light"/>
          <w:sz w:val="20"/>
          <w:szCs w:val="20"/>
        </w:rPr>
      </w:pPr>
      <w:r w:rsidRPr="00EA4304">
        <w:rPr>
          <w:rFonts w:ascii="Calibri Light" w:hAnsi="Calibri Light" w:cs="Calibri Light"/>
          <w:sz w:val="20"/>
          <w:szCs w:val="20"/>
        </w:rPr>
        <w:t>Best fitting n</w:t>
      </w:r>
      <w:r w:rsidR="008C4759" w:rsidRPr="00EA4304">
        <w:rPr>
          <w:rFonts w:ascii="Calibri Light" w:hAnsi="Calibri Light" w:cs="Calibri Light"/>
          <w:sz w:val="20"/>
          <w:szCs w:val="20"/>
        </w:rPr>
        <w:t xml:space="preserve">egative </w:t>
      </w:r>
      <w:r w:rsidRPr="00EA4304">
        <w:rPr>
          <w:rFonts w:ascii="Calibri Light" w:hAnsi="Calibri Light" w:cs="Calibri Light"/>
          <w:sz w:val="20"/>
          <w:szCs w:val="20"/>
        </w:rPr>
        <w:t>b</w:t>
      </w:r>
      <w:r w:rsidR="008C4759" w:rsidRPr="00EA4304">
        <w:rPr>
          <w:rFonts w:ascii="Calibri Light" w:hAnsi="Calibri Light" w:cs="Calibri Light"/>
          <w:sz w:val="20"/>
          <w:szCs w:val="20"/>
        </w:rPr>
        <w:t xml:space="preserve">inomial </w:t>
      </w:r>
      <w:r w:rsidRPr="00EA4304">
        <w:rPr>
          <w:rFonts w:ascii="Calibri Light" w:hAnsi="Calibri Light" w:cs="Calibri Light"/>
          <w:sz w:val="20"/>
          <w:szCs w:val="20"/>
        </w:rPr>
        <w:t>generalized linear m</w:t>
      </w:r>
      <w:r w:rsidR="008C4759" w:rsidRPr="00EA4304">
        <w:rPr>
          <w:rFonts w:ascii="Calibri Light" w:hAnsi="Calibri Light" w:cs="Calibri Light"/>
          <w:sz w:val="20"/>
          <w:szCs w:val="20"/>
        </w:rPr>
        <w:t xml:space="preserve">odel </w:t>
      </w:r>
      <w:r w:rsidRPr="00EA4304">
        <w:rPr>
          <w:rFonts w:ascii="Calibri Light" w:hAnsi="Calibri Light" w:cs="Calibri Light"/>
          <w:sz w:val="20"/>
          <w:szCs w:val="20"/>
        </w:rPr>
        <w:t>of nesting success</w:t>
      </w:r>
    </w:p>
    <w:p w:rsidR="008C4759" w:rsidRPr="00435CD1" w:rsidRDefault="008C4759" w:rsidP="008C4759">
      <w:pPr>
        <w:spacing w:after="0"/>
        <w:ind w:left="1440"/>
        <w:rPr>
          <w:rFonts w:ascii="Calibri Light" w:hAnsi="Calibri Light" w:cs="Calibri Light"/>
          <w:sz w:val="20"/>
          <w:szCs w:val="20"/>
        </w:rPr>
      </w:pPr>
      <w:r w:rsidRPr="00435CD1">
        <w:rPr>
          <w:rFonts w:ascii="Calibri Light" w:hAnsi="Calibri Light" w:cs="Calibri Light"/>
          <w:sz w:val="20"/>
          <w:szCs w:val="20"/>
        </w:rPr>
        <w:t xml:space="preserve">Nesting Success ~ Year*JND+FDEP*BW </w:t>
      </w:r>
    </w:p>
    <w:tbl>
      <w:tblPr>
        <w:tblStyle w:val="PlainTable5"/>
        <w:tblW w:w="0" w:type="auto"/>
        <w:tblInd w:w="630" w:type="dxa"/>
        <w:tblLook w:val="04A0" w:firstRow="1" w:lastRow="0" w:firstColumn="1" w:lastColumn="0" w:noHBand="0" w:noVBand="1"/>
      </w:tblPr>
      <w:tblGrid>
        <w:gridCol w:w="2520"/>
        <w:gridCol w:w="2340"/>
        <w:gridCol w:w="1620"/>
        <w:gridCol w:w="2070"/>
      </w:tblGrid>
      <w:tr w:rsidR="008C4759" w:rsidRPr="00435CD1" w:rsidTr="005A1F1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0" w:type="dxa"/>
          </w:tcPr>
          <w:p w:rsidR="008C4759" w:rsidRPr="00435CD1" w:rsidRDefault="008C4759" w:rsidP="005A1F14">
            <w:pPr>
              <w:rPr>
                <w:rFonts w:ascii="Calibri Light" w:hAnsi="Calibri Light" w:cs="Calibri Light"/>
                <w:sz w:val="20"/>
                <w:szCs w:val="20"/>
              </w:rPr>
            </w:pPr>
          </w:p>
        </w:tc>
        <w:tc>
          <w:tcPr>
            <w:tcW w:w="2340" w:type="dxa"/>
          </w:tcPr>
          <w:p w:rsidR="008C4759" w:rsidRPr="00435CD1" w:rsidRDefault="008C4759" w:rsidP="005A1F14">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Standard Error</w:t>
            </w:r>
          </w:p>
        </w:tc>
        <w:tc>
          <w:tcPr>
            <w:tcW w:w="1620" w:type="dxa"/>
          </w:tcPr>
          <w:p w:rsidR="008C4759" w:rsidRPr="00435CD1" w:rsidRDefault="008C4759" w:rsidP="005A1F14">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z value</w:t>
            </w:r>
          </w:p>
        </w:tc>
        <w:tc>
          <w:tcPr>
            <w:tcW w:w="2070" w:type="dxa"/>
          </w:tcPr>
          <w:p w:rsidR="008C4759" w:rsidRPr="00435CD1" w:rsidRDefault="008C4759" w:rsidP="005A1F14">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p value</w:t>
            </w:r>
          </w:p>
        </w:tc>
      </w:tr>
      <w:tr w:rsidR="008C4759" w:rsidRPr="00435CD1" w:rsidTr="005A1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8C4759" w:rsidRPr="00435CD1" w:rsidRDefault="008C4759" w:rsidP="005A1F14">
            <w:pPr>
              <w:rPr>
                <w:rFonts w:ascii="Calibri Light" w:hAnsi="Calibri Light" w:cs="Calibri Light"/>
                <w:sz w:val="20"/>
                <w:szCs w:val="20"/>
              </w:rPr>
            </w:pPr>
            <w:r w:rsidRPr="00435CD1">
              <w:rPr>
                <w:rFonts w:ascii="Calibri Light" w:hAnsi="Calibri Light" w:cs="Calibri Light"/>
                <w:sz w:val="20"/>
                <w:szCs w:val="20"/>
              </w:rPr>
              <w:t>Year</w:t>
            </w:r>
          </w:p>
        </w:tc>
        <w:tc>
          <w:tcPr>
            <w:tcW w:w="2340" w:type="dxa"/>
          </w:tcPr>
          <w:p w:rsidR="008C4759" w:rsidRPr="00435CD1" w:rsidRDefault="008C4759" w:rsidP="005A1F14">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0.0051</w:t>
            </w:r>
          </w:p>
        </w:tc>
        <w:tc>
          <w:tcPr>
            <w:tcW w:w="1620" w:type="dxa"/>
          </w:tcPr>
          <w:p w:rsidR="008C4759" w:rsidRPr="00435CD1" w:rsidRDefault="008C4759" w:rsidP="005A1F14">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-1.705</w:t>
            </w:r>
          </w:p>
        </w:tc>
        <w:tc>
          <w:tcPr>
            <w:tcW w:w="2070" w:type="dxa"/>
          </w:tcPr>
          <w:p w:rsidR="008C4759" w:rsidRPr="00435CD1" w:rsidRDefault="008C4759" w:rsidP="005A1F14">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0.088</w:t>
            </w:r>
          </w:p>
        </w:tc>
      </w:tr>
      <w:tr w:rsidR="008C4759" w:rsidRPr="00435CD1" w:rsidTr="005A1F14">
        <w:tc>
          <w:tcPr>
            <w:cnfStyle w:val="001000000000" w:firstRow="0" w:lastRow="0" w:firstColumn="1" w:lastColumn="0" w:oddVBand="0" w:evenVBand="0" w:oddHBand="0" w:evenHBand="0" w:firstRowFirstColumn="0" w:firstRowLastColumn="0" w:lastRowFirstColumn="0" w:lastRowLastColumn="0"/>
            <w:tcW w:w="2520" w:type="dxa"/>
          </w:tcPr>
          <w:p w:rsidR="008C4759" w:rsidRPr="00435CD1" w:rsidRDefault="008C4759" w:rsidP="005A1F14">
            <w:pPr>
              <w:rPr>
                <w:rFonts w:ascii="Calibri Light" w:hAnsi="Calibri Light" w:cs="Calibri Light"/>
                <w:sz w:val="20"/>
                <w:szCs w:val="20"/>
              </w:rPr>
            </w:pPr>
            <w:r w:rsidRPr="00435CD1">
              <w:rPr>
                <w:rFonts w:ascii="Calibri Light" w:hAnsi="Calibri Light" w:cs="Calibri Light"/>
                <w:sz w:val="20"/>
                <w:szCs w:val="20"/>
              </w:rPr>
              <w:t>Julian Nest Date (JND)</w:t>
            </w:r>
          </w:p>
        </w:tc>
        <w:tc>
          <w:tcPr>
            <w:tcW w:w="2340" w:type="dxa"/>
          </w:tcPr>
          <w:p w:rsidR="008C4759" w:rsidRPr="00435CD1" w:rsidRDefault="008C4759" w:rsidP="005A1F14">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0.0224</w:t>
            </w:r>
          </w:p>
        </w:tc>
        <w:tc>
          <w:tcPr>
            <w:tcW w:w="1620" w:type="dxa"/>
          </w:tcPr>
          <w:p w:rsidR="008C4759" w:rsidRPr="00435CD1" w:rsidRDefault="008C4759" w:rsidP="005A1F14">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0.112</w:t>
            </w:r>
          </w:p>
        </w:tc>
        <w:tc>
          <w:tcPr>
            <w:tcW w:w="2070" w:type="dxa"/>
          </w:tcPr>
          <w:p w:rsidR="008C4759" w:rsidRPr="00435CD1" w:rsidRDefault="008C4759" w:rsidP="005A1F14">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0.911</w:t>
            </w:r>
          </w:p>
        </w:tc>
      </w:tr>
      <w:tr w:rsidR="008C4759" w:rsidRPr="00435CD1" w:rsidTr="005A1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8C4759" w:rsidRPr="00435CD1" w:rsidRDefault="008C4759" w:rsidP="005A1F14">
            <w:pPr>
              <w:rPr>
                <w:rFonts w:ascii="Calibri Light" w:hAnsi="Calibri Light" w:cs="Calibri Light"/>
                <w:sz w:val="20"/>
                <w:szCs w:val="20"/>
              </w:rPr>
            </w:pPr>
            <w:r w:rsidRPr="00435CD1">
              <w:rPr>
                <w:rFonts w:ascii="Calibri Light" w:hAnsi="Calibri Light" w:cs="Calibri Light"/>
                <w:sz w:val="20"/>
                <w:szCs w:val="20"/>
              </w:rPr>
              <w:t>FDEP Monument</w:t>
            </w:r>
          </w:p>
        </w:tc>
        <w:tc>
          <w:tcPr>
            <w:tcW w:w="2340" w:type="dxa"/>
          </w:tcPr>
          <w:p w:rsidR="008C4759" w:rsidRPr="00435CD1" w:rsidRDefault="008C4759" w:rsidP="005A1F14">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0.0292</w:t>
            </w:r>
          </w:p>
        </w:tc>
        <w:tc>
          <w:tcPr>
            <w:tcW w:w="1620" w:type="dxa"/>
          </w:tcPr>
          <w:p w:rsidR="008C4759" w:rsidRPr="00435CD1" w:rsidRDefault="008C4759" w:rsidP="005A1F14">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-7.754</w:t>
            </w:r>
          </w:p>
        </w:tc>
        <w:tc>
          <w:tcPr>
            <w:tcW w:w="2070" w:type="dxa"/>
          </w:tcPr>
          <w:p w:rsidR="008C4759" w:rsidRPr="00435CD1" w:rsidRDefault="008C4759" w:rsidP="005A1F14">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&lt;0.001*</w:t>
            </w:r>
          </w:p>
        </w:tc>
      </w:tr>
      <w:tr w:rsidR="008C4759" w:rsidRPr="00435CD1" w:rsidTr="005A1F14">
        <w:tc>
          <w:tcPr>
            <w:cnfStyle w:val="001000000000" w:firstRow="0" w:lastRow="0" w:firstColumn="1" w:lastColumn="0" w:oddVBand="0" w:evenVBand="0" w:oddHBand="0" w:evenHBand="0" w:firstRowFirstColumn="0" w:firstRowLastColumn="0" w:lastRowFirstColumn="0" w:lastRowLastColumn="0"/>
            <w:tcW w:w="2520" w:type="dxa"/>
          </w:tcPr>
          <w:p w:rsidR="008C4759" w:rsidRPr="00435CD1" w:rsidRDefault="008C4759" w:rsidP="005A1F14">
            <w:pPr>
              <w:rPr>
                <w:rFonts w:ascii="Calibri Light" w:hAnsi="Calibri Light" w:cs="Calibri Light"/>
                <w:sz w:val="20"/>
                <w:szCs w:val="20"/>
              </w:rPr>
            </w:pPr>
            <w:r w:rsidRPr="00435CD1">
              <w:rPr>
                <w:rFonts w:ascii="Calibri Light" w:hAnsi="Calibri Light" w:cs="Calibri Light"/>
                <w:sz w:val="20"/>
                <w:szCs w:val="20"/>
              </w:rPr>
              <w:t>Beach Width (BW)</w:t>
            </w:r>
          </w:p>
        </w:tc>
        <w:tc>
          <w:tcPr>
            <w:tcW w:w="2340" w:type="dxa"/>
          </w:tcPr>
          <w:p w:rsidR="008C4759" w:rsidRPr="00435CD1" w:rsidRDefault="008C4759" w:rsidP="005A1F14">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0.0320</w:t>
            </w:r>
          </w:p>
        </w:tc>
        <w:tc>
          <w:tcPr>
            <w:tcW w:w="1620" w:type="dxa"/>
          </w:tcPr>
          <w:p w:rsidR="008C4759" w:rsidRPr="00435CD1" w:rsidRDefault="008C4759" w:rsidP="005A1F14">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-12.844</w:t>
            </w:r>
          </w:p>
        </w:tc>
        <w:tc>
          <w:tcPr>
            <w:tcW w:w="2070" w:type="dxa"/>
          </w:tcPr>
          <w:p w:rsidR="008C4759" w:rsidRPr="00435CD1" w:rsidRDefault="008C4759" w:rsidP="005A1F14">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&lt;0.001*</w:t>
            </w:r>
          </w:p>
        </w:tc>
      </w:tr>
      <w:tr w:rsidR="008C4759" w:rsidRPr="00435CD1" w:rsidTr="005A1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8C4759" w:rsidRPr="00435CD1" w:rsidRDefault="008C4759" w:rsidP="005A1F14">
            <w:pPr>
              <w:rPr>
                <w:rFonts w:ascii="Calibri Light" w:hAnsi="Calibri Light" w:cs="Calibri Light"/>
                <w:sz w:val="20"/>
                <w:szCs w:val="20"/>
              </w:rPr>
            </w:pPr>
            <w:proofErr w:type="gramStart"/>
            <w:r w:rsidRPr="00435CD1">
              <w:rPr>
                <w:rFonts w:ascii="Calibri Light" w:hAnsi="Calibri Light" w:cs="Calibri Light"/>
                <w:sz w:val="20"/>
                <w:szCs w:val="20"/>
              </w:rPr>
              <w:t>Year :</w:t>
            </w:r>
            <w:proofErr w:type="gramEnd"/>
            <w:r w:rsidRPr="00435CD1">
              <w:rPr>
                <w:rFonts w:ascii="Calibri Light" w:hAnsi="Calibri Light" w:cs="Calibri Light"/>
                <w:sz w:val="20"/>
                <w:szCs w:val="20"/>
              </w:rPr>
              <w:t xml:space="preserve"> JND</w:t>
            </w:r>
          </w:p>
        </w:tc>
        <w:tc>
          <w:tcPr>
            <w:tcW w:w="2340" w:type="dxa"/>
          </w:tcPr>
          <w:p w:rsidR="008C4759" w:rsidRPr="00435CD1" w:rsidRDefault="008C4759" w:rsidP="005A1F14">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0.0025</w:t>
            </w:r>
          </w:p>
        </w:tc>
        <w:tc>
          <w:tcPr>
            <w:tcW w:w="1620" w:type="dxa"/>
          </w:tcPr>
          <w:p w:rsidR="008C4759" w:rsidRPr="00435CD1" w:rsidRDefault="008C4759" w:rsidP="005A1F14">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-0.123</w:t>
            </w:r>
          </w:p>
        </w:tc>
        <w:tc>
          <w:tcPr>
            <w:tcW w:w="2070" w:type="dxa"/>
          </w:tcPr>
          <w:p w:rsidR="008C4759" w:rsidRPr="00435CD1" w:rsidRDefault="008C4759" w:rsidP="005A1F14">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0.902</w:t>
            </w:r>
          </w:p>
        </w:tc>
      </w:tr>
      <w:tr w:rsidR="008C4759" w:rsidRPr="00435CD1" w:rsidTr="005A1F14">
        <w:tc>
          <w:tcPr>
            <w:cnfStyle w:val="001000000000" w:firstRow="0" w:lastRow="0" w:firstColumn="1" w:lastColumn="0" w:oddVBand="0" w:evenVBand="0" w:oddHBand="0" w:evenHBand="0" w:firstRowFirstColumn="0" w:firstRowLastColumn="0" w:lastRowFirstColumn="0" w:lastRowLastColumn="0"/>
            <w:tcW w:w="2520" w:type="dxa"/>
          </w:tcPr>
          <w:p w:rsidR="008C4759" w:rsidRPr="00435CD1" w:rsidRDefault="008C4759" w:rsidP="005A1F14">
            <w:pPr>
              <w:rPr>
                <w:rFonts w:ascii="Calibri Light" w:hAnsi="Calibri Light" w:cs="Calibri Light"/>
                <w:sz w:val="20"/>
                <w:szCs w:val="20"/>
              </w:rPr>
            </w:pPr>
            <w:proofErr w:type="gramStart"/>
            <w:r w:rsidRPr="00435CD1">
              <w:rPr>
                <w:rFonts w:ascii="Calibri Light" w:hAnsi="Calibri Light" w:cs="Calibri Light"/>
                <w:sz w:val="20"/>
                <w:szCs w:val="20"/>
              </w:rPr>
              <w:t>FDEP :</w:t>
            </w:r>
            <w:proofErr w:type="gramEnd"/>
            <w:r w:rsidRPr="00435CD1">
              <w:rPr>
                <w:rFonts w:ascii="Calibri Light" w:hAnsi="Calibri Light" w:cs="Calibri Light"/>
                <w:sz w:val="20"/>
                <w:szCs w:val="20"/>
              </w:rPr>
              <w:t xml:space="preserve"> BW</w:t>
            </w:r>
          </w:p>
        </w:tc>
        <w:tc>
          <w:tcPr>
            <w:tcW w:w="2340" w:type="dxa"/>
          </w:tcPr>
          <w:p w:rsidR="008C4759" w:rsidRPr="00435CD1" w:rsidRDefault="008C4759" w:rsidP="005A1F14">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0.0067</w:t>
            </w:r>
          </w:p>
        </w:tc>
        <w:tc>
          <w:tcPr>
            <w:tcW w:w="1620" w:type="dxa"/>
          </w:tcPr>
          <w:p w:rsidR="008C4759" w:rsidRPr="00435CD1" w:rsidRDefault="008C4759" w:rsidP="005A1F14">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7.279</w:t>
            </w:r>
          </w:p>
        </w:tc>
        <w:tc>
          <w:tcPr>
            <w:tcW w:w="2070" w:type="dxa"/>
          </w:tcPr>
          <w:p w:rsidR="008C4759" w:rsidRPr="00435CD1" w:rsidRDefault="008C4759" w:rsidP="005A1F14">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35CD1">
              <w:rPr>
                <w:rFonts w:ascii="Calibri Light" w:hAnsi="Calibri Light" w:cs="Calibri Light"/>
                <w:sz w:val="20"/>
                <w:szCs w:val="20"/>
              </w:rPr>
              <w:t>&lt;0.001*</w:t>
            </w:r>
          </w:p>
        </w:tc>
      </w:tr>
    </w:tbl>
    <w:p w:rsidR="008C4759" w:rsidRDefault="008C4759" w:rsidP="008C4759">
      <w:pPr>
        <w:spacing w:after="0" w:line="240" w:lineRule="auto"/>
        <w:rPr>
          <w:rFonts w:ascii="Calibri Light" w:hAnsi="Calibri Light" w:cs="Calibri Light"/>
          <w:sz w:val="20"/>
          <w:szCs w:val="20"/>
        </w:rPr>
      </w:pPr>
    </w:p>
    <w:p w:rsidR="005A1F14" w:rsidRPr="00EF6A88" w:rsidRDefault="00EA4304" w:rsidP="008C4759">
      <w:pPr>
        <w:spacing w:after="0" w:line="240" w:lineRule="auto"/>
        <w:rPr>
          <w:rFonts w:ascii="Calibri Light" w:hAnsi="Calibri Light" w:cs="Calibri Light"/>
          <w:sz w:val="18"/>
          <w:szCs w:val="18"/>
        </w:rPr>
      </w:pPr>
      <w:r w:rsidRPr="00EA4304">
        <w:rPr>
          <w:rFonts w:ascii="Calibri Light" w:hAnsi="Calibri Light" w:cs="Calibri Light"/>
          <w:b/>
          <w:sz w:val="18"/>
          <w:szCs w:val="18"/>
        </w:rPr>
        <w:t>Table A3:</w:t>
      </w:r>
      <w:r>
        <w:rPr>
          <w:rFonts w:ascii="Calibri Light" w:hAnsi="Calibri Light" w:cs="Calibri Light"/>
          <w:sz w:val="18"/>
          <w:szCs w:val="18"/>
        </w:rPr>
        <w:t xml:space="preserve"> </w:t>
      </w:r>
      <w:r w:rsidR="00EF6A88" w:rsidRPr="00EF6A88">
        <w:rPr>
          <w:rFonts w:ascii="Calibri Light" w:hAnsi="Calibri Light" w:cs="Calibri Light"/>
          <w:sz w:val="18"/>
          <w:szCs w:val="18"/>
        </w:rPr>
        <w:t xml:space="preserve">The best fitting GLM for nesting success of loggerhead sea turtles. Dates of nest deposition (by year or day) were not significant factors of nesting success. However, where a nest was placed (using the FDEP regional marker as a proxy for location), beach width, and the interaction of these two variables were highly significant factors. </w:t>
      </w:r>
    </w:p>
    <w:p w:rsidR="005A1F14" w:rsidRDefault="005A1F14" w:rsidP="008C4759">
      <w:pPr>
        <w:spacing w:after="0" w:line="240" w:lineRule="auto"/>
        <w:rPr>
          <w:rFonts w:ascii="Calibri Light" w:hAnsi="Calibri Light" w:cs="Calibri Light"/>
          <w:sz w:val="20"/>
          <w:szCs w:val="20"/>
        </w:rPr>
      </w:pPr>
    </w:p>
    <w:p w:rsidR="005A1F14" w:rsidRDefault="005A1F14" w:rsidP="008C4759">
      <w:pPr>
        <w:spacing w:after="0" w:line="240" w:lineRule="auto"/>
        <w:rPr>
          <w:rFonts w:ascii="Calibri Light" w:hAnsi="Calibri Light" w:cs="Calibri Light"/>
          <w:sz w:val="20"/>
          <w:szCs w:val="20"/>
        </w:rPr>
      </w:pPr>
    </w:p>
    <w:p w:rsidR="005A1F14" w:rsidRDefault="005A1F14" w:rsidP="008C4759">
      <w:pPr>
        <w:spacing w:after="0" w:line="240" w:lineRule="auto"/>
        <w:rPr>
          <w:rFonts w:ascii="Calibri Light" w:hAnsi="Calibri Light" w:cs="Calibri Light"/>
          <w:sz w:val="20"/>
          <w:szCs w:val="20"/>
        </w:rPr>
      </w:pPr>
    </w:p>
    <w:p w:rsidR="005A1F14" w:rsidRDefault="005A1F14" w:rsidP="008C4759">
      <w:pPr>
        <w:spacing w:after="0" w:line="240" w:lineRule="auto"/>
        <w:rPr>
          <w:rFonts w:ascii="Calibri Light" w:hAnsi="Calibri Light" w:cs="Calibri Light"/>
          <w:sz w:val="20"/>
          <w:szCs w:val="20"/>
        </w:rPr>
      </w:pPr>
    </w:p>
    <w:p w:rsidR="005A1F14" w:rsidRDefault="005A1F14" w:rsidP="008C4759">
      <w:pPr>
        <w:spacing w:after="0" w:line="240" w:lineRule="auto"/>
        <w:rPr>
          <w:rFonts w:ascii="Calibri Light" w:hAnsi="Calibri Light" w:cs="Calibri Light"/>
          <w:sz w:val="20"/>
          <w:szCs w:val="20"/>
        </w:rPr>
      </w:pPr>
    </w:p>
    <w:p w:rsidR="005A1F14" w:rsidRDefault="005A1F14" w:rsidP="008C4759">
      <w:pPr>
        <w:spacing w:after="0" w:line="240" w:lineRule="auto"/>
        <w:rPr>
          <w:rFonts w:ascii="Calibri Light" w:hAnsi="Calibri Light" w:cs="Calibri Light"/>
          <w:sz w:val="20"/>
          <w:szCs w:val="20"/>
        </w:rPr>
      </w:pPr>
    </w:p>
    <w:p w:rsidR="005A1F14" w:rsidRDefault="005A1F14" w:rsidP="008C4759">
      <w:pPr>
        <w:spacing w:after="0" w:line="240" w:lineRule="auto"/>
        <w:rPr>
          <w:rFonts w:ascii="Calibri Light" w:hAnsi="Calibri Light" w:cs="Calibri Light"/>
          <w:sz w:val="20"/>
          <w:szCs w:val="20"/>
        </w:rPr>
      </w:pPr>
    </w:p>
    <w:p w:rsidR="005A1F14" w:rsidRDefault="005A1F14" w:rsidP="008C4759">
      <w:pPr>
        <w:spacing w:after="0" w:line="240" w:lineRule="auto"/>
        <w:rPr>
          <w:rFonts w:ascii="Calibri Light" w:hAnsi="Calibri Light" w:cs="Calibri Light"/>
          <w:sz w:val="20"/>
          <w:szCs w:val="20"/>
        </w:rPr>
      </w:pPr>
    </w:p>
    <w:p w:rsidR="005A1F14" w:rsidRDefault="005A1F14" w:rsidP="008C4759">
      <w:pPr>
        <w:spacing w:after="0" w:line="240" w:lineRule="auto"/>
        <w:rPr>
          <w:rFonts w:ascii="Calibri Light" w:hAnsi="Calibri Light" w:cs="Calibri Light"/>
          <w:sz w:val="20"/>
          <w:szCs w:val="20"/>
        </w:rPr>
      </w:pPr>
    </w:p>
    <w:p w:rsidR="005A1F14" w:rsidRDefault="005A1F14" w:rsidP="008C4759">
      <w:pPr>
        <w:spacing w:after="0" w:line="240" w:lineRule="auto"/>
        <w:rPr>
          <w:rFonts w:ascii="Calibri Light" w:hAnsi="Calibri Light" w:cs="Calibri Light"/>
          <w:sz w:val="20"/>
          <w:szCs w:val="20"/>
        </w:rPr>
      </w:pPr>
    </w:p>
    <w:p w:rsidR="005A1F14" w:rsidRDefault="005A1F14" w:rsidP="008C4759">
      <w:pPr>
        <w:spacing w:after="0" w:line="240" w:lineRule="auto"/>
        <w:rPr>
          <w:rFonts w:ascii="Calibri Light" w:hAnsi="Calibri Light" w:cs="Calibri Light"/>
          <w:sz w:val="20"/>
          <w:szCs w:val="20"/>
        </w:rPr>
      </w:pPr>
    </w:p>
    <w:p w:rsidR="005A1F14" w:rsidRDefault="005A1F14" w:rsidP="008C4759">
      <w:pPr>
        <w:spacing w:after="0" w:line="240" w:lineRule="auto"/>
        <w:rPr>
          <w:rFonts w:ascii="Calibri Light" w:hAnsi="Calibri Light" w:cs="Calibri Light"/>
          <w:sz w:val="20"/>
          <w:szCs w:val="20"/>
        </w:rPr>
      </w:pPr>
    </w:p>
    <w:p w:rsidR="005A1F14" w:rsidRDefault="005A1F14" w:rsidP="008C4759">
      <w:pPr>
        <w:spacing w:after="0" w:line="240" w:lineRule="auto"/>
        <w:rPr>
          <w:rFonts w:ascii="Calibri Light" w:hAnsi="Calibri Light" w:cs="Calibri Light"/>
          <w:sz w:val="20"/>
          <w:szCs w:val="20"/>
        </w:rPr>
      </w:pPr>
    </w:p>
    <w:p w:rsidR="005A1F14" w:rsidRDefault="005A1F14" w:rsidP="008C4759">
      <w:pPr>
        <w:spacing w:after="0" w:line="240" w:lineRule="auto"/>
        <w:rPr>
          <w:rFonts w:ascii="Calibri Light" w:hAnsi="Calibri Light" w:cs="Calibri Light"/>
          <w:sz w:val="20"/>
          <w:szCs w:val="20"/>
        </w:rPr>
      </w:pPr>
    </w:p>
    <w:p w:rsidR="005A1F14" w:rsidRDefault="005A1F14" w:rsidP="008C4759">
      <w:pPr>
        <w:spacing w:after="0" w:line="240" w:lineRule="auto"/>
        <w:rPr>
          <w:rFonts w:ascii="Calibri Light" w:hAnsi="Calibri Light" w:cs="Calibri Light"/>
          <w:sz w:val="20"/>
          <w:szCs w:val="20"/>
        </w:rPr>
      </w:pPr>
    </w:p>
    <w:p w:rsidR="005A1F14" w:rsidRDefault="005A1F14" w:rsidP="008C4759">
      <w:pPr>
        <w:spacing w:after="0" w:line="240" w:lineRule="auto"/>
        <w:rPr>
          <w:rFonts w:ascii="Calibri Light" w:hAnsi="Calibri Light" w:cs="Calibri Light"/>
          <w:sz w:val="20"/>
          <w:szCs w:val="20"/>
        </w:rPr>
      </w:pPr>
    </w:p>
    <w:p w:rsidR="00EF6A88" w:rsidRDefault="00EF6A88" w:rsidP="008C4759">
      <w:pPr>
        <w:spacing w:after="0" w:line="240" w:lineRule="auto"/>
        <w:rPr>
          <w:rFonts w:ascii="Calibri Light" w:hAnsi="Calibri Light" w:cs="Calibri Light"/>
          <w:sz w:val="20"/>
          <w:szCs w:val="20"/>
        </w:rPr>
      </w:pPr>
    </w:p>
    <w:p w:rsidR="00EF6A88" w:rsidRDefault="00EF6A88" w:rsidP="008C4759">
      <w:pPr>
        <w:spacing w:after="0" w:line="240" w:lineRule="auto"/>
        <w:rPr>
          <w:rFonts w:ascii="Calibri Light" w:hAnsi="Calibri Light" w:cs="Calibri Light"/>
          <w:sz w:val="20"/>
          <w:szCs w:val="20"/>
        </w:rPr>
      </w:pPr>
    </w:p>
    <w:p w:rsidR="00EF6A88" w:rsidRDefault="00EF6A88" w:rsidP="008C4759">
      <w:pPr>
        <w:spacing w:after="0" w:line="240" w:lineRule="auto"/>
        <w:rPr>
          <w:rFonts w:ascii="Calibri Light" w:hAnsi="Calibri Light" w:cs="Calibri Light"/>
          <w:sz w:val="20"/>
          <w:szCs w:val="20"/>
        </w:rPr>
      </w:pPr>
    </w:p>
    <w:p w:rsidR="00EF6A88" w:rsidRDefault="00EF6A88" w:rsidP="008C4759">
      <w:pPr>
        <w:spacing w:after="0" w:line="240" w:lineRule="auto"/>
        <w:rPr>
          <w:rFonts w:ascii="Calibri Light" w:hAnsi="Calibri Light" w:cs="Calibri Light"/>
          <w:sz w:val="20"/>
          <w:szCs w:val="20"/>
        </w:rPr>
      </w:pPr>
    </w:p>
    <w:p w:rsidR="005A1F14" w:rsidRDefault="005A1F14" w:rsidP="008C4759">
      <w:pPr>
        <w:spacing w:after="0" w:line="240" w:lineRule="auto"/>
        <w:rPr>
          <w:rFonts w:ascii="Calibri Light" w:hAnsi="Calibri Light" w:cs="Calibri Light"/>
          <w:sz w:val="20"/>
          <w:szCs w:val="20"/>
        </w:rPr>
      </w:pPr>
    </w:p>
    <w:p w:rsidR="005A1F14" w:rsidRDefault="005A1F14" w:rsidP="008C4759">
      <w:pPr>
        <w:spacing w:after="0" w:line="240" w:lineRule="auto"/>
        <w:rPr>
          <w:rFonts w:ascii="Calibri Light" w:hAnsi="Calibri Light" w:cs="Calibri Light"/>
          <w:sz w:val="20"/>
          <w:szCs w:val="20"/>
        </w:rPr>
      </w:pPr>
    </w:p>
    <w:p w:rsidR="00813AB0" w:rsidRPr="005A1F14" w:rsidRDefault="005A1F14" w:rsidP="005A1F14">
      <w:pPr>
        <w:pStyle w:val="ListParagraph"/>
        <w:numPr>
          <w:ilvl w:val="0"/>
          <w:numId w:val="3"/>
        </w:numPr>
        <w:rPr>
          <w:b/>
        </w:rPr>
      </w:pPr>
      <w:r w:rsidRPr="005A1F14">
        <w:rPr>
          <w:b/>
        </w:rPr>
        <w:lastRenderedPageBreak/>
        <w:t>Nourished Beaches Removed by Year</w:t>
      </w:r>
    </w:p>
    <w:p w:rsidR="005A1F14" w:rsidRPr="00EA4304" w:rsidRDefault="00E37DC2" w:rsidP="00EA4304">
      <w:pPr>
        <w:ind w:firstLine="360"/>
      </w:pPr>
      <w:r w:rsidRPr="00EA4304">
        <w:t xml:space="preserve">Few beaches in Florida have not been nourished in the past 60 years. </w:t>
      </w:r>
      <w:r w:rsidR="005A1F14" w:rsidRPr="00EA4304">
        <w:t xml:space="preserve">Sarasota County beaches </w:t>
      </w:r>
      <w:r w:rsidR="0070204F" w:rsidRPr="00EA4304">
        <w:t>were</w:t>
      </w:r>
      <w:r w:rsidR="005A1F14" w:rsidRPr="00EA4304">
        <w:t xml:space="preserve"> nourished multiple times throughout the 40-year history of MML STCRP monitoring</w:t>
      </w:r>
      <w:r w:rsidR="0070204F" w:rsidRPr="00EA4304">
        <w:t xml:space="preserve">. Many </w:t>
      </w:r>
      <w:r w:rsidR="00F27EC6" w:rsidRPr="00EA4304">
        <w:t xml:space="preserve">projects </w:t>
      </w:r>
      <w:r w:rsidR="0070204F" w:rsidRPr="00EA4304">
        <w:t>were completed prior to nesting season, but turtle</w:t>
      </w:r>
      <w:r w:rsidR="004711E1" w:rsidRPr="00EA4304">
        <w:t xml:space="preserve"> nesting</w:t>
      </w:r>
      <w:r w:rsidR="0070204F" w:rsidRPr="00EA4304">
        <w:t xml:space="preserve"> behavior can differ due to nourishment</w:t>
      </w:r>
      <w:r w:rsidR="006C6DDD" w:rsidRPr="00EA4304">
        <w:t>.</w:t>
      </w:r>
      <w:r w:rsidR="006C6DDD" w:rsidRPr="00EA4304">
        <w:rPr>
          <w:vertAlign w:val="superscript"/>
        </w:rPr>
        <w:t>43</w:t>
      </w:r>
      <w:r w:rsidR="0070204F" w:rsidRPr="00EA4304">
        <w:t xml:space="preserve"> </w:t>
      </w:r>
      <w:r w:rsidR="005A1F14" w:rsidRPr="00EA4304">
        <w:t xml:space="preserve">The full data set </w:t>
      </w:r>
      <w:r w:rsidR="004711E1" w:rsidRPr="00EA4304">
        <w:t xml:space="preserve">in the paper </w:t>
      </w:r>
      <w:r w:rsidR="005A1F14" w:rsidRPr="00EA4304">
        <w:t>included the nest counts and the false crawl counts of all beaches regardless of nourished status to calculate the nesting success</w:t>
      </w:r>
      <w:r w:rsidR="0070204F" w:rsidRPr="00EA4304">
        <w:t>, nesting density, beach width</w:t>
      </w:r>
      <w:r w:rsidR="005A1F14" w:rsidRPr="00EA4304">
        <w:t xml:space="preserve"> of each beach and year</w:t>
      </w:r>
      <w:r w:rsidRPr="00EA4304">
        <w:t>, and nest site selection</w:t>
      </w:r>
      <w:r w:rsidR="005A1F14" w:rsidRPr="00EA4304">
        <w:t xml:space="preserve">. All nests that were relocated </w:t>
      </w:r>
      <w:r w:rsidR="0070204F" w:rsidRPr="00EA4304">
        <w:t xml:space="preserve">(including for nourishment) </w:t>
      </w:r>
      <w:r w:rsidR="005A1F14" w:rsidRPr="00EA4304">
        <w:t>were not included in the full data set analyses of emergence success</w:t>
      </w:r>
      <w:r w:rsidR="0070204F" w:rsidRPr="00EA4304">
        <w:t xml:space="preserve">, </w:t>
      </w:r>
      <w:r w:rsidR="005A1F14" w:rsidRPr="00EA4304">
        <w:t>incubation</w:t>
      </w:r>
      <w:r w:rsidR="0070204F" w:rsidRPr="00EA4304">
        <w:t xml:space="preserve">, or hatchling production. </w:t>
      </w:r>
      <w:r w:rsidRPr="00EA4304">
        <w:t xml:space="preserve"> </w:t>
      </w:r>
      <w:r w:rsidR="006C6DDD" w:rsidRPr="00EA4304">
        <w:t>Relocated nests can differ in</w:t>
      </w:r>
      <w:r w:rsidR="00745B57" w:rsidRPr="00EA4304">
        <w:t xml:space="preserve"> </w:t>
      </w:r>
      <w:r w:rsidR="006C6DDD" w:rsidRPr="00EA4304">
        <w:t xml:space="preserve">success to </w:t>
      </w:r>
      <w:r w:rsidR="006C6DDD" w:rsidRPr="00EA4304">
        <w:rPr>
          <w:i/>
        </w:rPr>
        <w:t>in situ</w:t>
      </w:r>
      <w:r w:rsidR="006C6DDD" w:rsidRPr="00EA4304">
        <w:t xml:space="preserve"> nests</w:t>
      </w:r>
      <w:r w:rsidR="00745B57" w:rsidRPr="00EA4304">
        <w:rPr>
          <w:vertAlign w:val="superscript"/>
        </w:rPr>
        <w:t>43, 112</w:t>
      </w:r>
      <w:r w:rsidR="00745B57" w:rsidRPr="00EA4304">
        <w:t xml:space="preserve"> and this step was included to remove potential bias.</w:t>
      </w:r>
    </w:p>
    <w:p w:rsidR="004B1D16" w:rsidRPr="00EA4304" w:rsidRDefault="00E37DC2" w:rsidP="00EA4304">
      <w:pPr>
        <w:ind w:firstLine="360"/>
      </w:pPr>
      <w:r w:rsidRPr="00EA4304">
        <w:t>However, t</w:t>
      </w:r>
      <w:r w:rsidR="0070204F" w:rsidRPr="00EA4304">
        <w:t xml:space="preserve">o potentially remove any </w:t>
      </w:r>
      <w:r w:rsidR="00745B57" w:rsidRPr="00EA4304">
        <w:t xml:space="preserve">further </w:t>
      </w:r>
      <w:r w:rsidR="0070204F" w:rsidRPr="00EA4304">
        <w:t xml:space="preserve">bias from nourishment areas, we include supplementary analyses here that remove the beach by year that nourishment was completed. </w:t>
      </w:r>
      <w:r w:rsidR="00C35865" w:rsidRPr="00EA4304">
        <w:t>Data</w:t>
      </w:r>
      <w:r w:rsidR="0070204F" w:rsidRPr="00EA4304">
        <w:t xml:space="preserve"> were removed regardless if the nourishment was completed prior to </w:t>
      </w:r>
      <w:r w:rsidR="00F27EC6" w:rsidRPr="00EA4304">
        <w:t xml:space="preserve">the </w:t>
      </w:r>
      <w:r w:rsidR="0070204F" w:rsidRPr="00EA4304">
        <w:t>nesting season</w:t>
      </w:r>
      <w:r w:rsidR="00122771" w:rsidRPr="00EA4304">
        <w:t xml:space="preserve"> of the same year</w:t>
      </w:r>
      <w:r w:rsidR="0070204F" w:rsidRPr="00EA4304">
        <w:t xml:space="preserve"> or during</w:t>
      </w:r>
      <w:r w:rsidR="00F27EC6" w:rsidRPr="00EA4304">
        <w:t xml:space="preserve"> the nesting</w:t>
      </w:r>
      <w:r w:rsidR="0070204F" w:rsidRPr="00EA4304">
        <w:t xml:space="preserve"> season. Full beaches were removed instead of </w:t>
      </w:r>
      <w:r w:rsidR="007D2E67" w:rsidRPr="00EA4304">
        <w:t>the specific regions impacted by the nourishment</w:t>
      </w:r>
      <w:r w:rsidR="0070204F" w:rsidRPr="00EA4304">
        <w:t xml:space="preserve"> because turtle behavior could be influenced by</w:t>
      </w:r>
      <w:r w:rsidRPr="00EA4304">
        <w:t xml:space="preserve"> newly</w:t>
      </w:r>
      <w:r w:rsidR="0070204F" w:rsidRPr="00EA4304">
        <w:t xml:space="preserve"> nourished sand to nest elsewhere on the beach</w:t>
      </w:r>
      <w:r w:rsidR="00745B57" w:rsidRPr="00EA4304">
        <w:rPr>
          <w:vertAlign w:val="superscript"/>
        </w:rPr>
        <w:t>63</w:t>
      </w:r>
      <w:r w:rsidRPr="00EA4304">
        <w:t xml:space="preserve"> - </w:t>
      </w:r>
      <w:r w:rsidR="007D2E67" w:rsidRPr="00EA4304">
        <w:t>influencing nesting numbers in those un-nourished</w:t>
      </w:r>
      <w:r w:rsidR="0070204F" w:rsidRPr="00EA4304">
        <w:t xml:space="preserve"> areas.  </w:t>
      </w:r>
      <w:r w:rsidR="00F27EC6" w:rsidRPr="00EA4304">
        <w:t xml:space="preserve">This removal impacts 23 years across </w:t>
      </w:r>
      <w:r w:rsidR="004711E1" w:rsidRPr="00EA4304">
        <w:t>four</w:t>
      </w:r>
      <w:r w:rsidR="00F27EC6" w:rsidRPr="00EA4304">
        <w:t xml:space="preserve"> beaches (Longboat Key, Lido Key, South Siesta Key, and Venice), culminating in the removal of 12,893 nests and 16,298 false crawls of four species (loggerhead, green, leatherback, and Kemp’s </w:t>
      </w:r>
      <w:proofErr w:type="spellStart"/>
      <w:r w:rsidR="00F27EC6" w:rsidRPr="00EA4304">
        <w:t>ridley</w:t>
      </w:r>
      <w:proofErr w:type="spellEnd"/>
      <w:r w:rsidRPr="00EA4304">
        <w:t xml:space="preserve">; </w:t>
      </w:r>
      <w:r w:rsidR="00F27EC6" w:rsidRPr="00EA4304">
        <w:t xml:space="preserve">Table B1). </w:t>
      </w:r>
    </w:p>
    <w:p w:rsidR="0070204F" w:rsidRPr="00EA4304" w:rsidRDefault="00FA7426" w:rsidP="0070204F">
      <w:pPr>
        <w:pStyle w:val="ListParagraph"/>
        <w:numPr>
          <w:ilvl w:val="0"/>
          <w:numId w:val="4"/>
        </w:numPr>
        <w:rPr>
          <w:sz w:val="20"/>
          <w:szCs w:val="20"/>
        </w:rPr>
      </w:pPr>
      <w:r w:rsidRPr="00EA4304">
        <w:rPr>
          <w:sz w:val="20"/>
          <w:szCs w:val="20"/>
        </w:rPr>
        <w:t xml:space="preserve">Beach </w:t>
      </w:r>
      <w:r w:rsidR="00EA4304" w:rsidRPr="00EA4304">
        <w:rPr>
          <w:sz w:val="20"/>
          <w:szCs w:val="20"/>
        </w:rPr>
        <w:t>n</w:t>
      </w:r>
      <w:r w:rsidRPr="00EA4304">
        <w:rPr>
          <w:sz w:val="20"/>
          <w:szCs w:val="20"/>
        </w:rPr>
        <w:t xml:space="preserve">ourishment </w:t>
      </w:r>
      <w:r w:rsidR="00EA4304" w:rsidRPr="00EA4304">
        <w:rPr>
          <w:sz w:val="20"/>
          <w:szCs w:val="20"/>
        </w:rPr>
        <w:t>c</w:t>
      </w:r>
      <w:r w:rsidRPr="00EA4304">
        <w:rPr>
          <w:sz w:val="20"/>
          <w:szCs w:val="20"/>
        </w:rPr>
        <w:t xml:space="preserve">ompletion </w:t>
      </w:r>
      <w:r w:rsidR="00EA4304" w:rsidRPr="00EA4304">
        <w:rPr>
          <w:sz w:val="20"/>
          <w:szCs w:val="20"/>
        </w:rPr>
        <w:t>y</w:t>
      </w:r>
      <w:r w:rsidRPr="00EA4304">
        <w:rPr>
          <w:sz w:val="20"/>
          <w:szCs w:val="20"/>
        </w:rPr>
        <w:t xml:space="preserve">ears and </w:t>
      </w:r>
      <w:r w:rsidR="00EA4304" w:rsidRPr="00EA4304">
        <w:rPr>
          <w:sz w:val="20"/>
          <w:szCs w:val="20"/>
        </w:rPr>
        <w:t>n</w:t>
      </w:r>
      <w:r w:rsidRPr="00EA4304">
        <w:rPr>
          <w:sz w:val="20"/>
          <w:szCs w:val="20"/>
        </w:rPr>
        <w:t xml:space="preserve">est </w:t>
      </w:r>
      <w:r w:rsidR="00EA4304" w:rsidRPr="00EA4304">
        <w:rPr>
          <w:sz w:val="20"/>
          <w:szCs w:val="20"/>
        </w:rPr>
        <w:t>c</w:t>
      </w:r>
      <w:r w:rsidRPr="00EA4304">
        <w:rPr>
          <w:sz w:val="20"/>
          <w:szCs w:val="20"/>
        </w:rPr>
        <w:t xml:space="preserve">ounts by </w:t>
      </w:r>
      <w:r w:rsidR="00EA4304" w:rsidRPr="00EA4304">
        <w:rPr>
          <w:sz w:val="20"/>
          <w:szCs w:val="20"/>
        </w:rPr>
        <w:t>b</w:t>
      </w:r>
      <w:r w:rsidRPr="00EA4304">
        <w:rPr>
          <w:sz w:val="20"/>
          <w:szCs w:val="20"/>
        </w:rPr>
        <w:t>each</w:t>
      </w:r>
      <w:r w:rsidR="00EA4304">
        <w:rPr>
          <w:sz w:val="20"/>
          <w:szCs w:val="20"/>
        </w:rPr>
        <w:t xml:space="preserve"> removed from the supplementary model</w:t>
      </w:r>
      <w:r w:rsidRPr="00EA4304">
        <w:rPr>
          <w:sz w:val="20"/>
          <w:szCs w:val="20"/>
        </w:rPr>
        <w:t xml:space="preserve"> (</w:t>
      </w:r>
      <w:r w:rsidR="00EA4304" w:rsidRPr="00EA4304">
        <w:rPr>
          <w:sz w:val="20"/>
          <w:szCs w:val="20"/>
        </w:rPr>
        <w:t>Loggerhead, Green, Leatherback, Kemp’s Ridley</w:t>
      </w:r>
      <w:r w:rsidRPr="00EA4304">
        <w:rPr>
          <w:sz w:val="20"/>
          <w:szCs w:val="20"/>
        </w:rPr>
        <w:t>)</w:t>
      </w:r>
    </w:p>
    <w:tbl>
      <w:tblPr>
        <w:tblStyle w:val="TableGrid"/>
        <w:tblW w:w="0" w:type="auto"/>
        <w:tblLook w:val="04A0" w:firstRow="1" w:lastRow="0" w:firstColumn="1" w:lastColumn="0" w:noHBand="0" w:noVBand="1"/>
      </w:tblPr>
      <w:tblGrid>
        <w:gridCol w:w="664"/>
        <w:gridCol w:w="1581"/>
        <w:gridCol w:w="900"/>
        <w:gridCol w:w="1533"/>
        <w:gridCol w:w="987"/>
        <w:gridCol w:w="1349"/>
        <w:gridCol w:w="901"/>
        <w:gridCol w:w="1435"/>
      </w:tblGrid>
      <w:tr w:rsidR="00FA7426" w:rsidTr="007D2E67">
        <w:tc>
          <w:tcPr>
            <w:tcW w:w="2245" w:type="dxa"/>
            <w:gridSpan w:val="2"/>
            <w:tcBorders>
              <w:bottom w:val="single" w:sz="4" w:space="0" w:color="auto"/>
            </w:tcBorders>
            <w:shd w:val="clear" w:color="auto" w:fill="FF0000"/>
          </w:tcPr>
          <w:p w:rsidR="00FA7426" w:rsidRPr="00342232" w:rsidRDefault="00FA7426" w:rsidP="007D2E67">
            <w:pPr>
              <w:jc w:val="center"/>
              <w:rPr>
                <w:sz w:val="18"/>
                <w:szCs w:val="18"/>
              </w:rPr>
            </w:pPr>
            <w:r w:rsidRPr="00342232">
              <w:rPr>
                <w:sz w:val="18"/>
                <w:szCs w:val="18"/>
              </w:rPr>
              <w:t>Longboat</w:t>
            </w:r>
            <w:r w:rsidR="00342232" w:rsidRPr="00342232">
              <w:rPr>
                <w:sz w:val="18"/>
                <w:szCs w:val="18"/>
              </w:rPr>
              <w:t xml:space="preserve"> Key</w:t>
            </w:r>
          </w:p>
        </w:tc>
        <w:tc>
          <w:tcPr>
            <w:tcW w:w="2433" w:type="dxa"/>
            <w:gridSpan w:val="2"/>
            <w:tcBorders>
              <w:bottom w:val="single" w:sz="4" w:space="0" w:color="auto"/>
            </w:tcBorders>
            <w:shd w:val="clear" w:color="auto" w:fill="FFFF00"/>
          </w:tcPr>
          <w:p w:rsidR="00FA7426" w:rsidRPr="00342232" w:rsidRDefault="00342232" w:rsidP="007D2E67">
            <w:pPr>
              <w:jc w:val="center"/>
              <w:rPr>
                <w:sz w:val="18"/>
                <w:szCs w:val="18"/>
              </w:rPr>
            </w:pPr>
            <w:r w:rsidRPr="00342232">
              <w:rPr>
                <w:sz w:val="18"/>
                <w:szCs w:val="18"/>
              </w:rPr>
              <w:t>Lido Key</w:t>
            </w:r>
          </w:p>
        </w:tc>
        <w:tc>
          <w:tcPr>
            <w:tcW w:w="2336" w:type="dxa"/>
            <w:gridSpan w:val="2"/>
            <w:tcBorders>
              <w:bottom w:val="single" w:sz="4" w:space="0" w:color="auto"/>
            </w:tcBorders>
            <w:shd w:val="clear" w:color="auto" w:fill="BFBFBF" w:themeFill="background1" w:themeFillShade="BF"/>
          </w:tcPr>
          <w:p w:rsidR="00FA7426" w:rsidRPr="00342232" w:rsidRDefault="00342232" w:rsidP="007D2E67">
            <w:pPr>
              <w:jc w:val="center"/>
              <w:rPr>
                <w:sz w:val="18"/>
                <w:szCs w:val="18"/>
              </w:rPr>
            </w:pPr>
            <w:r w:rsidRPr="00342232">
              <w:rPr>
                <w:sz w:val="18"/>
                <w:szCs w:val="18"/>
              </w:rPr>
              <w:t>South Siesta Key</w:t>
            </w:r>
          </w:p>
        </w:tc>
        <w:tc>
          <w:tcPr>
            <w:tcW w:w="2336" w:type="dxa"/>
            <w:gridSpan w:val="2"/>
            <w:tcBorders>
              <w:bottom w:val="single" w:sz="4" w:space="0" w:color="auto"/>
            </w:tcBorders>
            <w:shd w:val="clear" w:color="auto" w:fill="00B0F0"/>
          </w:tcPr>
          <w:p w:rsidR="00FA7426" w:rsidRPr="00342232" w:rsidRDefault="00FA7426" w:rsidP="007D2E67">
            <w:pPr>
              <w:jc w:val="center"/>
              <w:rPr>
                <w:sz w:val="18"/>
                <w:szCs w:val="18"/>
              </w:rPr>
            </w:pPr>
            <w:r w:rsidRPr="00342232">
              <w:rPr>
                <w:sz w:val="18"/>
                <w:szCs w:val="18"/>
              </w:rPr>
              <w:t>Venice</w:t>
            </w:r>
          </w:p>
        </w:tc>
      </w:tr>
      <w:tr w:rsidR="00FA7426" w:rsidTr="007D2E67">
        <w:tc>
          <w:tcPr>
            <w:tcW w:w="664" w:type="dxa"/>
            <w:tcBorders>
              <w:top w:val="single" w:sz="4" w:space="0" w:color="auto"/>
              <w:left w:val="nil"/>
              <w:bottom w:val="nil"/>
              <w:right w:val="nil"/>
            </w:tcBorders>
          </w:tcPr>
          <w:p w:rsidR="00FA7426" w:rsidRPr="00342232" w:rsidRDefault="00FA7426" w:rsidP="007D2E67">
            <w:pPr>
              <w:jc w:val="center"/>
              <w:rPr>
                <w:sz w:val="18"/>
                <w:szCs w:val="18"/>
              </w:rPr>
            </w:pPr>
            <w:r w:rsidRPr="00342232">
              <w:rPr>
                <w:sz w:val="18"/>
                <w:szCs w:val="18"/>
              </w:rPr>
              <w:t>Year</w:t>
            </w:r>
          </w:p>
        </w:tc>
        <w:tc>
          <w:tcPr>
            <w:tcW w:w="1581" w:type="dxa"/>
            <w:tcBorders>
              <w:top w:val="single" w:sz="4" w:space="0" w:color="auto"/>
              <w:left w:val="nil"/>
              <w:bottom w:val="nil"/>
              <w:right w:val="single" w:sz="4" w:space="0" w:color="auto"/>
            </w:tcBorders>
          </w:tcPr>
          <w:p w:rsidR="00FA7426" w:rsidRPr="00342232" w:rsidRDefault="00FA7426" w:rsidP="007D2E67">
            <w:pPr>
              <w:jc w:val="center"/>
              <w:rPr>
                <w:sz w:val="18"/>
                <w:szCs w:val="18"/>
              </w:rPr>
            </w:pPr>
            <w:r w:rsidRPr="00342232">
              <w:rPr>
                <w:sz w:val="18"/>
                <w:szCs w:val="18"/>
              </w:rPr>
              <w:t># Nests</w:t>
            </w:r>
          </w:p>
        </w:tc>
        <w:tc>
          <w:tcPr>
            <w:tcW w:w="900" w:type="dxa"/>
            <w:tcBorders>
              <w:top w:val="single" w:sz="4" w:space="0" w:color="auto"/>
              <w:left w:val="single" w:sz="4" w:space="0" w:color="auto"/>
              <w:bottom w:val="nil"/>
              <w:right w:val="nil"/>
            </w:tcBorders>
          </w:tcPr>
          <w:p w:rsidR="00FA7426" w:rsidRPr="00342232" w:rsidRDefault="00FA7426" w:rsidP="007D2E67">
            <w:pPr>
              <w:jc w:val="center"/>
              <w:rPr>
                <w:sz w:val="18"/>
                <w:szCs w:val="18"/>
              </w:rPr>
            </w:pPr>
            <w:r w:rsidRPr="00342232">
              <w:rPr>
                <w:sz w:val="18"/>
                <w:szCs w:val="18"/>
              </w:rPr>
              <w:t>Year</w:t>
            </w:r>
          </w:p>
        </w:tc>
        <w:tc>
          <w:tcPr>
            <w:tcW w:w="1533" w:type="dxa"/>
            <w:tcBorders>
              <w:top w:val="single" w:sz="4" w:space="0" w:color="auto"/>
              <w:left w:val="nil"/>
              <w:bottom w:val="nil"/>
              <w:right w:val="single" w:sz="4" w:space="0" w:color="auto"/>
            </w:tcBorders>
          </w:tcPr>
          <w:p w:rsidR="00FA7426" w:rsidRPr="00342232" w:rsidRDefault="00FA7426" w:rsidP="007D2E67">
            <w:pPr>
              <w:jc w:val="center"/>
              <w:rPr>
                <w:sz w:val="18"/>
                <w:szCs w:val="18"/>
              </w:rPr>
            </w:pPr>
            <w:r w:rsidRPr="00342232">
              <w:rPr>
                <w:sz w:val="18"/>
                <w:szCs w:val="18"/>
              </w:rPr>
              <w:t># Nests</w:t>
            </w:r>
          </w:p>
        </w:tc>
        <w:tc>
          <w:tcPr>
            <w:tcW w:w="987" w:type="dxa"/>
            <w:tcBorders>
              <w:top w:val="single" w:sz="4" w:space="0" w:color="auto"/>
              <w:left w:val="single" w:sz="4" w:space="0" w:color="auto"/>
              <w:bottom w:val="nil"/>
              <w:right w:val="nil"/>
            </w:tcBorders>
          </w:tcPr>
          <w:p w:rsidR="00FA7426" w:rsidRPr="00342232" w:rsidRDefault="00FA7426" w:rsidP="007D2E67">
            <w:pPr>
              <w:jc w:val="center"/>
              <w:rPr>
                <w:sz w:val="18"/>
                <w:szCs w:val="18"/>
              </w:rPr>
            </w:pPr>
            <w:r w:rsidRPr="00342232">
              <w:rPr>
                <w:sz w:val="18"/>
                <w:szCs w:val="18"/>
              </w:rPr>
              <w:t>Year</w:t>
            </w:r>
          </w:p>
        </w:tc>
        <w:tc>
          <w:tcPr>
            <w:tcW w:w="1349" w:type="dxa"/>
            <w:tcBorders>
              <w:top w:val="single" w:sz="4" w:space="0" w:color="auto"/>
              <w:left w:val="nil"/>
              <w:bottom w:val="nil"/>
              <w:right w:val="single" w:sz="4" w:space="0" w:color="auto"/>
            </w:tcBorders>
          </w:tcPr>
          <w:p w:rsidR="00FA7426" w:rsidRPr="00342232" w:rsidRDefault="00FA7426" w:rsidP="007D2E67">
            <w:pPr>
              <w:jc w:val="center"/>
              <w:rPr>
                <w:sz w:val="18"/>
                <w:szCs w:val="18"/>
              </w:rPr>
            </w:pPr>
            <w:r w:rsidRPr="00342232">
              <w:rPr>
                <w:sz w:val="18"/>
                <w:szCs w:val="18"/>
              </w:rPr>
              <w:t># Nests</w:t>
            </w:r>
          </w:p>
        </w:tc>
        <w:tc>
          <w:tcPr>
            <w:tcW w:w="901" w:type="dxa"/>
            <w:tcBorders>
              <w:top w:val="single" w:sz="4" w:space="0" w:color="auto"/>
              <w:left w:val="single" w:sz="4" w:space="0" w:color="auto"/>
              <w:bottom w:val="nil"/>
              <w:right w:val="nil"/>
            </w:tcBorders>
          </w:tcPr>
          <w:p w:rsidR="00FA7426" w:rsidRPr="00342232" w:rsidRDefault="00FA7426" w:rsidP="007D2E67">
            <w:pPr>
              <w:jc w:val="center"/>
              <w:rPr>
                <w:sz w:val="18"/>
                <w:szCs w:val="18"/>
              </w:rPr>
            </w:pPr>
            <w:r w:rsidRPr="00342232">
              <w:rPr>
                <w:sz w:val="18"/>
                <w:szCs w:val="18"/>
              </w:rPr>
              <w:t>Year</w:t>
            </w:r>
          </w:p>
        </w:tc>
        <w:tc>
          <w:tcPr>
            <w:tcW w:w="1435" w:type="dxa"/>
            <w:tcBorders>
              <w:top w:val="single" w:sz="4" w:space="0" w:color="auto"/>
              <w:left w:val="nil"/>
              <w:bottom w:val="nil"/>
              <w:right w:val="nil"/>
            </w:tcBorders>
          </w:tcPr>
          <w:p w:rsidR="00FA7426" w:rsidRPr="00342232" w:rsidRDefault="00FA7426" w:rsidP="007D2E67">
            <w:pPr>
              <w:jc w:val="center"/>
              <w:rPr>
                <w:sz w:val="18"/>
                <w:szCs w:val="18"/>
              </w:rPr>
            </w:pPr>
            <w:r w:rsidRPr="00342232">
              <w:rPr>
                <w:sz w:val="18"/>
                <w:szCs w:val="18"/>
              </w:rPr>
              <w:t># Nests</w:t>
            </w:r>
          </w:p>
        </w:tc>
      </w:tr>
      <w:tr w:rsidR="00FA7426" w:rsidTr="007D2E67">
        <w:tc>
          <w:tcPr>
            <w:tcW w:w="664"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1982</w:t>
            </w:r>
          </w:p>
        </w:tc>
        <w:tc>
          <w:tcPr>
            <w:tcW w:w="1581"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37, 0, 0,0</w:t>
            </w:r>
          </w:p>
        </w:tc>
        <w:tc>
          <w:tcPr>
            <w:tcW w:w="900" w:type="dxa"/>
            <w:tcBorders>
              <w:top w:val="nil"/>
              <w:left w:val="single" w:sz="4" w:space="0" w:color="auto"/>
              <w:bottom w:val="nil"/>
              <w:right w:val="nil"/>
            </w:tcBorders>
          </w:tcPr>
          <w:p w:rsidR="00FA7426" w:rsidRPr="00342232" w:rsidRDefault="007D2E67" w:rsidP="007D2E67">
            <w:pPr>
              <w:jc w:val="center"/>
              <w:rPr>
                <w:sz w:val="18"/>
                <w:szCs w:val="18"/>
              </w:rPr>
            </w:pPr>
            <w:r w:rsidRPr="00342232">
              <w:rPr>
                <w:sz w:val="18"/>
                <w:szCs w:val="18"/>
              </w:rPr>
              <w:t>1985</w:t>
            </w:r>
          </w:p>
        </w:tc>
        <w:tc>
          <w:tcPr>
            <w:tcW w:w="1533"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6, 0, 0, 0</w:t>
            </w:r>
          </w:p>
        </w:tc>
        <w:tc>
          <w:tcPr>
            <w:tcW w:w="987" w:type="dxa"/>
            <w:tcBorders>
              <w:top w:val="nil"/>
              <w:left w:val="single" w:sz="4" w:space="0" w:color="auto"/>
              <w:bottom w:val="nil"/>
              <w:right w:val="nil"/>
            </w:tcBorders>
          </w:tcPr>
          <w:p w:rsidR="00FA7426" w:rsidRPr="00342232" w:rsidRDefault="007D2E67" w:rsidP="007D2E67">
            <w:pPr>
              <w:jc w:val="center"/>
              <w:rPr>
                <w:sz w:val="18"/>
                <w:szCs w:val="18"/>
              </w:rPr>
            </w:pPr>
            <w:r w:rsidRPr="00342232">
              <w:rPr>
                <w:sz w:val="18"/>
                <w:szCs w:val="18"/>
              </w:rPr>
              <w:t>2006</w:t>
            </w:r>
          </w:p>
        </w:tc>
        <w:tc>
          <w:tcPr>
            <w:tcW w:w="1349"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109, 0, 0, 0</w:t>
            </w:r>
          </w:p>
        </w:tc>
        <w:tc>
          <w:tcPr>
            <w:tcW w:w="901" w:type="dxa"/>
            <w:tcBorders>
              <w:top w:val="nil"/>
              <w:left w:val="single" w:sz="4" w:space="0" w:color="auto"/>
              <w:bottom w:val="nil"/>
              <w:right w:val="nil"/>
            </w:tcBorders>
          </w:tcPr>
          <w:p w:rsidR="00FA7426" w:rsidRPr="00342232" w:rsidRDefault="007D2E67" w:rsidP="007D2E67">
            <w:pPr>
              <w:jc w:val="center"/>
              <w:rPr>
                <w:sz w:val="18"/>
                <w:szCs w:val="18"/>
              </w:rPr>
            </w:pPr>
            <w:r w:rsidRPr="00342232">
              <w:rPr>
                <w:sz w:val="18"/>
                <w:szCs w:val="18"/>
              </w:rPr>
              <w:t>1994</w:t>
            </w:r>
          </w:p>
        </w:tc>
        <w:tc>
          <w:tcPr>
            <w:tcW w:w="1435"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187, 1, 0, 0</w:t>
            </w:r>
          </w:p>
        </w:tc>
      </w:tr>
      <w:tr w:rsidR="00FA7426" w:rsidTr="007D2E67">
        <w:tc>
          <w:tcPr>
            <w:tcW w:w="664"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1991</w:t>
            </w:r>
          </w:p>
        </w:tc>
        <w:tc>
          <w:tcPr>
            <w:tcW w:w="1581"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157, 0, 0, 0</w:t>
            </w:r>
          </w:p>
        </w:tc>
        <w:tc>
          <w:tcPr>
            <w:tcW w:w="900" w:type="dxa"/>
            <w:tcBorders>
              <w:top w:val="nil"/>
              <w:left w:val="single" w:sz="4" w:space="0" w:color="auto"/>
              <w:bottom w:val="nil"/>
              <w:right w:val="nil"/>
            </w:tcBorders>
          </w:tcPr>
          <w:p w:rsidR="00FA7426" w:rsidRPr="00342232" w:rsidRDefault="007D2E67" w:rsidP="007D2E67">
            <w:pPr>
              <w:jc w:val="center"/>
              <w:rPr>
                <w:sz w:val="18"/>
                <w:szCs w:val="18"/>
              </w:rPr>
            </w:pPr>
            <w:r w:rsidRPr="00342232">
              <w:rPr>
                <w:sz w:val="18"/>
                <w:szCs w:val="18"/>
              </w:rPr>
              <w:t>1991</w:t>
            </w:r>
          </w:p>
        </w:tc>
        <w:tc>
          <w:tcPr>
            <w:tcW w:w="1533"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23, 0, 0, 0</w:t>
            </w:r>
          </w:p>
        </w:tc>
        <w:tc>
          <w:tcPr>
            <w:tcW w:w="987" w:type="dxa"/>
            <w:tcBorders>
              <w:top w:val="nil"/>
              <w:left w:val="single" w:sz="4" w:space="0" w:color="auto"/>
              <w:bottom w:val="nil"/>
              <w:right w:val="nil"/>
            </w:tcBorders>
          </w:tcPr>
          <w:p w:rsidR="00FA7426" w:rsidRPr="00342232" w:rsidRDefault="007D2E67" w:rsidP="007D2E67">
            <w:pPr>
              <w:jc w:val="center"/>
              <w:rPr>
                <w:sz w:val="18"/>
                <w:szCs w:val="18"/>
              </w:rPr>
            </w:pPr>
            <w:r w:rsidRPr="00342232">
              <w:rPr>
                <w:sz w:val="18"/>
                <w:szCs w:val="18"/>
              </w:rPr>
              <w:t>2016</w:t>
            </w:r>
          </w:p>
        </w:tc>
        <w:tc>
          <w:tcPr>
            <w:tcW w:w="1349"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3</w:t>
            </w:r>
            <w:r w:rsidR="00F27EC6" w:rsidRPr="00342232">
              <w:rPr>
                <w:sz w:val="18"/>
                <w:szCs w:val="18"/>
              </w:rPr>
              <w:t>59</w:t>
            </w:r>
            <w:r w:rsidRPr="00342232">
              <w:rPr>
                <w:sz w:val="18"/>
                <w:szCs w:val="18"/>
              </w:rPr>
              <w:t>, 0, 0, 0</w:t>
            </w:r>
          </w:p>
        </w:tc>
        <w:tc>
          <w:tcPr>
            <w:tcW w:w="901" w:type="dxa"/>
            <w:tcBorders>
              <w:top w:val="nil"/>
              <w:left w:val="single" w:sz="4" w:space="0" w:color="auto"/>
              <w:bottom w:val="nil"/>
              <w:right w:val="nil"/>
            </w:tcBorders>
          </w:tcPr>
          <w:p w:rsidR="00FA7426" w:rsidRPr="00342232" w:rsidRDefault="007D2E67" w:rsidP="007D2E67">
            <w:pPr>
              <w:jc w:val="center"/>
              <w:rPr>
                <w:sz w:val="18"/>
                <w:szCs w:val="18"/>
              </w:rPr>
            </w:pPr>
            <w:r w:rsidRPr="00342232">
              <w:rPr>
                <w:sz w:val="18"/>
                <w:szCs w:val="18"/>
              </w:rPr>
              <w:t>1996</w:t>
            </w:r>
          </w:p>
        </w:tc>
        <w:tc>
          <w:tcPr>
            <w:tcW w:w="1435"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263, 0, 0, 0</w:t>
            </w:r>
          </w:p>
        </w:tc>
      </w:tr>
      <w:tr w:rsidR="00FA7426" w:rsidTr="007D2E67">
        <w:tc>
          <w:tcPr>
            <w:tcW w:w="664"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1993</w:t>
            </w:r>
          </w:p>
        </w:tc>
        <w:tc>
          <w:tcPr>
            <w:tcW w:w="1581"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132, 0, 0, 0</w:t>
            </w:r>
          </w:p>
        </w:tc>
        <w:tc>
          <w:tcPr>
            <w:tcW w:w="900" w:type="dxa"/>
            <w:tcBorders>
              <w:top w:val="nil"/>
              <w:left w:val="single" w:sz="4" w:space="0" w:color="auto"/>
              <w:bottom w:val="nil"/>
              <w:right w:val="nil"/>
            </w:tcBorders>
          </w:tcPr>
          <w:p w:rsidR="00FA7426" w:rsidRPr="00342232" w:rsidRDefault="007D2E67" w:rsidP="007D2E67">
            <w:pPr>
              <w:jc w:val="center"/>
              <w:rPr>
                <w:sz w:val="18"/>
                <w:szCs w:val="18"/>
              </w:rPr>
            </w:pPr>
            <w:r w:rsidRPr="00342232">
              <w:rPr>
                <w:sz w:val="18"/>
                <w:szCs w:val="18"/>
              </w:rPr>
              <w:t>1996</w:t>
            </w:r>
          </w:p>
        </w:tc>
        <w:tc>
          <w:tcPr>
            <w:tcW w:w="1533"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50, 0, 0, 0</w:t>
            </w:r>
          </w:p>
        </w:tc>
        <w:tc>
          <w:tcPr>
            <w:tcW w:w="987" w:type="dxa"/>
            <w:tcBorders>
              <w:top w:val="nil"/>
              <w:left w:val="single" w:sz="4" w:space="0" w:color="auto"/>
              <w:bottom w:val="nil"/>
              <w:right w:val="nil"/>
            </w:tcBorders>
          </w:tcPr>
          <w:p w:rsidR="00FA7426" w:rsidRPr="00342232" w:rsidRDefault="00FA7426" w:rsidP="007D2E67">
            <w:pPr>
              <w:jc w:val="center"/>
              <w:rPr>
                <w:sz w:val="18"/>
                <w:szCs w:val="18"/>
              </w:rPr>
            </w:pPr>
          </w:p>
        </w:tc>
        <w:tc>
          <w:tcPr>
            <w:tcW w:w="1349" w:type="dxa"/>
            <w:tcBorders>
              <w:top w:val="nil"/>
              <w:left w:val="nil"/>
              <w:bottom w:val="nil"/>
              <w:right w:val="single" w:sz="4" w:space="0" w:color="auto"/>
            </w:tcBorders>
          </w:tcPr>
          <w:p w:rsidR="00FA7426" w:rsidRPr="00342232" w:rsidRDefault="00FA7426" w:rsidP="007D2E67">
            <w:pPr>
              <w:jc w:val="center"/>
              <w:rPr>
                <w:sz w:val="18"/>
                <w:szCs w:val="18"/>
              </w:rPr>
            </w:pPr>
          </w:p>
        </w:tc>
        <w:tc>
          <w:tcPr>
            <w:tcW w:w="901" w:type="dxa"/>
            <w:tcBorders>
              <w:top w:val="nil"/>
              <w:left w:val="single" w:sz="4" w:space="0" w:color="auto"/>
              <w:bottom w:val="nil"/>
              <w:right w:val="nil"/>
            </w:tcBorders>
          </w:tcPr>
          <w:p w:rsidR="00FA7426" w:rsidRPr="00342232" w:rsidRDefault="007D2E67" w:rsidP="007D2E67">
            <w:pPr>
              <w:jc w:val="center"/>
              <w:rPr>
                <w:sz w:val="18"/>
                <w:szCs w:val="18"/>
              </w:rPr>
            </w:pPr>
            <w:r w:rsidRPr="00342232">
              <w:rPr>
                <w:sz w:val="18"/>
                <w:szCs w:val="18"/>
              </w:rPr>
              <w:t>2005</w:t>
            </w:r>
          </w:p>
        </w:tc>
        <w:tc>
          <w:tcPr>
            <w:tcW w:w="1435"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195, 0, 0, 0</w:t>
            </w:r>
          </w:p>
        </w:tc>
      </w:tr>
      <w:tr w:rsidR="00FA7426" w:rsidTr="007D2E67">
        <w:tc>
          <w:tcPr>
            <w:tcW w:w="664"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1996</w:t>
            </w:r>
          </w:p>
        </w:tc>
        <w:tc>
          <w:tcPr>
            <w:tcW w:w="1581"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2</w:t>
            </w:r>
            <w:r w:rsidR="00D2784F" w:rsidRPr="00342232">
              <w:rPr>
                <w:sz w:val="18"/>
                <w:szCs w:val="18"/>
              </w:rPr>
              <w:t>88</w:t>
            </w:r>
            <w:r w:rsidRPr="00342232">
              <w:rPr>
                <w:sz w:val="18"/>
                <w:szCs w:val="18"/>
              </w:rPr>
              <w:t>, 0, 0, 0</w:t>
            </w:r>
          </w:p>
        </w:tc>
        <w:tc>
          <w:tcPr>
            <w:tcW w:w="900" w:type="dxa"/>
            <w:tcBorders>
              <w:top w:val="nil"/>
              <w:left w:val="single" w:sz="4" w:space="0" w:color="auto"/>
              <w:bottom w:val="nil"/>
              <w:right w:val="nil"/>
            </w:tcBorders>
          </w:tcPr>
          <w:p w:rsidR="00FA7426" w:rsidRPr="00342232" w:rsidRDefault="007D2E67" w:rsidP="007D2E67">
            <w:pPr>
              <w:jc w:val="center"/>
              <w:rPr>
                <w:sz w:val="18"/>
                <w:szCs w:val="18"/>
              </w:rPr>
            </w:pPr>
            <w:r w:rsidRPr="00342232">
              <w:rPr>
                <w:sz w:val="18"/>
                <w:szCs w:val="18"/>
              </w:rPr>
              <w:t>1998</w:t>
            </w:r>
          </w:p>
        </w:tc>
        <w:tc>
          <w:tcPr>
            <w:tcW w:w="1533"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42, 0, 0, 0</w:t>
            </w:r>
          </w:p>
        </w:tc>
        <w:tc>
          <w:tcPr>
            <w:tcW w:w="987" w:type="dxa"/>
            <w:tcBorders>
              <w:top w:val="nil"/>
              <w:left w:val="single" w:sz="4" w:space="0" w:color="auto"/>
              <w:bottom w:val="nil"/>
              <w:right w:val="nil"/>
            </w:tcBorders>
          </w:tcPr>
          <w:p w:rsidR="00FA7426" w:rsidRPr="00342232" w:rsidRDefault="00FA7426" w:rsidP="007D2E67">
            <w:pPr>
              <w:jc w:val="center"/>
              <w:rPr>
                <w:sz w:val="18"/>
                <w:szCs w:val="18"/>
              </w:rPr>
            </w:pPr>
          </w:p>
        </w:tc>
        <w:tc>
          <w:tcPr>
            <w:tcW w:w="1349" w:type="dxa"/>
            <w:tcBorders>
              <w:top w:val="nil"/>
              <w:left w:val="nil"/>
              <w:bottom w:val="nil"/>
              <w:right w:val="single" w:sz="4" w:space="0" w:color="auto"/>
            </w:tcBorders>
          </w:tcPr>
          <w:p w:rsidR="00FA7426" w:rsidRPr="00342232" w:rsidRDefault="00FA7426" w:rsidP="007D2E67">
            <w:pPr>
              <w:jc w:val="center"/>
              <w:rPr>
                <w:sz w:val="18"/>
                <w:szCs w:val="18"/>
              </w:rPr>
            </w:pPr>
          </w:p>
        </w:tc>
        <w:tc>
          <w:tcPr>
            <w:tcW w:w="901" w:type="dxa"/>
            <w:tcBorders>
              <w:top w:val="nil"/>
              <w:left w:val="single" w:sz="4" w:space="0" w:color="auto"/>
              <w:bottom w:val="nil"/>
              <w:right w:val="nil"/>
            </w:tcBorders>
          </w:tcPr>
          <w:p w:rsidR="00FA7426" w:rsidRPr="00342232" w:rsidRDefault="007D2E67" w:rsidP="007D2E67">
            <w:pPr>
              <w:jc w:val="center"/>
              <w:rPr>
                <w:sz w:val="18"/>
                <w:szCs w:val="18"/>
              </w:rPr>
            </w:pPr>
            <w:r w:rsidRPr="00342232">
              <w:rPr>
                <w:sz w:val="18"/>
                <w:szCs w:val="18"/>
              </w:rPr>
              <w:t>2015</w:t>
            </w:r>
          </w:p>
        </w:tc>
        <w:tc>
          <w:tcPr>
            <w:tcW w:w="1435"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2</w:t>
            </w:r>
            <w:r w:rsidR="00F27EC6" w:rsidRPr="00342232">
              <w:rPr>
                <w:sz w:val="18"/>
                <w:szCs w:val="18"/>
              </w:rPr>
              <w:t>55</w:t>
            </w:r>
            <w:r w:rsidRPr="00342232">
              <w:rPr>
                <w:sz w:val="18"/>
                <w:szCs w:val="18"/>
              </w:rPr>
              <w:t>, 1, 0, 0</w:t>
            </w:r>
          </w:p>
        </w:tc>
      </w:tr>
      <w:tr w:rsidR="00FA7426" w:rsidTr="007D2E67">
        <w:tc>
          <w:tcPr>
            <w:tcW w:w="664"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1997</w:t>
            </w:r>
          </w:p>
        </w:tc>
        <w:tc>
          <w:tcPr>
            <w:tcW w:w="1581"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2</w:t>
            </w:r>
            <w:r w:rsidR="00F27EC6" w:rsidRPr="00342232">
              <w:rPr>
                <w:sz w:val="18"/>
                <w:szCs w:val="18"/>
              </w:rPr>
              <w:t>60</w:t>
            </w:r>
            <w:r w:rsidRPr="00342232">
              <w:rPr>
                <w:sz w:val="18"/>
                <w:szCs w:val="18"/>
              </w:rPr>
              <w:t>, 0, 0, 0</w:t>
            </w:r>
          </w:p>
        </w:tc>
        <w:tc>
          <w:tcPr>
            <w:tcW w:w="900" w:type="dxa"/>
            <w:tcBorders>
              <w:top w:val="nil"/>
              <w:left w:val="single" w:sz="4" w:space="0" w:color="auto"/>
              <w:bottom w:val="nil"/>
              <w:right w:val="nil"/>
            </w:tcBorders>
          </w:tcPr>
          <w:p w:rsidR="00FA7426" w:rsidRPr="00342232" w:rsidRDefault="007D2E67" w:rsidP="007D2E67">
            <w:pPr>
              <w:jc w:val="center"/>
              <w:rPr>
                <w:sz w:val="18"/>
                <w:szCs w:val="18"/>
              </w:rPr>
            </w:pPr>
            <w:r w:rsidRPr="00342232">
              <w:rPr>
                <w:sz w:val="18"/>
                <w:szCs w:val="18"/>
              </w:rPr>
              <w:t>2001</w:t>
            </w:r>
          </w:p>
        </w:tc>
        <w:tc>
          <w:tcPr>
            <w:tcW w:w="1533"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16, 0, 0, 0</w:t>
            </w:r>
          </w:p>
        </w:tc>
        <w:tc>
          <w:tcPr>
            <w:tcW w:w="987" w:type="dxa"/>
            <w:tcBorders>
              <w:top w:val="nil"/>
              <w:left w:val="single" w:sz="4" w:space="0" w:color="auto"/>
              <w:bottom w:val="nil"/>
              <w:right w:val="nil"/>
            </w:tcBorders>
          </w:tcPr>
          <w:p w:rsidR="00FA7426" w:rsidRPr="00342232" w:rsidRDefault="00FA7426" w:rsidP="007D2E67">
            <w:pPr>
              <w:jc w:val="center"/>
              <w:rPr>
                <w:sz w:val="18"/>
                <w:szCs w:val="18"/>
              </w:rPr>
            </w:pPr>
          </w:p>
        </w:tc>
        <w:tc>
          <w:tcPr>
            <w:tcW w:w="1349" w:type="dxa"/>
            <w:tcBorders>
              <w:top w:val="nil"/>
              <w:left w:val="nil"/>
              <w:bottom w:val="nil"/>
              <w:right w:val="single" w:sz="4" w:space="0" w:color="auto"/>
            </w:tcBorders>
          </w:tcPr>
          <w:p w:rsidR="00FA7426" w:rsidRPr="00342232" w:rsidRDefault="00FA7426" w:rsidP="007D2E67">
            <w:pPr>
              <w:jc w:val="center"/>
              <w:rPr>
                <w:sz w:val="18"/>
                <w:szCs w:val="18"/>
              </w:rPr>
            </w:pPr>
          </w:p>
        </w:tc>
        <w:tc>
          <w:tcPr>
            <w:tcW w:w="901" w:type="dxa"/>
            <w:tcBorders>
              <w:top w:val="nil"/>
              <w:left w:val="single" w:sz="4" w:space="0" w:color="auto"/>
              <w:bottom w:val="nil"/>
              <w:right w:val="nil"/>
            </w:tcBorders>
          </w:tcPr>
          <w:p w:rsidR="00FA7426" w:rsidRPr="00342232" w:rsidRDefault="007D2E67" w:rsidP="007D2E67">
            <w:pPr>
              <w:jc w:val="center"/>
              <w:rPr>
                <w:sz w:val="18"/>
                <w:szCs w:val="18"/>
              </w:rPr>
            </w:pPr>
            <w:r w:rsidRPr="00342232">
              <w:rPr>
                <w:sz w:val="18"/>
                <w:szCs w:val="18"/>
              </w:rPr>
              <w:t>2019</w:t>
            </w:r>
          </w:p>
        </w:tc>
        <w:tc>
          <w:tcPr>
            <w:tcW w:w="1435"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64</w:t>
            </w:r>
            <w:r w:rsidR="00F27EC6" w:rsidRPr="00342232">
              <w:rPr>
                <w:sz w:val="18"/>
                <w:szCs w:val="18"/>
              </w:rPr>
              <w:t>3</w:t>
            </w:r>
            <w:r w:rsidRPr="00342232">
              <w:rPr>
                <w:sz w:val="18"/>
                <w:szCs w:val="18"/>
              </w:rPr>
              <w:t>, 2, 1, 1</w:t>
            </w:r>
          </w:p>
        </w:tc>
      </w:tr>
      <w:tr w:rsidR="00FA7426" w:rsidTr="007D2E67">
        <w:tc>
          <w:tcPr>
            <w:tcW w:w="664"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2001</w:t>
            </w:r>
          </w:p>
        </w:tc>
        <w:tc>
          <w:tcPr>
            <w:tcW w:w="1581"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261, 0, 1, 0</w:t>
            </w:r>
          </w:p>
        </w:tc>
        <w:tc>
          <w:tcPr>
            <w:tcW w:w="900" w:type="dxa"/>
            <w:tcBorders>
              <w:top w:val="nil"/>
              <w:left w:val="single" w:sz="4" w:space="0" w:color="auto"/>
              <w:bottom w:val="nil"/>
              <w:right w:val="nil"/>
            </w:tcBorders>
          </w:tcPr>
          <w:p w:rsidR="00FA7426" w:rsidRPr="00342232" w:rsidRDefault="007D2E67" w:rsidP="007D2E67">
            <w:pPr>
              <w:jc w:val="center"/>
              <w:rPr>
                <w:sz w:val="18"/>
                <w:szCs w:val="18"/>
              </w:rPr>
            </w:pPr>
            <w:r w:rsidRPr="00342232">
              <w:rPr>
                <w:sz w:val="18"/>
                <w:szCs w:val="18"/>
              </w:rPr>
              <w:t>2003</w:t>
            </w:r>
          </w:p>
        </w:tc>
        <w:tc>
          <w:tcPr>
            <w:tcW w:w="1533"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32, 0, 0, 0</w:t>
            </w:r>
          </w:p>
        </w:tc>
        <w:tc>
          <w:tcPr>
            <w:tcW w:w="987" w:type="dxa"/>
            <w:tcBorders>
              <w:top w:val="nil"/>
              <w:left w:val="single" w:sz="4" w:space="0" w:color="auto"/>
              <w:bottom w:val="nil"/>
              <w:right w:val="nil"/>
            </w:tcBorders>
          </w:tcPr>
          <w:p w:rsidR="00FA7426" w:rsidRPr="00342232" w:rsidRDefault="00FA7426" w:rsidP="007D2E67">
            <w:pPr>
              <w:jc w:val="center"/>
              <w:rPr>
                <w:sz w:val="18"/>
                <w:szCs w:val="18"/>
              </w:rPr>
            </w:pPr>
          </w:p>
        </w:tc>
        <w:tc>
          <w:tcPr>
            <w:tcW w:w="1349" w:type="dxa"/>
            <w:tcBorders>
              <w:top w:val="nil"/>
              <w:left w:val="nil"/>
              <w:bottom w:val="nil"/>
              <w:right w:val="single" w:sz="4" w:space="0" w:color="auto"/>
            </w:tcBorders>
          </w:tcPr>
          <w:p w:rsidR="00FA7426" w:rsidRPr="00342232" w:rsidRDefault="00FA7426" w:rsidP="007D2E67">
            <w:pPr>
              <w:jc w:val="center"/>
              <w:rPr>
                <w:sz w:val="18"/>
                <w:szCs w:val="18"/>
              </w:rPr>
            </w:pPr>
          </w:p>
        </w:tc>
        <w:tc>
          <w:tcPr>
            <w:tcW w:w="901" w:type="dxa"/>
            <w:tcBorders>
              <w:top w:val="nil"/>
              <w:left w:val="single" w:sz="4" w:space="0" w:color="auto"/>
              <w:bottom w:val="nil"/>
              <w:right w:val="nil"/>
            </w:tcBorders>
          </w:tcPr>
          <w:p w:rsidR="00FA7426" w:rsidRPr="00342232" w:rsidRDefault="00FA7426" w:rsidP="007D2E67">
            <w:pPr>
              <w:jc w:val="center"/>
              <w:rPr>
                <w:sz w:val="18"/>
                <w:szCs w:val="18"/>
              </w:rPr>
            </w:pPr>
          </w:p>
        </w:tc>
        <w:tc>
          <w:tcPr>
            <w:tcW w:w="1435" w:type="dxa"/>
            <w:tcBorders>
              <w:top w:val="nil"/>
              <w:left w:val="nil"/>
              <w:bottom w:val="nil"/>
              <w:right w:val="nil"/>
            </w:tcBorders>
          </w:tcPr>
          <w:p w:rsidR="00FA7426" w:rsidRPr="00342232" w:rsidRDefault="00FA7426" w:rsidP="007D2E67">
            <w:pPr>
              <w:jc w:val="center"/>
              <w:rPr>
                <w:sz w:val="18"/>
                <w:szCs w:val="18"/>
              </w:rPr>
            </w:pPr>
          </w:p>
        </w:tc>
      </w:tr>
      <w:tr w:rsidR="00FA7426" w:rsidTr="007D2E67">
        <w:tc>
          <w:tcPr>
            <w:tcW w:w="664"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2003</w:t>
            </w:r>
          </w:p>
        </w:tc>
        <w:tc>
          <w:tcPr>
            <w:tcW w:w="1581"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293, 1, 0, 0</w:t>
            </w:r>
          </w:p>
        </w:tc>
        <w:tc>
          <w:tcPr>
            <w:tcW w:w="900" w:type="dxa"/>
            <w:tcBorders>
              <w:top w:val="nil"/>
              <w:left w:val="single" w:sz="4" w:space="0" w:color="auto"/>
              <w:bottom w:val="nil"/>
              <w:right w:val="nil"/>
            </w:tcBorders>
          </w:tcPr>
          <w:p w:rsidR="00FA7426" w:rsidRPr="00342232" w:rsidRDefault="007D2E67" w:rsidP="007D2E67">
            <w:pPr>
              <w:jc w:val="center"/>
              <w:rPr>
                <w:sz w:val="18"/>
                <w:szCs w:val="18"/>
              </w:rPr>
            </w:pPr>
            <w:r w:rsidRPr="00342232">
              <w:rPr>
                <w:sz w:val="18"/>
                <w:szCs w:val="18"/>
              </w:rPr>
              <w:t>2009</w:t>
            </w:r>
          </w:p>
        </w:tc>
        <w:tc>
          <w:tcPr>
            <w:tcW w:w="1533"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17, 0, 0, 0</w:t>
            </w:r>
          </w:p>
        </w:tc>
        <w:tc>
          <w:tcPr>
            <w:tcW w:w="987" w:type="dxa"/>
            <w:tcBorders>
              <w:top w:val="nil"/>
              <w:left w:val="single" w:sz="4" w:space="0" w:color="auto"/>
              <w:bottom w:val="nil"/>
              <w:right w:val="nil"/>
            </w:tcBorders>
          </w:tcPr>
          <w:p w:rsidR="00FA7426" w:rsidRPr="00342232" w:rsidRDefault="00FA7426" w:rsidP="007D2E67">
            <w:pPr>
              <w:jc w:val="center"/>
              <w:rPr>
                <w:sz w:val="18"/>
                <w:szCs w:val="18"/>
              </w:rPr>
            </w:pPr>
          </w:p>
        </w:tc>
        <w:tc>
          <w:tcPr>
            <w:tcW w:w="1349" w:type="dxa"/>
            <w:tcBorders>
              <w:top w:val="nil"/>
              <w:left w:val="nil"/>
              <w:bottom w:val="nil"/>
              <w:right w:val="single" w:sz="4" w:space="0" w:color="auto"/>
            </w:tcBorders>
          </w:tcPr>
          <w:p w:rsidR="00FA7426" w:rsidRPr="00342232" w:rsidRDefault="00FA7426" w:rsidP="007D2E67">
            <w:pPr>
              <w:jc w:val="center"/>
              <w:rPr>
                <w:sz w:val="18"/>
                <w:szCs w:val="18"/>
              </w:rPr>
            </w:pPr>
          </w:p>
        </w:tc>
        <w:tc>
          <w:tcPr>
            <w:tcW w:w="901" w:type="dxa"/>
            <w:tcBorders>
              <w:top w:val="nil"/>
              <w:left w:val="single" w:sz="4" w:space="0" w:color="auto"/>
              <w:bottom w:val="nil"/>
              <w:right w:val="nil"/>
            </w:tcBorders>
          </w:tcPr>
          <w:p w:rsidR="00FA7426" w:rsidRPr="00342232" w:rsidRDefault="00FA7426" w:rsidP="007D2E67">
            <w:pPr>
              <w:jc w:val="center"/>
              <w:rPr>
                <w:sz w:val="18"/>
                <w:szCs w:val="18"/>
              </w:rPr>
            </w:pPr>
          </w:p>
        </w:tc>
        <w:tc>
          <w:tcPr>
            <w:tcW w:w="1435" w:type="dxa"/>
            <w:tcBorders>
              <w:top w:val="nil"/>
              <w:left w:val="nil"/>
              <w:bottom w:val="nil"/>
              <w:right w:val="nil"/>
            </w:tcBorders>
          </w:tcPr>
          <w:p w:rsidR="00FA7426" w:rsidRPr="00342232" w:rsidRDefault="00FA7426" w:rsidP="007D2E67">
            <w:pPr>
              <w:jc w:val="center"/>
              <w:rPr>
                <w:sz w:val="18"/>
                <w:szCs w:val="18"/>
              </w:rPr>
            </w:pPr>
          </w:p>
        </w:tc>
      </w:tr>
      <w:tr w:rsidR="00FA7426" w:rsidTr="007D2E67">
        <w:tc>
          <w:tcPr>
            <w:tcW w:w="664"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2006</w:t>
            </w:r>
          </w:p>
        </w:tc>
        <w:tc>
          <w:tcPr>
            <w:tcW w:w="1581"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160, 0, 0, 0</w:t>
            </w:r>
          </w:p>
        </w:tc>
        <w:tc>
          <w:tcPr>
            <w:tcW w:w="900" w:type="dxa"/>
            <w:tcBorders>
              <w:top w:val="nil"/>
              <w:left w:val="single" w:sz="4" w:space="0" w:color="auto"/>
              <w:bottom w:val="nil"/>
              <w:right w:val="nil"/>
            </w:tcBorders>
          </w:tcPr>
          <w:p w:rsidR="00FA7426" w:rsidRPr="00342232" w:rsidRDefault="007D2E67" w:rsidP="007D2E67">
            <w:pPr>
              <w:jc w:val="center"/>
              <w:rPr>
                <w:sz w:val="18"/>
                <w:szCs w:val="18"/>
              </w:rPr>
            </w:pPr>
            <w:r w:rsidRPr="00342232">
              <w:rPr>
                <w:sz w:val="18"/>
                <w:szCs w:val="18"/>
              </w:rPr>
              <w:t>2015</w:t>
            </w:r>
          </w:p>
        </w:tc>
        <w:tc>
          <w:tcPr>
            <w:tcW w:w="1533"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9</w:t>
            </w:r>
            <w:r w:rsidR="00F27EC6" w:rsidRPr="00342232">
              <w:rPr>
                <w:sz w:val="18"/>
                <w:szCs w:val="18"/>
              </w:rPr>
              <w:t>7</w:t>
            </w:r>
            <w:r w:rsidRPr="00342232">
              <w:rPr>
                <w:sz w:val="18"/>
                <w:szCs w:val="18"/>
              </w:rPr>
              <w:t>, 0, 0, 0</w:t>
            </w:r>
          </w:p>
        </w:tc>
        <w:tc>
          <w:tcPr>
            <w:tcW w:w="987" w:type="dxa"/>
            <w:tcBorders>
              <w:top w:val="nil"/>
              <w:left w:val="single" w:sz="4" w:space="0" w:color="auto"/>
              <w:bottom w:val="nil"/>
              <w:right w:val="nil"/>
            </w:tcBorders>
          </w:tcPr>
          <w:p w:rsidR="00FA7426" w:rsidRPr="00342232" w:rsidRDefault="00FA7426" w:rsidP="007D2E67">
            <w:pPr>
              <w:jc w:val="center"/>
              <w:rPr>
                <w:sz w:val="18"/>
                <w:szCs w:val="18"/>
              </w:rPr>
            </w:pPr>
          </w:p>
        </w:tc>
        <w:tc>
          <w:tcPr>
            <w:tcW w:w="1349" w:type="dxa"/>
            <w:tcBorders>
              <w:top w:val="nil"/>
              <w:left w:val="nil"/>
              <w:bottom w:val="nil"/>
              <w:right w:val="single" w:sz="4" w:space="0" w:color="auto"/>
            </w:tcBorders>
          </w:tcPr>
          <w:p w:rsidR="00FA7426" w:rsidRPr="00342232" w:rsidRDefault="00FA7426" w:rsidP="007D2E67">
            <w:pPr>
              <w:jc w:val="center"/>
              <w:rPr>
                <w:sz w:val="18"/>
                <w:szCs w:val="18"/>
              </w:rPr>
            </w:pPr>
          </w:p>
        </w:tc>
        <w:tc>
          <w:tcPr>
            <w:tcW w:w="901" w:type="dxa"/>
            <w:tcBorders>
              <w:top w:val="nil"/>
              <w:left w:val="single" w:sz="4" w:space="0" w:color="auto"/>
              <w:bottom w:val="nil"/>
              <w:right w:val="nil"/>
            </w:tcBorders>
          </w:tcPr>
          <w:p w:rsidR="00FA7426" w:rsidRPr="00342232" w:rsidRDefault="00FA7426" w:rsidP="007D2E67">
            <w:pPr>
              <w:jc w:val="center"/>
              <w:rPr>
                <w:sz w:val="18"/>
                <w:szCs w:val="18"/>
              </w:rPr>
            </w:pPr>
          </w:p>
        </w:tc>
        <w:tc>
          <w:tcPr>
            <w:tcW w:w="1435" w:type="dxa"/>
            <w:tcBorders>
              <w:top w:val="nil"/>
              <w:left w:val="nil"/>
              <w:bottom w:val="nil"/>
              <w:right w:val="nil"/>
            </w:tcBorders>
          </w:tcPr>
          <w:p w:rsidR="00FA7426" w:rsidRPr="00342232" w:rsidRDefault="00FA7426" w:rsidP="007D2E67">
            <w:pPr>
              <w:jc w:val="center"/>
              <w:rPr>
                <w:sz w:val="18"/>
                <w:szCs w:val="18"/>
              </w:rPr>
            </w:pPr>
          </w:p>
        </w:tc>
      </w:tr>
      <w:tr w:rsidR="00FA7426" w:rsidTr="007D2E67">
        <w:tc>
          <w:tcPr>
            <w:tcW w:w="664"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2010</w:t>
            </w:r>
          </w:p>
        </w:tc>
        <w:tc>
          <w:tcPr>
            <w:tcW w:w="1581"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2</w:t>
            </w:r>
            <w:r w:rsidR="00F27EC6" w:rsidRPr="00342232">
              <w:rPr>
                <w:sz w:val="18"/>
                <w:szCs w:val="18"/>
              </w:rPr>
              <w:t>70</w:t>
            </w:r>
            <w:r w:rsidRPr="00342232">
              <w:rPr>
                <w:sz w:val="18"/>
                <w:szCs w:val="18"/>
              </w:rPr>
              <w:t>, 1, 0, 0</w:t>
            </w:r>
          </w:p>
        </w:tc>
        <w:tc>
          <w:tcPr>
            <w:tcW w:w="900" w:type="dxa"/>
            <w:tcBorders>
              <w:top w:val="nil"/>
              <w:left w:val="single" w:sz="4" w:space="0" w:color="auto"/>
              <w:bottom w:val="nil"/>
              <w:right w:val="nil"/>
            </w:tcBorders>
          </w:tcPr>
          <w:p w:rsidR="00FA7426" w:rsidRPr="00342232" w:rsidRDefault="007D2E67" w:rsidP="007D2E67">
            <w:pPr>
              <w:jc w:val="center"/>
              <w:rPr>
                <w:sz w:val="18"/>
                <w:szCs w:val="18"/>
              </w:rPr>
            </w:pPr>
            <w:r w:rsidRPr="00342232">
              <w:rPr>
                <w:sz w:val="18"/>
                <w:szCs w:val="18"/>
              </w:rPr>
              <w:t>2019</w:t>
            </w:r>
          </w:p>
        </w:tc>
        <w:tc>
          <w:tcPr>
            <w:tcW w:w="1533"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96, 2, 0, 0</w:t>
            </w:r>
          </w:p>
        </w:tc>
        <w:tc>
          <w:tcPr>
            <w:tcW w:w="987" w:type="dxa"/>
            <w:tcBorders>
              <w:top w:val="nil"/>
              <w:left w:val="single" w:sz="4" w:space="0" w:color="auto"/>
              <w:bottom w:val="nil"/>
              <w:right w:val="nil"/>
            </w:tcBorders>
          </w:tcPr>
          <w:p w:rsidR="00FA7426" w:rsidRPr="00342232" w:rsidRDefault="00FA7426" w:rsidP="007D2E67">
            <w:pPr>
              <w:jc w:val="center"/>
              <w:rPr>
                <w:sz w:val="18"/>
                <w:szCs w:val="18"/>
              </w:rPr>
            </w:pPr>
          </w:p>
        </w:tc>
        <w:tc>
          <w:tcPr>
            <w:tcW w:w="1349" w:type="dxa"/>
            <w:tcBorders>
              <w:top w:val="nil"/>
              <w:left w:val="nil"/>
              <w:bottom w:val="nil"/>
              <w:right w:val="single" w:sz="4" w:space="0" w:color="auto"/>
            </w:tcBorders>
          </w:tcPr>
          <w:p w:rsidR="00FA7426" w:rsidRPr="00342232" w:rsidRDefault="00FA7426" w:rsidP="007D2E67">
            <w:pPr>
              <w:jc w:val="center"/>
              <w:rPr>
                <w:sz w:val="18"/>
                <w:szCs w:val="18"/>
              </w:rPr>
            </w:pPr>
          </w:p>
        </w:tc>
        <w:tc>
          <w:tcPr>
            <w:tcW w:w="901" w:type="dxa"/>
            <w:tcBorders>
              <w:top w:val="nil"/>
              <w:left w:val="single" w:sz="4" w:space="0" w:color="auto"/>
              <w:bottom w:val="nil"/>
              <w:right w:val="nil"/>
            </w:tcBorders>
          </w:tcPr>
          <w:p w:rsidR="00FA7426" w:rsidRPr="00342232" w:rsidRDefault="00FA7426" w:rsidP="007D2E67">
            <w:pPr>
              <w:jc w:val="center"/>
              <w:rPr>
                <w:sz w:val="18"/>
                <w:szCs w:val="18"/>
              </w:rPr>
            </w:pPr>
          </w:p>
        </w:tc>
        <w:tc>
          <w:tcPr>
            <w:tcW w:w="1435" w:type="dxa"/>
            <w:tcBorders>
              <w:top w:val="nil"/>
              <w:left w:val="nil"/>
              <w:bottom w:val="nil"/>
              <w:right w:val="nil"/>
            </w:tcBorders>
          </w:tcPr>
          <w:p w:rsidR="00FA7426" w:rsidRPr="00342232" w:rsidRDefault="00FA7426" w:rsidP="007D2E67">
            <w:pPr>
              <w:jc w:val="center"/>
              <w:rPr>
                <w:sz w:val="18"/>
                <w:szCs w:val="18"/>
              </w:rPr>
            </w:pPr>
          </w:p>
        </w:tc>
      </w:tr>
      <w:tr w:rsidR="00FA7426" w:rsidTr="007D2E67">
        <w:tc>
          <w:tcPr>
            <w:tcW w:w="664"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2011</w:t>
            </w:r>
          </w:p>
        </w:tc>
        <w:tc>
          <w:tcPr>
            <w:tcW w:w="1581"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2</w:t>
            </w:r>
            <w:r w:rsidR="00F27EC6" w:rsidRPr="00342232">
              <w:rPr>
                <w:sz w:val="18"/>
                <w:szCs w:val="18"/>
              </w:rPr>
              <w:t>75</w:t>
            </w:r>
            <w:r w:rsidRPr="00342232">
              <w:rPr>
                <w:sz w:val="18"/>
                <w:szCs w:val="18"/>
              </w:rPr>
              <w:t>, 0, 0, 0</w:t>
            </w:r>
          </w:p>
        </w:tc>
        <w:tc>
          <w:tcPr>
            <w:tcW w:w="900" w:type="dxa"/>
            <w:tcBorders>
              <w:top w:val="nil"/>
              <w:left w:val="single" w:sz="4" w:space="0" w:color="auto"/>
              <w:bottom w:val="nil"/>
              <w:right w:val="nil"/>
            </w:tcBorders>
          </w:tcPr>
          <w:p w:rsidR="00FA7426" w:rsidRPr="00342232" w:rsidRDefault="007D2E67" w:rsidP="007D2E67">
            <w:pPr>
              <w:jc w:val="center"/>
              <w:rPr>
                <w:sz w:val="18"/>
                <w:szCs w:val="18"/>
              </w:rPr>
            </w:pPr>
            <w:r w:rsidRPr="00342232">
              <w:rPr>
                <w:sz w:val="18"/>
                <w:szCs w:val="18"/>
              </w:rPr>
              <w:t>2020</w:t>
            </w:r>
          </w:p>
        </w:tc>
        <w:tc>
          <w:tcPr>
            <w:tcW w:w="1533"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153, 0, 0, 0</w:t>
            </w:r>
          </w:p>
        </w:tc>
        <w:tc>
          <w:tcPr>
            <w:tcW w:w="987" w:type="dxa"/>
            <w:tcBorders>
              <w:top w:val="nil"/>
              <w:left w:val="single" w:sz="4" w:space="0" w:color="auto"/>
              <w:bottom w:val="nil"/>
              <w:right w:val="nil"/>
            </w:tcBorders>
          </w:tcPr>
          <w:p w:rsidR="00FA7426" w:rsidRPr="00342232" w:rsidRDefault="00FA7426" w:rsidP="007D2E67">
            <w:pPr>
              <w:jc w:val="center"/>
              <w:rPr>
                <w:sz w:val="18"/>
                <w:szCs w:val="18"/>
              </w:rPr>
            </w:pPr>
          </w:p>
        </w:tc>
        <w:tc>
          <w:tcPr>
            <w:tcW w:w="1349" w:type="dxa"/>
            <w:tcBorders>
              <w:top w:val="nil"/>
              <w:left w:val="nil"/>
              <w:bottom w:val="nil"/>
              <w:right w:val="single" w:sz="4" w:space="0" w:color="auto"/>
            </w:tcBorders>
          </w:tcPr>
          <w:p w:rsidR="00FA7426" w:rsidRPr="00342232" w:rsidRDefault="00FA7426" w:rsidP="007D2E67">
            <w:pPr>
              <w:jc w:val="center"/>
              <w:rPr>
                <w:sz w:val="18"/>
                <w:szCs w:val="18"/>
              </w:rPr>
            </w:pPr>
          </w:p>
        </w:tc>
        <w:tc>
          <w:tcPr>
            <w:tcW w:w="901" w:type="dxa"/>
            <w:tcBorders>
              <w:top w:val="nil"/>
              <w:left w:val="single" w:sz="4" w:space="0" w:color="auto"/>
              <w:bottom w:val="nil"/>
              <w:right w:val="nil"/>
            </w:tcBorders>
          </w:tcPr>
          <w:p w:rsidR="00FA7426" w:rsidRPr="00342232" w:rsidRDefault="00FA7426" w:rsidP="007D2E67">
            <w:pPr>
              <w:jc w:val="center"/>
              <w:rPr>
                <w:sz w:val="18"/>
                <w:szCs w:val="18"/>
              </w:rPr>
            </w:pPr>
          </w:p>
        </w:tc>
        <w:tc>
          <w:tcPr>
            <w:tcW w:w="1435" w:type="dxa"/>
            <w:tcBorders>
              <w:top w:val="nil"/>
              <w:left w:val="nil"/>
              <w:bottom w:val="nil"/>
              <w:right w:val="nil"/>
            </w:tcBorders>
          </w:tcPr>
          <w:p w:rsidR="00FA7426" w:rsidRPr="00342232" w:rsidRDefault="00FA7426" w:rsidP="007D2E67">
            <w:pPr>
              <w:jc w:val="center"/>
              <w:rPr>
                <w:sz w:val="18"/>
                <w:szCs w:val="18"/>
              </w:rPr>
            </w:pPr>
          </w:p>
        </w:tc>
      </w:tr>
      <w:tr w:rsidR="00FA7426" w:rsidTr="007D2E67">
        <w:tc>
          <w:tcPr>
            <w:tcW w:w="664"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2014</w:t>
            </w:r>
          </w:p>
        </w:tc>
        <w:tc>
          <w:tcPr>
            <w:tcW w:w="1581"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543, 1, 0, 0</w:t>
            </w:r>
          </w:p>
        </w:tc>
        <w:tc>
          <w:tcPr>
            <w:tcW w:w="900" w:type="dxa"/>
            <w:tcBorders>
              <w:top w:val="nil"/>
              <w:left w:val="single" w:sz="4" w:space="0" w:color="auto"/>
              <w:bottom w:val="nil"/>
              <w:right w:val="nil"/>
            </w:tcBorders>
          </w:tcPr>
          <w:p w:rsidR="00FA7426" w:rsidRPr="00342232" w:rsidRDefault="00FA7426" w:rsidP="007D2E67">
            <w:pPr>
              <w:jc w:val="center"/>
              <w:rPr>
                <w:sz w:val="18"/>
                <w:szCs w:val="18"/>
              </w:rPr>
            </w:pPr>
          </w:p>
        </w:tc>
        <w:tc>
          <w:tcPr>
            <w:tcW w:w="1533" w:type="dxa"/>
            <w:tcBorders>
              <w:top w:val="nil"/>
              <w:left w:val="nil"/>
              <w:bottom w:val="nil"/>
              <w:right w:val="single" w:sz="4" w:space="0" w:color="auto"/>
            </w:tcBorders>
          </w:tcPr>
          <w:p w:rsidR="00FA7426" w:rsidRPr="00342232" w:rsidRDefault="00FA7426" w:rsidP="007D2E67">
            <w:pPr>
              <w:jc w:val="center"/>
              <w:rPr>
                <w:sz w:val="18"/>
                <w:szCs w:val="18"/>
              </w:rPr>
            </w:pPr>
          </w:p>
        </w:tc>
        <w:tc>
          <w:tcPr>
            <w:tcW w:w="987" w:type="dxa"/>
            <w:tcBorders>
              <w:top w:val="nil"/>
              <w:left w:val="single" w:sz="4" w:space="0" w:color="auto"/>
              <w:bottom w:val="nil"/>
              <w:right w:val="nil"/>
            </w:tcBorders>
          </w:tcPr>
          <w:p w:rsidR="00FA7426" w:rsidRPr="00342232" w:rsidRDefault="00FA7426" w:rsidP="007D2E67">
            <w:pPr>
              <w:jc w:val="center"/>
              <w:rPr>
                <w:sz w:val="18"/>
                <w:szCs w:val="18"/>
              </w:rPr>
            </w:pPr>
          </w:p>
        </w:tc>
        <w:tc>
          <w:tcPr>
            <w:tcW w:w="1349" w:type="dxa"/>
            <w:tcBorders>
              <w:top w:val="nil"/>
              <w:left w:val="nil"/>
              <w:bottom w:val="nil"/>
              <w:right w:val="single" w:sz="4" w:space="0" w:color="auto"/>
            </w:tcBorders>
          </w:tcPr>
          <w:p w:rsidR="00FA7426" w:rsidRPr="00342232" w:rsidRDefault="00FA7426" w:rsidP="007D2E67">
            <w:pPr>
              <w:jc w:val="center"/>
              <w:rPr>
                <w:sz w:val="18"/>
                <w:szCs w:val="18"/>
              </w:rPr>
            </w:pPr>
          </w:p>
        </w:tc>
        <w:tc>
          <w:tcPr>
            <w:tcW w:w="901" w:type="dxa"/>
            <w:tcBorders>
              <w:top w:val="nil"/>
              <w:left w:val="single" w:sz="4" w:space="0" w:color="auto"/>
              <w:bottom w:val="nil"/>
              <w:right w:val="nil"/>
            </w:tcBorders>
          </w:tcPr>
          <w:p w:rsidR="00FA7426" w:rsidRPr="00342232" w:rsidRDefault="00FA7426" w:rsidP="007D2E67">
            <w:pPr>
              <w:jc w:val="center"/>
              <w:rPr>
                <w:sz w:val="18"/>
                <w:szCs w:val="18"/>
              </w:rPr>
            </w:pPr>
          </w:p>
        </w:tc>
        <w:tc>
          <w:tcPr>
            <w:tcW w:w="1435" w:type="dxa"/>
            <w:tcBorders>
              <w:top w:val="nil"/>
              <w:left w:val="nil"/>
              <w:bottom w:val="nil"/>
              <w:right w:val="nil"/>
            </w:tcBorders>
          </w:tcPr>
          <w:p w:rsidR="00FA7426" w:rsidRPr="00342232" w:rsidRDefault="00FA7426" w:rsidP="007D2E67">
            <w:pPr>
              <w:jc w:val="center"/>
              <w:rPr>
                <w:sz w:val="18"/>
                <w:szCs w:val="18"/>
              </w:rPr>
            </w:pPr>
          </w:p>
        </w:tc>
      </w:tr>
      <w:tr w:rsidR="00FA7426" w:rsidTr="007D2E67">
        <w:tc>
          <w:tcPr>
            <w:tcW w:w="664"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2015</w:t>
            </w:r>
          </w:p>
        </w:tc>
        <w:tc>
          <w:tcPr>
            <w:tcW w:w="1581"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6</w:t>
            </w:r>
            <w:r w:rsidR="00F27EC6" w:rsidRPr="00342232">
              <w:rPr>
                <w:sz w:val="18"/>
                <w:szCs w:val="18"/>
              </w:rPr>
              <w:t>93</w:t>
            </w:r>
            <w:r w:rsidRPr="00342232">
              <w:rPr>
                <w:sz w:val="18"/>
                <w:szCs w:val="18"/>
              </w:rPr>
              <w:t>, 5, 0, 0</w:t>
            </w:r>
          </w:p>
        </w:tc>
        <w:tc>
          <w:tcPr>
            <w:tcW w:w="900" w:type="dxa"/>
            <w:tcBorders>
              <w:top w:val="nil"/>
              <w:left w:val="single" w:sz="4" w:space="0" w:color="auto"/>
              <w:bottom w:val="nil"/>
              <w:right w:val="nil"/>
            </w:tcBorders>
          </w:tcPr>
          <w:p w:rsidR="00FA7426" w:rsidRPr="00342232" w:rsidRDefault="00FA7426" w:rsidP="007D2E67">
            <w:pPr>
              <w:jc w:val="center"/>
              <w:rPr>
                <w:sz w:val="18"/>
                <w:szCs w:val="18"/>
              </w:rPr>
            </w:pPr>
          </w:p>
        </w:tc>
        <w:tc>
          <w:tcPr>
            <w:tcW w:w="1533" w:type="dxa"/>
            <w:tcBorders>
              <w:top w:val="nil"/>
              <w:left w:val="nil"/>
              <w:bottom w:val="nil"/>
              <w:right w:val="single" w:sz="4" w:space="0" w:color="auto"/>
            </w:tcBorders>
          </w:tcPr>
          <w:p w:rsidR="00FA7426" w:rsidRPr="00342232" w:rsidRDefault="00FA7426" w:rsidP="007D2E67">
            <w:pPr>
              <w:jc w:val="center"/>
              <w:rPr>
                <w:sz w:val="18"/>
                <w:szCs w:val="18"/>
              </w:rPr>
            </w:pPr>
          </w:p>
        </w:tc>
        <w:tc>
          <w:tcPr>
            <w:tcW w:w="987" w:type="dxa"/>
            <w:tcBorders>
              <w:top w:val="nil"/>
              <w:left w:val="single" w:sz="4" w:space="0" w:color="auto"/>
              <w:bottom w:val="nil"/>
              <w:right w:val="nil"/>
            </w:tcBorders>
          </w:tcPr>
          <w:p w:rsidR="00FA7426" w:rsidRPr="00342232" w:rsidRDefault="00FA7426" w:rsidP="007D2E67">
            <w:pPr>
              <w:jc w:val="center"/>
              <w:rPr>
                <w:sz w:val="18"/>
                <w:szCs w:val="18"/>
              </w:rPr>
            </w:pPr>
          </w:p>
        </w:tc>
        <w:tc>
          <w:tcPr>
            <w:tcW w:w="1349" w:type="dxa"/>
            <w:tcBorders>
              <w:top w:val="nil"/>
              <w:left w:val="nil"/>
              <w:bottom w:val="nil"/>
              <w:right w:val="single" w:sz="4" w:space="0" w:color="auto"/>
            </w:tcBorders>
          </w:tcPr>
          <w:p w:rsidR="00FA7426" w:rsidRPr="00342232" w:rsidRDefault="00FA7426" w:rsidP="007D2E67">
            <w:pPr>
              <w:jc w:val="center"/>
              <w:rPr>
                <w:sz w:val="18"/>
                <w:szCs w:val="18"/>
              </w:rPr>
            </w:pPr>
          </w:p>
        </w:tc>
        <w:tc>
          <w:tcPr>
            <w:tcW w:w="901" w:type="dxa"/>
            <w:tcBorders>
              <w:top w:val="nil"/>
              <w:left w:val="single" w:sz="4" w:space="0" w:color="auto"/>
              <w:bottom w:val="nil"/>
              <w:right w:val="nil"/>
            </w:tcBorders>
          </w:tcPr>
          <w:p w:rsidR="00FA7426" w:rsidRPr="00342232" w:rsidRDefault="00FA7426" w:rsidP="007D2E67">
            <w:pPr>
              <w:jc w:val="center"/>
              <w:rPr>
                <w:sz w:val="18"/>
                <w:szCs w:val="18"/>
              </w:rPr>
            </w:pPr>
          </w:p>
        </w:tc>
        <w:tc>
          <w:tcPr>
            <w:tcW w:w="1435" w:type="dxa"/>
            <w:tcBorders>
              <w:top w:val="nil"/>
              <w:left w:val="nil"/>
              <w:bottom w:val="nil"/>
              <w:right w:val="nil"/>
            </w:tcBorders>
          </w:tcPr>
          <w:p w:rsidR="00FA7426" w:rsidRPr="00342232" w:rsidRDefault="00FA7426" w:rsidP="007D2E67">
            <w:pPr>
              <w:jc w:val="center"/>
              <w:rPr>
                <w:sz w:val="18"/>
                <w:szCs w:val="18"/>
              </w:rPr>
            </w:pPr>
          </w:p>
        </w:tc>
      </w:tr>
      <w:tr w:rsidR="00FA7426" w:rsidTr="007D2E67">
        <w:tc>
          <w:tcPr>
            <w:tcW w:w="664"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2016</w:t>
            </w:r>
          </w:p>
        </w:tc>
        <w:tc>
          <w:tcPr>
            <w:tcW w:w="1581"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118</w:t>
            </w:r>
            <w:r w:rsidR="00F27EC6" w:rsidRPr="00342232">
              <w:rPr>
                <w:sz w:val="18"/>
                <w:szCs w:val="18"/>
              </w:rPr>
              <w:t>4</w:t>
            </w:r>
            <w:r w:rsidRPr="00342232">
              <w:rPr>
                <w:sz w:val="18"/>
                <w:szCs w:val="18"/>
              </w:rPr>
              <w:t>, 0, 0, 0</w:t>
            </w:r>
          </w:p>
        </w:tc>
        <w:tc>
          <w:tcPr>
            <w:tcW w:w="900" w:type="dxa"/>
            <w:tcBorders>
              <w:top w:val="nil"/>
              <w:left w:val="single" w:sz="4" w:space="0" w:color="auto"/>
              <w:bottom w:val="nil"/>
              <w:right w:val="nil"/>
            </w:tcBorders>
          </w:tcPr>
          <w:p w:rsidR="00FA7426" w:rsidRPr="00342232" w:rsidRDefault="00FA7426" w:rsidP="007D2E67">
            <w:pPr>
              <w:jc w:val="center"/>
              <w:rPr>
                <w:sz w:val="18"/>
                <w:szCs w:val="18"/>
              </w:rPr>
            </w:pPr>
          </w:p>
        </w:tc>
        <w:tc>
          <w:tcPr>
            <w:tcW w:w="1533" w:type="dxa"/>
            <w:tcBorders>
              <w:top w:val="nil"/>
              <w:left w:val="nil"/>
              <w:bottom w:val="nil"/>
              <w:right w:val="single" w:sz="4" w:space="0" w:color="auto"/>
            </w:tcBorders>
          </w:tcPr>
          <w:p w:rsidR="00FA7426" w:rsidRPr="00342232" w:rsidRDefault="00FA7426" w:rsidP="007D2E67">
            <w:pPr>
              <w:jc w:val="center"/>
              <w:rPr>
                <w:sz w:val="18"/>
                <w:szCs w:val="18"/>
              </w:rPr>
            </w:pPr>
          </w:p>
        </w:tc>
        <w:tc>
          <w:tcPr>
            <w:tcW w:w="987" w:type="dxa"/>
            <w:tcBorders>
              <w:top w:val="nil"/>
              <w:left w:val="single" w:sz="4" w:space="0" w:color="auto"/>
              <w:bottom w:val="nil"/>
              <w:right w:val="nil"/>
            </w:tcBorders>
          </w:tcPr>
          <w:p w:rsidR="00FA7426" w:rsidRPr="00342232" w:rsidRDefault="00FA7426" w:rsidP="007D2E67">
            <w:pPr>
              <w:jc w:val="center"/>
              <w:rPr>
                <w:sz w:val="18"/>
                <w:szCs w:val="18"/>
              </w:rPr>
            </w:pPr>
          </w:p>
        </w:tc>
        <w:tc>
          <w:tcPr>
            <w:tcW w:w="1349" w:type="dxa"/>
            <w:tcBorders>
              <w:top w:val="nil"/>
              <w:left w:val="nil"/>
              <w:bottom w:val="nil"/>
              <w:right w:val="single" w:sz="4" w:space="0" w:color="auto"/>
            </w:tcBorders>
          </w:tcPr>
          <w:p w:rsidR="00FA7426" w:rsidRPr="00342232" w:rsidRDefault="00FA7426" w:rsidP="007D2E67">
            <w:pPr>
              <w:jc w:val="center"/>
              <w:rPr>
                <w:sz w:val="18"/>
                <w:szCs w:val="18"/>
              </w:rPr>
            </w:pPr>
          </w:p>
        </w:tc>
        <w:tc>
          <w:tcPr>
            <w:tcW w:w="901" w:type="dxa"/>
            <w:tcBorders>
              <w:top w:val="nil"/>
              <w:left w:val="single" w:sz="4" w:space="0" w:color="auto"/>
              <w:bottom w:val="nil"/>
              <w:right w:val="nil"/>
            </w:tcBorders>
          </w:tcPr>
          <w:p w:rsidR="00FA7426" w:rsidRPr="00342232" w:rsidRDefault="00FA7426" w:rsidP="007D2E67">
            <w:pPr>
              <w:jc w:val="center"/>
              <w:rPr>
                <w:sz w:val="18"/>
                <w:szCs w:val="18"/>
              </w:rPr>
            </w:pPr>
          </w:p>
        </w:tc>
        <w:tc>
          <w:tcPr>
            <w:tcW w:w="1435" w:type="dxa"/>
            <w:tcBorders>
              <w:top w:val="nil"/>
              <w:left w:val="nil"/>
              <w:bottom w:val="nil"/>
              <w:right w:val="nil"/>
            </w:tcBorders>
          </w:tcPr>
          <w:p w:rsidR="00FA7426" w:rsidRPr="00342232" w:rsidRDefault="00FA7426" w:rsidP="007D2E67">
            <w:pPr>
              <w:jc w:val="center"/>
              <w:rPr>
                <w:sz w:val="18"/>
                <w:szCs w:val="18"/>
              </w:rPr>
            </w:pPr>
          </w:p>
        </w:tc>
      </w:tr>
      <w:tr w:rsidR="00FA7426" w:rsidTr="007D2E67">
        <w:tc>
          <w:tcPr>
            <w:tcW w:w="664"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2017</w:t>
            </w:r>
          </w:p>
        </w:tc>
        <w:tc>
          <w:tcPr>
            <w:tcW w:w="1581"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1260, 17, 0, 0</w:t>
            </w:r>
          </w:p>
        </w:tc>
        <w:tc>
          <w:tcPr>
            <w:tcW w:w="900" w:type="dxa"/>
            <w:tcBorders>
              <w:top w:val="nil"/>
              <w:left w:val="single" w:sz="4" w:space="0" w:color="auto"/>
              <w:bottom w:val="nil"/>
              <w:right w:val="nil"/>
            </w:tcBorders>
          </w:tcPr>
          <w:p w:rsidR="00FA7426" w:rsidRPr="00342232" w:rsidRDefault="00FA7426" w:rsidP="007D2E67">
            <w:pPr>
              <w:jc w:val="center"/>
              <w:rPr>
                <w:sz w:val="18"/>
                <w:szCs w:val="18"/>
              </w:rPr>
            </w:pPr>
          </w:p>
        </w:tc>
        <w:tc>
          <w:tcPr>
            <w:tcW w:w="1533" w:type="dxa"/>
            <w:tcBorders>
              <w:top w:val="nil"/>
              <w:left w:val="nil"/>
              <w:bottom w:val="nil"/>
              <w:right w:val="single" w:sz="4" w:space="0" w:color="auto"/>
            </w:tcBorders>
          </w:tcPr>
          <w:p w:rsidR="00FA7426" w:rsidRPr="00342232" w:rsidRDefault="00FA7426" w:rsidP="007D2E67">
            <w:pPr>
              <w:jc w:val="center"/>
              <w:rPr>
                <w:sz w:val="18"/>
                <w:szCs w:val="18"/>
              </w:rPr>
            </w:pPr>
          </w:p>
        </w:tc>
        <w:tc>
          <w:tcPr>
            <w:tcW w:w="987" w:type="dxa"/>
            <w:tcBorders>
              <w:top w:val="nil"/>
              <w:left w:val="single" w:sz="4" w:space="0" w:color="auto"/>
              <w:bottom w:val="nil"/>
              <w:right w:val="nil"/>
            </w:tcBorders>
          </w:tcPr>
          <w:p w:rsidR="00FA7426" w:rsidRPr="00342232" w:rsidRDefault="00FA7426" w:rsidP="007D2E67">
            <w:pPr>
              <w:jc w:val="center"/>
              <w:rPr>
                <w:sz w:val="18"/>
                <w:szCs w:val="18"/>
              </w:rPr>
            </w:pPr>
          </w:p>
        </w:tc>
        <w:tc>
          <w:tcPr>
            <w:tcW w:w="1349" w:type="dxa"/>
            <w:tcBorders>
              <w:top w:val="nil"/>
              <w:left w:val="nil"/>
              <w:bottom w:val="nil"/>
              <w:right w:val="single" w:sz="4" w:space="0" w:color="auto"/>
            </w:tcBorders>
          </w:tcPr>
          <w:p w:rsidR="00FA7426" w:rsidRPr="00342232" w:rsidRDefault="00FA7426" w:rsidP="007D2E67">
            <w:pPr>
              <w:jc w:val="center"/>
              <w:rPr>
                <w:sz w:val="18"/>
                <w:szCs w:val="18"/>
              </w:rPr>
            </w:pPr>
          </w:p>
        </w:tc>
        <w:tc>
          <w:tcPr>
            <w:tcW w:w="901" w:type="dxa"/>
            <w:tcBorders>
              <w:top w:val="nil"/>
              <w:left w:val="single" w:sz="4" w:space="0" w:color="auto"/>
              <w:bottom w:val="nil"/>
              <w:right w:val="nil"/>
            </w:tcBorders>
          </w:tcPr>
          <w:p w:rsidR="00FA7426" w:rsidRPr="00342232" w:rsidRDefault="00FA7426" w:rsidP="007D2E67">
            <w:pPr>
              <w:jc w:val="center"/>
              <w:rPr>
                <w:sz w:val="18"/>
                <w:szCs w:val="18"/>
              </w:rPr>
            </w:pPr>
          </w:p>
        </w:tc>
        <w:tc>
          <w:tcPr>
            <w:tcW w:w="1435" w:type="dxa"/>
            <w:tcBorders>
              <w:top w:val="nil"/>
              <w:left w:val="nil"/>
              <w:bottom w:val="nil"/>
              <w:right w:val="nil"/>
            </w:tcBorders>
          </w:tcPr>
          <w:p w:rsidR="00FA7426" w:rsidRPr="00342232" w:rsidRDefault="00FA7426" w:rsidP="007D2E67">
            <w:pPr>
              <w:jc w:val="center"/>
              <w:rPr>
                <w:sz w:val="18"/>
                <w:szCs w:val="18"/>
              </w:rPr>
            </w:pPr>
          </w:p>
        </w:tc>
      </w:tr>
      <w:tr w:rsidR="00FA7426" w:rsidTr="007D2E67">
        <w:tc>
          <w:tcPr>
            <w:tcW w:w="664"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2018</w:t>
            </w:r>
          </w:p>
        </w:tc>
        <w:tc>
          <w:tcPr>
            <w:tcW w:w="1581"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993, 0, 0, 0</w:t>
            </w:r>
          </w:p>
        </w:tc>
        <w:tc>
          <w:tcPr>
            <w:tcW w:w="900" w:type="dxa"/>
            <w:tcBorders>
              <w:top w:val="nil"/>
              <w:left w:val="single" w:sz="4" w:space="0" w:color="auto"/>
              <w:bottom w:val="nil"/>
              <w:right w:val="nil"/>
            </w:tcBorders>
          </w:tcPr>
          <w:p w:rsidR="00FA7426" w:rsidRPr="00342232" w:rsidRDefault="00FA7426" w:rsidP="007D2E67">
            <w:pPr>
              <w:jc w:val="center"/>
              <w:rPr>
                <w:sz w:val="18"/>
                <w:szCs w:val="18"/>
              </w:rPr>
            </w:pPr>
          </w:p>
        </w:tc>
        <w:tc>
          <w:tcPr>
            <w:tcW w:w="1533" w:type="dxa"/>
            <w:tcBorders>
              <w:top w:val="nil"/>
              <w:left w:val="nil"/>
              <w:bottom w:val="nil"/>
              <w:right w:val="single" w:sz="4" w:space="0" w:color="auto"/>
            </w:tcBorders>
          </w:tcPr>
          <w:p w:rsidR="00FA7426" w:rsidRPr="00342232" w:rsidRDefault="00FA7426" w:rsidP="007D2E67">
            <w:pPr>
              <w:jc w:val="center"/>
              <w:rPr>
                <w:sz w:val="18"/>
                <w:szCs w:val="18"/>
              </w:rPr>
            </w:pPr>
          </w:p>
        </w:tc>
        <w:tc>
          <w:tcPr>
            <w:tcW w:w="987" w:type="dxa"/>
            <w:tcBorders>
              <w:top w:val="nil"/>
              <w:left w:val="single" w:sz="4" w:space="0" w:color="auto"/>
              <w:bottom w:val="nil"/>
              <w:right w:val="nil"/>
            </w:tcBorders>
          </w:tcPr>
          <w:p w:rsidR="00FA7426" w:rsidRPr="00342232" w:rsidRDefault="00FA7426" w:rsidP="007D2E67">
            <w:pPr>
              <w:jc w:val="center"/>
              <w:rPr>
                <w:sz w:val="18"/>
                <w:szCs w:val="18"/>
              </w:rPr>
            </w:pPr>
          </w:p>
        </w:tc>
        <w:tc>
          <w:tcPr>
            <w:tcW w:w="1349" w:type="dxa"/>
            <w:tcBorders>
              <w:top w:val="nil"/>
              <w:left w:val="nil"/>
              <w:bottom w:val="nil"/>
              <w:right w:val="single" w:sz="4" w:space="0" w:color="auto"/>
            </w:tcBorders>
          </w:tcPr>
          <w:p w:rsidR="00FA7426" w:rsidRPr="00342232" w:rsidRDefault="00FA7426" w:rsidP="007D2E67">
            <w:pPr>
              <w:jc w:val="center"/>
              <w:rPr>
                <w:sz w:val="18"/>
                <w:szCs w:val="18"/>
              </w:rPr>
            </w:pPr>
          </w:p>
        </w:tc>
        <w:tc>
          <w:tcPr>
            <w:tcW w:w="901" w:type="dxa"/>
            <w:tcBorders>
              <w:top w:val="nil"/>
              <w:left w:val="single" w:sz="4" w:space="0" w:color="auto"/>
              <w:bottom w:val="nil"/>
              <w:right w:val="nil"/>
            </w:tcBorders>
          </w:tcPr>
          <w:p w:rsidR="00FA7426" w:rsidRPr="00342232" w:rsidRDefault="00FA7426" w:rsidP="007D2E67">
            <w:pPr>
              <w:jc w:val="center"/>
              <w:rPr>
                <w:sz w:val="18"/>
                <w:szCs w:val="18"/>
              </w:rPr>
            </w:pPr>
          </w:p>
        </w:tc>
        <w:tc>
          <w:tcPr>
            <w:tcW w:w="1435" w:type="dxa"/>
            <w:tcBorders>
              <w:top w:val="nil"/>
              <w:left w:val="nil"/>
              <w:bottom w:val="nil"/>
              <w:right w:val="nil"/>
            </w:tcBorders>
          </w:tcPr>
          <w:p w:rsidR="00FA7426" w:rsidRPr="00342232" w:rsidRDefault="00FA7426" w:rsidP="007D2E67">
            <w:pPr>
              <w:jc w:val="center"/>
              <w:rPr>
                <w:sz w:val="18"/>
                <w:szCs w:val="18"/>
              </w:rPr>
            </w:pPr>
          </w:p>
        </w:tc>
      </w:tr>
      <w:tr w:rsidR="00FA7426" w:rsidTr="007D2E67">
        <w:tc>
          <w:tcPr>
            <w:tcW w:w="664"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2019</w:t>
            </w:r>
          </w:p>
        </w:tc>
        <w:tc>
          <w:tcPr>
            <w:tcW w:w="1581"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1309, 33, 0, 0</w:t>
            </w:r>
          </w:p>
        </w:tc>
        <w:tc>
          <w:tcPr>
            <w:tcW w:w="900" w:type="dxa"/>
            <w:tcBorders>
              <w:top w:val="nil"/>
              <w:left w:val="single" w:sz="4" w:space="0" w:color="auto"/>
              <w:bottom w:val="nil"/>
              <w:right w:val="nil"/>
            </w:tcBorders>
          </w:tcPr>
          <w:p w:rsidR="00FA7426" w:rsidRPr="00342232" w:rsidRDefault="00FA7426" w:rsidP="007D2E67">
            <w:pPr>
              <w:jc w:val="center"/>
              <w:rPr>
                <w:sz w:val="18"/>
                <w:szCs w:val="18"/>
              </w:rPr>
            </w:pPr>
          </w:p>
        </w:tc>
        <w:tc>
          <w:tcPr>
            <w:tcW w:w="1533" w:type="dxa"/>
            <w:tcBorders>
              <w:top w:val="nil"/>
              <w:left w:val="nil"/>
              <w:bottom w:val="nil"/>
              <w:right w:val="single" w:sz="4" w:space="0" w:color="auto"/>
            </w:tcBorders>
          </w:tcPr>
          <w:p w:rsidR="00FA7426" w:rsidRPr="00342232" w:rsidRDefault="00FA7426" w:rsidP="007D2E67">
            <w:pPr>
              <w:jc w:val="center"/>
              <w:rPr>
                <w:sz w:val="18"/>
                <w:szCs w:val="18"/>
              </w:rPr>
            </w:pPr>
          </w:p>
        </w:tc>
        <w:tc>
          <w:tcPr>
            <w:tcW w:w="987" w:type="dxa"/>
            <w:tcBorders>
              <w:top w:val="nil"/>
              <w:left w:val="single" w:sz="4" w:space="0" w:color="auto"/>
              <w:bottom w:val="nil"/>
              <w:right w:val="nil"/>
            </w:tcBorders>
          </w:tcPr>
          <w:p w:rsidR="00FA7426" w:rsidRPr="00342232" w:rsidRDefault="00FA7426" w:rsidP="007D2E67">
            <w:pPr>
              <w:jc w:val="center"/>
              <w:rPr>
                <w:sz w:val="18"/>
                <w:szCs w:val="18"/>
              </w:rPr>
            </w:pPr>
          </w:p>
        </w:tc>
        <w:tc>
          <w:tcPr>
            <w:tcW w:w="1349" w:type="dxa"/>
            <w:tcBorders>
              <w:top w:val="nil"/>
              <w:left w:val="nil"/>
              <w:bottom w:val="nil"/>
              <w:right w:val="single" w:sz="4" w:space="0" w:color="auto"/>
            </w:tcBorders>
          </w:tcPr>
          <w:p w:rsidR="00FA7426" w:rsidRPr="00342232" w:rsidRDefault="00FA7426" w:rsidP="007D2E67">
            <w:pPr>
              <w:jc w:val="center"/>
              <w:rPr>
                <w:sz w:val="18"/>
                <w:szCs w:val="18"/>
              </w:rPr>
            </w:pPr>
          </w:p>
        </w:tc>
        <w:tc>
          <w:tcPr>
            <w:tcW w:w="901" w:type="dxa"/>
            <w:tcBorders>
              <w:top w:val="nil"/>
              <w:left w:val="single" w:sz="4" w:space="0" w:color="auto"/>
              <w:bottom w:val="nil"/>
              <w:right w:val="nil"/>
            </w:tcBorders>
          </w:tcPr>
          <w:p w:rsidR="00FA7426" w:rsidRPr="00342232" w:rsidRDefault="00FA7426" w:rsidP="007D2E67">
            <w:pPr>
              <w:jc w:val="center"/>
              <w:rPr>
                <w:sz w:val="18"/>
                <w:szCs w:val="18"/>
              </w:rPr>
            </w:pPr>
          </w:p>
        </w:tc>
        <w:tc>
          <w:tcPr>
            <w:tcW w:w="1435" w:type="dxa"/>
            <w:tcBorders>
              <w:top w:val="nil"/>
              <w:left w:val="nil"/>
              <w:bottom w:val="nil"/>
              <w:right w:val="nil"/>
            </w:tcBorders>
          </w:tcPr>
          <w:p w:rsidR="00FA7426" w:rsidRPr="00342232" w:rsidRDefault="00FA7426" w:rsidP="007D2E67">
            <w:pPr>
              <w:jc w:val="center"/>
              <w:rPr>
                <w:sz w:val="18"/>
                <w:szCs w:val="18"/>
              </w:rPr>
            </w:pPr>
          </w:p>
        </w:tc>
      </w:tr>
      <w:tr w:rsidR="00FA7426" w:rsidTr="007D2E67">
        <w:tc>
          <w:tcPr>
            <w:tcW w:w="664" w:type="dxa"/>
            <w:tcBorders>
              <w:top w:val="nil"/>
              <w:left w:val="nil"/>
              <w:bottom w:val="nil"/>
              <w:right w:val="nil"/>
            </w:tcBorders>
          </w:tcPr>
          <w:p w:rsidR="00FA7426" w:rsidRPr="00342232" w:rsidRDefault="007D2E67" w:rsidP="007D2E67">
            <w:pPr>
              <w:jc w:val="center"/>
              <w:rPr>
                <w:sz w:val="18"/>
                <w:szCs w:val="18"/>
              </w:rPr>
            </w:pPr>
            <w:r w:rsidRPr="00342232">
              <w:rPr>
                <w:sz w:val="18"/>
                <w:szCs w:val="18"/>
              </w:rPr>
              <w:t>2020</w:t>
            </w:r>
          </w:p>
        </w:tc>
        <w:tc>
          <w:tcPr>
            <w:tcW w:w="1581" w:type="dxa"/>
            <w:tcBorders>
              <w:top w:val="nil"/>
              <w:left w:val="nil"/>
              <w:bottom w:val="nil"/>
              <w:right w:val="single" w:sz="4" w:space="0" w:color="auto"/>
            </w:tcBorders>
          </w:tcPr>
          <w:p w:rsidR="00FA7426" w:rsidRPr="00342232" w:rsidRDefault="007D2E67" w:rsidP="007D2E67">
            <w:pPr>
              <w:jc w:val="center"/>
              <w:rPr>
                <w:sz w:val="18"/>
                <w:szCs w:val="18"/>
              </w:rPr>
            </w:pPr>
            <w:r w:rsidRPr="00342232">
              <w:rPr>
                <w:sz w:val="18"/>
                <w:szCs w:val="18"/>
              </w:rPr>
              <w:t>1123, 13, 0, 0</w:t>
            </w:r>
          </w:p>
        </w:tc>
        <w:tc>
          <w:tcPr>
            <w:tcW w:w="900" w:type="dxa"/>
            <w:tcBorders>
              <w:top w:val="nil"/>
              <w:left w:val="single" w:sz="4" w:space="0" w:color="auto"/>
              <w:bottom w:val="nil"/>
              <w:right w:val="nil"/>
            </w:tcBorders>
          </w:tcPr>
          <w:p w:rsidR="00FA7426" w:rsidRPr="00342232" w:rsidRDefault="00FA7426" w:rsidP="007D2E67">
            <w:pPr>
              <w:jc w:val="center"/>
              <w:rPr>
                <w:sz w:val="18"/>
                <w:szCs w:val="18"/>
              </w:rPr>
            </w:pPr>
          </w:p>
        </w:tc>
        <w:tc>
          <w:tcPr>
            <w:tcW w:w="1533" w:type="dxa"/>
            <w:tcBorders>
              <w:top w:val="nil"/>
              <w:left w:val="nil"/>
              <w:bottom w:val="nil"/>
              <w:right w:val="single" w:sz="4" w:space="0" w:color="auto"/>
            </w:tcBorders>
          </w:tcPr>
          <w:p w:rsidR="00FA7426" w:rsidRPr="00342232" w:rsidRDefault="00FA7426" w:rsidP="007D2E67">
            <w:pPr>
              <w:jc w:val="center"/>
              <w:rPr>
                <w:sz w:val="18"/>
                <w:szCs w:val="18"/>
              </w:rPr>
            </w:pPr>
          </w:p>
        </w:tc>
        <w:tc>
          <w:tcPr>
            <w:tcW w:w="987" w:type="dxa"/>
            <w:tcBorders>
              <w:top w:val="nil"/>
              <w:left w:val="single" w:sz="4" w:space="0" w:color="auto"/>
              <w:bottom w:val="nil"/>
              <w:right w:val="nil"/>
            </w:tcBorders>
          </w:tcPr>
          <w:p w:rsidR="00FA7426" w:rsidRPr="00342232" w:rsidRDefault="00FA7426" w:rsidP="007D2E67">
            <w:pPr>
              <w:jc w:val="center"/>
              <w:rPr>
                <w:sz w:val="18"/>
                <w:szCs w:val="18"/>
              </w:rPr>
            </w:pPr>
          </w:p>
        </w:tc>
        <w:tc>
          <w:tcPr>
            <w:tcW w:w="1349" w:type="dxa"/>
            <w:tcBorders>
              <w:top w:val="nil"/>
              <w:left w:val="nil"/>
              <w:bottom w:val="nil"/>
              <w:right w:val="single" w:sz="4" w:space="0" w:color="auto"/>
            </w:tcBorders>
          </w:tcPr>
          <w:p w:rsidR="00FA7426" w:rsidRPr="00342232" w:rsidRDefault="00FA7426" w:rsidP="007D2E67">
            <w:pPr>
              <w:jc w:val="center"/>
              <w:rPr>
                <w:sz w:val="18"/>
                <w:szCs w:val="18"/>
              </w:rPr>
            </w:pPr>
          </w:p>
        </w:tc>
        <w:tc>
          <w:tcPr>
            <w:tcW w:w="901" w:type="dxa"/>
            <w:tcBorders>
              <w:top w:val="nil"/>
              <w:left w:val="single" w:sz="4" w:space="0" w:color="auto"/>
              <w:bottom w:val="nil"/>
              <w:right w:val="nil"/>
            </w:tcBorders>
          </w:tcPr>
          <w:p w:rsidR="00FA7426" w:rsidRPr="00342232" w:rsidRDefault="00FA7426" w:rsidP="007D2E67">
            <w:pPr>
              <w:jc w:val="center"/>
              <w:rPr>
                <w:sz w:val="18"/>
                <w:szCs w:val="18"/>
              </w:rPr>
            </w:pPr>
          </w:p>
        </w:tc>
        <w:tc>
          <w:tcPr>
            <w:tcW w:w="1435" w:type="dxa"/>
            <w:tcBorders>
              <w:top w:val="nil"/>
              <w:left w:val="nil"/>
              <w:bottom w:val="nil"/>
              <w:right w:val="nil"/>
            </w:tcBorders>
          </w:tcPr>
          <w:p w:rsidR="00FA7426" w:rsidRPr="00342232" w:rsidRDefault="00FA7426" w:rsidP="007D2E67">
            <w:pPr>
              <w:jc w:val="center"/>
              <w:rPr>
                <w:sz w:val="18"/>
                <w:szCs w:val="18"/>
              </w:rPr>
            </w:pPr>
          </w:p>
        </w:tc>
      </w:tr>
      <w:tr w:rsidR="007D2E67" w:rsidTr="007D2E67">
        <w:tc>
          <w:tcPr>
            <w:tcW w:w="664" w:type="dxa"/>
            <w:tcBorders>
              <w:top w:val="nil"/>
              <w:left w:val="nil"/>
              <w:bottom w:val="nil"/>
              <w:right w:val="nil"/>
            </w:tcBorders>
          </w:tcPr>
          <w:p w:rsidR="007D2E67" w:rsidRPr="00342232" w:rsidRDefault="007D2E67" w:rsidP="007D2E67">
            <w:pPr>
              <w:jc w:val="center"/>
              <w:rPr>
                <w:sz w:val="18"/>
                <w:szCs w:val="18"/>
              </w:rPr>
            </w:pPr>
            <w:r w:rsidRPr="00342232">
              <w:rPr>
                <w:sz w:val="18"/>
                <w:szCs w:val="18"/>
              </w:rPr>
              <w:t>2021</w:t>
            </w:r>
          </w:p>
        </w:tc>
        <w:tc>
          <w:tcPr>
            <w:tcW w:w="1581" w:type="dxa"/>
            <w:tcBorders>
              <w:top w:val="nil"/>
              <w:left w:val="nil"/>
              <w:bottom w:val="nil"/>
              <w:right w:val="single" w:sz="4" w:space="0" w:color="auto"/>
            </w:tcBorders>
          </w:tcPr>
          <w:p w:rsidR="007D2E67" w:rsidRPr="00342232" w:rsidRDefault="007D2E67" w:rsidP="007D2E67">
            <w:pPr>
              <w:jc w:val="center"/>
              <w:rPr>
                <w:sz w:val="18"/>
                <w:szCs w:val="18"/>
              </w:rPr>
            </w:pPr>
            <w:r w:rsidRPr="00342232">
              <w:rPr>
                <w:sz w:val="18"/>
                <w:szCs w:val="18"/>
              </w:rPr>
              <w:t>1026, 6, 0, 0</w:t>
            </w:r>
          </w:p>
        </w:tc>
        <w:tc>
          <w:tcPr>
            <w:tcW w:w="900" w:type="dxa"/>
            <w:tcBorders>
              <w:top w:val="nil"/>
              <w:left w:val="single" w:sz="4" w:space="0" w:color="auto"/>
              <w:bottom w:val="nil"/>
              <w:right w:val="nil"/>
            </w:tcBorders>
          </w:tcPr>
          <w:p w:rsidR="007D2E67" w:rsidRPr="00342232" w:rsidRDefault="007D2E67" w:rsidP="007D2E67">
            <w:pPr>
              <w:jc w:val="center"/>
              <w:rPr>
                <w:sz w:val="18"/>
                <w:szCs w:val="18"/>
              </w:rPr>
            </w:pPr>
          </w:p>
        </w:tc>
        <w:tc>
          <w:tcPr>
            <w:tcW w:w="1533" w:type="dxa"/>
            <w:tcBorders>
              <w:top w:val="nil"/>
              <w:left w:val="nil"/>
              <w:bottom w:val="nil"/>
              <w:right w:val="single" w:sz="4" w:space="0" w:color="auto"/>
            </w:tcBorders>
          </w:tcPr>
          <w:p w:rsidR="007D2E67" w:rsidRPr="00342232" w:rsidRDefault="007D2E67" w:rsidP="007D2E67">
            <w:pPr>
              <w:jc w:val="center"/>
              <w:rPr>
                <w:sz w:val="18"/>
                <w:szCs w:val="18"/>
              </w:rPr>
            </w:pPr>
          </w:p>
        </w:tc>
        <w:tc>
          <w:tcPr>
            <w:tcW w:w="987" w:type="dxa"/>
            <w:tcBorders>
              <w:top w:val="nil"/>
              <w:left w:val="single" w:sz="4" w:space="0" w:color="auto"/>
              <w:bottom w:val="nil"/>
              <w:right w:val="nil"/>
            </w:tcBorders>
          </w:tcPr>
          <w:p w:rsidR="007D2E67" w:rsidRPr="00342232" w:rsidRDefault="007D2E67" w:rsidP="007D2E67">
            <w:pPr>
              <w:jc w:val="center"/>
              <w:rPr>
                <w:sz w:val="18"/>
                <w:szCs w:val="18"/>
              </w:rPr>
            </w:pPr>
          </w:p>
        </w:tc>
        <w:tc>
          <w:tcPr>
            <w:tcW w:w="1349" w:type="dxa"/>
            <w:tcBorders>
              <w:top w:val="nil"/>
              <w:left w:val="nil"/>
              <w:bottom w:val="nil"/>
              <w:right w:val="single" w:sz="4" w:space="0" w:color="auto"/>
            </w:tcBorders>
          </w:tcPr>
          <w:p w:rsidR="007D2E67" w:rsidRPr="00342232" w:rsidRDefault="007D2E67" w:rsidP="007D2E67">
            <w:pPr>
              <w:jc w:val="center"/>
              <w:rPr>
                <w:sz w:val="18"/>
                <w:szCs w:val="18"/>
              </w:rPr>
            </w:pPr>
          </w:p>
        </w:tc>
        <w:tc>
          <w:tcPr>
            <w:tcW w:w="901" w:type="dxa"/>
            <w:tcBorders>
              <w:top w:val="nil"/>
              <w:left w:val="single" w:sz="4" w:space="0" w:color="auto"/>
              <w:bottom w:val="nil"/>
              <w:right w:val="nil"/>
            </w:tcBorders>
          </w:tcPr>
          <w:p w:rsidR="007D2E67" w:rsidRPr="00342232" w:rsidRDefault="007D2E67" w:rsidP="007D2E67">
            <w:pPr>
              <w:jc w:val="center"/>
              <w:rPr>
                <w:sz w:val="18"/>
                <w:szCs w:val="18"/>
              </w:rPr>
            </w:pPr>
          </w:p>
        </w:tc>
        <w:tc>
          <w:tcPr>
            <w:tcW w:w="1435" w:type="dxa"/>
            <w:tcBorders>
              <w:top w:val="nil"/>
              <w:left w:val="nil"/>
              <w:bottom w:val="nil"/>
              <w:right w:val="nil"/>
            </w:tcBorders>
          </w:tcPr>
          <w:p w:rsidR="007D2E67" w:rsidRPr="00342232" w:rsidRDefault="007D2E67" w:rsidP="007D2E67">
            <w:pPr>
              <w:jc w:val="center"/>
              <w:rPr>
                <w:sz w:val="18"/>
                <w:szCs w:val="18"/>
              </w:rPr>
            </w:pPr>
          </w:p>
        </w:tc>
      </w:tr>
    </w:tbl>
    <w:p w:rsidR="00E37DC2" w:rsidRDefault="00E37DC2" w:rsidP="007D2E67">
      <w:pPr>
        <w:pStyle w:val="ListParagraph"/>
      </w:pPr>
    </w:p>
    <w:p w:rsidR="00342232" w:rsidRDefault="00EA4304" w:rsidP="00EF6A88">
      <w:pPr>
        <w:pStyle w:val="ListParagraph"/>
        <w:ind w:left="0"/>
        <w:rPr>
          <w:sz w:val="18"/>
          <w:szCs w:val="18"/>
        </w:rPr>
      </w:pPr>
      <w:r w:rsidRPr="00EA4304">
        <w:rPr>
          <w:b/>
          <w:sz w:val="18"/>
          <w:szCs w:val="18"/>
        </w:rPr>
        <w:t>Table B1</w:t>
      </w:r>
      <w:r>
        <w:rPr>
          <w:sz w:val="18"/>
          <w:szCs w:val="18"/>
        </w:rPr>
        <w:t xml:space="preserve">: </w:t>
      </w:r>
      <w:r w:rsidR="00EF6A88">
        <w:rPr>
          <w:sz w:val="18"/>
          <w:szCs w:val="18"/>
        </w:rPr>
        <w:t>This table describes the total number of nests</w:t>
      </w:r>
      <w:r>
        <w:rPr>
          <w:sz w:val="18"/>
          <w:szCs w:val="18"/>
        </w:rPr>
        <w:t xml:space="preserve"> by species</w:t>
      </w:r>
      <w:r w:rsidR="00EF6A88">
        <w:rPr>
          <w:sz w:val="18"/>
          <w:szCs w:val="18"/>
        </w:rPr>
        <w:t xml:space="preserve"> removed from the supplementary model that were impacted by nourishment across the study by beach and year.</w:t>
      </w:r>
      <w:r>
        <w:rPr>
          <w:sz w:val="18"/>
          <w:szCs w:val="18"/>
        </w:rPr>
        <w:t xml:space="preserve"> </w:t>
      </w:r>
      <w:r w:rsidR="00EF6A88">
        <w:rPr>
          <w:sz w:val="18"/>
          <w:szCs w:val="18"/>
        </w:rPr>
        <w:t xml:space="preserve"> Many nourishment projects are piecewise across the beach</w:t>
      </w:r>
      <w:r>
        <w:rPr>
          <w:sz w:val="18"/>
          <w:szCs w:val="18"/>
        </w:rPr>
        <w:t>es</w:t>
      </w:r>
      <w:r w:rsidR="00EF6A88">
        <w:rPr>
          <w:sz w:val="18"/>
          <w:szCs w:val="18"/>
        </w:rPr>
        <w:t xml:space="preserve"> and to account for that potential bias all nests from those beaches were removed from the model.</w:t>
      </w:r>
    </w:p>
    <w:p w:rsidR="00EA4304" w:rsidRPr="00EA4304" w:rsidRDefault="00EA4304" w:rsidP="00EF6A88">
      <w:pPr>
        <w:pStyle w:val="ListParagraph"/>
        <w:ind w:left="0"/>
      </w:pPr>
    </w:p>
    <w:p w:rsidR="00EA4304" w:rsidRPr="00EA4304" w:rsidRDefault="00EA4304" w:rsidP="00EA4304">
      <w:pPr>
        <w:ind w:firstLine="360"/>
      </w:pPr>
      <w:r w:rsidRPr="00EA4304">
        <w:t xml:space="preserve">Supplementary analyses for both loggerheads and greens include nest counts, and the comparison of nesting success, nesting density, emergence success, and incubation duration in the new model to the </w:t>
      </w:r>
      <w:r w:rsidRPr="00EA4304">
        <w:lastRenderedPageBreak/>
        <w:t xml:space="preserve">original full data set. Beach width and nest site selection are not reassessed because nourished sand gradually declines over time (as do natural beaches), but the rate of decline was not assessed during the 40-year study. Future projects should assess this decline in relation to nourished and un-nourished beaches on other long-term nesting projects. </w:t>
      </w:r>
    </w:p>
    <w:p w:rsidR="009C2CF5" w:rsidRPr="00EA4304" w:rsidRDefault="009C2CF5" w:rsidP="00EA4304">
      <w:pPr>
        <w:ind w:firstLine="360"/>
      </w:pPr>
      <w:r w:rsidRPr="00EA4304">
        <w:t xml:space="preserve">Loggerhead and green nest counts were not normal (Shapiro-Wilk: W = 0.680, p &lt; 0.001; W =0.442, p &lt; 0.001 respectively) and </w:t>
      </w:r>
      <w:r w:rsidR="00DB160F" w:rsidRPr="00EA4304">
        <w:t xml:space="preserve">Kruskal-Wallis tests were run to determine if there was a significant difference in nest counts due to year and beach. </w:t>
      </w:r>
      <w:r w:rsidR="00DF07E9" w:rsidRPr="00EA4304">
        <w:t>For loggerheads, t</w:t>
      </w:r>
      <w:r w:rsidR="00DB160F" w:rsidRPr="00EA4304">
        <w:t>here was a significant difference in nest counts due to year (</w:t>
      </w:r>
      <w:r w:rsidR="00DB160F" w:rsidRPr="00EA4304">
        <w:rPr>
          <w:rFonts w:cstheme="minorHAnsi"/>
        </w:rPr>
        <w:t>χ</w:t>
      </w:r>
      <w:r w:rsidR="00DB160F" w:rsidRPr="00EA4304">
        <w:rPr>
          <w:vertAlign w:val="superscript"/>
        </w:rPr>
        <w:t>2</w:t>
      </w:r>
      <w:r w:rsidR="00DB160F" w:rsidRPr="00EA4304">
        <w:t xml:space="preserve"> = 65.186, df = 39, p = 0.005) and due to beach (</w:t>
      </w:r>
      <w:r w:rsidR="00DB160F" w:rsidRPr="00EA4304">
        <w:rPr>
          <w:rFonts w:cstheme="minorHAnsi"/>
        </w:rPr>
        <w:t>χ</w:t>
      </w:r>
      <w:r w:rsidR="00DB160F" w:rsidRPr="00EA4304">
        <w:rPr>
          <w:vertAlign w:val="superscript"/>
        </w:rPr>
        <w:t>2</w:t>
      </w:r>
      <w:r w:rsidR="00DB160F" w:rsidRPr="00EA4304">
        <w:t xml:space="preserve"> = 123.28, df = 5, p&lt;0.001). These results are similar to the full model and post hoc tests (Dunn) result in similar findings</w:t>
      </w:r>
      <w:r w:rsidR="00DF07E9" w:rsidRPr="00EA4304">
        <w:t xml:space="preserve"> – nest counts are increasing over time and Casey Key has more nests than the other beaches, Lido and North Siesta Key have the least number of nests</w:t>
      </w:r>
      <w:r w:rsidR="00DB160F" w:rsidRPr="00EA4304">
        <w:t>.</w:t>
      </w:r>
      <w:r w:rsidR="00DF07E9" w:rsidRPr="00EA4304">
        <w:t xml:space="preserve"> For green sea turtles, there was not a significant difference in nest counts due to year (</w:t>
      </w:r>
      <w:r w:rsidR="00DF07E9" w:rsidRPr="00EA4304">
        <w:rPr>
          <w:rFonts w:cstheme="minorHAnsi"/>
        </w:rPr>
        <w:t>χ</w:t>
      </w:r>
      <w:r w:rsidR="00DF07E9" w:rsidRPr="00EA4304">
        <w:rPr>
          <w:vertAlign w:val="superscript"/>
        </w:rPr>
        <w:t>2</w:t>
      </w:r>
      <w:r w:rsidR="00DF07E9" w:rsidRPr="00EA4304">
        <w:t xml:space="preserve"> = 19.804, df = 22, p = 0.595), but there was a significant difference in nest counts in relation to beach (</w:t>
      </w:r>
      <w:r w:rsidR="00DF07E9" w:rsidRPr="00EA4304">
        <w:rPr>
          <w:rFonts w:cstheme="minorHAnsi"/>
        </w:rPr>
        <w:t>χ</w:t>
      </w:r>
      <w:r w:rsidR="00DF07E9" w:rsidRPr="00EA4304">
        <w:rPr>
          <w:vertAlign w:val="superscript"/>
        </w:rPr>
        <w:t>2</w:t>
      </w:r>
      <w:r w:rsidR="00DF07E9" w:rsidRPr="00EA4304">
        <w:t xml:space="preserve"> = 13.689, df = 4, p = 0.008). Green nest counts are increasing, but not significantly and greens prefer to nest on Casey Key, then South Siesta Key and have never nested on North Siesta Key.</w:t>
      </w:r>
    </w:p>
    <w:p w:rsidR="009C2CF5" w:rsidRDefault="009C2CF5" w:rsidP="009C2CF5">
      <w:pPr>
        <w:pStyle w:val="ListParagraph"/>
      </w:pPr>
      <w:r>
        <w:t xml:space="preserve"> </w:t>
      </w:r>
    </w:p>
    <w:p w:rsidR="00C2061D" w:rsidRDefault="00F85883" w:rsidP="004F704F">
      <w:pPr>
        <w:pStyle w:val="ListParagraph"/>
        <w:numPr>
          <w:ilvl w:val="0"/>
          <w:numId w:val="4"/>
        </w:numPr>
      </w:pPr>
      <w:r w:rsidRPr="00F85883">
        <w:rPr>
          <w:sz w:val="20"/>
          <w:szCs w:val="20"/>
        </w:rPr>
        <w:t xml:space="preserve">Loggerhead and green sea turtle average nesting success, </w:t>
      </w:r>
      <w:r w:rsidR="00C2061D" w:rsidRPr="00F85883">
        <w:rPr>
          <w:sz w:val="20"/>
          <w:szCs w:val="20"/>
        </w:rPr>
        <w:t>nest</w:t>
      </w:r>
      <w:r w:rsidR="005D1AE6" w:rsidRPr="00F85883">
        <w:rPr>
          <w:sz w:val="20"/>
          <w:szCs w:val="20"/>
        </w:rPr>
        <w:t xml:space="preserve"> density, emergence success, and incubation duration</w:t>
      </w:r>
      <w:r w:rsidRPr="00F85883">
        <w:rPr>
          <w:sz w:val="20"/>
          <w:szCs w:val="20"/>
        </w:rPr>
        <w:t xml:space="preserve"> with nourished beaches by year removed</w:t>
      </w:r>
      <w:r w:rsidR="00C2061D">
        <w:fldChar w:fldCharType="begin"/>
      </w:r>
      <w:r w:rsidR="00C2061D">
        <w:instrText xml:space="preserve"> LINK </w:instrText>
      </w:r>
      <w:r w:rsidR="00342232">
        <w:instrText xml:space="preserve">Excel.SheetBinaryMacroEnabled.12 C:\\Users\\JLasala\\Desktop\\Mote\\LTDS\\Appeal\\NestCountsAppealR.csv ESI!R5C6:R12C14 </w:instrText>
      </w:r>
      <w:r w:rsidR="00C2061D">
        <w:instrText xml:space="preserve">\a \f 4 \h </w:instrText>
      </w:r>
      <w:r w:rsidR="00342232">
        <w:instrText xml:space="preserve"> \* MERGEFORMAT </w:instrText>
      </w:r>
      <w:r w:rsidR="00C2061D">
        <w:fldChar w:fldCharType="separate"/>
      </w:r>
    </w:p>
    <w:tbl>
      <w:tblPr>
        <w:tblW w:w="9090" w:type="dxa"/>
        <w:tblLayout w:type="fixed"/>
        <w:tblLook w:val="04A0" w:firstRow="1" w:lastRow="0" w:firstColumn="1" w:lastColumn="0" w:noHBand="0" w:noVBand="1"/>
      </w:tblPr>
      <w:tblGrid>
        <w:gridCol w:w="1620"/>
        <w:gridCol w:w="810"/>
        <w:gridCol w:w="810"/>
        <w:gridCol w:w="1080"/>
        <w:gridCol w:w="1080"/>
        <w:gridCol w:w="810"/>
        <w:gridCol w:w="810"/>
        <w:gridCol w:w="1080"/>
        <w:gridCol w:w="990"/>
      </w:tblGrid>
      <w:tr w:rsidR="00C2061D" w:rsidRPr="00C2061D" w:rsidTr="00342232">
        <w:trPr>
          <w:trHeight w:val="315"/>
        </w:trPr>
        <w:tc>
          <w:tcPr>
            <w:tcW w:w="1620" w:type="dxa"/>
            <w:tcBorders>
              <w:top w:val="nil"/>
              <w:left w:val="nil"/>
              <w:bottom w:val="nil"/>
              <w:right w:val="nil"/>
            </w:tcBorders>
            <w:shd w:val="clear" w:color="auto" w:fill="auto"/>
            <w:noWrap/>
            <w:vAlign w:val="bottom"/>
            <w:hideMark/>
          </w:tcPr>
          <w:p w:rsidR="00C2061D" w:rsidRPr="00342232" w:rsidRDefault="00C2061D" w:rsidP="00C2061D">
            <w:pPr>
              <w:spacing w:after="0" w:line="240" w:lineRule="auto"/>
              <w:rPr>
                <w:rFonts w:ascii="Times New Roman" w:eastAsia="Times New Roman" w:hAnsi="Times New Roman" w:cs="Times New Roman"/>
                <w:sz w:val="18"/>
                <w:szCs w:val="18"/>
              </w:rPr>
            </w:pPr>
          </w:p>
        </w:tc>
        <w:tc>
          <w:tcPr>
            <w:tcW w:w="3780" w:type="dxa"/>
            <w:gridSpan w:val="4"/>
            <w:tcBorders>
              <w:top w:val="nil"/>
              <w:left w:val="nil"/>
              <w:bottom w:val="single" w:sz="8" w:space="0" w:color="auto"/>
              <w:right w:val="nil"/>
            </w:tcBorders>
            <w:shd w:val="clear" w:color="auto" w:fill="auto"/>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Loggerhead</w:t>
            </w:r>
          </w:p>
        </w:tc>
        <w:tc>
          <w:tcPr>
            <w:tcW w:w="3690" w:type="dxa"/>
            <w:gridSpan w:val="4"/>
            <w:tcBorders>
              <w:top w:val="nil"/>
              <w:left w:val="nil"/>
              <w:bottom w:val="single" w:sz="8" w:space="0" w:color="auto"/>
              <w:right w:val="nil"/>
            </w:tcBorders>
            <w:shd w:val="clear" w:color="auto" w:fill="auto"/>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Green</w:t>
            </w:r>
          </w:p>
        </w:tc>
      </w:tr>
      <w:tr w:rsidR="00342232" w:rsidRPr="00C2061D" w:rsidTr="00342232">
        <w:trPr>
          <w:trHeight w:val="630"/>
        </w:trPr>
        <w:tc>
          <w:tcPr>
            <w:tcW w:w="162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 </w:t>
            </w:r>
          </w:p>
        </w:tc>
        <w:tc>
          <w:tcPr>
            <w:tcW w:w="810" w:type="dxa"/>
            <w:tcBorders>
              <w:top w:val="nil"/>
              <w:left w:val="single" w:sz="8" w:space="0" w:color="auto"/>
              <w:bottom w:val="nil"/>
              <w:right w:val="nil"/>
            </w:tcBorders>
            <w:shd w:val="clear" w:color="000000" w:fill="FFFFFF"/>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u w:val="single"/>
              </w:rPr>
            </w:pPr>
            <w:r w:rsidRPr="00342232">
              <w:rPr>
                <w:rFonts w:ascii="Times New Roman" w:eastAsia="Times New Roman" w:hAnsi="Times New Roman" w:cs="Times New Roman"/>
                <w:color w:val="000000"/>
                <w:sz w:val="18"/>
                <w:szCs w:val="18"/>
                <w:u w:val="single"/>
              </w:rPr>
              <w:t>Nesting Success</w:t>
            </w:r>
          </w:p>
        </w:tc>
        <w:tc>
          <w:tcPr>
            <w:tcW w:w="810" w:type="dxa"/>
            <w:tcBorders>
              <w:top w:val="nil"/>
              <w:left w:val="nil"/>
              <w:bottom w:val="nil"/>
              <w:right w:val="nil"/>
            </w:tcBorders>
            <w:shd w:val="clear" w:color="000000" w:fill="FFFFFF"/>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u w:val="single"/>
              </w:rPr>
            </w:pPr>
            <w:r w:rsidRPr="00342232">
              <w:rPr>
                <w:rFonts w:ascii="Times New Roman" w:eastAsia="Times New Roman" w:hAnsi="Times New Roman" w:cs="Times New Roman"/>
                <w:color w:val="000000"/>
                <w:sz w:val="18"/>
                <w:szCs w:val="18"/>
                <w:u w:val="single"/>
              </w:rPr>
              <w:t>Nesting Density</w:t>
            </w:r>
          </w:p>
        </w:tc>
        <w:tc>
          <w:tcPr>
            <w:tcW w:w="1080" w:type="dxa"/>
            <w:tcBorders>
              <w:top w:val="nil"/>
              <w:left w:val="nil"/>
              <w:bottom w:val="nil"/>
              <w:right w:val="nil"/>
            </w:tcBorders>
            <w:shd w:val="clear" w:color="000000" w:fill="FFFFFF"/>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u w:val="single"/>
              </w:rPr>
            </w:pPr>
            <w:r w:rsidRPr="00342232">
              <w:rPr>
                <w:rFonts w:ascii="Times New Roman" w:eastAsia="Times New Roman" w:hAnsi="Times New Roman" w:cs="Times New Roman"/>
                <w:color w:val="000000"/>
                <w:sz w:val="18"/>
                <w:szCs w:val="18"/>
                <w:u w:val="single"/>
              </w:rPr>
              <w:t>Emergence Success</w:t>
            </w:r>
          </w:p>
        </w:tc>
        <w:tc>
          <w:tcPr>
            <w:tcW w:w="1080" w:type="dxa"/>
            <w:tcBorders>
              <w:top w:val="nil"/>
              <w:left w:val="nil"/>
              <w:bottom w:val="nil"/>
              <w:right w:val="single" w:sz="8" w:space="0" w:color="auto"/>
            </w:tcBorders>
            <w:shd w:val="clear" w:color="000000" w:fill="FFFFFF"/>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u w:val="single"/>
              </w:rPr>
            </w:pPr>
            <w:r w:rsidRPr="00342232">
              <w:rPr>
                <w:rFonts w:ascii="Times New Roman" w:eastAsia="Times New Roman" w:hAnsi="Times New Roman" w:cs="Times New Roman"/>
                <w:color w:val="000000"/>
                <w:sz w:val="18"/>
                <w:szCs w:val="18"/>
                <w:u w:val="single"/>
              </w:rPr>
              <w:t>Incubation Duration</w:t>
            </w:r>
          </w:p>
        </w:tc>
        <w:tc>
          <w:tcPr>
            <w:tcW w:w="810" w:type="dxa"/>
            <w:tcBorders>
              <w:top w:val="nil"/>
              <w:left w:val="nil"/>
              <w:bottom w:val="nil"/>
              <w:right w:val="nil"/>
            </w:tcBorders>
            <w:shd w:val="clear" w:color="000000" w:fill="FFFFFF"/>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u w:val="single"/>
              </w:rPr>
            </w:pPr>
            <w:r w:rsidRPr="00342232">
              <w:rPr>
                <w:rFonts w:ascii="Times New Roman" w:eastAsia="Times New Roman" w:hAnsi="Times New Roman" w:cs="Times New Roman"/>
                <w:color w:val="000000"/>
                <w:sz w:val="18"/>
                <w:szCs w:val="18"/>
                <w:u w:val="single"/>
              </w:rPr>
              <w:t>Nesting Success</w:t>
            </w:r>
          </w:p>
        </w:tc>
        <w:tc>
          <w:tcPr>
            <w:tcW w:w="810" w:type="dxa"/>
            <w:tcBorders>
              <w:top w:val="nil"/>
              <w:left w:val="nil"/>
              <w:bottom w:val="nil"/>
              <w:right w:val="nil"/>
            </w:tcBorders>
            <w:shd w:val="clear" w:color="000000" w:fill="FFFFFF"/>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u w:val="single"/>
              </w:rPr>
            </w:pPr>
            <w:r w:rsidRPr="00342232">
              <w:rPr>
                <w:rFonts w:ascii="Times New Roman" w:eastAsia="Times New Roman" w:hAnsi="Times New Roman" w:cs="Times New Roman"/>
                <w:color w:val="000000"/>
                <w:sz w:val="18"/>
                <w:szCs w:val="18"/>
                <w:u w:val="single"/>
              </w:rPr>
              <w:t>Nesting Density</w:t>
            </w:r>
          </w:p>
        </w:tc>
        <w:tc>
          <w:tcPr>
            <w:tcW w:w="1080" w:type="dxa"/>
            <w:tcBorders>
              <w:top w:val="nil"/>
              <w:left w:val="nil"/>
              <w:bottom w:val="nil"/>
              <w:right w:val="nil"/>
            </w:tcBorders>
            <w:shd w:val="clear" w:color="000000" w:fill="FFFFFF"/>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u w:val="single"/>
              </w:rPr>
            </w:pPr>
            <w:r w:rsidRPr="00342232">
              <w:rPr>
                <w:rFonts w:ascii="Times New Roman" w:eastAsia="Times New Roman" w:hAnsi="Times New Roman" w:cs="Times New Roman"/>
                <w:color w:val="000000"/>
                <w:sz w:val="18"/>
                <w:szCs w:val="18"/>
                <w:u w:val="single"/>
              </w:rPr>
              <w:t>Emergence Success</w:t>
            </w:r>
          </w:p>
        </w:tc>
        <w:tc>
          <w:tcPr>
            <w:tcW w:w="990" w:type="dxa"/>
            <w:tcBorders>
              <w:top w:val="nil"/>
              <w:left w:val="nil"/>
              <w:bottom w:val="nil"/>
              <w:right w:val="single" w:sz="8" w:space="0" w:color="auto"/>
            </w:tcBorders>
            <w:shd w:val="clear" w:color="000000" w:fill="FFFFFF"/>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u w:val="single"/>
              </w:rPr>
            </w:pPr>
            <w:r w:rsidRPr="00342232">
              <w:rPr>
                <w:rFonts w:ascii="Times New Roman" w:eastAsia="Times New Roman" w:hAnsi="Times New Roman" w:cs="Times New Roman"/>
                <w:color w:val="000000"/>
                <w:sz w:val="18"/>
                <w:szCs w:val="18"/>
                <w:u w:val="single"/>
              </w:rPr>
              <w:t>Incubation Duration</w:t>
            </w:r>
          </w:p>
        </w:tc>
      </w:tr>
      <w:tr w:rsidR="00342232" w:rsidRPr="00C2061D" w:rsidTr="00342232">
        <w:trPr>
          <w:trHeight w:val="300"/>
        </w:trPr>
        <w:tc>
          <w:tcPr>
            <w:tcW w:w="162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right"/>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L</w:t>
            </w:r>
            <w:r w:rsidR="00342232" w:rsidRPr="00342232">
              <w:rPr>
                <w:rFonts w:ascii="Times New Roman" w:eastAsia="Times New Roman" w:hAnsi="Times New Roman" w:cs="Times New Roman"/>
                <w:color w:val="000000"/>
                <w:sz w:val="18"/>
                <w:szCs w:val="18"/>
              </w:rPr>
              <w:t>ongboat Key</w:t>
            </w:r>
          </w:p>
        </w:tc>
        <w:tc>
          <w:tcPr>
            <w:tcW w:w="810" w:type="dxa"/>
            <w:tcBorders>
              <w:top w:val="nil"/>
              <w:left w:val="single" w:sz="8" w:space="0" w:color="auto"/>
              <w:bottom w:val="nil"/>
              <w:right w:val="nil"/>
            </w:tcBorders>
            <w:shd w:val="clear" w:color="000000" w:fill="FFFFFF"/>
            <w:noWrap/>
            <w:vAlign w:val="bottom"/>
            <w:hideMark/>
          </w:tcPr>
          <w:p w:rsidR="00C2061D" w:rsidRPr="00342232" w:rsidRDefault="00C2061D" w:rsidP="00C2061D">
            <w:pPr>
              <w:spacing w:after="0" w:line="240" w:lineRule="auto"/>
              <w:jc w:val="right"/>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0.4</w:t>
            </w:r>
            <w:r w:rsidR="00F42686" w:rsidRPr="00342232">
              <w:rPr>
                <w:rFonts w:ascii="Times New Roman" w:eastAsia="Times New Roman" w:hAnsi="Times New Roman" w:cs="Times New Roman"/>
                <w:color w:val="000000"/>
                <w:sz w:val="18"/>
                <w:szCs w:val="18"/>
              </w:rPr>
              <w:t>9</w:t>
            </w:r>
          </w:p>
        </w:tc>
        <w:tc>
          <w:tcPr>
            <w:tcW w:w="81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right"/>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11.08</w:t>
            </w:r>
          </w:p>
        </w:tc>
        <w:tc>
          <w:tcPr>
            <w:tcW w:w="108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53.3%</w:t>
            </w:r>
          </w:p>
        </w:tc>
        <w:tc>
          <w:tcPr>
            <w:tcW w:w="1080" w:type="dxa"/>
            <w:tcBorders>
              <w:top w:val="nil"/>
              <w:left w:val="nil"/>
              <w:bottom w:val="nil"/>
              <w:right w:val="single" w:sz="8" w:space="0" w:color="auto"/>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58.7</w:t>
            </w:r>
          </w:p>
        </w:tc>
        <w:tc>
          <w:tcPr>
            <w:tcW w:w="81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0.</w:t>
            </w:r>
            <w:r w:rsidR="00F42686" w:rsidRPr="00342232">
              <w:rPr>
                <w:rFonts w:ascii="Times New Roman" w:eastAsia="Times New Roman" w:hAnsi="Times New Roman" w:cs="Times New Roman"/>
                <w:color w:val="000000"/>
                <w:sz w:val="18"/>
                <w:szCs w:val="18"/>
              </w:rPr>
              <w:t>54</w:t>
            </w:r>
          </w:p>
        </w:tc>
        <w:tc>
          <w:tcPr>
            <w:tcW w:w="810" w:type="dxa"/>
            <w:tcBorders>
              <w:top w:val="nil"/>
              <w:left w:val="nil"/>
              <w:bottom w:val="nil"/>
              <w:right w:val="nil"/>
            </w:tcBorders>
            <w:shd w:val="clear" w:color="000000" w:fill="FFFFFF"/>
            <w:noWrap/>
            <w:vAlign w:val="bottom"/>
            <w:hideMark/>
          </w:tcPr>
          <w:p w:rsidR="00C2061D" w:rsidRPr="000B1E48" w:rsidRDefault="00C2061D" w:rsidP="00C2061D">
            <w:pPr>
              <w:spacing w:after="0" w:line="240" w:lineRule="auto"/>
              <w:jc w:val="center"/>
              <w:rPr>
                <w:rFonts w:ascii="Times New Roman" w:eastAsia="Times New Roman" w:hAnsi="Times New Roman" w:cs="Times New Roman"/>
                <w:b/>
                <w:color w:val="000000"/>
                <w:sz w:val="18"/>
                <w:szCs w:val="18"/>
              </w:rPr>
            </w:pPr>
            <w:r w:rsidRPr="000B1E48">
              <w:rPr>
                <w:rFonts w:ascii="Times New Roman" w:eastAsia="Times New Roman" w:hAnsi="Times New Roman" w:cs="Times New Roman"/>
                <w:b/>
                <w:color w:val="000000"/>
                <w:sz w:val="18"/>
                <w:szCs w:val="18"/>
              </w:rPr>
              <w:t>0.10</w:t>
            </w:r>
          </w:p>
        </w:tc>
        <w:tc>
          <w:tcPr>
            <w:tcW w:w="108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43.2%</w:t>
            </w:r>
          </w:p>
        </w:tc>
        <w:tc>
          <w:tcPr>
            <w:tcW w:w="990" w:type="dxa"/>
            <w:tcBorders>
              <w:top w:val="nil"/>
              <w:left w:val="nil"/>
              <w:bottom w:val="nil"/>
              <w:right w:val="single" w:sz="8" w:space="0" w:color="auto"/>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59</w:t>
            </w:r>
          </w:p>
        </w:tc>
      </w:tr>
      <w:tr w:rsidR="00342232" w:rsidRPr="00C2061D" w:rsidTr="00342232">
        <w:trPr>
          <w:trHeight w:val="300"/>
        </w:trPr>
        <w:tc>
          <w:tcPr>
            <w:tcW w:w="1620" w:type="dxa"/>
            <w:tcBorders>
              <w:top w:val="nil"/>
              <w:left w:val="nil"/>
              <w:bottom w:val="nil"/>
              <w:right w:val="nil"/>
            </w:tcBorders>
            <w:shd w:val="clear" w:color="000000" w:fill="FFFFFF"/>
            <w:noWrap/>
            <w:vAlign w:val="bottom"/>
            <w:hideMark/>
          </w:tcPr>
          <w:p w:rsidR="00C2061D" w:rsidRPr="00342232" w:rsidRDefault="00342232" w:rsidP="00C2061D">
            <w:pPr>
              <w:spacing w:after="0" w:line="240" w:lineRule="auto"/>
              <w:jc w:val="right"/>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Lido Key</w:t>
            </w:r>
          </w:p>
        </w:tc>
        <w:tc>
          <w:tcPr>
            <w:tcW w:w="810" w:type="dxa"/>
            <w:tcBorders>
              <w:top w:val="nil"/>
              <w:left w:val="single" w:sz="8" w:space="0" w:color="auto"/>
              <w:bottom w:val="nil"/>
              <w:right w:val="nil"/>
            </w:tcBorders>
            <w:shd w:val="clear" w:color="000000" w:fill="FFFFFF"/>
            <w:noWrap/>
            <w:vAlign w:val="bottom"/>
            <w:hideMark/>
          </w:tcPr>
          <w:p w:rsidR="00C2061D" w:rsidRPr="00342232" w:rsidRDefault="00C2061D" w:rsidP="00C2061D">
            <w:pPr>
              <w:spacing w:after="0" w:line="240" w:lineRule="auto"/>
              <w:jc w:val="right"/>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0.</w:t>
            </w:r>
            <w:r w:rsidR="00F42686" w:rsidRPr="00342232">
              <w:rPr>
                <w:rFonts w:ascii="Times New Roman" w:eastAsia="Times New Roman" w:hAnsi="Times New Roman" w:cs="Times New Roman"/>
                <w:color w:val="000000"/>
                <w:sz w:val="18"/>
                <w:szCs w:val="18"/>
              </w:rPr>
              <w:t>50</w:t>
            </w:r>
          </w:p>
        </w:tc>
        <w:tc>
          <w:tcPr>
            <w:tcW w:w="81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right"/>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9.81</w:t>
            </w:r>
          </w:p>
        </w:tc>
        <w:tc>
          <w:tcPr>
            <w:tcW w:w="108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44.7%</w:t>
            </w:r>
          </w:p>
        </w:tc>
        <w:tc>
          <w:tcPr>
            <w:tcW w:w="1080" w:type="dxa"/>
            <w:tcBorders>
              <w:top w:val="nil"/>
              <w:left w:val="nil"/>
              <w:bottom w:val="nil"/>
              <w:right w:val="single" w:sz="8" w:space="0" w:color="auto"/>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62</w:t>
            </w:r>
          </w:p>
        </w:tc>
        <w:tc>
          <w:tcPr>
            <w:tcW w:w="81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0.</w:t>
            </w:r>
            <w:r w:rsidR="00F42686" w:rsidRPr="00342232">
              <w:rPr>
                <w:rFonts w:ascii="Times New Roman" w:eastAsia="Times New Roman" w:hAnsi="Times New Roman" w:cs="Times New Roman"/>
                <w:color w:val="000000"/>
                <w:sz w:val="18"/>
                <w:szCs w:val="18"/>
              </w:rPr>
              <w:t>25</w:t>
            </w:r>
          </w:p>
        </w:tc>
        <w:tc>
          <w:tcPr>
            <w:tcW w:w="81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0.19</w:t>
            </w:r>
          </w:p>
        </w:tc>
        <w:tc>
          <w:tcPr>
            <w:tcW w:w="108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95.9%</w:t>
            </w:r>
          </w:p>
        </w:tc>
        <w:tc>
          <w:tcPr>
            <w:tcW w:w="990" w:type="dxa"/>
            <w:tcBorders>
              <w:top w:val="nil"/>
              <w:left w:val="nil"/>
              <w:bottom w:val="nil"/>
              <w:right w:val="single" w:sz="8" w:space="0" w:color="auto"/>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66</w:t>
            </w:r>
          </w:p>
        </w:tc>
      </w:tr>
      <w:tr w:rsidR="00342232" w:rsidRPr="00C2061D" w:rsidTr="00342232">
        <w:trPr>
          <w:trHeight w:val="300"/>
        </w:trPr>
        <w:tc>
          <w:tcPr>
            <w:tcW w:w="162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right"/>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N</w:t>
            </w:r>
            <w:r w:rsidR="00342232" w:rsidRPr="00342232">
              <w:rPr>
                <w:rFonts w:ascii="Times New Roman" w:eastAsia="Times New Roman" w:hAnsi="Times New Roman" w:cs="Times New Roman"/>
                <w:color w:val="000000"/>
                <w:sz w:val="18"/>
                <w:szCs w:val="18"/>
              </w:rPr>
              <w:t>orth Siesta Key</w:t>
            </w:r>
          </w:p>
        </w:tc>
        <w:tc>
          <w:tcPr>
            <w:tcW w:w="810" w:type="dxa"/>
            <w:tcBorders>
              <w:top w:val="nil"/>
              <w:left w:val="single" w:sz="8" w:space="0" w:color="auto"/>
              <w:bottom w:val="nil"/>
              <w:right w:val="nil"/>
            </w:tcBorders>
            <w:shd w:val="clear" w:color="000000" w:fill="FFFFFF"/>
            <w:noWrap/>
            <w:vAlign w:val="bottom"/>
            <w:hideMark/>
          </w:tcPr>
          <w:p w:rsidR="00C2061D" w:rsidRPr="00342232" w:rsidRDefault="00F42686" w:rsidP="00C2061D">
            <w:pPr>
              <w:spacing w:after="0" w:line="240" w:lineRule="auto"/>
              <w:jc w:val="right"/>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0.38</w:t>
            </w:r>
          </w:p>
        </w:tc>
        <w:tc>
          <w:tcPr>
            <w:tcW w:w="81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right"/>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7.19</w:t>
            </w:r>
          </w:p>
        </w:tc>
        <w:tc>
          <w:tcPr>
            <w:tcW w:w="108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27.1%</w:t>
            </w:r>
          </w:p>
        </w:tc>
        <w:tc>
          <w:tcPr>
            <w:tcW w:w="1080" w:type="dxa"/>
            <w:tcBorders>
              <w:top w:val="nil"/>
              <w:left w:val="nil"/>
              <w:bottom w:val="nil"/>
              <w:right w:val="single" w:sz="8" w:space="0" w:color="auto"/>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71.6</w:t>
            </w:r>
          </w:p>
        </w:tc>
        <w:tc>
          <w:tcPr>
            <w:tcW w:w="81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 </w:t>
            </w:r>
          </w:p>
        </w:tc>
        <w:tc>
          <w:tcPr>
            <w:tcW w:w="81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 </w:t>
            </w:r>
          </w:p>
        </w:tc>
        <w:tc>
          <w:tcPr>
            <w:tcW w:w="108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 </w:t>
            </w:r>
          </w:p>
        </w:tc>
        <w:tc>
          <w:tcPr>
            <w:tcW w:w="990" w:type="dxa"/>
            <w:tcBorders>
              <w:top w:val="nil"/>
              <w:left w:val="nil"/>
              <w:bottom w:val="nil"/>
              <w:right w:val="single" w:sz="8" w:space="0" w:color="auto"/>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 </w:t>
            </w:r>
          </w:p>
        </w:tc>
      </w:tr>
      <w:tr w:rsidR="00342232" w:rsidRPr="00C2061D" w:rsidTr="00342232">
        <w:trPr>
          <w:trHeight w:val="300"/>
        </w:trPr>
        <w:tc>
          <w:tcPr>
            <w:tcW w:w="162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right"/>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S</w:t>
            </w:r>
            <w:r w:rsidR="00342232" w:rsidRPr="00342232">
              <w:rPr>
                <w:rFonts w:ascii="Times New Roman" w:eastAsia="Times New Roman" w:hAnsi="Times New Roman" w:cs="Times New Roman"/>
                <w:color w:val="000000"/>
                <w:sz w:val="18"/>
                <w:szCs w:val="18"/>
              </w:rPr>
              <w:t>outh Siesta Key</w:t>
            </w:r>
          </w:p>
        </w:tc>
        <w:tc>
          <w:tcPr>
            <w:tcW w:w="810" w:type="dxa"/>
            <w:tcBorders>
              <w:top w:val="nil"/>
              <w:left w:val="single" w:sz="8" w:space="0" w:color="auto"/>
              <w:bottom w:val="nil"/>
              <w:right w:val="nil"/>
            </w:tcBorders>
            <w:shd w:val="clear" w:color="000000" w:fill="FFFFFF"/>
            <w:noWrap/>
            <w:vAlign w:val="bottom"/>
            <w:hideMark/>
          </w:tcPr>
          <w:p w:rsidR="00C2061D" w:rsidRPr="00342232" w:rsidRDefault="00C2061D" w:rsidP="00C2061D">
            <w:pPr>
              <w:spacing w:after="0" w:line="240" w:lineRule="auto"/>
              <w:jc w:val="right"/>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0.5</w:t>
            </w:r>
            <w:r w:rsidR="00F42686" w:rsidRPr="00342232">
              <w:rPr>
                <w:rFonts w:ascii="Times New Roman" w:eastAsia="Times New Roman" w:hAnsi="Times New Roman" w:cs="Times New Roman"/>
                <w:color w:val="000000"/>
                <w:sz w:val="18"/>
                <w:szCs w:val="18"/>
              </w:rPr>
              <w:t>8</w:t>
            </w:r>
          </w:p>
        </w:tc>
        <w:tc>
          <w:tcPr>
            <w:tcW w:w="81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right"/>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48.14</w:t>
            </w:r>
          </w:p>
        </w:tc>
        <w:tc>
          <w:tcPr>
            <w:tcW w:w="108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48.1%</w:t>
            </w:r>
          </w:p>
        </w:tc>
        <w:tc>
          <w:tcPr>
            <w:tcW w:w="1080" w:type="dxa"/>
            <w:tcBorders>
              <w:top w:val="nil"/>
              <w:left w:val="nil"/>
              <w:bottom w:val="nil"/>
              <w:right w:val="single" w:sz="8" w:space="0" w:color="auto"/>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57.9</w:t>
            </w:r>
          </w:p>
        </w:tc>
        <w:tc>
          <w:tcPr>
            <w:tcW w:w="81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0.52</w:t>
            </w:r>
          </w:p>
        </w:tc>
        <w:tc>
          <w:tcPr>
            <w:tcW w:w="810" w:type="dxa"/>
            <w:tcBorders>
              <w:top w:val="nil"/>
              <w:left w:val="nil"/>
              <w:bottom w:val="nil"/>
              <w:right w:val="nil"/>
            </w:tcBorders>
            <w:shd w:val="clear" w:color="000000" w:fill="FFFFFF"/>
            <w:noWrap/>
            <w:vAlign w:val="bottom"/>
            <w:hideMark/>
          </w:tcPr>
          <w:p w:rsidR="00C2061D" w:rsidRPr="00F85883" w:rsidRDefault="00C2061D" w:rsidP="00C2061D">
            <w:pPr>
              <w:spacing w:after="0" w:line="240" w:lineRule="auto"/>
              <w:jc w:val="center"/>
              <w:rPr>
                <w:rFonts w:ascii="Times New Roman" w:eastAsia="Times New Roman" w:hAnsi="Times New Roman" w:cs="Times New Roman"/>
                <w:b/>
                <w:color w:val="000000"/>
                <w:sz w:val="18"/>
                <w:szCs w:val="18"/>
              </w:rPr>
            </w:pPr>
            <w:r w:rsidRPr="00F85883">
              <w:rPr>
                <w:rFonts w:ascii="Times New Roman" w:eastAsia="Times New Roman" w:hAnsi="Times New Roman" w:cs="Times New Roman"/>
                <w:b/>
                <w:color w:val="000000"/>
                <w:sz w:val="18"/>
                <w:szCs w:val="18"/>
              </w:rPr>
              <w:t>1.09</w:t>
            </w:r>
          </w:p>
        </w:tc>
        <w:tc>
          <w:tcPr>
            <w:tcW w:w="108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55.4%</w:t>
            </w:r>
          </w:p>
        </w:tc>
        <w:tc>
          <w:tcPr>
            <w:tcW w:w="990" w:type="dxa"/>
            <w:tcBorders>
              <w:top w:val="nil"/>
              <w:left w:val="nil"/>
              <w:bottom w:val="nil"/>
              <w:right w:val="single" w:sz="8" w:space="0" w:color="auto"/>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56.1</w:t>
            </w:r>
          </w:p>
        </w:tc>
      </w:tr>
      <w:tr w:rsidR="00342232" w:rsidRPr="00C2061D" w:rsidTr="00342232">
        <w:trPr>
          <w:trHeight w:val="300"/>
        </w:trPr>
        <w:tc>
          <w:tcPr>
            <w:tcW w:w="162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right"/>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C</w:t>
            </w:r>
            <w:r w:rsidR="00342232" w:rsidRPr="00342232">
              <w:rPr>
                <w:rFonts w:ascii="Times New Roman" w:eastAsia="Times New Roman" w:hAnsi="Times New Roman" w:cs="Times New Roman"/>
                <w:color w:val="000000"/>
                <w:sz w:val="18"/>
                <w:szCs w:val="18"/>
              </w:rPr>
              <w:t>asey Key</w:t>
            </w:r>
          </w:p>
        </w:tc>
        <w:tc>
          <w:tcPr>
            <w:tcW w:w="810" w:type="dxa"/>
            <w:tcBorders>
              <w:top w:val="nil"/>
              <w:left w:val="single" w:sz="8" w:space="0" w:color="auto"/>
              <w:bottom w:val="nil"/>
              <w:right w:val="nil"/>
            </w:tcBorders>
            <w:shd w:val="clear" w:color="000000" w:fill="FFFFFF"/>
            <w:noWrap/>
            <w:vAlign w:val="bottom"/>
            <w:hideMark/>
          </w:tcPr>
          <w:p w:rsidR="00C2061D" w:rsidRPr="00342232" w:rsidRDefault="00C2061D" w:rsidP="00C2061D">
            <w:pPr>
              <w:spacing w:after="0" w:line="240" w:lineRule="auto"/>
              <w:jc w:val="right"/>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0.56</w:t>
            </w:r>
          </w:p>
        </w:tc>
        <w:tc>
          <w:tcPr>
            <w:tcW w:w="81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right"/>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62.09</w:t>
            </w:r>
          </w:p>
        </w:tc>
        <w:tc>
          <w:tcPr>
            <w:tcW w:w="108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57.7%</w:t>
            </w:r>
          </w:p>
        </w:tc>
        <w:tc>
          <w:tcPr>
            <w:tcW w:w="1080" w:type="dxa"/>
            <w:tcBorders>
              <w:top w:val="nil"/>
              <w:left w:val="nil"/>
              <w:bottom w:val="nil"/>
              <w:right w:val="single" w:sz="8" w:space="0" w:color="auto"/>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59.7</w:t>
            </w:r>
          </w:p>
        </w:tc>
        <w:tc>
          <w:tcPr>
            <w:tcW w:w="81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0.53</w:t>
            </w:r>
          </w:p>
        </w:tc>
        <w:tc>
          <w:tcPr>
            <w:tcW w:w="81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1.70</w:t>
            </w:r>
          </w:p>
        </w:tc>
        <w:tc>
          <w:tcPr>
            <w:tcW w:w="108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66.9%</w:t>
            </w:r>
          </w:p>
        </w:tc>
        <w:tc>
          <w:tcPr>
            <w:tcW w:w="990" w:type="dxa"/>
            <w:tcBorders>
              <w:top w:val="nil"/>
              <w:left w:val="nil"/>
              <w:bottom w:val="nil"/>
              <w:right w:val="single" w:sz="8" w:space="0" w:color="auto"/>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60.3</w:t>
            </w:r>
          </w:p>
        </w:tc>
      </w:tr>
      <w:tr w:rsidR="00342232" w:rsidRPr="00C2061D" w:rsidTr="00342232">
        <w:trPr>
          <w:trHeight w:val="315"/>
        </w:trPr>
        <w:tc>
          <w:tcPr>
            <w:tcW w:w="1620" w:type="dxa"/>
            <w:tcBorders>
              <w:top w:val="nil"/>
              <w:left w:val="nil"/>
              <w:bottom w:val="nil"/>
              <w:right w:val="nil"/>
            </w:tcBorders>
            <w:shd w:val="clear" w:color="000000" w:fill="FFFFFF"/>
            <w:noWrap/>
            <w:vAlign w:val="bottom"/>
            <w:hideMark/>
          </w:tcPr>
          <w:p w:rsidR="00C2061D" w:rsidRPr="00342232" w:rsidRDefault="00C2061D" w:rsidP="00C2061D">
            <w:pPr>
              <w:spacing w:after="0" w:line="240" w:lineRule="auto"/>
              <w:jc w:val="right"/>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Ve</w:t>
            </w:r>
            <w:r w:rsidR="00342232" w:rsidRPr="00342232">
              <w:rPr>
                <w:rFonts w:ascii="Times New Roman" w:eastAsia="Times New Roman" w:hAnsi="Times New Roman" w:cs="Times New Roman"/>
                <w:color w:val="000000"/>
                <w:sz w:val="18"/>
                <w:szCs w:val="18"/>
              </w:rPr>
              <w:t>nice</w:t>
            </w:r>
          </w:p>
        </w:tc>
        <w:tc>
          <w:tcPr>
            <w:tcW w:w="810" w:type="dxa"/>
            <w:tcBorders>
              <w:top w:val="nil"/>
              <w:left w:val="single" w:sz="8" w:space="0" w:color="auto"/>
              <w:bottom w:val="single" w:sz="8" w:space="0" w:color="auto"/>
              <w:right w:val="nil"/>
            </w:tcBorders>
            <w:shd w:val="clear" w:color="000000" w:fill="FFFFFF"/>
            <w:noWrap/>
            <w:vAlign w:val="bottom"/>
            <w:hideMark/>
          </w:tcPr>
          <w:p w:rsidR="00C2061D" w:rsidRPr="00342232" w:rsidRDefault="00C2061D" w:rsidP="00C2061D">
            <w:pPr>
              <w:spacing w:after="0" w:line="240" w:lineRule="auto"/>
              <w:jc w:val="right"/>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0.</w:t>
            </w:r>
            <w:r w:rsidR="00F42686" w:rsidRPr="00342232">
              <w:rPr>
                <w:rFonts w:ascii="Times New Roman" w:eastAsia="Times New Roman" w:hAnsi="Times New Roman" w:cs="Times New Roman"/>
                <w:color w:val="000000"/>
                <w:sz w:val="18"/>
                <w:szCs w:val="18"/>
              </w:rPr>
              <w:t>51</w:t>
            </w:r>
          </w:p>
        </w:tc>
        <w:tc>
          <w:tcPr>
            <w:tcW w:w="810" w:type="dxa"/>
            <w:tcBorders>
              <w:top w:val="nil"/>
              <w:left w:val="nil"/>
              <w:bottom w:val="single" w:sz="8" w:space="0" w:color="auto"/>
              <w:right w:val="nil"/>
            </w:tcBorders>
            <w:shd w:val="clear" w:color="000000" w:fill="FFFFFF"/>
            <w:noWrap/>
            <w:vAlign w:val="bottom"/>
            <w:hideMark/>
          </w:tcPr>
          <w:p w:rsidR="00C2061D" w:rsidRPr="00342232" w:rsidRDefault="00C2061D" w:rsidP="00C2061D">
            <w:pPr>
              <w:spacing w:after="0" w:line="240" w:lineRule="auto"/>
              <w:jc w:val="right"/>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32.19</w:t>
            </w:r>
          </w:p>
        </w:tc>
        <w:tc>
          <w:tcPr>
            <w:tcW w:w="1080" w:type="dxa"/>
            <w:tcBorders>
              <w:top w:val="nil"/>
              <w:left w:val="nil"/>
              <w:bottom w:val="single" w:sz="8" w:space="0" w:color="auto"/>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47.8%</w:t>
            </w:r>
          </w:p>
        </w:tc>
        <w:tc>
          <w:tcPr>
            <w:tcW w:w="1080" w:type="dxa"/>
            <w:tcBorders>
              <w:top w:val="nil"/>
              <w:left w:val="nil"/>
              <w:bottom w:val="single" w:sz="8" w:space="0" w:color="auto"/>
              <w:right w:val="single" w:sz="8" w:space="0" w:color="auto"/>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55</w:t>
            </w:r>
          </w:p>
        </w:tc>
        <w:tc>
          <w:tcPr>
            <w:tcW w:w="810" w:type="dxa"/>
            <w:tcBorders>
              <w:top w:val="nil"/>
              <w:left w:val="nil"/>
              <w:bottom w:val="single" w:sz="8" w:space="0" w:color="auto"/>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0.</w:t>
            </w:r>
            <w:r w:rsidR="00F42686" w:rsidRPr="00342232">
              <w:rPr>
                <w:rFonts w:ascii="Times New Roman" w:eastAsia="Times New Roman" w:hAnsi="Times New Roman" w:cs="Times New Roman"/>
                <w:color w:val="000000"/>
                <w:sz w:val="18"/>
                <w:szCs w:val="18"/>
              </w:rPr>
              <w:t>62</w:t>
            </w:r>
          </w:p>
        </w:tc>
        <w:tc>
          <w:tcPr>
            <w:tcW w:w="810" w:type="dxa"/>
            <w:tcBorders>
              <w:top w:val="nil"/>
              <w:left w:val="nil"/>
              <w:bottom w:val="single" w:sz="8" w:space="0" w:color="auto"/>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0.22</w:t>
            </w:r>
          </w:p>
        </w:tc>
        <w:tc>
          <w:tcPr>
            <w:tcW w:w="1080" w:type="dxa"/>
            <w:tcBorders>
              <w:top w:val="nil"/>
              <w:left w:val="nil"/>
              <w:bottom w:val="single" w:sz="8" w:space="0" w:color="auto"/>
              <w:right w:val="nil"/>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65.1%</w:t>
            </w:r>
          </w:p>
        </w:tc>
        <w:tc>
          <w:tcPr>
            <w:tcW w:w="990" w:type="dxa"/>
            <w:tcBorders>
              <w:top w:val="nil"/>
              <w:left w:val="nil"/>
              <w:bottom w:val="single" w:sz="8" w:space="0" w:color="auto"/>
              <w:right w:val="single" w:sz="8" w:space="0" w:color="auto"/>
            </w:tcBorders>
            <w:shd w:val="clear" w:color="000000" w:fill="FFFFFF"/>
            <w:noWrap/>
            <w:vAlign w:val="bottom"/>
            <w:hideMark/>
          </w:tcPr>
          <w:p w:rsidR="00C2061D" w:rsidRPr="00342232" w:rsidRDefault="00C2061D" w:rsidP="00C2061D">
            <w:pPr>
              <w:spacing w:after="0" w:line="240" w:lineRule="auto"/>
              <w:jc w:val="center"/>
              <w:rPr>
                <w:rFonts w:ascii="Times New Roman" w:eastAsia="Times New Roman" w:hAnsi="Times New Roman" w:cs="Times New Roman"/>
                <w:color w:val="000000"/>
                <w:sz w:val="18"/>
                <w:szCs w:val="18"/>
              </w:rPr>
            </w:pPr>
            <w:r w:rsidRPr="00342232">
              <w:rPr>
                <w:rFonts w:ascii="Times New Roman" w:eastAsia="Times New Roman" w:hAnsi="Times New Roman" w:cs="Times New Roman"/>
                <w:color w:val="000000"/>
                <w:sz w:val="18"/>
                <w:szCs w:val="18"/>
              </w:rPr>
              <w:t>53.8</w:t>
            </w:r>
          </w:p>
        </w:tc>
      </w:tr>
    </w:tbl>
    <w:p w:rsidR="00F85883" w:rsidRDefault="00C2061D" w:rsidP="00F85883">
      <w:r>
        <w:fldChar w:fldCharType="end"/>
      </w:r>
    </w:p>
    <w:p w:rsidR="00C2061D" w:rsidRPr="00F85883" w:rsidRDefault="00F85883" w:rsidP="00F85883">
      <w:pPr>
        <w:rPr>
          <w:sz w:val="18"/>
          <w:szCs w:val="18"/>
        </w:rPr>
      </w:pPr>
      <w:r w:rsidRPr="000B1E48">
        <w:rPr>
          <w:b/>
          <w:sz w:val="18"/>
          <w:szCs w:val="18"/>
        </w:rPr>
        <w:t>Table B2:</w:t>
      </w:r>
      <w:r w:rsidRPr="00F85883">
        <w:rPr>
          <w:sz w:val="18"/>
          <w:szCs w:val="18"/>
        </w:rPr>
        <w:t xml:space="preserve"> This table shows the overall trends of loggerhead and green nests if nourished beaches are removed during the year of nourishment. The two data sets were not significantly different for any loggerhead and most green sea turtle parameters. However, nesting density for green sea turtles was</w:t>
      </w:r>
      <w:r w:rsidR="000B1E48">
        <w:rPr>
          <w:sz w:val="18"/>
          <w:szCs w:val="18"/>
        </w:rPr>
        <w:t xml:space="preserve"> lower on Longboat Key and</w:t>
      </w:r>
      <w:r w:rsidRPr="00F85883">
        <w:rPr>
          <w:sz w:val="18"/>
          <w:szCs w:val="18"/>
        </w:rPr>
        <w:t xml:space="preserve"> higher on South Siesta </w:t>
      </w:r>
      <w:r>
        <w:rPr>
          <w:sz w:val="18"/>
          <w:szCs w:val="18"/>
        </w:rPr>
        <w:t>in</w:t>
      </w:r>
      <w:r w:rsidRPr="00F85883">
        <w:rPr>
          <w:sz w:val="18"/>
          <w:szCs w:val="18"/>
        </w:rPr>
        <w:t xml:space="preserve"> this model (bolded).</w:t>
      </w:r>
    </w:p>
    <w:p w:rsidR="005D1AE6" w:rsidRPr="007E5FA4" w:rsidRDefault="00DE206A" w:rsidP="00F85883">
      <w:pPr>
        <w:spacing w:after="0" w:line="240" w:lineRule="auto"/>
        <w:ind w:firstLine="720"/>
      </w:pPr>
      <w:r w:rsidRPr="007E5FA4">
        <w:t xml:space="preserve">Data from the full data set and the nourishment removed data set </w:t>
      </w:r>
      <w:r w:rsidR="00134806" w:rsidRPr="007E5FA4">
        <w:t xml:space="preserve">were pooled </w:t>
      </w:r>
      <w:r w:rsidRPr="007E5FA4">
        <w:t xml:space="preserve">to test for normality. </w:t>
      </w:r>
      <w:r w:rsidR="00B45BBC" w:rsidRPr="007E5FA4">
        <w:t>None of the variables (nesting success, nesting density, emergence success, and incubation duration) were normal for either species (Shapiro-Wilk: Loggerhead – W</w:t>
      </w:r>
      <w:r w:rsidR="00CB028A">
        <w:t xml:space="preserve"> </w:t>
      </w:r>
      <w:r w:rsidR="00B45BBC" w:rsidRPr="007E5FA4">
        <w:t>=</w:t>
      </w:r>
      <w:r w:rsidR="00CB028A">
        <w:t xml:space="preserve"> </w:t>
      </w:r>
      <w:r w:rsidR="00B45BBC" w:rsidRPr="007E5FA4">
        <w:t>0.969, p &lt;</w:t>
      </w:r>
      <w:r w:rsidR="00CB028A">
        <w:t xml:space="preserve"> </w:t>
      </w:r>
      <w:r w:rsidR="00B45BBC" w:rsidRPr="007E5FA4">
        <w:t xml:space="preserve">0.001; </w:t>
      </w:r>
      <w:r w:rsidR="00CB028A">
        <w:t xml:space="preserve">W = </w:t>
      </w:r>
      <w:r w:rsidR="00B45BBC" w:rsidRPr="007E5FA4">
        <w:t xml:space="preserve">0.795, </w:t>
      </w:r>
      <w:r w:rsidR="00CB028A">
        <w:t xml:space="preserve">p </w:t>
      </w:r>
      <w:r w:rsidR="00B45BBC" w:rsidRPr="007E5FA4">
        <w:t>&lt;</w:t>
      </w:r>
      <w:r w:rsidR="00CB028A">
        <w:t xml:space="preserve"> </w:t>
      </w:r>
      <w:r w:rsidR="00B45BBC" w:rsidRPr="007E5FA4">
        <w:t xml:space="preserve">0.001; </w:t>
      </w:r>
      <w:r w:rsidR="00CB028A">
        <w:t xml:space="preserve">W = </w:t>
      </w:r>
      <w:r w:rsidR="00B45BBC" w:rsidRPr="007E5FA4">
        <w:t xml:space="preserve">0.975, </w:t>
      </w:r>
      <w:r w:rsidR="00CB028A">
        <w:t xml:space="preserve">p </w:t>
      </w:r>
      <w:r w:rsidR="00B45BBC" w:rsidRPr="007E5FA4">
        <w:t>&lt;</w:t>
      </w:r>
      <w:r w:rsidR="00CB028A">
        <w:t xml:space="preserve"> </w:t>
      </w:r>
      <w:r w:rsidR="00B45BBC" w:rsidRPr="007E5FA4">
        <w:t xml:space="preserve">0.001; </w:t>
      </w:r>
      <w:r w:rsidR="00CB028A">
        <w:t xml:space="preserve">W = </w:t>
      </w:r>
      <w:r w:rsidR="00B45BBC" w:rsidRPr="007E5FA4">
        <w:t xml:space="preserve">0.917, </w:t>
      </w:r>
      <w:r w:rsidR="00CB028A">
        <w:t xml:space="preserve">p </w:t>
      </w:r>
      <w:r w:rsidR="00B45BBC" w:rsidRPr="007E5FA4">
        <w:t>&lt;</w:t>
      </w:r>
      <w:r w:rsidR="00CB028A">
        <w:t xml:space="preserve"> </w:t>
      </w:r>
      <w:r w:rsidR="00B45BBC" w:rsidRPr="007E5FA4">
        <w:t>0.001; Green –</w:t>
      </w:r>
      <w:r w:rsidR="00CB028A">
        <w:t xml:space="preserve">W = </w:t>
      </w:r>
      <w:r w:rsidR="00B45BBC" w:rsidRPr="007E5FA4">
        <w:t xml:space="preserve">0.909, </w:t>
      </w:r>
      <w:r w:rsidR="00CB028A">
        <w:t xml:space="preserve">p </w:t>
      </w:r>
      <w:r w:rsidR="00B45BBC" w:rsidRPr="007E5FA4">
        <w:t>&lt;</w:t>
      </w:r>
      <w:r w:rsidR="00CB028A">
        <w:t xml:space="preserve"> </w:t>
      </w:r>
      <w:r w:rsidR="00B45BBC" w:rsidRPr="007E5FA4">
        <w:t xml:space="preserve">0.001; </w:t>
      </w:r>
      <w:r w:rsidR="00CB028A">
        <w:t xml:space="preserve">W = </w:t>
      </w:r>
      <w:r w:rsidR="00B45BBC" w:rsidRPr="007E5FA4">
        <w:t xml:space="preserve">0.513, </w:t>
      </w:r>
      <w:r w:rsidR="00CB028A">
        <w:t xml:space="preserve">p </w:t>
      </w:r>
      <w:r w:rsidR="00B45BBC" w:rsidRPr="007E5FA4">
        <w:t>&lt;</w:t>
      </w:r>
      <w:r w:rsidR="00CB028A">
        <w:t xml:space="preserve"> </w:t>
      </w:r>
      <w:r w:rsidR="00B45BBC" w:rsidRPr="007E5FA4">
        <w:t xml:space="preserve">0.001; </w:t>
      </w:r>
      <w:r w:rsidR="00CB028A">
        <w:t xml:space="preserve">W = </w:t>
      </w:r>
      <w:r w:rsidR="00B45BBC" w:rsidRPr="007E5FA4">
        <w:t xml:space="preserve">0.909, </w:t>
      </w:r>
      <w:r w:rsidR="00CB028A">
        <w:t xml:space="preserve">p </w:t>
      </w:r>
      <w:r w:rsidR="00B45BBC" w:rsidRPr="007E5FA4">
        <w:t>&lt;</w:t>
      </w:r>
      <w:r w:rsidR="00CB028A">
        <w:t xml:space="preserve"> </w:t>
      </w:r>
      <w:r w:rsidR="00B45BBC" w:rsidRPr="007E5FA4">
        <w:t xml:space="preserve">0.001; </w:t>
      </w:r>
      <w:r w:rsidR="00CB028A">
        <w:t xml:space="preserve">W = </w:t>
      </w:r>
      <w:r w:rsidR="00B45BBC" w:rsidRPr="007E5FA4">
        <w:t>0.948,</w:t>
      </w:r>
      <w:r w:rsidR="00CB028A">
        <w:t xml:space="preserve"> p = </w:t>
      </w:r>
      <w:r w:rsidR="00B45BBC" w:rsidRPr="007E5FA4">
        <w:t xml:space="preserve">0.001 respectively) and so all analyses were non-parametric. </w:t>
      </w:r>
      <w:r w:rsidR="00B07D90" w:rsidRPr="007E5FA4">
        <w:t>Mann Whitney U</w:t>
      </w:r>
      <w:r w:rsidR="00B45BBC" w:rsidRPr="007E5FA4">
        <w:t xml:space="preserve"> tests were run to </w:t>
      </w:r>
      <w:r w:rsidR="00B07D90" w:rsidRPr="007E5FA4">
        <w:t>determine if there was a statistically significant difference between the full data set and the nourishment removed data set for these four variables</w:t>
      </w:r>
      <w:r w:rsidRPr="007E5FA4">
        <w:t xml:space="preserve">. </w:t>
      </w:r>
    </w:p>
    <w:p w:rsidR="005F605F" w:rsidRPr="007E5FA4" w:rsidRDefault="005F605F" w:rsidP="00B45BBC">
      <w:pPr>
        <w:spacing w:after="0" w:line="240" w:lineRule="auto"/>
      </w:pPr>
    </w:p>
    <w:p w:rsidR="005D1AE6" w:rsidRPr="007E5FA4" w:rsidRDefault="005F605F" w:rsidP="00F85883">
      <w:pPr>
        <w:spacing w:after="0" w:line="240" w:lineRule="auto"/>
        <w:ind w:firstLine="720"/>
      </w:pPr>
      <w:r w:rsidRPr="007E5FA4">
        <w:t xml:space="preserve">For loggerheads, there were no significant differences in nesting success, nesting density, emergence success, or incubation duration between the two data sets (W = 23266, p = 0.368; </w:t>
      </w:r>
      <w:r w:rsidR="00CB028A">
        <w:t xml:space="preserve">W = </w:t>
      </w:r>
      <w:r w:rsidRPr="007E5FA4">
        <w:t>24408,</w:t>
      </w:r>
      <w:r w:rsidR="00CB028A">
        <w:t xml:space="preserve"> p = </w:t>
      </w:r>
      <w:r w:rsidRPr="007E5FA4">
        <w:t xml:space="preserve">0.742; </w:t>
      </w:r>
      <w:r w:rsidR="00CB028A">
        <w:t xml:space="preserve">W = </w:t>
      </w:r>
      <w:r w:rsidRPr="007E5FA4">
        <w:t>26089,</w:t>
      </w:r>
      <w:r w:rsidR="00CB028A">
        <w:t xml:space="preserve"> p =</w:t>
      </w:r>
      <w:r w:rsidRPr="007E5FA4">
        <w:t xml:space="preserve"> 0.163; </w:t>
      </w:r>
      <w:r w:rsidR="00CB028A">
        <w:t xml:space="preserve">W = </w:t>
      </w:r>
      <w:r w:rsidRPr="007E5FA4">
        <w:t xml:space="preserve">21615, </w:t>
      </w:r>
      <w:r w:rsidR="00CB028A">
        <w:t xml:space="preserve">p = </w:t>
      </w:r>
      <w:r w:rsidRPr="007E5FA4">
        <w:t xml:space="preserve">0.728 respectively). For greens, there were no </w:t>
      </w:r>
      <w:r w:rsidRPr="007E5FA4">
        <w:lastRenderedPageBreak/>
        <w:t xml:space="preserve">significant differences in nesting success, emergence success, and incubation duration (W = 2237.5, p = 0.805; </w:t>
      </w:r>
      <w:r w:rsidR="00CB028A">
        <w:t xml:space="preserve">W = </w:t>
      </w:r>
      <w:r w:rsidRPr="007E5FA4">
        <w:t>1160.5,</w:t>
      </w:r>
      <w:r w:rsidR="00CB028A">
        <w:t xml:space="preserve"> p =</w:t>
      </w:r>
      <w:r w:rsidRPr="007E5FA4">
        <w:t xml:space="preserve"> 0.847; </w:t>
      </w:r>
      <w:r w:rsidR="00CB028A">
        <w:t xml:space="preserve">W = </w:t>
      </w:r>
      <w:r w:rsidRPr="007E5FA4">
        <w:t xml:space="preserve">1191, </w:t>
      </w:r>
      <w:r w:rsidR="00CB028A">
        <w:t xml:space="preserve">p = </w:t>
      </w:r>
      <w:r w:rsidRPr="007E5FA4">
        <w:t>0.588 respectively), but t</w:t>
      </w:r>
      <w:bookmarkStart w:id="0" w:name="_GoBack"/>
      <w:bookmarkEnd w:id="0"/>
      <w:r w:rsidRPr="007E5FA4">
        <w:t>here was a significant difference in nesting density (W = 1406, p = 0.035).</w:t>
      </w:r>
      <w:r w:rsidR="00134806" w:rsidRPr="007E5FA4">
        <w:t xml:space="preserve"> Of the four beaches with nourishment events, </w:t>
      </w:r>
      <w:r w:rsidR="00124F20" w:rsidRPr="007E5FA4">
        <w:t xml:space="preserve">the nesting density of greens per km </w:t>
      </w:r>
      <w:r w:rsidR="004346B6">
        <w:t xml:space="preserve">fell on Longboat </w:t>
      </w:r>
      <w:r w:rsidR="000B1E48">
        <w:t xml:space="preserve">Key and </w:t>
      </w:r>
      <w:r w:rsidR="00124F20" w:rsidRPr="007E5FA4">
        <w:t xml:space="preserve">rose on </w:t>
      </w:r>
      <w:r w:rsidR="00134806" w:rsidRPr="007E5FA4">
        <w:t>South Siesta</w:t>
      </w:r>
      <w:r w:rsidR="00124F20" w:rsidRPr="007E5FA4">
        <w:t xml:space="preserve">, </w:t>
      </w:r>
      <w:r w:rsidR="00134806" w:rsidRPr="007E5FA4">
        <w:t xml:space="preserve">although </w:t>
      </w:r>
      <w:r w:rsidR="000B1E48">
        <w:t xml:space="preserve">as </w:t>
      </w:r>
      <w:r w:rsidR="008536BF" w:rsidRPr="007E5FA4">
        <w:t xml:space="preserve">greens did not nest </w:t>
      </w:r>
      <w:r w:rsidR="000B1E48">
        <w:t xml:space="preserve">on South Siesta Key the </w:t>
      </w:r>
      <w:r w:rsidR="00134806" w:rsidRPr="007E5FA4">
        <w:t xml:space="preserve">two seasons </w:t>
      </w:r>
      <w:r w:rsidR="000B1E48">
        <w:t xml:space="preserve">that were </w:t>
      </w:r>
      <w:r w:rsidR="00134806" w:rsidRPr="007E5FA4">
        <w:t xml:space="preserve">removed– this is more likely due to monitoring variation than differing sea turtle behavior. </w:t>
      </w:r>
    </w:p>
    <w:sectPr w:rsidR="005D1AE6" w:rsidRPr="007E5FA4" w:rsidSect="005A1F14">
      <w:headerReference w:type="default" r:id="rId7"/>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1029" w:rsidRDefault="008B1029">
      <w:pPr>
        <w:spacing w:after="0" w:line="240" w:lineRule="auto"/>
      </w:pPr>
      <w:r>
        <w:separator/>
      </w:r>
    </w:p>
  </w:endnote>
  <w:endnote w:type="continuationSeparator" w:id="0">
    <w:p w:rsidR="008B1029" w:rsidRDefault="008B1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8254992"/>
      <w:docPartObj>
        <w:docPartGallery w:val="Page Numbers (Bottom of Page)"/>
        <w:docPartUnique/>
      </w:docPartObj>
    </w:sdtPr>
    <w:sdtEndPr>
      <w:rPr>
        <w:noProof/>
      </w:rPr>
    </w:sdtEndPr>
    <w:sdtContent>
      <w:p w:rsidR="00EA4304" w:rsidRDefault="00EA43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A4304" w:rsidRDefault="00EA4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1029" w:rsidRDefault="008B1029">
      <w:pPr>
        <w:spacing w:after="0" w:line="240" w:lineRule="auto"/>
      </w:pPr>
      <w:r>
        <w:separator/>
      </w:r>
    </w:p>
  </w:footnote>
  <w:footnote w:type="continuationSeparator" w:id="0">
    <w:p w:rsidR="008B1029" w:rsidRDefault="008B1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4304" w:rsidRDefault="00EA43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54A7C"/>
    <w:multiLevelType w:val="hybridMultilevel"/>
    <w:tmpl w:val="0D14F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0729A"/>
    <w:multiLevelType w:val="hybridMultilevel"/>
    <w:tmpl w:val="A48CFFE0"/>
    <w:lvl w:ilvl="0" w:tplc="EBB2ACB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CB7C98"/>
    <w:multiLevelType w:val="hybridMultilevel"/>
    <w:tmpl w:val="7DC0B1C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E826AAA"/>
    <w:multiLevelType w:val="hybridMultilevel"/>
    <w:tmpl w:val="DAE2B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55212D"/>
    <w:multiLevelType w:val="hybridMultilevel"/>
    <w:tmpl w:val="5798B948"/>
    <w:lvl w:ilvl="0" w:tplc="94645A58">
      <w:start w:val="53"/>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9AC494E"/>
    <w:multiLevelType w:val="hybridMultilevel"/>
    <w:tmpl w:val="C368E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59"/>
    <w:rsid w:val="00012C8B"/>
    <w:rsid w:val="000B1E48"/>
    <w:rsid w:val="00122771"/>
    <w:rsid w:val="00124F20"/>
    <w:rsid w:val="00134806"/>
    <w:rsid w:val="001F1B91"/>
    <w:rsid w:val="001F43E6"/>
    <w:rsid w:val="002A51FF"/>
    <w:rsid w:val="002C6675"/>
    <w:rsid w:val="00342232"/>
    <w:rsid w:val="0039342C"/>
    <w:rsid w:val="003A0C06"/>
    <w:rsid w:val="003A6D8E"/>
    <w:rsid w:val="003F7FFC"/>
    <w:rsid w:val="004221E1"/>
    <w:rsid w:val="004346B6"/>
    <w:rsid w:val="004711E1"/>
    <w:rsid w:val="00473830"/>
    <w:rsid w:val="004A5253"/>
    <w:rsid w:val="004B1D16"/>
    <w:rsid w:val="00574D1F"/>
    <w:rsid w:val="005A1F14"/>
    <w:rsid w:val="005D1AE6"/>
    <w:rsid w:val="005F605F"/>
    <w:rsid w:val="006C6DDD"/>
    <w:rsid w:val="0070204F"/>
    <w:rsid w:val="00745B57"/>
    <w:rsid w:val="0077550B"/>
    <w:rsid w:val="007D2E67"/>
    <w:rsid w:val="007D3CD4"/>
    <w:rsid w:val="007E5FA4"/>
    <w:rsid w:val="008017BB"/>
    <w:rsid w:val="00813AB0"/>
    <w:rsid w:val="008536BF"/>
    <w:rsid w:val="008B1029"/>
    <w:rsid w:val="008C4759"/>
    <w:rsid w:val="009C2CF5"/>
    <w:rsid w:val="00AD4D76"/>
    <w:rsid w:val="00B07D90"/>
    <w:rsid w:val="00B45BBC"/>
    <w:rsid w:val="00BD4B34"/>
    <w:rsid w:val="00BD4FC5"/>
    <w:rsid w:val="00C2061D"/>
    <w:rsid w:val="00C35865"/>
    <w:rsid w:val="00CB028A"/>
    <w:rsid w:val="00D2784F"/>
    <w:rsid w:val="00DB160F"/>
    <w:rsid w:val="00DE206A"/>
    <w:rsid w:val="00DF07E9"/>
    <w:rsid w:val="00E37DC2"/>
    <w:rsid w:val="00EA4304"/>
    <w:rsid w:val="00EF6A88"/>
    <w:rsid w:val="00F27EC6"/>
    <w:rsid w:val="00F42686"/>
    <w:rsid w:val="00F85883"/>
    <w:rsid w:val="00FA7426"/>
    <w:rsid w:val="00FF1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736A1"/>
  <w15:chartTrackingRefBased/>
  <w15:docId w15:val="{C48DE236-7E2F-44CD-BA2F-46D747F7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74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4759"/>
    <w:pPr>
      <w:ind w:left="720"/>
      <w:contextualSpacing/>
    </w:pPr>
  </w:style>
  <w:style w:type="table" w:styleId="TableGrid">
    <w:name w:val="Table Grid"/>
    <w:basedOn w:val="TableNormal"/>
    <w:uiPriority w:val="39"/>
    <w:rsid w:val="008C4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47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759"/>
  </w:style>
  <w:style w:type="paragraph" w:styleId="Footer">
    <w:name w:val="footer"/>
    <w:basedOn w:val="Normal"/>
    <w:link w:val="FooterChar"/>
    <w:uiPriority w:val="99"/>
    <w:unhideWhenUsed/>
    <w:rsid w:val="008C47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759"/>
  </w:style>
  <w:style w:type="table" w:styleId="PlainTable5">
    <w:name w:val="Plain Table 5"/>
    <w:basedOn w:val="TableNormal"/>
    <w:uiPriority w:val="45"/>
    <w:rsid w:val="008C475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LineNumber">
    <w:name w:val="line number"/>
    <w:basedOn w:val="DefaultParagraphFont"/>
    <w:uiPriority w:val="99"/>
    <w:semiHidden/>
    <w:unhideWhenUsed/>
    <w:rsid w:val="008C4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780617">
      <w:bodyDiv w:val="1"/>
      <w:marLeft w:val="0"/>
      <w:marRight w:val="0"/>
      <w:marTop w:val="0"/>
      <w:marBottom w:val="0"/>
      <w:divBdr>
        <w:top w:val="none" w:sz="0" w:space="0" w:color="auto"/>
        <w:left w:val="none" w:sz="0" w:space="0" w:color="auto"/>
        <w:bottom w:val="none" w:sz="0" w:space="0" w:color="auto"/>
        <w:right w:val="none" w:sz="0" w:space="0" w:color="auto"/>
      </w:divBdr>
    </w:div>
    <w:div w:id="391075282">
      <w:bodyDiv w:val="1"/>
      <w:marLeft w:val="0"/>
      <w:marRight w:val="0"/>
      <w:marTop w:val="0"/>
      <w:marBottom w:val="0"/>
      <w:divBdr>
        <w:top w:val="none" w:sz="0" w:space="0" w:color="auto"/>
        <w:left w:val="none" w:sz="0" w:space="0" w:color="auto"/>
        <w:bottom w:val="none" w:sz="0" w:space="0" w:color="auto"/>
        <w:right w:val="none" w:sz="0" w:space="0" w:color="auto"/>
      </w:divBdr>
    </w:div>
    <w:div w:id="570194474">
      <w:bodyDiv w:val="1"/>
      <w:marLeft w:val="0"/>
      <w:marRight w:val="0"/>
      <w:marTop w:val="0"/>
      <w:marBottom w:val="0"/>
      <w:divBdr>
        <w:top w:val="none" w:sz="0" w:space="0" w:color="auto"/>
        <w:left w:val="none" w:sz="0" w:space="0" w:color="auto"/>
        <w:bottom w:val="none" w:sz="0" w:space="0" w:color="auto"/>
        <w:right w:val="none" w:sz="0" w:space="0" w:color="auto"/>
      </w:divBdr>
    </w:div>
    <w:div w:id="1174149106">
      <w:bodyDiv w:val="1"/>
      <w:marLeft w:val="0"/>
      <w:marRight w:val="0"/>
      <w:marTop w:val="0"/>
      <w:marBottom w:val="0"/>
      <w:divBdr>
        <w:top w:val="none" w:sz="0" w:space="0" w:color="auto"/>
        <w:left w:val="none" w:sz="0" w:space="0" w:color="auto"/>
        <w:bottom w:val="none" w:sz="0" w:space="0" w:color="auto"/>
        <w:right w:val="none" w:sz="0" w:space="0" w:color="auto"/>
      </w:divBdr>
    </w:div>
    <w:div w:id="1512405456">
      <w:bodyDiv w:val="1"/>
      <w:marLeft w:val="0"/>
      <w:marRight w:val="0"/>
      <w:marTop w:val="0"/>
      <w:marBottom w:val="0"/>
      <w:divBdr>
        <w:top w:val="none" w:sz="0" w:space="0" w:color="auto"/>
        <w:left w:val="none" w:sz="0" w:space="0" w:color="auto"/>
        <w:bottom w:val="none" w:sz="0" w:space="0" w:color="auto"/>
        <w:right w:val="none" w:sz="0" w:space="0" w:color="auto"/>
      </w:divBdr>
    </w:div>
    <w:div w:id="193987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5</Pages>
  <Words>1804</Words>
  <Characters>10289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JLasala</dc:creator>
  <cp:keywords/>
  <dc:description/>
  <cp:lastModifiedBy>JLasala</cp:lastModifiedBy>
  <cp:revision>14</cp:revision>
  <dcterms:created xsi:type="dcterms:W3CDTF">2023-04-22T22:56:00Z</dcterms:created>
  <dcterms:modified xsi:type="dcterms:W3CDTF">2023-06-19T22:40:00Z</dcterms:modified>
</cp:coreProperties>
</file>