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D0122" w14:textId="77777777" w:rsidR="006633C8" w:rsidRPr="009B709E" w:rsidRDefault="006633C8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B732B6" w14:textId="7A4118D2" w:rsidR="006E57EC" w:rsidRDefault="00F8221C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31FE9" w14:textId="77777777" w:rsidR="002E55E1" w:rsidRDefault="002E55E1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5CEBA7" w14:textId="0A9017F0" w:rsidR="00D8757A" w:rsidRDefault="00D8757A" w:rsidP="00BE6AD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4F3012B" w14:textId="5171FB96" w:rsidR="007A7BE0" w:rsidRDefault="00D566A9" w:rsidP="00A162A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CCD9936" wp14:editId="72E5AF77">
            <wp:extent cx="5943600" cy="3288030"/>
            <wp:effectExtent l="0" t="0" r="0" b="0"/>
            <wp:docPr id="23" name="Picture 23" descr="A picture containing text, light, li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light, lit, dar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7B11" w14:textId="66BEE3B1" w:rsidR="009D3218" w:rsidRPr="00D4232D" w:rsidRDefault="00946DE5" w:rsidP="00A162A0">
      <w:pPr>
        <w:spacing w:line="480" w:lineRule="auto"/>
        <w:rPr>
          <w:rFonts w:ascii="Times New Roman" w:hAnsi="Times New Roman" w:cs="Times New Roman"/>
        </w:rPr>
      </w:pPr>
      <w:r w:rsidRPr="002E08B8">
        <w:rPr>
          <w:rFonts w:ascii="Times New Roman" w:hAnsi="Times New Roman" w:cs="Times New Roman"/>
          <w:b/>
        </w:rPr>
        <w:t>Extended Data Fig. 1</w:t>
      </w:r>
      <w:r w:rsidR="00000E81" w:rsidRPr="002E08B8">
        <w:rPr>
          <w:rFonts w:ascii="Times New Roman" w:hAnsi="Times New Roman" w:cs="Times New Roman"/>
        </w:rPr>
        <w:t xml:space="preserve"> </w:t>
      </w:r>
      <w:r w:rsidR="00DE6166" w:rsidRPr="00394983">
        <w:rPr>
          <w:rFonts w:ascii="Times New Roman" w:hAnsi="Times New Roman" w:cs="Times New Roman"/>
          <w:b/>
          <w:bCs/>
        </w:rPr>
        <w:t>Atmospheric river</w:t>
      </w:r>
      <w:r w:rsidR="00DE6166">
        <w:rPr>
          <w:rFonts w:ascii="Times New Roman" w:hAnsi="Times New Roman" w:cs="Times New Roman"/>
        </w:rPr>
        <w:t xml:space="preserve"> (</w:t>
      </w:r>
      <w:r w:rsidR="00A672CB" w:rsidRPr="002E08B8">
        <w:rPr>
          <w:rFonts w:ascii="Times New Roman" w:hAnsi="Times New Roman" w:cs="Times New Roman"/>
          <w:b/>
        </w:rPr>
        <w:t>AR</w:t>
      </w:r>
      <w:r w:rsidR="00DE6166">
        <w:rPr>
          <w:rFonts w:ascii="Times New Roman" w:hAnsi="Times New Roman" w:cs="Times New Roman"/>
          <w:b/>
        </w:rPr>
        <w:t>)</w:t>
      </w:r>
      <w:r w:rsidR="00A672CB" w:rsidRPr="002E08B8">
        <w:rPr>
          <w:rFonts w:ascii="Times New Roman" w:hAnsi="Times New Roman" w:cs="Times New Roman"/>
          <w:b/>
        </w:rPr>
        <w:t xml:space="preserve"> </w:t>
      </w:r>
      <w:r w:rsidR="00394983">
        <w:rPr>
          <w:rFonts w:ascii="Times New Roman" w:hAnsi="Times New Roman" w:cs="Times New Roman"/>
          <w:b/>
        </w:rPr>
        <w:t>c</w:t>
      </w:r>
      <w:r w:rsidR="00A672CB" w:rsidRPr="002E08B8">
        <w:rPr>
          <w:rFonts w:ascii="Times New Roman" w:hAnsi="Times New Roman" w:cs="Times New Roman"/>
          <w:b/>
        </w:rPr>
        <w:t>limatology</w:t>
      </w:r>
      <w:r w:rsidR="00323BD8" w:rsidRPr="002E08B8">
        <w:rPr>
          <w:rFonts w:ascii="Times New Roman" w:hAnsi="Times New Roman" w:cs="Times New Roman"/>
          <w:b/>
        </w:rPr>
        <w:t>.</w:t>
      </w:r>
      <w:r w:rsidR="00323BD8" w:rsidRPr="002E08B8">
        <w:rPr>
          <w:rFonts w:ascii="Times New Roman" w:hAnsi="Times New Roman" w:cs="Times New Roman"/>
        </w:rPr>
        <w:t xml:space="preserve"> </w:t>
      </w:r>
      <w:r w:rsidR="00000E81" w:rsidRPr="00D4232D">
        <w:rPr>
          <w:rFonts w:ascii="Times New Roman" w:hAnsi="Times New Roman" w:cs="Times New Roman"/>
        </w:rPr>
        <w:t xml:space="preserve">Annual </w:t>
      </w:r>
      <w:r w:rsidR="00A23267">
        <w:rPr>
          <w:rFonts w:ascii="Times New Roman" w:hAnsi="Times New Roman" w:cs="Times New Roman"/>
        </w:rPr>
        <w:t xml:space="preserve">mean </w:t>
      </w:r>
      <w:r w:rsidR="00000E81" w:rsidRPr="00D4232D">
        <w:rPr>
          <w:rFonts w:ascii="Times New Roman" w:hAnsi="Times New Roman" w:cs="Times New Roman"/>
        </w:rPr>
        <w:t>AR frequency</w:t>
      </w:r>
      <w:r w:rsidR="00E00D26">
        <w:rPr>
          <w:rFonts w:ascii="Times New Roman" w:hAnsi="Times New Roman" w:cs="Times New Roman"/>
        </w:rPr>
        <w:t xml:space="preserve"> </w:t>
      </w:r>
      <w:r w:rsidR="00E00D26" w:rsidRPr="00E00D26">
        <w:rPr>
          <w:rFonts w:ascii="Times New Roman" w:hAnsi="Times New Roman" w:cs="Times New Roman"/>
        </w:rPr>
        <w:t>(</w:t>
      </w:r>
      <w:r w:rsidR="00E00D26" w:rsidRPr="00C150CE">
        <w:rPr>
          <w:rFonts w:ascii="Times New Roman" w:hAnsi="Times New Roman" w:cs="Times New Roman"/>
        </w:rPr>
        <w:t>198</w:t>
      </w:r>
      <w:r w:rsidR="00867667">
        <w:rPr>
          <w:rFonts w:ascii="Times New Roman" w:hAnsi="Times New Roman" w:cs="Times New Roman"/>
        </w:rPr>
        <w:t>1</w:t>
      </w:r>
      <w:r w:rsidR="00E00D26" w:rsidRPr="00C150CE">
        <w:rPr>
          <w:rFonts w:ascii="Times New Roman" w:hAnsi="Times New Roman" w:cs="Times New Roman"/>
        </w:rPr>
        <w:t>–2021)</w:t>
      </w:r>
      <w:r w:rsidR="00000E81" w:rsidRPr="00D4232D">
        <w:rPr>
          <w:rFonts w:ascii="Times New Roman" w:hAnsi="Times New Roman" w:cs="Times New Roman"/>
        </w:rPr>
        <w:t xml:space="preserve"> over the Arctic in</w:t>
      </w:r>
      <w:r w:rsidR="00785A64">
        <w:rPr>
          <w:rFonts w:ascii="Times New Roman" w:hAnsi="Times New Roman" w:cs="Times New Roman"/>
        </w:rPr>
        <w:t xml:space="preserve"> </w:t>
      </w:r>
      <w:r w:rsidR="00000E81" w:rsidRPr="00D4232D">
        <w:rPr>
          <w:rFonts w:ascii="Times New Roman" w:hAnsi="Times New Roman" w:cs="Times New Roman"/>
        </w:rPr>
        <w:t>ERA5</w:t>
      </w:r>
      <w:r w:rsidR="00785A64">
        <w:rPr>
          <w:rFonts w:ascii="Times New Roman" w:hAnsi="Times New Roman" w:cs="Times New Roman"/>
        </w:rPr>
        <w:t xml:space="preserve"> (</w:t>
      </w:r>
      <w:r w:rsidR="00785A64" w:rsidRPr="00CD303E">
        <w:rPr>
          <w:rFonts w:ascii="Times New Roman" w:hAnsi="Times New Roman" w:cs="Times New Roman"/>
          <w:b/>
          <w:bCs/>
        </w:rPr>
        <w:t>a</w:t>
      </w:r>
      <w:r w:rsidR="00785A64">
        <w:rPr>
          <w:rFonts w:ascii="Times New Roman" w:hAnsi="Times New Roman" w:cs="Times New Roman"/>
        </w:rPr>
        <w:t>)</w:t>
      </w:r>
      <w:r w:rsidR="003F3586">
        <w:rPr>
          <w:rFonts w:ascii="Times New Roman" w:hAnsi="Times New Roman" w:cs="Times New Roman"/>
        </w:rPr>
        <w:t xml:space="preserve"> and LENS</w:t>
      </w:r>
      <w:r w:rsidR="006342C2">
        <w:rPr>
          <w:rFonts w:ascii="Times New Roman" w:hAnsi="Times New Roman" w:cs="Times New Roman"/>
        </w:rPr>
        <w:t>2</w:t>
      </w:r>
      <w:r w:rsidR="00785A64">
        <w:rPr>
          <w:rFonts w:ascii="Times New Roman" w:hAnsi="Times New Roman" w:cs="Times New Roman"/>
        </w:rPr>
        <w:t xml:space="preserve"> (</w:t>
      </w:r>
      <w:r w:rsidR="00785A64" w:rsidRPr="00CD303E">
        <w:rPr>
          <w:rFonts w:ascii="Times New Roman" w:hAnsi="Times New Roman" w:cs="Times New Roman"/>
          <w:b/>
          <w:bCs/>
        </w:rPr>
        <w:t>b</w:t>
      </w:r>
      <w:r w:rsidR="00785A64">
        <w:rPr>
          <w:rFonts w:ascii="Times New Roman" w:hAnsi="Times New Roman" w:cs="Times New Roman"/>
        </w:rPr>
        <w:t>)</w:t>
      </w:r>
      <w:r w:rsidR="00000E81" w:rsidRPr="00D4232D">
        <w:rPr>
          <w:rFonts w:ascii="Times New Roman" w:hAnsi="Times New Roman" w:cs="Times New Roman"/>
        </w:rPr>
        <w:t>.</w:t>
      </w:r>
    </w:p>
    <w:p w14:paraId="0DFB1EEF" w14:textId="4553C2DC" w:rsidR="00D4232D" w:rsidRDefault="00D4232D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675487" w14:textId="4C229A61" w:rsidR="00422471" w:rsidRDefault="00422471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89652F" w14:textId="3CD4C3D9" w:rsidR="00422471" w:rsidRDefault="006B74C5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6A3E83" wp14:editId="5A24CC33">
            <wp:extent cx="5943600" cy="5329555"/>
            <wp:effectExtent l="0" t="0" r="0" b="0"/>
            <wp:docPr id="13" name="Picture 13" descr="Shape, cir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hape, circ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9632" w14:textId="4BED7814" w:rsidR="00D4232D" w:rsidRDefault="00323BD8" w:rsidP="00A162A0">
      <w:pPr>
        <w:spacing w:line="480" w:lineRule="auto"/>
        <w:rPr>
          <w:rFonts w:ascii="Times New Roman" w:hAnsi="Times New Roman" w:cs="Times New Roman"/>
        </w:rPr>
      </w:pPr>
      <w:r w:rsidRPr="005D203B">
        <w:rPr>
          <w:rFonts w:ascii="Times New Roman" w:hAnsi="Times New Roman" w:cs="Times New Roman"/>
          <w:b/>
          <w:bCs/>
        </w:rPr>
        <w:t>Extended Data Fig.</w:t>
      </w:r>
      <w:r w:rsidR="003B0B79" w:rsidRPr="005D203B">
        <w:rPr>
          <w:rFonts w:ascii="Times New Roman" w:hAnsi="Times New Roman" w:cs="Times New Roman"/>
          <w:b/>
          <w:bCs/>
        </w:rPr>
        <w:t xml:space="preserve"> </w:t>
      </w:r>
      <w:r w:rsidRPr="005D203B">
        <w:rPr>
          <w:rFonts w:ascii="Times New Roman" w:hAnsi="Times New Roman" w:cs="Times New Roman"/>
          <w:b/>
          <w:bCs/>
        </w:rPr>
        <w:t xml:space="preserve">2 </w:t>
      </w:r>
      <w:r w:rsidR="00833452" w:rsidRPr="005D203B">
        <w:rPr>
          <w:rFonts w:ascii="Times New Roman" w:hAnsi="Times New Roman" w:cs="Times New Roman"/>
          <w:b/>
          <w:bCs/>
        </w:rPr>
        <w:t xml:space="preserve">Seasonal Arctic </w:t>
      </w:r>
      <w:r w:rsidR="00DE6166">
        <w:rPr>
          <w:rFonts w:ascii="Times New Roman" w:hAnsi="Times New Roman" w:cs="Times New Roman"/>
          <w:b/>
          <w:bCs/>
        </w:rPr>
        <w:t xml:space="preserve">atmospheric </w:t>
      </w:r>
      <w:r w:rsidR="003668F2">
        <w:rPr>
          <w:rFonts w:ascii="Times New Roman" w:hAnsi="Times New Roman" w:cs="Times New Roman"/>
          <w:b/>
          <w:bCs/>
        </w:rPr>
        <w:t>river (</w:t>
      </w:r>
      <w:r w:rsidR="00833452" w:rsidRPr="005D203B">
        <w:rPr>
          <w:rFonts w:ascii="Times New Roman" w:hAnsi="Times New Roman" w:cs="Times New Roman"/>
          <w:b/>
          <w:bCs/>
        </w:rPr>
        <w:t>AR</w:t>
      </w:r>
      <w:r w:rsidR="003668F2">
        <w:rPr>
          <w:rFonts w:ascii="Times New Roman" w:hAnsi="Times New Roman" w:cs="Times New Roman"/>
          <w:b/>
          <w:bCs/>
        </w:rPr>
        <w:t>)</w:t>
      </w:r>
      <w:r w:rsidR="00833452" w:rsidRPr="005D203B">
        <w:rPr>
          <w:rFonts w:ascii="Times New Roman" w:hAnsi="Times New Roman" w:cs="Times New Roman"/>
          <w:b/>
          <w:bCs/>
        </w:rPr>
        <w:t xml:space="preserve"> frequency trends due to dynamic </w:t>
      </w:r>
      <w:r w:rsidR="005D203B" w:rsidRPr="005D203B">
        <w:rPr>
          <w:rFonts w:ascii="Times New Roman" w:hAnsi="Times New Roman" w:cs="Times New Roman"/>
          <w:b/>
          <w:bCs/>
        </w:rPr>
        <w:t>c</w:t>
      </w:r>
      <w:r w:rsidR="00C150CE">
        <w:rPr>
          <w:rFonts w:ascii="Times New Roman" w:hAnsi="Times New Roman" w:cs="Times New Roman"/>
          <w:b/>
          <w:bCs/>
        </w:rPr>
        <w:t>ontribution</w:t>
      </w:r>
      <w:r w:rsidR="00E86F66">
        <w:rPr>
          <w:rFonts w:ascii="Times New Roman" w:hAnsi="Times New Roman" w:cs="Times New Roman"/>
          <w:b/>
          <w:bCs/>
        </w:rPr>
        <w:t xml:space="preserve"> in ERA5</w:t>
      </w:r>
      <w:r w:rsidR="005D203B" w:rsidRPr="005D203B">
        <w:rPr>
          <w:rFonts w:ascii="Times New Roman" w:hAnsi="Times New Roman" w:cs="Times New Roman"/>
          <w:b/>
          <w:bCs/>
        </w:rPr>
        <w:t>.</w:t>
      </w:r>
      <w:r w:rsidR="005D203B">
        <w:rPr>
          <w:rFonts w:ascii="Times New Roman" w:hAnsi="Times New Roman" w:cs="Times New Roman"/>
          <w:b/>
          <w:bCs/>
        </w:rPr>
        <w:t xml:space="preserve"> </w:t>
      </w:r>
      <w:r w:rsidR="005D203B" w:rsidRPr="00C51267">
        <w:rPr>
          <w:rFonts w:ascii="Times New Roman" w:hAnsi="Times New Roman" w:cs="Times New Roman"/>
          <w:b/>
          <w:bCs/>
        </w:rPr>
        <w:t>a</w:t>
      </w:r>
      <w:r w:rsidR="00233014" w:rsidRPr="00C51267">
        <w:rPr>
          <w:rFonts w:ascii="Times New Roman" w:hAnsi="Times New Roman" w:cs="Times New Roman"/>
          <w:b/>
          <w:bCs/>
        </w:rPr>
        <w:t>-b</w:t>
      </w:r>
      <w:r w:rsidR="00233014">
        <w:rPr>
          <w:rFonts w:ascii="Times New Roman" w:hAnsi="Times New Roman" w:cs="Times New Roman"/>
        </w:rPr>
        <w:t xml:space="preserve">, winter (December-February) and </w:t>
      </w:r>
      <w:r w:rsidR="00D87FED">
        <w:rPr>
          <w:rFonts w:ascii="Times New Roman" w:hAnsi="Times New Roman" w:cs="Times New Roman"/>
        </w:rPr>
        <w:t>summer (June-August) Arctic AR frequency trends due to dynamic</w:t>
      </w:r>
      <w:r w:rsidR="00D07BAB">
        <w:rPr>
          <w:rFonts w:ascii="Times New Roman" w:hAnsi="Times New Roman" w:cs="Times New Roman"/>
        </w:rPr>
        <w:t xml:space="preserve"> contribution</w:t>
      </w:r>
      <w:r w:rsidR="00D87FED">
        <w:rPr>
          <w:rFonts w:ascii="Times New Roman" w:hAnsi="Times New Roman" w:cs="Times New Roman"/>
        </w:rPr>
        <w:t xml:space="preserve">. </w:t>
      </w:r>
      <w:r w:rsidR="00D87FED" w:rsidRPr="006B2351">
        <w:rPr>
          <w:rFonts w:ascii="Times New Roman" w:hAnsi="Times New Roman" w:cs="Times New Roman"/>
          <w:b/>
          <w:bCs/>
        </w:rPr>
        <w:t>c</w:t>
      </w:r>
      <w:r w:rsidR="00D87FED">
        <w:rPr>
          <w:rFonts w:ascii="Times New Roman" w:hAnsi="Times New Roman" w:cs="Times New Roman"/>
        </w:rPr>
        <w:t xml:space="preserve">, </w:t>
      </w:r>
      <w:r w:rsidR="00E86F66">
        <w:rPr>
          <w:rFonts w:ascii="Times New Roman" w:hAnsi="Times New Roman" w:cs="Times New Roman"/>
        </w:rPr>
        <w:t xml:space="preserve">850 mb zonal wind trend </w:t>
      </w:r>
      <w:r w:rsidR="005D6EDE">
        <w:rPr>
          <w:rFonts w:ascii="Times New Roman" w:hAnsi="Times New Roman" w:cs="Times New Roman"/>
        </w:rPr>
        <w:t xml:space="preserve">in winter. </w:t>
      </w:r>
      <w:r w:rsidR="00504525" w:rsidRPr="006B2351">
        <w:rPr>
          <w:rFonts w:ascii="Times New Roman" w:hAnsi="Times New Roman" w:cs="Times New Roman"/>
          <w:b/>
          <w:bCs/>
        </w:rPr>
        <w:t>d</w:t>
      </w:r>
      <w:r w:rsidR="00504525">
        <w:rPr>
          <w:rFonts w:ascii="Times New Roman" w:hAnsi="Times New Roman" w:cs="Times New Roman"/>
        </w:rPr>
        <w:t xml:space="preserve">, 850 mb meridional wind trend in summer. </w:t>
      </w:r>
      <w:r w:rsidR="00180425">
        <w:rPr>
          <w:rFonts w:ascii="Times New Roman" w:hAnsi="Times New Roman" w:cs="Times New Roman"/>
        </w:rPr>
        <w:t>Stippl</w:t>
      </w:r>
      <w:r w:rsidR="00F03BE7">
        <w:rPr>
          <w:rFonts w:ascii="Times New Roman" w:hAnsi="Times New Roman" w:cs="Times New Roman"/>
        </w:rPr>
        <w:t>ed</w:t>
      </w:r>
      <w:r w:rsidR="00180425">
        <w:rPr>
          <w:rFonts w:ascii="Times New Roman" w:hAnsi="Times New Roman" w:cs="Times New Roman"/>
        </w:rPr>
        <w:t xml:space="preserve"> areas </w:t>
      </w:r>
      <w:r w:rsidR="00504525">
        <w:rPr>
          <w:rFonts w:ascii="Times New Roman" w:hAnsi="Times New Roman" w:cs="Times New Roman"/>
        </w:rPr>
        <w:t>indicate trends</w:t>
      </w:r>
      <w:r w:rsidR="006459C2">
        <w:rPr>
          <w:rFonts w:ascii="Times New Roman" w:hAnsi="Times New Roman" w:cs="Times New Roman"/>
        </w:rPr>
        <w:t xml:space="preserve"> </w:t>
      </w:r>
      <w:r w:rsidR="00180425">
        <w:rPr>
          <w:rFonts w:ascii="Times New Roman" w:hAnsi="Times New Roman" w:cs="Times New Roman"/>
        </w:rPr>
        <w:t xml:space="preserve">are </w:t>
      </w:r>
      <w:r w:rsidR="006459C2">
        <w:rPr>
          <w:rFonts w:ascii="Times New Roman" w:hAnsi="Times New Roman" w:cs="Times New Roman"/>
        </w:rPr>
        <w:t xml:space="preserve">significant at the 0.05 level based on </w:t>
      </w:r>
      <w:r w:rsidR="00180425">
        <w:rPr>
          <w:rFonts w:ascii="Times New Roman" w:hAnsi="Times New Roman" w:cs="Times New Roman"/>
        </w:rPr>
        <w:t xml:space="preserve">the </w:t>
      </w:r>
      <w:r w:rsidR="006459C2">
        <w:rPr>
          <w:rFonts w:ascii="Times New Roman" w:hAnsi="Times New Roman" w:cs="Times New Roman"/>
        </w:rPr>
        <w:t>Student’s t-test.</w:t>
      </w:r>
    </w:p>
    <w:p w14:paraId="05BA27CB" w14:textId="6F01BA3F" w:rsidR="00425A73" w:rsidRDefault="00425A73" w:rsidP="00A162A0">
      <w:pPr>
        <w:spacing w:line="480" w:lineRule="auto"/>
        <w:rPr>
          <w:rFonts w:ascii="Times New Roman" w:hAnsi="Times New Roman" w:cs="Times New Roman"/>
        </w:rPr>
      </w:pPr>
    </w:p>
    <w:p w14:paraId="3052E605" w14:textId="6DC7E005" w:rsidR="00874DFB" w:rsidRDefault="004C08EF" w:rsidP="00A162A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EA0712" wp14:editId="2941EC87">
            <wp:extent cx="5943600" cy="4806950"/>
            <wp:effectExtent l="0" t="0" r="0" b="0"/>
            <wp:docPr id="10" name="Picture 10" descr="A picture containing text, light, different,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light, different, colo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AAA6" w14:textId="48A3B27C" w:rsidR="00AB10A2" w:rsidRDefault="00AB10A2" w:rsidP="00A162A0">
      <w:pPr>
        <w:spacing w:line="480" w:lineRule="auto"/>
        <w:rPr>
          <w:rFonts w:ascii="Times New Roman" w:hAnsi="Times New Roman" w:cs="Times New Roman"/>
        </w:rPr>
      </w:pPr>
      <w:r w:rsidRPr="008E57D2">
        <w:rPr>
          <w:rFonts w:ascii="Times New Roman" w:hAnsi="Times New Roman" w:cs="Times New Roman"/>
          <w:b/>
          <w:bCs/>
        </w:rPr>
        <w:t xml:space="preserve">Extended Data Fig. 3 </w:t>
      </w:r>
      <w:r w:rsidR="003668F2">
        <w:rPr>
          <w:rFonts w:ascii="Times New Roman" w:hAnsi="Times New Roman" w:cs="Times New Roman"/>
          <w:b/>
          <w:bCs/>
        </w:rPr>
        <w:t>Atmospheric river</w:t>
      </w:r>
      <w:r w:rsidRPr="008E57D2">
        <w:rPr>
          <w:rFonts w:ascii="Times New Roman" w:hAnsi="Times New Roman" w:cs="Times New Roman"/>
          <w:b/>
          <w:bCs/>
        </w:rPr>
        <w:t xml:space="preserve"> </w:t>
      </w:r>
      <w:r w:rsidR="003668F2">
        <w:rPr>
          <w:rFonts w:ascii="Times New Roman" w:hAnsi="Times New Roman" w:cs="Times New Roman"/>
          <w:b/>
          <w:bCs/>
        </w:rPr>
        <w:t>(</w:t>
      </w:r>
      <w:r w:rsidRPr="008E57D2">
        <w:rPr>
          <w:rFonts w:ascii="Times New Roman" w:hAnsi="Times New Roman" w:cs="Times New Roman"/>
          <w:b/>
          <w:bCs/>
        </w:rPr>
        <w:t>AR</w:t>
      </w:r>
      <w:r w:rsidR="003668F2">
        <w:rPr>
          <w:rFonts w:ascii="Times New Roman" w:hAnsi="Times New Roman" w:cs="Times New Roman"/>
          <w:b/>
          <w:bCs/>
        </w:rPr>
        <w:t>)</w:t>
      </w:r>
      <w:r w:rsidRPr="008E57D2">
        <w:rPr>
          <w:rFonts w:ascii="Times New Roman" w:hAnsi="Times New Roman" w:cs="Times New Roman"/>
          <w:b/>
          <w:bCs/>
        </w:rPr>
        <w:t xml:space="preserve"> </w:t>
      </w:r>
      <w:r w:rsidR="008E57D2" w:rsidRPr="008E57D2">
        <w:rPr>
          <w:rFonts w:ascii="Times New Roman" w:hAnsi="Times New Roman" w:cs="Times New Roman"/>
          <w:b/>
          <w:bCs/>
        </w:rPr>
        <w:t>trends</w:t>
      </w:r>
      <w:r w:rsidR="001741C0">
        <w:rPr>
          <w:rFonts w:ascii="Times New Roman" w:hAnsi="Times New Roman" w:cs="Times New Roman"/>
          <w:b/>
          <w:bCs/>
        </w:rPr>
        <w:t xml:space="preserve"> over the Arctic</w:t>
      </w:r>
      <w:r w:rsidR="008E57D2" w:rsidRPr="008E57D2">
        <w:rPr>
          <w:rFonts w:ascii="Times New Roman" w:hAnsi="Times New Roman" w:cs="Times New Roman"/>
          <w:b/>
          <w:bCs/>
        </w:rPr>
        <w:t xml:space="preserve"> in MERRA</w:t>
      </w:r>
      <w:r w:rsidR="004233B7">
        <w:rPr>
          <w:rFonts w:ascii="Times New Roman" w:hAnsi="Times New Roman" w:cs="Times New Roman"/>
          <w:b/>
          <w:bCs/>
        </w:rPr>
        <w:t>-</w:t>
      </w:r>
      <w:r w:rsidR="008E57D2" w:rsidRPr="008E57D2">
        <w:rPr>
          <w:rFonts w:ascii="Times New Roman" w:hAnsi="Times New Roman" w:cs="Times New Roman"/>
          <w:b/>
          <w:bCs/>
        </w:rPr>
        <w:t xml:space="preserve">2. </w:t>
      </w:r>
      <w:r w:rsidR="00CD5E42" w:rsidRPr="00101288">
        <w:rPr>
          <w:rFonts w:ascii="Times New Roman" w:hAnsi="Times New Roman" w:cs="Times New Roman"/>
          <w:b/>
          <w:bCs/>
        </w:rPr>
        <w:t>a</w:t>
      </w:r>
      <w:r w:rsidR="00CD5E42" w:rsidRPr="00320C2A">
        <w:rPr>
          <w:rFonts w:ascii="Times New Roman" w:hAnsi="Times New Roman" w:cs="Times New Roman"/>
        </w:rPr>
        <w:t>, Arctic AR frequency</w:t>
      </w:r>
      <w:r w:rsidR="006E1911">
        <w:rPr>
          <w:rFonts w:ascii="Times New Roman" w:hAnsi="Times New Roman" w:cs="Times New Roman"/>
        </w:rPr>
        <w:t xml:space="preserve"> trend</w:t>
      </w:r>
      <w:r w:rsidR="00CD5E42" w:rsidRPr="00320C2A">
        <w:rPr>
          <w:rFonts w:ascii="Times New Roman" w:hAnsi="Times New Roman" w:cs="Times New Roman"/>
        </w:rPr>
        <w:t xml:space="preserve"> from 1981 to 2021. The </w:t>
      </w:r>
      <w:r w:rsidR="00867667">
        <w:rPr>
          <w:rFonts w:ascii="Times New Roman" w:hAnsi="Times New Roman" w:cs="Times New Roman"/>
        </w:rPr>
        <w:t xml:space="preserve">dynamic </w:t>
      </w:r>
      <w:r w:rsidR="00CD5E42" w:rsidRPr="00320C2A">
        <w:rPr>
          <w:rFonts w:ascii="Times New Roman" w:hAnsi="Times New Roman" w:cs="Times New Roman"/>
        </w:rPr>
        <w:t xml:space="preserve">contribution and thermodynamic </w:t>
      </w:r>
      <w:r w:rsidR="00867667">
        <w:rPr>
          <w:rFonts w:ascii="Times New Roman" w:hAnsi="Times New Roman" w:cs="Times New Roman"/>
        </w:rPr>
        <w:t>contribution</w:t>
      </w:r>
      <w:r w:rsidR="00867667" w:rsidRPr="00320C2A">
        <w:rPr>
          <w:rFonts w:ascii="Times New Roman" w:hAnsi="Times New Roman" w:cs="Times New Roman"/>
        </w:rPr>
        <w:t xml:space="preserve"> </w:t>
      </w:r>
      <w:r w:rsidR="00CD5E42" w:rsidRPr="00320C2A">
        <w:rPr>
          <w:rFonts w:ascii="Times New Roman" w:hAnsi="Times New Roman" w:cs="Times New Roman"/>
        </w:rPr>
        <w:t xml:space="preserve">are shown in </w:t>
      </w:r>
      <w:r w:rsidR="00CD5E42" w:rsidRPr="00101288">
        <w:rPr>
          <w:rFonts w:ascii="Times New Roman" w:hAnsi="Times New Roman" w:cs="Times New Roman"/>
          <w:b/>
          <w:bCs/>
        </w:rPr>
        <w:t>b</w:t>
      </w:r>
      <w:r w:rsidR="00CD5E42" w:rsidRPr="00320C2A">
        <w:rPr>
          <w:rFonts w:ascii="Times New Roman" w:hAnsi="Times New Roman" w:cs="Times New Roman"/>
        </w:rPr>
        <w:t xml:space="preserve"> and </w:t>
      </w:r>
      <w:r w:rsidR="00CD5E42" w:rsidRPr="00101288">
        <w:rPr>
          <w:rFonts w:ascii="Times New Roman" w:hAnsi="Times New Roman" w:cs="Times New Roman"/>
          <w:b/>
          <w:bCs/>
        </w:rPr>
        <w:t>c</w:t>
      </w:r>
      <w:r w:rsidR="00CD5E42" w:rsidRPr="00320C2A">
        <w:rPr>
          <w:rFonts w:ascii="Times New Roman" w:hAnsi="Times New Roman" w:cs="Times New Roman"/>
        </w:rPr>
        <w:t xml:space="preserve">, respectively. </w:t>
      </w:r>
      <w:r w:rsidR="00CD5E42" w:rsidRPr="00101288">
        <w:rPr>
          <w:rFonts w:ascii="Times New Roman" w:hAnsi="Times New Roman" w:cs="Times New Roman"/>
          <w:b/>
          <w:bCs/>
        </w:rPr>
        <w:t>d</w:t>
      </w:r>
      <w:r w:rsidR="00CD5E42" w:rsidRPr="00320C2A">
        <w:rPr>
          <w:rFonts w:ascii="Times New Roman" w:hAnsi="Times New Roman" w:cs="Times New Roman"/>
        </w:rPr>
        <w:t>, observed trend</w:t>
      </w:r>
      <w:r w:rsidR="00C871F7">
        <w:rPr>
          <w:rFonts w:ascii="Times New Roman" w:hAnsi="Times New Roman" w:cs="Times New Roman"/>
        </w:rPr>
        <w:t>s</w:t>
      </w:r>
      <w:r w:rsidR="00CD5E42" w:rsidRPr="00320C2A">
        <w:rPr>
          <w:rFonts w:ascii="Times New Roman" w:hAnsi="Times New Roman" w:cs="Times New Roman"/>
        </w:rPr>
        <w:t xml:space="preserve"> in </w:t>
      </w:r>
      <w:r w:rsidR="003668F2">
        <w:rPr>
          <w:rFonts w:ascii="Times New Roman" w:hAnsi="Times New Roman" w:cs="Times New Roman"/>
        </w:rPr>
        <w:t>column-</w:t>
      </w:r>
      <w:r w:rsidR="00CD5E42" w:rsidRPr="00320C2A">
        <w:rPr>
          <w:rFonts w:ascii="Times New Roman" w:hAnsi="Times New Roman" w:cs="Times New Roman"/>
        </w:rPr>
        <w:t>integrated water vapor from 1981 to 2021.</w:t>
      </w:r>
      <w:r w:rsidR="00874DFB">
        <w:rPr>
          <w:rFonts w:ascii="Times New Roman" w:hAnsi="Times New Roman" w:cs="Times New Roman"/>
        </w:rPr>
        <w:t xml:space="preserve"> </w:t>
      </w:r>
      <w:r w:rsidR="00A861AB">
        <w:rPr>
          <w:rFonts w:ascii="Times New Roman" w:hAnsi="Times New Roman" w:cs="Times New Roman"/>
        </w:rPr>
        <w:t>Stippl</w:t>
      </w:r>
      <w:r w:rsidR="00C15EFC">
        <w:rPr>
          <w:rFonts w:ascii="Times New Roman" w:hAnsi="Times New Roman" w:cs="Times New Roman"/>
        </w:rPr>
        <w:t>ed</w:t>
      </w:r>
      <w:r w:rsidR="00A861AB">
        <w:rPr>
          <w:rFonts w:ascii="Times New Roman" w:hAnsi="Times New Roman" w:cs="Times New Roman"/>
        </w:rPr>
        <w:t xml:space="preserve"> areas</w:t>
      </w:r>
      <w:r w:rsidR="00A861AB" w:rsidRPr="00320C2A">
        <w:rPr>
          <w:rFonts w:ascii="Times New Roman" w:hAnsi="Times New Roman" w:cs="Times New Roman"/>
        </w:rPr>
        <w:t xml:space="preserve"> </w:t>
      </w:r>
      <w:r w:rsidR="00874DFB" w:rsidRPr="00320C2A">
        <w:rPr>
          <w:rFonts w:ascii="Times New Roman" w:hAnsi="Times New Roman" w:cs="Times New Roman"/>
        </w:rPr>
        <w:t xml:space="preserve">in </w:t>
      </w:r>
      <w:r w:rsidR="00874DFB" w:rsidRPr="00101288">
        <w:rPr>
          <w:rFonts w:ascii="Times New Roman" w:hAnsi="Times New Roman" w:cs="Times New Roman"/>
          <w:b/>
          <w:bCs/>
        </w:rPr>
        <w:t>a</w:t>
      </w:r>
      <w:r w:rsidR="00874DFB" w:rsidRPr="00320C2A">
        <w:rPr>
          <w:rFonts w:ascii="Times New Roman" w:hAnsi="Times New Roman" w:cs="Times New Roman"/>
        </w:rPr>
        <w:t xml:space="preserve">, </w:t>
      </w:r>
      <w:r w:rsidR="00874DFB" w:rsidRPr="00101288">
        <w:rPr>
          <w:rFonts w:ascii="Times New Roman" w:hAnsi="Times New Roman" w:cs="Times New Roman"/>
          <w:b/>
          <w:bCs/>
        </w:rPr>
        <w:t>b</w:t>
      </w:r>
      <w:r w:rsidR="00874DFB" w:rsidRPr="00320C2A">
        <w:rPr>
          <w:rFonts w:ascii="Times New Roman" w:hAnsi="Times New Roman" w:cs="Times New Roman"/>
        </w:rPr>
        <w:t xml:space="preserve">, </w:t>
      </w:r>
      <w:r w:rsidR="00874DFB" w:rsidRPr="00101288">
        <w:rPr>
          <w:rFonts w:ascii="Times New Roman" w:hAnsi="Times New Roman" w:cs="Times New Roman"/>
          <w:b/>
          <w:bCs/>
        </w:rPr>
        <w:t>c</w:t>
      </w:r>
      <w:r w:rsidR="00874DFB" w:rsidRPr="00320C2A">
        <w:rPr>
          <w:rFonts w:ascii="Times New Roman" w:hAnsi="Times New Roman" w:cs="Times New Roman"/>
        </w:rPr>
        <w:t xml:space="preserve">, and </w:t>
      </w:r>
      <w:r w:rsidR="00874DFB" w:rsidRPr="00101288">
        <w:rPr>
          <w:rFonts w:ascii="Times New Roman" w:hAnsi="Times New Roman" w:cs="Times New Roman"/>
          <w:b/>
          <w:bCs/>
        </w:rPr>
        <w:t>d</w:t>
      </w:r>
      <w:r w:rsidR="00874DFB" w:rsidRPr="00320C2A">
        <w:rPr>
          <w:rFonts w:ascii="Times New Roman" w:hAnsi="Times New Roman" w:cs="Times New Roman"/>
        </w:rPr>
        <w:t xml:space="preserve"> indicate trends </w:t>
      </w:r>
      <w:r w:rsidR="00A861AB">
        <w:rPr>
          <w:rFonts w:ascii="Times New Roman" w:hAnsi="Times New Roman" w:cs="Times New Roman"/>
        </w:rPr>
        <w:t xml:space="preserve">are </w:t>
      </w:r>
      <w:r w:rsidR="00874DFB" w:rsidRPr="00320C2A">
        <w:rPr>
          <w:rFonts w:ascii="Times New Roman" w:hAnsi="Times New Roman" w:cs="Times New Roman"/>
        </w:rPr>
        <w:t xml:space="preserve">significant at the 0.05 level based on </w:t>
      </w:r>
      <w:r w:rsidR="00D66D0A">
        <w:rPr>
          <w:rFonts w:ascii="Times New Roman" w:hAnsi="Times New Roman" w:cs="Times New Roman"/>
        </w:rPr>
        <w:t xml:space="preserve">the </w:t>
      </w:r>
      <w:r w:rsidR="00874DFB" w:rsidRPr="00320C2A">
        <w:rPr>
          <w:rFonts w:ascii="Times New Roman" w:hAnsi="Times New Roman" w:cs="Times New Roman"/>
        </w:rPr>
        <w:t>Student’s t-test.</w:t>
      </w:r>
    </w:p>
    <w:p w14:paraId="024BE9BC" w14:textId="0A8E80F8" w:rsidR="004C08EF" w:rsidRDefault="004C08EF" w:rsidP="00A162A0">
      <w:pPr>
        <w:spacing w:line="480" w:lineRule="auto"/>
        <w:rPr>
          <w:rFonts w:ascii="Times New Roman" w:hAnsi="Times New Roman" w:cs="Times New Roman"/>
        </w:rPr>
      </w:pPr>
    </w:p>
    <w:p w14:paraId="17F64E36" w14:textId="5F233639" w:rsidR="00CD37C0" w:rsidRDefault="00CD37C0" w:rsidP="00A162A0">
      <w:pPr>
        <w:spacing w:line="480" w:lineRule="auto"/>
        <w:rPr>
          <w:rFonts w:ascii="Times New Roman" w:hAnsi="Times New Roman" w:cs="Times New Roman"/>
        </w:rPr>
      </w:pPr>
    </w:p>
    <w:p w14:paraId="64E402EB" w14:textId="2C8FFA40" w:rsidR="00CD37C0" w:rsidRDefault="00CD37C0" w:rsidP="00A162A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80395A" wp14:editId="26BBF782">
            <wp:extent cx="3119303" cy="3315240"/>
            <wp:effectExtent l="0" t="0" r="0" b="0"/>
            <wp:docPr id="11" name="Picture 11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vector graphic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303" cy="33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391D" w14:textId="5AC48073" w:rsidR="00F349CE" w:rsidRDefault="00F23A3D" w:rsidP="00A162A0">
      <w:pPr>
        <w:spacing w:line="480" w:lineRule="auto"/>
        <w:rPr>
          <w:rFonts w:ascii="Times New Roman" w:hAnsi="Times New Roman" w:cs="Times New Roman"/>
        </w:rPr>
      </w:pPr>
      <w:r w:rsidRPr="00855D21">
        <w:rPr>
          <w:rFonts w:ascii="Times New Roman" w:hAnsi="Times New Roman" w:cs="Times New Roman"/>
          <w:b/>
          <w:bCs/>
        </w:rPr>
        <w:t>Extended</w:t>
      </w:r>
      <w:r w:rsidR="000D1A2D" w:rsidRPr="00855D21">
        <w:rPr>
          <w:rFonts w:ascii="Times New Roman" w:hAnsi="Times New Roman" w:cs="Times New Roman"/>
          <w:b/>
          <w:bCs/>
        </w:rPr>
        <w:t xml:space="preserve"> Data Fig. 4 Ensemble mean </w:t>
      </w:r>
      <w:r w:rsidR="00FD1C1C">
        <w:rPr>
          <w:rFonts w:ascii="Times New Roman" w:hAnsi="Times New Roman" w:cs="Times New Roman"/>
          <w:b/>
          <w:bCs/>
        </w:rPr>
        <w:t>atmospheric river (</w:t>
      </w:r>
      <w:r w:rsidR="0056477E" w:rsidRPr="00855D21">
        <w:rPr>
          <w:rFonts w:ascii="Times New Roman" w:hAnsi="Times New Roman" w:cs="Times New Roman"/>
          <w:b/>
          <w:bCs/>
        </w:rPr>
        <w:t>AR</w:t>
      </w:r>
      <w:r w:rsidR="00FD1C1C">
        <w:rPr>
          <w:rFonts w:ascii="Times New Roman" w:hAnsi="Times New Roman" w:cs="Times New Roman"/>
          <w:b/>
          <w:bCs/>
        </w:rPr>
        <w:t>)</w:t>
      </w:r>
      <w:r w:rsidR="0056477E" w:rsidRPr="00855D21">
        <w:rPr>
          <w:rFonts w:ascii="Times New Roman" w:hAnsi="Times New Roman" w:cs="Times New Roman"/>
          <w:b/>
          <w:bCs/>
        </w:rPr>
        <w:t xml:space="preserve"> frequency trend</w:t>
      </w:r>
      <w:r w:rsidR="0090166C">
        <w:rPr>
          <w:rFonts w:ascii="Times New Roman" w:hAnsi="Times New Roman" w:cs="Times New Roman"/>
          <w:b/>
          <w:bCs/>
        </w:rPr>
        <w:t xml:space="preserve"> over the Arctic</w:t>
      </w:r>
      <w:r w:rsidR="0056477E" w:rsidRPr="00855D21">
        <w:rPr>
          <w:rFonts w:ascii="Times New Roman" w:hAnsi="Times New Roman" w:cs="Times New Roman"/>
          <w:b/>
          <w:bCs/>
        </w:rPr>
        <w:t xml:space="preserve"> in CMIP6.</w:t>
      </w:r>
      <w:r w:rsidR="0056477E">
        <w:rPr>
          <w:rFonts w:ascii="Times New Roman" w:hAnsi="Times New Roman" w:cs="Times New Roman"/>
        </w:rPr>
        <w:t xml:space="preserve"> The multi-model ensemble mean of Arctic </w:t>
      </w:r>
      <w:r w:rsidR="00FE2C2D">
        <w:rPr>
          <w:rFonts w:ascii="Times New Roman" w:hAnsi="Times New Roman" w:cs="Times New Roman"/>
        </w:rPr>
        <w:t>AR frequency trend based on 23 CMIP6 model</w:t>
      </w:r>
      <w:r w:rsidR="004E326E">
        <w:rPr>
          <w:rFonts w:ascii="Times New Roman" w:hAnsi="Times New Roman" w:cs="Times New Roman"/>
        </w:rPr>
        <w:t xml:space="preserve"> simulation</w:t>
      </w:r>
      <w:r w:rsidR="00FE2C2D">
        <w:rPr>
          <w:rFonts w:ascii="Times New Roman" w:hAnsi="Times New Roman" w:cs="Times New Roman"/>
        </w:rPr>
        <w:t xml:space="preserve">s. </w:t>
      </w:r>
      <w:r w:rsidR="00287E5D">
        <w:rPr>
          <w:rFonts w:ascii="Times New Roman" w:hAnsi="Times New Roman" w:cs="Times New Roman"/>
        </w:rPr>
        <w:t>Stippl</w:t>
      </w:r>
      <w:r w:rsidR="00176660">
        <w:rPr>
          <w:rFonts w:ascii="Times New Roman" w:hAnsi="Times New Roman" w:cs="Times New Roman"/>
        </w:rPr>
        <w:t>ed</w:t>
      </w:r>
      <w:r w:rsidR="00287E5D">
        <w:rPr>
          <w:rFonts w:ascii="Times New Roman" w:hAnsi="Times New Roman" w:cs="Times New Roman"/>
        </w:rPr>
        <w:t xml:space="preserve"> areas </w:t>
      </w:r>
      <w:r w:rsidR="00FE2C2D">
        <w:rPr>
          <w:rFonts w:ascii="Times New Roman" w:hAnsi="Times New Roman" w:cs="Times New Roman"/>
        </w:rPr>
        <w:t>indicate trend</w:t>
      </w:r>
      <w:r w:rsidR="00287E5D">
        <w:rPr>
          <w:rFonts w:ascii="Times New Roman" w:hAnsi="Times New Roman" w:cs="Times New Roman"/>
        </w:rPr>
        <w:t>s are</w:t>
      </w:r>
      <w:r w:rsidR="00FE2C2D">
        <w:rPr>
          <w:rFonts w:ascii="Times New Roman" w:hAnsi="Times New Roman" w:cs="Times New Roman"/>
        </w:rPr>
        <w:t xml:space="preserve"> significant at the 0.05 level based on </w:t>
      </w:r>
      <w:r w:rsidR="00D66D0A">
        <w:rPr>
          <w:rFonts w:ascii="Times New Roman" w:hAnsi="Times New Roman" w:cs="Times New Roman"/>
        </w:rPr>
        <w:t xml:space="preserve">the </w:t>
      </w:r>
      <w:r w:rsidR="00FE2C2D">
        <w:rPr>
          <w:rFonts w:ascii="Times New Roman" w:hAnsi="Times New Roman" w:cs="Times New Roman"/>
        </w:rPr>
        <w:t>Student’s t-test.</w:t>
      </w:r>
    </w:p>
    <w:p w14:paraId="0F7AB56E" w14:textId="718EF2FB" w:rsidR="006327BC" w:rsidRDefault="006327BC" w:rsidP="00A162A0">
      <w:pPr>
        <w:spacing w:line="480" w:lineRule="auto"/>
        <w:rPr>
          <w:rFonts w:ascii="Times New Roman" w:hAnsi="Times New Roman" w:cs="Times New Roman"/>
        </w:rPr>
      </w:pPr>
    </w:p>
    <w:p w14:paraId="140C85F7" w14:textId="3F7C1518" w:rsidR="006327BC" w:rsidRDefault="006327BC" w:rsidP="00A162A0">
      <w:pPr>
        <w:spacing w:line="480" w:lineRule="auto"/>
        <w:rPr>
          <w:rFonts w:ascii="Times New Roman" w:hAnsi="Times New Roman" w:cs="Times New Roman"/>
        </w:rPr>
      </w:pPr>
    </w:p>
    <w:p w14:paraId="164214AF" w14:textId="70F7AF82" w:rsidR="006327BC" w:rsidRDefault="006327BC" w:rsidP="00A162A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15086F" wp14:editId="2258821E">
            <wp:extent cx="4370682" cy="6486793"/>
            <wp:effectExtent l="0" t="0" r="0" b="0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682" cy="648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20684" w14:textId="56102646" w:rsidR="00921252" w:rsidRPr="0030193B" w:rsidRDefault="006327BC" w:rsidP="00A162A0">
      <w:pPr>
        <w:spacing w:line="480" w:lineRule="auto"/>
        <w:rPr>
          <w:rFonts w:ascii="Times New Roman" w:hAnsi="Times New Roman" w:cs="Times New Roman"/>
        </w:rPr>
      </w:pPr>
      <w:r w:rsidRPr="000744AF">
        <w:rPr>
          <w:rFonts w:ascii="Times New Roman" w:hAnsi="Times New Roman" w:cs="Times New Roman"/>
          <w:b/>
          <w:bCs/>
        </w:rPr>
        <w:t>Extended Data Fig. 5 Observed IPO and AMO index</w:t>
      </w:r>
      <w:r w:rsidR="00554BC8" w:rsidRPr="000744AF">
        <w:rPr>
          <w:rFonts w:ascii="Times New Roman" w:hAnsi="Times New Roman" w:cs="Times New Roman"/>
          <w:b/>
          <w:bCs/>
        </w:rPr>
        <w:t>.</w:t>
      </w:r>
      <w:r w:rsidR="00554BC8">
        <w:rPr>
          <w:rFonts w:ascii="Times New Roman" w:hAnsi="Times New Roman" w:cs="Times New Roman"/>
        </w:rPr>
        <w:t xml:space="preserve"> </w:t>
      </w:r>
      <w:r w:rsidR="0086470F" w:rsidRPr="00101288">
        <w:rPr>
          <w:rFonts w:ascii="Times New Roman" w:hAnsi="Times New Roman" w:cs="Times New Roman"/>
          <w:b/>
          <w:bCs/>
        </w:rPr>
        <w:t>a</w:t>
      </w:r>
      <w:r w:rsidR="0086470F">
        <w:rPr>
          <w:rFonts w:ascii="Times New Roman" w:hAnsi="Times New Roman" w:cs="Times New Roman"/>
        </w:rPr>
        <w:t xml:space="preserve">, </w:t>
      </w:r>
      <w:r w:rsidR="00554BC8">
        <w:rPr>
          <w:rFonts w:ascii="Times New Roman" w:hAnsi="Times New Roman" w:cs="Times New Roman"/>
        </w:rPr>
        <w:t>Observed SST trend</w:t>
      </w:r>
      <w:r w:rsidR="004566C6">
        <w:rPr>
          <w:rFonts w:ascii="Times New Roman" w:hAnsi="Times New Roman" w:cs="Times New Roman"/>
        </w:rPr>
        <w:t>s</w:t>
      </w:r>
      <w:r w:rsidR="00554BC8">
        <w:rPr>
          <w:rFonts w:ascii="Times New Roman" w:hAnsi="Times New Roman" w:cs="Times New Roman"/>
        </w:rPr>
        <w:t xml:space="preserve"> from 1981 to 2021 based on </w:t>
      </w:r>
      <w:r w:rsidR="00A56AAA">
        <w:rPr>
          <w:rFonts w:ascii="Times New Roman" w:hAnsi="Times New Roman" w:cs="Times New Roman"/>
        </w:rPr>
        <w:t xml:space="preserve">the </w:t>
      </w:r>
      <w:r w:rsidR="00554BC8">
        <w:rPr>
          <w:rFonts w:ascii="Times New Roman" w:hAnsi="Times New Roman" w:cs="Times New Roman"/>
        </w:rPr>
        <w:t>HadSST</w:t>
      </w:r>
      <w:r w:rsidR="00A56AAA">
        <w:rPr>
          <w:rFonts w:ascii="Times New Roman" w:hAnsi="Times New Roman" w:cs="Times New Roman"/>
        </w:rPr>
        <w:t xml:space="preserve"> data</w:t>
      </w:r>
      <w:r w:rsidR="0086470F">
        <w:rPr>
          <w:rFonts w:ascii="Times New Roman" w:hAnsi="Times New Roman" w:cs="Times New Roman"/>
        </w:rPr>
        <w:t xml:space="preserve">. </w:t>
      </w:r>
      <w:r w:rsidR="00A56AAA">
        <w:rPr>
          <w:rFonts w:ascii="Times New Roman" w:hAnsi="Times New Roman" w:cs="Times New Roman"/>
        </w:rPr>
        <w:t>Stippl</w:t>
      </w:r>
      <w:r w:rsidR="00176660">
        <w:rPr>
          <w:rFonts w:ascii="Times New Roman" w:hAnsi="Times New Roman" w:cs="Times New Roman"/>
        </w:rPr>
        <w:t>ed</w:t>
      </w:r>
      <w:r w:rsidR="00A56AAA">
        <w:rPr>
          <w:rFonts w:ascii="Times New Roman" w:hAnsi="Times New Roman" w:cs="Times New Roman"/>
        </w:rPr>
        <w:t xml:space="preserve"> areas </w:t>
      </w:r>
      <w:r w:rsidR="00DD5018">
        <w:rPr>
          <w:rFonts w:ascii="Times New Roman" w:hAnsi="Times New Roman" w:cs="Times New Roman"/>
        </w:rPr>
        <w:t xml:space="preserve">indicate trends </w:t>
      </w:r>
      <w:r w:rsidR="00A56AAA">
        <w:rPr>
          <w:rFonts w:ascii="Times New Roman" w:hAnsi="Times New Roman" w:cs="Times New Roman"/>
        </w:rPr>
        <w:t xml:space="preserve">are </w:t>
      </w:r>
      <w:r w:rsidR="00DD5018">
        <w:rPr>
          <w:rFonts w:ascii="Times New Roman" w:hAnsi="Times New Roman" w:cs="Times New Roman"/>
        </w:rPr>
        <w:t xml:space="preserve">significant at the 0.05 level based on </w:t>
      </w:r>
      <w:r w:rsidR="00D66D0A">
        <w:rPr>
          <w:rFonts w:ascii="Times New Roman" w:hAnsi="Times New Roman" w:cs="Times New Roman"/>
        </w:rPr>
        <w:t xml:space="preserve">the </w:t>
      </w:r>
      <w:r w:rsidR="00DD5018">
        <w:rPr>
          <w:rFonts w:ascii="Times New Roman" w:hAnsi="Times New Roman" w:cs="Times New Roman"/>
        </w:rPr>
        <w:t>Student’s t-test</w:t>
      </w:r>
      <w:r w:rsidR="000744AF">
        <w:rPr>
          <w:rFonts w:ascii="Times New Roman" w:hAnsi="Times New Roman" w:cs="Times New Roman"/>
        </w:rPr>
        <w:t xml:space="preserve">. </w:t>
      </w:r>
      <w:r w:rsidR="0086470F" w:rsidRPr="00101288">
        <w:rPr>
          <w:rFonts w:ascii="Times New Roman" w:hAnsi="Times New Roman" w:cs="Times New Roman"/>
          <w:b/>
          <w:bCs/>
        </w:rPr>
        <w:t>b</w:t>
      </w:r>
      <w:r w:rsidR="0086470F">
        <w:rPr>
          <w:rFonts w:ascii="Times New Roman" w:hAnsi="Times New Roman" w:cs="Times New Roman"/>
        </w:rPr>
        <w:t>, Temporal evolution of the observed IPO index</w:t>
      </w:r>
      <w:r w:rsidR="00DD5018">
        <w:rPr>
          <w:rFonts w:ascii="Times New Roman" w:hAnsi="Times New Roman" w:cs="Times New Roman"/>
        </w:rPr>
        <w:t xml:space="preserve">. </w:t>
      </w:r>
      <w:r w:rsidR="000744AF" w:rsidRPr="00101288">
        <w:rPr>
          <w:rFonts w:ascii="Times New Roman" w:hAnsi="Times New Roman" w:cs="Times New Roman"/>
          <w:b/>
          <w:bCs/>
        </w:rPr>
        <w:t>c</w:t>
      </w:r>
      <w:r w:rsidR="000744AF">
        <w:rPr>
          <w:rFonts w:ascii="Times New Roman" w:hAnsi="Times New Roman" w:cs="Times New Roman"/>
        </w:rPr>
        <w:t>, Temporal evolution of the observed AMO index.</w:t>
      </w:r>
    </w:p>
    <w:p w14:paraId="2273AA2F" w14:textId="679FAE6B" w:rsidR="00F64323" w:rsidRDefault="00795062" w:rsidP="00A162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F334BB" wp14:editId="02AEFC40">
            <wp:extent cx="5917272" cy="5648186"/>
            <wp:effectExtent l="0" t="0" r="7620" b="0"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272" cy="564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1DCDA" w14:textId="69B16453" w:rsidR="006B0F94" w:rsidRDefault="007F76FD" w:rsidP="00A162A0">
      <w:pPr>
        <w:spacing w:line="480" w:lineRule="auto"/>
        <w:rPr>
          <w:rFonts w:ascii="Times New Roman" w:hAnsi="Times New Roman" w:cs="Times New Roman"/>
        </w:rPr>
      </w:pPr>
      <w:r w:rsidRPr="00C03F38">
        <w:rPr>
          <w:rFonts w:ascii="Times New Roman" w:hAnsi="Times New Roman" w:cs="Times New Roman"/>
          <w:b/>
          <w:bCs/>
        </w:rPr>
        <w:t>Extended Data F</w:t>
      </w:r>
      <w:r w:rsidR="0007467A" w:rsidRPr="00C03F38">
        <w:rPr>
          <w:rFonts w:ascii="Times New Roman" w:hAnsi="Times New Roman" w:cs="Times New Roman"/>
          <w:b/>
          <w:bCs/>
        </w:rPr>
        <w:t xml:space="preserve">ig. 6 </w:t>
      </w:r>
      <w:r w:rsidR="00F013D5" w:rsidRPr="00C03F38">
        <w:rPr>
          <w:rFonts w:ascii="Times New Roman" w:hAnsi="Times New Roman" w:cs="Times New Roman"/>
          <w:b/>
          <w:bCs/>
        </w:rPr>
        <w:t xml:space="preserve">Intermember regressions in </w:t>
      </w:r>
      <w:r w:rsidR="00F2459A">
        <w:rPr>
          <w:rFonts w:ascii="Times New Roman" w:hAnsi="Times New Roman" w:cs="Times New Roman"/>
          <w:b/>
          <w:bCs/>
        </w:rPr>
        <w:t xml:space="preserve">the </w:t>
      </w:r>
      <w:r w:rsidR="00F013D5" w:rsidRPr="00C03F38">
        <w:rPr>
          <w:rFonts w:ascii="Times New Roman" w:hAnsi="Times New Roman" w:cs="Times New Roman"/>
          <w:b/>
          <w:bCs/>
        </w:rPr>
        <w:t>ACCESS and CNRM ensembles.</w:t>
      </w:r>
      <w:r w:rsidR="00F013D5" w:rsidRPr="00C03F38">
        <w:rPr>
          <w:rFonts w:ascii="Times New Roman" w:hAnsi="Times New Roman" w:cs="Times New Roman"/>
        </w:rPr>
        <w:t xml:space="preserve"> </w:t>
      </w:r>
      <w:r w:rsidR="00F013D5" w:rsidRPr="00101288">
        <w:rPr>
          <w:rFonts w:ascii="Times New Roman" w:hAnsi="Times New Roman" w:cs="Times New Roman"/>
          <w:b/>
          <w:bCs/>
        </w:rPr>
        <w:t>a</w:t>
      </w:r>
      <w:r w:rsidR="00F013D5" w:rsidRPr="00C03F38">
        <w:rPr>
          <w:rFonts w:ascii="Times New Roman" w:hAnsi="Times New Roman" w:cs="Times New Roman"/>
        </w:rPr>
        <w:t>,</w:t>
      </w:r>
      <w:r w:rsidR="00E444EF" w:rsidRPr="00C03F38">
        <w:rPr>
          <w:rFonts w:ascii="Times New Roman" w:hAnsi="Times New Roman" w:cs="Times New Roman"/>
        </w:rPr>
        <w:t xml:space="preserve"> ensemble mean Arctic AR trend from 1981 to 2021 in </w:t>
      </w:r>
      <w:r w:rsidR="003249E4">
        <w:rPr>
          <w:rFonts w:ascii="Times New Roman" w:hAnsi="Times New Roman" w:cs="Times New Roman"/>
        </w:rPr>
        <w:t xml:space="preserve">the </w:t>
      </w:r>
      <w:r w:rsidR="00E444EF" w:rsidRPr="00C03F38">
        <w:rPr>
          <w:rFonts w:ascii="Times New Roman" w:hAnsi="Times New Roman" w:cs="Times New Roman"/>
        </w:rPr>
        <w:t>ACCESS ensemble</w:t>
      </w:r>
      <w:r w:rsidR="0098363C" w:rsidRPr="00C03F38">
        <w:rPr>
          <w:rFonts w:ascii="Times New Roman" w:hAnsi="Times New Roman" w:cs="Times New Roman"/>
        </w:rPr>
        <w:t xml:space="preserve">. </w:t>
      </w:r>
      <w:r w:rsidR="0098363C" w:rsidRPr="00101288">
        <w:rPr>
          <w:rFonts w:ascii="Times New Roman" w:hAnsi="Times New Roman" w:cs="Times New Roman"/>
          <w:b/>
          <w:bCs/>
        </w:rPr>
        <w:t>b</w:t>
      </w:r>
      <w:r w:rsidR="0098363C" w:rsidRPr="00C03F38">
        <w:rPr>
          <w:rFonts w:ascii="Times New Roman" w:hAnsi="Times New Roman" w:cs="Times New Roman"/>
        </w:rPr>
        <w:t>, Intermember regression between SST trend and Arctic mean AR frequency trend</w:t>
      </w:r>
      <w:r w:rsidR="000A3171" w:rsidRPr="00C03F38">
        <w:rPr>
          <w:rFonts w:ascii="Times New Roman" w:hAnsi="Times New Roman" w:cs="Times New Roman"/>
        </w:rPr>
        <w:t xml:space="preserve"> in </w:t>
      </w:r>
      <w:r w:rsidR="003249E4">
        <w:rPr>
          <w:rFonts w:ascii="Times New Roman" w:hAnsi="Times New Roman" w:cs="Times New Roman"/>
        </w:rPr>
        <w:t xml:space="preserve">the </w:t>
      </w:r>
      <w:r w:rsidR="000A3171" w:rsidRPr="00C03F38">
        <w:rPr>
          <w:rFonts w:ascii="Times New Roman" w:hAnsi="Times New Roman" w:cs="Times New Roman"/>
        </w:rPr>
        <w:t xml:space="preserve">ACCESS ensemble. </w:t>
      </w:r>
      <w:r w:rsidR="000A3171" w:rsidRPr="00101288">
        <w:rPr>
          <w:rFonts w:ascii="Times New Roman" w:hAnsi="Times New Roman" w:cs="Times New Roman"/>
          <w:b/>
          <w:bCs/>
        </w:rPr>
        <w:t>c-d</w:t>
      </w:r>
      <w:r w:rsidR="000A3171" w:rsidRPr="00C03F38">
        <w:rPr>
          <w:rFonts w:ascii="Times New Roman" w:hAnsi="Times New Roman" w:cs="Times New Roman"/>
        </w:rPr>
        <w:t xml:space="preserve">, Same as </w:t>
      </w:r>
      <w:r w:rsidR="000A3171" w:rsidRPr="00101288">
        <w:rPr>
          <w:rFonts w:ascii="Times New Roman" w:hAnsi="Times New Roman" w:cs="Times New Roman"/>
          <w:b/>
          <w:bCs/>
        </w:rPr>
        <w:t>a-b</w:t>
      </w:r>
      <w:r w:rsidR="000A3171" w:rsidRPr="00C03F38">
        <w:rPr>
          <w:rFonts w:ascii="Times New Roman" w:hAnsi="Times New Roman" w:cs="Times New Roman"/>
        </w:rPr>
        <w:t xml:space="preserve">, but for the CNRM ensemble. The </w:t>
      </w:r>
      <w:r w:rsidR="00BD1AD9" w:rsidRPr="00C03F38">
        <w:rPr>
          <w:rFonts w:ascii="Times New Roman" w:hAnsi="Times New Roman" w:cs="Times New Roman"/>
        </w:rPr>
        <w:t xml:space="preserve">results in </w:t>
      </w:r>
      <w:r w:rsidR="00BD1AD9" w:rsidRPr="00101288">
        <w:rPr>
          <w:rFonts w:ascii="Times New Roman" w:hAnsi="Times New Roman" w:cs="Times New Roman"/>
          <w:b/>
          <w:bCs/>
        </w:rPr>
        <w:t>c-</w:t>
      </w:r>
      <w:r w:rsidR="00D343F0" w:rsidRPr="00101288">
        <w:rPr>
          <w:rFonts w:ascii="Times New Roman" w:hAnsi="Times New Roman" w:cs="Times New Roman"/>
          <w:b/>
          <w:bCs/>
        </w:rPr>
        <w:t>d</w:t>
      </w:r>
      <w:r w:rsidR="00D343F0">
        <w:rPr>
          <w:rFonts w:ascii="Times New Roman" w:hAnsi="Times New Roman" w:cs="Times New Roman"/>
        </w:rPr>
        <w:t xml:space="preserve"> are</w:t>
      </w:r>
      <w:r w:rsidR="00BD1AD9" w:rsidRPr="00C03F38">
        <w:rPr>
          <w:rFonts w:ascii="Times New Roman" w:hAnsi="Times New Roman" w:cs="Times New Roman"/>
        </w:rPr>
        <w:t xml:space="preserve"> based on data from 1979 to 2014. </w:t>
      </w:r>
      <w:r w:rsidR="00CF74F4">
        <w:rPr>
          <w:rFonts w:ascii="Times New Roman" w:hAnsi="Times New Roman" w:cs="Times New Roman"/>
        </w:rPr>
        <w:t>Stippl</w:t>
      </w:r>
      <w:r w:rsidR="003249E4">
        <w:rPr>
          <w:rFonts w:ascii="Times New Roman" w:hAnsi="Times New Roman" w:cs="Times New Roman"/>
        </w:rPr>
        <w:t>ed</w:t>
      </w:r>
      <w:r w:rsidR="00CF74F4">
        <w:rPr>
          <w:rFonts w:ascii="Times New Roman" w:hAnsi="Times New Roman" w:cs="Times New Roman"/>
        </w:rPr>
        <w:t xml:space="preserve"> areas</w:t>
      </w:r>
      <w:r w:rsidR="00CF74F4" w:rsidRPr="00C03F38">
        <w:rPr>
          <w:rFonts w:ascii="Times New Roman" w:hAnsi="Times New Roman" w:cs="Times New Roman"/>
        </w:rPr>
        <w:t xml:space="preserve"> </w:t>
      </w:r>
      <w:r w:rsidR="001D74CB" w:rsidRPr="00C03F38">
        <w:rPr>
          <w:rFonts w:ascii="Times New Roman" w:hAnsi="Times New Roman" w:cs="Times New Roman"/>
        </w:rPr>
        <w:t>indicate trends or regression</w:t>
      </w:r>
      <w:r w:rsidR="00CF74F4">
        <w:rPr>
          <w:rFonts w:ascii="Times New Roman" w:hAnsi="Times New Roman" w:cs="Times New Roman"/>
        </w:rPr>
        <w:t>s are</w:t>
      </w:r>
      <w:r w:rsidR="001D74CB" w:rsidRPr="00C03F38">
        <w:rPr>
          <w:rFonts w:ascii="Times New Roman" w:hAnsi="Times New Roman" w:cs="Times New Roman"/>
        </w:rPr>
        <w:t xml:space="preserve"> significant at the 0.05 level based </w:t>
      </w:r>
      <w:r w:rsidR="00C03F38" w:rsidRPr="00C03F38">
        <w:rPr>
          <w:rFonts w:ascii="Times New Roman" w:hAnsi="Times New Roman" w:cs="Times New Roman"/>
        </w:rPr>
        <w:t xml:space="preserve">on </w:t>
      </w:r>
      <w:r w:rsidR="00D66D0A">
        <w:rPr>
          <w:rFonts w:ascii="Times New Roman" w:hAnsi="Times New Roman" w:cs="Times New Roman"/>
        </w:rPr>
        <w:t xml:space="preserve">the </w:t>
      </w:r>
      <w:r w:rsidR="00C03F38" w:rsidRPr="00C03F38">
        <w:rPr>
          <w:rFonts w:ascii="Times New Roman" w:hAnsi="Times New Roman" w:cs="Times New Roman"/>
        </w:rPr>
        <w:t>Student’s t-test.</w:t>
      </w:r>
    </w:p>
    <w:p w14:paraId="34338F26" w14:textId="56AEB298" w:rsidR="006B0F94" w:rsidRDefault="0048763A" w:rsidP="00A162A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065AF2" wp14:editId="452FDE0F">
            <wp:extent cx="5943600" cy="5010785"/>
            <wp:effectExtent l="0" t="0" r="0" b="0"/>
            <wp:docPr id="16" name="Picture 16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CE2BD" w14:textId="305E7CDE" w:rsidR="006B0F94" w:rsidRDefault="006B0F94" w:rsidP="00A162A0">
      <w:pPr>
        <w:spacing w:line="480" w:lineRule="auto"/>
        <w:rPr>
          <w:rFonts w:ascii="Times New Roman" w:hAnsi="Times New Roman" w:cs="Times New Roman"/>
        </w:rPr>
      </w:pPr>
      <w:r w:rsidRPr="009B6414">
        <w:rPr>
          <w:rFonts w:ascii="Times New Roman" w:hAnsi="Times New Roman" w:cs="Times New Roman"/>
          <w:b/>
          <w:bCs/>
        </w:rPr>
        <w:t>Extended</w:t>
      </w:r>
      <w:r w:rsidR="00865AC0" w:rsidRPr="009B6414">
        <w:rPr>
          <w:rFonts w:ascii="Times New Roman" w:hAnsi="Times New Roman" w:cs="Times New Roman"/>
          <w:b/>
          <w:bCs/>
        </w:rPr>
        <w:t xml:space="preserve"> Data Fig. 7</w:t>
      </w:r>
      <w:r w:rsidR="00456D6B" w:rsidRPr="009B6414">
        <w:rPr>
          <w:rFonts w:ascii="Times New Roman" w:hAnsi="Times New Roman" w:cs="Times New Roman"/>
          <w:b/>
          <w:bCs/>
        </w:rPr>
        <w:t>. Sea level pressure</w:t>
      </w:r>
      <w:r w:rsidR="008E3106">
        <w:rPr>
          <w:rFonts w:ascii="Times New Roman" w:hAnsi="Times New Roman" w:cs="Times New Roman"/>
          <w:b/>
          <w:bCs/>
        </w:rPr>
        <w:t xml:space="preserve"> (SLP)</w:t>
      </w:r>
      <w:r w:rsidR="00456D6B" w:rsidRPr="009B6414">
        <w:rPr>
          <w:rFonts w:ascii="Times New Roman" w:hAnsi="Times New Roman" w:cs="Times New Roman"/>
          <w:b/>
          <w:bCs/>
        </w:rPr>
        <w:t xml:space="preserve"> and </w:t>
      </w:r>
      <w:r w:rsidR="003F1FCA">
        <w:rPr>
          <w:rFonts w:ascii="Times New Roman" w:hAnsi="Times New Roman" w:cs="Times New Roman"/>
          <w:b/>
          <w:bCs/>
        </w:rPr>
        <w:t>column-</w:t>
      </w:r>
      <w:r w:rsidR="00456D6B" w:rsidRPr="009B6414">
        <w:rPr>
          <w:rFonts w:ascii="Times New Roman" w:hAnsi="Times New Roman" w:cs="Times New Roman"/>
          <w:b/>
          <w:bCs/>
        </w:rPr>
        <w:t>integrated water vapor</w:t>
      </w:r>
      <w:r w:rsidR="008E3106">
        <w:rPr>
          <w:rFonts w:ascii="Times New Roman" w:hAnsi="Times New Roman" w:cs="Times New Roman"/>
          <w:b/>
          <w:bCs/>
        </w:rPr>
        <w:t xml:space="preserve"> (IWV)</w:t>
      </w:r>
      <w:r w:rsidR="00456D6B" w:rsidRPr="009B6414">
        <w:rPr>
          <w:rFonts w:ascii="Times New Roman" w:hAnsi="Times New Roman" w:cs="Times New Roman"/>
          <w:b/>
          <w:bCs/>
        </w:rPr>
        <w:t xml:space="preserve"> </w:t>
      </w:r>
      <w:r w:rsidR="002738BD">
        <w:rPr>
          <w:rFonts w:ascii="Times New Roman" w:hAnsi="Times New Roman" w:cs="Times New Roman"/>
          <w:b/>
          <w:bCs/>
        </w:rPr>
        <w:t xml:space="preserve">regression </w:t>
      </w:r>
      <w:r w:rsidR="00456D6B" w:rsidRPr="009B6414">
        <w:rPr>
          <w:rFonts w:ascii="Times New Roman" w:hAnsi="Times New Roman" w:cs="Times New Roman"/>
          <w:b/>
          <w:bCs/>
        </w:rPr>
        <w:t>patterns associated with IPO and AMO.</w:t>
      </w:r>
      <w:r w:rsidR="00456D6B">
        <w:rPr>
          <w:rFonts w:ascii="Times New Roman" w:hAnsi="Times New Roman" w:cs="Times New Roman"/>
        </w:rPr>
        <w:t xml:space="preserve"> </w:t>
      </w:r>
      <w:r w:rsidR="00722043" w:rsidRPr="00710C49">
        <w:rPr>
          <w:rFonts w:ascii="Times New Roman" w:hAnsi="Times New Roman" w:cs="Times New Roman"/>
          <w:b/>
          <w:bCs/>
        </w:rPr>
        <w:t>a</w:t>
      </w:r>
      <w:r w:rsidR="00722043">
        <w:rPr>
          <w:rFonts w:ascii="Times New Roman" w:hAnsi="Times New Roman" w:cs="Times New Roman"/>
        </w:rPr>
        <w:t xml:space="preserve"> and </w:t>
      </w:r>
      <w:r w:rsidR="00722043" w:rsidRPr="00710C49">
        <w:rPr>
          <w:rFonts w:ascii="Times New Roman" w:hAnsi="Times New Roman" w:cs="Times New Roman"/>
          <w:b/>
          <w:bCs/>
        </w:rPr>
        <w:t>c</w:t>
      </w:r>
      <w:r w:rsidR="00722043">
        <w:rPr>
          <w:rFonts w:ascii="Times New Roman" w:hAnsi="Times New Roman" w:cs="Times New Roman"/>
        </w:rPr>
        <w:t xml:space="preserve">, </w:t>
      </w:r>
      <w:r w:rsidR="00B03455">
        <w:rPr>
          <w:rFonts w:ascii="Times New Roman" w:hAnsi="Times New Roman" w:cs="Times New Roman"/>
        </w:rPr>
        <w:t xml:space="preserve">Ensemble mean </w:t>
      </w:r>
      <w:r w:rsidR="008E3106">
        <w:rPr>
          <w:rFonts w:ascii="Times New Roman" w:hAnsi="Times New Roman" w:cs="Times New Roman"/>
        </w:rPr>
        <w:t>SLP</w:t>
      </w:r>
      <w:r w:rsidR="00B03455">
        <w:rPr>
          <w:rFonts w:ascii="Times New Roman" w:hAnsi="Times New Roman" w:cs="Times New Roman"/>
        </w:rPr>
        <w:t xml:space="preserve"> patterns associated with </w:t>
      </w:r>
      <w:r w:rsidR="006F458D">
        <w:rPr>
          <w:rFonts w:ascii="Times New Roman" w:hAnsi="Times New Roman" w:cs="Times New Roman"/>
        </w:rPr>
        <w:t xml:space="preserve">the </w:t>
      </w:r>
      <w:r w:rsidR="00B03455">
        <w:rPr>
          <w:rFonts w:ascii="Times New Roman" w:hAnsi="Times New Roman" w:cs="Times New Roman"/>
        </w:rPr>
        <w:t>IPO and AMO, respectively</w:t>
      </w:r>
      <w:r w:rsidR="00023A23">
        <w:rPr>
          <w:rFonts w:ascii="Times New Roman" w:hAnsi="Times New Roman" w:cs="Times New Roman"/>
        </w:rPr>
        <w:t xml:space="preserve">, in LENS2. </w:t>
      </w:r>
      <w:r w:rsidR="00023A23" w:rsidRPr="00710C49">
        <w:rPr>
          <w:rFonts w:ascii="Times New Roman" w:hAnsi="Times New Roman" w:cs="Times New Roman"/>
          <w:b/>
          <w:bCs/>
        </w:rPr>
        <w:t>b</w:t>
      </w:r>
      <w:r w:rsidR="00023A23">
        <w:rPr>
          <w:rFonts w:ascii="Times New Roman" w:hAnsi="Times New Roman" w:cs="Times New Roman"/>
        </w:rPr>
        <w:t xml:space="preserve"> and </w:t>
      </w:r>
      <w:r w:rsidR="00023A23" w:rsidRPr="00710C49">
        <w:rPr>
          <w:rFonts w:ascii="Times New Roman" w:hAnsi="Times New Roman" w:cs="Times New Roman"/>
          <w:b/>
          <w:bCs/>
        </w:rPr>
        <w:t>d</w:t>
      </w:r>
      <w:r w:rsidR="00023A23">
        <w:rPr>
          <w:rFonts w:ascii="Times New Roman" w:hAnsi="Times New Roman" w:cs="Times New Roman"/>
        </w:rPr>
        <w:t xml:space="preserve">, Same as </w:t>
      </w:r>
      <w:r w:rsidR="00023A23" w:rsidRPr="00710C49">
        <w:rPr>
          <w:rFonts w:ascii="Times New Roman" w:hAnsi="Times New Roman" w:cs="Times New Roman"/>
          <w:b/>
          <w:bCs/>
        </w:rPr>
        <w:t>a</w:t>
      </w:r>
      <w:r w:rsidR="00023A23">
        <w:rPr>
          <w:rFonts w:ascii="Times New Roman" w:hAnsi="Times New Roman" w:cs="Times New Roman"/>
        </w:rPr>
        <w:t xml:space="preserve"> and </w:t>
      </w:r>
      <w:r w:rsidR="00023A23" w:rsidRPr="00710C49">
        <w:rPr>
          <w:rFonts w:ascii="Times New Roman" w:hAnsi="Times New Roman" w:cs="Times New Roman"/>
          <w:b/>
          <w:bCs/>
        </w:rPr>
        <w:t>c</w:t>
      </w:r>
      <w:r w:rsidR="00023A23">
        <w:rPr>
          <w:rFonts w:ascii="Times New Roman" w:hAnsi="Times New Roman" w:cs="Times New Roman"/>
        </w:rPr>
        <w:t xml:space="preserve">, but for the </w:t>
      </w:r>
      <w:r w:rsidR="008E3106">
        <w:rPr>
          <w:rFonts w:ascii="Times New Roman" w:hAnsi="Times New Roman" w:cs="Times New Roman"/>
        </w:rPr>
        <w:t>IWV</w:t>
      </w:r>
      <w:r w:rsidR="00DC53C0">
        <w:rPr>
          <w:rFonts w:ascii="Times New Roman" w:hAnsi="Times New Roman" w:cs="Times New Roman"/>
        </w:rPr>
        <w:t xml:space="preserve">. </w:t>
      </w:r>
      <w:r w:rsidR="007966AB">
        <w:rPr>
          <w:rFonts w:ascii="Times New Roman" w:hAnsi="Times New Roman" w:cs="Times New Roman"/>
        </w:rPr>
        <w:t xml:space="preserve">Regressions are based on data from 1979 to 2100. </w:t>
      </w:r>
      <w:r w:rsidR="00B102AD">
        <w:rPr>
          <w:rFonts w:ascii="Times New Roman" w:hAnsi="Times New Roman" w:cs="Times New Roman"/>
        </w:rPr>
        <w:t>Stippl</w:t>
      </w:r>
      <w:r w:rsidR="006F458D">
        <w:rPr>
          <w:rFonts w:ascii="Times New Roman" w:hAnsi="Times New Roman" w:cs="Times New Roman"/>
        </w:rPr>
        <w:t>ed</w:t>
      </w:r>
      <w:r w:rsidR="00B102AD">
        <w:rPr>
          <w:rFonts w:ascii="Times New Roman" w:hAnsi="Times New Roman" w:cs="Times New Roman"/>
        </w:rPr>
        <w:t xml:space="preserve"> areas </w:t>
      </w:r>
      <w:r w:rsidR="00DC53C0">
        <w:rPr>
          <w:rFonts w:ascii="Times New Roman" w:hAnsi="Times New Roman" w:cs="Times New Roman"/>
        </w:rPr>
        <w:t xml:space="preserve">indicate the regression anomalies </w:t>
      </w:r>
      <w:r w:rsidR="00B102AD">
        <w:rPr>
          <w:rFonts w:ascii="Times New Roman" w:hAnsi="Times New Roman" w:cs="Times New Roman"/>
        </w:rPr>
        <w:t xml:space="preserve">are </w:t>
      </w:r>
      <w:r w:rsidR="00DC53C0">
        <w:rPr>
          <w:rFonts w:ascii="Times New Roman" w:hAnsi="Times New Roman" w:cs="Times New Roman"/>
        </w:rPr>
        <w:t>significant at the 0.05 level based on</w:t>
      </w:r>
      <w:r w:rsidR="00D66D0A">
        <w:rPr>
          <w:rFonts w:ascii="Times New Roman" w:hAnsi="Times New Roman" w:cs="Times New Roman"/>
        </w:rPr>
        <w:t xml:space="preserve"> the</w:t>
      </w:r>
      <w:r w:rsidR="00DC53C0">
        <w:rPr>
          <w:rFonts w:ascii="Times New Roman" w:hAnsi="Times New Roman" w:cs="Times New Roman"/>
        </w:rPr>
        <w:t xml:space="preserve"> Student’s t-test.</w:t>
      </w:r>
      <w:r w:rsidR="00AC2789">
        <w:rPr>
          <w:rFonts w:ascii="Times New Roman" w:hAnsi="Times New Roman" w:cs="Times New Roman"/>
        </w:rPr>
        <w:t xml:space="preserve"> Note that the </w:t>
      </w:r>
      <w:r w:rsidR="00B37F46">
        <w:rPr>
          <w:rFonts w:ascii="Times New Roman" w:hAnsi="Times New Roman" w:cs="Times New Roman"/>
        </w:rPr>
        <w:t xml:space="preserve">range of the color bar in </w:t>
      </w:r>
      <w:r w:rsidR="00B37F46" w:rsidRPr="00AD42B2">
        <w:rPr>
          <w:rFonts w:ascii="Times New Roman" w:hAnsi="Times New Roman" w:cs="Times New Roman"/>
          <w:b/>
          <w:bCs/>
        </w:rPr>
        <w:t>c</w:t>
      </w:r>
      <w:r w:rsidR="00B37F46">
        <w:rPr>
          <w:rFonts w:ascii="Times New Roman" w:hAnsi="Times New Roman" w:cs="Times New Roman"/>
        </w:rPr>
        <w:t xml:space="preserve"> is different from that in </w:t>
      </w:r>
      <w:r w:rsidR="00B37F46" w:rsidRPr="00AD42B2">
        <w:rPr>
          <w:rFonts w:ascii="Times New Roman" w:hAnsi="Times New Roman" w:cs="Times New Roman"/>
          <w:b/>
          <w:bCs/>
        </w:rPr>
        <w:t>a</w:t>
      </w:r>
      <w:r w:rsidR="00A84DFA">
        <w:rPr>
          <w:rFonts w:ascii="Times New Roman" w:hAnsi="Times New Roman" w:cs="Times New Roman"/>
        </w:rPr>
        <w:t xml:space="preserve"> for visualization purpose. </w:t>
      </w:r>
      <w:r w:rsidR="00B03455">
        <w:rPr>
          <w:rFonts w:ascii="Times New Roman" w:hAnsi="Times New Roman" w:cs="Times New Roman"/>
        </w:rPr>
        <w:t xml:space="preserve"> </w:t>
      </w:r>
    </w:p>
    <w:p w14:paraId="562D0232" w14:textId="17BA12E8" w:rsidR="00707A08" w:rsidRDefault="00707A08" w:rsidP="00A162A0">
      <w:pPr>
        <w:spacing w:line="480" w:lineRule="auto"/>
        <w:rPr>
          <w:rFonts w:ascii="Times New Roman" w:hAnsi="Times New Roman" w:cs="Times New Roman"/>
        </w:rPr>
      </w:pPr>
    </w:p>
    <w:p w14:paraId="5874007B" w14:textId="7E7493F0" w:rsidR="00707A08" w:rsidRDefault="004F171D" w:rsidP="00A162A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F4B4A0" wp14:editId="60AA4060">
            <wp:extent cx="5943600" cy="61601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CEFC" w14:textId="739997B4" w:rsidR="00B1446E" w:rsidRDefault="004F171D" w:rsidP="00A162A0">
      <w:pPr>
        <w:spacing w:line="480" w:lineRule="auto"/>
        <w:rPr>
          <w:rFonts w:ascii="Times New Roman" w:hAnsi="Times New Roman" w:cs="Times New Roman"/>
        </w:rPr>
      </w:pPr>
      <w:r w:rsidRPr="00B518A5">
        <w:rPr>
          <w:rFonts w:ascii="Times New Roman" w:hAnsi="Times New Roman" w:cs="Times New Roman"/>
          <w:b/>
          <w:bCs/>
        </w:rPr>
        <w:t xml:space="preserve">Extended Data Fig. 8 </w:t>
      </w:r>
      <w:r w:rsidR="00726DAB">
        <w:rPr>
          <w:rFonts w:ascii="Times New Roman" w:hAnsi="Times New Roman" w:cs="Times New Roman"/>
          <w:b/>
          <w:bCs/>
        </w:rPr>
        <w:t>SLP</w:t>
      </w:r>
      <w:r w:rsidR="00C04409" w:rsidRPr="00B518A5">
        <w:rPr>
          <w:rFonts w:ascii="Times New Roman" w:hAnsi="Times New Roman" w:cs="Times New Roman"/>
          <w:b/>
          <w:bCs/>
        </w:rPr>
        <w:t xml:space="preserve"> </w:t>
      </w:r>
      <w:r w:rsidR="008D7C8E">
        <w:rPr>
          <w:rFonts w:ascii="Times New Roman" w:hAnsi="Times New Roman" w:cs="Times New Roman"/>
          <w:b/>
          <w:bCs/>
        </w:rPr>
        <w:t xml:space="preserve">regression </w:t>
      </w:r>
      <w:r w:rsidR="00C04409" w:rsidRPr="00B518A5">
        <w:rPr>
          <w:rFonts w:ascii="Times New Roman" w:hAnsi="Times New Roman" w:cs="Times New Roman"/>
          <w:b/>
          <w:bCs/>
        </w:rPr>
        <w:t xml:space="preserve">patterns </w:t>
      </w:r>
      <w:r w:rsidR="00B512D8" w:rsidRPr="00B518A5">
        <w:rPr>
          <w:rFonts w:ascii="Times New Roman" w:hAnsi="Times New Roman" w:cs="Times New Roman"/>
          <w:b/>
          <w:bCs/>
        </w:rPr>
        <w:t xml:space="preserve">associated with </w:t>
      </w:r>
      <w:r w:rsidR="006F458D">
        <w:rPr>
          <w:rFonts w:ascii="Times New Roman" w:hAnsi="Times New Roman" w:cs="Times New Roman"/>
          <w:b/>
          <w:bCs/>
        </w:rPr>
        <w:t xml:space="preserve">the </w:t>
      </w:r>
      <w:r w:rsidR="00B512D8" w:rsidRPr="00B518A5">
        <w:rPr>
          <w:rFonts w:ascii="Times New Roman" w:hAnsi="Times New Roman" w:cs="Times New Roman"/>
          <w:b/>
          <w:bCs/>
        </w:rPr>
        <w:t xml:space="preserve">IPO and AMO in </w:t>
      </w:r>
      <w:r w:rsidR="006F52A2">
        <w:rPr>
          <w:rFonts w:ascii="Times New Roman" w:hAnsi="Times New Roman" w:cs="Times New Roman"/>
          <w:b/>
          <w:bCs/>
        </w:rPr>
        <w:t xml:space="preserve">the </w:t>
      </w:r>
      <w:r w:rsidR="00B512D8" w:rsidRPr="00B518A5">
        <w:rPr>
          <w:rFonts w:ascii="Times New Roman" w:hAnsi="Times New Roman" w:cs="Times New Roman"/>
          <w:b/>
          <w:bCs/>
        </w:rPr>
        <w:t>ACCESS and CNRM ensembles.</w:t>
      </w:r>
      <w:r w:rsidR="00B512D8">
        <w:rPr>
          <w:rFonts w:ascii="Times New Roman" w:hAnsi="Times New Roman" w:cs="Times New Roman"/>
        </w:rPr>
        <w:t xml:space="preserve"> </w:t>
      </w:r>
      <w:r w:rsidR="003902E7" w:rsidRPr="00AD42B2">
        <w:rPr>
          <w:rFonts w:ascii="Times New Roman" w:hAnsi="Times New Roman" w:cs="Times New Roman"/>
          <w:b/>
          <w:bCs/>
        </w:rPr>
        <w:t>a-b</w:t>
      </w:r>
      <w:r w:rsidR="003902E7">
        <w:rPr>
          <w:rFonts w:ascii="Times New Roman" w:hAnsi="Times New Roman" w:cs="Times New Roman"/>
        </w:rPr>
        <w:t xml:space="preserve">, Ensemble </w:t>
      </w:r>
      <w:r w:rsidR="009338F5">
        <w:rPr>
          <w:rFonts w:ascii="Times New Roman" w:hAnsi="Times New Roman" w:cs="Times New Roman"/>
        </w:rPr>
        <w:t xml:space="preserve">mean SLP patterns associated with </w:t>
      </w:r>
      <w:r w:rsidR="006F458D">
        <w:rPr>
          <w:rFonts w:ascii="Times New Roman" w:hAnsi="Times New Roman" w:cs="Times New Roman"/>
        </w:rPr>
        <w:t xml:space="preserve">the </w:t>
      </w:r>
      <w:r w:rsidR="009338F5">
        <w:rPr>
          <w:rFonts w:ascii="Times New Roman" w:hAnsi="Times New Roman" w:cs="Times New Roman"/>
        </w:rPr>
        <w:t xml:space="preserve">IPO and AMO in </w:t>
      </w:r>
      <w:r w:rsidR="006F458D">
        <w:rPr>
          <w:rFonts w:ascii="Times New Roman" w:hAnsi="Times New Roman" w:cs="Times New Roman"/>
        </w:rPr>
        <w:t xml:space="preserve">the </w:t>
      </w:r>
      <w:r w:rsidR="009338F5">
        <w:rPr>
          <w:rFonts w:ascii="Times New Roman" w:hAnsi="Times New Roman" w:cs="Times New Roman"/>
        </w:rPr>
        <w:t>ACCESS</w:t>
      </w:r>
      <w:r w:rsidR="00ED4B78">
        <w:rPr>
          <w:rFonts w:ascii="Times New Roman" w:hAnsi="Times New Roman" w:cs="Times New Roman"/>
        </w:rPr>
        <w:t xml:space="preserve"> ensemble</w:t>
      </w:r>
      <w:r w:rsidR="009338F5">
        <w:rPr>
          <w:rFonts w:ascii="Times New Roman" w:hAnsi="Times New Roman" w:cs="Times New Roman"/>
        </w:rPr>
        <w:t xml:space="preserve">. </w:t>
      </w:r>
      <w:r w:rsidR="00536BB6" w:rsidRPr="00AD42B2">
        <w:rPr>
          <w:rFonts w:ascii="Times New Roman" w:hAnsi="Times New Roman" w:cs="Times New Roman"/>
          <w:b/>
          <w:bCs/>
        </w:rPr>
        <w:t>c-d</w:t>
      </w:r>
      <w:r w:rsidR="00536BB6">
        <w:rPr>
          <w:rFonts w:ascii="Times New Roman" w:hAnsi="Times New Roman" w:cs="Times New Roman"/>
        </w:rPr>
        <w:t xml:space="preserve">, Same as </w:t>
      </w:r>
      <w:r w:rsidR="00536BB6" w:rsidRPr="00AD42B2">
        <w:rPr>
          <w:rFonts w:ascii="Times New Roman" w:hAnsi="Times New Roman" w:cs="Times New Roman"/>
          <w:b/>
          <w:bCs/>
        </w:rPr>
        <w:t>a-b</w:t>
      </w:r>
      <w:r w:rsidR="00536BB6">
        <w:rPr>
          <w:rFonts w:ascii="Times New Roman" w:hAnsi="Times New Roman" w:cs="Times New Roman"/>
        </w:rPr>
        <w:t xml:space="preserve">, but for </w:t>
      </w:r>
      <w:r w:rsidR="006F458D">
        <w:rPr>
          <w:rFonts w:ascii="Times New Roman" w:hAnsi="Times New Roman" w:cs="Times New Roman"/>
        </w:rPr>
        <w:t xml:space="preserve">the </w:t>
      </w:r>
      <w:r w:rsidR="00536BB6">
        <w:rPr>
          <w:rFonts w:ascii="Times New Roman" w:hAnsi="Times New Roman" w:cs="Times New Roman"/>
        </w:rPr>
        <w:t xml:space="preserve">CNRM </w:t>
      </w:r>
      <w:r w:rsidR="00ED4B78">
        <w:rPr>
          <w:rFonts w:ascii="Times New Roman" w:hAnsi="Times New Roman" w:cs="Times New Roman"/>
        </w:rPr>
        <w:t xml:space="preserve">ensemble. The regressions for ACCESS ensemble are based on data from 1979 to 2100, but from 1850 to 2014 for </w:t>
      </w:r>
      <w:r w:rsidR="000E3A95">
        <w:rPr>
          <w:rFonts w:ascii="Times New Roman" w:hAnsi="Times New Roman" w:cs="Times New Roman"/>
        </w:rPr>
        <w:t xml:space="preserve">CNRM ensemble. </w:t>
      </w:r>
      <w:r w:rsidR="008F5547">
        <w:rPr>
          <w:rFonts w:ascii="Times New Roman" w:hAnsi="Times New Roman" w:cs="Times New Roman"/>
        </w:rPr>
        <w:t>Stippl</w:t>
      </w:r>
      <w:r w:rsidR="00DB1BE1">
        <w:rPr>
          <w:rFonts w:ascii="Times New Roman" w:hAnsi="Times New Roman" w:cs="Times New Roman"/>
        </w:rPr>
        <w:t>ed</w:t>
      </w:r>
      <w:r w:rsidR="008F5547">
        <w:rPr>
          <w:rFonts w:ascii="Times New Roman" w:hAnsi="Times New Roman" w:cs="Times New Roman"/>
        </w:rPr>
        <w:t xml:space="preserve"> areas </w:t>
      </w:r>
      <w:r w:rsidR="000E3A95">
        <w:rPr>
          <w:rFonts w:ascii="Times New Roman" w:hAnsi="Times New Roman" w:cs="Times New Roman"/>
        </w:rPr>
        <w:t xml:space="preserve">indicate regression anomalies </w:t>
      </w:r>
      <w:r w:rsidR="008F5547">
        <w:rPr>
          <w:rFonts w:ascii="Times New Roman" w:hAnsi="Times New Roman" w:cs="Times New Roman"/>
        </w:rPr>
        <w:t xml:space="preserve">are </w:t>
      </w:r>
      <w:r w:rsidR="000E3A95">
        <w:rPr>
          <w:rFonts w:ascii="Times New Roman" w:hAnsi="Times New Roman" w:cs="Times New Roman"/>
        </w:rPr>
        <w:t>significant at the 0.05 level based on</w:t>
      </w:r>
      <w:r w:rsidR="00D66D0A">
        <w:rPr>
          <w:rFonts w:ascii="Times New Roman" w:hAnsi="Times New Roman" w:cs="Times New Roman"/>
        </w:rPr>
        <w:t xml:space="preserve"> the</w:t>
      </w:r>
      <w:r w:rsidR="000E3A95">
        <w:rPr>
          <w:rFonts w:ascii="Times New Roman" w:hAnsi="Times New Roman" w:cs="Times New Roman"/>
        </w:rPr>
        <w:t xml:space="preserve"> Student’s t-test.</w:t>
      </w:r>
    </w:p>
    <w:p w14:paraId="2B25DA2B" w14:textId="04E749AD" w:rsidR="006D2374" w:rsidRDefault="006D2374" w:rsidP="00A162A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021ECE" wp14:editId="4CBE4600">
            <wp:extent cx="5943600" cy="2658745"/>
            <wp:effectExtent l="0" t="0" r="0" b="0"/>
            <wp:docPr id="22" name="Picture 2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histo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C441" w14:textId="631BAD3C" w:rsidR="00AC6DE3" w:rsidRPr="00B25CEE" w:rsidRDefault="00A311F0" w:rsidP="00A162A0">
      <w:pPr>
        <w:spacing w:line="480" w:lineRule="auto"/>
        <w:rPr>
          <w:rFonts w:ascii="Times New Roman" w:hAnsi="Times New Roman" w:cs="Times New Roman"/>
        </w:rPr>
      </w:pPr>
      <w:r w:rsidRPr="00497EF3">
        <w:rPr>
          <w:rFonts w:ascii="Times New Roman" w:hAnsi="Times New Roman" w:cs="Times New Roman"/>
          <w:b/>
          <w:bCs/>
        </w:rPr>
        <w:t xml:space="preserve">Extended Data Fig. 9 </w:t>
      </w:r>
      <w:r w:rsidR="00A45B69">
        <w:rPr>
          <w:rFonts w:ascii="Times New Roman" w:hAnsi="Times New Roman" w:cs="Times New Roman"/>
          <w:b/>
          <w:bCs/>
        </w:rPr>
        <w:t>I</w:t>
      </w:r>
      <w:r w:rsidR="00A45B69" w:rsidRPr="00497EF3">
        <w:rPr>
          <w:rFonts w:ascii="Times New Roman" w:hAnsi="Times New Roman" w:cs="Times New Roman"/>
          <w:b/>
          <w:bCs/>
        </w:rPr>
        <w:t xml:space="preserve">nfluence of </w:t>
      </w:r>
      <w:r w:rsidR="00DB1BE1">
        <w:rPr>
          <w:rFonts w:ascii="Times New Roman" w:hAnsi="Times New Roman" w:cs="Times New Roman"/>
          <w:b/>
          <w:bCs/>
        </w:rPr>
        <w:t xml:space="preserve">the </w:t>
      </w:r>
      <w:r w:rsidR="00A45B69" w:rsidRPr="00497EF3">
        <w:rPr>
          <w:rFonts w:ascii="Times New Roman" w:hAnsi="Times New Roman" w:cs="Times New Roman"/>
          <w:b/>
          <w:bCs/>
        </w:rPr>
        <w:t xml:space="preserve">IPO or AMO </w:t>
      </w:r>
      <w:r w:rsidR="00A45B69">
        <w:rPr>
          <w:rFonts w:ascii="Times New Roman" w:hAnsi="Times New Roman" w:cs="Times New Roman"/>
          <w:b/>
          <w:bCs/>
        </w:rPr>
        <w:t xml:space="preserve">on </w:t>
      </w:r>
      <w:r w:rsidR="001674F6">
        <w:rPr>
          <w:rFonts w:ascii="Times New Roman" w:hAnsi="Times New Roman" w:cs="Times New Roman"/>
          <w:b/>
          <w:bCs/>
        </w:rPr>
        <w:t>uncertainties in n</w:t>
      </w:r>
      <w:r w:rsidR="005A59AD" w:rsidRPr="00497EF3">
        <w:rPr>
          <w:rFonts w:ascii="Times New Roman" w:hAnsi="Times New Roman" w:cs="Times New Roman"/>
          <w:b/>
          <w:bCs/>
        </w:rPr>
        <w:t>ear-future Arctic mean AR frequency trend</w:t>
      </w:r>
      <w:r w:rsidR="001674F6">
        <w:rPr>
          <w:rFonts w:ascii="Times New Roman" w:hAnsi="Times New Roman" w:cs="Times New Roman"/>
          <w:b/>
          <w:bCs/>
        </w:rPr>
        <w:t>s</w:t>
      </w:r>
      <w:r w:rsidR="00497EF3" w:rsidRPr="00497EF3">
        <w:rPr>
          <w:rFonts w:ascii="Times New Roman" w:hAnsi="Times New Roman" w:cs="Times New Roman"/>
          <w:b/>
          <w:bCs/>
        </w:rPr>
        <w:t>.</w:t>
      </w:r>
      <w:r w:rsidR="00497EF3">
        <w:rPr>
          <w:rFonts w:ascii="Times New Roman" w:hAnsi="Times New Roman" w:cs="Times New Roman"/>
          <w:b/>
          <w:bCs/>
        </w:rPr>
        <w:t xml:space="preserve"> </w:t>
      </w:r>
      <w:r w:rsidR="00AC6DE3">
        <w:rPr>
          <w:rFonts w:ascii="Times New Roman" w:hAnsi="Times New Roman" w:cs="Times New Roman"/>
        </w:rPr>
        <w:t>Histograms and the kernel density estimates of the near-future Arctic mean AR frequency trends</w:t>
      </w:r>
      <w:r w:rsidR="0008602C">
        <w:rPr>
          <w:rFonts w:ascii="Times New Roman" w:hAnsi="Times New Roman" w:cs="Times New Roman"/>
        </w:rPr>
        <w:t xml:space="preserve"> are shown in bars and lines, respectively</w:t>
      </w:r>
      <w:r w:rsidR="00AC6DE3">
        <w:rPr>
          <w:rFonts w:ascii="Times New Roman" w:hAnsi="Times New Roman" w:cs="Times New Roman"/>
        </w:rPr>
        <w:t xml:space="preserve">. The </w:t>
      </w:r>
      <w:r w:rsidR="00394983">
        <w:rPr>
          <w:rFonts w:ascii="Times New Roman" w:hAnsi="Times New Roman" w:cs="Times New Roman"/>
        </w:rPr>
        <w:t>teal</w:t>
      </w:r>
      <w:r w:rsidR="00AC6DE3">
        <w:rPr>
          <w:rFonts w:ascii="Times New Roman" w:hAnsi="Times New Roman" w:cs="Times New Roman"/>
        </w:rPr>
        <w:t xml:space="preserve"> bars and line represent the original Arctic mean AR frequency trends. The red bars and line denote the Arctic mean AR frequency trends without the influences of IPO and AMO. </w:t>
      </w:r>
      <w:r w:rsidR="00AC6DE3" w:rsidRPr="00470B4D">
        <w:rPr>
          <w:rFonts w:ascii="Times New Roman" w:hAnsi="Times New Roman" w:cs="Times New Roman"/>
          <w:b/>
          <w:bCs/>
        </w:rPr>
        <w:t>a</w:t>
      </w:r>
      <w:r w:rsidR="00D55D35">
        <w:rPr>
          <w:rFonts w:ascii="Times New Roman" w:hAnsi="Times New Roman" w:cs="Times New Roman"/>
        </w:rPr>
        <w:t xml:space="preserve">, The influence of </w:t>
      </w:r>
      <w:r w:rsidR="00DB1BE1">
        <w:rPr>
          <w:rFonts w:ascii="Times New Roman" w:hAnsi="Times New Roman" w:cs="Times New Roman"/>
        </w:rPr>
        <w:t xml:space="preserve">the </w:t>
      </w:r>
      <w:r w:rsidR="00D55D35">
        <w:rPr>
          <w:rFonts w:ascii="Times New Roman" w:hAnsi="Times New Roman" w:cs="Times New Roman"/>
        </w:rPr>
        <w:t xml:space="preserve">IPO. </w:t>
      </w:r>
      <w:r w:rsidR="00D55D35" w:rsidRPr="00470B4D">
        <w:rPr>
          <w:rFonts w:ascii="Times New Roman" w:hAnsi="Times New Roman" w:cs="Times New Roman"/>
          <w:b/>
          <w:bCs/>
        </w:rPr>
        <w:t>b</w:t>
      </w:r>
      <w:r w:rsidR="00D55D35">
        <w:rPr>
          <w:rFonts w:ascii="Times New Roman" w:hAnsi="Times New Roman" w:cs="Times New Roman"/>
        </w:rPr>
        <w:t xml:space="preserve">, The influence of </w:t>
      </w:r>
      <w:r w:rsidR="00DB1BE1">
        <w:rPr>
          <w:rFonts w:ascii="Times New Roman" w:hAnsi="Times New Roman" w:cs="Times New Roman"/>
        </w:rPr>
        <w:t xml:space="preserve">the </w:t>
      </w:r>
      <w:r w:rsidR="00D55D35">
        <w:rPr>
          <w:rFonts w:ascii="Times New Roman" w:hAnsi="Times New Roman" w:cs="Times New Roman"/>
        </w:rPr>
        <w:t>AMO.</w:t>
      </w:r>
      <w:r w:rsidR="0093221C">
        <w:rPr>
          <w:rFonts w:ascii="Times New Roman" w:hAnsi="Times New Roman" w:cs="Times New Roman"/>
        </w:rPr>
        <w:t xml:space="preserve"> </w:t>
      </w:r>
      <w:r w:rsidR="0093221C" w:rsidRPr="0093221C">
        <w:rPr>
          <w:rFonts w:ascii="Times New Roman" w:hAnsi="Times New Roman" w:cs="Times New Roman"/>
        </w:rPr>
        <w:t>Note that the dark pink bars indicate an overlap between red and teal.</w:t>
      </w:r>
    </w:p>
    <w:p w14:paraId="3FA7E1B6" w14:textId="2FD6F33E" w:rsidR="00A311F0" w:rsidRPr="00497EF3" w:rsidRDefault="00A311F0" w:rsidP="00A162A0">
      <w:pPr>
        <w:spacing w:line="480" w:lineRule="auto"/>
        <w:rPr>
          <w:rFonts w:ascii="Times New Roman" w:hAnsi="Times New Roman" w:cs="Times New Roman"/>
        </w:rPr>
      </w:pPr>
    </w:p>
    <w:sectPr w:rsidR="00A311F0" w:rsidRPr="00497EF3" w:rsidSect="00D637C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53"/>
    <w:rsid w:val="000001B5"/>
    <w:rsid w:val="00000E81"/>
    <w:rsid w:val="00000E8A"/>
    <w:rsid w:val="000017F9"/>
    <w:rsid w:val="00005BF1"/>
    <w:rsid w:val="00005C01"/>
    <w:rsid w:val="00005E75"/>
    <w:rsid w:val="00007CF7"/>
    <w:rsid w:val="00007F9A"/>
    <w:rsid w:val="000107C7"/>
    <w:rsid w:val="00010D1D"/>
    <w:rsid w:val="000113E0"/>
    <w:rsid w:val="000117C1"/>
    <w:rsid w:val="0001309B"/>
    <w:rsid w:val="00013276"/>
    <w:rsid w:val="00015425"/>
    <w:rsid w:val="00016CFA"/>
    <w:rsid w:val="0001752C"/>
    <w:rsid w:val="000211C6"/>
    <w:rsid w:val="00021902"/>
    <w:rsid w:val="00023039"/>
    <w:rsid w:val="0002335D"/>
    <w:rsid w:val="0002396A"/>
    <w:rsid w:val="00023A23"/>
    <w:rsid w:val="00024FFE"/>
    <w:rsid w:val="000260EE"/>
    <w:rsid w:val="00026F3E"/>
    <w:rsid w:val="00027B7A"/>
    <w:rsid w:val="00033E03"/>
    <w:rsid w:val="00034163"/>
    <w:rsid w:val="00036BEC"/>
    <w:rsid w:val="00040CD8"/>
    <w:rsid w:val="0004147C"/>
    <w:rsid w:val="00042058"/>
    <w:rsid w:val="000422B5"/>
    <w:rsid w:val="00042733"/>
    <w:rsid w:val="000427A0"/>
    <w:rsid w:val="00043CAA"/>
    <w:rsid w:val="000470B9"/>
    <w:rsid w:val="00047EA5"/>
    <w:rsid w:val="00050BEC"/>
    <w:rsid w:val="00051BD6"/>
    <w:rsid w:val="00052814"/>
    <w:rsid w:val="00052C24"/>
    <w:rsid w:val="00052FF5"/>
    <w:rsid w:val="0005382A"/>
    <w:rsid w:val="000566A6"/>
    <w:rsid w:val="000567E3"/>
    <w:rsid w:val="00057A8B"/>
    <w:rsid w:val="00057CC5"/>
    <w:rsid w:val="00057DB9"/>
    <w:rsid w:val="0006022D"/>
    <w:rsid w:val="00062782"/>
    <w:rsid w:val="00062A5F"/>
    <w:rsid w:val="00065B6B"/>
    <w:rsid w:val="00066FBE"/>
    <w:rsid w:val="00066FE8"/>
    <w:rsid w:val="0006712A"/>
    <w:rsid w:val="00067630"/>
    <w:rsid w:val="00067E4F"/>
    <w:rsid w:val="00070815"/>
    <w:rsid w:val="000709D0"/>
    <w:rsid w:val="00071C7B"/>
    <w:rsid w:val="00072602"/>
    <w:rsid w:val="000744AF"/>
    <w:rsid w:val="0007467A"/>
    <w:rsid w:val="00074716"/>
    <w:rsid w:val="000764A9"/>
    <w:rsid w:val="00081703"/>
    <w:rsid w:val="00082448"/>
    <w:rsid w:val="00083784"/>
    <w:rsid w:val="0008428D"/>
    <w:rsid w:val="00084899"/>
    <w:rsid w:val="0008582B"/>
    <w:rsid w:val="0008602C"/>
    <w:rsid w:val="00086A18"/>
    <w:rsid w:val="000878EC"/>
    <w:rsid w:val="000900F6"/>
    <w:rsid w:val="000907D4"/>
    <w:rsid w:val="00090E1D"/>
    <w:rsid w:val="000913CB"/>
    <w:rsid w:val="000930DB"/>
    <w:rsid w:val="00094C48"/>
    <w:rsid w:val="0009507B"/>
    <w:rsid w:val="00095DB7"/>
    <w:rsid w:val="000A00CC"/>
    <w:rsid w:val="000A0407"/>
    <w:rsid w:val="000A0710"/>
    <w:rsid w:val="000A3171"/>
    <w:rsid w:val="000A3AAF"/>
    <w:rsid w:val="000A60D6"/>
    <w:rsid w:val="000A6D06"/>
    <w:rsid w:val="000A78D7"/>
    <w:rsid w:val="000B164A"/>
    <w:rsid w:val="000B177C"/>
    <w:rsid w:val="000B1E1B"/>
    <w:rsid w:val="000B22E0"/>
    <w:rsid w:val="000B39AC"/>
    <w:rsid w:val="000B3C1D"/>
    <w:rsid w:val="000B4A7A"/>
    <w:rsid w:val="000B5C58"/>
    <w:rsid w:val="000B737E"/>
    <w:rsid w:val="000C009E"/>
    <w:rsid w:val="000C0769"/>
    <w:rsid w:val="000C0D38"/>
    <w:rsid w:val="000C1514"/>
    <w:rsid w:val="000C2620"/>
    <w:rsid w:val="000C3D68"/>
    <w:rsid w:val="000C4301"/>
    <w:rsid w:val="000C5164"/>
    <w:rsid w:val="000C64E2"/>
    <w:rsid w:val="000C687E"/>
    <w:rsid w:val="000C6DE7"/>
    <w:rsid w:val="000C7157"/>
    <w:rsid w:val="000D04A6"/>
    <w:rsid w:val="000D0FE2"/>
    <w:rsid w:val="000D1962"/>
    <w:rsid w:val="000D1A2D"/>
    <w:rsid w:val="000D1C0E"/>
    <w:rsid w:val="000D20CF"/>
    <w:rsid w:val="000D270E"/>
    <w:rsid w:val="000D33FF"/>
    <w:rsid w:val="000D519F"/>
    <w:rsid w:val="000D5ACC"/>
    <w:rsid w:val="000D5C6E"/>
    <w:rsid w:val="000E1C37"/>
    <w:rsid w:val="000E3A95"/>
    <w:rsid w:val="000E3DAF"/>
    <w:rsid w:val="000E52FB"/>
    <w:rsid w:val="000F01BE"/>
    <w:rsid w:val="000F27C7"/>
    <w:rsid w:val="000F2836"/>
    <w:rsid w:val="000F2CC4"/>
    <w:rsid w:val="000F2E44"/>
    <w:rsid w:val="000F2E5F"/>
    <w:rsid w:val="000F4210"/>
    <w:rsid w:val="000F4ED1"/>
    <w:rsid w:val="000F64BD"/>
    <w:rsid w:val="000F6CD1"/>
    <w:rsid w:val="000F7403"/>
    <w:rsid w:val="000F779E"/>
    <w:rsid w:val="000F78BD"/>
    <w:rsid w:val="000F7B3E"/>
    <w:rsid w:val="00100BE4"/>
    <w:rsid w:val="00101288"/>
    <w:rsid w:val="00101401"/>
    <w:rsid w:val="00102A78"/>
    <w:rsid w:val="00104127"/>
    <w:rsid w:val="00104DA8"/>
    <w:rsid w:val="00106052"/>
    <w:rsid w:val="00110C1E"/>
    <w:rsid w:val="001110F3"/>
    <w:rsid w:val="00112485"/>
    <w:rsid w:val="00112A78"/>
    <w:rsid w:val="001142DB"/>
    <w:rsid w:val="00116574"/>
    <w:rsid w:val="00116CE1"/>
    <w:rsid w:val="001171AD"/>
    <w:rsid w:val="00120AC1"/>
    <w:rsid w:val="00121317"/>
    <w:rsid w:val="001224C7"/>
    <w:rsid w:val="001226F4"/>
    <w:rsid w:val="0012288B"/>
    <w:rsid w:val="00123252"/>
    <w:rsid w:val="001236F8"/>
    <w:rsid w:val="001244AC"/>
    <w:rsid w:val="0012577B"/>
    <w:rsid w:val="00125B2E"/>
    <w:rsid w:val="00125DC3"/>
    <w:rsid w:val="00126183"/>
    <w:rsid w:val="00127C04"/>
    <w:rsid w:val="00127D3C"/>
    <w:rsid w:val="00127F99"/>
    <w:rsid w:val="00132BB1"/>
    <w:rsid w:val="00132C2D"/>
    <w:rsid w:val="001339ED"/>
    <w:rsid w:val="001340D3"/>
    <w:rsid w:val="00134C6F"/>
    <w:rsid w:val="001354ED"/>
    <w:rsid w:val="00136219"/>
    <w:rsid w:val="001417C4"/>
    <w:rsid w:val="0014342C"/>
    <w:rsid w:val="00143A5B"/>
    <w:rsid w:val="00145015"/>
    <w:rsid w:val="00151350"/>
    <w:rsid w:val="00153229"/>
    <w:rsid w:val="00154268"/>
    <w:rsid w:val="001555F3"/>
    <w:rsid w:val="0015589E"/>
    <w:rsid w:val="00155FA8"/>
    <w:rsid w:val="0015658B"/>
    <w:rsid w:val="0015765B"/>
    <w:rsid w:val="00161CEF"/>
    <w:rsid w:val="0016206A"/>
    <w:rsid w:val="00166B66"/>
    <w:rsid w:val="00167070"/>
    <w:rsid w:val="0016746D"/>
    <w:rsid w:val="001674F6"/>
    <w:rsid w:val="00167706"/>
    <w:rsid w:val="00170F0D"/>
    <w:rsid w:val="0017156A"/>
    <w:rsid w:val="0017165D"/>
    <w:rsid w:val="00172108"/>
    <w:rsid w:val="001723AB"/>
    <w:rsid w:val="001741C0"/>
    <w:rsid w:val="00174826"/>
    <w:rsid w:val="00175485"/>
    <w:rsid w:val="00176660"/>
    <w:rsid w:val="00177593"/>
    <w:rsid w:val="00180425"/>
    <w:rsid w:val="00181E25"/>
    <w:rsid w:val="001842D7"/>
    <w:rsid w:val="0018701B"/>
    <w:rsid w:val="00187D10"/>
    <w:rsid w:val="00187F96"/>
    <w:rsid w:val="001904FD"/>
    <w:rsid w:val="00191A2C"/>
    <w:rsid w:val="00194585"/>
    <w:rsid w:val="001954A8"/>
    <w:rsid w:val="001955F2"/>
    <w:rsid w:val="00195C6E"/>
    <w:rsid w:val="00195EBB"/>
    <w:rsid w:val="00196EBC"/>
    <w:rsid w:val="001A05BB"/>
    <w:rsid w:val="001A14D3"/>
    <w:rsid w:val="001A156C"/>
    <w:rsid w:val="001A2505"/>
    <w:rsid w:val="001A2839"/>
    <w:rsid w:val="001A2B47"/>
    <w:rsid w:val="001A45D9"/>
    <w:rsid w:val="001A51EA"/>
    <w:rsid w:val="001A5CE5"/>
    <w:rsid w:val="001A5EAE"/>
    <w:rsid w:val="001A65E1"/>
    <w:rsid w:val="001A67B1"/>
    <w:rsid w:val="001A6AF2"/>
    <w:rsid w:val="001A721D"/>
    <w:rsid w:val="001B04B5"/>
    <w:rsid w:val="001B2AC7"/>
    <w:rsid w:val="001B2CCE"/>
    <w:rsid w:val="001B4F76"/>
    <w:rsid w:val="001B5595"/>
    <w:rsid w:val="001B72B3"/>
    <w:rsid w:val="001B7C9E"/>
    <w:rsid w:val="001C06F6"/>
    <w:rsid w:val="001C0C60"/>
    <w:rsid w:val="001C1397"/>
    <w:rsid w:val="001C3638"/>
    <w:rsid w:val="001C5C0C"/>
    <w:rsid w:val="001C69A3"/>
    <w:rsid w:val="001C7252"/>
    <w:rsid w:val="001C7562"/>
    <w:rsid w:val="001D093B"/>
    <w:rsid w:val="001D1FAD"/>
    <w:rsid w:val="001D259F"/>
    <w:rsid w:val="001D2E61"/>
    <w:rsid w:val="001D3175"/>
    <w:rsid w:val="001D3774"/>
    <w:rsid w:val="001D38AC"/>
    <w:rsid w:val="001D3F53"/>
    <w:rsid w:val="001D419E"/>
    <w:rsid w:val="001D55E5"/>
    <w:rsid w:val="001D55E9"/>
    <w:rsid w:val="001D6FE1"/>
    <w:rsid w:val="001D74CB"/>
    <w:rsid w:val="001E226C"/>
    <w:rsid w:val="001E3B30"/>
    <w:rsid w:val="001E4032"/>
    <w:rsid w:val="001E64C5"/>
    <w:rsid w:val="001E732B"/>
    <w:rsid w:val="001E7A19"/>
    <w:rsid w:val="001F0FD8"/>
    <w:rsid w:val="001F20F4"/>
    <w:rsid w:val="001F402F"/>
    <w:rsid w:val="001F4228"/>
    <w:rsid w:val="001F46C4"/>
    <w:rsid w:val="001F5862"/>
    <w:rsid w:val="001F5C27"/>
    <w:rsid w:val="001F7096"/>
    <w:rsid w:val="001F7B79"/>
    <w:rsid w:val="001F7EA1"/>
    <w:rsid w:val="002009E3"/>
    <w:rsid w:val="00200C0E"/>
    <w:rsid w:val="00201260"/>
    <w:rsid w:val="002024AF"/>
    <w:rsid w:val="002044B1"/>
    <w:rsid w:val="00204790"/>
    <w:rsid w:val="00204E26"/>
    <w:rsid w:val="00205C5E"/>
    <w:rsid w:val="0020604E"/>
    <w:rsid w:val="00206CEC"/>
    <w:rsid w:val="002071AA"/>
    <w:rsid w:val="002072AB"/>
    <w:rsid w:val="00207D65"/>
    <w:rsid w:val="00210430"/>
    <w:rsid w:val="002104F0"/>
    <w:rsid w:val="002110FE"/>
    <w:rsid w:val="00211B1F"/>
    <w:rsid w:val="00213709"/>
    <w:rsid w:val="00216349"/>
    <w:rsid w:val="002176F8"/>
    <w:rsid w:val="00220A05"/>
    <w:rsid w:val="00220E49"/>
    <w:rsid w:val="002216FB"/>
    <w:rsid w:val="00221D68"/>
    <w:rsid w:val="0022250E"/>
    <w:rsid w:val="00222911"/>
    <w:rsid w:val="00222D76"/>
    <w:rsid w:val="00223E54"/>
    <w:rsid w:val="002254E2"/>
    <w:rsid w:val="00227423"/>
    <w:rsid w:val="002304E1"/>
    <w:rsid w:val="00232514"/>
    <w:rsid w:val="00233014"/>
    <w:rsid w:val="00233072"/>
    <w:rsid w:val="0023426B"/>
    <w:rsid w:val="00234A9A"/>
    <w:rsid w:val="002359CB"/>
    <w:rsid w:val="00235F3F"/>
    <w:rsid w:val="0023751E"/>
    <w:rsid w:val="00237DE3"/>
    <w:rsid w:val="002400F4"/>
    <w:rsid w:val="00240895"/>
    <w:rsid w:val="00240F59"/>
    <w:rsid w:val="002433AF"/>
    <w:rsid w:val="00243478"/>
    <w:rsid w:val="00245E2F"/>
    <w:rsid w:val="00246F3E"/>
    <w:rsid w:val="00247F86"/>
    <w:rsid w:val="00251867"/>
    <w:rsid w:val="00252FF0"/>
    <w:rsid w:val="002540DE"/>
    <w:rsid w:val="0025449C"/>
    <w:rsid w:val="0025451A"/>
    <w:rsid w:val="00255037"/>
    <w:rsid w:val="00255301"/>
    <w:rsid w:val="00255D0A"/>
    <w:rsid w:val="00256B0C"/>
    <w:rsid w:val="00260F83"/>
    <w:rsid w:val="0026306B"/>
    <w:rsid w:val="0026390D"/>
    <w:rsid w:val="00263C95"/>
    <w:rsid w:val="002648CD"/>
    <w:rsid w:val="00264DAA"/>
    <w:rsid w:val="002652F4"/>
    <w:rsid w:val="00265AB8"/>
    <w:rsid w:val="00265E4A"/>
    <w:rsid w:val="0026702C"/>
    <w:rsid w:val="00267C6B"/>
    <w:rsid w:val="00267DB3"/>
    <w:rsid w:val="00270BF0"/>
    <w:rsid w:val="002716E9"/>
    <w:rsid w:val="00271A96"/>
    <w:rsid w:val="00271B8E"/>
    <w:rsid w:val="002738BD"/>
    <w:rsid w:val="00273E1E"/>
    <w:rsid w:val="002750F7"/>
    <w:rsid w:val="00275779"/>
    <w:rsid w:val="0027606E"/>
    <w:rsid w:val="00276736"/>
    <w:rsid w:val="00276E69"/>
    <w:rsid w:val="002816D3"/>
    <w:rsid w:val="00282475"/>
    <w:rsid w:val="002829F9"/>
    <w:rsid w:val="00283261"/>
    <w:rsid w:val="0028346E"/>
    <w:rsid w:val="002874D3"/>
    <w:rsid w:val="00287E5D"/>
    <w:rsid w:val="00290F4E"/>
    <w:rsid w:val="00291A88"/>
    <w:rsid w:val="00292043"/>
    <w:rsid w:val="00293419"/>
    <w:rsid w:val="002944F9"/>
    <w:rsid w:val="00294F0E"/>
    <w:rsid w:val="00295709"/>
    <w:rsid w:val="00297D3F"/>
    <w:rsid w:val="002A17A1"/>
    <w:rsid w:val="002A34EA"/>
    <w:rsid w:val="002A3D05"/>
    <w:rsid w:val="002A3FFD"/>
    <w:rsid w:val="002A5465"/>
    <w:rsid w:val="002A547B"/>
    <w:rsid w:val="002A6002"/>
    <w:rsid w:val="002A6B64"/>
    <w:rsid w:val="002B0D87"/>
    <w:rsid w:val="002B0DD2"/>
    <w:rsid w:val="002B0F9F"/>
    <w:rsid w:val="002B11EA"/>
    <w:rsid w:val="002B134D"/>
    <w:rsid w:val="002B22F9"/>
    <w:rsid w:val="002B324A"/>
    <w:rsid w:val="002B4955"/>
    <w:rsid w:val="002B4D9E"/>
    <w:rsid w:val="002B4F1D"/>
    <w:rsid w:val="002B4F2A"/>
    <w:rsid w:val="002B5AED"/>
    <w:rsid w:val="002B5D0F"/>
    <w:rsid w:val="002B7063"/>
    <w:rsid w:val="002B7964"/>
    <w:rsid w:val="002B7A23"/>
    <w:rsid w:val="002C1E90"/>
    <w:rsid w:val="002C1EE0"/>
    <w:rsid w:val="002C28CE"/>
    <w:rsid w:val="002C34B7"/>
    <w:rsid w:val="002C39FE"/>
    <w:rsid w:val="002C432D"/>
    <w:rsid w:val="002C4AC3"/>
    <w:rsid w:val="002C51B8"/>
    <w:rsid w:val="002C52D4"/>
    <w:rsid w:val="002C66C4"/>
    <w:rsid w:val="002C696E"/>
    <w:rsid w:val="002C699F"/>
    <w:rsid w:val="002C69F5"/>
    <w:rsid w:val="002C6EB3"/>
    <w:rsid w:val="002D3338"/>
    <w:rsid w:val="002D4348"/>
    <w:rsid w:val="002D61EE"/>
    <w:rsid w:val="002D6405"/>
    <w:rsid w:val="002D6FB9"/>
    <w:rsid w:val="002D7C30"/>
    <w:rsid w:val="002D7E19"/>
    <w:rsid w:val="002E08B8"/>
    <w:rsid w:val="002E128A"/>
    <w:rsid w:val="002E327F"/>
    <w:rsid w:val="002E36BA"/>
    <w:rsid w:val="002E55E1"/>
    <w:rsid w:val="002E5B3F"/>
    <w:rsid w:val="002E77D8"/>
    <w:rsid w:val="002F146A"/>
    <w:rsid w:val="002F1581"/>
    <w:rsid w:val="002F2466"/>
    <w:rsid w:val="002F3F31"/>
    <w:rsid w:val="002F3F53"/>
    <w:rsid w:val="002F4624"/>
    <w:rsid w:val="002F466B"/>
    <w:rsid w:val="002F488E"/>
    <w:rsid w:val="002F51E1"/>
    <w:rsid w:val="002F558B"/>
    <w:rsid w:val="002F7EEA"/>
    <w:rsid w:val="0030193B"/>
    <w:rsid w:val="00302BF4"/>
    <w:rsid w:val="003057EB"/>
    <w:rsid w:val="0030642F"/>
    <w:rsid w:val="0030773A"/>
    <w:rsid w:val="00307A76"/>
    <w:rsid w:val="00310859"/>
    <w:rsid w:val="003114DE"/>
    <w:rsid w:val="003122C6"/>
    <w:rsid w:val="003123B2"/>
    <w:rsid w:val="003126A9"/>
    <w:rsid w:val="00313D98"/>
    <w:rsid w:val="00314C48"/>
    <w:rsid w:val="00314F97"/>
    <w:rsid w:val="00315526"/>
    <w:rsid w:val="003164CB"/>
    <w:rsid w:val="00317439"/>
    <w:rsid w:val="003176A5"/>
    <w:rsid w:val="00317929"/>
    <w:rsid w:val="00320C2A"/>
    <w:rsid w:val="00320FFD"/>
    <w:rsid w:val="00321E95"/>
    <w:rsid w:val="00321F7C"/>
    <w:rsid w:val="00323BD8"/>
    <w:rsid w:val="0032429B"/>
    <w:rsid w:val="003249E4"/>
    <w:rsid w:val="00324CB1"/>
    <w:rsid w:val="003260BD"/>
    <w:rsid w:val="00326605"/>
    <w:rsid w:val="0032720D"/>
    <w:rsid w:val="00327317"/>
    <w:rsid w:val="0032782F"/>
    <w:rsid w:val="003301AF"/>
    <w:rsid w:val="003301EA"/>
    <w:rsid w:val="00330512"/>
    <w:rsid w:val="0033081D"/>
    <w:rsid w:val="0033278D"/>
    <w:rsid w:val="00332A81"/>
    <w:rsid w:val="00332D8A"/>
    <w:rsid w:val="00333D3C"/>
    <w:rsid w:val="0033451A"/>
    <w:rsid w:val="00334EE6"/>
    <w:rsid w:val="003357C9"/>
    <w:rsid w:val="00336336"/>
    <w:rsid w:val="00336D9A"/>
    <w:rsid w:val="00337217"/>
    <w:rsid w:val="0033767A"/>
    <w:rsid w:val="00341C54"/>
    <w:rsid w:val="0034300F"/>
    <w:rsid w:val="0034308B"/>
    <w:rsid w:val="003432DA"/>
    <w:rsid w:val="00344DA3"/>
    <w:rsid w:val="003469A8"/>
    <w:rsid w:val="00347449"/>
    <w:rsid w:val="003516A2"/>
    <w:rsid w:val="00351966"/>
    <w:rsid w:val="00352A71"/>
    <w:rsid w:val="00353356"/>
    <w:rsid w:val="0035461F"/>
    <w:rsid w:val="00356502"/>
    <w:rsid w:val="00356720"/>
    <w:rsid w:val="00360D23"/>
    <w:rsid w:val="003614DF"/>
    <w:rsid w:val="003616FC"/>
    <w:rsid w:val="00362178"/>
    <w:rsid w:val="003629D1"/>
    <w:rsid w:val="003631C6"/>
    <w:rsid w:val="003638B0"/>
    <w:rsid w:val="003641F9"/>
    <w:rsid w:val="00364330"/>
    <w:rsid w:val="003649E1"/>
    <w:rsid w:val="00365900"/>
    <w:rsid w:val="003668F2"/>
    <w:rsid w:val="00366C0F"/>
    <w:rsid w:val="00366D30"/>
    <w:rsid w:val="0036707C"/>
    <w:rsid w:val="00367AC9"/>
    <w:rsid w:val="00367B59"/>
    <w:rsid w:val="003705B4"/>
    <w:rsid w:val="00373B82"/>
    <w:rsid w:val="003746CE"/>
    <w:rsid w:val="00375121"/>
    <w:rsid w:val="00375441"/>
    <w:rsid w:val="003766B8"/>
    <w:rsid w:val="003766DA"/>
    <w:rsid w:val="00380F4E"/>
    <w:rsid w:val="00381302"/>
    <w:rsid w:val="003858DF"/>
    <w:rsid w:val="00385CC3"/>
    <w:rsid w:val="0038731D"/>
    <w:rsid w:val="003877B0"/>
    <w:rsid w:val="00387ED6"/>
    <w:rsid w:val="003902E7"/>
    <w:rsid w:val="003905F2"/>
    <w:rsid w:val="00390933"/>
    <w:rsid w:val="0039127A"/>
    <w:rsid w:val="003917DD"/>
    <w:rsid w:val="003919FF"/>
    <w:rsid w:val="00392335"/>
    <w:rsid w:val="0039246E"/>
    <w:rsid w:val="00394510"/>
    <w:rsid w:val="00394983"/>
    <w:rsid w:val="003952AD"/>
    <w:rsid w:val="00395A48"/>
    <w:rsid w:val="003964DC"/>
    <w:rsid w:val="00397F5B"/>
    <w:rsid w:val="003A1A73"/>
    <w:rsid w:val="003A1FE8"/>
    <w:rsid w:val="003A3374"/>
    <w:rsid w:val="003A41C5"/>
    <w:rsid w:val="003A5C99"/>
    <w:rsid w:val="003A6E37"/>
    <w:rsid w:val="003A6E81"/>
    <w:rsid w:val="003B0243"/>
    <w:rsid w:val="003B0292"/>
    <w:rsid w:val="003B084D"/>
    <w:rsid w:val="003B0B79"/>
    <w:rsid w:val="003B0D2F"/>
    <w:rsid w:val="003B1153"/>
    <w:rsid w:val="003B1BA1"/>
    <w:rsid w:val="003B392D"/>
    <w:rsid w:val="003B3E6D"/>
    <w:rsid w:val="003B7835"/>
    <w:rsid w:val="003C22EA"/>
    <w:rsid w:val="003C2553"/>
    <w:rsid w:val="003C48E2"/>
    <w:rsid w:val="003C4D2A"/>
    <w:rsid w:val="003C65DC"/>
    <w:rsid w:val="003C733D"/>
    <w:rsid w:val="003D135C"/>
    <w:rsid w:val="003D195E"/>
    <w:rsid w:val="003D218C"/>
    <w:rsid w:val="003D2296"/>
    <w:rsid w:val="003D4A51"/>
    <w:rsid w:val="003D4A53"/>
    <w:rsid w:val="003D56E1"/>
    <w:rsid w:val="003E0F2B"/>
    <w:rsid w:val="003E1511"/>
    <w:rsid w:val="003E2F55"/>
    <w:rsid w:val="003E32FB"/>
    <w:rsid w:val="003E437D"/>
    <w:rsid w:val="003E520C"/>
    <w:rsid w:val="003E53AD"/>
    <w:rsid w:val="003E55E6"/>
    <w:rsid w:val="003E5E56"/>
    <w:rsid w:val="003E618B"/>
    <w:rsid w:val="003E6334"/>
    <w:rsid w:val="003E68F5"/>
    <w:rsid w:val="003E7342"/>
    <w:rsid w:val="003E7FCA"/>
    <w:rsid w:val="003F049F"/>
    <w:rsid w:val="003F0AC4"/>
    <w:rsid w:val="003F1FB9"/>
    <w:rsid w:val="003F1FCA"/>
    <w:rsid w:val="003F287B"/>
    <w:rsid w:val="003F3586"/>
    <w:rsid w:val="003F458C"/>
    <w:rsid w:val="003F5C79"/>
    <w:rsid w:val="003F6B5E"/>
    <w:rsid w:val="003F6C7D"/>
    <w:rsid w:val="004017B5"/>
    <w:rsid w:val="0040198C"/>
    <w:rsid w:val="00404520"/>
    <w:rsid w:val="00404627"/>
    <w:rsid w:val="004058FF"/>
    <w:rsid w:val="00405C62"/>
    <w:rsid w:val="00405E88"/>
    <w:rsid w:val="0040774F"/>
    <w:rsid w:val="00411EE7"/>
    <w:rsid w:val="00412000"/>
    <w:rsid w:val="00412A51"/>
    <w:rsid w:val="00413170"/>
    <w:rsid w:val="00413CC0"/>
    <w:rsid w:val="00414485"/>
    <w:rsid w:val="004146A7"/>
    <w:rsid w:val="00416869"/>
    <w:rsid w:val="00417058"/>
    <w:rsid w:val="0042091F"/>
    <w:rsid w:val="004211D4"/>
    <w:rsid w:val="00422471"/>
    <w:rsid w:val="00422768"/>
    <w:rsid w:val="0042278A"/>
    <w:rsid w:val="004233B7"/>
    <w:rsid w:val="0042360E"/>
    <w:rsid w:val="00424987"/>
    <w:rsid w:val="0042592A"/>
    <w:rsid w:val="00425A73"/>
    <w:rsid w:val="004260AA"/>
    <w:rsid w:val="0042661D"/>
    <w:rsid w:val="00426E1D"/>
    <w:rsid w:val="00427A89"/>
    <w:rsid w:val="00431017"/>
    <w:rsid w:val="00431D3D"/>
    <w:rsid w:val="00434AEF"/>
    <w:rsid w:val="0043650F"/>
    <w:rsid w:val="00437AAD"/>
    <w:rsid w:val="004403C7"/>
    <w:rsid w:val="004417AE"/>
    <w:rsid w:val="00441C46"/>
    <w:rsid w:val="00441D57"/>
    <w:rsid w:val="0044447C"/>
    <w:rsid w:val="00445072"/>
    <w:rsid w:val="00447E56"/>
    <w:rsid w:val="00451818"/>
    <w:rsid w:val="00452313"/>
    <w:rsid w:val="00452630"/>
    <w:rsid w:val="00452A86"/>
    <w:rsid w:val="004530DB"/>
    <w:rsid w:val="0045458F"/>
    <w:rsid w:val="0045472A"/>
    <w:rsid w:val="004549F7"/>
    <w:rsid w:val="00455341"/>
    <w:rsid w:val="00456564"/>
    <w:rsid w:val="004566C6"/>
    <w:rsid w:val="00456D6B"/>
    <w:rsid w:val="00457DD9"/>
    <w:rsid w:val="004610F0"/>
    <w:rsid w:val="0046232E"/>
    <w:rsid w:val="00462F77"/>
    <w:rsid w:val="0046386B"/>
    <w:rsid w:val="00466747"/>
    <w:rsid w:val="004672DF"/>
    <w:rsid w:val="004674C8"/>
    <w:rsid w:val="0046769C"/>
    <w:rsid w:val="00467A89"/>
    <w:rsid w:val="0047011E"/>
    <w:rsid w:val="00470195"/>
    <w:rsid w:val="0047046C"/>
    <w:rsid w:val="004708CF"/>
    <w:rsid w:val="00470B4D"/>
    <w:rsid w:val="004712DC"/>
    <w:rsid w:val="00472653"/>
    <w:rsid w:val="00476FD5"/>
    <w:rsid w:val="0048095C"/>
    <w:rsid w:val="004811DE"/>
    <w:rsid w:val="00481B65"/>
    <w:rsid w:val="00482304"/>
    <w:rsid w:val="00485007"/>
    <w:rsid w:val="004868FD"/>
    <w:rsid w:val="0048763A"/>
    <w:rsid w:val="00490DB3"/>
    <w:rsid w:val="004926AD"/>
    <w:rsid w:val="00493576"/>
    <w:rsid w:val="004945B7"/>
    <w:rsid w:val="00494EE5"/>
    <w:rsid w:val="00495150"/>
    <w:rsid w:val="00495658"/>
    <w:rsid w:val="004959A2"/>
    <w:rsid w:val="00495DBF"/>
    <w:rsid w:val="00496BA2"/>
    <w:rsid w:val="00497563"/>
    <w:rsid w:val="00497BD4"/>
    <w:rsid w:val="00497EF3"/>
    <w:rsid w:val="004A08C7"/>
    <w:rsid w:val="004A0CAE"/>
    <w:rsid w:val="004A28A3"/>
    <w:rsid w:val="004A2D3C"/>
    <w:rsid w:val="004A6BC5"/>
    <w:rsid w:val="004A71D7"/>
    <w:rsid w:val="004A75E9"/>
    <w:rsid w:val="004B036D"/>
    <w:rsid w:val="004B0D79"/>
    <w:rsid w:val="004B1210"/>
    <w:rsid w:val="004B19AF"/>
    <w:rsid w:val="004B1AB3"/>
    <w:rsid w:val="004B3566"/>
    <w:rsid w:val="004B39C0"/>
    <w:rsid w:val="004B3FF5"/>
    <w:rsid w:val="004B40ED"/>
    <w:rsid w:val="004B45B9"/>
    <w:rsid w:val="004B4C90"/>
    <w:rsid w:val="004B500E"/>
    <w:rsid w:val="004B7664"/>
    <w:rsid w:val="004B7C59"/>
    <w:rsid w:val="004C08EF"/>
    <w:rsid w:val="004C2A45"/>
    <w:rsid w:val="004C31A9"/>
    <w:rsid w:val="004C4752"/>
    <w:rsid w:val="004C5A52"/>
    <w:rsid w:val="004C6D65"/>
    <w:rsid w:val="004C72B3"/>
    <w:rsid w:val="004C74E1"/>
    <w:rsid w:val="004C7C50"/>
    <w:rsid w:val="004D01E6"/>
    <w:rsid w:val="004D0EEA"/>
    <w:rsid w:val="004D1ADD"/>
    <w:rsid w:val="004D2A42"/>
    <w:rsid w:val="004D3AD6"/>
    <w:rsid w:val="004D44B7"/>
    <w:rsid w:val="004D4965"/>
    <w:rsid w:val="004D4E61"/>
    <w:rsid w:val="004D5696"/>
    <w:rsid w:val="004E0D77"/>
    <w:rsid w:val="004E18BB"/>
    <w:rsid w:val="004E191A"/>
    <w:rsid w:val="004E23F5"/>
    <w:rsid w:val="004E3046"/>
    <w:rsid w:val="004E326E"/>
    <w:rsid w:val="004E3813"/>
    <w:rsid w:val="004E3BB4"/>
    <w:rsid w:val="004E4DB0"/>
    <w:rsid w:val="004E606B"/>
    <w:rsid w:val="004E767B"/>
    <w:rsid w:val="004E7B99"/>
    <w:rsid w:val="004E7CFD"/>
    <w:rsid w:val="004F06DF"/>
    <w:rsid w:val="004F171D"/>
    <w:rsid w:val="004F1BC2"/>
    <w:rsid w:val="004F2F5B"/>
    <w:rsid w:val="004F356D"/>
    <w:rsid w:val="004F3F4F"/>
    <w:rsid w:val="004F427F"/>
    <w:rsid w:val="004F479E"/>
    <w:rsid w:val="004F60B0"/>
    <w:rsid w:val="004F70EE"/>
    <w:rsid w:val="004F77BD"/>
    <w:rsid w:val="005003C6"/>
    <w:rsid w:val="005004F5"/>
    <w:rsid w:val="005012BF"/>
    <w:rsid w:val="005015FB"/>
    <w:rsid w:val="005017C7"/>
    <w:rsid w:val="00501B5F"/>
    <w:rsid w:val="005034AC"/>
    <w:rsid w:val="00503F8C"/>
    <w:rsid w:val="00504065"/>
    <w:rsid w:val="00504525"/>
    <w:rsid w:val="00504EE9"/>
    <w:rsid w:val="0050552E"/>
    <w:rsid w:val="00506428"/>
    <w:rsid w:val="00506A15"/>
    <w:rsid w:val="005073F3"/>
    <w:rsid w:val="00507EEE"/>
    <w:rsid w:val="0051060E"/>
    <w:rsid w:val="00510E1F"/>
    <w:rsid w:val="0051109F"/>
    <w:rsid w:val="00512561"/>
    <w:rsid w:val="00512626"/>
    <w:rsid w:val="00512DB8"/>
    <w:rsid w:val="00513091"/>
    <w:rsid w:val="0051316F"/>
    <w:rsid w:val="0051350F"/>
    <w:rsid w:val="00515A09"/>
    <w:rsid w:val="00516726"/>
    <w:rsid w:val="00516C1F"/>
    <w:rsid w:val="00517609"/>
    <w:rsid w:val="00523870"/>
    <w:rsid w:val="005241CB"/>
    <w:rsid w:val="0053010E"/>
    <w:rsid w:val="00530FA9"/>
    <w:rsid w:val="005321C4"/>
    <w:rsid w:val="0053293A"/>
    <w:rsid w:val="0053348C"/>
    <w:rsid w:val="00536BB6"/>
    <w:rsid w:val="005370A3"/>
    <w:rsid w:val="0054065A"/>
    <w:rsid w:val="005408D1"/>
    <w:rsid w:val="00541DEF"/>
    <w:rsid w:val="00541F76"/>
    <w:rsid w:val="00543C6E"/>
    <w:rsid w:val="00544189"/>
    <w:rsid w:val="005441D3"/>
    <w:rsid w:val="0054556C"/>
    <w:rsid w:val="005457AC"/>
    <w:rsid w:val="00546F15"/>
    <w:rsid w:val="00547283"/>
    <w:rsid w:val="0055067B"/>
    <w:rsid w:val="00551726"/>
    <w:rsid w:val="005527DD"/>
    <w:rsid w:val="00554595"/>
    <w:rsid w:val="00554BC8"/>
    <w:rsid w:val="00555245"/>
    <w:rsid w:val="00557444"/>
    <w:rsid w:val="0055754E"/>
    <w:rsid w:val="00557971"/>
    <w:rsid w:val="00557B4F"/>
    <w:rsid w:val="00557B9C"/>
    <w:rsid w:val="005602E4"/>
    <w:rsid w:val="005628AF"/>
    <w:rsid w:val="00563BC2"/>
    <w:rsid w:val="00564739"/>
    <w:rsid w:val="0056477E"/>
    <w:rsid w:val="00565A81"/>
    <w:rsid w:val="005709F1"/>
    <w:rsid w:val="0057222E"/>
    <w:rsid w:val="00572A4F"/>
    <w:rsid w:val="00573101"/>
    <w:rsid w:val="005738FC"/>
    <w:rsid w:val="005739F9"/>
    <w:rsid w:val="00574102"/>
    <w:rsid w:val="005750A6"/>
    <w:rsid w:val="005758A4"/>
    <w:rsid w:val="00576676"/>
    <w:rsid w:val="005768B8"/>
    <w:rsid w:val="0057728C"/>
    <w:rsid w:val="005803FD"/>
    <w:rsid w:val="00581823"/>
    <w:rsid w:val="0058249E"/>
    <w:rsid w:val="00582DB9"/>
    <w:rsid w:val="0058302B"/>
    <w:rsid w:val="00585CCA"/>
    <w:rsid w:val="00586744"/>
    <w:rsid w:val="00586B24"/>
    <w:rsid w:val="00590F4B"/>
    <w:rsid w:val="00591455"/>
    <w:rsid w:val="005948AD"/>
    <w:rsid w:val="00594F45"/>
    <w:rsid w:val="00595F74"/>
    <w:rsid w:val="0059654C"/>
    <w:rsid w:val="005A0016"/>
    <w:rsid w:val="005A2D1E"/>
    <w:rsid w:val="005A3460"/>
    <w:rsid w:val="005A4AEF"/>
    <w:rsid w:val="005A59AD"/>
    <w:rsid w:val="005A5DB6"/>
    <w:rsid w:val="005A7AB3"/>
    <w:rsid w:val="005B0998"/>
    <w:rsid w:val="005B0A16"/>
    <w:rsid w:val="005B10ED"/>
    <w:rsid w:val="005B17CE"/>
    <w:rsid w:val="005B2C76"/>
    <w:rsid w:val="005B3128"/>
    <w:rsid w:val="005B4497"/>
    <w:rsid w:val="005B47FE"/>
    <w:rsid w:val="005B4E7B"/>
    <w:rsid w:val="005B546C"/>
    <w:rsid w:val="005C0DAA"/>
    <w:rsid w:val="005C1C25"/>
    <w:rsid w:val="005C22BE"/>
    <w:rsid w:val="005C2621"/>
    <w:rsid w:val="005C2C09"/>
    <w:rsid w:val="005C3A20"/>
    <w:rsid w:val="005C4511"/>
    <w:rsid w:val="005C4D58"/>
    <w:rsid w:val="005C5E1B"/>
    <w:rsid w:val="005C721A"/>
    <w:rsid w:val="005D1322"/>
    <w:rsid w:val="005D203B"/>
    <w:rsid w:val="005D2159"/>
    <w:rsid w:val="005D21BF"/>
    <w:rsid w:val="005D22C7"/>
    <w:rsid w:val="005D347D"/>
    <w:rsid w:val="005D48CD"/>
    <w:rsid w:val="005D49CF"/>
    <w:rsid w:val="005D65B0"/>
    <w:rsid w:val="005D6EDE"/>
    <w:rsid w:val="005D7C14"/>
    <w:rsid w:val="005E0801"/>
    <w:rsid w:val="005E0A0E"/>
    <w:rsid w:val="005E0C5A"/>
    <w:rsid w:val="005E0F3B"/>
    <w:rsid w:val="005E1BB1"/>
    <w:rsid w:val="005E562D"/>
    <w:rsid w:val="005E5E9B"/>
    <w:rsid w:val="005E67D4"/>
    <w:rsid w:val="005E6DCB"/>
    <w:rsid w:val="005E76B1"/>
    <w:rsid w:val="005F0D34"/>
    <w:rsid w:val="005F0F13"/>
    <w:rsid w:val="005F0F35"/>
    <w:rsid w:val="005F3EF1"/>
    <w:rsid w:val="005F4F53"/>
    <w:rsid w:val="005F5107"/>
    <w:rsid w:val="005F5651"/>
    <w:rsid w:val="005F6293"/>
    <w:rsid w:val="005F667B"/>
    <w:rsid w:val="005F6D61"/>
    <w:rsid w:val="005F717A"/>
    <w:rsid w:val="006024C6"/>
    <w:rsid w:val="00602D15"/>
    <w:rsid w:val="00602EE8"/>
    <w:rsid w:val="00603688"/>
    <w:rsid w:val="006039BF"/>
    <w:rsid w:val="00603A9B"/>
    <w:rsid w:val="00604660"/>
    <w:rsid w:val="00604F49"/>
    <w:rsid w:val="006058D2"/>
    <w:rsid w:val="00606A15"/>
    <w:rsid w:val="006077D5"/>
    <w:rsid w:val="00607CA5"/>
    <w:rsid w:val="006103BE"/>
    <w:rsid w:val="00610757"/>
    <w:rsid w:val="006112CC"/>
    <w:rsid w:val="00611EAE"/>
    <w:rsid w:val="00612775"/>
    <w:rsid w:val="00613C9E"/>
    <w:rsid w:val="00614726"/>
    <w:rsid w:val="00615CE8"/>
    <w:rsid w:val="00616540"/>
    <w:rsid w:val="00617392"/>
    <w:rsid w:val="00617411"/>
    <w:rsid w:val="00620859"/>
    <w:rsid w:val="00621AF7"/>
    <w:rsid w:val="00621E41"/>
    <w:rsid w:val="00623C44"/>
    <w:rsid w:val="00624B24"/>
    <w:rsid w:val="00627358"/>
    <w:rsid w:val="00630AD3"/>
    <w:rsid w:val="00630F06"/>
    <w:rsid w:val="0063161D"/>
    <w:rsid w:val="0063202E"/>
    <w:rsid w:val="006327BC"/>
    <w:rsid w:val="00632B73"/>
    <w:rsid w:val="006342C2"/>
    <w:rsid w:val="006353BB"/>
    <w:rsid w:val="00636197"/>
    <w:rsid w:val="00637057"/>
    <w:rsid w:val="006370E6"/>
    <w:rsid w:val="00637D25"/>
    <w:rsid w:val="00640700"/>
    <w:rsid w:val="006413C0"/>
    <w:rsid w:val="006419FD"/>
    <w:rsid w:val="00641F0E"/>
    <w:rsid w:val="0064285C"/>
    <w:rsid w:val="00642A1F"/>
    <w:rsid w:val="00642D27"/>
    <w:rsid w:val="00643845"/>
    <w:rsid w:val="00644930"/>
    <w:rsid w:val="0064541D"/>
    <w:rsid w:val="006459C2"/>
    <w:rsid w:val="0064607F"/>
    <w:rsid w:val="0064736A"/>
    <w:rsid w:val="006510A7"/>
    <w:rsid w:val="0065288A"/>
    <w:rsid w:val="006554E7"/>
    <w:rsid w:val="00656D17"/>
    <w:rsid w:val="0065740B"/>
    <w:rsid w:val="00661AA9"/>
    <w:rsid w:val="00662173"/>
    <w:rsid w:val="00663116"/>
    <w:rsid w:val="00663296"/>
    <w:rsid w:val="0066332C"/>
    <w:rsid w:val="006633C8"/>
    <w:rsid w:val="00663545"/>
    <w:rsid w:val="0066371B"/>
    <w:rsid w:val="0066372F"/>
    <w:rsid w:val="00664B73"/>
    <w:rsid w:val="00664F61"/>
    <w:rsid w:val="006661E2"/>
    <w:rsid w:val="00666B27"/>
    <w:rsid w:val="00667A02"/>
    <w:rsid w:val="00667B77"/>
    <w:rsid w:val="00667FB3"/>
    <w:rsid w:val="00670080"/>
    <w:rsid w:val="00670379"/>
    <w:rsid w:val="00670476"/>
    <w:rsid w:val="00670776"/>
    <w:rsid w:val="00670983"/>
    <w:rsid w:val="00670D5A"/>
    <w:rsid w:val="00671C3D"/>
    <w:rsid w:val="00673B3B"/>
    <w:rsid w:val="00674209"/>
    <w:rsid w:val="00677B13"/>
    <w:rsid w:val="00677B37"/>
    <w:rsid w:val="00681670"/>
    <w:rsid w:val="00681CD9"/>
    <w:rsid w:val="00682E1B"/>
    <w:rsid w:val="00683674"/>
    <w:rsid w:val="006864A8"/>
    <w:rsid w:val="00686B0D"/>
    <w:rsid w:val="00686E12"/>
    <w:rsid w:val="00687B8B"/>
    <w:rsid w:val="00692080"/>
    <w:rsid w:val="006927DF"/>
    <w:rsid w:val="00692E39"/>
    <w:rsid w:val="0069368F"/>
    <w:rsid w:val="00695D9E"/>
    <w:rsid w:val="006962E9"/>
    <w:rsid w:val="00696ADB"/>
    <w:rsid w:val="00697052"/>
    <w:rsid w:val="006974BB"/>
    <w:rsid w:val="006978CB"/>
    <w:rsid w:val="006A0A7D"/>
    <w:rsid w:val="006A1528"/>
    <w:rsid w:val="006A370D"/>
    <w:rsid w:val="006A39DF"/>
    <w:rsid w:val="006A40DC"/>
    <w:rsid w:val="006A54FB"/>
    <w:rsid w:val="006A78EF"/>
    <w:rsid w:val="006A7C21"/>
    <w:rsid w:val="006B0F5B"/>
    <w:rsid w:val="006B0F94"/>
    <w:rsid w:val="006B170F"/>
    <w:rsid w:val="006B1F7E"/>
    <w:rsid w:val="006B2351"/>
    <w:rsid w:val="006B23AA"/>
    <w:rsid w:val="006B2535"/>
    <w:rsid w:val="006B282A"/>
    <w:rsid w:val="006B2AB7"/>
    <w:rsid w:val="006B2AF8"/>
    <w:rsid w:val="006B3ACF"/>
    <w:rsid w:val="006B4CA5"/>
    <w:rsid w:val="006B554A"/>
    <w:rsid w:val="006B71BE"/>
    <w:rsid w:val="006B74C5"/>
    <w:rsid w:val="006C03AF"/>
    <w:rsid w:val="006C1D26"/>
    <w:rsid w:val="006C1DD1"/>
    <w:rsid w:val="006C1E6B"/>
    <w:rsid w:val="006C2156"/>
    <w:rsid w:val="006C2AFE"/>
    <w:rsid w:val="006C5BB6"/>
    <w:rsid w:val="006C6A91"/>
    <w:rsid w:val="006C6C6A"/>
    <w:rsid w:val="006D005D"/>
    <w:rsid w:val="006D0E25"/>
    <w:rsid w:val="006D112B"/>
    <w:rsid w:val="006D2374"/>
    <w:rsid w:val="006D2A64"/>
    <w:rsid w:val="006D36B8"/>
    <w:rsid w:val="006D4D39"/>
    <w:rsid w:val="006D511B"/>
    <w:rsid w:val="006D5426"/>
    <w:rsid w:val="006D6938"/>
    <w:rsid w:val="006D6969"/>
    <w:rsid w:val="006D743C"/>
    <w:rsid w:val="006D7BAA"/>
    <w:rsid w:val="006D7BDE"/>
    <w:rsid w:val="006D7D94"/>
    <w:rsid w:val="006E0236"/>
    <w:rsid w:val="006E082C"/>
    <w:rsid w:val="006E17A2"/>
    <w:rsid w:val="006E1911"/>
    <w:rsid w:val="006E1D88"/>
    <w:rsid w:val="006E216D"/>
    <w:rsid w:val="006E470B"/>
    <w:rsid w:val="006E47B4"/>
    <w:rsid w:val="006E4C5B"/>
    <w:rsid w:val="006E57EC"/>
    <w:rsid w:val="006E709A"/>
    <w:rsid w:val="006E7CB1"/>
    <w:rsid w:val="006E7EA8"/>
    <w:rsid w:val="006F1FE3"/>
    <w:rsid w:val="006F2717"/>
    <w:rsid w:val="006F329A"/>
    <w:rsid w:val="006F3825"/>
    <w:rsid w:val="006F458D"/>
    <w:rsid w:val="006F4A9E"/>
    <w:rsid w:val="006F52A2"/>
    <w:rsid w:val="006F5F8D"/>
    <w:rsid w:val="006F6C6D"/>
    <w:rsid w:val="006F78EA"/>
    <w:rsid w:val="007005C5"/>
    <w:rsid w:val="00700CAB"/>
    <w:rsid w:val="00700E58"/>
    <w:rsid w:val="00701020"/>
    <w:rsid w:val="00701064"/>
    <w:rsid w:val="007023FD"/>
    <w:rsid w:val="0070302E"/>
    <w:rsid w:val="007033EA"/>
    <w:rsid w:val="0070402C"/>
    <w:rsid w:val="007042E5"/>
    <w:rsid w:val="0070491A"/>
    <w:rsid w:val="0070525F"/>
    <w:rsid w:val="00705B1A"/>
    <w:rsid w:val="007067FE"/>
    <w:rsid w:val="00706DAD"/>
    <w:rsid w:val="00707505"/>
    <w:rsid w:val="0070795E"/>
    <w:rsid w:val="00707A08"/>
    <w:rsid w:val="00707B7C"/>
    <w:rsid w:val="00710814"/>
    <w:rsid w:val="0071096C"/>
    <w:rsid w:val="00710C49"/>
    <w:rsid w:val="00710E18"/>
    <w:rsid w:val="007110FC"/>
    <w:rsid w:val="00713923"/>
    <w:rsid w:val="00717C45"/>
    <w:rsid w:val="00720388"/>
    <w:rsid w:val="00720519"/>
    <w:rsid w:val="007205B4"/>
    <w:rsid w:val="007206ED"/>
    <w:rsid w:val="0072073D"/>
    <w:rsid w:val="00720829"/>
    <w:rsid w:val="00720FC4"/>
    <w:rsid w:val="00721200"/>
    <w:rsid w:val="00722043"/>
    <w:rsid w:val="007223D8"/>
    <w:rsid w:val="00723AC9"/>
    <w:rsid w:val="007246D9"/>
    <w:rsid w:val="0072494B"/>
    <w:rsid w:val="00724DC5"/>
    <w:rsid w:val="00725600"/>
    <w:rsid w:val="00725AB6"/>
    <w:rsid w:val="00725C02"/>
    <w:rsid w:val="00725EF5"/>
    <w:rsid w:val="0072696E"/>
    <w:rsid w:val="00726C9B"/>
    <w:rsid w:val="00726DAB"/>
    <w:rsid w:val="0072788C"/>
    <w:rsid w:val="00727DB4"/>
    <w:rsid w:val="00730EA9"/>
    <w:rsid w:val="007316AF"/>
    <w:rsid w:val="00731EC5"/>
    <w:rsid w:val="0073261E"/>
    <w:rsid w:val="00734009"/>
    <w:rsid w:val="00735825"/>
    <w:rsid w:val="00736DD6"/>
    <w:rsid w:val="0073707E"/>
    <w:rsid w:val="00740ADC"/>
    <w:rsid w:val="00740EBA"/>
    <w:rsid w:val="007421C4"/>
    <w:rsid w:val="00745B3B"/>
    <w:rsid w:val="007460B5"/>
    <w:rsid w:val="00746C13"/>
    <w:rsid w:val="00746E0C"/>
    <w:rsid w:val="00747A63"/>
    <w:rsid w:val="00751211"/>
    <w:rsid w:val="00751F2E"/>
    <w:rsid w:val="007521FF"/>
    <w:rsid w:val="007536A4"/>
    <w:rsid w:val="00754529"/>
    <w:rsid w:val="007549DA"/>
    <w:rsid w:val="00760A82"/>
    <w:rsid w:val="0076212D"/>
    <w:rsid w:val="00762173"/>
    <w:rsid w:val="00762A9F"/>
    <w:rsid w:val="00762B64"/>
    <w:rsid w:val="00762FFD"/>
    <w:rsid w:val="007636C8"/>
    <w:rsid w:val="0076372C"/>
    <w:rsid w:val="00763CF1"/>
    <w:rsid w:val="007642AE"/>
    <w:rsid w:val="00765AC8"/>
    <w:rsid w:val="00765BF2"/>
    <w:rsid w:val="00766EA0"/>
    <w:rsid w:val="00770407"/>
    <w:rsid w:val="00771C9F"/>
    <w:rsid w:val="0077203B"/>
    <w:rsid w:val="00772167"/>
    <w:rsid w:val="00772874"/>
    <w:rsid w:val="007731CE"/>
    <w:rsid w:val="007742D8"/>
    <w:rsid w:val="00776403"/>
    <w:rsid w:val="007777DA"/>
    <w:rsid w:val="00777E76"/>
    <w:rsid w:val="00780BD7"/>
    <w:rsid w:val="007838C4"/>
    <w:rsid w:val="007839B8"/>
    <w:rsid w:val="007843F7"/>
    <w:rsid w:val="00785A64"/>
    <w:rsid w:val="00787174"/>
    <w:rsid w:val="007875AE"/>
    <w:rsid w:val="00791200"/>
    <w:rsid w:val="00791E57"/>
    <w:rsid w:val="00791FE7"/>
    <w:rsid w:val="007921F0"/>
    <w:rsid w:val="007938B8"/>
    <w:rsid w:val="00793966"/>
    <w:rsid w:val="007939CC"/>
    <w:rsid w:val="00794180"/>
    <w:rsid w:val="00795062"/>
    <w:rsid w:val="00795312"/>
    <w:rsid w:val="00795388"/>
    <w:rsid w:val="007966AB"/>
    <w:rsid w:val="007977A7"/>
    <w:rsid w:val="007A036C"/>
    <w:rsid w:val="007A041E"/>
    <w:rsid w:val="007A40E8"/>
    <w:rsid w:val="007A54BD"/>
    <w:rsid w:val="007A5D67"/>
    <w:rsid w:val="007A6F25"/>
    <w:rsid w:val="007A7BE0"/>
    <w:rsid w:val="007B07C5"/>
    <w:rsid w:val="007B1E52"/>
    <w:rsid w:val="007B23AE"/>
    <w:rsid w:val="007B2E5E"/>
    <w:rsid w:val="007B332A"/>
    <w:rsid w:val="007B34FF"/>
    <w:rsid w:val="007B47C4"/>
    <w:rsid w:val="007B4D9A"/>
    <w:rsid w:val="007B5351"/>
    <w:rsid w:val="007B5DB0"/>
    <w:rsid w:val="007B694B"/>
    <w:rsid w:val="007B6BEC"/>
    <w:rsid w:val="007C0E4A"/>
    <w:rsid w:val="007C417E"/>
    <w:rsid w:val="007C41F1"/>
    <w:rsid w:val="007C7A8B"/>
    <w:rsid w:val="007D071D"/>
    <w:rsid w:val="007D0FA3"/>
    <w:rsid w:val="007D1A17"/>
    <w:rsid w:val="007D2897"/>
    <w:rsid w:val="007D3A3F"/>
    <w:rsid w:val="007D3F0D"/>
    <w:rsid w:val="007D42AB"/>
    <w:rsid w:val="007D5CDE"/>
    <w:rsid w:val="007D6008"/>
    <w:rsid w:val="007D66FD"/>
    <w:rsid w:val="007D6904"/>
    <w:rsid w:val="007D7D57"/>
    <w:rsid w:val="007E0146"/>
    <w:rsid w:val="007E01BE"/>
    <w:rsid w:val="007E1151"/>
    <w:rsid w:val="007E2EBC"/>
    <w:rsid w:val="007E3047"/>
    <w:rsid w:val="007E505F"/>
    <w:rsid w:val="007E5B83"/>
    <w:rsid w:val="007F1ED7"/>
    <w:rsid w:val="007F2163"/>
    <w:rsid w:val="007F21F2"/>
    <w:rsid w:val="007F31A3"/>
    <w:rsid w:val="007F3B38"/>
    <w:rsid w:val="007F720D"/>
    <w:rsid w:val="007F75C3"/>
    <w:rsid w:val="007F76FD"/>
    <w:rsid w:val="007F7A2E"/>
    <w:rsid w:val="007F7A65"/>
    <w:rsid w:val="008015CD"/>
    <w:rsid w:val="00801F3A"/>
    <w:rsid w:val="00802587"/>
    <w:rsid w:val="00803198"/>
    <w:rsid w:val="00803453"/>
    <w:rsid w:val="0080348A"/>
    <w:rsid w:val="00803573"/>
    <w:rsid w:val="0080402E"/>
    <w:rsid w:val="0080432D"/>
    <w:rsid w:val="008049AA"/>
    <w:rsid w:val="00804A98"/>
    <w:rsid w:val="00804C10"/>
    <w:rsid w:val="0080517C"/>
    <w:rsid w:val="00805E5E"/>
    <w:rsid w:val="008074BE"/>
    <w:rsid w:val="00807F04"/>
    <w:rsid w:val="00810417"/>
    <w:rsid w:val="00810426"/>
    <w:rsid w:val="00810BE4"/>
    <w:rsid w:val="00810C35"/>
    <w:rsid w:val="008131FB"/>
    <w:rsid w:val="008136DA"/>
    <w:rsid w:val="00813D24"/>
    <w:rsid w:val="008142AF"/>
    <w:rsid w:val="0081538E"/>
    <w:rsid w:val="00815C1F"/>
    <w:rsid w:val="008167B5"/>
    <w:rsid w:val="0081720A"/>
    <w:rsid w:val="00817DAF"/>
    <w:rsid w:val="00817DE6"/>
    <w:rsid w:val="00822557"/>
    <w:rsid w:val="00822E3C"/>
    <w:rsid w:val="00823C3F"/>
    <w:rsid w:val="00824F90"/>
    <w:rsid w:val="008252CA"/>
    <w:rsid w:val="008266A3"/>
    <w:rsid w:val="00826FD4"/>
    <w:rsid w:val="00830492"/>
    <w:rsid w:val="00832147"/>
    <w:rsid w:val="00833452"/>
    <w:rsid w:val="00833DFE"/>
    <w:rsid w:val="00834E9C"/>
    <w:rsid w:val="00835841"/>
    <w:rsid w:val="008363BF"/>
    <w:rsid w:val="00836E9D"/>
    <w:rsid w:val="00840D21"/>
    <w:rsid w:val="008418BE"/>
    <w:rsid w:val="00842080"/>
    <w:rsid w:val="008426C8"/>
    <w:rsid w:val="00843AC6"/>
    <w:rsid w:val="00844392"/>
    <w:rsid w:val="00845240"/>
    <w:rsid w:val="00847563"/>
    <w:rsid w:val="00847E47"/>
    <w:rsid w:val="00847EEB"/>
    <w:rsid w:val="008508B8"/>
    <w:rsid w:val="00851F13"/>
    <w:rsid w:val="00853876"/>
    <w:rsid w:val="008541CB"/>
    <w:rsid w:val="008546D8"/>
    <w:rsid w:val="00855648"/>
    <w:rsid w:val="008556A6"/>
    <w:rsid w:val="00855D21"/>
    <w:rsid w:val="00856273"/>
    <w:rsid w:val="008574AC"/>
    <w:rsid w:val="0085754E"/>
    <w:rsid w:val="00857C0B"/>
    <w:rsid w:val="00857E40"/>
    <w:rsid w:val="00860DF3"/>
    <w:rsid w:val="00861D5A"/>
    <w:rsid w:val="00861DCA"/>
    <w:rsid w:val="0086470F"/>
    <w:rsid w:val="00864D0B"/>
    <w:rsid w:val="00864D6C"/>
    <w:rsid w:val="00865291"/>
    <w:rsid w:val="008653EF"/>
    <w:rsid w:val="00865AC0"/>
    <w:rsid w:val="00867667"/>
    <w:rsid w:val="00867A48"/>
    <w:rsid w:val="00871112"/>
    <w:rsid w:val="0087148A"/>
    <w:rsid w:val="00871E00"/>
    <w:rsid w:val="00873255"/>
    <w:rsid w:val="008732CB"/>
    <w:rsid w:val="00873A52"/>
    <w:rsid w:val="0087450D"/>
    <w:rsid w:val="008747D0"/>
    <w:rsid w:val="00874DFB"/>
    <w:rsid w:val="00876A4C"/>
    <w:rsid w:val="008776A1"/>
    <w:rsid w:val="008808F9"/>
    <w:rsid w:val="0088295D"/>
    <w:rsid w:val="008832AA"/>
    <w:rsid w:val="00883770"/>
    <w:rsid w:val="00883EA9"/>
    <w:rsid w:val="008843C5"/>
    <w:rsid w:val="00885783"/>
    <w:rsid w:val="008861A0"/>
    <w:rsid w:val="00887653"/>
    <w:rsid w:val="00887C82"/>
    <w:rsid w:val="00887E1A"/>
    <w:rsid w:val="008909E7"/>
    <w:rsid w:val="00891886"/>
    <w:rsid w:val="00891C82"/>
    <w:rsid w:val="00891F5A"/>
    <w:rsid w:val="00893AC7"/>
    <w:rsid w:val="00893CBA"/>
    <w:rsid w:val="00893D66"/>
    <w:rsid w:val="00893EE6"/>
    <w:rsid w:val="00894932"/>
    <w:rsid w:val="008954CE"/>
    <w:rsid w:val="00896194"/>
    <w:rsid w:val="00897FE8"/>
    <w:rsid w:val="008A2886"/>
    <w:rsid w:val="008A3116"/>
    <w:rsid w:val="008A4330"/>
    <w:rsid w:val="008A5917"/>
    <w:rsid w:val="008A64CA"/>
    <w:rsid w:val="008A6963"/>
    <w:rsid w:val="008A70B0"/>
    <w:rsid w:val="008A7420"/>
    <w:rsid w:val="008A7B26"/>
    <w:rsid w:val="008A7B84"/>
    <w:rsid w:val="008B0B61"/>
    <w:rsid w:val="008B12DD"/>
    <w:rsid w:val="008B1795"/>
    <w:rsid w:val="008B2D41"/>
    <w:rsid w:val="008B4F8F"/>
    <w:rsid w:val="008C03F1"/>
    <w:rsid w:val="008C2D0F"/>
    <w:rsid w:val="008C39B4"/>
    <w:rsid w:val="008C3ACA"/>
    <w:rsid w:val="008C6466"/>
    <w:rsid w:val="008C6F28"/>
    <w:rsid w:val="008C7760"/>
    <w:rsid w:val="008C7C83"/>
    <w:rsid w:val="008D04BD"/>
    <w:rsid w:val="008D1CFE"/>
    <w:rsid w:val="008D2407"/>
    <w:rsid w:val="008D2584"/>
    <w:rsid w:val="008D418B"/>
    <w:rsid w:val="008D42B3"/>
    <w:rsid w:val="008D4ACE"/>
    <w:rsid w:val="008D4F03"/>
    <w:rsid w:val="008D5388"/>
    <w:rsid w:val="008D5E68"/>
    <w:rsid w:val="008D6384"/>
    <w:rsid w:val="008D6A38"/>
    <w:rsid w:val="008D6FD0"/>
    <w:rsid w:val="008D7468"/>
    <w:rsid w:val="008D7C8E"/>
    <w:rsid w:val="008D7EFF"/>
    <w:rsid w:val="008E0718"/>
    <w:rsid w:val="008E3106"/>
    <w:rsid w:val="008E397D"/>
    <w:rsid w:val="008E54D0"/>
    <w:rsid w:val="008E57D2"/>
    <w:rsid w:val="008E5C64"/>
    <w:rsid w:val="008E650D"/>
    <w:rsid w:val="008E6B0F"/>
    <w:rsid w:val="008E77A7"/>
    <w:rsid w:val="008E7F4C"/>
    <w:rsid w:val="008F0F83"/>
    <w:rsid w:val="008F1348"/>
    <w:rsid w:val="008F167A"/>
    <w:rsid w:val="008F20AA"/>
    <w:rsid w:val="008F401D"/>
    <w:rsid w:val="008F4FC4"/>
    <w:rsid w:val="008F53DB"/>
    <w:rsid w:val="008F5547"/>
    <w:rsid w:val="008F5E1F"/>
    <w:rsid w:val="008F6665"/>
    <w:rsid w:val="008F68C2"/>
    <w:rsid w:val="008F7214"/>
    <w:rsid w:val="008F74B2"/>
    <w:rsid w:val="00900393"/>
    <w:rsid w:val="00901179"/>
    <w:rsid w:val="0090166C"/>
    <w:rsid w:val="00901FC9"/>
    <w:rsid w:val="0090267F"/>
    <w:rsid w:val="00902F94"/>
    <w:rsid w:val="0090305E"/>
    <w:rsid w:val="00903D24"/>
    <w:rsid w:val="00903E8B"/>
    <w:rsid w:val="00904BE0"/>
    <w:rsid w:val="00904D0D"/>
    <w:rsid w:val="00906030"/>
    <w:rsid w:val="00910869"/>
    <w:rsid w:val="00910E80"/>
    <w:rsid w:val="009131F6"/>
    <w:rsid w:val="0091370E"/>
    <w:rsid w:val="009138EC"/>
    <w:rsid w:val="0091444C"/>
    <w:rsid w:val="0091636D"/>
    <w:rsid w:val="009164FD"/>
    <w:rsid w:val="00916F17"/>
    <w:rsid w:val="009174C6"/>
    <w:rsid w:val="00921252"/>
    <w:rsid w:val="00923EF8"/>
    <w:rsid w:val="009265F2"/>
    <w:rsid w:val="00927F82"/>
    <w:rsid w:val="00930416"/>
    <w:rsid w:val="009306C5"/>
    <w:rsid w:val="00930779"/>
    <w:rsid w:val="0093221C"/>
    <w:rsid w:val="009327BA"/>
    <w:rsid w:val="009338F5"/>
    <w:rsid w:val="00940D1B"/>
    <w:rsid w:val="00942CEE"/>
    <w:rsid w:val="00942F62"/>
    <w:rsid w:val="009430DA"/>
    <w:rsid w:val="0094315F"/>
    <w:rsid w:val="00944FFF"/>
    <w:rsid w:val="009455B7"/>
    <w:rsid w:val="00946DE5"/>
    <w:rsid w:val="009506FC"/>
    <w:rsid w:val="009507B0"/>
    <w:rsid w:val="009513E1"/>
    <w:rsid w:val="00951ADA"/>
    <w:rsid w:val="00951D8D"/>
    <w:rsid w:val="00951DD8"/>
    <w:rsid w:val="00951F53"/>
    <w:rsid w:val="009527FD"/>
    <w:rsid w:val="009542B7"/>
    <w:rsid w:val="0095474E"/>
    <w:rsid w:val="00954B1B"/>
    <w:rsid w:val="009559D8"/>
    <w:rsid w:val="009576FA"/>
    <w:rsid w:val="0096147B"/>
    <w:rsid w:val="00962C15"/>
    <w:rsid w:val="009635DB"/>
    <w:rsid w:val="009639B7"/>
    <w:rsid w:val="00963B12"/>
    <w:rsid w:val="00963CA3"/>
    <w:rsid w:val="00964350"/>
    <w:rsid w:val="0096463C"/>
    <w:rsid w:val="00970C96"/>
    <w:rsid w:val="009712D6"/>
    <w:rsid w:val="00971498"/>
    <w:rsid w:val="009720E4"/>
    <w:rsid w:val="00972B5A"/>
    <w:rsid w:val="00974928"/>
    <w:rsid w:val="00975232"/>
    <w:rsid w:val="00976107"/>
    <w:rsid w:val="009763E1"/>
    <w:rsid w:val="00977808"/>
    <w:rsid w:val="00977D61"/>
    <w:rsid w:val="00980744"/>
    <w:rsid w:val="00980F9F"/>
    <w:rsid w:val="009817BC"/>
    <w:rsid w:val="0098194E"/>
    <w:rsid w:val="00982610"/>
    <w:rsid w:val="00983058"/>
    <w:rsid w:val="0098363C"/>
    <w:rsid w:val="00983F3F"/>
    <w:rsid w:val="00984125"/>
    <w:rsid w:val="009859A7"/>
    <w:rsid w:val="00985CFA"/>
    <w:rsid w:val="00985F64"/>
    <w:rsid w:val="00990535"/>
    <w:rsid w:val="009906B6"/>
    <w:rsid w:val="00992B9F"/>
    <w:rsid w:val="00993D19"/>
    <w:rsid w:val="00994289"/>
    <w:rsid w:val="009957D4"/>
    <w:rsid w:val="00996178"/>
    <w:rsid w:val="009A2797"/>
    <w:rsid w:val="009A3DF4"/>
    <w:rsid w:val="009A4469"/>
    <w:rsid w:val="009A6534"/>
    <w:rsid w:val="009A7779"/>
    <w:rsid w:val="009A7C83"/>
    <w:rsid w:val="009A7D01"/>
    <w:rsid w:val="009B0635"/>
    <w:rsid w:val="009B0FB0"/>
    <w:rsid w:val="009B31FD"/>
    <w:rsid w:val="009B6414"/>
    <w:rsid w:val="009B65B0"/>
    <w:rsid w:val="009B709E"/>
    <w:rsid w:val="009B709F"/>
    <w:rsid w:val="009C15B8"/>
    <w:rsid w:val="009C18F2"/>
    <w:rsid w:val="009C1E64"/>
    <w:rsid w:val="009C4A94"/>
    <w:rsid w:val="009C6367"/>
    <w:rsid w:val="009C6DB0"/>
    <w:rsid w:val="009C755A"/>
    <w:rsid w:val="009D0D6E"/>
    <w:rsid w:val="009D130A"/>
    <w:rsid w:val="009D1860"/>
    <w:rsid w:val="009D2256"/>
    <w:rsid w:val="009D2F34"/>
    <w:rsid w:val="009D3218"/>
    <w:rsid w:val="009D415E"/>
    <w:rsid w:val="009D5EDC"/>
    <w:rsid w:val="009D5FCC"/>
    <w:rsid w:val="009D65FA"/>
    <w:rsid w:val="009D6ABF"/>
    <w:rsid w:val="009D708E"/>
    <w:rsid w:val="009D7416"/>
    <w:rsid w:val="009E0D28"/>
    <w:rsid w:val="009E1CA3"/>
    <w:rsid w:val="009E2E10"/>
    <w:rsid w:val="009E33D9"/>
    <w:rsid w:val="009E3610"/>
    <w:rsid w:val="009E3D1D"/>
    <w:rsid w:val="009E4204"/>
    <w:rsid w:val="009E45E0"/>
    <w:rsid w:val="009E64F6"/>
    <w:rsid w:val="009E73DC"/>
    <w:rsid w:val="009E78EA"/>
    <w:rsid w:val="009F009E"/>
    <w:rsid w:val="009F01C9"/>
    <w:rsid w:val="009F02FB"/>
    <w:rsid w:val="009F23FE"/>
    <w:rsid w:val="009F2AEC"/>
    <w:rsid w:val="009F3254"/>
    <w:rsid w:val="009F36CF"/>
    <w:rsid w:val="009F5FC4"/>
    <w:rsid w:val="009F61C9"/>
    <w:rsid w:val="009F69CF"/>
    <w:rsid w:val="009F6E39"/>
    <w:rsid w:val="009F788A"/>
    <w:rsid w:val="00A00943"/>
    <w:rsid w:val="00A015A1"/>
    <w:rsid w:val="00A02213"/>
    <w:rsid w:val="00A03AC7"/>
    <w:rsid w:val="00A03D6A"/>
    <w:rsid w:val="00A04149"/>
    <w:rsid w:val="00A0507D"/>
    <w:rsid w:val="00A067C8"/>
    <w:rsid w:val="00A0767F"/>
    <w:rsid w:val="00A076D1"/>
    <w:rsid w:val="00A11E45"/>
    <w:rsid w:val="00A11F6E"/>
    <w:rsid w:val="00A13B5B"/>
    <w:rsid w:val="00A144FC"/>
    <w:rsid w:val="00A14BE6"/>
    <w:rsid w:val="00A15304"/>
    <w:rsid w:val="00A162A0"/>
    <w:rsid w:val="00A16457"/>
    <w:rsid w:val="00A201C2"/>
    <w:rsid w:val="00A21F01"/>
    <w:rsid w:val="00A2286F"/>
    <w:rsid w:val="00A22CB1"/>
    <w:rsid w:val="00A23267"/>
    <w:rsid w:val="00A233D4"/>
    <w:rsid w:val="00A242D9"/>
    <w:rsid w:val="00A2580B"/>
    <w:rsid w:val="00A2692D"/>
    <w:rsid w:val="00A276F6"/>
    <w:rsid w:val="00A27EC4"/>
    <w:rsid w:val="00A30828"/>
    <w:rsid w:val="00A311F0"/>
    <w:rsid w:val="00A3126C"/>
    <w:rsid w:val="00A333A9"/>
    <w:rsid w:val="00A33410"/>
    <w:rsid w:val="00A33870"/>
    <w:rsid w:val="00A35E29"/>
    <w:rsid w:val="00A3619E"/>
    <w:rsid w:val="00A366B7"/>
    <w:rsid w:val="00A367EE"/>
    <w:rsid w:val="00A36F96"/>
    <w:rsid w:val="00A37BC8"/>
    <w:rsid w:val="00A41992"/>
    <w:rsid w:val="00A42BDF"/>
    <w:rsid w:val="00A443C9"/>
    <w:rsid w:val="00A44D6D"/>
    <w:rsid w:val="00A45916"/>
    <w:rsid w:val="00A45B69"/>
    <w:rsid w:val="00A45F92"/>
    <w:rsid w:val="00A4604C"/>
    <w:rsid w:val="00A476B4"/>
    <w:rsid w:val="00A478E7"/>
    <w:rsid w:val="00A50B4C"/>
    <w:rsid w:val="00A51C72"/>
    <w:rsid w:val="00A53276"/>
    <w:rsid w:val="00A5452D"/>
    <w:rsid w:val="00A55096"/>
    <w:rsid w:val="00A5510F"/>
    <w:rsid w:val="00A55728"/>
    <w:rsid w:val="00A56220"/>
    <w:rsid w:val="00A567DB"/>
    <w:rsid w:val="00A56AAA"/>
    <w:rsid w:val="00A56B57"/>
    <w:rsid w:val="00A577B1"/>
    <w:rsid w:val="00A6151A"/>
    <w:rsid w:val="00A61B72"/>
    <w:rsid w:val="00A6213A"/>
    <w:rsid w:val="00A62B53"/>
    <w:rsid w:val="00A63415"/>
    <w:rsid w:val="00A638A5"/>
    <w:rsid w:val="00A63959"/>
    <w:rsid w:val="00A64514"/>
    <w:rsid w:val="00A651CB"/>
    <w:rsid w:val="00A672CB"/>
    <w:rsid w:val="00A7088F"/>
    <w:rsid w:val="00A72C93"/>
    <w:rsid w:val="00A73A88"/>
    <w:rsid w:val="00A73ED6"/>
    <w:rsid w:val="00A7472C"/>
    <w:rsid w:val="00A74911"/>
    <w:rsid w:val="00A749F6"/>
    <w:rsid w:val="00A778A1"/>
    <w:rsid w:val="00A77B8D"/>
    <w:rsid w:val="00A77DA4"/>
    <w:rsid w:val="00A81908"/>
    <w:rsid w:val="00A82862"/>
    <w:rsid w:val="00A83280"/>
    <w:rsid w:val="00A83569"/>
    <w:rsid w:val="00A845D9"/>
    <w:rsid w:val="00A8482A"/>
    <w:rsid w:val="00A84DFA"/>
    <w:rsid w:val="00A8517E"/>
    <w:rsid w:val="00A85411"/>
    <w:rsid w:val="00A855A0"/>
    <w:rsid w:val="00A858B6"/>
    <w:rsid w:val="00A860D2"/>
    <w:rsid w:val="00A861AB"/>
    <w:rsid w:val="00A87B08"/>
    <w:rsid w:val="00A90041"/>
    <w:rsid w:val="00A90AE8"/>
    <w:rsid w:val="00A90E54"/>
    <w:rsid w:val="00A91563"/>
    <w:rsid w:val="00A96238"/>
    <w:rsid w:val="00A969B8"/>
    <w:rsid w:val="00A976C5"/>
    <w:rsid w:val="00A978E3"/>
    <w:rsid w:val="00A978FE"/>
    <w:rsid w:val="00A97C43"/>
    <w:rsid w:val="00AA143D"/>
    <w:rsid w:val="00AA1E6D"/>
    <w:rsid w:val="00AA2E2B"/>
    <w:rsid w:val="00AA3E66"/>
    <w:rsid w:val="00AA50F8"/>
    <w:rsid w:val="00AA54C5"/>
    <w:rsid w:val="00AA5517"/>
    <w:rsid w:val="00AA5A04"/>
    <w:rsid w:val="00AA60C3"/>
    <w:rsid w:val="00AA6979"/>
    <w:rsid w:val="00AB03E8"/>
    <w:rsid w:val="00AB0A10"/>
    <w:rsid w:val="00AB1089"/>
    <w:rsid w:val="00AB10A2"/>
    <w:rsid w:val="00AB2134"/>
    <w:rsid w:val="00AB22ED"/>
    <w:rsid w:val="00AB3119"/>
    <w:rsid w:val="00AB39BE"/>
    <w:rsid w:val="00AB407E"/>
    <w:rsid w:val="00AB4554"/>
    <w:rsid w:val="00AB4FCB"/>
    <w:rsid w:val="00AB75C0"/>
    <w:rsid w:val="00AC02A4"/>
    <w:rsid w:val="00AC07B3"/>
    <w:rsid w:val="00AC0D4A"/>
    <w:rsid w:val="00AC2789"/>
    <w:rsid w:val="00AC4E8C"/>
    <w:rsid w:val="00AC658E"/>
    <w:rsid w:val="00AC6DE3"/>
    <w:rsid w:val="00AC7C66"/>
    <w:rsid w:val="00AD00DF"/>
    <w:rsid w:val="00AD1CED"/>
    <w:rsid w:val="00AD1E18"/>
    <w:rsid w:val="00AD21DD"/>
    <w:rsid w:val="00AD26F3"/>
    <w:rsid w:val="00AD27AC"/>
    <w:rsid w:val="00AD42B2"/>
    <w:rsid w:val="00AD4F41"/>
    <w:rsid w:val="00AD541D"/>
    <w:rsid w:val="00AD61E6"/>
    <w:rsid w:val="00AD64AA"/>
    <w:rsid w:val="00AD6880"/>
    <w:rsid w:val="00AD7689"/>
    <w:rsid w:val="00AE00AC"/>
    <w:rsid w:val="00AE062D"/>
    <w:rsid w:val="00AE10D3"/>
    <w:rsid w:val="00AE253F"/>
    <w:rsid w:val="00AE6874"/>
    <w:rsid w:val="00AE76FD"/>
    <w:rsid w:val="00AE7C1A"/>
    <w:rsid w:val="00AE7F41"/>
    <w:rsid w:val="00AF132C"/>
    <w:rsid w:val="00AF14F2"/>
    <w:rsid w:val="00AF162A"/>
    <w:rsid w:val="00AF1EC0"/>
    <w:rsid w:val="00AF222F"/>
    <w:rsid w:val="00AF41B9"/>
    <w:rsid w:val="00AF59FB"/>
    <w:rsid w:val="00AF672F"/>
    <w:rsid w:val="00AF6B6A"/>
    <w:rsid w:val="00AF6E0A"/>
    <w:rsid w:val="00AF70D9"/>
    <w:rsid w:val="00AF75D7"/>
    <w:rsid w:val="00AF7607"/>
    <w:rsid w:val="00B02D0C"/>
    <w:rsid w:val="00B03009"/>
    <w:rsid w:val="00B03455"/>
    <w:rsid w:val="00B03C96"/>
    <w:rsid w:val="00B057EA"/>
    <w:rsid w:val="00B102AD"/>
    <w:rsid w:val="00B102F1"/>
    <w:rsid w:val="00B1034F"/>
    <w:rsid w:val="00B105D5"/>
    <w:rsid w:val="00B12199"/>
    <w:rsid w:val="00B12BA9"/>
    <w:rsid w:val="00B12EB5"/>
    <w:rsid w:val="00B134DE"/>
    <w:rsid w:val="00B14464"/>
    <w:rsid w:val="00B1446E"/>
    <w:rsid w:val="00B14AAD"/>
    <w:rsid w:val="00B163F6"/>
    <w:rsid w:val="00B16712"/>
    <w:rsid w:val="00B16DEE"/>
    <w:rsid w:val="00B226B8"/>
    <w:rsid w:val="00B23781"/>
    <w:rsid w:val="00B24C64"/>
    <w:rsid w:val="00B24CE4"/>
    <w:rsid w:val="00B25005"/>
    <w:rsid w:val="00B25CEE"/>
    <w:rsid w:val="00B2692C"/>
    <w:rsid w:val="00B26B20"/>
    <w:rsid w:val="00B26CA6"/>
    <w:rsid w:val="00B2790D"/>
    <w:rsid w:val="00B27C8D"/>
    <w:rsid w:val="00B32531"/>
    <w:rsid w:val="00B345FD"/>
    <w:rsid w:val="00B35520"/>
    <w:rsid w:val="00B35562"/>
    <w:rsid w:val="00B36990"/>
    <w:rsid w:val="00B37189"/>
    <w:rsid w:val="00B37C06"/>
    <w:rsid w:val="00B37F46"/>
    <w:rsid w:val="00B40740"/>
    <w:rsid w:val="00B4101B"/>
    <w:rsid w:val="00B410E0"/>
    <w:rsid w:val="00B4112D"/>
    <w:rsid w:val="00B41805"/>
    <w:rsid w:val="00B42BE5"/>
    <w:rsid w:val="00B43EBA"/>
    <w:rsid w:val="00B4407E"/>
    <w:rsid w:val="00B443D4"/>
    <w:rsid w:val="00B44836"/>
    <w:rsid w:val="00B46A67"/>
    <w:rsid w:val="00B4734F"/>
    <w:rsid w:val="00B512D8"/>
    <w:rsid w:val="00B51723"/>
    <w:rsid w:val="00B518A5"/>
    <w:rsid w:val="00B51F88"/>
    <w:rsid w:val="00B534AC"/>
    <w:rsid w:val="00B544C8"/>
    <w:rsid w:val="00B547F0"/>
    <w:rsid w:val="00B54A52"/>
    <w:rsid w:val="00B55D6E"/>
    <w:rsid w:val="00B5663C"/>
    <w:rsid w:val="00B575DE"/>
    <w:rsid w:val="00B575EF"/>
    <w:rsid w:val="00B578D4"/>
    <w:rsid w:val="00B57D81"/>
    <w:rsid w:val="00B60FF8"/>
    <w:rsid w:val="00B626CD"/>
    <w:rsid w:val="00B62D66"/>
    <w:rsid w:val="00B6422E"/>
    <w:rsid w:val="00B64B2C"/>
    <w:rsid w:val="00B652A0"/>
    <w:rsid w:val="00B66E03"/>
    <w:rsid w:val="00B67CC0"/>
    <w:rsid w:val="00B7001A"/>
    <w:rsid w:val="00B707BF"/>
    <w:rsid w:val="00B7304E"/>
    <w:rsid w:val="00B74768"/>
    <w:rsid w:val="00B74EC2"/>
    <w:rsid w:val="00B75103"/>
    <w:rsid w:val="00B75DF0"/>
    <w:rsid w:val="00B75F85"/>
    <w:rsid w:val="00B766E5"/>
    <w:rsid w:val="00B77683"/>
    <w:rsid w:val="00B80F31"/>
    <w:rsid w:val="00B81D91"/>
    <w:rsid w:val="00B824E3"/>
    <w:rsid w:val="00B826B5"/>
    <w:rsid w:val="00B833F3"/>
    <w:rsid w:val="00B8525B"/>
    <w:rsid w:val="00B85D8F"/>
    <w:rsid w:val="00B85F97"/>
    <w:rsid w:val="00B8669B"/>
    <w:rsid w:val="00B86E6C"/>
    <w:rsid w:val="00B902B2"/>
    <w:rsid w:val="00B9064F"/>
    <w:rsid w:val="00B92027"/>
    <w:rsid w:val="00B9221A"/>
    <w:rsid w:val="00B92568"/>
    <w:rsid w:val="00B934AD"/>
    <w:rsid w:val="00B94C1E"/>
    <w:rsid w:val="00B95A4A"/>
    <w:rsid w:val="00B977D0"/>
    <w:rsid w:val="00BA0701"/>
    <w:rsid w:val="00BA09D3"/>
    <w:rsid w:val="00BA1782"/>
    <w:rsid w:val="00BA35B7"/>
    <w:rsid w:val="00BA480C"/>
    <w:rsid w:val="00BA5AFE"/>
    <w:rsid w:val="00BA6A99"/>
    <w:rsid w:val="00BA6BEE"/>
    <w:rsid w:val="00BA73A3"/>
    <w:rsid w:val="00BB0E9F"/>
    <w:rsid w:val="00BB1E29"/>
    <w:rsid w:val="00BB1FEE"/>
    <w:rsid w:val="00BB2438"/>
    <w:rsid w:val="00BB311A"/>
    <w:rsid w:val="00BB330F"/>
    <w:rsid w:val="00BB3ACF"/>
    <w:rsid w:val="00BB462C"/>
    <w:rsid w:val="00BB5CE9"/>
    <w:rsid w:val="00BB5D1E"/>
    <w:rsid w:val="00BB6022"/>
    <w:rsid w:val="00BB6F27"/>
    <w:rsid w:val="00BB6F82"/>
    <w:rsid w:val="00BC050D"/>
    <w:rsid w:val="00BC12DF"/>
    <w:rsid w:val="00BC2B94"/>
    <w:rsid w:val="00BC36AE"/>
    <w:rsid w:val="00BC36CA"/>
    <w:rsid w:val="00BC3790"/>
    <w:rsid w:val="00BC38F3"/>
    <w:rsid w:val="00BC3CB2"/>
    <w:rsid w:val="00BC562C"/>
    <w:rsid w:val="00BC583A"/>
    <w:rsid w:val="00BC6729"/>
    <w:rsid w:val="00BC6C47"/>
    <w:rsid w:val="00BC6F0E"/>
    <w:rsid w:val="00BD0661"/>
    <w:rsid w:val="00BD0E42"/>
    <w:rsid w:val="00BD13E8"/>
    <w:rsid w:val="00BD1AD9"/>
    <w:rsid w:val="00BD21EE"/>
    <w:rsid w:val="00BD23C2"/>
    <w:rsid w:val="00BD27B7"/>
    <w:rsid w:val="00BD3E1A"/>
    <w:rsid w:val="00BD408A"/>
    <w:rsid w:val="00BD4FD6"/>
    <w:rsid w:val="00BD5B9E"/>
    <w:rsid w:val="00BD6134"/>
    <w:rsid w:val="00BD630D"/>
    <w:rsid w:val="00BD6AEB"/>
    <w:rsid w:val="00BD6C25"/>
    <w:rsid w:val="00BD6F26"/>
    <w:rsid w:val="00BE0A48"/>
    <w:rsid w:val="00BE1528"/>
    <w:rsid w:val="00BE2B0E"/>
    <w:rsid w:val="00BE2D66"/>
    <w:rsid w:val="00BE2F27"/>
    <w:rsid w:val="00BE32DE"/>
    <w:rsid w:val="00BE3F4C"/>
    <w:rsid w:val="00BE4145"/>
    <w:rsid w:val="00BE4750"/>
    <w:rsid w:val="00BE6ADF"/>
    <w:rsid w:val="00BF0BA0"/>
    <w:rsid w:val="00BF3E3B"/>
    <w:rsid w:val="00BF4F77"/>
    <w:rsid w:val="00BF6A81"/>
    <w:rsid w:val="00BF781A"/>
    <w:rsid w:val="00BF7921"/>
    <w:rsid w:val="00C0021C"/>
    <w:rsid w:val="00C00C32"/>
    <w:rsid w:val="00C03F38"/>
    <w:rsid w:val="00C04409"/>
    <w:rsid w:val="00C0655A"/>
    <w:rsid w:val="00C12D16"/>
    <w:rsid w:val="00C12ED2"/>
    <w:rsid w:val="00C136C9"/>
    <w:rsid w:val="00C14376"/>
    <w:rsid w:val="00C150CE"/>
    <w:rsid w:val="00C15EFC"/>
    <w:rsid w:val="00C16958"/>
    <w:rsid w:val="00C17529"/>
    <w:rsid w:val="00C17651"/>
    <w:rsid w:val="00C213BA"/>
    <w:rsid w:val="00C213C9"/>
    <w:rsid w:val="00C217F7"/>
    <w:rsid w:val="00C2237E"/>
    <w:rsid w:val="00C236D0"/>
    <w:rsid w:val="00C24CAC"/>
    <w:rsid w:val="00C25240"/>
    <w:rsid w:val="00C2588F"/>
    <w:rsid w:val="00C32B5D"/>
    <w:rsid w:val="00C33BAA"/>
    <w:rsid w:val="00C3410C"/>
    <w:rsid w:val="00C3416F"/>
    <w:rsid w:val="00C34FED"/>
    <w:rsid w:val="00C35E02"/>
    <w:rsid w:val="00C36E26"/>
    <w:rsid w:val="00C3735E"/>
    <w:rsid w:val="00C3758F"/>
    <w:rsid w:val="00C410F0"/>
    <w:rsid w:val="00C41363"/>
    <w:rsid w:val="00C41F12"/>
    <w:rsid w:val="00C427B1"/>
    <w:rsid w:val="00C429F5"/>
    <w:rsid w:val="00C42CB7"/>
    <w:rsid w:val="00C42F85"/>
    <w:rsid w:val="00C47148"/>
    <w:rsid w:val="00C50FCE"/>
    <w:rsid w:val="00C51267"/>
    <w:rsid w:val="00C51645"/>
    <w:rsid w:val="00C53378"/>
    <w:rsid w:val="00C5598A"/>
    <w:rsid w:val="00C5646E"/>
    <w:rsid w:val="00C565DD"/>
    <w:rsid w:val="00C60CA2"/>
    <w:rsid w:val="00C61596"/>
    <w:rsid w:val="00C615CE"/>
    <w:rsid w:val="00C616AF"/>
    <w:rsid w:val="00C6212E"/>
    <w:rsid w:val="00C62E00"/>
    <w:rsid w:val="00C634E6"/>
    <w:rsid w:val="00C64125"/>
    <w:rsid w:val="00C653BF"/>
    <w:rsid w:val="00C673C9"/>
    <w:rsid w:val="00C70778"/>
    <w:rsid w:val="00C707DD"/>
    <w:rsid w:val="00C723BD"/>
    <w:rsid w:val="00C7250B"/>
    <w:rsid w:val="00C7275D"/>
    <w:rsid w:val="00C72EB7"/>
    <w:rsid w:val="00C730F0"/>
    <w:rsid w:val="00C7467C"/>
    <w:rsid w:val="00C74F5C"/>
    <w:rsid w:val="00C7505A"/>
    <w:rsid w:val="00C75977"/>
    <w:rsid w:val="00C759D6"/>
    <w:rsid w:val="00C75B32"/>
    <w:rsid w:val="00C76EE9"/>
    <w:rsid w:val="00C7777E"/>
    <w:rsid w:val="00C81D1C"/>
    <w:rsid w:val="00C82222"/>
    <w:rsid w:val="00C8244E"/>
    <w:rsid w:val="00C82811"/>
    <w:rsid w:val="00C82B34"/>
    <w:rsid w:val="00C83B29"/>
    <w:rsid w:val="00C8615A"/>
    <w:rsid w:val="00C86745"/>
    <w:rsid w:val="00C871F7"/>
    <w:rsid w:val="00C87D45"/>
    <w:rsid w:val="00C9083F"/>
    <w:rsid w:val="00C9151E"/>
    <w:rsid w:val="00C91F8D"/>
    <w:rsid w:val="00C92068"/>
    <w:rsid w:val="00C931E3"/>
    <w:rsid w:val="00C93BB2"/>
    <w:rsid w:val="00C94FAD"/>
    <w:rsid w:val="00C955F5"/>
    <w:rsid w:val="00C95673"/>
    <w:rsid w:val="00C9592B"/>
    <w:rsid w:val="00C959B9"/>
    <w:rsid w:val="00C968CF"/>
    <w:rsid w:val="00C96956"/>
    <w:rsid w:val="00C97455"/>
    <w:rsid w:val="00C979C8"/>
    <w:rsid w:val="00C97E8A"/>
    <w:rsid w:val="00CA0AEB"/>
    <w:rsid w:val="00CA1EBC"/>
    <w:rsid w:val="00CA2EB1"/>
    <w:rsid w:val="00CA3BA4"/>
    <w:rsid w:val="00CA4530"/>
    <w:rsid w:val="00CA4EB0"/>
    <w:rsid w:val="00CA608C"/>
    <w:rsid w:val="00CA6C23"/>
    <w:rsid w:val="00CA7D0D"/>
    <w:rsid w:val="00CB0037"/>
    <w:rsid w:val="00CB143F"/>
    <w:rsid w:val="00CB28FF"/>
    <w:rsid w:val="00CB380E"/>
    <w:rsid w:val="00CB5C68"/>
    <w:rsid w:val="00CB76AC"/>
    <w:rsid w:val="00CC0530"/>
    <w:rsid w:val="00CC11DF"/>
    <w:rsid w:val="00CC1E11"/>
    <w:rsid w:val="00CC4624"/>
    <w:rsid w:val="00CC4EC4"/>
    <w:rsid w:val="00CC5666"/>
    <w:rsid w:val="00CC613B"/>
    <w:rsid w:val="00CC6309"/>
    <w:rsid w:val="00CC795D"/>
    <w:rsid w:val="00CD0059"/>
    <w:rsid w:val="00CD0B6B"/>
    <w:rsid w:val="00CD2A6C"/>
    <w:rsid w:val="00CD2EDD"/>
    <w:rsid w:val="00CD303E"/>
    <w:rsid w:val="00CD37C0"/>
    <w:rsid w:val="00CD5734"/>
    <w:rsid w:val="00CD5E42"/>
    <w:rsid w:val="00CD674B"/>
    <w:rsid w:val="00CD6AB8"/>
    <w:rsid w:val="00CD6B7B"/>
    <w:rsid w:val="00CE1439"/>
    <w:rsid w:val="00CE211B"/>
    <w:rsid w:val="00CE28FA"/>
    <w:rsid w:val="00CE30B7"/>
    <w:rsid w:val="00CE43E5"/>
    <w:rsid w:val="00CE45AE"/>
    <w:rsid w:val="00CE47C5"/>
    <w:rsid w:val="00CE5023"/>
    <w:rsid w:val="00CE5D89"/>
    <w:rsid w:val="00CE6D37"/>
    <w:rsid w:val="00CF36AA"/>
    <w:rsid w:val="00CF3D83"/>
    <w:rsid w:val="00CF482E"/>
    <w:rsid w:val="00CF5573"/>
    <w:rsid w:val="00CF57A1"/>
    <w:rsid w:val="00CF74F4"/>
    <w:rsid w:val="00CF7574"/>
    <w:rsid w:val="00CF77A1"/>
    <w:rsid w:val="00D005AF"/>
    <w:rsid w:val="00D02435"/>
    <w:rsid w:val="00D059CB"/>
    <w:rsid w:val="00D06E7C"/>
    <w:rsid w:val="00D06F1C"/>
    <w:rsid w:val="00D07958"/>
    <w:rsid w:val="00D07BAB"/>
    <w:rsid w:val="00D10E12"/>
    <w:rsid w:val="00D10EC9"/>
    <w:rsid w:val="00D13115"/>
    <w:rsid w:val="00D1335E"/>
    <w:rsid w:val="00D1392E"/>
    <w:rsid w:val="00D13BE8"/>
    <w:rsid w:val="00D158CD"/>
    <w:rsid w:val="00D17155"/>
    <w:rsid w:val="00D172ED"/>
    <w:rsid w:val="00D173F8"/>
    <w:rsid w:val="00D20BF6"/>
    <w:rsid w:val="00D21862"/>
    <w:rsid w:val="00D21E85"/>
    <w:rsid w:val="00D228FB"/>
    <w:rsid w:val="00D22C44"/>
    <w:rsid w:val="00D2316A"/>
    <w:rsid w:val="00D237E9"/>
    <w:rsid w:val="00D2390A"/>
    <w:rsid w:val="00D23A39"/>
    <w:rsid w:val="00D23ED9"/>
    <w:rsid w:val="00D25200"/>
    <w:rsid w:val="00D25E12"/>
    <w:rsid w:val="00D274FB"/>
    <w:rsid w:val="00D27E96"/>
    <w:rsid w:val="00D31511"/>
    <w:rsid w:val="00D31C47"/>
    <w:rsid w:val="00D33500"/>
    <w:rsid w:val="00D33C91"/>
    <w:rsid w:val="00D343F0"/>
    <w:rsid w:val="00D34414"/>
    <w:rsid w:val="00D3593B"/>
    <w:rsid w:val="00D359CE"/>
    <w:rsid w:val="00D3716A"/>
    <w:rsid w:val="00D37516"/>
    <w:rsid w:val="00D37951"/>
    <w:rsid w:val="00D37F61"/>
    <w:rsid w:val="00D41CBB"/>
    <w:rsid w:val="00D4232D"/>
    <w:rsid w:val="00D425AF"/>
    <w:rsid w:val="00D42C0A"/>
    <w:rsid w:val="00D43B44"/>
    <w:rsid w:val="00D43B63"/>
    <w:rsid w:val="00D44033"/>
    <w:rsid w:val="00D44621"/>
    <w:rsid w:val="00D4725E"/>
    <w:rsid w:val="00D47C34"/>
    <w:rsid w:val="00D51285"/>
    <w:rsid w:val="00D5354C"/>
    <w:rsid w:val="00D54A71"/>
    <w:rsid w:val="00D54FF9"/>
    <w:rsid w:val="00D55339"/>
    <w:rsid w:val="00D55C10"/>
    <w:rsid w:val="00D55D35"/>
    <w:rsid w:val="00D566A9"/>
    <w:rsid w:val="00D56FAC"/>
    <w:rsid w:val="00D5739D"/>
    <w:rsid w:val="00D6077A"/>
    <w:rsid w:val="00D612DE"/>
    <w:rsid w:val="00D6246C"/>
    <w:rsid w:val="00D637CD"/>
    <w:rsid w:val="00D65FD8"/>
    <w:rsid w:val="00D66534"/>
    <w:rsid w:val="00D66D0A"/>
    <w:rsid w:val="00D66D90"/>
    <w:rsid w:val="00D67E47"/>
    <w:rsid w:val="00D67F05"/>
    <w:rsid w:val="00D703E7"/>
    <w:rsid w:val="00D72F03"/>
    <w:rsid w:val="00D7458F"/>
    <w:rsid w:val="00D7468F"/>
    <w:rsid w:val="00D746A8"/>
    <w:rsid w:val="00D74D5D"/>
    <w:rsid w:val="00D75472"/>
    <w:rsid w:val="00D756E6"/>
    <w:rsid w:val="00D75FF1"/>
    <w:rsid w:val="00D77167"/>
    <w:rsid w:val="00D80728"/>
    <w:rsid w:val="00D80F6A"/>
    <w:rsid w:val="00D82BF4"/>
    <w:rsid w:val="00D83301"/>
    <w:rsid w:val="00D83ABC"/>
    <w:rsid w:val="00D84126"/>
    <w:rsid w:val="00D8493E"/>
    <w:rsid w:val="00D858B6"/>
    <w:rsid w:val="00D86408"/>
    <w:rsid w:val="00D866B4"/>
    <w:rsid w:val="00D86C0C"/>
    <w:rsid w:val="00D872F0"/>
    <w:rsid w:val="00D8757A"/>
    <w:rsid w:val="00D87FED"/>
    <w:rsid w:val="00D902A4"/>
    <w:rsid w:val="00D92317"/>
    <w:rsid w:val="00D930BA"/>
    <w:rsid w:val="00D93753"/>
    <w:rsid w:val="00D93C01"/>
    <w:rsid w:val="00D94376"/>
    <w:rsid w:val="00D95849"/>
    <w:rsid w:val="00D95E8A"/>
    <w:rsid w:val="00DA019B"/>
    <w:rsid w:val="00DA181A"/>
    <w:rsid w:val="00DA19B0"/>
    <w:rsid w:val="00DA2AB5"/>
    <w:rsid w:val="00DA372A"/>
    <w:rsid w:val="00DA6B56"/>
    <w:rsid w:val="00DA7CEE"/>
    <w:rsid w:val="00DB0717"/>
    <w:rsid w:val="00DB1BE1"/>
    <w:rsid w:val="00DB1ED6"/>
    <w:rsid w:val="00DB24D2"/>
    <w:rsid w:val="00DB2AF9"/>
    <w:rsid w:val="00DB367F"/>
    <w:rsid w:val="00DB38D0"/>
    <w:rsid w:val="00DB3B57"/>
    <w:rsid w:val="00DB40C7"/>
    <w:rsid w:val="00DB4B17"/>
    <w:rsid w:val="00DB53B8"/>
    <w:rsid w:val="00DB5BCB"/>
    <w:rsid w:val="00DB60AA"/>
    <w:rsid w:val="00DB687E"/>
    <w:rsid w:val="00DC0027"/>
    <w:rsid w:val="00DC10AD"/>
    <w:rsid w:val="00DC2808"/>
    <w:rsid w:val="00DC2B2A"/>
    <w:rsid w:val="00DC2D2C"/>
    <w:rsid w:val="00DC34B8"/>
    <w:rsid w:val="00DC42F6"/>
    <w:rsid w:val="00DC4400"/>
    <w:rsid w:val="00DC53C0"/>
    <w:rsid w:val="00DC5469"/>
    <w:rsid w:val="00DC56F9"/>
    <w:rsid w:val="00DC71B4"/>
    <w:rsid w:val="00DD0D8D"/>
    <w:rsid w:val="00DD0E4E"/>
    <w:rsid w:val="00DD2097"/>
    <w:rsid w:val="00DD238D"/>
    <w:rsid w:val="00DD31F0"/>
    <w:rsid w:val="00DD3612"/>
    <w:rsid w:val="00DD399D"/>
    <w:rsid w:val="00DD3C69"/>
    <w:rsid w:val="00DD5018"/>
    <w:rsid w:val="00DD6261"/>
    <w:rsid w:val="00DE12EA"/>
    <w:rsid w:val="00DE1CAD"/>
    <w:rsid w:val="00DE3157"/>
    <w:rsid w:val="00DE4065"/>
    <w:rsid w:val="00DE4C95"/>
    <w:rsid w:val="00DE4D07"/>
    <w:rsid w:val="00DE6166"/>
    <w:rsid w:val="00DE6400"/>
    <w:rsid w:val="00DE7143"/>
    <w:rsid w:val="00DE716A"/>
    <w:rsid w:val="00DE7980"/>
    <w:rsid w:val="00DF0AE1"/>
    <w:rsid w:val="00DF166F"/>
    <w:rsid w:val="00DF1AAD"/>
    <w:rsid w:val="00DF2F76"/>
    <w:rsid w:val="00DF3A69"/>
    <w:rsid w:val="00DF43C6"/>
    <w:rsid w:val="00DF4E50"/>
    <w:rsid w:val="00DF4F12"/>
    <w:rsid w:val="00DF5967"/>
    <w:rsid w:val="00DF5D50"/>
    <w:rsid w:val="00DF7155"/>
    <w:rsid w:val="00DF71CD"/>
    <w:rsid w:val="00DF7255"/>
    <w:rsid w:val="00DF7B16"/>
    <w:rsid w:val="00E001AC"/>
    <w:rsid w:val="00E00D26"/>
    <w:rsid w:val="00E021B4"/>
    <w:rsid w:val="00E035B5"/>
    <w:rsid w:val="00E03A33"/>
    <w:rsid w:val="00E03A6B"/>
    <w:rsid w:val="00E03B21"/>
    <w:rsid w:val="00E043FD"/>
    <w:rsid w:val="00E05A79"/>
    <w:rsid w:val="00E07E43"/>
    <w:rsid w:val="00E11952"/>
    <w:rsid w:val="00E12567"/>
    <w:rsid w:val="00E12CE2"/>
    <w:rsid w:val="00E1347B"/>
    <w:rsid w:val="00E1369D"/>
    <w:rsid w:val="00E142B1"/>
    <w:rsid w:val="00E14464"/>
    <w:rsid w:val="00E1562B"/>
    <w:rsid w:val="00E20032"/>
    <w:rsid w:val="00E207A0"/>
    <w:rsid w:val="00E21A74"/>
    <w:rsid w:val="00E21B0C"/>
    <w:rsid w:val="00E21F18"/>
    <w:rsid w:val="00E23E12"/>
    <w:rsid w:val="00E25FFF"/>
    <w:rsid w:val="00E2679E"/>
    <w:rsid w:val="00E27C55"/>
    <w:rsid w:val="00E27D97"/>
    <w:rsid w:val="00E30B43"/>
    <w:rsid w:val="00E30E6A"/>
    <w:rsid w:val="00E314D3"/>
    <w:rsid w:val="00E3205B"/>
    <w:rsid w:val="00E33A2C"/>
    <w:rsid w:val="00E373F0"/>
    <w:rsid w:val="00E4082D"/>
    <w:rsid w:val="00E40C98"/>
    <w:rsid w:val="00E419DF"/>
    <w:rsid w:val="00E43693"/>
    <w:rsid w:val="00E4388A"/>
    <w:rsid w:val="00E439CD"/>
    <w:rsid w:val="00E43E63"/>
    <w:rsid w:val="00E444EF"/>
    <w:rsid w:val="00E44F8D"/>
    <w:rsid w:val="00E45669"/>
    <w:rsid w:val="00E45B87"/>
    <w:rsid w:val="00E46240"/>
    <w:rsid w:val="00E466AC"/>
    <w:rsid w:val="00E51A1C"/>
    <w:rsid w:val="00E51EDB"/>
    <w:rsid w:val="00E521C7"/>
    <w:rsid w:val="00E52432"/>
    <w:rsid w:val="00E532F6"/>
    <w:rsid w:val="00E5383F"/>
    <w:rsid w:val="00E54E92"/>
    <w:rsid w:val="00E55443"/>
    <w:rsid w:val="00E57A0E"/>
    <w:rsid w:val="00E57CC7"/>
    <w:rsid w:val="00E57F28"/>
    <w:rsid w:val="00E61F5A"/>
    <w:rsid w:val="00E626A9"/>
    <w:rsid w:val="00E62EB1"/>
    <w:rsid w:val="00E64CAA"/>
    <w:rsid w:val="00E66DBC"/>
    <w:rsid w:val="00E67CF2"/>
    <w:rsid w:val="00E70F63"/>
    <w:rsid w:val="00E71A6C"/>
    <w:rsid w:val="00E74C2D"/>
    <w:rsid w:val="00E74E0D"/>
    <w:rsid w:val="00E7507F"/>
    <w:rsid w:val="00E75C5C"/>
    <w:rsid w:val="00E76206"/>
    <w:rsid w:val="00E76FC6"/>
    <w:rsid w:val="00E77229"/>
    <w:rsid w:val="00E77B17"/>
    <w:rsid w:val="00E77D54"/>
    <w:rsid w:val="00E80469"/>
    <w:rsid w:val="00E80679"/>
    <w:rsid w:val="00E8184F"/>
    <w:rsid w:val="00E82AF2"/>
    <w:rsid w:val="00E83886"/>
    <w:rsid w:val="00E8419B"/>
    <w:rsid w:val="00E84761"/>
    <w:rsid w:val="00E8496C"/>
    <w:rsid w:val="00E84EFB"/>
    <w:rsid w:val="00E85711"/>
    <w:rsid w:val="00E861B4"/>
    <w:rsid w:val="00E86E93"/>
    <w:rsid w:val="00E86F66"/>
    <w:rsid w:val="00E8704A"/>
    <w:rsid w:val="00E873CF"/>
    <w:rsid w:val="00E90541"/>
    <w:rsid w:val="00E920F8"/>
    <w:rsid w:val="00E950AF"/>
    <w:rsid w:val="00E95520"/>
    <w:rsid w:val="00E95B78"/>
    <w:rsid w:val="00EA0543"/>
    <w:rsid w:val="00EA0BBA"/>
    <w:rsid w:val="00EA18BF"/>
    <w:rsid w:val="00EA1EF9"/>
    <w:rsid w:val="00EA267F"/>
    <w:rsid w:val="00EA449B"/>
    <w:rsid w:val="00EA464F"/>
    <w:rsid w:val="00EA5341"/>
    <w:rsid w:val="00EA5A2C"/>
    <w:rsid w:val="00EA5B08"/>
    <w:rsid w:val="00EA5ECA"/>
    <w:rsid w:val="00EA60D5"/>
    <w:rsid w:val="00EA755B"/>
    <w:rsid w:val="00EA7B08"/>
    <w:rsid w:val="00EB005B"/>
    <w:rsid w:val="00EB0CA8"/>
    <w:rsid w:val="00EB169A"/>
    <w:rsid w:val="00EB1FA1"/>
    <w:rsid w:val="00EB2053"/>
    <w:rsid w:val="00EB23E0"/>
    <w:rsid w:val="00EB292A"/>
    <w:rsid w:val="00EB2E2C"/>
    <w:rsid w:val="00EB3522"/>
    <w:rsid w:val="00EB426C"/>
    <w:rsid w:val="00EB45A5"/>
    <w:rsid w:val="00EB6133"/>
    <w:rsid w:val="00EB6E99"/>
    <w:rsid w:val="00EC0309"/>
    <w:rsid w:val="00EC034E"/>
    <w:rsid w:val="00EC0850"/>
    <w:rsid w:val="00EC0A9B"/>
    <w:rsid w:val="00EC2A65"/>
    <w:rsid w:val="00EC401C"/>
    <w:rsid w:val="00EC534A"/>
    <w:rsid w:val="00EC7F76"/>
    <w:rsid w:val="00ED066D"/>
    <w:rsid w:val="00ED1A56"/>
    <w:rsid w:val="00ED1B06"/>
    <w:rsid w:val="00ED1B0B"/>
    <w:rsid w:val="00ED2A97"/>
    <w:rsid w:val="00ED4B78"/>
    <w:rsid w:val="00ED52ED"/>
    <w:rsid w:val="00ED6E08"/>
    <w:rsid w:val="00ED711A"/>
    <w:rsid w:val="00ED73B9"/>
    <w:rsid w:val="00EE151F"/>
    <w:rsid w:val="00EE1692"/>
    <w:rsid w:val="00EE1DD3"/>
    <w:rsid w:val="00EE2762"/>
    <w:rsid w:val="00EE4DCB"/>
    <w:rsid w:val="00EE5457"/>
    <w:rsid w:val="00EE5B6B"/>
    <w:rsid w:val="00EE63D8"/>
    <w:rsid w:val="00EE6741"/>
    <w:rsid w:val="00EE6BC9"/>
    <w:rsid w:val="00EE75C9"/>
    <w:rsid w:val="00EF000F"/>
    <w:rsid w:val="00EF2E46"/>
    <w:rsid w:val="00EF40B1"/>
    <w:rsid w:val="00EF4A88"/>
    <w:rsid w:val="00EF74DE"/>
    <w:rsid w:val="00EF7E93"/>
    <w:rsid w:val="00F00FE2"/>
    <w:rsid w:val="00F013D5"/>
    <w:rsid w:val="00F02284"/>
    <w:rsid w:val="00F03BE7"/>
    <w:rsid w:val="00F048B2"/>
    <w:rsid w:val="00F049C7"/>
    <w:rsid w:val="00F04B49"/>
    <w:rsid w:val="00F05619"/>
    <w:rsid w:val="00F057EE"/>
    <w:rsid w:val="00F06142"/>
    <w:rsid w:val="00F0614E"/>
    <w:rsid w:val="00F06959"/>
    <w:rsid w:val="00F1135F"/>
    <w:rsid w:val="00F12A1C"/>
    <w:rsid w:val="00F14DDE"/>
    <w:rsid w:val="00F16DDA"/>
    <w:rsid w:val="00F17321"/>
    <w:rsid w:val="00F207D0"/>
    <w:rsid w:val="00F20A3C"/>
    <w:rsid w:val="00F21449"/>
    <w:rsid w:val="00F21F54"/>
    <w:rsid w:val="00F22131"/>
    <w:rsid w:val="00F2251C"/>
    <w:rsid w:val="00F23A3D"/>
    <w:rsid w:val="00F2459A"/>
    <w:rsid w:val="00F2796C"/>
    <w:rsid w:val="00F27FE4"/>
    <w:rsid w:val="00F30E57"/>
    <w:rsid w:val="00F312FD"/>
    <w:rsid w:val="00F313B8"/>
    <w:rsid w:val="00F32AE1"/>
    <w:rsid w:val="00F33856"/>
    <w:rsid w:val="00F33AFA"/>
    <w:rsid w:val="00F34229"/>
    <w:rsid w:val="00F349CE"/>
    <w:rsid w:val="00F35A17"/>
    <w:rsid w:val="00F360CC"/>
    <w:rsid w:val="00F362FA"/>
    <w:rsid w:val="00F3717D"/>
    <w:rsid w:val="00F3741B"/>
    <w:rsid w:val="00F378A7"/>
    <w:rsid w:val="00F37AB1"/>
    <w:rsid w:val="00F37EEF"/>
    <w:rsid w:val="00F41764"/>
    <w:rsid w:val="00F43924"/>
    <w:rsid w:val="00F43E06"/>
    <w:rsid w:val="00F44D57"/>
    <w:rsid w:val="00F456D5"/>
    <w:rsid w:val="00F45AC9"/>
    <w:rsid w:val="00F4662B"/>
    <w:rsid w:val="00F46DD4"/>
    <w:rsid w:val="00F47322"/>
    <w:rsid w:val="00F527ED"/>
    <w:rsid w:val="00F52C12"/>
    <w:rsid w:val="00F53D8C"/>
    <w:rsid w:val="00F53DF1"/>
    <w:rsid w:val="00F564A8"/>
    <w:rsid w:val="00F569A2"/>
    <w:rsid w:val="00F57098"/>
    <w:rsid w:val="00F576D9"/>
    <w:rsid w:val="00F605B8"/>
    <w:rsid w:val="00F60DE1"/>
    <w:rsid w:val="00F60E1D"/>
    <w:rsid w:val="00F6332D"/>
    <w:rsid w:val="00F641AC"/>
    <w:rsid w:val="00F64323"/>
    <w:rsid w:val="00F665C9"/>
    <w:rsid w:val="00F70377"/>
    <w:rsid w:val="00F70A4A"/>
    <w:rsid w:val="00F74F79"/>
    <w:rsid w:val="00F76077"/>
    <w:rsid w:val="00F81107"/>
    <w:rsid w:val="00F8221C"/>
    <w:rsid w:val="00F82792"/>
    <w:rsid w:val="00F8433E"/>
    <w:rsid w:val="00F857F0"/>
    <w:rsid w:val="00F862EA"/>
    <w:rsid w:val="00F8638C"/>
    <w:rsid w:val="00F865F0"/>
    <w:rsid w:val="00F877F3"/>
    <w:rsid w:val="00F87F66"/>
    <w:rsid w:val="00F905D6"/>
    <w:rsid w:val="00F90758"/>
    <w:rsid w:val="00F917AF"/>
    <w:rsid w:val="00F91872"/>
    <w:rsid w:val="00F92F50"/>
    <w:rsid w:val="00F9314C"/>
    <w:rsid w:val="00F94F02"/>
    <w:rsid w:val="00F96F8E"/>
    <w:rsid w:val="00F97A11"/>
    <w:rsid w:val="00FA009F"/>
    <w:rsid w:val="00FA035D"/>
    <w:rsid w:val="00FA06FA"/>
    <w:rsid w:val="00FA1BBC"/>
    <w:rsid w:val="00FA1EE6"/>
    <w:rsid w:val="00FA38F4"/>
    <w:rsid w:val="00FA3F61"/>
    <w:rsid w:val="00FA48EE"/>
    <w:rsid w:val="00FA4A87"/>
    <w:rsid w:val="00FA5E7D"/>
    <w:rsid w:val="00FB119D"/>
    <w:rsid w:val="00FB1CBB"/>
    <w:rsid w:val="00FB3094"/>
    <w:rsid w:val="00FB3396"/>
    <w:rsid w:val="00FB372E"/>
    <w:rsid w:val="00FB4020"/>
    <w:rsid w:val="00FB41D6"/>
    <w:rsid w:val="00FB4F26"/>
    <w:rsid w:val="00FB5570"/>
    <w:rsid w:val="00FB7BAA"/>
    <w:rsid w:val="00FC1A6B"/>
    <w:rsid w:val="00FC1B19"/>
    <w:rsid w:val="00FC34FA"/>
    <w:rsid w:val="00FC4187"/>
    <w:rsid w:val="00FC46B6"/>
    <w:rsid w:val="00FC4B81"/>
    <w:rsid w:val="00FC5002"/>
    <w:rsid w:val="00FC50BC"/>
    <w:rsid w:val="00FC6773"/>
    <w:rsid w:val="00FC71FC"/>
    <w:rsid w:val="00FC7385"/>
    <w:rsid w:val="00FD15BC"/>
    <w:rsid w:val="00FD1C1C"/>
    <w:rsid w:val="00FD2103"/>
    <w:rsid w:val="00FD22CB"/>
    <w:rsid w:val="00FD2978"/>
    <w:rsid w:val="00FD2FF9"/>
    <w:rsid w:val="00FD351B"/>
    <w:rsid w:val="00FD4186"/>
    <w:rsid w:val="00FD48AB"/>
    <w:rsid w:val="00FD5EA6"/>
    <w:rsid w:val="00FD63BD"/>
    <w:rsid w:val="00FD6BD8"/>
    <w:rsid w:val="00FD7990"/>
    <w:rsid w:val="00FE1A44"/>
    <w:rsid w:val="00FE27CA"/>
    <w:rsid w:val="00FE2C2D"/>
    <w:rsid w:val="00FE3274"/>
    <w:rsid w:val="00FE393D"/>
    <w:rsid w:val="00FE4321"/>
    <w:rsid w:val="00FE433F"/>
    <w:rsid w:val="00FE446A"/>
    <w:rsid w:val="00FE4DC2"/>
    <w:rsid w:val="00FE55B7"/>
    <w:rsid w:val="00FE7234"/>
    <w:rsid w:val="00FE7BA4"/>
    <w:rsid w:val="00FF025E"/>
    <w:rsid w:val="00FF5184"/>
    <w:rsid w:val="00FF5FAD"/>
    <w:rsid w:val="00FF6404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8FDD"/>
  <w15:chartTrackingRefBased/>
  <w15:docId w15:val="{9D15060E-ADAB-449D-B7EF-78FB8A1C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AC7"/>
    <w:rPr>
      <w:color w:val="808080"/>
    </w:rPr>
  </w:style>
  <w:style w:type="table" w:styleId="TableGrid">
    <w:name w:val="Table Grid"/>
    <w:basedOn w:val="TableNormal"/>
    <w:rsid w:val="00893AC7"/>
    <w:pPr>
      <w:spacing w:after="0" w:line="240" w:lineRule="auto"/>
    </w:pPr>
    <w:rPr>
      <w:rFonts w:eastAsia="Times New Roman" w:cs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BodyText"/>
    <w:uiPriority w:val="2"/>
    <w:qFormat/>
    <w:rsid w:val="00893AC7"/>
    <w:pPr>
      <w:spacing w:before="240" w:after="0" w:line="240" w:lineRule="auto"/>
    </w:pPr>
    <w:rPr>
      <w:rFonts w:eastAsia="Times New Roman" w:cs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93A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3AC7"/>
  </w:style>
  <w:style w:type="character" w:styleId="Hyperlink">
    <w:name w:val="Hyperlink"/>
    <w:basedOn w:val="DefaultParagraphFont"/>
    <w:uiPriority w:val="99"/>
    <w:unhideWhenUsed/>
    <w:rsid w:val="007839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9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45A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4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F3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B1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D4F87B-90CE-4818-BC56-CD14D270A96E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C58B3-9B5F-43A6-A3CE-601815B6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Weiming</dc:creator>
  <cp:keywords/>
  <dc:description/>
  <cp:lastModifiedBy>Nilesh Nawale</cp:lastModifiedBy>
  <cp:revision>2</cp:revision>
  <cp:lastPrinted>2023-06-08T17:10:00Z</cp:lastPrinted>
  <dcterms:created xsi:type="dcterms:W3CDTF">2023-07-06T10:50:00Z</dcterms:created>
  <dcterms:modified xsi:type="dcterms:W3CDTF">2023-07-06T10:50:00Z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http://www.zotero.org/styles/nature-climate-change</vt:lpwstr>
  </property>
  <property fmtid="{D5CDD505-2E9C-101B-9397-08002B2CF9AE}" pid="21" name="Mendeley Recent Style Name 9_1">
    <vt:lpwstr>Nature Climate Change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http://www.zotero.org/styles/nature-climate-change</vt:lpwstr>
  </property>
  <property fmtid="{D5CDD505-2E9C-101B-9397-08002B2CF9AE}" pid="24" name="Mendeley Unique User Id_1">
    <vt:lpwstr>0753f518-7085-3280-a02b-f30242051c48</vt:lpwstr>
  </property>
</Properties>
</file>