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6EA50" w14:textId="77777777" w:rsidR="008346D8" w:rsidRPr="00D8448D" w:rsidRDefault="008346D8" w:rsidP="008346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object w:dxaOrig="6405" w:dyaOrig="2760" w14:anchorId="4BD8F8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25pt;height:138pt" o:ole="">
            <v:imagedata r:id="rId4" o:title=""/>
          </v:shape>
          <o:OLEObject Type="Embed" ProgID="ChemWindow.Document" ShapeID="_x0000_i1025" DrawAspect="Content" ObjectID="_1748203058" r:id="rId5"/>
        </w:object>
      </w:r>
    </w:p>
    <w:p w14:paraId="3317F740" w14:textId="77777777" w:rsidR="008346D8" w:rsidRPr="007F026C" w:rsidRDefault="008346D8" w:rsidP="008346D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844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Scheme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D844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7F0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Synthesis of benzoyl isothiocyanates </w:t>
      </w:r>
      <w:r w:rsidRPr="007F026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(2a–f)</w:t>
      </w:r>
      <w:r w:rsidRPr="007F026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from benzoyl chlorides </w:t>
      </w:r>
      <w:r w:rsidRPr="007F026C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(4a–f)</w:t>
      </w:r>
    </w:p>
    <w:p w14:paraId="6BCDBBE9" w14:textId="77777777" w:rsidR="008346D8" w:rsidRPr="00D8448D" w:rsidRDefault="008346D8" w:rsidP="008346D8">
      <w:pPr>
        <w:spacing w:line="360" w:lineRule="auto"/>
        <w:jc w:val="both"/>
        <w:rPr>
          <w:lang w:val="en-GB"/>
        </w:rPr>
      </w:pPr>
      <w:r w:rsidRPr="00D8448D">
        <w:rPr>
          <w:lang w:val="en-GB"/>
        </w:rPr>
        <w:object w:dxaOrig="10935" w:dyaOrig="7965" w14:anchorId="53652F20">
          <v:shape id="_x0000_i1027" type="#_x0000_t75" style="width:453pt;height:330pt" o:ole="">
            <v:imagedata r:id="rId6" o:title=""/>
          </v:shape>
          <o:OLEObject Type="Embed" ProgID="ChemWindow.Document" ShapeID="_x0000_i1027" DrawAspect="Content" ObjectID="_1748203059" r:id="rId7"/>
        </w:object>
      </w:r>
    </w:p>
    <w:p w14:paraId="4EAEB8F4" w14:textId="77777777" w:rsidR="008346D8" w:rsidRPr="00D8448D" w:rsidRDefault="008346D8" w:rsidP="008346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844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Scheme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D844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Pr="00D8448D">
        <w:rPr>
          <w:rFonts w:ascii="Times New Roman" w:hAnsi="Times New Roman" w:cs="Times New Roman"/>
          <w:sz w:val="24"/>
          <w:szCs w:val="24"/>
          <w:lang w:val="en-GB"/>
        </w:rPr>
        <w:t xml:space="preserve">Proposed reaction </w:t>
      </w:r>
      <w:r w:rsidRPr="000962D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mechanism for the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synthesis of benzoyl isothiocyanates starting from carboxylic acids (Entezari et al. 2014)</w:t>
      </w:r>
    </w:p>
    <w:p w14:paraId="205842F9" w14:textId="77777777" w:rsidR="008346D8" w:rsidRPr="00D8448D" w:rsidRDefault="008346D8" w:rsidP="008346D8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8448D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392079F7" wp14:editId="2DF3CCBA">
            <wp:extent cx="3352800" cy="1666875"/>
            <wp:effectExtent l="0" t="0" r="0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E1AA1" w14:textId="77777777" w:rsidR="008346D8" w:rsidRPr="00D03551" w:rsidRDefault="008346D8" w:rsidP="008346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844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Scheme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Pr="00D8448D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D8448D">
        <w:rPr>
          <w:rFonts w:ascii="Times New Roman" w:hAnsi="Times New Roman" w:cs="Times New Roman"/>
          <w:sz w:val="24"/>
          <w:szCs w:val="24"/>
          <w:lang w:val="en-GB"/>
        </w:rPr>
        <w:t xml:space="preserve"> Synthesis of benzoyl isothiocyanates </w:t>
      </w:r>
      <w:r w:rsidRPr="00D035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(2c, 2g–j)</w:t>
      </w:r>
      <w:r w:rsidRPr="00D035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from carboxylic acids </w:t>
      </w:r>
      <w:r w:rsidRPr="00D035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(5g–k)</w:t>
      </w:r>
    </w:p>
    <w:p w14:paraId="048CFCAA" w14:textId="77777777" w:rsidR="008346D8" w:rsidRPr="00D8448D" w:rsidRDefault="008346D8" w:rsidP="008346D8">
      <w:pPr>
        <w:spacing w:line="360" w:lineRule="auto"/>
        <w:jc w:val="center"/>
        <w:rPr>
          <w:lang w:val="en-GB"/>
        </w:rPr>
      </w:pPr>
      <w:r w:rsidRPr="00D8448D">
        <w:rPr>
          <w:noProof/>
          <w:lang w:eastAsia="hu-HU"/>
        </w:rPr>
        <w:drawing>
          <wp:inline distT="0" distB="0" distL="0" distR="0" wp14:anchorId="6D154909" wp14:editId="649FCD29">
            <wp:extent cx="5486400" cy="198120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5A8C0" w14:textId="77777777" w:rsidR="008346D8" w:rsidRPr="00D8448D" w:rsidRDefault="008346D8" w:rsidP="008346D8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 w:eastAsia="hu-HU"/>
        </w:rPr>
      </w:pPr>
    </w:p>
    <w:p w14:paraId="4CE7A0EC" w14:textId="77777777" w:rsidR="008346D8" w:rsidRPr="00D8448D" w:rsidRDefault="008346D8" w:rsidP="008346D8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GB" w:eastAsia="hu-HU"/>
        </w:rPr>
      </w:pPr>
      <w:r w:rsidRPr="00D8448D">
        <w:rPr>
          <w:rFonts w:ascii="Times New Roman" w:hAnsi="Times New Roman" w:cs="Times New Roman"/>
          <w:b/>
          <w:noProof/>
          <w:sz w:val="24"/>
          <w:szCs w:val="24"/>
          <w:lang w:val="en-GB" w:eastAsia="hu-HU"/>
        </w:rPr>
        <w:t xml:space="preserve">Scheme </w:t>
      </w:r>
      <w:r>
        <w:rPr>
          <w:rFonts w:ascii="Times New Roman" w:hAnsi="Times New Roman" w:cs="Times New Roman"/>
          <w:b/>
          <w:noProof/>
          <w:sz w:val="24"/>
          <w:szCs w:val="24"/>
          <w:lang w:val="en-GB" w:eastAsia="hu-HU"/>
        </w:rPr>
        <w:t>4.</w:t>
      </w:r>
      <w:r w:rsidRPr="00D8448D">
        <w:rPr>
          <w:rFonts w:ascii="Times New Roman" w:hAnsi="Times New Roman" w:cs="Times New Roman"/>
          <w:noProof/>
          <w:sz w:val="24"/>
          <w:szCs w:val="24"/>
          <w:lang w:val="en-GB" w:eastAsia="hu-HU"/>
        </w:rPr>
        <w:t xml:space="preserve"> </w:t>
      </w:r>
      <w:r w:rsidRPr="006F17C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hu-HU"/>
        </w:rPr>
        <w:t xml:space="preserve">Synthesis of </w:t>
      </w:r>
      <w:r w:rsidRPr="006F17C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n-GB" w:eastAsia="hu-HU"/>
        </w:rPr>
        <w:t>N</w:t>
      </w:r>
      <w:r w:rsidRPr="006F17C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hu-HU"/>
        </w:rPr>
        <w:t xml:space="preserve">-benzoylthioureas </w:t>
      </w:r>
      <w:r w:rsidRPr="006F17CD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GB" w:eastAsia="hu-HU"/>
        </w:rPr>
        <w:t>(3a–l)</w:t>
      </w:r>
    </w:p>
    <w:p w14:paraId="07B567A4" w14:textId="77777777" w:rsidR="008346D8" w:rsidRPr="00D8448D" w:rsidRDefault="008346D8" w:rsidP="008346D8">
      <w:pPr>
        <w:spacing w:line="360" w:lineRule="auto"/>
        <w:jc w:val="center"/>
        <w:rPr>
          <w:lang w:val="en-GB"/>
        </w:rPr>
      </w:pPr>
      <w:r w:rsidRPr="00D8448D">
        <w:rPr>
          <w:lang w:val="en-GB"/>
        </w:rPr>
        <w:object w:dxaOrig="9315" w:dyaOrig="4800" w14:anchorId="01D94840">
          <v:shape id="_x0000_i1029" type="#_x0000_t75" style="width:453pt;height:233.25pt" o:ole="">
            <v:imagedata r:id="rId10" o:title=""/>
          </v:shape>
          <o:OLEObject Type="Embed" ProgID="ChemWindow.Document" ShapeID="_x0000_i1029" DrawAspect="Content" ObjectID="_1748203060" r:id="rId11"/>
        </w:object>
      </w:r>
    </w:p>
    <w:p w14:paraId="5555AE62" w14:textId="77777777" w:rsidR="008346D8" w:rsidRPr="007F618F" w:rsidRDefault="008346D8" w:rsidP="008346D8"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 w:rsidRPr="00DE3285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Scheme 5. </w:t>
      </w:r>
      <w:r w:rsidRPr="00DE3285">
        <w:rPr>
          <w:rFonts w:ascii="Times New Roman" w:hAnsi="Times New Roman" w:cs="Times New Roman"/>
          <w:bCs/>
          <w:sz w:val="24"/>
          <w:szCs w:val="24"/>
          <w:lang w:val="en-GB"/>
        </w:rPr>
        <w:t>Synthesis of 2-(acyl)amino-4</w:t>
      </w:r>
      <w:r w:rsidRPr="00DE3285">
        <w:rPr>
          <w:rFonts w:ascii="Times New Roman" w:hAnsi="Times New Roman" w:cs="Times New Roman"/>
          <w:bCs/>
          <w:i/>
          <w:sz w:val="24"/>
          <w:szCs w:val="24"/>
          <w:lang w:val="en-GB"/>
        </w:rPr>
        <w:t>H</w:t>
      </w:r>
      <w:r w:rsidRPr="00DE328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-3,1-benzothiazin-4-ones </w:t>
      </w:r>
      <w:r w:rsidRPr="007F618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(11a–d)</w:t>
      </w:r>
    </w:p>
    <w:p w14:paraId="29BE0974" w14:textId="77777777" w:rsidR="008346D8" w:rsidRDefault="008346D8" w:rsidP="008346D8">
      <w:pPr>
        <w:spacing w:line="360" w:lineRule="auto"/>
        <w:jc w:val="center"/>
      </w:pPr>
      <w:r>
        <w:object w:dxaOrig="7725" w:dyaOrig="2415" w14:anchorId="57204610">
          <v:shape id="_x0000_i1031" type="#_x0000_t75" style="width:387pt;height:120.75pt" o:ole="">
            <v:imagedata r:id="rId12" o:title=""/>
          </v:shape>
          <o:OLEObject Type="Embed" ProgID="ChemWindow.Document" ShapeID="_x0000_i1031" DrawAspect="Content" ObjectID="_1748203061" r:id="rId13"/>
        </w:object>
      </w:r>
    </w:p>
    <w:p w14:paraId="7A7D6B52" w14:textId="77777777" w:rsidR="008346D8" w:rsidRDefault="008346D8" w:rsidP="008346D8">
      <w:pPr>
        <w:spacing w:line="360" w:lineRule="auto"/>
        <w:jc w:val="center"/>
      </w:pPr>
    </w:p>
    <w:p w14:paraId="388B343B" w14:textId="77777777" w:rsidR="008346D8" w:rsidRDefault="008346D8" w:rsidP="008346D8">
      <w:pPr>
        <w:spacing w:line="360" w:lineRule="auto"/>
        <w:jc w:val="center"/>
      </w:pPr>
      <w:r>
        <w:object w:dxaOrig="8340" w:dyaOrig="990" w14:anchorId="0C2CB23A">
          <v:shape id="_x0000_i1032" type="#_x0000_t75" style="width:417pt;height:49.5pt" o:ole="">
            <v:imagedata r:id="rId14" o:title=""/>
          </v:shape>
          <o:OLEObject Type="Embed" ProgID="ChemWindow.Document" ShapeID="_x0000_i1032" DrawAspect="Content" ObjectID="_1748203062" r:id="rId15"/>
        </w:object>
      </w:r>
    </w:p>
    <w:p w14:paraId="4F5F969F" w14:textId="77777777" w:rsidR="008346D8" w:rsidRPr="00135ECC" w:rsidRDefault="008346D8" w:rsidP="008346D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501"/>
        <w:gridCol w:w="2361"/>
        <w:gridCol w:w="2045"/>
      </w:tblGrid>
      <w:tr w:rsidR="008346D8" w:rsidRPr="00D8448D" w14:paraId="5D3D4320" w14:textId="77777777" w:rsidTr="002731EF"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222DC7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Starting compound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42E0DE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B9799F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Yield (%)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7B7B7D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Product</w:t>
            </w:r>
          </w:p>
        </w:tc>
      </w:tr>
      <w:tr w:rsidR="008346D8" w:rsidRPr="00D8448D" w14:paraId="12B81888" w14:textId="77777777" w:rsidTr="002731EF"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44FEDD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7a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F22EC3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F8DDD0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91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62287D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8a</w:t>
            </w:r>
          </w:p>
        </w:tc>
      </w:tr>
      <w:tr w:rsidR="008346D8" w:rsidRPr="00D8448D" w14:paraId="379F9226" w14:textId="77777777" w:rsidTr="002731E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1DA12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7b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7B503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81113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3EFB4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8b</w:t>
            </w:r>
          </w:p>
        </w:tc>
      </w:tr>
      <w:tr w:rsidR="008346D8" w:rsidRPr="00D8448D" w14:paraId="348E8C97" w14:textId="77777777" w:rsidTr="002731E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699C3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7c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5C581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en-GB"/>
              </w:rPr>
              <w:t>c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69C7C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E2AD9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8c</w:t>
            </w:r>
          </w:p>
        </w:tc>
      </w:tr>
    </w:tbl>
    <w:p w14:paraId="5BB45AD0" w14:textId="77777777" w:rsidR="008346D8" w:rsidRDefault="008346D8" w:rsidP="008346D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10CD539" w14:textId="77777777" w:rsidR="008346D8" w:rsidRPr="006545CF" w:rsidRDefault="008346D8" w:rsidP="008346D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D844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Scheme 6. </w:t>
      </w:r>
      <w:r w:rsidRPr="00D8448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Synthesis of 2-aminobenzoyl amino acids </w:t>
      </w:r>
      <w:r w:rsidRPr="006545C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derivatives </w:t>
      </w:r>
      <w:r w:rsidRPr="006545CF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(8a–c)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501"/>
        <w:gridCol w:w="2361"/>
        <w:gridCol w:w="2045"/>
      </w:tblGrid>
      <w:tr w:rsidR="008346D8" w:rsidRPr="00D8448D" w14:paraId="5E3250D0" w14:textId="77777777" w:rsidTr="002731EF">
        <w:tc>
          <w:tcPr>
            <w:tcW w:w="9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CB116" w14:textId="77777777" w:rsidR="008346D8" w:rsidRPr="00D8448D" w:rsidRDefault="008346D8" w:rsidP="002731E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346D8" w:rsidRPr="00D8448D" w14:paraId="4F432CC0" w14:textId="77777777" w:rsidTr="002731EF">
        <w:tc>
          <w:tcPr>
            <w:tcW w:w="9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5321C4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86AF1">
              <w:rPr>
                <w:color w:val="0070C0"/>
              </w:rPr>
              <w:object w:dxaOrig="8340" w:dyaOrig="3855" w14:anchorId="57C3B03B">
                <v:shape id="_x0000_i1035" type="#_x0000_t75" style="width:417pt;height:193.5pt" o:ole="">
                  <v:imagedata r:id="rId16" o:title=""/>
                </v:shape>
                <o:OLEObject Type="Embed" ProgID="ChemWindow.Document" ShapeID="_x0000_i1035" DrawAspect="Content" ObjectID="_1748203063" r:id="rId17"/>
              </w:object>
            </w:r>
          </w:p>
        </w:tc>
      </w:tr>
      <w:tr w:rsidR="008346D8" w:rsidRPr="00D8448D" w14:paraId="0F36A8CB" w14:textId="77777777" w:rsidTr="002731EF"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18A5B4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Starting compound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99D011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D008AC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Yield (%)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E988EB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Product</w:t>
            </w:r>
          </w:p>
        </w:tc>
      </w:tr>
      <w:tr w:rsidR="008346D8" w:rsidRPr="00D8448D" w14:paraId="2F6B7853" w14:textId="77777777" w:rsidTr="002731EF"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F62C51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8a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0EFE97" w14:textId="77777777" w:rsidR="008346D8" w:rsidRPr="00765728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6572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498E32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53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E0D580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9a</w:t>
            </w:r>
          </w:p>
        </w:tc>
      </w:tr>
      <w:tr w:rsidR="008346D8" w:rsidRPr="00D8448D" w14:paraId="652EA3D5" w14:textId="77777777" w:rsidTr="002731E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3E669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8b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B3750" w14:textId="77777777" w:rsidR="008346D8" w:rsidRPr="00765728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6572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5EADB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F9186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9b</w:t>
            </w:r>
          </w:p>
        </w:tc>
      </w:tr>
      <w:tr w:rsidR="008346D8" w:rsidRPr="00D8448D" w14:paraId="11D49962" w14:textId="77777777" w:rsidTr="002731E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020A2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8c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0C32A" w14:textId="77777777" w:rsidR="008346D8" w:rsidRPr="00765728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6572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BF3B5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12B3E" w14:textId="77777777" w:rsidR="008346D8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9c</w:t>
            </w:r>
          </w:p>
          <w:p w14:paraId="21749DC0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240CF4C8" w14:textId="77777777" w:rsidR="008346D8" w:rsidRPr="00D8448D" w:rsidRDefault="008346D8" w:rsidP="008346D8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8448D">
        <w:rPr>
          <w:rFonts w:ascii="Times New Roman" w:hAnsi="Times New Roman" w:cs="Times New Roman"/>
          <w:b/>
          <w:bCs/>
          <w:sz w:val="24"/>
          <w:szCs w:val="24"/>
          <w:lang w:val="en-GB"/>
        </w:rPr>
        <w:t>Scheme 7.</w:t>
      </w:r>
      <w:r w:rsidRPr="00D8448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Synthesis of 2-aminobenzoyl amino acid ester </w:t>
      </w:r>
      <w:r w:rsidRPr="00931E09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derivatives </w:t>
      </w:r>
      <w:r w:rsidRPr="00931E09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(9a–c)</w:t>
      </w:r>
    </w:p>
    <w:p w14:paraId="1BE14902" w14:textId="77777777" w:rsidR="008346D8" w:rsidRDefault="008346D8" w:rsidP="008346D8">
      <w:pPr>
        <w:spacing w:line="360" w:lineRule="auto"/>
        <w:jc w:val="center"/>
      </w:pPr>
      <w:r>
        <w:object w:dxaOrig="10830" w:dyaOrig="3735" w14:anchorId="62E84411">
          <v:shape id="_x0000_i1036" type="#_x0000_t75" style="width:453pt;height:156pt" o:ole="">
            <v:imagedata r:id="rId18" o:title=""/>
          </v:shape>
          <o:OLEObject Type="Embed" ProgID="ChemWindow.Document" ShapeID="_x0000_i1036" DrawAspect="Content" ObjectID="_1748203064" r:id="rId19"/>
        </w:object>
      </w:r>
    </w:p>
    <w:p w14:paraId="2CBA9FF4" w14:textId="77777777" w:rsidR="008346D8" w:rsidRDefault="008346D8" w:rsidP="008346D8">
      <w:pPr>
        <w:spacing w:line="360" w:lineRule="auto"/>
        <w:jc w:val="center"/>
      </w:pPr>
    </w:p>
    <w:p w14:paraId="0E971F65" w14:textId="77777777" w:rsidR="008346D8" w:rsidRPr="00A40067" w:rsidRDefault="008346D8" w:rsidP="008346D8">
      <w:pPr>
        <w:spacing w:line="360" w:lineRule="auto"/>
        <w:jc w:val="center"/>
      </w:pPr>
      <w:r>
        <w:object w:dxaOrig="8325" w:dyaOrig="1005" w14:anchorId="03883837">
          <v:shape id="_x0000_i1037" type="#_x0000_t75" style="width:416.25pt;height:50.25pt" o:ole="">
            <v:imagedata r:id="rId20" o:title=""/>
          </v:shape>
          <o:OLEObject Type="Embed" ProgID="ChemWindow.Document" ShapeID="_x0000_i1037" DrawAspect="Content" ObjectID="_1748203065" r:id="rId21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501"/>
        <w:gridCol w:w="2361"/>
        <w:gridCol w:w="2045"/>
      </w:tblGrid>
      <w:tr w:rsidR="008346D8" w:rsidRPr="00D8448D" w14:paraId="412A4E01" w14:textId="77777777" w:rsidTr="002731EF">
        <w:tc>
          <w:tcPr>
            <w:tcW w:w="9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9C31AB" w14:textId="77777777" w:rsidR="008346D8" w:rsidRPr="00C86B9A" w:rsidRDefault="008346D8" w:rsidP="002731E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8346D8" w:rsidRPr="00D8448D" w14:paraId="04629FB3" w14:textId="77777777" w:rsidTr="002731EF"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FF50E3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Starting compound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CEC3BE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384177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Yield (%)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344C5F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Product</w:t>
            </w:r>
          </w:p>
        </w:tc>
      </w:tr>
      <w:tr w:rsidR="008346D8" w:rsidRPr="00D8448D" w14:paraId="0F6A16A0" w14:textId="77777777" w:rsidTr="002731EF"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953891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9a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A808C4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6504DF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78A54B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10a</w:t>
            </w:r>
          </w:p>
        </w:tc>
      </w:tr>
      <w:tr w:rsidR="008346D8" w:rsidRPr="00D8448D" w14:paraId="612EB71C" w14:textId="77777777" w:rsidTr="002731E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2AC92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9b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362F0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75B71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D81E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10b</w:t>
            </w:r>
          </w:p>
        </w:tc>
      </w:tr>
      <w:tr w:rsidR="008346D8" w:rsidRPr="00D8448D" w14:paraId="505ACC39" w14:textId="77777777" w:rsidTr="002731E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3A090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9c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39AAA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14A3E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A083C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10c</w:t>
            </w:r>
          </w:p>
        </w:tc>
      </w:tr>
      <w:tr w:rsidR="008346D8" w:rsidRPr="00D8448D" w14:paraId="0D00FB31" w14:textId="77777777" w:rsidTr="002731E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98C29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9a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2D87C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7F3DA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2ADC4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10d</w:t>
            </w:r>
          </w:p>
        </w:tc>
      </w:tr>
      <w:tr w:rsidR="008346D8" w:rsidRPr="00D8448D" w14:paraId="7D3E06B8" w14:textId="77777777" w:rsidTr="002731E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1491C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9b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EADDC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09FF8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5DF23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10e</w:t>
            </w:r>
          </w:p>
        </w:tc>
      </w:tr>
      <w:tr w:rsidR="008346D8" w:rsidRPr="00D8448D" w14:paraId="158F177A" w14:textId="77777777" w:rsidTr="002731EF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4CC36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9c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B07C4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9D02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50F0C" w14:textId="77777777" w:rsidR="008346D8" w:rsidRPr="00D8448D" w:rsidRDefault="008346D8" w:rsidP="00273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48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10f</w:t>
            </w:r>
          </w:p>
        </w:tc>
      </w:tr>
    </w:tbl>
    <w:p w14:paraId="2D846E2D" w14:textId="77777777" w:rsidR="008346D8" w:rsidRDefault="008346D8" w:rsidP="008346D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C83796E" w14:textId="77777777" w:rsidR="008346D8" w:rsidRDefault="008346D8" w:rsidP="008346D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D844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Scheme </w:t>
      </w:r>
      <w:r w:rsidRPr="003C34D8">
        <w:rPr>
          <w:rFonts w:ascii="Times New Roman" w:hAnsi="Times New Roman" w:cs="Times New Roman"/>
          <w:b/>
          <w:bCs/>
          <w:sz w:val="24"/>
          <w:szCs w:val="24"/>
          <w:lang w:val="en-GB"/>
        </w:rPr>
        <w:t>8.</w:t>
      </w:r>
      <w:r w:rsidRPr="00D844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347BE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Synthesis of thiourea derivatives with </w:t>
      </w:r>
      <w:r w:rsidRPr="00C86B9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amino acid ester derivatives </w:t>
      </w:r>
      <w:r w:rsidRPr="00C86B9A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(10a–f)</w:t>
      </w:r>
    </w:p>
    <w:p w14:paraId="0AB55601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D8"/>
    <w:rsid w:val="003F1652"/>
    <w:rsid w:val="0083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F4F0D"/>
  <w15:chartTrackingRefBased/>
  <w15:docId w15:val="{240D4064-33DF-4E49-BFA6-D0E9FBBA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6D8"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2.bin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oleObject" Target="embeddings/oleObject7.bin"/><Relationship Id="rId4" Type="http://schemas.openxmlformats.org/officeDocument/2006/relationships/image" Target="media/image1.wmf"/><Relationship Id="rId9" Type="http://schemas.openxmlformats.org/officeDocument/2006/relationships/image" Target="media/image4.e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</Words>
  <Characters>1020</Characters>
  <Application>Microsoft Office Word</Application>
  <DocSecurity>0</DocSecurity>
  <Lines>8</Lines>
  <Paragraphs>2</Paragraphs>
  <ScaleCrop>false</ScaleCrop>
  <Company>Springer Nature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2023-06-13T17:40:00Z</dcterms:created>
  <dcterms:modified xsi:type="dcterms:W3CDTF">2023-06-13T17:41:00Z</dcterms:modified>
</cp:coreProperties>
</file>