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193E" w:rsidRPr="00DA3DA3" w:rsidRDefault="005E193E" w:rsidP="005E193E">
      <w:pPr>
        <w:rPr>
          <w:rFonts w:ascii="Times New Roman" w:hAnsi="Times New Roman" w:cs="Times New Roman"/>
          <w:sz w:val="24"/>
          <w:szCs w:val="24"/>
        </w:rPr>
      </w:pPr>
      <w:r w:rsidRPr="004E2E1D">
        <w:rPr>
          <w:rFonts w:ascii="Times New Roman" w:eastAsia="宋体" w:hAnsi="Times New Roman" w:cs="Times New Roman"/>
          <w:sz w:val="24"/>
          <w:szCs w:val="24"/>
        </w:rPr>
        <w:t>Supplement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54533E">
        <w:rPr>
          <w:rFonts w:ascii="Times New Roman" w:eastAsia="宋体" w:hAnsi="Times New Roman" w:cs="Times New Roman"/>
          <w:sz w:val="24"/>
          <w:szCs w:val="24"/>
        </w:rPr>
        <w:t>T</w:t>
      </w:r>
      <w:r w:rsidR="0054533E">
        <w:rPr>
          <w:rFonts w:ascii="Times New Roman" w:eastAsia="宋体" w:hAnsi="Times New Roman" w:cs="Times New Roman" w:hint="eastAsia"/>
          <w:sz w:val="24"/>
          <w:szCs w:val="24"/>
        </w:rPr>
        <w:t>able</w:t>
      </w:r>
      <w:r w:rsidR="0054533E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宋体" w:hAnsi="Times New Roman" w:cs="Times New Roman" w:hint="eastAsia"/>
          <w:sz w:val="24"/>
          <w:szCs w:val="24"/>
        </w:rPr>
        <w:t>I :</w:t>
      </w:r>
      <w:proofErr w:type="gramEnd"/>
      <w:r w:rsidRPr="00524B87">
        <w:rPr>
          <w:rFonts w:ascii="Times New Roman" w:eastAsia="宋体" w:hAnsi="Times New Roman" w:cs="Times New Roman"/>
          <w:sz w:val="24"/>
          <w:szCs w:val="24"/>
        </w:rPr>
        <w:t xml:space="preserve"> The</w:t>
      </w:r>
      <w:r>
        <w:rPr>
          <w:rFonts w:ascii="Times New Roman" w:eastAsia="宋体" w:hAnsi="Times New Roman" w:cs="Times New Roman"/>
          <w:sz w:val="24"/>
          <w:szCs w:val="24"/>
        </w:rPr>
        <w:t xml:space="preserve"> association between </w:t>
      </w:r>
      <w:r w:rsidRPr="00524B87">
        <w:rPr>
          <w:rFonts w:ascii="Times New Roman" w:eastAsia="宋体" w:hAnsi="Times New Roman" w:cs="Times New Roman"/>
          <w:sz w:val="24"/>
          <w:szCs w:val="24"/>
        </w:rPr>
        <w:t xml:space="preserve">heart rate measures </w:t>
      </w:r>
      <w:r>
        <w:rPr>
          <w:rFonts w:ascii="Times New Roman" w:eastAsia="宋体" w:hAnsi="Times New Roman" w:cs="Times New Roman"/>
          <w:sz w:val="24"/>
          <w:szCs w:val="24"/>
        </w:rPr>
        <w:t xml:space="preserve">and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14-day </w:t>
      </w:r>
      <w:r>
        <w:rPr>
          <w:rFonts w:ascii="Times New Roman" w:eastAsia="宋体" w:hAnsi="Times New Roman" w:cs="Times New Roman"/>
          <w:sz w:val="24"/>
          <w:szCs w:val="24"/>
        </w:rPr>
        <w:t>all-cause mortality in MT-treated AIS patients.</w:t>
      </w:r>
    </w:p>
    <w:tbl>
      <w:tblPr>
        <w:tblStyle w:val="a7"/>
        <w:tblpPr w:leftFromText="180" w:rightFromText="180" w:vertAnchor="text" w:horzAnchor="margin" w:tblpY="136"/>
        <w:tblW w:w="14833" w:type="dxa"/>
        <w:tblLayout w:type="fixed"/>
        <w:tblLook w:val="04A0" w:firstRow="1" w:lastRow="0" w:firstColumn="1" w:lastColumn="0" w:noHBand="0" w:noVBand="1"/>
      </w:tblPr>
      <w:tblGrid>
        <w:gridCol w:w="2381"/>
        <w:gridCol w:w="513"/>
        <w:gridCol w:w="1258"/>
        <w:gridCol w:w="1817"/>
        <w:gridCol w:w="904"/>
        <w:gridCol w:w="904"/>
        <w:gridCol w:w="1809"/>
        <w:gridCol w:w="904"/>
        <w:gridCol w:w="905"/>
        <w:gridCol w:w="1754"/>
        <w:gridCol w:w="777"/>
        <w:gridCol w:w="907"/>
      </w:tblGrid>
      <w:tr w:rsidR="00FD4BE5" w:rsidRPr="009E7D35" w:rsidTr="00FD4BE5">
        <w:trPr>
          <w:trHeight w:val="240"/>
        </w:trPr>
        <w:tc>
          <w:tcPr>
            <w:tcW w:w="2381" w:type="dxa"/>
            <w:vMerge w:val="restart"/>
            <w:shd w:val="clear" w:color="auto" w:fill="A6A6A6" w:themeFill="background1" w:themeFillShade="A6"/>
          </w:tcPr>
          <w:p w:rsidR="00FD4BE5" w:rsidRPr="006718D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Heart rate measures</w:t>
            </w:r>
          </w:p>
        </w:tc>
        <w:tc>
          <w:tcPr>
            <w:tcW w:w="513" w:type="dxa"/>
            <w:vMerge w:val="restart"/>
            <w:shd w:val="clear" w:color="auto" w:fill="A6A6A6" w:themeFill="background1" w:themeFillShade="A6"/>
          </w:tcPr>
          <w:p w:rsidR="00FD4BE5" w:rsidRPr="009E7D35" w:rsidRDefault="00FD4BE5" w:rsidP="00F570AC">
            <w:pPr>
              <w:spacing w:line="480" w:lineRule="auto"/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FD4BE5" w:rsidRPr="009E7D35" w:rsidRDefault="00FD4BE5" w:rsidP="00F570AC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1258" w:type="dxa"/>
            <w:vMerge w:val="restart"/>
            <w:shd w:val="clear" w:color="auto" w:fill="A6A6A6" w:themeFill="background1" w:themeFillShade="A6"/>
          </w:tcPr>
          <w:p w:rsidR="00FD4BE5" w:rsidRPr="009E7D35" w:rsidRDefault="00FD4BE5" w:rsidP="00F570AC">
            <w:pPr>
              <w:spacing w:line="480" w:lineRule="auto"/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FD4BE5" w:rsidRPr="009E7D35" w:rsidRDefault="00FD4BE5" w:rsidP="00F570AC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 xml:space="preserve">Events, </w:t>
            </w:r>
            <w:proofErr w:type="gramStart"/>
            <w:r w:rsidRPr="009E7D35">
              <w:rPr>
                <w:rFonts w:ascii="Times New Roman" w:hAnsi="Times New Roman" w:cs="Times New Roman"/>
                <w:szCs w:val="21"/>
              </w:rPr>
              <w:t>n(</w:t>
            </w:r>
            <w:proofErr w:type="gramEnd"/>
            <w:r w:rsidRPr="009E7D35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3625" w:type="dxa"/>
            <w:gridSpan w:val="3"/>
            <w:shd w:val="clear" w:color="auto" w:fill="A6A6A6" w:themeFill="background1" w:themeFillShade="A6"/>
          </w:tcPr>
          <w:p w:rsidR="00FD4BE5" w:rsidRPr="009E7D35" w:rsidRDefault="00FD4BE5" w:rsidP="00F570AC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Unadjusted</w:t>
            </w:r>
          </w:p>
        </w:tc>
        <w:tc>
          <w:tcPr>
            <w:tcW w:w="3618" w:type="dxa"/>
            <w:gridSpan w:val="3"/>
            <w:shd w:val="clear" w:color="auto" w:fill="A6A6A6" w:themeFill="background1" w:themeFillShade="A6"/>
          </w:tcPr>
          <w:p w:rsidR="00FD4BE5" w:rsidRPr="009E7D35" w:rsidRDefault="00FD4BE5" w:rsidP="00F570AC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Model 1*</w:t>
            </w:r>
          </w:p>
        </w:tc>
        <w:tc>
          <w:tcPr>
            <w:tcW w:w="3438" w:type="dxa"/>
            <w:gridSpan w:val="3"/>
            <w:shd w:val="clear" w:color="auto" w:fill="A6A6A6" w:themeFill="background1" w:themeFillShade="A6"/>
          </w:tcPr>
          <w:p w:rsidR="00FD4BE5" w:rsidRPr="009E7D35" w:rsidRDefault="00FD4BE5" w:rsidP="00F570AC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Model 2</w:t>
            </w:r>
            <w:r w:rsidR="00CC66A5" w:rsidRPr="009E7D35">
              <w:rPr>
                <w:rFonts w:ascii="Times New Roman" w:hAnsi="Times New Roman" w:cs="Times New Roman" w:hint="eastAsia"/>
                <w:szCs w:val="21"/>
              </w:rPr>
              <w:t>†</w:t>
            </w:r>
          </w:p>
        </w:tc>
      </w:tr>
      <w:tr w:rsidR="00FD4BE5" w:rsidRPr="009E7D35" w:rsidTr="00270E79">
        <w:trPr>
          <w:trHeight w:val="501"/>
        </w:trPr>
        <w:tc>
          <w:tcPr>
            <w:tcW w:w="2381" w:type="dxa"/>
            <w:vMerge/>
            <w:shd w:val="clear" w:color="auto" w:fill="A6A6A6" w:themeFill="background1" w:themeFillShade="A6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13" w:type="dxa"/>
            <w:vMerge/>
            <w:shd w:val="clear" w:color="auto" w:fill="A6A6A6" w:themeFill="background1" w:themeFillShade="A6"/>
          </w:tcPr>
          <w:p w:rsidR="00FD4BE5" w:rsidRPr="009E7D35" w:rsidRDefault="00FD4BE5" w:rsidP="00F570AC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8" w:type="dxa"/>
            <w:vMerge/>
            <w:shd w:val="clear" w:color="auto" w:fill="A6A6A6" w:themeFill="background1" w:themeFillShade="A6"/>
          </w:tcPr>
          <w:p w:rsidR="00FD4BE5" w:rsidRPr="009E7D35" w:rsidRDefault="00FD4BE5" w:rsidP="00F570AC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17" w:type="dxa"/>
            <w:shd w:val="clear" w:color="auto" w:fill="A6A6A6" w:themeFill="background1" w:themeFillShade="A6"/>
            <w:vAlign w:val="center"/>
          </w:tcPr>
          <w:p w:rsidR="00FD4BE5" w:rsidRPr="009E7D35" w:rsidRDefault="00FD4BE5" w:rsidP="00F570AC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HR (95% Cl)</w:t>
            </w:r>
          </w:p>
        </w:tc>
        <w:tc>
          <w:tcPr>
            <w:tcW w:w="904" w:type="dxa"/>
            <w:shd w:val="clear" w:color="auto" w:fill="A6A6A6" w:themeFill="background1" w:themeFillShade="A6"/>
            <w:vAlign w:val="center"/>
          </w:tcPr>
          <w:p w:rsidR="00FD4BE5" w:rsidRPr="009E7D35" w:rsidRDefault="00FD4BE5" w:rsidP="00F570AC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9E7D35">
              <w:rPr>
                <w:rFonts w:ascii="Times New Roman" w:hAnsi="Times New Roman" w:cs="Times New Roman"/>
                <w:i/>
                <w:szCs w:val="21"/>
              </w:rPr>
              <w:t>P</w:t>
            </w:r>
          </w:p>
          <w:p w:rsidR="00FD4BE5" w:rsidRPr="009E7D35" w:rsidRDefault="00FD4BE5" w:rsidP="00F570AC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value</w:t>
            </w:r>
          </w:p>
        </w:tc>
        <w:tc>
          <w:tcPr>
            <w:tcW w:w="904" w:type="dxa"/>
            <w:shd w:val="clear" w:color="auto" w:fill="A6A6A6" w:themeFill="background1" w:themeFillShade="A6"/>
            <w:vAlign w:val="center"/>
          </w:tcPr>
          <w:p w:rsidR="00FD4BE5" w:rsidRPr="009E7D35" w:rsidRDefault="00FD4BE5" w:rsidP="00F570AC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E7D35">
              <w:rPr>
                <w:rFonts w:ascii="Times New Roman" w:hAnsi="Times New Roman" w:cs="Times New Roman"/>
                <w:szCs w:val="21"/>
              </w:rPr>
              <w:t xml:space="preserve"> for trend</w:t>
            </w:r>
          </w:p>
        </w:tc>
        <w:tc>
          <w:tcPr>
            <w:tcW w:w="1809" w:type="dxa"/>
            <w:shd w:val="clear" w:color="auto" w:fill="A6A6A6" w:themeFill="background1" w:themeFillShade="A6"/>
            <w:vAlign w:val="center"/>
          </w:tcPr>
          <w:p w:rsidR="00FD4BE5" w:rsidRPr="009E7D35" w:rsidRDefault="00FD4BE5" w:rsidP="00F570AC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HR (95% Cl)</w:t>
            </w:r>
          </w:p>
        </w:tc>
        <w:tc>
          <w:tcPr>
            <w:tcW w:w="904" w:type="dxa"/>
            <w:shd w:val="clear" w:color="auto" w:fill="A6A6A6" w:themeFill="background1" w:themeFillShade="A6"/>
            <w:vAlign w:val="center"/>
          </w:tcPr>
          <w:p w:rsidR="00FD4BE5" w:rsidRPr="009E7D35" w:rsidRDefault="00FD4BE5" w:rsidP="00F570AC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i/>
                <w:szCs w:val="21"/>
              </w:rPr>
              <w:t>P</w:t>
            </w:r>
          </w:p>
          <w:p w:rsidR="00FD4BE5" w:rsidRPr="009E7D35" w:rsidRDefault="00FD4BE5" w:rsidP="00F570AC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value</w:t>
            </w:r>
          </w:p>
        </w:tc>
        <w:tc>
          <w:tcPr>
            <w:tcW w:w="905" w:type="dxa"/>
            <w:shd w:val="clear" w:color="auto" w:fill="A6A6A6" w:themeFill="background1" w:themeFillShade="A6"/>
            <w:vAlign w:val="center"/>
          </w:tcPr>
          <w:p w:rsidR="00FD4BE5" w:rsidRPr="009E7D35" w:rsidRDefault="00FD4BE5" w:rsidP="00F570AC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E7D35">
              <w:rPr>
                <w:rFonts w:ascii="Times New Roman" w:hAnsi="Times New Roman" w:cs="Times New Roman"/>
                <w:szCs w:val="21"/>
              </w:rPr>
              <w:t xml:space="preserve"> for trend</w:t>
            </w:r>
          </w:p>
        </w:tc>
        <w:tc>
          <w:tcPr>
            <w:tcW w:w="1754" w:type="dxa"/>
            <w:shd w:val="clear" w:color="auto" w:fill="A6A6A6" w:themeFill="background1" w:themeFillShade="A6"/>
            <w:vAlign w:val="center"/>
          </w:tcPr>
          <w:p w:rsidR="00FD4BE5" w:rsidRPr="009E7D35" w:rsidRDefault="00FD4BE5" w:rsidP="00F570AC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HR (95% Cl)</w:t>
            </w:r>
          </w:p>
        </w:tc>
        <w:tc>
          <w:tcPr>
            <w:tcW w:w="777" w:type="dxa"/>
            <w:shd w:val="clear" w:color="auto" w:fill="A6A6A6" w:themeFill="background1" w:themeFillShade="A6"/>
            <w:vAlign w:val="center"/>
          </w:tcPr>
          <w:p w:rsidR="00FD4BE5" w:rsidRPr="009E7D35" w:rsidRDefault="00FD4BE5" w:rsidP="00F570AC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9E7D35">
              <w:rPr>
                <w:rFonts w:ascii="Times New Roman" w:hAnsi="Times New Roman" w:cs="Times New Roman"/>
                <w:i/>
                <w:szCs w:val="21"/>
              </w:rPr>
              <w:t>P</w:t>
            </w:r>
          </w:p>
          <w:p w:rsidR="00FD4BE5" w:rsidRPr="009E7D35" w:rsidRDefault="00FD4BE5" w:rsidP="00F570AC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value</w:t>
            </w:r>
          </w:p>
        </w:tc>
        <w:tc>
          <w:tcPr>
            <w:tcW w:w="907" w:type="dxa"/>
            <w:shd w:val="clear" w:color="auto" w:fill="A6A6A6" w:themeFill="background1" w:themeFillShade="A6"/>
            <w:vAlign w:val="center"/>
          </w:tcPr>
          <w:p w:rsidR="00FD4BE5" w:rsidRPr="009E7D35" w:rsidRDefault="00FD4BE5" w:rsidP="00F570AC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E7D35">
              <w:rPr>
                <w:rFonts w:ascii="Times New Roman" w:hAnsi="Times New Roman" w:cs="Times New Roman"/>
                <w:szCs w:val="21"/>
              </w:rPr>
              <w:t xml:space="preserve"> for trend</w:t>
            </w:r>
          </w:p>
        </w:tc>
      </w:tr>
      <w:tr w:rsidR="00FD4BE5" w:rsidRPr="009E7D35" w:rsidTr="00270E79">
        <w:trPr>
          <w:trHeight w:val="298"/>
        </w:trPr>
        <w:tc>
          <w:tcPr>
            <w:tcW w:w="2381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72-hr mean heart rate</w:t>
            </w:r>
          </w:p>
        </w:tc>
        <w:tc>
          <w:tcPr>
            <w:tcW w:w="513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58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17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0.002</w:t>
            </w:r>
          </w:p>
        </w:tc>
        <w:tc>
          <w:tcPr>
            <w:tcW w:w="1809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5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0.003</w:t>
            </w:r>
          </w:p>
        </w:tc>
        <w:tc>
          <w:tcPr>
            <w:tcW w:w="1754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77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0.08</w:t>
            </w:r>
          </w:p>
        </w:tc>
      </w:tr>
      <w:tr w:rsidR="00FD4BE5" w:rsidRPr="009E7D35" w:rsidTr="00270E79">
        <w:trPr>
          <w:trHeight w:val="330"/>
        </w:trPr>
        <w:tc>
          <w:tcPr>
            <w:tcW w:w="2381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Tertile 1 (&lt;73.6 bpm)</w:t>
            </w:r>
          </w:p>
        </w:tc>
        <w:tc>
          <w:tcPr>
            <w:tcW w:w="513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64</w:t>
            </w:r>
          </w:p>
        </w:tc>
        <w:tc>
          <w:tcPr>
            <w:tcW w:w="1258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  <w:r w:rsidR="00270E79"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(7.81)</w:t>
            </w:r>
          </w:p>
        </w:tc>
        <w:tc>
          <w:tcPr>
            <w:tcW w:w="1817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Reference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09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Reference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5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54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Reference</w:t>
            </w:r>
          </w:p>
        </w:tc>
        <w:tc>
          <w:tcPr>
            <w:tcW w:w="77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FD4BE5" w:rsidRPr="009E7D35" w:rsidTr="00270E79">
        <w:trPr>
          <w:trHeight w:val="373"/>
        </w:trPr>
        <w:tc>
          <w:tcPr>
            <w:tcW w:w="2381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Tertile2 (73.6-86.7 bpm)</w:t>
            </w:r>
          </w:p>
        </w:tc>
        <w:tc>
          <w:tcPr>
            <w:tcW w:w="513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64</w:t>
            </w:r>
          </w:p>
        </w:tc>
        <w:tc>
          <w:tcPr>
            <w:tcW w:w="1258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7</w:t>
            </w:r>
            <w:r w:rsidR="00270E79"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(10.94)</w:t>
            </w:r>
          </w:p>
        </w:tc>
        <w:tc>
          <w:tcPr>
            <w:tcW w:w="1817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1.42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(0.45-4.49)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0.55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09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1.44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(0.46- 4.56)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ind w:right="75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0.53</w:t>
            </w:r>
          </w:p>
        </w:tc>
        <w:tc>
          <w:tcPr>
            <w:tcW w:w="905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54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1.06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(0.33- 3.38)</w:t>
            </w:r>
          </w:p>
        </w:tc>
        <w:tc>
          <w:tcPr>
            <w:tcW w:w="77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0.93</w:t>
            </w:r>
          </w:p>
        </w:tc>
        <w:tc>
          <w:tcPr>
            <w:tcW w:w="90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FD4BE5" w:rsidRPr="009E7D35" w:rsidTr="00270E79">
        <w:trPr>
          <w:trHeight w:val="345"/>
        </w:trPr>
        <w:tc>
          <w:tcPr>
            <w:tcW w:w="2381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Tertile3 (</w:t>
            </w:r>
            <w:bookmarkStart w:id="0" w:name="OLE_LINK28"/>
            <w:bookmarkStart w:id="1" w:name="OLE_LINK29"/>
            <w:r w:rsidRPr="009E7D35">
              <w:rPr>
                <w:rFonts w:ascii="Times New Roman" w:eastAsia="宋体" w:hAnsi="Times New Roman" w:cs="Times New Roman"/>
                <w:szCs w:val="21"/>
              </w:rPr>
              <w:t xml:space="preserve">&gt; </w:t>
            </w:r>
            <w:bookmarkEnd w:id="0"/>
            <w:bookmarkEnd w:id="1"/>
            <w:r w:rsidRPr="009E7D35">
              <w:rPr>
                <w:rFonts w:ascii="Times New Roman" w:eastAsia="宋体" w:hAnsi="Times New Roman" w:cs="Times New Roman"/>
                <w:szCs w:val="21"/>
              </w:rPr>
              <w:t>86.7 bpm)</w:t>
            </w:r>
          </w:p>
        </w:tc>
        <w:tc>
          <w:tcPr>
            <w:tcW w:w="513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63</w:t>
            </w:r>
          </w:p>
        </w:tc>
        <w:tc>
          <w:tcPr>
            <w:tcW w:w="1258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39</w:t>
            </w:r>
            <w:r w:rsidR="00270E79"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(61.90)</w:t>
            </w:r>
          </w:p>
        </w:tc>
        <w:tc>
          <w:tcPr>
            <w:tcW w:w="1817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4.22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(1.57-11.39)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0.005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09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4.05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(1.49-11.00)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0.006</w:t>
            </w:r>
          </w:p>
        </w:tc>
        <w:tc>
          <w:tcPr>
            <w:tcW w:w="905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54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2.15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(0.78- 5.96)</w:t>
            </w:r>
          </w:p>
        </w:tc>
        <w:tc>
          <w:tcPr>
            <w:tcW w:w="77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0.14</w:t>
            </w:r>
          </w:p>
        </w:tc>
        <w:tc>
          <w:tcPr>
            <w:tcW w:w="90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FD4BE5" w:rsidRPr="009E7D35" w:rsidTr="00270E79">
        <w:trPr>
          <w:trHeight w:val="265"/>
        </w:trPr>
        <w:tc>
          <w:tcPr>
            <w:tcW w:w="2381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per 10 bpm increase</w:t>
            </w:r>
          </w:p>
        </w:tc>
        <w:tc>
          <w:tcPr>
            <w:tcW w:w="513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58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17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1.42</w:t>
            </w:r>
            <w:r w:rsidR="00270E7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9E7D35">
              <w:rPr>
                <w:rFonts w:ascii="Times New Roman" w:eastAsia="宋体" w:hAnsi="Times New Roman" w:cs="Times New Roman"/>
                <w:color w:val="000000"/>
                <w:szCs w:val="21"/>
              </w:rPr>
              <w:t>1.17-1.72)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09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1.40</w:t>
            </w:r>
            <w:r w:rsidR="00270E7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9E7D35">
              <w:rPr>
                <w:rFonts w:ascii="Times New Roman" w:eastAsia="宋体" w:hAnsi="Times New Roman" w:cs="Times New Roman"/>
                <w:color w:val="000000"/>
                <w:szCs w:val="21"/>
              </w:rPr>
              <w:t>1.16-1.70)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905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54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1.24</w:t>
            </w:r>
            <w:r w:rsidR="00270E7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9E7D35">
              <w:rPr>
                <w:rFonts w:ascii="Times New Roman" w:eastAsia="宋体" w:hAnsi="Times New Roman" w:cs="Times New Roman"/>
                <w:color w:val="000000"/>
                <w:szCs w:val="21"/>
              </w:rPr>
              <w:t>0.99-1.54)</w:t>
            </w:r>
          </w:p>
        </w:tc>
        <w:tc>
          <w:tcPr>
            <w:tcW w:w="77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0.060</w:t>
            </w:r>
          </w:p>
        </w:tc>
        <w:tc>
          <w:tcPr>
            <w:tcW w:w="90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FD4BE5" w:rsidRPr="009E7D35" w:rsidTr="00270E79">
        <w:trPr>
          <w:trHeight w:val="345"/>
        </w:trPr>
        <w:tc>
          <w:tcPr>
            <w:tcW w:w="2381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72-hr heart rate SD</w:t>
            </w:r>
          </w:p>
        </w:tc>
        <w:tc>
          <w:tcPr>
            <w:tcW w:w="513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8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17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809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5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754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7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0.002</w:t>
            </w:r>
          </w:p>
        </w:tc>
      </w:tr>
      <w:tr w:rsidR="00FD4BE5" w:rsidRPr="009E7D35" w:rsidTr="00270E79">
        <w:trPr>
          <w:trHeight w:val="373"/>
        </w:trPr>
        <w:tc>
          <w:tcPr>
            <w:tcW w:w="2381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Tertile 1 (</w:t>
            </w: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&lt;</w:t>
            </w:r>
            <w:r w:rsidRPr="009E7D35">
              <w:rPr>
                <w:rFonts w:ascii="Times New Roman" w:eastAsia="宋体" w:hAnsi="Times New Roman" w:cs="Times New Roman"/>
                <w:szCs w:val="21"/>
              </w:rPr>
              <w:t>8.3 unit)</w:t>
            </w:r>
          </w:p>
        </w:tc>
        <w:tc>
          <w:tcPr>
            <w:tcW w:w="513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64</w:t>
            </w:r>
          </w:p>
        </w:tc>
        <w:tc>
          <w:tcPr>
            <w:tcW w:w="1258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2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(3.13)</w:t>
            </w:r>
          </w:p>
        </w:tc>
        <w:tc>
          <w:tcPr>
            <w:tcW w:w="1817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Reference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09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Reference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5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54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Reference</w:t>
            </w:r>
          </w:p>
        </w:tc>
        <w:tc>
          <w:tcPr>
            <w:tcW w:w="77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FD4BE5" w:rsidRPr="009E7D35" w:rsidTr="00270E79">
        <w:trPr>
          <w:trHeight w:val="314"/>
        </w:trPr>
        <w:tc>
          <w:tcPr>
            <w:tcW w:w="2381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Tertile2 (8.3-12.1 unit)</w:t>
            </w:r>
          </w:p>
        </w:tc>
        <w:tc>
          <w:tcPr>
            <w:tcW w:w="513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 w:hint="eastAsia"/>
                <w:color w:val="000000"/>
                <w:szCs w:val="21"/>
              </w:rPr>
              <w:t>64</w:t>
            </w:r>
          </w:p>
        </w:tc>
        <w:tc>
          <w:tcPr>
            <w:tcW w:w="1258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8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(12.50)</w:t>
            </w:r>
          </w:p>
        </w:tc>
        <w:tc>
          <w:tcPr>
            <w:tcW w:w="1817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4.26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(0.91-20.08)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0.07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09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4.18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(0.89-19.68)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0.07</w:t>
            </w:r>
          </w:p>
        </w:tc>
        <w:tc>
          <w:tcPr>
            <w:tcW w:w="905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54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2.80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(0.58-13.59)</w:t>
            </w:r>
          </w:p>
        </w:tc>
        <w:tc>
          <w:tcPr>
            <w:tcW w:w="77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0.20</w:t>
            </w:r>
          </w:p>
        </w:tc>
        <w:tc>
          <w:tcPr>
            <w:tcW w:w="90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FD4BE5" w:rsidRPr="009E7D35" w:rsidTr="00270E79">
        <w:trPr>
          <w:trHeight w:val="298"/>
        </w:trPr>
        <w:tc>
          <w:tcPr>
            <w:tcW w:w="2381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Tertile 3 (&gt; 12.1 unit)</w:t>
            </w:r>
          </w:p>
        </w:tc>
        <w:tc>
          <w:tcPr>
            <w:tcW w:w="513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63</w:t>
            </w:r>
          </w:p>
        </w:tc>
        <w:tc>
          <w:tcPr>
            <w:tcW w:w="1258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41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(65.08)</w:t>
            </w:r>
          </w:p>
        </w:tc>
        <w:tc>
          <w:tcPr>
            <w:tcW w:w="1817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11.83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(2.76-50.66)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09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11.56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(2.69-49.65)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0.001</w:t>
            </w:r>
          </w:p>
        </w:tc>
        <w:tc>
          <w:tcPr>
            <w:tcW w:w="905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54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6.89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(1.54-30.93)</w:t>
            </w:r>
          </w:p>
        </w:tc>
        <w:tc>
          <w:tcPr>
            <w:tcW w:w="77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90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FD4BE5" w:rsidRPr="009E7D35" w:rsidTr="00270E79">
        <w:trPr>
          <w:trHeight w:val="298"/>
        </w:trPr>
        <w:tc>
          <w:tcPr>
            <w:tcW w:w="2381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per 5-unit increase</w:t>
            </w:r>
          </w:p>
        </w:tc>
        <w:tc>
          <w:tcPr>
            <w:tcW w:w="513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58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17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1.17</w:t>
            </w:r>
            <w:r w:rsidR="00270E7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9E7D35">
              <w:rPr>
                <w:rFonts w:ascii="Times New Roman" w:eastAsia="宋体" w:hAnsi="Times New Roman" w:cs="Times New Roman"/>
                <w:color w:val="000000"/>
                <w:szCs w:val="21"/>
              </w:rPr>
              <w:t>1.08-1.27)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09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1.18</w:t>
            </w:r>
            <w:r w:rsidR="00270E7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9E7D35">
              <w:rPr>
                <w:rFonts w:ascii="Times New Roman" w:eastAsia="宋体" w:hAnsi="Times New Roman" w:cs="Times New Roman"/>
                <w:color w:val="000000"/>
                <w:szCs w:val="21"/>
              </w:rPr>
              <w:t>1.08-1.29)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905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54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1.28</w:t>
            </w:r>
            <w:r w:rsidR="00270E7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9E7D35">
              <w:rPr>
                <w:rFonts w:ascii="Times New Roman" w:eastAsia="宋体" w:hAnsi="Times New Roman" w:cs="Times New Roman"/>
                <w:color w:val="000000"/>
                <w:szCs w:val="21"/>
              </w:rPr>
              <w:t>1.12-1.45)</w:t>
            </w:r>
          </w:p>
        </w:tc>
        <w:tc>
          <w:tcPr>
            <w:tcW w:w="77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bookmarkStart w:id="2" w:name="_Hlk58093821"/>
            <w:bookmarkStart w:id="3" w:name="OLE_LINK16"/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  <w:bookmarkEnd w:id="2"/>
            <w:bookmarkEnd w:id="3"/>
          </w:p>
        </w:tc>
        <w:tc>
          <w:tcPr>
            <w:tcW w:w="90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FD4BE5" w:rsidRPr="009E7D35" w:rsidTr="00270E79">
        <w:trPr>
          <w:trHeight w:val="361"/>
        </w:trPr>
        <w:tc>
          <w:tcPr>
            <w:tcW w:w="2381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 xml:space="preserve">72-hr heart rate CV </w:t>
            </w:r>
          </w:p>
        </w:tc>
        <w:tc>
          <w:tcPr>
            <w:tcW w:w="513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8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17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0.001</w:t>
            </w:r>
          </w:p>
        </w:tc>
        <w:tc>
          <w:tcPr>
            <w:tcW w:w="1809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5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0.001</w:t>
            </w:r>
          </w:p>
        </w:tc>
        <w:tc>
          <w:tcPr>
            <w:tcW w:w="1754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7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0.005</w:t>
            </w:r>
          </w:p>
        </w:tc>
      </w:tr>
      <w:tr w:rsidR="00FD4BE5" w:rsidRPr="009E7D35" w:rsidTr="00270E79">
        <w:trPr>
          <w:trHeight w:val="264"/>
        </w:trPr>
        <w:tc>
          <w:tcPr>
            <w:tcW w:w="2381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lastRenderedPageBreak/>
              <w:t>Tertile 1 (</w:t>
            </w: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&lt;</w:t>
            </w:r>
            <w:r w:rsidRPr="009E7D35">
              <w:rPr>
                <w:rFonts w:ascii="Times New Roman" w:eastAsia="宋体" w:hAnsi="Times New Roman" w:cs="Times New Roman"/>
                <w:szCs w:val="21"/>
              </w:rPr>
              <w:t>10.8 unit)</w:t>
            </w:r>
          </w:p>
        </w:tc>
        <w:tc>
          <w:tcPr>
            <w:tcW w:w="513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64</w:t>
            </w:r>
          </w:p>
        </w:tc>
        <w:tc>
          <w:tcPr>
            <w:tcW w:w="1258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4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(6.25)</w:t>
            </w:r>
          </w:p>
        </w:tc>
        <w:tc>
          <w:tcPr>
            <w:tcW w:w="1817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Reference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09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Reference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5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54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Reference</w:t>
            </w:r>
          </w:p>
        </w:tc>
        <w:tc>
          <w:tcPr>
            <w:tcW w:w="77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7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FD4BE5" w:rsidRPr="009E7D35" w:rsidTr="00270E79">
        <w:trPr>
          <w:trHeight w:val="326"/>
        </w:trPr>
        <w:tc>
          <w:tcPr>
            <w:tcW w:w="2381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Tertile 2 (10.8-14.5 unit)</w:t>
            </w:r>
          </w:p>
        </w:tc>
        <w:tc>
          <w:tcPr>
            <w:tcW w:w="513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 w:hint="eastAsia"/>
                <w:color w:val="000000"/>
                <w:szCs w:val="21"/>
              </w:rPr>
              <w:t>64</w:t>
            </w:r>
          </w:p>
        </w:tc>
        <w:tc>
          <w:tcPr>
            <w:tcW w:w="1258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8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(12.50)</w:t>
            </w:r>
          </w:p>
        </w:tc>
        <w:tc>
          <w:tcPr>
            <w:tcW w:w="1817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2.06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(0.62-6.82)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0.24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09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2.03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(0.61-6.75)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0.25</w:t>
            </w:r>
          </w:p>
        </w:tc>
        <w:tc>
          <w:tcPr>
            <w:tcW w:w="905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54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2.04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(0.61-6.80)</w:t>
            </w:r>
          </w:p>
        </w:tc>
        <w:tc>
          <w:tcPr>
            <w:tcW w:w="77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0.25</w:t>
            </w:r>
          </w:p>
        </w:tc>
        <w:tc>
          <w:tcPr>
            <w:tcW w:w="907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FD4BE5" w:rsidRPr="009E7D35" w:rsidTr="00270E79">
        <w:trPr>
          <w:trHeight w:val="298"/>
        </w:trPr>
        <w:tc>
          <w:tcPr>
            <w:tcW w:w="2381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Tertile 3 (&gt; 14.5 unit)</w:t>
            </w:r>
          </w:p>
        </w:tc>
        <w:tc>
          <w:tcPr>
            <w:tcW w:w="513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63</w:t>
            </w:r>
          </w:p>
        </w:tc>
        <w:tc>
          <w:tcPr>
            <w:tcW w:w="1258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39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(61.90)</w:t>
            </w:r>
          </w:p>
        </w:tc>
        <w:tc>
          <w:tcPr>
            <w:tcW w:w="1817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5.11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(1.73-15.12)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0.003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09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5.11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(1.73-15.12)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0.003</w:t>
            </w:r>
          </w:p>
        </w:tc>
        <w:tc>
          <w:tcPr>
            <w:tcW w:w="905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54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hAnsi="Times New Roman" w:cs="Times New Roman"/>
                <w:szCs w:val="21"/>
              </w:rPr>
              <w:t>4.43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hAnsi="Times New Roman" w:cs="Times New Roman"/>
                <w:szCs w:val="21"/>
              </w:rPr>
              <w:t>(1.45-13.57)</w:t>
            </w:r>
          </w:p>
        </w:tc>
        <w:tc>
          <w:tcPr>
            <w:tcW w:w="777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0.009</w:t>
            </w:r>
          </w:p>
        </w:tc>
        <w:tc>
          <w:tcPr>
            <w:tcW w:w="907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FD4BE5" w:rsidRPr="006718D5" w:rsidTr="00270E79">
        <w:trPr>
          <w:trHeight w:val="482"/>
        </w:trPr>
        <w:tc>
          <w:tcPr>
            <w:tcW w:w="2381" w:type="dxa"/>
            <w:vAlign w:val="center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per 5-unit increase</w:t>
            </w:r>
          </w:p>
        </w:tc>
        <w:tc>
          <w:tcPr>
            <w:tcW w:w="513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58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17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1.13</w:t>
            </w:r>
            <w:r w:rsidR="00270E7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9E7D35">
              <w:rPr>
                <w:rFonts w:ascii="Times New Roman" w:eastAsia="宋体" w:hAnsi="Times New Roman" w:cs="Times New Roman"/>
                <w:color w:val="000000"/>
                <w:szCs w:val="21"/>
              </w:rPr>
              <w:t>1.04-1.23)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0.004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09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1.14</w:t>
            </w:r>
            <w:r w:rsidR="00270E7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9E7D35">
              <w:rPr>
                <w:rFonts w:ascii="Times New Roman" w:eastAsia="宋体" w:hAnsi="Times New Roman" w:cs="Times New Roman"/>
                <w:color w:val="000000"/>
                <w:szCs w:val="21"/>
              </w:rPr>
              <w:t>1.04-1.24)</w:t>
            </w:r>
          </w:p>
        </w:tc>
        <w:tc>
          <w:tcPr>
            <w:tcW w:w="904" w:type="dxa"/>
          </w:tcPr>
          <w:p w:rsidR="00FD4BE5" w:rsidRPr="009E7D3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0.004</w:t>
            </w:r>
          </w:p>
        </w:tc>
        <w:tc>
          <w:tcPr>
            <w:tcW w:w="905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54" w:type="dxa"/>
          </w:tcPr>
          <w:p w:rsidR="00FD4BE5" w:rsidRPr="009E7D35" w:rsidRDefault="00FD4BE5" w:rsidP="00F570A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E7D35">
              <w:rPr>
                <w:rFonts w:ascii="Times New Roman" w:eastAsia="宋体" w:hAnsi="Times New Roman" w:cs="Times New Roman"/>
                <w:szCs w:val="21"/>
              </w:rPr>
              <w:t>1.22</w:t>
            </w:r>
            <w:r w:rsidR="00270E7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E7D35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9E7D35">
              <w:rPr>
                <w:rFonts w:ascii="Times New Roman" w:eastAsia="宋体" w:hAnsi="Times New Roman" w:cs="Times New Roman"/>
                <w:color w:val="000000"/>
                <w:szCs w:val="21"/>
              </w:rPr>
              <w:t>1.07-1.38)</w:t>
            </w:r>
          </w:p>
        </w:tc>
        <w:tc>
          <w:tcPr>
            <w:tcW w:w="777" w:type="dxa"/>
          </w:tcPr>
          <w:p w:rsidR="00FD4BE5" w:rsidRPr="006718D5" w:rsidRDefault="00FD4BE5" w:rsidP="00F570AC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9E7D35">
              <w:rPr>
                <w:rFonts w:ascii="Times New Roman" w:hAnsi="Times New Roman" w:cs="Times New Roman"/>
                <w:color w:val="000000"/>
                <w:szCs w:val="21"/>
              </w:rPr>
              <w:t>0.002</w:t>
            </w:r>
          </w:p>
        </w:tc>
        <w:tc>
          <w:tcPr>
            <w:tcW w:w="907" w:type="dxa"/>
          </w:tcPr>
          <w:p w:rsidR="00FD4BE5" w:rsidRPr="006718D5" w:rsidRDefault="00FD4BE5" w:rsidP="00F570AC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</w:tbl>
    <w:p w:rsidR="00270E79" w:rsidRDefault="00270E79" w:rsidP="00270E79">
      <w:pPr>
        <w:rPr>
          <w:rFonts w:ascii="Times New Roman" w:hAnsi="Times New Roman" w:cs="Times New Roman"/>
          <w:szCs w:val="21"/>
        </w:rPr>
      </w:pPr>
      <w:r w:rsidRPr="00FC69FE">
        <w:rPr>
          <w:rFonts w:ascii="Times New Roman" w:hAnsi="Times New Roman" w:cs="Times New Roman"/>
          <w:szCs w:val="21"/>
        </w:rPr>
        <w:t>*</w:t>
      </w:r>
      <w:r>
        <w:rPr>
          <w:rFonts w:ascii="Times New Roman" w:hAnsi="Times New Roman" w:cs="Times New Roman" w:hint="eastAsia"/>
          <w:szCs w:val="21"/>
        </w:rPr>
        <w:t>M</w:t>
      </w:r>
      <w:r>
        <w:rPr>
          <w:rFonts w:ascii="Times New Roman" w:hAnsi="Times New Roman" w:cs="Times New Roman"/>
          <w:szCs w:val="21"/>
        </w:rPr>
        <w:t xml:space="preserve">odel 1: Adjusted for age, sex; </w:t>
      </w:r>
    </w:p>
    <w:p w:rsidR="00270E79" w:rsidRDefault="00270E79" w:rsidP="00270E79">
      <w:pPr>
        <w:rPr>
          <w:rFonts w:ascii="Times New Roman" w:eastAsia="宋体" w:hAnsi="Times New Roman" w:cs="Times New Roman"/>
        </w:rPr>
      </w:pPr>
      <w:r w:rsidRPr="00FC69FE">
        <w:rPr>
          <w:rFonts w:ascii="Times New Roman" w:hAnsi="Times New Roman" w:cs="Times New Roman" w:hint="eastAsia"/>
          <w:szCs w:val="21"/>
        </w:rPr>
        <w:t>†</w:t>
      </w:r>
      <w:r>
        <w:rPr>
          <w:rFonts w:ascii="Times New Roman" w:hAnsi="Times New Roman" w:cs="Times New Roman"/>
          <w:szCs w:val="21"/>
        </w:rPr>
        <w:t xml:space="preserve">Model 2: Adjusted age, sex, medical </w:t>
      </w:r>
      <w:r>
        <w:rPr>
          <w:rFonts w:ascii="Times New Roman" w:eastAsia="宋体" w:hAnsi="Times New Roman" w:cs="Times New Roman"/>
          <w:szCs w:val="21"/>
        </w:rPr>
        <w:t>history of hypertension,</w:t>
      </w:r>
      <w:r w:rsidRPr="00050A52">
        <w:rPr>
          <w:rFonts w:ascii="Times New Roman" w:eastAsia="宋体" w:hAnsi="Times New Roman" w:cs="Times New Roman"/>
          <w:szCs w:val="21"/>
        </w:rPr>
        <w:t xml:space="preserve"> </w:t>
      </w:r>
      <w:r w:rsidRPr="00DA3DA3">
        <w:rPr>
          <w:rFonts w:ascii="Times New Roman" w:eastAsia="宋体" w:hAnsi="Times New Roman" w:cs="Times New Roman"/>
          <w:szCs w:val="21"/>
        </w:rPr>
        <w:t>A</w:t>
      </w:r>
      <w:r>
        <w:rPr>
          <w:rFonts w:ascii="Times New Roman" w:eastAsia="宋体" w:hAnsi="Times New Roman" w:cs="Times New Roman"/>
          <w:szCs w:val="21"/>
        </w:rPr>
        <w:t>dmission NIHSS score,</w:t>
      </w:r>
      <w:r w:rsidRPr="00050A52"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preprocedural collateral status (</w:t>
      </w:r>
      <w:r w:rsidRPr="00DA3DA3">
        <w:rPr>
          <w:rFonts w:ascii="Times New Roman" w:eastAsia="宋体" w:hAnsi="Times New Roman" w:cs="Times New Roman"/>
          <w:szCs w:val="21"/>
        </w:rPr>
        <w:t>ASITN/SIR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DA3DA3">
        <w:rPr>
          <w:rFonts w:ascii="Times New Roman" w:eastAsia="宋体" w:hAnsi="Times New Roman" w:cs="Times New Roman"/>
          <w:szCs w:val="21"/>
        </w:rPr>
        <w:t>2/3</w:t>
      </w:r>
      <w:r>
        <w:rPr>
          <w:rFonts w:ascii="Times New Roman" w:eastAsia="宋体" w:hAnsi="Times New Roman" w:cs="Times New Roman"/>
          <w:szCs w:val="21"/>
        </w:rPr>
        <w:t xml:space="preserve">), and </w:t>
      </w:r>
      <w:r w:rsidRPr="00050A52">
        <w:rPr>
          <w:rFonts w:ascii="Times New Roman" w:eastAsia="宋体" w:hAnsi="Times New Roman" w:cs="Times New Roman"/>
          <w:szCs w:val="21"/>
        </w:rPr>
        <w:t>postprocedural recanalization (</w:t>
      </w:r>
      <w:r>
        <w:rPr>
          <w:rFonts w:ascii="Times New Roman" w:eastAsia="宋体" w:hAnsi="Times New Roman" w:cs="Times New Roman"/>
          <w:szCs w:val="21"/>
        </w:rPr>
        <w:t>m</w:t>
      </w:r>
      <w:r w:rsidRPr="00050A52">
        <w:rPr>
          <w:rFonts w:ascii="Times New Roman" w:eastAsia="宋体" w:hAnsi="Times New Roman" w:cs="Times New Roman"/>
          <w:szCs w:val="21"/>
        </w:rPr>
        <w:t>TICI score 2b</w:t>
      </w:r>
      <w:r>
        <w:rPr>
          <w:rFonts w:ascii="Times New Roman" w:eastAsia="宋体" w:hAnsi="Times New Roman" w:cs="Times New Roman"/>
          <w:szCs w:val="21"/>
        </w:rPr>
        <w:t>/</w:t>
      </w:r>
      <w:r w:rsidRPr="00050A52">
        <w:rPr>
          <w:rFonts w:ascii="Times New Roman" w:eastAsia="宋体" w:hAnsi="Times New Roman" w:cs="Times New Roman"/>
          <w:szCs w:val="21"/>
        </w:rPr>
        <w:t>3)</w:t>
      </w:r>
      <w:r>
        <w:rPr>
          <w:rFonts w:ascii="Times New Roman" w:eastAsia="宋体" w:hAnsi="Times New Roman" w:cs="Times New Roman"/>
          <w:szCs w:val="21"/>
        </w:rPr>
        <w:t>.</w:t>
      </w:r>
    </w:p>
    <w:p w:rsidR="00270E79" w:rsidRDefault="00270E79" w:rsidP="00270E79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MT</w:t>
      </w:r>
      <w:r w:rsidRPr="00021C1C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indicates mechanical thrombectomy; </w:t>
      </w:r>
      <w:r w:rsidRPr="00756185">
        <w:rPr>
          <w:rFonts w:ascii="Times New Roman" w:hAnsi="Times New Roman" w:cs="Times New Roman"/>
          <w:szCs w:val="21"/>
        </w:rPr>
        <w:t>HR</w:t>
      </w:r>
      <w:r>
        <w:rPr>
          <w:rFonts w:ascii="Times New Roman" w:hAnsi="Times New Roman" w:cs="Times New Roman"/>
          <w:szCs w:val="21"/>
        </w:rPr>
        <w:t xml:space="preserve">, hazard ratio; bpm, beat per </w:t>
      </w:r>
      <w:proofErr w:type="gramStart"/>
      <w:r>
        <w:rPr>
          <w:rFonts w:ascii="Times New Roman" w:hAnsi="Times New Roman" w:cs="Times New Roman"/>
          <w:szCs w:val="21"/>
        </w:rPr>
        <w:t>minute ;</w:t>
      </w:r>
      <w:proofErr w:type="gramEnd"/>
      <w:r>
        <w:rPr>
          <w:rFonts w:ascii="Times New Roman" w:hAnsi="Times New Roman" w:cs="Times New Roman"/>
          <w:szCs w:val="21"/>
        </w:rPr>
        <w:t xml:space="preserve"> heart rate </w:t>
      </w:r>
      <w:r w:rsidRPr="00756185">
        <w:rPr>
          <w:rFonts w:ascii="Times New Roman" w:hAnsi="Times New Roman" w:cs="Times New Roman"/>
          <w:szCs w:val="21"/>
        </w:rPr>
        <w:t>SD</w:t>
      </w:r>
      <w:r>
        <w:rPr>
          <w:rFonts w:ascii="Times New Roman" w:hAnsi="Times New Roman" w:cs="Times New Roman"/>
          <w:szCs w:val="21"/>
        </w:rPr>
        <w:t>, heart rate</w:t>
      </w:r>
      <w:r w:rsidRPr="007D6AEF">
        <w:rPr>
          <w:rFonts w:ascii="Times New Roman" w:hAnsi="Times New Roman" w:cs="Times New Roman"/>
          <w:szCs w:val="21"/>
        </w:rPr>
        <w:t xml:space="preserve"> standard deviation</w:t>
      </w:r>
      <w:r>
        <w:rPr>
          <w:rFonts w:ascii="Times New Roman" w:hAnsi="Times New Roman" w:cs="Times New Roman"/>
          <w:szCs w:val="21"/>
        </w:rPr>
        <w:t>; heart rate</w:t>
      </w:r>
      <w:r w:rsidRPr="00756185">
        <w:rPr>
          <w:rFonts w:ascii="Times New Roman" w:hAnsi="Times New Roman" w:cs="Times New Roman"/>
          <w:szCs w:val="21"/>
        </w:rPr>
        <w:t xml:space="preserve"> CV</w:t>
      </w:r>
      <w:r>
        <w:rPr>
          <w:rFonts w:ascii="Times New Roman" w:hAnsi="Times New Roman" w:cs="Times New Roman"/>
          <w:szCs w:val="21"/>
        </w:rPr>
        <w:t>,</w:t>
      </w:r>
      <w:r w:rsidRPr="007D6AEF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heart rate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7D6AEF">
        <w:rPr>
          <w:rFonts w:ascii="Times New Roman" w:hAnsi="Times New Roman" w:cs="Times New Roman"/>
          <w:szCs w:val="21"/>
        </w:rPr>
        <w:t>coefficient of variation</w:t>
      </w:r>
      <w:r>
        <w:rPr>
          <w:rFonts w:ascii="Times New Roman" w:hAnsi="Times New Roman" w:cs="Times New Roman"/>
          <w:szCs w:val="21"/>
        </w:rPr>
        <w:t xml:space="preserve">; </w:t>
      </w:r>
      <w:r>
        <w:rPr>
          <w:rFonts w:ascii="Times New Roman" w:eastAsia="宋体" w:hAnsi="Times New Roman" w:cs="Times New Roman"/>
          <w:szCs w:val="21"/>
        </w:rPr>
        <w:t xml:space="preserve">NIHSS, </w:t>
      </w:r>
      <w:r w:rsidRPr="000B0DAD">
        <w:rPr>
          <w:rFonts w:ascii="Times New Roman" w:eastAsia="宋体" w:hAnsi="Times New Roman" w:cs="Times New Roman"/>
          <w:szCs w:val="21"/>
        </w:rPr>
        <w:t>National Institutes of</w:t>
      </w:r>
      <w:r>
        <w:rPr>
          <w:rFonts w:ascii="Times New Roman" w:eastAsia="宋体" w:hAnsi="Times New Roman" w:cs="Times New Roman"/>
          <w:szCs w:val="21"/>
        </w:rPr>
        <w:t xml:space="preserve"> Health Stroke Scale; </w:t>
      </w:r>
      <w:r w:rsidRPr="00DA3DA3">
        <w:rPr>
          <w:rFonts w:ascii="Times New Roman" w:eastAsia="宋体" w:hAnsi="Times New Roman" w:cs="Times New Roman"/>
          <w:szCs w:val="21"/>
        </w:rPr>
        <w:t>ASITN/SIR</w:t>
      </w:r>
      <w:r>
        <w:rPr>
          <w:rFonts w:ascii="Times New Roman" w:eastAsia="宋体" w:hAnsi="Times New Roman" w:cs="Times New Roman"/>
          <w:szCs w:val="21"/>
        </w:rPr>
        <w:t xml:space="preserve">, </w:t>
      </w:r>
      <w:r w:rsidRPr="00D339E1">
        <w:rPr>
          <w:rFonts w:ascii="Times New Roman" w:eastAsia="宋体" w:hAnsi="Times New Roman" w:cs="Times New Roman"/>
          <w:szCs w:val="21"/>
        </w:rPr>
        <w:t>the American Society of Interventional and Therapeutic Neuroradiology/Society of Interventional Radiology</w:t>
      </w:r>
      <w:r>
        <w:rPr>
          <w:rFonts w:ascii="Times New Roman" w:eastAsia="宋体" w:hAnsi="Times New Roman" w:cs="Times New Roman"/>
          <w:szCs w:val="21"/>
        </w:rPr>
        <w:t>; m</w:t>
      </w:r>
      <w:r w:rsidRPr="00050A52">
        <w:rPr>
          <w:rFonts w:ascii="Times New Roman" w:eastAsia="宋体" w:hAnsi="Times New Roman" w:cs="Times New Roman"/>
          <w:szCs w:val="21"/>
        </w:rPr>
        <w:t>TICI</w:t>
      </w:r>
      <w:r>
        <w:rPr>
          <w:rFonts w:ascii="Times New Roman" w:eastAsia="宋体" w:hAnsi="Times New Roman" w:cs="Times New Roman"/>
          <w:szCs w:val="21"/>
        </w:rPr>
        <w:t xml:space="preserve">, </w:t>
      </w:r>
      <w:r w:rsidRPr="000B0DAD">
        <w:rPr>
          <w:rFonts w:ascii="Times New Roman" w:eastAsia="宋体" w:hAnsi="Times New Roman" w:cs="Times New Roman"/>
          <w:szCs w:val="21"/>
        </w:rPr>
        <w:t>modified Thrombolysis in Cerebral Ischemia</w:t>
      </w:r>
      <w:r>
        <w:rPr>
          <w:rFonts w:ascii="Times New Roman" w:eastAsia="宋体" w:hAnsi="Times New Roman" w:cs="Times New Roman"/>
          <w:szCs w:val="21"/>
        </w:rPr>
        <w:t>.</w:t>
      </w:r>
    </w:p>
    <w:p w:rsidR="005E193E" w:rsidRDefault="005E193E" w:rsidP="005E193E">
      <w:pPr>
        <w:rPr>
          <w:rFonts w:ascii="Times New Roman" w:hAnsi="Times New Roman" w:cs="Times New Roman"/>
          <w:sz w:val="24"/>
          <w:szCs w:val="24"/>
        </w:rPr>
      </w:pPr>
      <w:r w:rsidRPr="00077774">
        <w:rPr>
          <w:rFonts w:ascii="Times New Roman" w:eastAsia="宋体" w:hAnsi="Times New Roman" w:cs="Times New Roman"/>
          <w:b/>
          <w:bCs/>
          <w:sz w:val="24"/>
          <w:szCs w:val="24"/>
        </w:rPr>
        <w:t>Supplement</w:t>
      </w:r>
      <w:r w:rsidRPr="00077774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5111AE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</w:t>
      </w:r>
      <w:proofErr w:type="gramStart"/>
      <w:r w:rsidRPr="00077774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II :</w:t>
      </w:r>
      <w:proofErr w:type="gramEnd"/>
      <w:r w:rsidRPr="00077774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524B87">
        <w:rPr>
          <w:rFonts w:ascii="Times New Roman" w:eastAsia="宋体" w:hAnsi="Times New Roman" w:cs="Times New Roman"/>
          <w:sz w:val="24"/>
          <w:szCs w:val="24"/>
        </w:rPr>
        <w:t>The</w:t>
      </w:r>
      <w:r>
        <w:rPr>
          <w:rFonts w:ascii="Times New Roman" w:eastAsia="宋体" w:hAnsi="Times New Roman" w:cs="Times New Roman"/>
          <w:sz w:val="24"/>
          <w:szCs w:val="24"/>
        </w:rPr>
        <w:t xml:space="preserve"> association between </w:t>
      </w:r>
      <w:r w:rsidRPr="00524B87">
        <w:rPr>
          <w:rFonts w:ascii="Times New Roman" w:eastAsia="宋体" w:hAnsi="Times New Roman" w:cs="Times New Roman"/>
          <w:sz w:val="24"/>
          <w:szCs w:val="24"/>
        </w:rPr>
        <w:t xml:space="preserve">heart rate measures </w:t>
      </w:r>
      <w:r>
        <w:rPr>
          <w:rFonts w:ascii="Times New Roman" w:eastAsia="宋体" w:hAnsi="Times New Roman" w:cs="Times New Roman"/>
          <w:sz w:val="24"/>
          <w:szCs w:val="24"/>
        </w:rPr>
        <w:t xml:space="preserve">and </w:t>
      </w:r>
      <w:r w:rsidR="00077774">
        <w:rPr>
          <w:rFonts w:ascii="Times New Roman" w:eastAsia="宋体" w:hAnsi="Times New Roman" w:cs="Times New Roman" w:hint="eastAsia"/>
          <w:sz w:val="24"/>
          <w:szCs w:val="24"/>
        </w:rPr>
        <w:t xml:space="preserve">14-day </w:t>
      </w:r>
      <w:r w:rsidR="00077774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worse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functional outcome in MT-treated AIS patients (</w:t>
      </w:r>
      <w:r w:rsidRPr="00524B87">
        <w:rPr>
          <w:rFonts w:ascii="Times New Roman" w:eastAsia="宋体" w:hAnsi="Times New Roman" w:cs="Times New Roman"/>
          <w:sz w:val="24"/>
          <w:szCs w:val="24"/>
        </w:rPr>
        <w:t>Multivariable Ordinal Logistic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524B87">
        <w:rPr>
          <w:rFonts w:ascii="Times New Roman" w:eastAsia="宋体" w:hAnsi="Times New Roman" w:cs="Times New Roman"/>
          <w:sz w:val="24"/>
          <w:szCs w:val="24"/>
        </w:rPr>
        <w:t>Regression)</w:t>
      </w:r>
    </w:p>
    <w:tbl>
      <w:tblPr>
        <w:tblStyle w:val="a7"/>
        <w:tblW w:w="13575" w:type="dxa"/>
        <w:tblLayout w:type="fixed"/>
        <w:tblLook w:val="04A0" w:firstRow="1" w:lastRow="0" w:firstColumn="1" w:lastColumn="0" w:noHBand="0" w:noVBand="1"/>
      </w:tblPr>
      <w:tblGrid>
        <w:gridCol w:w="2410"/>
        <w:gridCol w:w="1809"/>
        <w:gridCol w:w="884"/>
        <w:gridCol w:w="1134"/>
        <w:gridCol w:w="1809"/>
        <w:gridCol w:w="851"/>
        <w:gridCol w:w="992"/>
        <w:gridCol w:w="1692"/>
        <w:gridCol w:w="860"/>
        <w:gridCol w:w="1134"/>
      </w:tblGrid>
      <w:tr w:rsidR="00643737" w:rsidRPr="006718D5" w:rsidTr="00270E79">
        <w:trPr>
          <w:trHeight w:val="26"/>
        </w:trPr>
        <w:tc>
          <w:tcPr>
            <w:tcW w:w="2410" w:type="dxa"/>
            <w:vMerge w:val="restart"/>
            <w:shd w:val="clear" w:color="auto" w:fill="A6A6A6" w:themeFill="background1" w:themeFillShade="A6"/>
          </w:tcPr>
          <w:p w:rsidR="00643737" w:rsidRPr="006718D5" w:rsidRDefault="00643737" w:rsidP="000F26D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643737" w:rsidRPr="006718D5" w:rsidRDefault="00E00401" w:rsidP="000F26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</w:rPr>
              <w:t>eart rate</w:t>
            </w:r>
            <w:r w:rsidRPr="006718D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measures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643737" w:rsidRPr="006718D5" w:rsidRDefault="00E00401" w:rsidP="000F26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Unadjusted</w:t>
            </w:r>
          </w:p>
        </w:tc>
        <w:tc>
          <w:tcPr>
            <w:tcW w:w="3652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643737" w:rsidRPr="006718D5" w:rsidRDefault="00643737" w:rsidP="000F26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 xml:space="preserve">Model </w:t>
            </w:r>
            <w:r w:rsidR="00E00401">
              <w:rPr>
                <w:rFonts w:ascii="Times New Roman" w:eastAsia="宋体" w:hAnsi="Times New Roman" w:cs="Times New Roman"/>
                <w:szCs w:val="21"/>
              </w:rPr>
              <w:t>1</w:t>
            </w:r>
            <w:r w:rsidR="00CC66A5" w:rsidRPr="00FC69FE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643737" w:rsidRPr="006718D5" w:rsidRDefault="00643737" w:rsidP="000F26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 xml:space="preserve">Model </w:t>
            </w:r>
            <w:r w:rsidR="00E00401">
              <w:rPr>
                <w:rFonts w:ascii="Times New Roman" w:eastAsia="宋体" w:hAnsi="Times New Roman" w:cs="Times New Roman"/>
                <w:szCs w:val="21"/>
              </w:rPr>
              <w:t>2</w:t>
            </w:r>
            <w:r w:rsidR="00CC66A5" w:rsidRPr="00FC69FE">
              <w:rPr>
                <w:rFonts w:ascii="Times New Roman" w:hAnsi="Times New Roman" w:cs="Times New Roman" w:hint="eastAsia"/>
                <w:szCs w:val="21"/>
              </w:rPr>
              <w:t>†</w:t>
            </w:r>
          </w:p>
        </w:tc>
      </w:tr>
      <w:tr w:rsidR="00077774" w:rsidRPr="006718D5" w:rsidTr="00270E79">
        <w:trPr>
          <w:trHeight w:val="26"/>
        </w:trPr>
        <w:tc>
          <w:tcPr>
            <w:tcW w:w="2410" w:type="dxa"/>
            <w:vMerge/>
            <w:shd w:val="clear" w:color="auto" w:fill="A6A6A6" w:themeFill="background1" w:themeFillShade="A6"/>
          </w:tcPr>
          <w:p w:rsidR="00643737" w:rsidRPr="006718D5" w:rsidRDefault="00643737" w:rsidP="000F26D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09" w:type="dxa"/>
            <w:shd w:val="clear" w:color="auto" w:fill="A6A6A6" w:themeFill="background1" w:themeFillShade="A6"/>
          </w:tcPr>
          <w:p w:rsidR="00643737" w:rsidRPr="006718D5" w:rsidRDefault="00643737" w:rsidP="000F26D1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6718D5">
              <w:rPr>
                <w:rFonts w:ascii="Times New Roman" w:eastAsia="宋体" w:hAnsi="Times New Roman" w:cs="Times New Roman"/>
                <w:szCs w:val="21"/>
              </w:rPr>
              <w:t>OR(</w:t>
            </w:r>
            <w:proofErr w:type="gramEnd"/>
            <w:r w:rsidRPr="006718D5">
              <w:rPr>
                <w:rFonts w:ascii="Times New Roman" w:eastAsia="宋体" w:hAnsi="Times New Roman" w:cs="Times New Roman"/>
                <w:szCs w:val="21"/>
              </w:rPr>
              <w:t>95%Cl)</w:t>
            </w:r>
          </w:p>
        </w:tc>
        <w:tc>
          <w:tcPr>
            <w:tcW w:w="884" w:type="dxa"/>
            <w:shd w:val="clear" w:color="auto" w:fill="A6A6A6" w:themeFill="background1" w:themeFillShade="A6"/>
          </w:tcPr>
          <w:p w:rsidR="00643737" w:rsidRPr="006718D5" w:rsidRDefault="00643737" w:rsidP="006718D5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6718D5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6718D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6718D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718D5">
              <w:rPr>
                <w:rFonts w:ascii="Times New Roman" w:hAnsi="Times New Roman" w:cs="Times New Roman"/>
                <w:szCs w:val="21"/>
              </w:rPr>
              <w:t>value</w:t>
            </w:r>
            <w:proofErr w:type="gramEnd"/>
          </w:p>
        </w:tc>
        <w:tc>
          <w:tcPr>
            <w:tcW w:w="1134" w:type="dxa"/>
            <w:shd w:val="clear" w:color="auto" w:fill="A6A6A6" w:themeFill="background1" w:themeFillShade="A6"/>
          </w:tcPr>
          <w:p w:rsidR="00643737" w:rsidRPr="006718D5" w:rsidRDefault="00643737" w:rsidP="000F26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6718D5">
              <w:rPr>
                <w:rFonts w:ascii="Times New Roman" w:hAnsi="Times New Roman" w:cs="Times New Roman"/>
                <w:szCs w:val="21"/>
              </w:rPr>
              <w:t xml:space="preserve"> for trend</w:t>
            </w:r>
          </w:p>
        </w:tc>
        <w:tc>
          <w:tcPr>
            <w:tcW w:w="1809" w:type="dxa"/>
            <w:shd w:val="clear" w:color="auto" w:fill="A6A6A6" w:themeFill="background1" w:themeFillShade="A6"/>
          </w:tcPr>
          <w:p w:rsidR="00643737" w:rsidRPr="006718D5" w:rsidRDefault="00643737" w:rsidP="000F26D1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6718D5">
              <w:rPr>
                <w:rFonts w:ascii="Times New Roman" w:eastAsia="宋体" w:hAnsi="Times New Roman" w:cs="Times New Roman"/>
                <w:szCs w:val="21"/>
              </w:rPr>
              <w:t>OR(</w:t>
            </w:r>
            <w:proofErr w:type="gramEnd"/>
            <w:r w:rsidRPr="006718D5">
              <w:rPr>
                <w:rFonts w:ascii="Times New Roman" w:eastAsia="宋体" w:hAnsi="Times New Roman" w:cs="Times New Roman"/>
                <w:szCs w:val="21"/>
              </w:rPr>
              <w:t>95%Cl)</w:t>
            </w:r>
          </w:p>
        </w:tc>
        <w:tc>
          <w:tcPr>
            <w:tcW w:w="851" w:type="dxa"/>
            <w:shd w:val="clear" w:color="auto" w:fill="A6A6A6" w:themeFill="background1" w:themeFillShade="A6"/>
          </w:tcPr>
          <w:p w:rsidR="00643737" w:rsidRPr="006718D5" w:rsidRDefault="00643737" w:rsidP="000F26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6718D5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643737" w:rsidRPr="006718D5" w:rsidRDefault="00643737" w:rsidP="000F26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6718D5">
              <w:rPr>
                <w:rFonts w:ascii="Times New Roman" w:hAnsi="Times New Roman" w:cs="Times New Roman"/>
                <w:szCs w:val="21"/>
              </w:rPr>
              <w:t xml:space="preserve"> for trend</w:t>
            </w:r>
          </w:p>
        </w:tc>
        <w:tc>
          <w:tcPr>
            <w:tcW w:w="1692" w:type="dxa"/>
            <w:shd w:val="clear" w:color="auto" w:fill="A6A6A6" w:themeFill="background1" w:themeFillShade="A6"/>
          </w:tcPr>
          <w:p w:rsidR="00643737" w:rsidRPr="006718D5" w:rsidRDefault="00643737" w:rsidP="000F26D1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6718D5">
              <w:rPr>
                <w:rFonts w:ascii="Times New Roman" w:eastAsia="宋体" w:hAnsi="Times New Roman" w:cs="Times New Roman"/>
                <w:szCs w:val="21"/>
              </w:rPr>
              <w:t>OR(</w:t>
            </w:r>
            <w:proofErr w:type="gramEnd"/>
            <w:r w:rsidRPr="006718D5">
              <w:rPr>
                <w:rFonts w:ascii="Times New Roman" w:eastAsia="宋体" w:hAnsi="Times New Roman" w:cs="Times New Roman"/>
                <w:szCs w:val="21"/>
              </w:rPr>
              <w:t>95%Cl)</w:t>
            </w:r>
          </w:p>
        </w:tc>
        <w:tc>
          <w:tcPr>
            <w:tcW w:w="860" w:type="dxa"/>
            <w:shd w:val="clear" w:color="auto" w:fill="A6A6A6" w:themeFill="background1" w:themeFillShade="A6"/>
          </w:tcPr>
          <w:p w:rsidR="00643737" w:rsidRPr="006718D5" w:rsidRDefault="00643737" w:rsidP="000F26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i/>
                <w:szCs w:val="21"/>
              </w:rPr>
              <w:t xml:space="preserve">P </w:t>
            </w:r>
            <w:r w:rsidRPr="006718D5">
              <w:rPr>
                <w:rFonts w:ascii="Times New Roman" w:hAnsi="Times New Roman" w:cs="Times New Roman"/>
                <w:szCs w:val="21"/>
              </w:rPr>
              <w:t>value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643737" w:rsidRPr="006718D5" w:rsidRDefault="00643737" w:rsidP="006718D5">
            <w:pPr>
              <w:ind w:left="105" w:hangingChars="50" w:hanging="105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6718D5">
              <w:rPr>
                <w:rFonts w:ascii="Times New Roman" w:hAnsi="Times New Roman" w:cs="Times New Roman"/>
                <w:szCs w:val="21"/>
              </w:rPr>
              <w:t xml:space="preserve"> for</w:t>
            </w:r>
            <w:r w:rsidR="006718D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718D5">
              <w:rPr>
                <w:rFonts w:ascii="Times New Roman" w:hAnsi="Times New Roman" w:cs="Times New Roman"/>
                <w:szCs w:val="21"/>
              </w:rPr>
              <w:t>trend</w:t>
            </w:r>
          </w:p>
        </w:tc>
      </w:tr>
      <w:tr w:rsidR="00077774" w:rsidRPr="006718D5" w:rsidTr="00270E79">
        <w:trPr>
          <w:trHeight w:val="397"/>
        </w:trPr>
        <w:tc>
          <w:tcPr>
            <w:tcW w:w="2410" w:type="dxa"/>
          </w:tcPr>
          <w:p w:rsidR="00E00401" w:rsidRPr="006718D5" w:rsidRDefault="00E00401" w:rsidP="00E0040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56185">
              <w:rPr>
                <w:rFonts w:ascii="Times New Roman" w:hAnsi="Times New Roman" w:cs="Times New Roman"/>
                <w:szCs w:val="21"/>
              </w:rPr>
              <w:t>72-h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  <w:r w:rsidRPr="0075618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m</w:t>
            </w:r>
            <w:r w:rsidRPr="00756185">
              <w:rPr>
                <w:rFonts w:ascii="Times New Roman" w:hAnsi="Times New Roman" w:cs="Times New Roman"/>
                <w:szCs w:val="21"/>
              </w:rPr>
              <w:t xml:space="preserve">ean </w:t>
            </w:r>
            <w:r>
              <w:rPr>
                <w:rFonts w:ascii="Times New Roman" w:hAnsi="Times New Roman" w:cs="Times New Roman"/>
                <w:szCs w:val="21"/>
              </w:rPr>
              <w:t>heart rate</w:t>
            </w: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8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6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60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color w:val="000000"/>
                <w:szCs w:val="21"/>
              </w:rPr>
              <w:t>0.008</w:t>
            </w:r>
          </w:p>
        </w:tc>
      </w:tr>
      <w:tr w:rsidR="00077774" w:rsidRPr="006718D5" w:rsidTr="00270E79">
        <w:trPr>
          <w:trHeight w:val="413"/>
        </w:trPr>
        <w:tc>
          <w:tcPr>
            <w:tcW w:w="2410" w:type="dxa"/>
          </w:tcPr>
          <w:p w:rsidR="00E00401" w:rsidRPr="006718D5" w:rsidRDefault="00E00401" w:rsidP="00E0040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56185">
              <w:rPr>
                <w:rFonts w:ascii="Times New Roman" w:eastAsia="宋体" w:hAnsi="Times New Roman" w:cs="Times New Roman"/>
                <w:szCs w:val="21"/>
              </w:rPr>
              <w:t>Tertile 1 (&lt;73.6 bpm)</w:t>
            </w: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>Reference</w:t>
            </w:r>
          </w:p>
        </w:tc>
        <w:tc>
          <w:tcPr>
            <w:tcW w:w="88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>Reference</w:t>
            </w:r>
          </w:p>
        </w:tc>
        <w:tc>
          <w:tcPr>
            <w:tcW w:w="851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6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>Reference</w:t>
            </w:r>
          </w:p>
        </w:tc>
        <w:tc>
          <w:tcPr>
            <w:tcW w:w="860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77774" w:rsidRPr="006718D5" w:rsidTr="00270E79">
        <w:trPr>
          <w:trHeight w:val="356"/>
        </w:trPr>
        <w:tc>
          <w:tcPr>
            <w:tcW w:w="2410" w:type="dxa"/>
          </w:tcPr>
          <w:p w:rsidR="00E00401" w:rsidRPr="006718D5" w:rsidRDefault="00E00401" w:rsidP="00E0040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56185">
              <w:rPr>
                <w:rFonts w:ascii="Times New Roman" w:eastAsia="宋体" w:hAnsi="Times New Roman" w:cs="Times New Roman"/>
                <w:szCs w:val="21"/>
              </w:rPr>
              <w:t>Tertile2 (73.6-86.7 bpm)</w:t>
            </w: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szCs w:val="21"/>
              </w:rPr>
              <w:t>1.45 (0.77- 2.73)</w:t>
            </w:r>
          </w:p>
        </w:tc>
        <w:tc>
          <w:tcPr>
            <w:tcW w:w="88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hAnsi="Times New Roman" w:cs="Times New Roman"/>
                <w:color w:val="000000"/>
                <w:szCs w:val="21"/>
              </w:rPr>
              <w:t>0.25</w:t>
            </w: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szCs w:val="21"/>
              </w:rPr>
              <w:t>1.49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hAnsi="Times New Roman" w:cs="Times New Roman"/>
                <w:szCs w:val="21"/>
              </w:rPr>
              <w:t>(0.79-2.81)</w:t>
            </w:r>
          </w:p>
        </w:tc>
        <w:tc>
          <w:tcPr>
            <w:tcW w:w="851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hAnsi="Times New Roman" w:cs="Times New Roman"/>
                <w:color w:val="000000"/>
                <w:szCs w:val="21"/>
              </w:rPr>
              <w:t>0.22</w:t>
            </w:r>
          </w:p>
        </w:tc>
        <w:tc>
          <w:tcPr>
            <w:tcW w:w="9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6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szCs w:val="21"/>
              </w:rPr>
              <w:t>0.99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hAnsi="Times New Roman" w:cs="Times New Roman"/>
                <w:szCs w:val="21"/>
              </w:rPr>
              <w:t>(0.51-1.91)</w:t>
            </w:r>
          </w:p>
        </w:tc>
        <w:tc>
          <w:tcPr>
            <w:tcW w:w="860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color w:val="000000"/>
                <w:szCs w:val="21"/>
              </w:rPr>
              <w:t>0.97</w:t>
            </w: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77774" w:rsidRPr="006718D5" w:rsidTr="00270E79">
        <w:trPr>
          <w:trHeight w:val="434"/>
        </w:trPr>
        <w:tc>
          <w:tcPr>
            <w:tcW w:w="2410" w:type="dxa"/>
          </w:tcPr>
          <w:p w:rsidR="00E00401" w:rsidRPr="006718D5" w:rsidRDefault="00E00401" w:rsidP="00E0040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56185">
              <w:rPr>
                <w:rFonts w:ascii="Times New Roman" w:eastAsia="宋体" w:hAnsi="Times New Roman" w:cs="Times New Roman"/>
                <w:szCs w:val="21"/>
              </w:rPr>
              <w:t>Tertile3 (&gt; 86.7 bpm)</w:t>
            </w: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szCs w:val="21"/>
              </w:rPr>
              <w:t>4.87 (2.49- 9.53)</w:t>
            </w:r>
          </w:p>
        </w:tc>
        <w:tc>
          <w:tcPr>
            <w:tcW w:w="88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szCs w:val="21"/>
              </w:rPr>
              <w:t>4.52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hAnsi="Times New Roman" w:cs="Times New Roman"/>
                <w:szCs w:val="21"/>
              </w:rPr>
              <w:t>(2.30-8.89)</w:t>
            </w:r>
          </w:p>
        </w:tc>
        <w:tc>
          <w:tcPr>
            <w:tcW w:w="851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9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6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szCs w:val="21"/>
              </w:rPr>
              <w:t>2.66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hAnsi="Times New Roman" w:cs="Times New Roman"/>
                <w:szCs w:val="21"/>
              </w:rPr>
              <w:t>(1.31-5.41)</w:t>
            </w:r>
          </w:p>
        </w:tc>
        <w:tc>
          <w:tcPr>
            <w:tcW w:w="860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color w:val="000000"/>
                <w:szCs w:val="21"/>
              </w:rPr>
              <w:t>0.007</w:t>
            </w: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77774" w:rsidRPr="006718D5" w:rsidTr="00270E79">
        <w:trPr>
          <w:trHeight w:val="397"/>
        </w:trPr>
        <w:tc>
          <w:tcPr>
            <w:tcW w:w="2410" w:type="dxa"/>
          </w:tcPr>
          <w:p w:rsidR="00E00401" w:rsidRPr="006718D5" w:rsidRDefault="00E00401" w:rsidP="00E0040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56185">
              <w:rPr>
                <w:rFonts w:ascii="Times New Roman" w:eastAsia="宋体" w:hAnsi="Times New Roman" w:cs="Times New Roman"/>
                <w:szCs w:val="21"/>
              </w:rPr>
              <w:t>per 10 bpm increase</w:t>
            </w: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>1.55</w:t>
            </w:r>
            <w:r w:rsidR="00270E7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6718D5">
              <w:rPr>
                <w:rFonts w:ascii="Times New Roman" w:eastAsia="宋体" w:hAnsi="Times New Roman" w:cs="Times New Roman"/>
                <w:szCs w:val="21"/>
              </w:rPr>
              <w:t>1.30-1.85)</w:t>
            </w:r>
          </w:p>
        </w:tc>
        <w:tc>
          <w:tcPr>
            <w:tcW w:w="88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>1.52</w:t>
            </w:r>
            <w:r w:rsidR="00270E7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6718D5">
              <w:rPr>
                <w:rFonts w:ascii="Times New Roman" w:eastAsia="宋体" w:hAnsi="Times New Roman" w:cs="Times New Roman"/>
                <w:szCs w:val="21"/>
              </w:rPr>
              <w:t>1.27-1.82)</w:t>
            </w:r>
          </w:p>
        </w:tc>
        <w:tc>
          <w:tcPr>
            <w:tcW w:w="851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9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6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>1.31</w:t>
            </w:r>
            <w:r w:rsidR="00270E7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6718D5">
              <w:rPr>
                <w:rFonts w:ascii="Times New Roman" w:eastAsia="宋体" w:hAnsi="Times New Roman" w:cs="Times New Roman"/>
                <w:szCs w:val="21"/>
              </w:rPr>
              <w:t>1.08-1.58)</w:t>
            </w:r>
          </w:p>
        </w:tc>
        <w:tc>
          <w:tcPr>
            <w:tcW w:w="860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color w:val="000000"/>
                <w:szCs w:val="21"/>
              </w:rPr>
              <w:t>0.005</w:t>
            </w: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77774" w:rsidRPr="006718D5" w:rsidTr="00270E79">
        <w:trPr>
          <w:trHeight w:val="392"/>
        </w:trPr>
        <w:tc>
          <w:tcPr>
            <w:tcW w:w="2410" w:type="dxa"/>
          </w:tcPr>
          <w:p w:rsidR="00E00401" w:rsidRPr="006718D5" w:rsidRDefault="00E00401" w:rsidP="00E0040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56185">
              <w:rPr>
                <w:rFonts w:ascii="Times New Roman" w:hAnsi="Times New Roman" w:cs="Times New Roman"/>
                <w:szCs w:val="21"/>
              </w:rPr>
              <w:t>72-h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  <w:r w:rsidRPr="0075618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heart rate </w:t>
            </w:r>
            <w:r w:rsidRPr="00756185">
              <w:rPr>
                <w:rFonts w:ascii="Times New Roman" w:hAnsi="Times New Roman" w:cs="Times New Roman"/>
                <w:szCs w:val="21"/>
              </w:rPr>
              <w:t>SD</w:t>
            </w: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8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6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60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</w:tr>
      <w:tr w:rsidR="00077774" w:rsidRPr="006718D5" w:rsidTr="00270E79">
        <w:trPr>
          <w:trHeight w:val="439"/>
        </w:trPr>
        <w:tc>
          <w:tcPr>
            <w:tcW w:w="2410" w:type="dxa"/>
          </w:tcPr>
          <w:p w:rsidR="00E00401" w:rsidRPr="006718D5" w:rsidRDefault="00E00401" w:rsidP="00E0040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56185">
              <w:rPr>
                <w:rFonts w:ascii="Times New Roman" w:eastAsia="宋体" w:hAnsi="Times New Roman" w:cs="Times New Roman"/>
                <w:szCs w:val="21"/>
              </w:rPr>
              <w:lastRenderedPageBreak/>
              <w:t>Tertile 1 (</w:t>
            </w:r>
            <w:r w:rsidRPr="00756185">
              <w:rPr>
                <w:rFonts w:ascii="Times New Roman" w:hAnsi="Times New Roman" w:cs="Times New Roman"/>
                <w:color w:val="000000"/>
                <w:szCs w:val="21"/>
              </w:rPr>
              <w:t>&lt;</w:t>
            </w:r>
            <w:r w:rsidRPr="00756185">
              <w:rPr>
                <w:rFonts w:ascii="Times New Roman" w:eastAsia="宋体" w:hAnsi="Times New Roman" w:cs="Times New Roman"/>
                <w:szCs w:val="21"/>
              </w:rPr>
              <w:t>8.3 unit)</w:t>
            </w: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>Reference</w:t>
            </w:r>
          </w:p>
        </w:tc>
        <w:tc>
          <w:tcPr>
            <w:tcW w:w="88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>Reference</w:t>
            </w:r>
          </w:p>
        </w:tc>
        <w:tc>
          <w:tcPr>
            <w:tcW w:w="851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6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>Reference</w:t>
            </w:r>
          </w:p>
        </w:tc>
        <w:tc>
          <w:tcPr>
            <w:tcW w:w="860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77774" w:rsidRPr="006718D5" w:rsidTr="00270E79">
        <w:trPr>
          <w:trHeight w:val="460"/>
        </w:trPr>
        <w:tc>
          <w:tcPr>
            <w:tcW w:w="2410" w:type="dxa"/>
          </w:tcPr>
          <w:p w:rsidR="00E00401" w:rsidRPr="006718D5" w:rsidRDefault="00E00401" w:rsidP="00E0040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56185">
              <w:rPr>
                <w:rFonts w:ascii="Times New Roman" w:eastAsia="宋体" w:hAnsi="Times New Roman" w:cs="Times New Roman"/>
                <w:szCs w:val="21"/>
              </w:rPr>
              <w:t>Tertile2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756185">
              <w:rPr>
                <w:rFonts w:ascii="Times New Roman" w:eastAsia="宋体" w:hAnsi="Times New Roman" w:cs="Times New Roman"/>
                <w:szCs w:val="21"/>
              </w:rPr>
              <w:t>(8.3-12.1 unit)</w:t>
            </w: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szCs w:val="21"/>
              </w:rPr>
              <w:t>3.98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hAnsi="Times New Roman" w:cs="Times New Roman"/>
                <w:szCs w:val="21"/>
              </w:rPr>
              <w:t>(2.05- 7.71)</w:t>
            </w:r>
          </w:p>
        </w:tc>
        <w:tc>
          <w:tcPr>
            <w:tcW w:w="88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szCs w:val="21"/>
              </w:rPr>
              <w:t>3.95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hAnsi="Times New Roman" w:cs="Times New Roman"/>
                <w:szCs w:val="21"/>
              </w:rPr>
              <w:t>(2.03-7.66)</w:t>
            </w:r>
          </w:p>
        </w:tc>
        <w:tc>
          <w:tcPr>
            <w:tcW w:w="851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9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6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szCs w:val="21"/>
              </w:rPr>
              <w:t>3.06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hAnsi="Times New Roman" w:cs="Times New Roman"/>
                <w:szCs w:val="21"/>
              </w:rPr>
              <w:t>(1.52-6.18)</w:t>
            </w:r>
          </w:p>
        </w:tc>
        <w:tc>
          <w:tcPr>
            <w:tcW w:w="860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hAnsi="Times New Roman" w:cs="Times New Roman"/>
                <w:color w:val="000000"/>
                <w:szCs w:val="21"/>
              </w:rPr>
              <w:t>0.002</w:t>
            </w: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77774" w:rsidRPr="006718D5" w:rsidTr="00270E79">
        <w:trPr>
          <w:trHeight w:val="353"/>
        </w:trPr>
        <w:tc>
          <w:tcPr>
            <w:tcW w:w="2410" w:type="dxa"/>
          </w:tcPr>
          <w:p w:rsidR="00E00401" w:rsidRPr="006718D5" w:rsidRDefault="00E00401" w:rsidP="00E0040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56185">
              <w:rPr>
                <w:rFonts w:ascii="Times New Roman" w:eastAsia="宋体" w:hAnsi="Times New Roman" w:cs="Times New Roman"/>
                <w:szCs w:val="21"/>
              </w:rPr>
              <w:t>Tertile 3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756185">
              <w:rPr>
                <w:rFonts w:ascii="Times New Roman" w:eastAsia="宋体" w:hAnsi="Times New Roman" w:cs="Times New Roman"/>
                <w:szCs w:val="21"/>
              </w:rPr>
              <w:t>(&gt; 12.1 unit)</w:t>
            </w: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szCs w:val="21"/>
              </w:rPr>
              <w:t>5.71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hAnsi="Times New Roman" w:cs="Times New Roman"/>
                <w:szCs w:val="21"/>
              </w:rPr>
              <w:t>(2.89- 11.25)</w:t>
            </w:r>
          </w:p>
        </w:tc>
        <w:tc>
          <w:tcPr>
            <w:tcW w:w="88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szCs w:val="21"/>
              </w:rPr>
              <w:t>5.76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hAnsi="Times New Roman" w:cs="Times New Roman"/>
                <w:szCs w:val="21"/>
              </w:rPr>
              <w:t>(2.91-11.42)</w:t>
            </w:r>
          </w:p>
        </w:tc>
        <w:tc>
          <w:tcPr>
            <w:tcW w:w="851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9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6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szCs w:val="21"/>
              </w:rPr>
              <w:t>4.42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hAnsi="Times New Roman" w:cs="Times New Roman"/>
                <w:szCs w:val="21"/>
              </w:rPr>
              <w:t>(2.15-9.12)</w:t>
            </w:r>
          </w:p>
        </w:tc>
        <w:tc>
          <w:tcPr>
            <w:tcW w:w="860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77774" w:rsidRPr="006718D5" w:rsidTr="00270E79">
        <w:trPr>
          <w:trHeight w:val="334"/>
        </w:trPr>
        <w:tc>
          <w:tcPr>
            <w:tcW w:w="2410" w:type="dxa"/>
          </w:tcPr>
          <w:p w:rsidR="00E00401" w:rsidRPr="006718D5" w:rsidRDefault="00E00401" w:rsidP="00E0040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56185">
              <w:rPr>
                <w:rFonts w:ascii="Times New Roman" w:eastAsia="宋体" w:hAnsi="Times New Roman" w:cs="Times New Roman"/>
                <w:szCs w:val="21"/>
              </w:rPr>
              <w:t>per 5-unit increase</w:t>
            </w: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>1.57</w:t>
            </w:r>
            <w:r w:rsidR="00270E7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6718D5">
              <w:rPr>
                <w:rFonts w:ascii="Times New Roman" w:eastAsia="宋体" w:hAnsi="Times New Roman" w:cs="Times New Roman"/>
                <w:szCs w:val="21"/>
              </w:rPr>
              <w:t>1.26-1.94)</w:t>
            </w:r>
          </w:p>
        </w:tc>
        <w:tc>
          <w:tcPr>
            <w:tcW w:w="88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>1.55</w:t>
            </w:r>
            <w:r w:rsidR="00270E7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6718D5">
              <w:rPr>
                <w:rFonts w:ascii="Times New Roman" w:eastAsia="宋体" w:hAnsi="Times New Roman" w:cs="Times New Roman"/>
                <w:szCs w:val="21"/>
              </w:rPr>
              <w:t>1.25-1.92)</w:t>
            </w:r>
          </w:p>
        </w:tc>
        <w:tc>
          <w:tcPr>
            <w:tcW w:w="851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9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6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>1.39</w:t>
            </w:r>
            <w:r w:rsidR="00270E7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6718D5">
              <w:rPr>
                <w:rFonts w:ascii="Times New Roman" w:eastAsia="宋体" w:hAnsi="Times New Roman" w:cs="Times New Roman"/>
                <w:szCs w:val="21"/>
              </w:rPr>
              <w:t>1.15-1.69)</w:t>
            </w:r>
          </w:p>
        </w:tc>
        <w:tc>
          <w:tcPr>
            <w:tcW w:w="860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77774" w:rsidRPr="006718D5" w:rsidTr="00270E79">
        <w:trPr>
          <w:trHeight w:val="334"/>
        </w:trPr>
        <w:tc>
          <w:tcPr>
            <w:tcW w:w="2410" w:type="dxa"/>
          </w:tcPr>
          <w:p w:rsidR="00E00401" w:rsidRPr="006718D5" w:rsidRDefault="00E00401" w:rsidP="00E0040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56185">
              <w:rPr>
                <w:rFonts w:ascii="Times New Roman" w:hAnsi="Times New Roman" w:cs="Times New Roman"/>
                <w:szCs w:val="21"/>
              </w:rPr>
              <w:t>72-h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  <w:r w:rsidRPr="0075618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heart rate</w:t>
            </w:r>
            <w:r w:rsidRPr="00756185">
              <w:rPr>
                <w:rFonts w:ascii="Times New Roman" w:hAnsi="Times New Roman" w:cs="Times New Roman"/>
                <w:szCs w:val="21"/>
              </w:rPr>
              <w:t xml:space="preserve"> CV </w:t>
            </w: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8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>0.004</w:t>
            </w: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>0.002</w:t>
            </w:r>
          </w:p>
        </w:tc>
        <w:tc>
          <w:tcPr>
            <w:tcW w:w="16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60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color w:val="000000"/>
                <w:szCs w:val="21"/>
              </w:rPr>
              <w:t>0.004</w:t>
            </w:r>
          </w:p>
        </w:tc>
      </w:tr>
      <w:tr w:rsidR="00077774" w:rsidRPr="006718D5" w:rsidTr="00270E79">
        <w:trPr>
          <w:trHeight w:val="415"/>
        </w:trPr>
        <w:tc>
          <w:tcPr>
            <w:tcW w:w="2410" w:type="dxa"/>
          </w:tcPr>
          <w:p w:rsidR="00E00401" w:rsidRPr="006718D5" w:rsidRDefault="00E00401" w:rsidP="00E00401">
            <w:pPr>
              <w:widowControl w:val="0"/>
              <w:jc w:val="both"/>
              <w:rPr>
                <w:rFonts w:ascii="Times New Roman" w:eastAsia="宋体" w:hAnsi="Times New Roman" w:cs="Times New Roman"/>
                <w:szCs w:val="21"/>
              </w:rPr>
            </w:pPr>
            <w:r w:rsidRPr="00756185">
              <w:rPr>
                <w:rFonts w:ascii="Times New Roman" w:eastAsia="宋体" w:hAnsi="Times New Roman" w:cs="Times New Roman"/>
                <w:szCs w:val="21"/>
              </w:rPr>
              <w:t>Tertile 1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756185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756185">
              <w:rPr>
                <w:rFonts w:ascii="Times New Roman" w:hAnsi="Times New Roman" w:cs="Times New Roman"/>
                <w:color w:val="000000"/>
                <w:szCs w:val="21"/>
              </w:rPr>
              <w:t>&lt;</w:t>
            </w:r>
            <w:r w:rsidRPr="00756185">
              <w:rPr>
                <w:rFonts w:ascii="Times New Roman" w:eastAsia="宋体" w:hAnsi="Times New Roman" w:cs="Times New Roman"/>
                <w:szCs w:val="21"/>
              </w:rPr>
              <w:t>10.8 unit)</w:t>
            </w: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widowControl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>Reference</w:t>
            </w:r>
          </w:p>
        </w:tc>
        <w:tc>
          <w:tcPr>
            <w:tcW w:w="88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widowControl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>Reference</w:t>
            </w:r>
          </w:p>
        </w:tc>
        <w:tc>
          <w:tcPr>
            <w:tcW w:w="851" w:type="dxa"/>
            <w:vAlign w:val="center"/>
          </w:tcPr>
          <w:p w:rsidR="00E00401" w:rsidRPr="006718D5" w:rsidRDefault="00E00401" w:rsidP="00E00401">
            <w:pPr>
              <w:ind w:right="30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92" w:type="dxa"/>
            <w:vAlign w:val="center"/>
          </w:tcPr>
          <w:p w:rsidR="00E00401" w:rsidRPr="006718D5" w:rsidRDefault="00E00401" w:rsidP="00E00401">
            <w:pPr>
              <w:widowControl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>Reference</w:t>
            </w:r>
          </w:p>
        </w:tc>
        <w:tc>
          <w:tcPr>
            <w:tcW w:w="860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77774" w:rsidRPr="006718D5" w:rsidTr="00270E79">
        <w:trPr>
          <w:trHeight w:val="397"/>
        </w:trPr>
        <w:tc>
          <w:tcPr>
            <w:tcW w:w="2410" w:type="dxa"/>
          </w:tcPr>
          <w:p w:rsidR="00E00401" w:rsidRPr="006718D5" w:rsidRDefault="00E00401" w:rsidP="00E00401">
            <w:pPr>
              <w:widowControl w:val="0"/>
              <w:jc w:val="both"/>
              <w:rPr>
                <w:rFonts w:ascii="Times New Roman" w:eastAsia="宋体" w:hAnsi="Times New Roman" w:cs="Times New Roman"/>
                <w:szCs w:val="21"/>
              </w:rPr>
            </w:pPr>
            <w:r w:rsidRPr="00756185">
              <w:rPr>
                <w:rFonts w:ascii="Times New Roman" w:eastAsia="宋体" w:hAnsi="Times New Roman" w:cs="Times New Roman"/>
                <w:szCs w:val="21"/>
              </w:rPr>
              <w:t>Tertile 2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756185">
              <w:rPr>
                <w:rFonts w:ascii="Times New Roman" w:eastAsia="宋体" w:hAnsi="Times New Roman" w:cs="Times New Roman"/>
                <w:szCs w:val="21"/>
              </w:rPr>
              <w:t>(10.8-14.5 unit)</w:t>
            </w: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widowControl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szCs w:val="21"/>
              </w:rPr>
              <w:t>1.51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hAnsi="Times New Roman" w:cs="Times New Roman"/>
                <w:szCs w:val="21"/>
              </w:rPr>
              <w:t>(0.80- 2.82)</w:t>
            </w:r>
          </w:p>
        </w:tc>
        <w:tc>
          <w:tcPr>
            <w:tcW w:w="884" w:type="dxa"/>
            <w:vAlign w:val="center"/>
          </w:tcPr>
          <w:p w:rsidR="00E00401" w:rsidRPr="006718D5" w:rsidRDefault="00E00401" w:rsidP="00E0040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hAnsi="Times New Roman" w:cs="Times New Roman"/>
                <w:color w:val="000000"/>
                <w:szCs w:val="21"/>
              </w:rPr>
              <w:t>0.20</w:t>
            </w: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widowControl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widowControl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szCs w:val="21"/>
              </w:rPr>
              <w:t>1.54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hAnsi="Times New Roman" w:cs="Times New Roman"/>
                <w:szCs w:val="21"/>
              </w:rPr>
              <w:t>(0.82-2.90)</w:t>
            </w:r>
          </w:p>
        </w:tc>
        <w:tc>
          <w:tcPr>
            <w:tcW w:w="851" w:type="dxa"/>
            <w:vAlign w:val="center"/>
          </w:tcPr>
          <w:p w:rsidR="00E00401" w:rsidRPr="006718D5" w:rsidRDefault="00E00401" w:rsidP="00E00401">
            <w:pPr>
              <w:widowControl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>0.18</w:t>
            </w:r>
          </w:p>
        </w:tc>
        <w:tc>
          <w:tcPr>
            <w:tcW w:w="992" w:type="dxa"/>
            <w:vAlign w:val="center"/>
          </w:tcPr>
          <w:p w:rsidR="00E00401" w:rsidRPr="006718D5" w:rsidRDefault="00E00401" w:rsidP="00E00401">
            <w:pPr>
              <w:widowControl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92" w:type="dxa"/>
            <w:vAlign w:val="center"/>
          </w:tcPr>
          <w:p w:rsidR="00E00401" w:rsidRPr="006718D5" w:rsidRDefault="00E00401" w:rsidP="00E00401">
            <w:pPr>
              <w:widowControl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szCs w:val="21"/>
              </w:rPr>
              <w:t>1.49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hAnsi="Times New Roman" w:cs="Times New Roman"/>
                <w:szCs w:val="21"/>
              </w:rPr>
              <w:t>(0.78-2.85)</w:t>
            </w:r>
          </w:p>
        </w:tc>
        <w:tc>
          <w:tcPr>
            <w:tcW w:w="860" w:type="dxa"/>
            <w:vAlign w:val="center"/>
          </w:tcPr>
          <w:p w:rsidR="00E00401" w:rsidRPr="006718D5" w:rsidRDefault="00E00401" w:rsidP="00E00401">
            <w:pPr>
              <w:widowControl w:val="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color w:val="000000"/>
                <w:szCs w:val="21"/>
              </w:rPr>
              <w:t>0.23</w:t>
            </w: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widowControl w:val="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77774" w:rsidRPr="006718D5" w:rsidTr="00270E79">
        <w:trPr>
          <w:trHeight w:val="376"/>
        </w:trPr>
        <w:tc>
          <w:tcPr>
            <w:tcW w:w="2410" w:type="dxa"/>
          </w:tcPr>
          <w:p w:rsidR="00E00401" w:rsidRPr="006718D5" w:rsidRDefault="00E00401" w:rsidP="00E00401">
            <w:pPr>
              <w:widowControl w:val="0"/>
              <w:jc w:val="both"/>
              <w:rPr>
                <w:rFonts w:ascii="Times New Roman" w:eastAsia="宋体" w:hAnsi="Times New Roman" w:cs="Times New Roman"/>
                <w:szCs w:val="21"/>
              </w:rPr>
            </w:pPr>
            <w:r w:rsidRPr="00756185">
              <w:rPr>
                <w:rFonts w:ascii="Times New Roman" w:eastAsia="宋体" w:hAnsi="Times New Roman" w:cs="Times New Roman"/>
                <w:szCs w:val="21"/>
              </w:rPr>
              <w:t>Tertile 3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756185">
              <w:rPr>
                <w:rFonts w:ascii="Times New Roman" w:eastAsia="宋体" w:hAnsi="Times New Roman" w:cs="Times New Roman"/>
                <w:szCs w:val="21"/>
              </w:rPr>
              <w:t>(&gt; 14.5 unit)</w:t>
            </w: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widowControl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szCs w:val="21"/>
              </w:rPr>
              <w:t>2.58 (1.36- 4.91)</w:t>
            </w:r>
          </w:p>
        </w:tc>
        <w:tc>
          <w:tcPr>
            <w:tcW w:w="884" w:type="dxa"/>
            <w:vAlign w:val="center"/>
          </w:tcPr>
          <w:p w:rsidR="00E00401" w:rsidRPr="006718D5" w:rsidRDefault="00E00401" w:rsidP="00E0040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  <w:r w:rsidRPr="006718D5">
              <w:rPr>
                <w:rFonts w:ascii="Times New Roman" w:hAnsi="Times New Roman" w:cs="Times New Roman" w:hint="eastAsia"/>
                <w:color w:val="000000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widowControl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szCs w:val="21"/>
              </w:rPr>
              <w:t>2.79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hAnsi="Times New Roman" w:cs="Times New Roman"/>
                <w:szCs w:val="21"/>
              </w:rPr>
              <w:t>(1.46-5.32)</w:t>
            </w:r>
          </w:p>
        </w:tc>
        <w:tc>
          <w:tcPr>
            <w:tcW w:w="851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>0.002</w:t>
            </w:r>
          </w:p>
        </w:tc>
        <w:tc>
          <w:tcPr>
            <w:tcW w:w="9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92" w:type="dxa"/>
            <w:vAlign w:val="center"/>
          </w:tcPr>
          <w:p w:rsidR="00E00401" w:rsidRPr="006718D5" w:rsidRDefault="00E00401" w:rsidP="00E00401">
            <w:pPr>
              <w:widowControl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718D5">
              <w:rPr>
                <w:rFonts w:ascii="Times New Roman" w:hAnsi="Times New Roman" w:cs="Times New Roman"/>
                <w:szCs w:val="21"/>
              </w:rPr>
              <w:t>2.80</w:t>
            </w:r>
            <w:r w:rsidR="00270E7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hAnsi="Times New Roman" w:cs="Times New Roman"/>
                <w:szCs w:val="21"/>
              </w:rPr>
              <w:t>(1.41-5.55)</w:t>
            </w:r>
          </w:p>
        </w:tc>
        <w:tc>
          <w:tcPr>
            <w:tcW w:w="860" w:type="dxa"/>
            <w:vAlign w:val="center"/>
          </w:tcPr>
          <w:p w:rsidR="00E00401" w:rsidRPr="006718D5" w:rsidRDefault="00E00401" w:rsidP="00E00401">
            <w:pPr>
              <w:widowControl w:val="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color w:val="000000"/>
                <w:szCs w:val="21"/>
              </w:rPr>
              <w:t>0.003</w:t>
            </w: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77774" w:rsidRPr="006718D5" w:rsidTr="00270E79">
        <w:trPr>
          <w:trHeight w:val="26"/>
        </w:trPr>
        <w:tc>
          <w:tcPr>
            <w:tcW w:w="2410" w:type="dxa"/>
            <w:vAlign w:val="center"/>
          </w:tcPr>
          <w:p w:rsidR="00E00401" w:rsidRPr="006718D5" w:rsidRDefault="00E00401" w:rsidP="00E0040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56185">
              <w:rPr>
                <w:rFonts w:ascii="Times New Roman" w:eastAsia="宋体" w:hAnsi="Times New Roman" w:cs="Times New Roman"/>
                <w:szCs w:val="21"/>
              </w:rPr>
              <w:t>per 5-unit increase</w:t>
            </w: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>1.33</w:t>
            </w:r>
            <w:r w:rsidR="00270E7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6718D5">
              <w:rPr>
                <w:rFonts w:ascii="Times New Roman" w:eastAsia="宋体" w:hAnsi="Times New Roman" w:cs="Times New Roman"/>
                <w:szCs w:val="21"/>
              </w:rPr>
              <w:t>1.10-1.61)</w:t>
            </w:r>
          </w:p>
        </w:tc>
        <w:tc>
          <w:tcPr>
            <w:tcW w:w="88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color w:val="000000"/>
                <w:szCs w:val="21"/>
              </w:rPr>
              <w:t>0.004</w:t>
            </w: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809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>1.32</w:t>
            </w:r>
            <w:r w:rsidR="00270E7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6718D5">
              <w:rPr>
                <w:rFonts w:ascii="Times New Roman" w:eastAsia="宋体" w:hAnsi="Times New Roman" w:cs="Times New Roman"/>
                <w:szCs w:val="21"/>
              </w:rPr>
              <w:t>1.09-1.59)</w:t>
            </w:r>
          </w:p>
        </w:tc>
        <w:tc>
          <w:tcPr>
            <w:tcW w:w="851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color w:val="000000"/>
                <w:szCs w:val="21"/>
              </w:rPr>
              <w:t>0.004</w:t>
            </w:r>
          </w:p>
        </w:tc>
        <w:tc>
          <w:tcPr>
            <w:tcW w:w="9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692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szCs w:val="21"/>
              </w:rPr>
              <w:t>1.28</w:t>
            </w:r>
            <w:r w:rsidR="00270E7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6718D5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6718D5">
              <w:rPr>
                <w:rFonts w:ascii="Times New Roman" w:eastAsia="宋体" w:hAnsi="Times New Roman" w:cs="Times New Roman"/>
                <w:szCs w:val="21"/>
              </w:rPr>
              <w:t>1.09-1.51)</w:t>
            </w:r>
          </w:p>
        </w:tc>
        <w:tc>
          <w:tcPr>
            <w:tcW w:w="860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718D5">
              <w:rPr>
                <w:rFonts w:ascii="Times New Roman" w:eastAsia="宋体" w:hAnsi="Times New Roman" w:cs="Times New Roman"/>
                <w:color w:val="000000"/>
                <w:szCs w:val="21"/>
              </w:rPr>
              <w:t>0.002</w:t>
            </w:r>
          </w:p>
        </w:tc>
        <w:tc>
          <w:tcPr>
            <w:tcW w:w="1134" w:type="dxa"/>
            <w:vAlign w:val="center"/>
          </w:tcPr>
          <w:p w:rsidR="00E00401" w:rsidRPr="006718D5" w:rsidRDefault="00E00401" w:rsidP="00E0040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</w:tbl>
    <w:p w:rsidR="00270E79" w:rsidRDefault="00270E79" w:rsidP="00270E79">
      <w:pPr>
        <w:rPr>
          <w:rFonts w:ascii="Times New Roman" w:hAnsi="Times New Roman" w:cs="Times New Roman"/>
          <w:szCs w:val="21"/>
        </w:rPr>
      </w:pPr>
      <w:r w:rsidRPr="00FC69FE">
        <w:rPr>
          <w:rFonts w:ascii="Times New Roman" w:hAnsi="Times New Roman" w:cs="Times New Roman"/>
          <w:szCs w:val="21"/>
        </w:rPr>
        <w:t>*</w:t>
      </w:r>
      <w:r>
        <w:rPr>
          <w:rFonts w:ascii="Times New Roman" w:hAnsi="Times New Roman" w:cs="Times New Roman" w:hint="eastAsia"/>
          <w:szCs w:val="21"/>
        </w:rPr>
        <w:t>M</w:t>
      </w:r>
      <w:r>
        <w:rPr>
          <w:rFonts w:ascii="Times New Roman" w:hAnsi="Times New Roman" w:cs="Times New Roman"/>
          <w:szCs w:val="21"/>
        </w:rPr>
        <w:t xml:space="preserve">odel 1: Adjusted for age, sex; </w:t>
      </w:r>
    </w:p>
    <w:p w:rsidR="00270E79" w:rsidRDefault="00270E79" w:rsidP="00270E79">
      <w:pPr>
        <w:rPr>
          <w:rFonts w:ascii="Times New Roman" w:eastAsia="宋体" w:hAnsi="Times New Roman" w:cs="Times New Roman"/>
        </w:rPr>
      </w:pPr>
      <w:r w:rsidRPr="00FC69FE">
        <w:rPr>
          <w:rFonts w:ascii="Times New Roman" w:hAnsi="Times New Roman" w:cs="Times New Roman" w:hint="eastAsia"/>
          <w:szCs w:val="21"/>
        </w:rPr>
        <w:t>†</w:t>
      </w:r>
      <w:r>
        <w:rPr>
          <w:rFonts w:ascii="Times New Roman" w:hAnsi="Times New Roman" w:cs="Times New Roman"/>
          <w:szCs w:val="21"/>
        </w:rPr>
        <w:t xml:space="preserve">Model 2: Adjusted age, sex, medical </w:t>
      </w:r>
      <w:r>
        <w:rPr>
          <w:rFonts w:ascii="Times New Roman" w:eastAsia="宋体" w:hAnsi="Times New Roman" w:cs="Times New Roman"/>
          <w:szCs w:val="21"/>
        </w:rPr>
        <w:t>history of hypertension,</w:t>
      </w:r>
      <w:r w:rsidRPr="00050A52">
        <w:rPr>
          <w:rFonts w:ascii="Times New Roman" w:eastAsia="宋体" w:hAnsi="Times New Roman" w:cs="Times New Roman"/>
          <w:szCs w:val="21"/>
        </w:rPr>
        <w:t xml:space="preserve"> </w:t>
      </w:r>
      <w:r w:rsidRPr="00DA3DA3">
        <w:rPr>
          <w:rFonts w:ascii="Times New Roman" w:eastAsia="宋体" w:hAnsi="Times New Roman" w:cs="Times New Roman"/>
          <w:szCs w:val="21"/>
        </w:rPr>
        <w:t>A</w:t>
      </w:r>
      <w:r>
        <w:rPr>
          <w:rFonts w:ascii="Times New Roman" w:eastAsia="宋体" w:hAnsi="Times New Roman" w:cs="Times New Roman"/>
          <w:szCs w:val="21"/>
        </w:rPr>
        <w:t>dmission NIHSS score,</w:t>
      </w:r>
      <w:r w:rsidRPr="00050A52"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preprocedural collateral status (</w:t>
      </w:r>
      <w:r w:rsidRPr="00DA3DA3">
        <w:rPr>
          <w:rFonts w:ascii="Times New Roman" w:eastAsia="宋体" w:hAnsi="Times New Roman" w:cs="Times New Roman"/>
          <w:szCs w:val="21"/>
        </w:rPr>
        <w:t>ASITN/SIR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DA3DA3">
        <w:rPr>
          <w:rFonts w:ascii="Times New Roman" w:eastAsia="宋体" w:hAnsi="Times New Roman" w:cs="Times New Roman"/>
          <w:szCs w:val="21"/>
        </w:rPr>
        <w:t>2/3</w:t>
      </w:r>
      <w:r>
        <w:rPr>
          <w:rFonts w:ascii="Times New Roman" w:eastAsia="宋体" w:hAnsi="Times New Roman" w:cs="Times New Roman"/>
          <w:szCs w:val="21"/>
        </w:rPr>
        <w:t xml:space="preserve">), and </w:t>
      </w:r>
      <w:r w:rsidRPr="00050A52">
        <w:rPr>
          <w:rFonts w:ascii="Times New Roman" w:eastAsia="宋体" w:hAnsi="Times New Roman" w:cs="Times New Roman"/>
          <w:szCs w:val="21"/>
        </w:rPr>
        <w:t>postprocedural recanalization (</w:t>
      </w:r>
      <w:r>
        <w:rPr>
          <w:rFonts w:ascii="Times New Roman" w:eastAsia="宋体" w:hAnsi="Times New Roman" w:cs="Times New Roman"/>
          <w:szCs w:val="21"/>
        </w:rPr>
        <w:t>m</w:t>
      </w:r>
      <w:r w:rsidRPr="00050A52">
        <w:rPr>
          <w:rFonts w:ascii="Times New Roman" w:eastAsia="宋体" w:hAnsi="Times New Roman" w:cs="Times New Roman"/>
          <w:szCs w:val="21"/>
        </w:rPr>
        <w:t>TICI score 2b</w:t>
      </w:r>
      <w:r>
        <w:rPr>
          <w:rFonts w:ascii="Times New Roman" w:eastAsia="宋体" w:hAnsi="Times New Roman" w:cs="Times New Roman"/>
          <w:szCs w:val="21"/>
        </w:rPr>
        <w:t>/</w:t>
      </w:r>
      <w:r w:rsidRPr="00050A52">
        <w:rPr>
          <w:rFonts w:ascii="Times New Roman" w:eastAsia="宋体" w:hAnsi="Times New Roman" w:cs="Times New Roman"/>
          <w:szCs w:val="21"/>
        </w:rPr>
        <w:t>3)</w:t>
      </w:r>
      <w:r>
        <w:rPr>
          <w:rFonts w:ascii="Times New Roman" w:eastAsia="宋体" w:hAnsi="Times New Roman" w:cs="Times New Roman"/>
          <w:szCs w:val="21"/>
        </w:rPr>
        <w:t>.</w:t>
      </w:r>
    </w:p>
    <w:p w:rsidR="00270E79" w:rsidRDefault="00270E79" w:rsidP="00270E79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MT</w:t>
      </w:r>
      <w:r w:rsidRPr="00021C1C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indicates mechanical thrombectomy; </w:t>
      </w:r>
      <w:r w:rsidRPr="00756185">
        <w:rPr>
          <w:rFonts w:ascii="Times New Roman" w:hAnsi="Times New Roman" w:cs="Times New Roman"/>
          <w:szCs w:val="21"/>
        </w:rPr>
        <w:t>HR</w:t>
      </w:r>
      <w:r>
        <w:rPr>
          <w:rFonts w:ascii="Times New Roman" w:hAnsi="Times New Roman" w:cs="Times New Roman"/>
          <w:szCs w:val="21"/>
        </w:rPr>
        <w:t xml:space="preserve">, hazard ratio; bpm, beat per </w:t>
      </w:r>
      <w:proofErr w:type="gramStart"/>
      <w:r>
        <w:rPr>
          <w:rFonts w:ascii="Times New Roman" w:hAnsi="Times New Roman" w:cs="Times New Roman"/>
          <w:szCs w:val="21"/>
        </w:rPr>
        <w:t>minute ;</w:t>
      </w:r>
      <w:proofErr w:type="gramEnd"/>
      <w:r>
        <w:rPr>
          <w:rFonts w:ascii="Times New Roman" w:hAnsi="Times New Roman" w:cs="Times New Roman"/>
          <w:szCs w:val="21"/>
        </w:rPr>
        <w:t xml:space="preserve"> heart rate </w:t>
      </w:r>
      <w:r w:rsidRPr="00756185">
        <w:rPr>
          <w:rFonts w:ascii="Times New Roman" w:hAnsi="Times New Roman" w:cs="Times New Roman"/>
          <w:szCs w:val="21"/>
        </w:rPr>
        <w:t>SD</w:t>
      </w:r>
      <w:r>
        <w:rPr>
          <w:rFonts w:ascii="Times New Roman" w:hAnsi="Times New Roman" w:cs="Times New Roman"/>
          <w:szCs w:val="21"/>
        </w:rPr>
        <w:t>, heart rate</w:t>
      </w:r>
      <w:r w:rsidRPr="007D6AEF">
        <w:rPr>
          <w:rFonts w:ascii="Times New Roman" w:hAnsi="Times New Roman" w:cs="Times New Roman"/>
          <w:szCs w:val="21"/>
        </w:rPr>
        <w:t xml:space="preserve"> standard deviation</w:t>
      </w:r>
      <w:r>
        <w:rPr>
          <w:rFonts w:ascii="Times New Roman" w:hAnsi="Times New Roman" w:cs="Times New Roman"/>
          <w:szCs w:val="21"/>
        </w:rPr>
        <w:t>; heart rate</w:t>
      </w:r>
      <w:r w:rsidRPr="00756185">
        <w:rPr>
          <w:rFonts w:ascii="Times New Roman" w:hAnsi="Times New Roman" w:cs="Times New Roman"/>
          <w:szCs w:val="21"/>
        </w:rPr>
        <w:t xml:space="preserve"> CV</w:t>
      </w:r>
      <w:r>
        <w:rPr>
          <w:rFonts w:ascii="Times New Roman" w:hAnsi="Times New Roman" w:cs="Times New Roman"/>
          <w:szCs w:val="21"/>
        </w:rPr>
        <w:t>,</w:t>
      </w:r>
      <w:r w:rsidRPr="007D6AEF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heart rate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7D6AEF">
        <w:rPr>
          <w:rFonts w:ascii="Times New Roman" w:hAnsi="Times New Roman" w:cs="Times New Roman"/>
          <w:szCs w:val="21"/>
        </w:rPr>
        <w:t>coefficient of variation</w:t>
      </w:r>
      <w:r>
        <w:rPr>
          <w:rFonts w:ascii="Times New Roman" w:hAnsi="Times New Roman" w:cs="Times New Roman"/>
          <w:szCs w:val="21"/>
        </w:rPr>
        <w:t xml:space="preserve">; </w:t>
      </w:r>
      <w:r>
        <w:rPr>
          <w:rFonts w:ascii="Times New Roman" w:eastAsia="宋体" w:hAnsi="Times New Roman" w:cs="Times New Roman"/>
          <w:szCs w:val="21"/>
        </w:rPr>
        <w:t xml:space="preserve">NIHSS, </w:t>
      </w:r>
      <w:r w:rsidRPr="000B0DAD">
        <w:rPr>
          <w:rFonts w:ascii="Times New Roman" w:eastAsia="宋体" w:hAnsi="Times New Roman" w:cs="Times New Roman"/>
          <w:szCs w:val="21"/>
        </w:rPr>
        <w:t>National Institutes of</w:t>
      </w:r>
      <w:r>
        <w:rPr>
          <w:rFonts w:ascii="Times New Roman" w:eastAsia="宋体" w:hAnsi="Times New Roman" w:cs="Times New Roman"/>
          <w:szCs w:val="21"/>
        </w:rPr>
        <w:t xml:space="preserve"> Health Stroke Scale; </w:t>
      </w:r>
      <w:r w:rsidRPr="00DA3DA3">
        <w:rPr>
          <w:rFonts w:ascii="Times New Roman" w:eastAsia="宋体" w:hAnsi="Times New Roman" w:cs="Times New Roman"/>
          <w:szCs w:val="21"/>
        </w:rPr>
        <w:t>ASITN/SIR</w:t>
      </w:r>
      <w:r>
        <w:rPr>
          <w:rFonts w:ascii="Times New Roman" w:eastAsia="宋体" w:hAnsi="Times New Roman" w:cs="Times New Roman"/>
          <w:szCs w:val="21"/>
        </w:rPr>
        <w:t xml:space="preserve">, </w:t>
      </w:r>
      <w:r w:rsidRPr="00D339E1">
        <w:rPr>
          <w:rFonts w:ascii="Times New Roman" w:eastAsia="宋体" w:hAnsi="Times New Roman" w:cs="Times New Roman"/>
          <w:szCs w:val="21"/>
        </w:rPr>
        <w:t>the American Society of Interventional and Therapeutic Neuroradiology/Society of Interventional Radiology</w:t>
      </w:r>
      <w:r>
        <w:rPr>
          <w:rFonts w:ascii="Times New Roman" w:eastAsia="宋体" w:hAnsi="Times New Roman" w:cs="Times New Roman"/>
          <w:szCs w:val="21"/>
        </w:rPr>
        <w:t>; m</w:t>
      </w:r>
      <w:r w:rsidRPr="00050A52">
        <w:rPr>
          <w:rFonts w:ascii="Times New Roman" w:eastAsia="宋体" w:hAnsi="Times New Roman" w:cs="Times New Roman"/>
          <w:szCs w:val="21"/>
        </w:rPr>
        <w:t>TICI</w:t>
      </w:r>
      <w:r>
        <w:rPr>
          <w:rFonts w:ascii="Times New Roman" w:eastAsia="宋体" w:hAnsi="Times New Roman" w:cs="Times New Roman"/>
          <w:szCs w:val="21"/>
        </w:rPr>
        <w:t xml:space="preserve">, </w:t>
      </w:r>
      <w:r w:rsidRPr="000B0DAD">
        <w:rPr>
          <w:rFonts w:ascii="Times New Roman" w:eastAsia="宋体" w:hAnsi="Times New Roman" w:cs="Times New Roman"/>
          <w:szCs w:val="21"/>
        </w:rPr>
        <w:t>modified Thrombolysis in Cerebral Ischemia</w:t>
      </w:r>
      <w:r>
        <w:rPr>
          <w:rFonts w:ascii="Times New Roman" w:eastAsia="宋体" w:hAnsi="Times New Roman" w:cs="Times New Roman"/>
          <w:szCs w:val="21"/>
        </w:rPr>
        <w:t>.</w:t>
      </w:r>
    </w:p>
    <w:p w:rsidR="005E193E" w:rsidRPr="00CC66A5" w:rsidRDefault="005E193E" w:rsidP="005E193E">
      <w:pPr>
        <w:rPr>
          <w:rFonts w:ascii="Times New Roman" w:hAnsi="Times New Roman" w:cs="Times New Roman"/>
        </w:rPr>
      </w:pPr>
    </w:p>
    <w:p w:rsidR="004358AB" w:rsidRDefault="004358AB" w:rsidP="00D31D50">
      <w:pPr>
        <w:spacing w:line="220" w:lineRule="atLeast"/>
      </w:pPr>
    </w:p>
    <w:sectPr w:rsidR="004358AB" w:rsidSect="006718D5">
      <w:pgSz w:w="16838" w:h="11906" w:orient="landscape" w:code="9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71438" w:rsidRDefault="00171438" w:rsidP="005E193E">
      <w:pPr>
        <w:spacing w:after="0"/>
      </w:pPr>
      <w:r>
        <w:separator/>
      </w:r>
    </w:p>
  </w:endnote>
  <w:endnote w:type="continuationSeparator" w:id="0">
    <w:p w:rsidR="00171438" w:rsidRDefault="00171438" w:rsidP="005E19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71438" w:rsidRDefault="00171438" w:rsidP="005E193E">
      <w:pPr>
        <w:spacing w:after="0"/>
      </w:pPr>
      <w:r>
        <w:separator/>
      </w:r>
    </w:p>
  </w:footnote>
  <w:footnote w:type="continuationSeparator" w:id="0">
    <w:p w:rsidR="00171438" w:rsidRDefault="00171438" w:rsidP="005E193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77774"/>
    <w:rsid w:val="00171438"/>
    <w:rsid w:val="001D2C1A"/>
    <w:rsid w:val="00270E79"/>
    <w:rsid w:val="002A11A5"/>
    <w:rsid w:val="002A4DD9"/>
    <w:rsid w:val="00323B43"/>
    <w:rsid w:val="00365BFA"/>
    <w:rsid w:val="003871FF"/>
    <w:rsid w:val="003D37D8"/>
    <w:rsid w:val="00426133"/>
    <w:rsid w:val="004358AB"/>
    <w:rsid w:val="00453D96"/>
    <w:rsid w:val="0049452F"/>
    <w:rsid w:val="005111AE"/>
    <w:rsid w:val="0053028C"/>
    <w:rsid w:val="0054533E"/>
    <w:rsid w:val="005B18C4"/>
    <w:rsid w:val="005B50A3"/>
    <w:rsid w:val="005E193E"/>
    <w:rsid w:val="00643737"/>
    <w:rsid w:val="006718D5"/>
    <w:rsid w:val="008B7726"/>
    <w:rsid w:val="00974004"/>
    <w:rsid w:val="009829C8"/>
    <w:rsid w:val="009A109D"/>
    <w:rsid w:val="009E7D35"/>
    <w:rsid w:val="00B64D95"/>
    <w:rsid w:val="00C954BE"/>
    <w:rsid w:val="00CC66A5"/>
    <w:rsid w:val="00D31D50"/>
    <w:rsid w:val="00D413FE"/>
    <w:rsid w:val="00E00401"/>
    <w:rsid w:val="00E65A42"/>
    <w:rsid w:val="00F23EC1"/>
    <w:rsid w:val="00F570AC"/>
    <w:rsid w:val="00FD4BE5"/>
    <w:rsid w:val="00FE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310BD"/>
  <w15:docId w15:val="{6230293D-08FD-4C89-8251-ADB140E92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193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193E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193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193E"/>
    <w:rPr>
      <w:rFonts w:ascii="Tahoma" w:hAnsi="Tahoma"/>
      <w:sz w:val="18"/>
      <w:szCs w:val="18"/>
    </w:rPr>
  </w:style>
  <w:style w:type="table" w:styleId="a7">
    <w:name w:val="Table Grid"/>
    <w:basedOn w:val="a1"/>
    <w:uiPriority w:val="59"/>
    <w:rsid w:val="005E193E"/>
    <w:pPr>
      <w:spacing w:after="0" w:line="240" w:lineRule="auto"/>
    </w:pPr>
    <w:rPr>
      <w:rFonts w:eastAsiaTheme="minorEastAsia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B18C4"/>
    <w:pPr>
      <w:spacing w:after="0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B18C4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652</Words>
  <Characters>3718</Characters>
  <Application>Microsoft Office Word</Application>
  <DocSecurity>0</DocSecurity>
  <Lines>30</Lines>
  <Paragraphs>8</Paragraphs>
  <ScaleCrop>false</ScaleCrop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秦 学习</cp:lastModifiedBy>
  <cp:revision>4</cp:revision>
  <dcterms:created xsi:type="dcterms:W3CDTF">2020-12-16T08:02:00Z</dcterms:created>
  <dcterms:modified xsi:type="dcterms:W3CDTF">2023-04-21T23:51:00Z</dcterms:modified>
</cp:coreProperties>
</file>