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63" w14:textId="77777777" w:rsidR="004E2E76" w:rsidRDefault="00592B14">
      <w:pPr>
        <w:spacing w:after="160" w:line="480" w:lineRule="auto"/>
        <w:jc w:val="center"/>
        <w:rPr>
          <w:b/>
        </w:rPr>
      </w:pPr>
      <w:r>
        <w:rPr>
          <w:b/>
        </w:rPr>
        <w:t>Appendix A</w:t>
      </w:r>
    </w:p>
    <w:p w14:paraId="00000064" w14:textId="77777777" w:rsidR="004E2E76" w:rsidRDefault="00592B14">
      <w:pPr>
        <w:spacing w:after="160" w:line="480" w:lineRule="auto"/>
        <w:rPr>
          <w:b/>
        </w:rPr>
      </w:pPr>
      <w:r>
        <w:rPr>
          <w:b/>
        </w:rPr>
        <w:t>A Quiz about People</w:t>
      </w:r>
    </w:p>
    <w:p w14:paraId="00000065" w14:textId="77777777" w:rsidR="004E2E76" w:rsidRDefault="00592B14">
      <w:pPr>
        <w:spacing w:after="160"/>
        <w:ind w:left="540" w:hanging="260"/>
      </w:pPr>
      <w:r>
        <w:t>1.  Subliminal messages can be successfully used to persuade consumers to purchase products. (False)</w:t>
      </w:r>
    </w:p>
    <w:p w14:paraId="00000066" w14:textId="77777777" w:rsidR="004E2E76" w:rsidRDefault="00592B14">
      <w:pPr>
        <w:spacing w:after="160"/>
        <w:ind w:left="540" w:hanging="260"/>
      </w:pPr>
      <w:r>
        <w:t>2. Most "crack babies" do not end up with serious neurological deficits. (True)</w:t>
      </w:r>
    </w:p>
    <w:p w14:paraId="00000067" w14:textId="77777777" w:rsidR="004E2E76" w:rsidRDefault="00592B14">
      <w:pPr>
        <w:spacing w:after="160"/>
        <w:ind w:left="540" w:hanging="260"/>
      </w:pPr>
      <w:r>
        <w:t>3. If you’re unsure of your answer while taking a multiple-choice test, it’s best to stick with your initial hunch, rather than to go back and change your answer. (False)</w:t>
      </w:r>
    </w:p>
    <w:p w14:paraId="00000068" w14:textId="77777777" w:rsidR="004E2E76" w:rsidRDefault="00592B14">
      <w:pPr>
        <w:spacing w:after="160"/>
        <w:ind w:left="540" w:hanging="260"/>
      </w:pPr>
      <w:r>
        <w:t>4. The four taste sensations we experience as sweet, sour, salty, and bitter are each created by the activity of different types of sensors in four different areas of the tongue. (False)</w:t>
      </w:r>
    </w:p>
    <w:p w14:paraId="00000069" w14:textId="77777777" w:rsidR="004E2E76" w:rsidRDefault="00592B14">
      <w:pPr>
        <w:spacing w:after="160"/>
        <w:ind w:left="540" w:hanging="260"/>
      </w:pPr>
      <w:r>
        <w:t>5. ESP (extrasensory perception) has not been empirically documented. (True)</w:t>
      </w:r>
    </w:p>
    <w:p w14:paraId="0000006A" w14:textId="77777777" w:rsidR="004E2E76" w:rsidRDefault="00592B14">
      <w:pPr>
        <w:spacing w:after="160"/>
        <w:ind w:left="540" w:hanging="260"/>
      </w:pPr>
      <w:r>
        <w:t>6. Individuals can learn complex new information (such as foreign languages) by listening to recorded lessons while asleep. (False)</w:t>
      </w:r>
    </w:p>
    <w:p w14:paraId="0000006B" w14:textId="77777777" w:rsidR="004E2E76" w:rsidRDefault="00592B14">
      <w:pPr>
        <w:spacing w:after="160"/>
        <w:ind w:left="540" w:hanging="260"/>
      </w:pPr>
      <w:r>
        <w:t>7. Mental illness is not primarily the result of character flaws or poor life choices. (True)</w:t>
      </w:r>
    </w:p>
    <w:p w14:paraId="0000006C" w14:textId="77777777" w:rsidR="004E2E76" w:rsidRDefault="00592B14">
      <w:pPr>
        <w:spacing w:after="160"/>
        <w:ind w:left="540" w:hanging="260"/>
      </w:pPr>
      <w:r>
        <w:t>8. Human memory usually does not work like a digital recorder or video camera to accurately preserve the events we have experienced. (True)</w:t>
      </w:r>
    </w:p>
    <w:p w14:paraId="0000006D" w14:textId="77777777" w:rsidR="004E2E76" w:rsidRDefault="00592B14">
      <w:pPr>
        <w:spacing w:after="160"/>
        <w:ind w:left="540" w:hanging="260"/>
      </w:pPr>
      <w:r>
        <w:t>9. Many adults who were abused as children, between age 5 and when they reached puberty, do not remember the abuse. (False)</w:t>
      </w:r>
    </w:p>
    <w:p w14:paraId="0000006E" w14:textId="77777777" w:rsidR="004E2E76" w:rsidRDefault="00592B14">
      <w:pPr>
        <w:spacing w:after="160"/>
        <w:ind w:left="540" w:hanging="260"/>
      </w:pPr>
      <w:r>
        <w:t>10. Hypnosis is usually not useful for retrieving memories of forgotten events. (True)</w:t>
      </w:r>
    </w:p>
    <w:p w14:paraId="0000006F" w14:textId="77777777" w:rsidR="004E2E76" w:rsidRDefault="00592B14">
      <w:pPr>
        <w:spacing w:after="160"/>
        <w:ind w:left="540" w:hanging="260"/>
      </w:pPr>
      <w:r>
        <w:t>11. The most accurate information about crimes comes from confident eyewitnesses. (False)</w:t>
      </w:r>
    </w:p>
    <w:p w14:paraId="00000070" w14:textId="77777777" w:rsidR="004E2E76" w:rsidRDefault="00592B14">
      <w:pPr>
        <w:spacing w:after="160"/>
        <w:ind w:left="540" w:hanging="260"/>
      </w:pPr>
      <w:r>
        <w:t>12. Excessive intake of sugar is not a major cause of hyperactivity in children. (True)</w:t>
      </w:r>
    </w:p>
    <w:p w14:paraId="00000071" w14:textId="77777777" w:rsidR="004E2E76" w:rsidRDefault="00592B14">
      <w:pPr>
        <w:spacing w:after="160"/>
        <w:ind w:left="540" w:hanging="260"/>
      </w:pPr>
      <w:r>
        <w:t>13. Immediate contact between a mother and infant after birth is not essential for forming a bond between them. (True)</w:t>
      </w:r>
    </w:p>
    <w:p w14:paraId="00000072" w14:textId="77777777" w:rsidR="004E2E76" w:rsidRDefault="00592B14">
      <w:pPr>
        <w:spacing w:after="160"/>
        <w:ind w:left="540" w:hanging="260"/>
      </w:pPr>
      <w:r>
        <w:t>14. A baby’s attachment for its mother is based on the mother’s filling the baby’s need for food. (False)</w:t>
      </w:r>
    </w:p>
    <w:p w14:paraId="00000073" w14:textId="77777777" w:rsidR="004E2E76" w:rsidRDefault="00592B14">
      <w:pPr>
        <w:spacing w:after="160"/>
        <w:ind w:left="540" w:hanging="260"/>
      </w:pPr>
      <w:r>
        <w:t>15. Students learn best when they are taught in ways that match their personal learning styles. (False)</w:t>
      </w:r>
    </w:p>
    <w:p w14:paraId="00000074" w14:textId="77777777" w:rsidR="004E2E76" w:rsidRDefault="00592B14">
      <w:pPr>
        <w:spacing w:after="160"/>
        <w:ind w:left="540" w:hanging="260"/>
      </w:pPr>
      <w:r>
        <w:t>16. Polygraph (“lie detector”) tests are highly accurate for determining whether someone is telling the truth. (False)</w:t>
      </w:r>
    </w:p>
    <w:p w14:paraId="00000075" w14:textId="77777777" w:rsidR="004E2E76" w:rsidRDefault="00592B14">
      <w:pPr>
        <w:spacing w:after="160"/>
        <w:ind w:left="540" w:hanging="260"/>
      </w:pPr>
      <w:r>
        <w:t>17. Personality characteristics are best described as types or categories; for example, people are either introverted or extraverted. (False)</w:t>
      </w:r>
    </w:p>
    <w:p w14:paraId="00000076" w14:textId="77777777" w:rsidR="004E2E76" w:rsidRDefault="00592B14">
      <w:pPr>
        <w:spacing w:after="160"/>
        <w:ind w:left="540" w:hanging="260"/>
      </w:pPr>
      <w:r>
        <w:t>18. Even if parents raise each of their children in similar ways, the children will not usually have similar personalities in adulthood. (True)</w:t>
      </w:r>
    </w:p>
    <w:p w14:paraId="00000077" w14:textId="77777777" w:rsidR="004E2E76" w:rsidRDefault="00592B14">
      <w:pPr>
        <w:spacing w:after="160"/>
        <w:ind w:left="540" w:hanging="260"/>
      </w:pPr>
      <w:r>
        <w:lastRenderedPageBreak/>
        <w:t>19. Astrologers are surprisingly accurate at describing peoples’ personalities based on how stars and planets were arranged at the time of their birth. (False)</w:t>
      </w:r>
    </w:p>
    <w:p w14:paraId="00000078" w14:textId="77777777" w:rsidR="004E2E76" w:rsidRDefault="00592B14">
      <w:pPr>
        <w:spacing w:after="160"/>
        <w:ind w:left="540" w:hanging="260"/>
      </w:pPr>
      <w:r>
        <w:t>20. People diagnosed with schizophrenia have a split, or multiple, personality. (False)</w:t>
      </w:r>
    </w:p>
    <w:p w14:paraId="00000079" w14:textId="77777777" w:rsidR="004E2E76" w:rsidRDefault="00592B14">
      <w:pPr>
        <w:spacing w:after="160"/>
        <w:ind w:left="540" w:hanging="260"/>
      </w:pPr>
      <w:r>
        <w:t>21. People who attempt suicide usually do not talk to others about it beforehand. (False)</w:t>
      </w:r>
    </w:p>
    <w:p w14:paraId="0000007A" w14:textId="77777777" w:rsidR="004E2E76" w:rsidRDefault="00592B14">
      <w:pPr>
        <w:spacing w:after="160"/>
        <w:ind w:left="540" w:hanging="260"/>
      </w:pPr>
      <w:r>
        <w:t>22. Psychological profiling is one of the most effective means of helping police to solve crimes. (False)</w:t>
      </w:r>
    </w:p>
    <w:p w14:paraId="0000007B" w14:textId="77777777" w:rsidR="004E2E76" w:rsidRDefault="00592B14">
      <w:pPr>
        <w:spacing w:after="160"/>
        <w:ind w:left="540" w:hanging="260"/>
      </w:pPr>
      <w:r>
        <w:t>23. The suicide rate is higher among the elderly than among adolescents. (True)</w:t>
      </w:r>
    </w:p>
    <w:p w14:paraId="0000007C" w14:textId="77777777" w:rsidR="004E2E76" w:rsidRDefault="00592B14">
      <w:pPr>
        <w:spacing w:after="160"/>
        <w:ind w:left="540" w:hanging="260"/>
      </w:pPr>
      <w:r>
        <w:t>24. Most criminals who use the insanity defense are found guilty. (True)</w:t>
      </w:r>
    </w:p>
    <w:p w14:paraId="0000007D" w14:textId="77777777" w:rsidR="004E2E76" w:rsidRDefault="00592B14">
      <w:pPr>
        <w:spacing w:after="160"/>
        <w:ind w:left="540" w:hanging="260"/>
      </w:pPr>
      <w:r>
        <w:t>25. To be effective, psychotherapy requires that people explore the childhood problems that underlie their current disorder. (False)</w:t>
      </w:r>
    </w:p>
    <w:p w14:paraId="0000007E" w14:textId="77777777" w:rsidR="004E2E76" w:rsidRDefault="00592B14">
      <w:pPr>
        <w:spacing w:after="160"/>
        <w:ind w:left="540" w:hanging="260"/>
      </w:pPr>
      <w:r>
        <w:t>26. When properly administered, electroconvulsive shock therapy is not usually a dangerous treatment. (True)</w:t>
      </w:r>
    </w:p>
    <w:p w14:paraId="0000007F" w14:textId="77777777" w:rsidR="004E2E76" w:rsidRDefault="00592B14">
      <w:pPr>
        <w:spacing w:after="160"/>
        <w:ind w:left="540" w:hanging="260"/>
      </w:pPr>
      <w:r>
        <w:t>27. Opposites attract: People tend to establish friendships and romantic relationships with individuals who differ from them in their personality, interests, and attitudes. (False)</w:t>
      </w:r>
    </w:p>
    <w:p w14:paraId="00000080" w14:textId="77777777" w:rsidR="004E2E76" w:rsidRDefault="00592B14">
      <w:pPr>
        <w:spacing w:after="160"/>
        <w:ind w:left="540" w:hanging="260"/>
      </w:pPr>
      <w:r>
        <w:t>28. There is safety in numbers: The more people who are present at an emergency, the greater the chance that someone will intervene to help a person in need. (False)</w:t>
      </w:r>
    </w:p>
    <w:p w14:paraId="00000081" w14:textId="77777777" w:rsidR="004E2E76" w:rsidRDefault="00592B14">
      <w:pPr>
        <w:spacing w:after="160"/>
        <w:ind w:left="540" w:hanging="260"/>
      </w:pPr>
      <w:r>
        <w:t>29. Most people use only 10% of their brain’s capacity. (False)</w:t>
      </w:r>
    </w:p>
    <w:p w14:paraId="00000082" w14:textId="77777777" w:rsidR="004E2E76" w:rsidRDefault="00592B14">
      <w:pPr>
        <w:spacing w:after="160"/>
        <w:ind w:left="540" w:hanging="260"/>
      </w:pPr>
      <w:r>
        <w:t>30. Some people are “left-brained” (logical and analytic), while others are “right-brained” (intuitive and holistic). (False)</w:t>
      </w:r>
    </w:p>
    <w:p w14:paraId="00000083" w14:textId="77777777" w:rsidR="004E2E76" w:rsidRDefault="00592B14">
      <w:pPr>
        <w:spacing w:after="160"/>
        <w:ind w:left="540" w:hanging="260"/>
      </w:pPr>
      <w:r>
        <w:t>31. Most elderly people are neither lonely nor isolated. (True)</w:t>
      </w:r>
    </w:p>
    <w:p w14:paraId="00000084" w14:textId="77777777" w:rsidR="004E2E76" w:rsidRDefault="00592B14">
      <w:pPr>
        <w:spacing w:after="160"/>
        <w:ind w:left="540" w:hanging="260"/>
      </w:pPr>
      <w:r>
        <w:t>32. Children cannot memorize lists of information as easily as adults can. (True)</w:t>
      </w:r>
    </w:p>
    <w:p w14:paraId="00000085" w14:textId="77777777" w:rsidR="004E2E76" w:rsidRDefault="00592B14">
      <w:pPr>
        <w:spacing w:after="160"/>
        <w:ind w:left="540" w:hanging="260"/>
      </w:pPr>
      <w:r>
        <w:t>33. The best way to keep a newly learned behavior from fading away is to reward it each time it occurs. (False)</w:t>
      </w:r>
    </w:p>
    <w:p w14:paraId="00000086" w14:textId="77777777" w:rsidR="004E2E76" w:rsidRDefault="00592B14">
      <w:pPr>
        <w:spacing w:after="160"/>
        <w:ind w:left="540" w:hanging="260"/>
      </w:pPr>
      <w:r>
        <w:t>34. Studying in one long “cramming” session results in less long-term learning than studying for the same amount of time in shorter study sessions over several days. (True)</w:t>
      </w:r>
    </w:p>
    <w:p w14:paraId="00000087" w14:textId="77777777" w:rsidR="004E2E76" w:rsidRDefault="00592B14">
      <w:pPr>
        <w:spacing w:after="160"/>
        <w:ind w:left="540" w:hanging="260"/>
      </w:pPr>
      <w:r>
        <w:t>35. Exposing young babies to lots of extra stimulation (e.g., mobiles, toys, video games) does not greatly increase their intelligence. (True)</w:t>
      </w:r>
    </w:p>
    <w:p w14:paraId="00000088" w14:textId="77777777" w:rsidR="004E2E76" w:rsidRDefault="00592B14">
      <w:pPr>
        <w:spacing w:after="160"/>
        <w:ind w:left="540" w:hanging="260"/>
      </w:pPr>
      <w:r>
        <w:t>36. At birth, boys and girls already exhibit differences in behavior and emotion. (True)</w:t>
      </w:r>
    </w:p>
    <w:p w14:paraId="00000089" w14:textId="77777777" w:rsidR="004E2E76" w:rsidRDefault="00592B14">
      <w:pPr>
        <w:spacing w:after="160"/>
        <w:ind w:left="540" w:hanging="260"/>
      </w:pPr>
      <w:r>
        <w:t>37. Psychiatric hospital admissions and crimes do not increase during a full moon. (True)</w:t>
      </w:r>
    </w:p>
    <w:p w14:paraId="0000008A" w14:textId="77777777" w:rsidR="004E2E76" w:rsidRDefault="00592B14">
      <w:pPr>
        <w:spacing w:after="160"/>
        <w:ind w:left="540" w:hanging="260"/>
      </w:pPr>
      <w:r>
        <w:t>38. In general, people with mental disorders are not violent.  (True)</w:t>
      </w:r>
    </w:p>
    <w:p w14:paraId="0000008B" w14:textId="77777777" w:rsidR="004E2E76" w:rsidRDefault="00592B14">
      <w:pPr>
        <w:spacing w:after="160"/>
        <w:ind w:left="540" w:hanging="260"/>
      </w:pPr>
      <w:r>
        <w:t>39. It is not dangerous to awaken a sleepwalker. (True)</w:t>
      </w:r>
    </w:p>
    <w:p w14:paraId="000000C2" w14:textId="1F177B25" w:rsidR="004E2E76" w:rsidRDefault="00592B14" w:rsidP="00F00EFB">
      <w:pPr>
        <w:spacing w:after="160"/>
        <w:ind w:left="540" w:hanging="260"/>
      </w:pPr>
      <w:r>
        <w:t>40. Hypnosis cannot make people commit crimes and do other socially inappropriate things that they would not do under ordinary circumstances. (True)</w:t>
      </w:r>
    </w:p>
    <w:sectPr w:rsidR="004E2E76">
      <w:head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4063CA" w14:textId="77777777" w:rsidR="004043D8" w:rsidRDefault="004043D8">
      <w:pPr>
        <w:spacing w:line="240" w:lineRule="auto"/>
      </w:pPr>
      <w:r>
        <w:separator/>
      </w:r>
    </w:p>
  </w:endnote>
  <w:endnote w:type="continuationSeparator" w:id="0">
    <w:p w14:paraId="3913D58E" w14:textId="77777777" w:rsidR="004043D8" w:rsidRDefault="004043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19F1F2" w14:textId="77777777" w:rsidR="004043D8" w:rsidRDefault="004043D8">
      <w:pPr>
        <w:spacing w:line="240" w:lineRule="auto"/>
      </w:pPr>
      <w:r>
        <w:separator/>
      </w:r>
    </w:p>
  </w:footnote>
  <w:footnote w:type="continuationSeparator" w:id="0">
    <w:p w14:paraId="12FA6095" w14:textId="77777777" w:rsidR="004043D8" w:rsidRDefault="004043D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C3" w14:textId="7395B588" w:rsidR="004E2E76" w:rsidRDefault="00592B14">
    <w:r>
      <w:t>MYTHS AND MISCONCEPTIONS</w:t>
    </w:r>
    <w:r>
      <w:tab/>
    </w:r>
    <w:r>
      <w:tab/>
    </w:r>
    <w:r>
      <w:tab/>
    </w:r>
    <w:r>
      <w:tab/>
    </w:r>
    <w:r>
      <w:tab/>
    </w:r>
    <w:r>
      <w:tab/>
    </w:r>
    <w:r>
      <w:tab/>
    </w:r>
    <w:r>
      <w:tab/>
    </w:r>
    <w:r>
      <w:fldChar w:fldCharType="begin"/>
    </w:r>
    <w:r>
      <w:instrText>PAGE</w:instrText>
    </w:r>
    <w:r>
      <w:fldChar w:fldCharType="separate"/>
    </w:r>
    <w:r w:rsidR="00F00EFB">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E0221C"/>
    <w:multiLevelType w:val="multilevel"/>
    <w:tmpl w:val="72E678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EC4054F"/>
    <w:multiLevelType w:val="multilevel"/>
    <w:tmpl w:val="B420E0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2E76"/>
    <w:rsid w:val="00005740"/>
    <w:rsid w:val="000209B2"/>
    <w:rsid w:val="0002729C"/>
    <w:rsid w:val="00035B13"/>
    <w:rsid w:val="0003675C"/>
    <w:rsid w:val="0006092F"/>
    <w:rsid w:val="00062816"/>
    <w:rsid w:val="000633DB"/>
    <w:rsid w:val="0006471D"/>
    <w:rsid w:val="00064A38"/>
    <w:rsid w:val="00072326"/>
    <w:rsid w:val="00072FAA"/>
    <w:rsid w:val="00097A0C"/>
    <w:rsid w:val="000A5FA8"/>
    <w:rsid w:val="000B215C"/>
    <w:rsid w:val="000B44A8"/>
    <w:rsid w:val="000B648C"/>
    <w:rsid w:val="000B7A0C"/>
    <w:rsid w:val="000C18A8"/>
    <w:rsid w:val="000D03A6"/>
    <w:rsid w:val="000D1E91"/>
    <w:rsid w:val="000D7CBF"/>
    <w:rsid w:val="000E479A"/>
    <w:rsid w:val="000F5A60"/>
    <w:rsid w:val="00100405"/>
    <w:rsid w:val="001016F7"/>
    <w:rsid w:val="00101926"/>
    <w:rsid w:val="001059B5"/>
    <w:rsid w:val="00155F17"/>
    <w:rsid w:val="00156B62"/>
    <w:rsid w:val="00170953"/>
    <w:rsid w:val="00175FB7"/>
    <w:rsid w:val="00180923"/>
    <w:rsid w:val="001C04CC"/>
    <w:rsid w:val="001C2208"/>
    <w:rsid w:val="001E6024"/>
    <w:rsid w:val="001F06AA"/>
    <w:rsid w:val="001F0CBC"/>
    <w:rsid w:val="001F217F"/>
    <w:rsid w:val="002022D9"/>
    <w:rsid w:val="00207467"/>
    <w:rsid w:val="002333B8"/>
    <w:rsid w:val="00245B1A"/>
    <w:rsid w:val="00261799"/>
    <w:rsid w:val="00264772"/>
    <w:rsid w:val="0027081C"/>
    <w:rsid w:val="002850D4"/>
    <w:rsid w:val="0029200B"/>
    <w:rsid w:val="002A1397"/>
    <w:rsid w:val="002B1474"/>
    <w:rsid w:val="002B3BE7"/>
    <w:rsid w:val="002B6BC5"/>
    <w:rsid w:val="002C0887"/>
    <w:rsid w:val="002D4943"/>
    <w:rsid w:val="002F2516"/>
    <w:rsid w:val="0030023C"/>
    <w:rsid w:val="0030389C"/>
    <w:rsid w:val="00306D41"/>
    <w:rsid w:val="003106A7"/>
    <w:rsid w:val="00322108"/>
    <w:rsid w:val="003333BF"/>
    <w:rsid w:val="0034365F"/>
    <w:rsid w:val="003705E5"/>
    <w:rsid w:val="00371F7C"/>
    <w:rsid w:val="003868FC"/>
    <w:rsid w:val="00386D1F"/>
    <w:rsid w:val="00391FA5"/>
    <w:rsid w:val="0039305D"/>
    <w:rsid w:val="003B25C3"/>
    <w:rsid w:val="003B536E"/>
    <w:rsid w:val="003B7228"/>
    <w:rsid w:val="003C28AE"/>
    <w:rsid w:val="003C733B"/>
    <w:rsid w:val="003C76FD"/>
    <w:rsid w:val="003D0F2C"/>
    <w:rsid w:val="003D2283"/>
    <w:rsid w:val="003D4291"/>
    <w:rsid w:val="003D6A61"/>
    <w:rsid w:val="003F0197"/>
    <w:rsid w:val="004005FB"/>
    <w:rsid w:val="004043D8"/>
    <w:rsid w:val="004050DB"/>
    <w:rsid w:val="00413765"/>
    <w:rsid w:val="00415F5A"/>
    <w:rsid w:val="004333E1"/>
    <w:rsid w:val="00441D05"/>
    <w:rsid w:val="004440A9"/>
    <w:rsid w:val="00453671"/>
    <w:rsid w:val="0045651B"/>
    <w:rsid w:val="00461691"/>
    <w:rsid w:val="00491EA9"/>
    <w:rsid w:val="004A06AB"/>
    <w:rsid w:val="004B12F3"/>
    <w:rsid w:val="004D5644"/>
    <w:rsid w:val="004D7D24"/>
    <w:rsid w:val="004E2E76"/>
    <w:rsid w:val="0050232C"/>
    <w:rsid w:val="00506584"/>
    <w:rsid w:val="00507C8C"/>
    <w:rsid w:val="00514ADE"/>
    <w:rsid w:val="0053127B"/>
    <w:rsid w:val="00534D4A"/>
    <w:rsid w:val="005406C2"/>
    <w:rsid w:val="0055734F"/>
    <w:rsid w:val="00557728"/>
    <w:rsid w:val="00571F07"/>
    <w:rsid w:val="005726B0"/>
    <w:rsid w:val="0058366C"/>
    <w:rsid w:val="005868EC"/>
    <w:rsid w:val="00592B14"/>
    <w:rsid w:val="005B3CE5"/>
    <w:rsid w:val="005C3A0A"/>
    <w:rsid w:val="005D2B86"/>
    <w:rsid w:val="005E5996"/>
    <w:rsid w:val="005F0BE0"/>
    <w:rsid w:val="005F2816"/>
    <w:rsid w:val="005F4282"/>
    <w:rsid w:val="005F4700"/>
    <w:rsid w:val="005F5A65"/>
    <w:rsid w:val="0060302C"/>
    <w:rsid w:val="00603B2E"/>
    <w:rsid w:val="0061269C"/>
    <w:rsid w:val="00620B94"/>
    <w:rsid w:val="0062710C"/>
    <w:rsid w:val="00631A64"/>
    <w:rsid w:val="006320A1"/>
    <w:rsid w:val="0065407F"/>
    <w:rsid w:val="0065420B"/>
    <w:rsid w:val="00664D43"/>
    <w:rsid w:val="00666B05"/>
    <w:rsid w:val="00682072"/>
    <w:rsid w:val="006A0D12"/>
    <w:rsid w:val="006A4839"/>
    <w:rsid w:val="006B5B3C"/>
    <w:rsid w:val="006B7312"/>
    <w:rsid w:val="006F36E3"/>
    <w:rsid w:val="006F420C"/>
    <w:rsid w:val="007009BB"/>
    <w:rsid w:val="00711662"/>
    <w:rsid w:val="00714734"/>
    <w:rsid w:val="007153A2"/>
    <w:rsid w:val="00721121"/>
    <w:rsid w:val="0072623B"/>
    <w:rsid w:val="00726778"/>
    <w:rsid w:val="007334C2"/>
    <w:rsid w:val="00736D7E"/>
    <w:rsid w:val="00755D77"/>
    <w:rsid w:val="007572C5"/>
    <w:rsid w:val="0076288A"/>
    <w:rsid w:val="00762D2E"/>
    <w:rsid w:val="00764AB5"/>
    <w:rsid w:val="0077279F"/>
    <w:rsid w:val="00773272"/>
    <w:rsid w:val="007A742D"/>
    <w:rsid w:val="007B4AE1"/>
    <w:rsid w:val="007B654D"/>
    <w:rsid w:val="007B78DA"/>
    <w:rsid w:val="007C7AA5"/>
    <w:rsid w:val="007D2C54"/>
    <w:rsid w:val="008031C7"/>
    <w:rsid w:val="0081146B"/>
    <w:rsid w:val="00826248"/>
    <w:rsid w:val="008465EA"/>
    <w:rsid w:val="008573AB"/>
    <w:rsid w:val="00863FF8"/>
    <w:rsid w:val="008665E0"/>
    <w:rsid w:val="00871DD0"/>
    <w:rsid w:val="00874FF7"/>
    <w:rsid w:val="0088443A"/>
    <w:rsid w:val="0088703E"/>
    <w:rsid w:val="00894F93"/>
    <w:rsid w:val="008968F2"/>
    <w:rsid w:val="008B2458"/>
    <w:rsid w:val="008C019B"/>
    <w:rsid w:val="008C1DF5"/>
    <w:rsid w:val="008D0448"/>
    <w:rsid w:val="008E54AC"/>
    <w:rsid w:val="008E5E3E"/>
    <w:rsid w:val="008F0A3A"/>
    <w:rsid w:val="00900519"/>
    <w:rsid w:val="009046E5"/>
    <w:rsid w:val="00906514"/>
    <w:rsid w:val="00914DFF"/>
    <w:rsid w:val="009204F1"/>
    <w:rsid w:val="009236F2"/>
    <w:rsid w:val="00931883"/>
    <w:rsid w:val="009330AE"/>
    <w:rsid w:val="00943A01"/>
    <w:rsid w:val="00947F59"/>
    <w:rsid w:val="0095554A"/>
    <w:rsid w:val="00957E3C"/>
    <w:rsid w:val="009844AE"/>
    <w:rsid w:val="00992782"/>
    <w:rsid w:val="009A0330"/>
    <w:rsid w:val="009A03A2"/>
    <w:rsid w:val="009A0B6F"/>
    <w:rsid w:val="009A7D9E"/>
    <w:rsid w:val="009B07DD"/>
    <w:rsid w:val="009B181C"/>
    <w:rsid w:val="009B2868"/>
    <w:rsid w:val="009B57E4"/>
    <w:rsid w:val="009D307B"/>
    <w:rsid w:val="009D3851"/>
    <w:rsid w:val="009D54EA"/>
    <w:rsid w:val="00A002CF"/>
    <w:rsid w:val="00A01BC5"/>
    <w:rsid w:val="00A02186"/>
    <w:rsid w:val="00A02AF8"/>
    <w:rsid w:val="00A06B7A"/>
    <w:rsid w:val="00A0750D"/>
    <w:rsid w:val="00A07DE2"/>
    <w:rsid w:val="00A22844"/>
    <w:rsid w:val="00A510F0"/>
    <w:rsid w:val="00A57CAA"/>
    <w:rsid w:val="00A65D5A"/>
    <w:rsid w:val="00A75055"/>
    <w:rsid w:val="00A81426"/>
    <w:rsid w:val="00A8671E"/>
    <w:rsid w:val="00A87FA9"/>
    <w:rsid w:val="00A95287"/>
    <w:rsid w:val="00AB0A3F"/>
    <w:rsid w:val="00AB444A"/>
    <w:rsid w:val="00AB7BF5"/>
    <w:rsid w:val="00AF2F3B"/>
    <w:rsid w:val="00AF3169"/>
    <w:rsid w:val="00B04C8F"/>
    <w:rsid w:val="00B106DC"/>
    <w:rsid w:val="00B1084D"/>
    <w:rsid w:val="00B162C6"/>
    <w:rsid w:val="00B2309F"/>
    <w:rsid w:val="00B27247"/>
    <w:rsid w:val="00B37C05"/>
    <w:rsid w:val="00B44229"/>
    <w:rsid w:val="00B53B06"/>
    <w:rsid w:val="00B81681"/>
    <w:rsid w:val="00B9129E"/>
    <w:rsid w:val="00B9565B"/>
    <w:rsid w:val="00B96AEA"/>
    <w:rsid w:val="00B97AA3"/>
    <w:rsid w:val="00BA62E8"/>
    <w:rsid w:val="00BA735A"/>
    <w:rsid w:val="00BB394B"/>
    <w:rsid w:val="00BB614B"/>
    <w:rsid w:val="00BB6252"/>
    <w:rsid w:val="00BC5CD2"/>
    <w:rsid w:val="00BE64A2"/>
    <w:rsid w:val="00BE7FC0"/>
    <w:rsid w:val="00BF11A4"/>
    <w:rsid w:val="00BF690C"/>
    <w:rsid w:val="00C02BE0"/>
    <w:rsid w:val="00C04C7B"/>
    <w:rsid w:val="00C1012F"/>
    <w:rsid w:val="00C21964"/>
    <w:rsid w:val="00C26B2C"/>
    <w:rsid w:val="00C32BF1"/>
    <w:rsid w:val="00C36A06"/>
    <w:rsid w:val="00C41CD1"/>
    <w:rsid w:val="00C520FC"/>
    <w:rsid w:val="00C5553A"/>
    <w:rsid w:val="00C55F63"/>
    <w:rsid w:val="00C63445"/>
    <w:rsid w:val="00C64378"/>
    <w:rsid w:val="00C84649"/>
    <w:rsid w:val="00CA18BA"/>
    <w:rsid w:val="00CA71A0"/>
    <w:rsid w:val="00CB031B"/>
    <w:rsid w:val="00CB4C23"/>
    <w:rsid w:val="00CE2299"/>
    <w:rsid w:val="00CE5726"/>
    <w:rsid w:val="00D250BD"/>
    <w:rsid w:val="00D359B9"/>
    <w:rsid w:val="00D36E24"/>
    <w:rsid w:val="00D40EBF"/>
    <w:rsid w:val="00D4581D"/>
    <w:rsid w:val="00D50B5B"/>
    <w:rsid w:val="00D51784"/>
    <w:rsid w:val="00D63A92"/>
    <w:rsid w:val="00D67656"/>
    <w:rsid w:val="00D71BB9"/>
    <w:rsid w:val="00D80F35"/>
    <w:rsid w:val="00D94ED8"/>
    <w:rsid w:val="00DA1612"/>
    <w:rsid w:val="00DB3D7D"/>
    <w:rsid w:val="00DC08F0"/>
    <w:rsid w:val="00DC22C0"/>
    <w:rsid w:val="00DC5422"/>
    <w:rsid w:val="00DD32DE"/>
    <w:rsid w:val="00DD631B"/>
    <w:rsid w:val="00DE019C"/>
    <w:rsid w:val="00DF159F"/>
    <w:rsid w:val="00E048A0"/>
    <w:rsid w:val="00E16B2F"/>
    <w:rsid w:val="00E17274"/>
    <w:rsid w:val="00E21488"/>
    <w:rsid w:val="00E60EAB"/>
    <w:rsid w:val="00E66884"/>
    <w:rsid w:val="00E72D65"/>
    <w:rsid w:val="00E739C7"/>
    <w:rsid w:val="00E77BE3"/>
    <w:rsid w:val="00E91C6C"/>
    <w:rsid w:val="00E97624"/>
    <w:rsid w:val="00E97B00"/>
    <w:rsid w:val="00EA27A6"/>
    <w:rsid w:val="00EA492F"/>
    <w:rsid w:val="00EA56DA"/>
    <w:rsid w:val="00EB0192"/>
    <w:rsid w:val="00EB5635"/>
    <w:rsid w:val="00EC3A1C"/>
    <w:rsid w:val="00ED5B5D"/>
    <w:rsid w:val="00EE62B7"/>
    <w:rsid w:val="00F00EFB"/>
    <w:rsid w:val="00F05BA1"/>
    <w:rsid w:val="00F064A4"/>
    <w:rsid w:val="00F26E73"/>
    <w:rsid w:val="00F3072C"/>
    <w:rsid w:val="00F31050"/>
    <w:rsid w:val="00F32ADB"/>
    <w:rsid w:val="00F40290"/>
    <w:rsid w:val="00F40CF7"/>
    <w:rsid w:val="00F470A5"/>
    <w:rsid w:val="00F50766"/>
    <w:rsid w:val="00F6645C"/>
    <w:rsid w:val="00F70282"/>
    <w:rsid w:val="00F74E01"/>
    <w:rsid w:val="00F86071"/>
    <w:rsid w:val="00F942B3"/>
    <w:rsid w:val="00FA4B0B"/>
    <w:rsid w:val="00FB0057"/>
    <w:rsid w:val="00FB3269"/>
    <w:rsid w:val="00FC030A"/>
    <w:rsid w:val="00FD16E5"/>
    <w:rsid w:val="00FD25D8"/>
    <w:rsid w:val="00FF15E5"/>
    <w:rsid w:val="00FF743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225D4"/>
  <w15:docId w15:val="{AEC5A028-8503-5844-8C20-E191B179F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6B7312"/>
    <w:pPr>
      <w:spacing w:line="240" w:lineRule="auto"/>
    </w:pPr>
  </w:style>
  <w:style w:type="paragraph" w:styleId="CommentSubject">
    <w:name w:val="annotation subject"/>
    <w:basedOn w:val="CommentText"/>
    <w:next w:val="CommentText"/>
    <w:link w:val="CommentSubjectChar"/>
    <w:uiPriority w:val="99"/>
    <w:semiHidden/>
    <w:unhideWhenUsed/>
    <w:rsid w:val="006320A1"/>
    <w:rPr>
      <w:b/>
      <w:bCs/>
    </w:rPr>
  </w:style>
  <w:style w:type="character" w:customStyle="1" w:styleId="CommentSubjectChar">
    <w:name w:val="Comment Subject Char"/>
    <w:basedOn w:val="CommentTextChar"/>
    <w:link w:val="CommentSubject"/>
    <w:uiPriority w:val="99"/>
    <w:semiHidden/>
    <w:rsid w:val="006320A1"/>
    <w:rPr>
      <w:b/>
      <w:bCs/>
      <w:sz w:val="20"/>
      <w:szCs w:val="20"/>
    </w:rPr>
  </w:style>
  <w:style w:type="character" w:styleId="Hyperlink">
    <w:name w:val="Hyperlink"/>
    <w:basedOn w:val="DefaultParagraphFont"/>
    <w:uiPriority w:val="99"/>
    <w:unhideWhenUsed/>
    <w:rsid w:val="00F74E01"/>
    <w:rPr>
      <w:color w:val="0000FF" w:themeColor="hyperlink"/>
      <w:u w:val="single"/>
    </w:rPr>
  </w:style>
  <w:style w:type="character" w:styleId="UnresolvedMention">
    <w:name w:val="Unresolved Mention"/>
    <w:basedOn w:val="DefaultParagraphFont"/>
    <w:uiPriority w:val="99"/>
    <w:semiHidden/>
    <w:unhideWhenUsed/>
    <w:rsid w:val="00F74E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677</Words>
  <Characters>3863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Khanna, Maya M</dc:creator>
  <cp:lastModifiedBy>Trupti Sudge</cp:lastModifiedBy>
  <cp:revision>2</cp:revision>
  <dcterms:created xsi:type="dcterms:W3CDTF">2023-06-14T17:19:00Z</dcterms:created>
  <dcterms:modified xsi:type="dcterms:W3CDTF">2023-06-14T17:19:00Z</dcterms:modified>
</cp:coreProperties>
</file>