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7407" w14:textId="77777777" w:rsidR="002B31CA" w:rsidRPr="002C797C" w:rsidRDefault="002B31CA" w:rsidP="002B31CA">
      <w:pPr>
        <w:spacing w:line="240" w:lineRule="auto"/>
        <w:rPr>
          <w:rFonts w:ascii="Calibri" w:hAnsi="Calibri" w:cs="Calibri"/>
          <w:b/>
          <w:sz w:val="32"/>
          <w:szCs w:val="32"/>
        </w:rPr>
      </w:pPr>
      <w:r w:rsidRPr="002C797C">
        <w:rPr>
          <w:rFonts w:ascii="Calibri" w:hAnsi="Calibri" w:cs="Calibri"/>
          <w:b/>
          <w:sz w:val="32"/>
          <w:szCs w:val="32"/>
        </w:rPr>
        <w:t xml:space="preserve">Enhancing Deep Learning Predictive Models with HAPPY (Hierarchically Abstracted </w:t>
      </w:r>
      <w:proofErr w:type="spellStart"/>
      <w:r w:rsidRPr="002C797C">
        <w:rPr>
          <w:rFonts w:ascii="Calibri" w:hAnsi="Calibri" w:cs="Calibri"/>
          <w:b/>
          <w:sz w:val="32"/>
          <w:szCs w:val="32"/>
        </w:rPr>
        <w:t>rePeat</w:t>
      </w:r>
      <w:proofErr w:type="spellEnd"/>
      <w:r w:rsidRPr="002C797C">
        <w:rPr>
          <w:rFonts w:ascii="Calibri" w:hAnsi="Calibri" w:cs="Calibri"/>
          <w:b/>
          <w:sz w:val="32"/>
          <w:szCs w:val="32"/>
        </w:rPr>
        <w:t xml:space="preserve"> unit of </w:t>
      </w:r>
      <w:proofErr w:type="spellStart"/>
      <w:r w:rsidRPr="002C797C">
        <w:rPr>
          <w:rFonts w:ascii="Calibri" w:hAnsi="Calibri" w:cs="Calibri"/>
          <w:b/>
          <w:sz w:val="32"/>
          <w:szCs w:val="32"/>
        </w:rPr>
        <w:t>PolYmers</w:t>
      </w:r>
      <w:proofErr w:type="spellEnd"/>
      <w:r w:rsidRPr="002C797C">
        <w:rPr>
          <w:rFonts w:ascii="Calibri" w:hAnsi="Calibri" w:cs="Calibri"/>
          <w:b/>
          <w:sz w:val="32"/>
          <w:szCs w:val="32"/>
        </w:rPr>
        <w:t>) Representation</w:t>
      </w:r>
    </w:p>
    <w:p w14:paraId="5751E6F1" w14:textId="77777777" w:rsidR="002B31CA" w:rsidRPr="002C797C" w:rsidRDefault="002B31CA" w:rsidP="002B31CA">
      <w:pPr>
        <w:rPr>
          <w:rFonts w:ascii="Calibri" w:hAnsi="Calibri" w:cs="Calibri"/>
          <w:iCs/>
        </w:rPr>
      </w:pPr>
      <w:r w:rsidRPr="002C797C">
        <w:rPr>
          <w:rFonts w:ascii="Calibri" w:eastAsia="Times New Roman" w:hAnsi="Calibri" w:cs="Calibri"/>
          <w:iCs/>
        </w:rPr>
        <w:t>Jihun Ahn</w:t>
      </w:r>
      <w:r w:rsidRPr="002C797C">
        <w:rPr>
          <w:rFonts w:ascii="Calibri" w:eastAsia="Times New Roman" w:hAnsi="Calibri" w:cs="Calibri"/>
          <w:iCs/>
          <w:vertAlign w:val="superscript"/>
        </w:rPr>
        <w:t>1</w:t>
      </w:r>
      <w:r w:rsidRPr="002C797C">
        <w:rPr>
          <w:rFonts w:ascii="Calibri" w:eastAsia="Times New Roman" w:hAnsi="Calibri" w:cs="Calibri"/>
          <w:iCs/>
        </w:rPr>
        <w:t xml:space="preserve">, Gabriella </w:t>
      </w:r>
      <w:proofErr w:type="spellStart"/>
      <w:r w:rsidRPr="002C797C">
        <w:rPr>
          <w:rFonts w:ascii="Calibri" w:eastAsia="Times New Roman" w:hAnsi="Calibri" w:cs="Calibri"/>
          <w:iCs/>
        </w:rPr>
        <w:t>Pasya</w:t>
      </w:r>
      <w:proofErr w:type="spellEnd"/>
      <w:r w:rsidRPr="002C797C">
        <w:rPr>
          <w:rFonts w:ascii="Calibri" w:eastAsia="Times New Roman" w:hAnsi="Calibri" w:cs="Calibri"/>
          <w:iCs/>
        </w:rPr>
        <w:t xml:space="preserve"> Irianti</w:t>
      </w:r>
      <w:r w:rsidRPr="002C797C">
        <w:rPr>
          <w:rFonts w:ascii="Calibri" w:eastAsia="Times New Roman" w:hAnsi="Calibri" w:cs="Calibri"/>
          <w:iCs/>
          <w:vertAlign w:val="superscript"/>
        </w:rPr>
        <w:t>1</w:t>
      </w:r>
      <w:r w:rsidRPr="002C797C">
        <w:rPr>
          <w:rFonts w:ascii="Calibri" w:eastAsia="Times New Roman" w:hAnsi="Calibri" w:cs="Calibri"/>
          <w:iCs/>
        </w:rPr>
        <w:t xml:space="preserve">, </w:t>
      </w:r>
      <w:proofErr w:type="spellStart"/>
      <w:r w:rsidRPr="002C797C">
        <w:rPr>
          <w:rFonts w:ascii="Calibri" w:eastAsia="Times New Roman" w:hAnsi="Calibri" w:cs="Calibri"/>
          <w:iCs/>
        </w:rPr>
        <w:t>Yeojin</w:t>
      </w:r>
      <w:proofErr w:type="spellEnd"/>
      <w:r w:rsidRPr="002C797C">
        <w:rPr>
          <w:rFonts w:ascii="Calibri" w:eastAsia="Times New Roman" w:hAnsi="Calibri" w:cs="Calibri"/>
          <w:iCs/>
        </w:rPr>
        <w:t xml:space="preserve"> Choe</w:t>
      </w:r>
      <w:r w:rsidRPr="002C797C">
        <w:rPr>
          <w:rFonts w:ascii="Calibri" w:eastAsia="Times New Roman" w:hAnsi="Calibri" w:cs="Calibri"/>
          <w:iCs/>
          <w:vertAlign w:val="superscript"/>
        </w:rPr>
        <w:t>1</w:t>
      </w:r>
      <w:r w:rsidRPr="002C797C">
        <w:rPr>
          <w:rFonts w:ascii="Calibri" w:eastAsia="Times New Roman" w:hAnsi="Calibri" w:cs="Calibri"/>
          <w:iCs/>
        </w:rPr>
        <w:t>, Su-Mi Hur</w:t>
      </w:r>
      <w:r w:rsidRPr="002C797C">
        <w:rPr>
          <w:rFonts w:ascii="Calibri" w:eastAsia="Times New Roman" w:hAnsi="Calibri" w:cs="Calibri"/>
          <w:iCs/>
          <w:vertAlign w:val="superscript"/>
        </w:rPr>
        <w:t>1,2*</w:t>
      </w:r>
    </w:p>
    <w:p w14:paraId="7C158071" w14:textId="77777777" w:rsidR="002B31CA" w:rsidRPr="002C797C" w:rsidRDefault="002B31CA" w:rsidP="002B31CA">
      <w:pPr>
        <w:rPr>
          <w:rFonts w:ascii="Calibri" w:eastAsia="Times New Roman" w:hAnsi="Calibri" w:cs="Calibri"/>
          <w:iCs/>
        </w:rPr>
      </w:pPr>
      <w:r w:rsidRPr="002C797C">
        <w:rPr>
          <w:rFonts w:ascii="Calibri" w:eastAsia="Times New Roman" w:hAnsi="Calibri" w:cs="Calibri"/>
          <w:iCs/>
          <w:vertAlign w:val="superscript"/>
        </w:rPr>
        <w:t>1</w:t>
      </w:r>
      <w:r w:rsidRPr="002C797C">
        <w:rPr>
          <w:rFonts w:ascii="Calibri" w:eastAsia="Times New Roman" w:hAnsi="Calibri" w:cs="Calibri"/>
          <w:bCs/>
          <w:iCs/>
        </w:rPr>
        <w:t xml:space="preserve"> Department of Polymer Engineering, Graduate School, Chonnam National University, Gwangju 61186, Korea</w:t>
      </w:r>
    </w:p>
    <w:p w14:paraId="304E2963" w14:textId="4089FF4C" w:rsidR="002C797C" w:rsidRPr="002C797C" w:rsidRDefault="002B31CA" w:rsidP="00A45FEA">
      <w:pPr>
        <w:rPr>
          <w:rFonts w:ascii="Calibri" w:hAnsi="Calibri" w:cs="Calibri"/>
        </w:rPr>
      </w:pPr>
      <w:r w:rsidRPr="002C797C">
        <w:rPr>
          <w:rFonts w:ascii="Calibri" w:eastAsia="Times New Roman" w:hAnsi="Calibri" w:cs="Calibri"/>
          <w:iCs/>
          <w:vertAlign w:val="superscript"/>
          <w:lang w:val="en"/>
        </w:rPr>
        <w:t xml:space="preserve">2 </w:t>
      </w:r>
      <w:r w:rsidRPr="002C797C">
        <w:rPr>
          <w:rFonts w:ascii="Calibri" w:eastAsia="Times New Roman" w:hAnsi="Calibri" w:cs="Calibri"/>
          <w:iCs/>
          <w:lang w:val="en"/>
        </w:rPr>
        <w:t>School of Polymer Science and Engineering, Chonnam National University, Gwangju 61186, Republic of Korea</w:t>
      </w:r>
    </w:p>
    <w:p w14:paraId="0195FB02" w14:textId="77777777" w:rsidR="002C797C" w:rsidRDefault="002C797C" w:rsidP="002C797C">
      <w:pPr>
        <w:pStyle w:val="aa"/>
        <w:rPr>
          <w:rFonts w:ascii="Calibri" w:hAnsi="Calibri" w:cs="Calibri"/>
          <w:b/>
          <w:bCs/>
          <w:sz w:val="30"/>
          <w:szCs w:val="30"/>
        </w:rPr>
      </w:pPr>
    </w:p>
    <w:p w14:paraId="1FB7C0B7" w14:textId="58DBC15D" w:rsidR="002C797C" w:rsidRPr="002C797C" w:rsidRDefault="002C797C" w:rsidP="002C797C">
      <w:pPr>
        <w:pStyle w:val="aa"/>
        <w:rPr>
          <w:rFonts w:ascii="Calibri" w:hAnsi="Calibri" w:cs="Calibri"/>
          <w:b/>
          <w:bCs/>
          <w:sz w:val="30"/>
          <w:szCs w:val="30"/>
        </w:rPr>
      </w:pPr>
      <w:r w:rsidRPr="002C797C">
        <w:rPr>
          <w:rFonts w:ascii="Calibri" w:hAnsi="Calibri" w:cs="Calibri"/>
          <w:b/>
          <w:bCs/>
          <w:sz w:val="30"/>
          <w:szCs w:val="30"/>
        </w:rPr>
        <w:t>Supplementary Information</w:t>
      </w:r>
    </w:p>
    <w:p w14:paraId="6613B007" w14:textId="00E65782" w:rsidR="00A45FEA" w:rsidRPr="002C797C" w:rsidRDefault="00A45FEA" w:rsidP="00A45FEA">
      <w:pPr>
        <w:rPr>
          <w:rFonts w:ascii="Calibri" w:hAnsi="Calibri" w:cs="Calibri"/>
          <w:b/>
          <w:bCs/>
        </w:rPr>
      </w:pPr>
      <w:r w:rsidRPr="002C797C">
        <w:rPr>
          <w:rFonts w:ascii="Calibri" w:hAnsi="Calibri" w:cs="Calibri"/>
          <w:b/>
          <w:bCs/>
        </w:rPr>
        <w:t>SI 1. Lists of Subgroup</w:t>
      </w:r>
      <w:r w:rsidR="0025561C" w:rsidRPr="002C797C">
        <w:rPr>
          <w:rFonts w:ascii="Calibri" w:hAnsi="Calibri" w:cs="Calibri"/>
          <w:b/>
          <w:bCs/>
        </w:rPr>
        <w:t>s</w:t>
      </w:r>
      <w:r w:rsidRPr="002C797C">
        <w:rPr>
          <w:rFonts w:ascii="Calibri" w:hAnsi="Calibri" w:cs="Calibri"/>
          <w:b/>
          <w:bCs/>
        </w:rPr>
        <w:t xml:space="preserve"> </w:t>
      </w:r>
    </w:p>
    <w:p w14:paraId="5C8933AE" w14:textId="6C2257A4" w:rsidR="00984227" w:rsidRPr="002C797C" w:rsidRDefault="00A45FEA" w:rsidP="00A45FEA">
      <w:pPr>
        <w:rPr>
          <w:rFonts w:ascii="Calibri" w:hAnsi="Calibri" w:cs="Calibri"/>
        </w:rPr>
      </w:pPr>
      <w:r w:rsidRPr="002C797C">
        <w:rPr>
          <w:rFonts w:ascii="Calibri" w:hAnsi="Calibri" w:cs="Calibri"/>
        </w:rPr>
        <w:t xml:space="preserve">As </w:t>
      </w:r>
      <w:r w:rsidR="00984227" w:rsidRPr="002C797C">
        <w:rPr>
          <w:rFonts w:ascii="Calibri" w:hAnsi="Calibri" w:cs="Calibri"/>
        </w:rPr>
        <w:t xml:space="preserve">noted </w:t>
      </w:r>
      <w:r w:rsidRPr="002C797C">
        <w:rPr>
          <w:rFonts w:ascii="Calibri" w:hAnsi="Calibri" w:cs="Calibri"/>
        </w:rPr>
        <w:t xml:space="preserve">in </w:t>
      </w:r>
      <w:r w:rsidR="00984227" w:rsidRPr="002C797C">
        <w:rPr>
          <w:rFonts w:ascii="Calibri" w:hAnsi="Calibri" w:cs="Calibri"/>
        </w:rPr>
        <w:t xml:space="preserve">the </w:t>
      </w:r>
      <w:r w:rsidRPr="002C797C">
        <w:rPr>
          <w:rFonts w:ascii="Calibri" w:hAnsi="Calibri" w:cs="Calibri"/>
        </w:rPr>
        <w:t xml:space="preserve">main text, subgroups are defined for sub-structures consisting of ring structures, functional groups, and frequently occurring structures. These frequently occurring structures encapsulate small substituents structures, like ethyl, propyl, and butyl structures. </w:t>
      </w:r>
      <w:r w:rsidR="0025561C" w:rsidRPr="002C797C">
        <w:rPr>
          <w:rFonts w:ascii="Calibri" w:hAnsi="Calibri" w:cs="Calibri"/>
        </w:rPr>
        <w:t>Table S1</w:t>
      </w:r>
      <w:r w:rsidR="006674C9" w:rsidRPr="002C797C">
        <w:rPr>
          <w:rFonts w:ascii="Calibri" w:hAnsi="Calibri" w:cs="Calibri"/>
        </w:rPr>
        <w:t xml:space="preserve"> below</w:t>
      </w:r>
      <w:r w:rsidR="0025561C" w:rsidRPr="002C797C">
        <w:rPr>
          <w:rFonts w:ascii="Calibri" w:hAnsi="Calibri" w:cs="Calibri"/>
        </w:rPr>
        <w:t xml:space="preserve"> compiles the chemical structures of subgroups defined </w:t>
      </w:r>
      <w:r w:rsidR="006674C9" w:rsidRPr="002C797C">
        <w:rPr>
          <w:rFonts w:ascii="Calibri" w:hAnsi="Calibri" w:cs="Calibri"/>
        </w:rPr>
        <w:t>in this study, along with t</w:t>
      </w:r>
      <w:r w:rsidR="0025561C" w:rsidRPr="002C797C">
        <w:rPr>
          <w:rFonts w:ascii="Calibri" w:hAnsi="Calibri" w:cs="Calibri"/>
        </w:rPr>
        <w:t>he</w:t>
      </w:r>
      <w:r w:rsidR="006674C9" w:rsidRPr="002C797C">
        <w:rPr>
          <w:rFonts w:ascii="Calibri" w:hAnsi="Calibri" w:cs="Calibri"/>
        </w:rPr>
        <w:t>ir</w:t>
      </w:r>
      <w:r w:rsidR="0025561C" w:rsidRPr="002C797C">
        <w:rPr>
          <w:rFonts w:ascii="Calibri" w:hAnsi="Calibri" w:cs="Calibri"/>
        </w:rPr>
        <w:t xml:space="preserve"> assigned characters in HAPPY representation</w:t>
      </w:r>
      <w:r w:rsidR="006674C9" w:rsidRPr="002C797C">
        <w:rPr>
          <w:rFonts w:ascii="Calibri" w:hAnsi="Calibri" w:cs="Calibri"/>
        </w:rPr>
        <w:t xml:space="preserve">. </w:t>
      </w:r>
      <w:r w:rsidR="00B45EF6" w:rsidRPr="002C797C">
        <w:rPr>
          <w:rFonts w:ascii="Calibri" w:hAnsi="Calibri" w:cs="Calibri"/>
        </w:rPr>
        <w:t xml:space="preserve">The </w:t>
      </w:r>
      <w:r w:rsidR="006674C9" w:rsidRPr="002C797C">
        <w:rPr>
          <w:rFonts w:ascii="Calibri" w:hAnsi="Calibri" w:cs="Calibri"/>
        </w:rPr>
        <w:t>SMILES notation for th</w:t>
      </w:r>
      <w:r w:rsidR="00B45EF6" w:rsidRPr="002C797C">
        <w:rPr>
          <w:rFonts w:ascii="Calibri" w:hAnsi="Calibri" w:cs="Calibri"/>
        </w:rPr>
        <w:t>e</w:t>
      </w:r>
      <w:r w:rsidR="006674C9" w:rsidRPr="002C797C">
        <w:rPr>
          <w:rFonts w:ascii="Calibri" w:hAnsi="Calibri" w:cs="Calibri"/>
        </w:rPr>
        <w:t xml:space="preserve">se subgroups </w:t>
      </w:r>
      <w:r w:rsidR="00B45EF6" w:rsidRPr="002C797C">
        <w:rPr>
          <w:rFonts w:ascii="Calibri" w:hAnsi="Calibri" w:cs="Calibri"/>
        </w:rPr>
        <w:t>is</w:t>
      </w:r>
      <w:r w:rsidR="006674C9" w:rsidRPr="002C797C">
        <w:rPr>
          <w:rFonts w:ascii="Calibri" w:hAnsi="Calibri" w:cs="Calibri"/>
        </w:rPr>
        <w:t xml:space="preserve"> also</w:t>
      </w:r>
      <w:r w:rsidR="00B45EF6" w:rsidRPr="002C797C">
        <w:rPr>
          <w:rFonts w:ascii="Calibri" w:hAnsi="Calibri" w:cs="Calibri"/>
        </w:rPr>
        <w:t xml:space="preserve"> provide</w:t>
      </w:r>
      <w:r w:rsidR="00FC5364" w:rsidRPr="002C797C">
        <w:rPr>
          <w:rFonts w:ascii="Calibri" w:hAnsi="Calibri" w:cs="Calibri"/>
        </w:rPr>
        <w:t>d</w:t>
      </w:r>
      <w:r w:rsidR="00B45EF6" w:rsidRPr="002C797C">
        <w:rPr>
          <w:rFonts w:ascii="Calibri" w:hAnsi="Calibri" w:cs="Calibri"/>
        </w:rPr>
        <w:t xml:space="preserve"> for comparison</w:t>
      </w:r>
      <w:r w:rsidR="006674C9" w:rsidRPr="002C797C">
        <w:rPr>
          <w:rFonts w:ascii="Calibri" w:hAnsi="Calibri" w:cs="Calibri"/>
        </w:rPr>
        <w:t xml:space="preserve"> in Table S1. For cases where the types and location of bonds </w:t>
      </w:r>
      <w:r w:rsidR="00B45EF6" w:rsidRPr="002C797C">
        <w:rPr>
          <w:rFonts w:ascii="Calibri" w:hAnsi="Calibri" w:cs="Calibri"/>
        </w:rPr>
        <w:t xml:space="preserve">need to be </w:t>
      </w:r>
      <w:r w:rsidR="006674C9" w:rsidRPr="002C797C">
        <w:rPr>
          <w:rFonts w:ascii="Calibri" w:hAnsi="Calibri" w:cs="Calibri"/>
        </w:rPr>
        <w:t>differentiated, we introduced topo-HAPPY</w:t>
      </w:r>
      <w:r w:rsidR="00FC5364" w:rsidRPr="002C797C">
        <w:rPr>
          <w:rFonts w:ascii="Calibri" w:hAnsi="Calibri" w:cs="Calibri"/>
        </w:rPr>
        <w:t>. A</w:t>
      </w:r>
      <w:r w:rsidR="006674C9" w:rsidRPr="002C797C">
        <w:rPr>
          <w:rFonts w:ascii="Calibri" w:hAnsi="Calibri" w:cs="Calibri"/>
        </w:rPr>
        <w:t>ll extend</w:t>
      </w:r>
      <w:r w:rsidR="00FC5364" w:rsidRPr="002C797C">
        <w:rPr>
          <w:rFonts w:ascii="Calibri" w:hAnsi="Calibri" w:cs="Calibri"/>
        </w:rPr>
        <w:t>ed</w:t>
      </w:r>
      <w:r w:rsidR="006674C9" w:rsidRPr="002C797C">
        <w:rPr>
          <w:rFonts w:ascii="Calibri" w:hAnsi="Calibri" w:cs="Calibri"/>
        </w:rPr>
        <w:t xml:space="preserve"> topological subgroups and </w:t>
      </w:r>
      <w:r w:rsidR="00B45EF6" w:rsidRPr="002C797C">
        <w:rPr>
          <w:rFonts w:ascii="Calibri" w:hAnsi="Calibri" w:cs="Calibri"/>
        </w:rPr>
        <w:t>their</w:t>
      </w:r>
      <w:r w:rsidR="006674C9" w:rsidRPr="002C797C">
        <w:rPr>
          <w:rFonts w:ascii="Calibri" w:hAnsi="Calibri" w:cs="Calibri"/>
        </w:rPr>
        <w:t xml:space="preserve"> characters in topo-HAPPY are also listed in Table S1.</w:t>
      </w:r>
    </w:p>
    <w:p w14:paraId="60119C26" w14:textId="3DF27088" w:rsidR="00984227" w:rsidRPr="002C797C" w:rsidRDefault="00984227" w:rsidP="00A45FEA">
      <w:pPr>
        <w:rPr>
          <w:rFonts w:ascii="Calibri" w:hAnsi="Calibri" w:cs="Calibri"/>
          <w:sz w:val="18"/>
          <w:szCs w:val="21"/>
        </w:rPr>
      </w:pPr>
      <w:r w:rsidRPr="002C797C">
        <w:rPr>
          <w:rFonts w:ascii="Calibri" w:hAnsi="Calibri" w:cs="Calibri"/>
          <w:sz w:val="18"/>
          <w:szCs w:val="21"/>
        </w:rPr>
        <w:t xml:space="preserve">Table S1. Compilation of subgroups defined from the experimental dataset used in this study, </w:t>
      </w:r>
      <w:r w:rsidR="0025561C" w:rsidRPr="002C797C">
        <w:rPr>
          <w:rFonts w:ascii="Calibri" w:hAnsi="Calibri" w:cs="Calibri"/>
          <w:sz w:val="18"/>
          <w:szCs w:val="21"/>
        </w:rPr>
        <w:t>along with their</w:t>
      </w:r>
      <w:r w:rsidRPr="002C797C">
        <w:rPr>
          <w:rFonts w:ascii="Calibri" w:hAnsi="Calibri" w:cs="Calibri"/>
          <w:sz w:val="18"/>
          <w:szCs w:val="21"/>
        </w:rPr>
        <w:t xml:space="preserve"> </w:t>
      </w:r>
      <w:r w:rsidR="0025561C" w:rsidRPr="002C797C">
        <w:rPr>
          <w:rFonts w:ascii="Calibri" w:hAnsi="Calibri" w:cs="Calibri"/>
          <w:sz w:val="18"/>
          <w:szCs w:val="21"/>
        </w:rPr>
        <w:t xml:space="preserve">string </w:t>
      </w:r>
      <w:r w:rsidRPr="002C797C">
        <w:rPr>
          <w:rFonts w:ascii="Calibri" w:hAnsi="Calibri" w:cs="Calibri"/>
          <w:sz w:val="18"/>
          <w:szCs w:val="21"/>
        </w:rPr>
        <w:t>representation</w:t>
      </w:r>
      <w:r w:rsidR="0025561C" w:rsidRPr="002C797C">
        <w:rPr>
          <w:rFonts w:ascii="Calibri" w:hAnsi="Calibri" w:cs="Calibri"/>
          <w:sz w:val="18"/>
          <w:szCs w:val="21"/>
        </w:rPr>
        <w:t>s</w:t>
      </w:r>
      <w:r w:rsidRPr="002C797C">
        <w:rPr>
          <w:rFonts w:ascii="Calibri" w:hAnsi="Calibri" w:cs="Calibri"/>
          <w:sz w:val="18"/>
          <w:szCs w:val="21"/>
        </w:rPr>
        <w:t xml:space="preserve"> derived from HAPPY</w:t>
      </w:r>
      <w:r w:rsidR="0025561C" w:rsidRPr="002C797C">
        <w:rPr>
          <w:rFonts w:ascii="Calibri" w:hAnsi="Calibri" w:cs="Calibri"/>
          <w:sz w:val="18"/>
          <w:szCs w:val="21"/>
        </w:rPr>
        <w:t xml:space="preserve"> (topo-HAPPY where applicable) and</w:t>
      </w:r>
      <w:r w:rsidRPr="002C797C">
        <w:rPr>
          <w:rFonts w:ascii="Calibri" w:hAnsi="Calibri" w:cs="Calibri"/>
          <w:sz w:val="18"/>
          <w:szCs w:val="21"/>
        </w:rPr>
        <w:t xml:space="preserve"> SMILES. </w:t>
      </w:r>
    </w:p>
    <w:p w14:paraId="2C72A882" w14:textId="1BFB42C3" w:rsidR="008159D2" w:rsidRPr="002C797C" w:rsidRDefault="00A45FEA" w:rsidP="00A45FEA">
      <w:pPr>
        <w:rPr>
          <w:rFonts w:ascii="Calibri" w:hAnsi="Calibri" w:cs="Calibri"/>
          <w:sz w:val="14"/>
          <w:szCs w:val="16"/>
        </w:rPr>
      </w:pPr>
      <w:r w:rsidRPr="002C797C">
        <w:rPr>
          <w:rFonts w:ascii="Calibri" w:hAnsi="Calibri" w:cs="Calibri"/>
          <w:noProof/>
          <w:sz w:val="14"/>
          <w:szCs w:val="16"/>
        </w:rPr>
        <w:drawing>
          <wp:inline distT="0" distB="0" distL="0" distR="0" wp14:anchorId="7C7B7AC2" wp14:editId="26D5E24F">
            <wp:extent cx="5731510" cy="4084239"/>
            <wp:effectExtent l="0" t="0" r="2540" b="0"/>
            <wp:docPr id="472390622" name="Picture 47239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90622" name="Picture 4723906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94763" w14:textId="77777777" w:rsidR="002C797C" w:rsidRDefault="002C797C">
      <w:pPr>
        <w:rPr>
          <w:rFonts w:ascii="Calibri" w:hAnsi="Calibri" w:cs="Calibri"/>
          <w:b/>
          <w:bCs/>
        </w:rPr>
      </w:pPr>
    </w:p>
    <w:p w14:paraId="764BB5FA" w14:textId="7C892ABB" w:rsidR="00FA7DD4" w:rsidRPr="002C797C" w:rsidRDefault="00FA7DD4">
      <w:pPr>
        <w:rPr>
          <w:rFonts w:ascii="Calibri" w:hAnsi="Calibri" w:cs="Calibri"/>
          <w:b/>
          <w:bCs/>
        </w:rPr>
      </w:pPr>
      <w:r w:rsidRPr="002C797C">
        <w:rPr>
          <w:rFonts w:ascii="Calibri" w:hAnsi="Calibri" w:cs="Calibri"/>
          <w:b/>
          <w:bCs/>
        </w:rPr>
        <w:lastRenderedPageBreak/>
        <w:t xml:space="preserve">SI </w:t>
      </w:r>
      <w:r w:rsidR="00A45FEA" w:rsidRPr="002C797C">
        <w:rPr>
          <w:rFonts w:ascii="Calibri" w:hAnsi="Calibri" w:cs="Calibri"/>
          <w:b/>
          <w:bCs/>
        </w:rPr>
        <w:t xml:space="preserve">2. </w:t>
      </w:r>
      <w:r w:rsidR="008159D2" w:rsidRPr="002C797C">
        <w:rPr>
          <w:rFonts w:ascii="Calibri" w:hAnsi="Calibri" w:cs="Calibri"/>
          <w:b/>
          <w:bCs/>
        </w:rPr>
        <w:t xml:space="preserve">Experimental Dataset </w:t>
      </w:r>
    </w:p>
    <w:p w14:paraId="135D837F" w14:textId="113CFF7F" w:rsidR="002C797C" w:rsidRPr="002C797C" w:rsidRDefault="00A45FEA">
      <w:pPr>
        <w:rPr>
          <w:rFonts w:ascii="Calibri" w:hAnsi="Calibri" w:cs="Calibri"/>
        </w:rPr>
      </w:pPr>
      <w:r w:rsidRPr="002C797C">
        <w:rPr>
          <w:rFonts w:ascii="Calibri" w:hAnsi="Calibri" w:cs="Calibri"/>
        </w:rPr>
        <w:t>Our experimental datasets consisted of 56 repeat unit structures</w:t>
      </w:r>
      <w:r w:rsidR="004468FE" w:rsidRPr="002C797C">
        <w:rPr>
          <w:rFonts w:ascii="Calibri" w:hAnsi="Calibri" w:cs="Calibri"/>
        </w:rPr>
        <w:t>, each</w:t>
      </w:r>
      <w:r w:rsidRPr="002C797C">
        <w:rPr>
          <w:rFonts w:ascii="Calibri" w:hAnsi="Calibri" w:cs="Calibri"/>
        </w:rPr>
        <w:t xml:space="preserve"> with </w:t>
      </w:r>
      <w:r w:rsidR="004468FE" w:rsidRPr="002C797C">
        <w:rPr>
          <w:rFonts w:ascii="Calibri" w:hAnsi="Calibri" w:cs="Calibri"/>
        </w:rPr>
        <w:t xml:space="preserve">its </w:t>
      </w:r>
      <w:r w:rsidRPr="002C797C">
        <w:rPr>
          <w:rFonts w:ascii="Calibri" w:hAnsi="Calibri" w:cs="Calibri"/>
        </w:rPr>
        <w:t xml:space="preserve">experimental dielectric constant values. </w:t>
      </w:r>
      <w:r w:rsidR="00323BF5" w:rsidRPr="002C797C">
        <w:rPr>
          <w:rFonts w:ascii="Calibri" w:hAnsi="Calibri" w:cs="Calibri"/>
        </w:rPr>
        <w:t>D</w:t>
      </w:r>
      <w:r w:rsidRPr="002C797C">
        <w:rPr>
          <w:rFonts w:ascii="Calibri" w:hAnsi="Calibri" w:cs="Calibri"/>
        </w:rPr>
        <w:t xml:space="preserve">ielectric constant values can be affected by structure, composition and morphology of polymer, the presence of impurities and different temperature and frequency of measurement. There is still a lack in polymers </w:t>
      </w:r>
      <w:r w:rsidR="008B49B1" w:rsidRPr="002C797C">
        <w:rPr>
          <w:rFonts w:ascii="Calibri" w:hAnsi="Calibri" w:cs="Calibri"/>
        </w:rPr>
        <w:t>databases</w:t>
      </w:r>
      <w:r w:rsidRPr="002C797C">
        <w:rPr>
          <w:rFonts w:ascii="Calibri" w:hAnsi="Calibri" w:cs="Calibri"/>
        </w:rPr>
        <w:t xml:space="preserve"> with </w:t>
      </w:r>
      <w:r w:rsidR="008B49B1" w:rsidRPr="002C797C">
        <w:rPr>
          <w:rFonts w:ascii="Calibri" w:hAnsi="Calibri" w:cs="Calibri"/>
        </w:rPr>
        <w:t>standardized</w:t>
      </w:r>
      <w:r w:rsidRPr="002C797C">
        <w:rPr>
          <w:rFonts w:ascii="Calibri" w:hAnsi="Calibri" w:cs="Calibri"/>
        </w:rPr>
        <w:t xml:space="preserve"> and well-informed details about experimental conditions and method of measurement. Such </w:t>
      </w:r>
      <w:r w:rsidR="00323BF5" w:rsidRPr="002C797C">
        <w:rPr>
          <w:rFonts w:ascii="Calibri" w:hAnsi="Calibri" w:cs="Calibri"/>
        </w:rPr>
        <w:t xml:space="preserve">inconsistency </w:t>
      </w:r>
      <w:r w:rsidRPr="002C797C">
        <w:rPr>
          <w:rFonts w:ascii="Calibri" w:hAnsi="Calibri" w:cs="Calibri"/>
        </w:rPr>
        <w:t xml:space="preserve">in </w:t>
      </w:r>
      <w:r w:rsidR="008B49B1" w:rsidRPr="002C797C">
        <w:rPr>
          <w:rFonts w:ascii="Calibri" w:hAnsi="Calibri" w:cs="Calibri"/>
        </w:rPr>
        <w:t>the dataset</w:t>
      </w:r>
      <w:r w:rsidRPr="002C797C">
        <w:rPr>
          <w:rFonts w:ascii="Calibri" w:hAnsi="Calibri" w:cs="Calibri"/>
        </w:rPr>
        <w:t xml:space="preserve"> might </w:t>
      </w:r>
      <w:r w:rsidR="008B49B1" w:rsidRPr="002C797C">
        <w:rPr>
          <w:rFonts w:ascii="Calibri" w:hAnsi="Calibri" w:cs="Calibri"/>
        </w:rPr>
        <w:t>affect</w:t>
      </w:r>
      <w:r w:rsidRPr="002C797C">
        <w:rPr>
          <w:rFonts w:ascii="Calibri" w:hAnsi="Calibri" w:cs="Calibri"/>
        </w:rPr>
        <w:t xml:space="preserve"> to the network performance. </w:t>
      </w:r>
      <w:r w:rsidR="001A676E" w:rsidRPr="002C797C">
        <w:rPr>
          <w:rFonts w:ascii="Calibri" w:hAnsi="Calibri" w:cs="Calibri"/>
        </w:rPr>
        <w:t xml:space="preserve">To mitigate the problems. We limit the source of our database and most of data is retrieved from J. </w:t>
      </w:r>
      <w:proofErr w:type="spellStart"/>
      <w:r w:rsidR="001A676E" w:rsidRPr="002C797C">
        <w:rPr>
          <w:rFonts w:ascii="Calibri" w:hAnsi="Calibri" w:cs="Calibri"/>
        </w:rPr>
        <w:t>Bicerano</w:t>
      </w:r>
      <w:proofErr w:type="spellEnd"/>
      <w:r w:rsidR="001A676E" w:rsidRPr="002C797C">
        <w:rPr>
          <w:rFonts w:ascii="Calibri" w:hAnsi="Calibri" w:cs="Calibri"/>
        </w:rPr>
        <w:t xml:space="preserve">, “Prediction of Polymer Properties” which informed the empirical Quantitative Structure-Property Relationship (QSPR) scheme successfully implemented in </w:t>
      </w:r>
      <w:proofErr w:type="spellStart"/>
      <w:r w:rsidR="001A676E" w:rsidRPr="002C797C">
        <w:rPr>
          <w:rFonts w:ascii="Calibri" w:hAnsi="Calibri" w:cs="Calibri"/>
        </w:rPr>
        <w:t>Synthia</w:t>
      </w:r>
      <w:proofErr w:type="spellEnd"/>
      <w:r w:rsidR="001A676E" w:rsidRPr="002C797C">
        <w:rPr>
          <w:rFonts w:ascii="Calibri" w:hAnsi="Calibri" w:cs="Calibri"/>
        </w:rPr>
        <w:t xml:space="preserve"> module of commercial Materials Studio 2022 software. </w:t>
      </w:r>
      <w:r w:rsidR="00323BF5" w:rsidRPr="002C797C">
        <w:rPr>
          <w:rFonts w:ascii="Calibri" w:hAnsi="Calibri" w:cs="Calibri"/>
        </w:rPr>
        <w:t xml:space="preserve">Table S2 display the full list of experimental data that used in this study, and corresponding HAPPY and SMILES representation for their repeat unit structures. </w:t>
      </w:r>
    </w:p>
    <w:p w14:paraId="5F4AE21D" w14:textId="343E9584" w:rsidR="008159D2" w:rsidRPr="002C797C" w:rsidRDefault="008159D2">
      <w:pPr>
        <w:rPr>
          <w:rFonts w:ascii="Calibri" w:hAnsi="Calibri" w:cs="Calibri"/>
          <w:sz w:val="18"/>
          <w:szCs w:val="21"/>
        </w:rPr>
      </w:pPr>
      <w:r w:rsidRPr="002C797C">
        <w:rPr>
          <w:rFonts w:ascii="Calibri" w:hAnsi="Calibri" w:cs="Calibri"/>
          <w:sz w:val="18"/>
          <w:szCs w:val="21"/>
        </w:rPr>
        <w:t xml:space="preserve">Table S2. Full list of experimental </w:t>
      </w:r>
      <w:proofErr w:type="gramStart"/>
      <w:r w:rsidRPr="002C797C">
        <w:rPr>
          <w:rFonts w:ascii="Calibri" w:hAnsi="Calibri" w:cs="Calibri"/>
          <w:sz w:val="18"/>
          <w:szCs w:val="21"/>
        </w:rPr>
        <w:t>dataset</w:t>
      </w:r>
      <w:proofErr w:type="gramEnd"/>
      <w:r w:rsidRPr="002C797C">
        <w:rPr>
          <w:rFonts w:ascii="Calibri" w:hAnsi="Calibri" w:cs="Calibri"/>
          <w:sz w:val="18"/>
          <w:szCs w:val="21"/>
        </w:rPr>
        <w:t xml:space="preserve"> </w:t>
      </w:r>
      <w:r w:rsidR="001A676E" w:rsidRPr="002C797C">
        <w:rPr>
          <w:rFonts w:ascii="Calibri" w:hAnsi="Calibri" w:cs="Calibri"/>
          <w:sz w:val="18"/>
          <w:szCs w:val="21"/>
        </w:rPr>
        <w:t>featuring</w:t>
      </w:r>
      <w:r w:rsidRPr="002C797C">
        <w:rPr>
          <w:rFonts w:ascii="Calibri" w:hAnsi="Calibri" w:cs="Calibri"/>
          <w:sz w:val="18"/>
          <w:szCs w:val="21"/>
        </w:rPr>
        <w:t xml:space="preserve"> polymers with various repeat unit </w:t>
      </w:r>
      <w:r w:rsidR="002B31CA" w:rsidRPr="002C797C">
        <w:rPr>
          <w:rFonts w:ascii="Calibri" w:hAnsi="Calibri" w:cs="Calibri"/>
          <w:sz w:val="18"/>
          <w:szCs w:val="21"/>
        </w:rPr>
        <w:t>structures, their</w:t>
      </w:r>
      <w:r w:rsidRPr="002C797C">
        <w:rPr>
          <w:rFonts w:ascii="Calibri" w:hAnsi="Calibri" w:cs="Calibri"/>
          <w:sz w:val="18"/>
          <w:szCs w:val="21"/>
        </w:rPr>
        <w:t xml:space="preserve"> dielectric constant values</w:t>
      </w:r>
      <w:r w:rsidR="00B22DCB" w:rsidRPr="002C797C">
        <w:rPr>
          <w:rFonts w:ascii="Calibri" w:hAnsi="Calibri" w:cs="Calibri"/>
          <w:sz w:val="18"/>
          <w:szCs w:val="21"/>
        </w:rPr>
        <w:t xml:space="preserve">, </w:t>
      </w:r>
      <w:r w:rsidR="001A676E" w:rsidRPr="002C797C">
        <w:rPr>
          <w:rFonts w:ascii="Calibri" w:hAnsi="Calibri" w:cs="Calibri"/>
          <w:sz w:val="18"/>
          <w:szCs w:val="21"/>
        </w:rPr>
        <w:t xml:space="preserve">and corresponding </w:t>
      </w:r>
      <w:r w:rsidRPr="002C797C">
        <w:rPr>
          <w:rFonts w:ascii="Calibri" w:hAnsi="Calibri" w:cs="Calibri"/>
          <w:sz w:val="18"/>
          <w:szCs w:val="21"/>
        </w:rPr>
        <w:t>HAPPY and SMILES representations</w:t>
      </w:r>
      <w:r w:rsidR="00B22DCB" w:rsidRPr="002C797C">
        <w:rPr>
          <w:rFonts w:ascii="Calibri" w:hAnsi="Calibri" w:cs="Calibri"/>
          <w:sz w:val="18"/>
          <w:szCs w:val="21"/>
        </w:rPr>
        <w:t xml:space="preserve">. </w:t>
      </w:r>
      <w:r w:rsidRPr="002C797C">
        <w:rPr>
          <w:rFonts w:ascii="Calibri" w:hAnsi="Calibri" w:cs="Calibri"/>
          <w:sz w:val="18"/>
          <w:szCs w:val="21"/>
        </w:rPr>
        <w:t xml:space="preserve"> </w:t>
      </w: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2670"/>
        <w:gridCol w:w="4021"/>
        <w:gridCol w:w="1526"/>
        <w:gridCol w:w="799"/>
      </w:tblGrid>
      <w:tr w:rsidR="00FA7DD4" w:rsidRPr="002C797C" w14:paraId="026F3AC6" w14:textId="399ECAC9" w:rsidTr="00FA7D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12F17078" w14:textId="65BCE90D" w:rsidR="00FA7DD4" w:rsidRPr="002C797C" w:rsidRDefault="00FA7DD4" w:rsidP="00D75D48">
            <w:pPr>
              <w:jc w:val="left"/>
              <w:rPr>
                <w:rFonts w:ascii="Calibri" w:eastAsia="굴림" w:hAnsi="Calibri" w:cs="Calibri"/>
                <w:kern w:val="0"/>
                <w:sz w:val="12"/>
                <w:szCs w:val="12"/>
              </w:rPr>
            </w:pPr>
            <w:r w:rsidRPr="002C797C">
              <w:rPr>
                <w:rFonts w:ascii="Calibri" w:eastAsia="굴림" w:hAnsi="Calibri" w:cs="Calibri"/>
                <w:kern w:val="0"/>
                <w:sz w:val="12"/>
                <w:szCs w:val="12"/>
              </w:rPr>
              <w:t>Polymer</w:t>
            </w:r>
          </w:p>
        </w:tc>
        <w:tc>
          <w:tcPr>
            <w:tcW w:w="2230" w:type="pct"/>
            <w:noWrap/>
            <w:hideMark/>
          </w:tcPr>
          <w:p w14:paraId="537475D9" w14:textId="77777777" w:rsidR="00FA7DD4" w:rsidRPr="002C797C" w:rsidRDefault="00FA7DD4" w:rsidP="00D75D4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SMILES</w:t>
            </w:r>
          </w:p>
        </w:tc>
        <w:tc>
          <w:tcPr>
            <w:tcW w:w="846" w:type="pct"/>
            <w:noWrap/>
            <w:hideMark/>
          </w:tcPr>
          <w:p w14:paraId="35D9DFE6" w14:textId="77777777" w:rsidR="00FA7DD4" w:rsidRPr="002C797C" w:rsidRDefault="00FA7DD4" w:rsidP="00D75D4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HAPPY</w:t>
            </w:r>
          </w:p>
        </w:tc>
        <w:tc>
          <w:tcPr>
            <w:tcW w:w="443" w:type="pct"/>
          </w:tcPr>
          <w:p w14:paraId="1BD64189" w14:textId="2E9AAAB5" w:rsidR="00FA7DD4" w:rsidRPr="002C797C" w:rsidRDefault="00FA7DD4" w:rsidP="00D75D4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Dielectric constant</w:t>
            </w:r>
          </w:p>
        </w:tc>
      </w:tr>
      <w:tr w:rsidR="00FA7DD4" w:rsidRPr="002C797C" w14:paraId="47DF61A2" w14:textId="059CE74F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002E6499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Polytetrafluoroethylene</w:t>
            </w:r>
          </w:p>
        </w:tc>
        <w:tc>
          <w:tcPr>
            <w:tcW w:w="2230" w:type="pct"/>
            <w:noWrap/>
            <w:hideMark/>
          </w:tcPr>
          <w:p w14:paraId="0ED5EA93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FC(=C(F)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F)F</w:t>
            </w:r>
            <w:proofErr w:type="gramEnd"/>
          </w:p>
        </w:tc>
        <w:tc>
          <w:tcPr>
            <w:tcW w:w="846" w:type="pct"/>
            <w:noWrap/>
            <w:hideMark/>
          </w:tcPr>
          <w:p w14:paraId="3F94BB39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HC#FFC#FFT</w:t>
            </w:r>
          </w:p>
        </w:tc>
        <w:tc>
          <w:tcPr>
            <w:tcW w:w="443" w:type="pct"/>
            <w:vAlign w:val="center"/>
          </w:tcPr>
          <w:p w14:paraId="6F628090" w14:textId="372A460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2.1</w:t>
            </w:r>
          </w:p>
        </w:tc>
      </w:tr>
      <w:tr w:rsidR="00FA7DD4" w:rsidRPr="002C797C" w14:paraId="5DE3015D" w14:textId="30EAFD5D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5FB15B37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Poly(4-methyl-1-pentene)</w:t>
            </w:r>
          </w:p>
        </w:tc>
        <w:tc>
          <w:tcPr>
            <w:tcW w:w="2230" w:type="pct"/>
            <w:noWrap/>
            <w:hideMark/>
          </w:tcPr>
          <w:p w14:paraId="3205453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CC(CC=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</w:p>
        </w:tc>
        <w:tc>
          <w:tcPr>
            <w:tcW w:w="846" w:type="pct"/>
            <w:noWrap/>
            <w:hideMark/>
          </w:tcPr>
          <w:p w14:paraId="0F3E2375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CqT</w:t>
            </w:r>
            <w:proofErr w:type="spellEnd"/>
          </w:p>
        </w:tc>
        <w:tc>
          <w:tcPr>
            <w:tcW w:w="443" w:type="pct"/>
            <w:vAlign w:val="center"/>
          </w:tcPr>
          <w:p w14:paraId="4206A5BD" w14:textId="6BCD4312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2.13</w:t>
            </w:r>
          </w:p>
        </w:tc>
      </w:tr>
      <w:tr w:rsidR="00FA7DD4" w:rsidRPr="002C797C" w14:paraId="73E13176" w14:textId="14110C0B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68B84006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Polypropylene</w:t>
            </w:r>
          </w:p>
        </w:tc>
        <w:tc>
          <w:tcPr>
            <w:tcW w:w="2230" w:type="pct"/>
            <w:noWrap/>
            <w:hideMark/>
          </w:tcPr>
          <w:p w14:paraId="7F7D0DF4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C=CC</w:t>
            </w:r>
          </w:p>
        </w:tc>
        <w:tc>
          <w:tcPr>
            <w:tcW w:w="846" w:type="pct"/>
            <w:noWrap/>
            <w:hideMark/>
          </w:tcPr>
          <w:p w14:paraId="7B8D396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HCC@CT</w:t>
            </w:r>
          </w:p>
        </w:tc>
        <w:tc>
          <w:tcPr>
            <w:tcW w:w="443" w:type="pct"/>
            <w:vAlign w:val="center"/>
          </w:tcPr>
          <w:p w14:paraId="6D07C74D" w14:textId="3C930326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2.2</w:t>
            </w:r>
          </w:p>
        </w:tc>
      </w:tr>
      <w:tr w:rsidR="00FA7DD4" w:rsidRPr="002C797C" w14:paraId="0C4B6F8F" w14:textId="5E75D5D9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133697D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Polyisobutylene</w:t>
            </w:r>
          </w:p>
        </w:tc>
        <w:tc>
          <w:tcPr>
            <w:tcW w:w="2230" w:type="pct"/>
            <w:noWrap/>
            <w:hideMark/>
          </w:tcPr>
          <w:p w14:paraId="4C62B05C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CC(C)=C</w:t>
            </w:r>
          </w:p>
        </w:tc>
        <w:tc>
          <w:tcPr>
            <w:tcW w:w="846" w:type="pct"/>
            <w:noWrap/>
            <w:hideMark/>
          </w:tcPr>
          <w:p w14:paraId="01148BF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HCC#CCT</w:t>
            </w:r>
          </w:p>
        </w:tc>
        <w:tc>
          <w:tcPr>
            <w:tcW w:w="443" w:type="pct"/>
            <w:vAlign w:val="center"/>
          </w:tcPr>
          <w:p w14:paraId="6999CFDA" w14:textId="6EEC9B26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2.23</w:t>
            </w:r>
          </w:p>
        </w:tc>
      </w:tr>
      <w:tr w:rsidR="00FA7DD4" w:rsidRPr="002C797C" w14:paraId="44921242" w14:textId="4CC7DF39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5038416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vinyl cyclohexane)</w:t>
            </w:r>
          </w:p>
        </w:tc>
        <w:tc>
          <w:tcPr>
            <w:tcW w:w="2230" w:type="pct"/>
            <w:noWrap/>
            <w:hideMark/>
          </w:tcPr>
          <w:p w14:paraId="32EF1BB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1CCCCC1</w:t>
            </w:r>
          </w:p>
        </w:tc>
        <w:tc>
          <w:tcPr>
            <w:tcW w:w="846" w:type="pct"/>
            <w:noWrap/>
            <w:hideMark/>
          </w:tcPr>
          <w:p w14:paraId="1A081ECB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HCC@*HT</w:t>
            </w:r>
          </w:p>
        </w:tc>
        <w:tc>
          <w:tcPr>
            <w:tcW w:w="443" w:type="pct"/>
            <w:vAlign w:val="center"/>
          </w:tcPr>
          <w:p w14:paraId="2ACB5F4E" w14:textId="0608F28D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2.25</w:t>
            </w:r>
          </w:p>
        </w:tc>
      </w:tr>
      <w:tr w:rsidR="00FA7DD4" w:rsidRPr="002C797C" w14:paraId="7896E396" w14:textId="571405C2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32D356E1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Poly(1-butene)</w:t>
            </w:r>
          </w:p>
        </w:tc>
        <w:tc>
          <w:tcPr>
            <w:tcW w:w="2230" w:type="pct"/>
            <w:noWrap/>
            <w:hideMark/>
          </w:tcPr>
          <w:p w14:paraId="70B8B49A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C=CCC</w:t>
            </w:r>
          </w:p>
        </w:tc>
        <w:tc>
          <w:tcPr>
            <w:tcW w:w="846" w:type="pct"/>
            <w:noWrap/>
            <w:hideMark/>
          </w:tcPr>
          <w:p w14:paraId="78F560F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CtT</w:t>
            </w:r>
            <w:proofErr w:type="spellEnd"/>
          </w:p>
        </w:tc>
        <w:tc>
          <w:tcPr>
            <w:tcW w:w="443" w:type="pct"/>
            <w:vAlign w:val="center"/>
          </w:tcPr>
          <w:p w14:paraId="362DB5D3" w14:textId="204DB483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2.27</w:t>
            </w:r>
          </w:p>
        </w:tc>
      </w:tr>
      <w:tr w:rsidR="00FA7DD4" w:rsidRPr="002C797C" w14:paraId="0811BEEE" w14:textId="12A52B09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FA5E04F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Polyethylene</w:t>
            </w:r>
          </w:p>
        </w:tc>
        <w:tc>
          <w:tcPr>
            <w:tcW w:w="2230" w:type="pct"/>
            <w:noWrap/>
            <w:hideMark/>
          </w:tcPr>
          <w:p w14:paraId="299B296B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C=C</w:t>
            </w:r>
          </w:p>
        </w:tc>
        <w:tc>
          <w:tcPr>
            <w:tcW w:w="846" w:type="pct"/>
            <w:noWrap/>
            <w:hideMark/>
          </w:tcPr>
          <w:p w14:paraId="4090A4D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HCCT</w:t>
            </w:r>
          </w:p>
        </w:tc>
        <w:tc>
          <w:tcPr>
            <w:tcW w:w="443" w:type="pct"/>
            <w:vAlign w:val="center"/>
          </w:tcPr>
          <w:p w14:paraId="6570A167" w14:textId="6012BC49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2.3</w:t>
            </w:r>
          </w:p>
        </w:tc>
      </w:tr>
      <w:tr w:rsidR="00FA7DD4" w:rsidRPr="002C797C" w14:paraId="6802F900" w14:textId="2CECE1E8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BD6619E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Poly (a,a,a',a'-Tetrafluoro-p-xylene)</w:t>
            </w:r>
          </w:p>
        </w:tc>
        <w:tc>
          <w:tcPr>
            <w:tcW w:w="2230" w:type="pct"/>
            <w:noWrap/>
            <w:hideMark/>
          </w:tcPr>
          <w:p w14:paraId="5A6BA3D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FC(C1=CC=C(C=C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(F)F)F</w:t>
            </w:r>
          </w:p>
        </w:tc>
        <w:tc>
          <w:tcPr>
            <w:tcW w:w="846" w:type="pct"/>
            <w:noWrap/>
            <w:hideMark/>
          </w:tcPr>
          <w:p w14:paraId="6E7A61B3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HC#FF*BC#FFT</w:t>
            </w:r>
          </w:p>
        </w:tc>
        <w:tc>
          <w:tcPr>
            <w:tcW w:w="443" w:type="pct"/>
            <w:vAlign w:val="center"/>
          </w:tcPr>
          <w:p w14:paraId="16A353EE" w14:textId="49CE2D49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2.35</w:t>
            </w:r>
          </w:p>
        </w:tc>
      </w:tr>
      <w:tr w:rsidR="00FA7DD4" w:rsidRPr="002C797C" w14:paraId="6FC3CFC1" w14:textId="12D7925A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55176145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Polyisoprene</w:t>
            </w:r>
          </w:p>
        </w:tc>
        <w:tc>
          <w:tcPr>
            <w:tcW w:w="2230" w:type="pct"/>
            <w:noWrap/>
            <w:hideMark/>
          </w:tcPr>
          <w:p w14:paraId="7CFB7FF6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C=CC(C)=C</w:t>
            </w:r>
          </w:p>
        </w:tc>
        <w:tc>
          <w:tcPr>
            <w:tcW w:w="846" w:type="pct"/>
            <w:noWrap/>
            <w:hideMark/>
          </w:tcPr>
          <w:p w14:paraId="5768EFC9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HCCC@CCT</w:t>
            </w:r>
          </w:p>
        </w:tc>
        <w:tc>
          <w:tcPr>
            <w:tcW w:w="443" w:type="pct"/>
            <w:vAlign w:val="center"/>
          </w:tcPr>
          <w:p w14:paraId="731645B5" w14:textId="05AC3186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2.37</w:t>
            </w:r>
          </w:p>
        </w:tc>
      </w:tr>
      <w:tr w:rsidR="00FA7DD4" w:rsidRPr="002C797C" w14:paraId="64EBD46D" w14:textId="387D27BE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60601DE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o-methyl styrene)</w:t>
            </w:r>
          </w:p>
        </w:tc>
        <w:tc>
          <w:tcPr>
            <w:tcW w:w="2230" w:type="pct"/>
            <w:noWrap/>
            <w:hideMark/>
          </w:tcPr>
          <w:p w14:paraId="6F828B12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CC1=C(C=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=CC=C1</w:t>
            </w:r>
          </w:p>
        </w:tc>
        <w:tc>
          <w:tcPr>
            <w:tcW w:w="846" w:type="pct"/>
            <w:noWrap/>
            <w:hideMark/>
          </w:tcPr>
          <w:p w14:paraId="7E1E212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HC*BCCT</w:t>
            </w:r>
          </w:p>
        </w:tc>
        <w:tc>
          <w:tcPr>
            <w:tcW w:w="443" w:type="pct"/>
            <w:vAlign w:val="center"/>
          </w:tcPr>
          <w:p w14:paraId="346A6895" w14:textId="39F499A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2.49</w:t>
            </w:r>
          </w:p>
        </w:tc>
      </w:tr>
      <w:tr w:rsidR="00FA7DD4" w:rsidRPr="002C797C" w14:paraId="6941C685" w14:textId="713AFDAF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6413708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Poly(1,4-butadiene)</w:t>
            </w:r>
          </w:p>
        </w:tc>
        <w:tc>
          <w:tcPr>
            <w:tcW w:w="2230" w:type="pct"/>
            <w:noWrap/>
            <w:hideMark/>
          </w:tcPr>
          <w:p w14:paraId="4EE91B27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C=CC=C</w:t>
            </w:r>
          </w:p>
        </w:tc>
        <w:tc>
          <w:tcPr>
            <w:tcW w:w="846" w:type="pct"/>
            <w:noWrap/>
            <w:hideMark/>
          </w:tcPr>
          <w:p w14:paraId="5FC37A90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HCCCCT</w:t>
            </w:r>
          </w:p>
        </w:tc>
        <w:tc>
          <w:tcPr>
            <w:tcW w:w="443" w:type="pct"/>
            <w:vAlign w:val="center"/>
          </w:tcPr>
          <w:p w14:paraId="7F230F71" w14:textId="77B76971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2.51</w:t>
            </w:r>
          </w:p>
        </w:tc>
      </w:tr>
      <w:tr w:rsidR="00FA7DD4" w:rsidRPr="002C797C" w14:paraId="771961E6" w14:textId="7F145F67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1B69BEDA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beta-vinyl naphthalene)</w:t>
            </w:r>
          </w:p>
        </w:tc>
        <w:tc>
          <w:tcPr>
            <w:tcW w:w="2230" w:type="pct"/>
            <w:noWrap/>
            <w:hideMark/>
          </w:tcPr>
          <w:p w14:paraId="42CB5F34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1=CC2=CC=CC=C2C=C1</w:t>
            </w:r>
          </w:p>
        </w:tc>
        <w:tc>
          <w:tcPr>
            <w:tcW w:w="846" w:type="pct"/>
            <w:noWrap/>
            <w:hideMark/>
          </w:tcPr>
          <w:p w14:paraId="0F10159A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BcT</w:t>
            </w:r>
            <w:proofErr w:type="spellEnd"/>
          </w:p>
        </w:tc>
        <w:tc>
          <w:tcPr>
            <w:tcW w:w="443" w:type="pct"/>
            <w:vAlign w:val="center"/>
          </w:tcPr>
          <w:p w14:paraId="4B9CEE46" w14:textId="525502B8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2.51</w:t>
            </w:r>
          </w:p>
        </w:tc>
      </w:tr>
      <w:tr w:rsidR="00FA7DD4" w:rsidRPr="002C797C" w14:paraId="26333BA9" w14:textId="5E6DD702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3CDB429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Polystyrene</w:t>
            </w:r>
          </w:p>
        </w:tc>
        <w:tc>
          <w:tcPr>
            <w:tcW w:w="2230" w:type="pct"/>
            <w:noWrap/>
            <w:hideMark/>
          </w:tcPr>
          <w:p w14:paraId="25854943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C=CC1=CC=CC=C1</w:t>
            </w:r>
          </w:p>
        </w:tc>
        <w:tc>
          <w:tcPr>
            <w:tcW w:w="846" w:type="pct"/>
            <w:noWrap/>
            <w:hideMark/>
          </w:tcPr>
          <w:p w14:paraId="055843F2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HCC@*BT</w:t>
            </w:r>
          </w:p>
        </w:tc>
        <w:tc>
          <w:tcPr>
            <w:tcW w:w="443" w:type="pct"/>
            <w:vAlign w:val="center"/>
          </w:tcPr>
          <w:p w14:paraId="36DE50ED" w14:textId="225631A0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2.55</w:t>
            </w:r>
          </w:p>
        </w:tc>
      </w:tr>
      <w:tr w:rsidR="00FA7DD4" w:rsidRPr="002C797C" w14:paraId="5A2F383D" w14:textId="09D36ED7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16848456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a-methyl styrene)</w:t>
            </w:r>
          </w:p>
        </w:tc>
        <w:tc>
          <w:tcPr>
            <w:tcW w:w="2230" w:type="pct"/>
            <w:noWrap/>
            <w:hideMark/>
          </w:tcPr>
          <w:p w14:paraId="74D584B9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1=CC=CC=C1</w:t>
            </w:r>
          </w:p>
        </w:tc>
        <w:tc>
          <w:tcPr>
            <w:tcW w:w="846" w:type="pct"/>
            <w:noWrap/>
            <w:hideMark/>
          </w:tcPr>
          <w:p w14:paraId="3E5190D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HC@*BC@CT</w:t>
            </w:r>
          </w:p>
        </w:tc>
        <w:tc>
          <w:tcPr>
            <w:tcW w:w="443" w:type="pct"/>
            <w:vAlign w:val="center"/>
          </w:tcPr>
          <w:p w14:paraId="0F4FE050" w14:textId="5FBA865D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2.57</w:t>
            </w:r>
          </w:p>
        </w:tc>
      </w:tr>
      <w:tr w:rsidR="00FA7DD4" w:rsidRPr="002C797C" w14:paraId="5DC0B698" w14:textId="065D0501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608D60B6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cyclohexyl methacrylate)</w:t>
            </w:r>
          </w:p>
        </w:tc>
        <w:tc>
          <w:tcPr>
            <w:tcW w:w="2230" w:type="pct"/>
            <w:noWrap/>
            <w:hideMark/>
          </w:tcPr>
          <w:p w14:paraId="2AC41D2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C(C(=C)C)(=O)OC1CCCCC1</w:t>
            </w:r>
          </w:p>
        </w:tc>
        <w:tc>
          <w:tcPr>
            <w:tcW w:w="846" w:type="pct"/>
            <w:noWrap/>
            <w:hideMark/>
          </w:tcPr>
          <w:p w14:paraId="40A0393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HC@CC@*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@*HT</w:t>
            </w:r>
          </w:p>
        </w:tc>
        <w:tc>
          <w:tcPr>
            <w:tcW w:w="443" w:type="pct"/>
            <w:vAlign w:val="center"/>
          </w:tcPr>
          <w:p w14:paraId="3995A3B9" w14:textId="11C18351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2.58</w:t>
            </w:r>
          </w:p>
        </w:tc>
      </w:tr>
      <w:tr w:rsidR="00FA7DD4" w:rsidRPr="002C797C" w14:paraId="50D3D369" w14:textId="3CB6B810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529D277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Polychlorotrifluoroethylene</w:t>
            </w:r>
          </w:p>
        </w:tc>
        <w:tc>
          <w:tcPr>
            <w:tcW w:w="2230" w:type="pct"/>
            <w:noWrap/>
            <w:hideMark/>
          </w:tcPr>
          <w:p w14:paraId="707BF29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ClC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(=C(F)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F)F</w:t>
            </w:r>
            <w:proofErr w:type="gramEnd"/>
          </w:p>
        </w:tc>
        <w:tc>
          <w:tcPr>
            <w:tcW w:w="846" w:type="pct"/>
            <w:noWrap/>
            <w:hideMark/>
          </w:tcPr>
          <w:p w14:paraId="5E17C455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HC#FFC#ClFT</w:t>
            </w:r>
            <w:proofErr w:type="spellEnd"/>
          </w:p>
        </w:tc>
        <w:tc>
          <w:tcPr>
            <w:tcW w:w="443" w:type="pct"/>
            <w:vAlign w:val="center"/>
          </w:tcPr>
          <w:p w14:paraId="48C01F12" w14:textId="47D7729F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2.6</w:t>
            </w:r>
          </w:p>
        </w:tc>
      </w:tr>
      <w:tr w:rsidR="00FA7DD4" w:rsidRPr="002C797C" w14:paraId="47AE6DB8" w14:textId="0D74C68A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69623783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alpha-vinyl naphthalene)</w:t>
            </w:r>
          </w:p>
        </w:tc>
        <w:tc>
          <w:tcPr>
            <w:tcW w:w="2230" w:type="pct"/>
            <w:noWrap/>
            <w:hideMark/>
          </w:tcPr>
          <w:p w14:paraId="77F88AA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1=CC=CC2=CC=CC=C12</w:t>
            </w:r>
          </w:p>
        </w:tc>
        <w:tc>
          <w:tcPr>
            <w:tcW w:w="846" w:type="pct"/>
            <w:noWrap/>
            <w:hideMark/>
          </w:tcPr>
          <w:p w14:paraId="14EC48B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BcCC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@*BcT</w:t>
            </w:r>
          </w:p>
        </w:tc>
        <w:tc>
          <w:tcPr>
            <w:tcW w:w="443" w:type="pct"/>
            <w:vAlign w:val="center"/>
          </w:tcPr>
          <w:p w14:paraId="53F15D2B" w14:textId="2F552072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2.6</w:t>
            </w:r>
          </w:p>
        </w:tc>
      </w:tr>
      <w:tr w:rsidR="00FA7DD4" w:rsidRPr="002C797C" w14:paraId="4258A2B1" w14:textId="6D902DEF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09B41280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Poly[oxy(2,6-dimethyl-1,4-phenylene)]</w:t>
            </w:r>
          </w:p>
        </w:tc>
        <w:tc>
          <w:tcPr>
            <w:tcW w:w="2230" w:type="pct"/>
            <w:noWrap/>
            <w:hideMark/>
          </w:tcPr>
          <w:p w14:paraId="5C366621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[O]C1=C(C=[C]C=C1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</w:p>
        </w:tc>
        <w:tc>
          <w:tcPr>
            <w:tcW w:w="846" w:type="pct"/>
            <w:noWrap/>
            <w:hideMark/>
          </w:tcPr>
          <w:p w14:paraId="2DF8F195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HO*B#CCT</w:t>
            </w:r>
          </w:p>
        </w:tc>
        <w:tc>
          <w:tcPr>
            <w:tcW w:w="443" w:type="pct"/>
            <w:vAlign w:val="center"/>
          </w:tcPr>
          <w:p w14:paraId="4F3F1891" w14:textId="6FCA715B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2.6</w:t>
            </w:r>
          </w:p>
        </w:tc>
      </w:tr>
      <w:tr w:rsidR="00FA7DD4" w:rsidRPr="002C797C" w14:paraId="356E279D" w14:textId="429E5E7F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5D6637AA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Poly[1,1-cyclohexane-bis(4-phenyl) carbonate]</w:t>
            </w:r>
          </w:p>
        </w:tc>
        <w:tc>
          <w:tcPr>
            <w:tcW w:w="2230" w:type="pct"/>
            <w:noWrap/>
            <w:hideMark/>
          </w:tcPr>
          <w:p w14:paraId="35726D05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O=C(Oc3ccc(C2(c1ccc(O[*])cc1)CCCCC2)cc3)[*]</w:t>
            </w:r>
          </w:p>
        </w:tc>
        <w:tc>
          <w:tcPr>
            <w:tcW w:w="846" w:type="pct"/>
            <w:noWrap/>
            <w:hideMark/>
          </w:tcPr>
          <w:p w14:paraId="01CD20C0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HC@OO*B*Ch*BOT</w:t>
            </w:r>
          </w:p>
        </w:tc>
        <w:tc>
          <w:tcPr>
            <w:tcW w:w="443" w:type="pct"/>
            <w:vAlign w:val="center"/>
          </w:tcPr>
          <w:p w14:paraId="509C1696" w14:textId="446B95E3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2.6</w:t>
            </w:r>
          </w:p>
        </w:tc>
      </w:tr>
      <w:tr w:rsidR="00FA7DD4" w:rsidRPr="002C797C" w14:paraId="76AFC054" w14:textId="0F1B5A47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5DF27EEA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Poly(p-xylylene)</w:t>
            </w:r>
          </w:p>
        </w:tc>
        <w:tc>
          <w:tcPr>
            <w:tcW w:w="2230" w:type="pct"/>
            <w:noWrap/>
            <w:hideMark/>
          </w:tcPr>
          <w:p w14:paraId="3AFBAF6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C1(=CC=C(C=C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1)[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CH2])[CH2]</w:t>
            </w:r>
          </w:p>
        </w:tc>
        <w:tc>
          <w:tcPr>
            <w:tcW w:w="846" w:type="pct"/>
            <w:noWrap/>
            <w:hideMark/>
          </w:tcPr>
          <w:p w14:paraId="6485A8F6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H*BT</w:t>
            </w:r>
          </w:p>
        </w:tc>
        <w:tc>
          <w:tcPr>
            <w:tcW w:w="443" w:type="pct"/>
            <w:vAlign w:val="center"/>
          </w:tcPr>
          <w:p w14:paraId="27630AD8" w14:textId="6E61F99B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2.65</w:t>
            </w:r>
          </w:p>
        </w:tc>
      </w:tr>
      <w:tr w:rsidR="00FA7DD4" w:rsidRPr="002C797C" w14:paraId="0690C466" w14:textId="1DA3CB06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F7243FC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isobutyl methacrylate)</w:t>
            </w:r>
          </w:p>
        </w:tc>
        <w:tc>
          <w:tcPr>
            <w:tcW w:w="2230" w:type="pct"/>
            <w:noWrap/>
            <w:hideMark/>
          </w:tcPr>
          <w:p w14:paraId="6DA702EB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C(C(=C)C)(=O)OCC(C)C</w:t>
            </w:r>
          </w:p>
        </w:tc>
        <w:tc>
          <w:tcPr>
            <w:tcW w:w="846" w:type="pct"/>
            <w:noWrap/>
            <w:hideMark/>
          </w:tcPr>
          <w:p w14:paraId="3B27F28C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HCC#C*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@*CqT</w:t>
            </w:r>
          </w:p>
        </w:tc>
        <w:tc>
          <w:tcPr>
            <w:tcW w:w="443" w:type="pct"/>
            <w:vAlign w:val="center"/>
          </w:tcPr>
          <w:p w14:paraId="2FB074C1" w14:textId="3FB1AED6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2.7</w:t>
            </w:r>
          </w:p>
        </w:tc>
      </w:tr>
      <w:tr w:rsidR="00FA7DD4" w:rsidRPr="002C797C" w14:paraId="28DCD3C0" w14:textId="1F7BE635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7ACB20DE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dimethyl siloxane)</w:t>
            </w:r>
          </w:p>
        </w:tc>
        <w:tc>
          <w:tcPr>
            <w:tcW w:w="2230" w:type="pct"/>
            <w:noWrap/>
            <w:hideMark/>
          </w:tcPr>
          <w:p w14:paraId="5DB8DE1B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C[Si]([O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])C</w:t>
            </w:r>
            <w:proofErr w:type="gramEnd"/>
          </w:p>
        </w:tc>
        <w:tc>
          <w:tcPr>
            <w:tcW w:w="846" w:type="pct"/>
            <w:noWrap/>
            <w:hideMark/>
          </w:tcPr>
          <w:p w14:paraId="182D9C96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HOSi#CCT</w:t>
            </w:r>
            <w:proofErr w:type="spellEnd"/>
          </w:p>
        </w:tc>
        <w:tc>
          <w:tcPr>
            <w:tcW w:w="443" w:type="pct"/>
            <w:vAlign w:val="center"/>
          </w:tcPr>
          <w:p w14:paraId="6F3B4DC7" w14:textId="1E8D2794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2.75</w:t>
            </w:r>
          </w:p>
        </w:tc>
      </w:tr>
      <w:tr w:rsidR="00FA7DD4" w:rsidRPr="002C797C" w14:paraId="2D2F368B" w14:textId="5123B2EB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3AB43B80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Poly[oxy(2,6-diphenyl-1,4-phenylene)]</w:t>
            </w:r>
          </w:p>
        </w:tc>
        <w:tc>
          <w:tcPr>
            <w:tcW w:w="2230" w:type="pct"/>
            <w:noWrap/>
            <w:hideMark/>
          </w:tcPr>
          <w:p w14:paraId="2F5B73AB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[O]C1=C(C=[C]C=C1C1=CC=CC=C1)C1=CC=CC=C1</w:t>
            </w:r>
          </w:p>
        </w:tc>
        <w:tc>
          <w:tcPr>
            <w:tcW w:w="846" w:type="pct"/>
            <w:noWrap/>
            <w:hideMark/>
          </w:tcPr>
          <w:p w14:paraId="62713C9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HC*B#*B*BT</w:t>
            </w:r>
          </w:p>
        </w:tc>
        <w:tc>
          <w:tcPr>
            <w:tcW w:w="443" w:type="pct"/>
            <w:vAlign w:val="center"/>
          </w:tcPr>
          <w:p w14:paraId="6193C34D" w14:textId="28341875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2.8</w:t>
            </w:r>
          </w:p>
        </w:tc>
      </w:tr>
      <w:tr w:rsidR="00FA7DD4" w:rsidRPr="002C797C" w14:paraId="61F2982C" w14:textId="7CB84A52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074C2E5E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m-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chloro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 styrene)</w:t>
            </w:r>
          </w:p>
        </w:tc>
        <w:tc>
          <w:tcPr>
            <w:tcW w:w="2230" w:type="pct"/>
            <w:noWrap/>
            <w:hideMark/>
          </w:tcPr>
          <w:p w14:paraId="109B84A6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ClC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=1C=C(C=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=CC1</w:t>
            </w:r>
          </w:p>
        </w:tc>
        <w:tc>
          <w:tcPr>
            <w:tcW w:w="846" w:type="pct"/>
            <w:noWrap/>
            <w:hideMark/>
          </w:tcPr>
          <w:p w14:paraId="393C8622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B@ClT</w:t>
            </w:r>
            <w:proofErr w:type="spellEnd"/>
          </w:p>
        </w:tc>
        <w:tc>
          <w:tcPr>
            <w:tcW w:w="443" w:type="pct"/>
            <w:vAlign w:val="center"/>
          </w:tcPr>
          <w:p w14:paraId="45081477" w14:textId="719B031D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2.8</w:t>
            </w:r>
          </w:p>
        </w:tc>
      </w:tr>
      <w:tr w:rsidR="00FA7DD4" w:rsidRPr="002C797C" w14:paraId="2742C939" w14:textId="6205E9A0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32C4B750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n-butyl methacrylate)</w:t>
            </w:r>
          </w:p>
        </w:tc>
        <w:tc>
          <w:tcPr>
            <w:tcW w:w="2230" w:type="pct"/>
            <w:noWrap/>
            <w:hideMark/>
          </w:tcPr>
          <w:p w14:paraId="3FB93E0C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C(C(=C)C)(=O)OCCCC</w:t>
            </w:r>
          </w:p>
        </w:tc>
        <w:tc>
          <w:tcPr>
            <w:tcW w:w="846" w:type="pct"/>
            <w:noWrap/>
            <w:hideMark/>
          </w:tcPr>
          <w:p w14:paraId="408E1ED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HC@CC@*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@*CfT</w:t>
            </w:r>
          </w:p>
        </w:tc>
        <w:tc>
          <w:tcPr>
            <w:tcW w:w="443" w:type="pct"/>
            <w:vAlign w:val="center"/>
          </w:tcPr>
          <w:p w14:paraId="17E09B82" w14:textId="62D35BBB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2.82</w:t>
            </w:r>
          </w:p>
        </w:tc>
      </w:tr>
      <w:tr w:rsidR="00FA7DD4" w:rsidRPr="002C797C" w14:paraId="2FFFCEE0" w14:textId="1EBA91C9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82E4761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vinylidene chloride)</w:t>
            </w:r>
          </w:p>
        </w:tc>
        <w:tc>
          <w:tcPr>
            <w:tcW w:w="2230" w:type="pct"/>
            <w:noWrap/>
            <w:hideMark/>
          </w:tcPr>
          <w:p w14:paraId="32752C81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Cl)Cl</w:t>
            </w:r>
          </w:p>
        </w:tc>
        <w:tc>
          <w:tcPr>
            <w:tcW w:w="846" w:type="pct"/>
            <w:noWrap/>
            <w:hideMark/>
          </w:tcPr>
          <w:p w14:paraId="543929A7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HCC#ClClT</w:t>
            </w:r>
            <w:proofErr w:type="spellEnd"/>
          </w:p>
        </w:tc>
        <w:tc>
          <w:tcPr>
            <w:tcW w:w="443" w:type="pct"/>
            <w:vAlign w:val="center"/>
          </w:tcPr>
          <w:p w14:paraId="76779166" w14:textId="6172F9DC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2.85</w:t>
            </w:r>
          </w:p>
        </w:tc>
      </w:tr>
      <w:tr w:rsidR="00FA7DD4" w:rsidRPr="002C797C" w14:paraId="166504F5" w14:textId="6411FDE6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03B02DBD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Bisphenol-A polycarbonate</w:t>
            </w:r>
          </w:p>
        </w:tc>
        <w:tc>
          <w:tcPr>
            <w:tcW w:w="2230" w:type="pct"/>
            <w:noWrap/>
            <w:hideMark/>
          </w:tcPr>
          <w:p w14:paraId="18D74E4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CC(C)(C1=CC=C(C=C1)O)C2=CC=C(C=C2)O.C(=O)(O)O</w:t>
            </w:r>
          </w:p>
        </w:tc>
        <w:tc>
          <w:tcPr>
            <w:tcW w:w="846" w:type="pct"/>
            <w:noWrap/>
            <w:hideMark/>
          </w:tcPr>
          <w:p w14:paraId="16E2D07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HC*BC#CC*BOC@OT</w:t>
            </w:r>
          </w:p>
        </w:tc>
        <w:tc>
          <w:tcPr>
            <w:tcW w:w="443" w:type="pct"/>
            <w:vAlign w:val="center"/>
          </w:tcPr>
          <w:p w14:paraId="21464689" w14:textId="12E860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2.9</w:t>
            </w:r>
          </w:p>
        </w:tc>
      </w:tr>
      <w:tr w:rsidR="00FA7DD4" w:rsidRPr="002C797C" w14:paraId="3A19DFFC" w14:textId="200CB16A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3C7BF1A9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N-vinyl carbazole)</w:t>
            </w:r>
          </w:p>
        </w:tc>
        <w:tc>
          <w:tcPr>
            <w:tcW w:w="2230" w:type="pct"/>
            <w:noWrap/>
            <w:hideMark/>
          </w:tcPr>
          <w:p w14:paraId="79F2C53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C(=C)N1C2=CC=CC=C2C=2C=CC=CC12</w:t>
            </w:r>
          </w:p>
        </w:tc>
        <w:tc>
          <w:tcPr>
            <w:tcW w:w="846" w:type="pct"/>
            <w:noWrap/>
            <w:hideMark/>
          </w:tcPr>
          <w:p w14:paraId="7185EE75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NbbT</w:t>
            </w:r>
            <w:proofErr w:type="spellEnd"/>
          </w:p>
        </w:tc>
        <w:tc>
          <w:tcPr>
            <w:tcW w:w="443" w:type="pct"/>
            <w:vAlign w:val="center"/>
          </w:tcPr>
          <w:p w14:paraId="21FEF977" w14:textId="77C96C26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2.9</w:t>
            </w:r>
          </w:p>
        </w:tc>
      </w:tr>
      <w:tr w:rsidR="00FA7DD4" w:rsidRPr="002C797C" w14:paraId="13DB7663" w14:textId="4DB5086C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0DB2AC87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Poly[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1,1-ethane bis(4-phenyl)carbonate]</w:t>
            </w:r>
          </w:p>
        </w:tc>
        <w:tc>
          <w:tcPr>
            <w:tcW w:w="2230" w:type="pct"/>
            <w:noWrap/>
            <w:hideMark/>
          </w:tcPr>
          <w:p w14:paraId="1A9172B0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CC(c1ccc(OC(=O)[*])cc1)c2ccc([*])cc2</w:t>
            </w:r>
          </w:p>
        </w:tc>
        <w:tc>
          <w:tcPr>
            <w:tcW w:w="846" w:type="pct"/>
            <w:noWrap/>
            <w:hideMark/>
          </w:tcPr>
          <w:p w14:paraId="58E993E4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HC@OO*BC@C*BOT</w:t>
            </w:r>
          </w:p>
        </w:tc>
        <w:tc>
          <w:tcPr>
            <w:tcW w:w="443" w:type="pct"/>
            <w:vAlign w:val="center"/>
          </w:tcPr>
          <w:p w14:paraId="3510E7EF" w14:textId="0546F37B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2.9</w:t>
            </w:r>
          </w:p>
        </w:tc>
      </w:tr>
      <w:tr w:rsidR="00FA7DD4" w:rsidRPr="002C797C" w14:paraId="25815012" w14:textId="649E875A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65595E4C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Poly(3,4-dichlorostyrene)</w:t>
            </w:r>
          </w:p>
        </w:tc>
        <w:tc>
          <w:tcPr>
            <w:tcW w:w="2230" w:type="pct"/>
            <w:noWrap/>
            <w:hideMark/>
          </w:tcPr>
          <w:p w14:paraId="30837B80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ClC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=1C=C(C=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=CC1Cl</w:t>
            </w:r>
          </w:p>
        </w:tc>
        <w:tc>
          <w:tcPr>
            <w:tcW w:w="846" w:type="pct"/>
            <w:noWrap/>
            <w:hideMark/>
          </w:tcPr>
          <w:p w14:paraId="3F25BAF0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B#ClClT</w:t>
            </w:r>
            <w:proofErr w:type="spellEnd"/>
          </w:p>
        </w:tc>
        <w:tc>
          <w:tcPr>
            <w:tcW w:w="443" w:type="pct"/>
            <w:vAlign w:val="center"/>
          </w:tcPr>
          <w:p w14:paraId="30BB6522" w14:textId="0DF76AF6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2.94</w:t>
            </w:r>
          </w:p>
        </w:tc>
      </w:tr>
      <w:tr w:rsidR="00FA7DD4" w:rsidRPr="002C797C" w14:paraId="4D39200E" w14:textId="2023903C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6CE995EF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Poly(chloro-p-xylylene)</w:t>
            </w:r>
          </w:p>
        </w:tc>
        <w:tc>
          <w:tcPr>
            <w:tcW w:w="2230" w:type="pct"/>
            <w:noWrap/>
            <w:hideMark/>
          </w:tcPr>
          <w:p w14:paraId="5829D20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ClC1=C(C=CC(=C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1)[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CH2])[CH2]</w:t>
            </w:r>
          </w:p>
        </w:tc>
        <w:tc>
          <w:tcPr>
            <w:tcW w:w="846" w:type="pct"/>
            <w:noWrap/>
            <w:hideMark/>
          </w:tcPr>
          <w:p w14:paraId="576B5F70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B@ClCT</w:t>
            </w:r>
            <w:proofErr w:type="spellEnd"/>
          </w:p>
        </w:tc>
        <w:tc>
          <w:tcPr>
            <w:tcW w:w="443" w:type="pct"/>
            <w:vAlign w:val="center"/>
          </w:tcPr>
          <w:p w14:paraId="0F612132" w14:textId="67CF1876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2.95</w:t>
            </w:r>
          </w:p>
        </w:tc>
      </w:tr>
      <w:tr w:rsidR="00FA7DD4" w:rsidRPr="002C797C" w14:paraId="6297D8F9" w14:textId="1C433503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38FA728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vinyl chloride)</w:t>
            </w:r>
          </w:p>
        </w:tc>
        <w:tc>
          <w:tcPr>
            <w:tcW w:w="2230" w:type="pct"/>
            <w:noWrap/>
            <w:hideMark/>
          </w:tcPr>
          <w:p w14:paraId="590C7CDA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C)Cl</w:t>
            </w:r>
            <w:proofErr w:type="gramEnd"/>
          </w:p>
        </w:tc>
        <w:tc>
          <w:tcPr>
            <w:tcW w:w="846" w:type="pct"/>
            <w:noWrap/>
            <w:hideMark/>
          </w:tcPr>
          <w:p w14:paraId="4F1E906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HCC@ClT</w:t>
            </w:r>
            <w:proofErr w:type="spellEnd"/>
          </w:p>
        </w:tc>
        <w:tc>
          <w:tcPr>
            <w:tcW w:w="443" w:type="pct"/>
            <w:vAlign w:val="center"/>
          </w:tcPr>
          <w:p w14:paraId="59557042" w14:textId="0EEA5072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2.95</w:t>
            </w:r>
          </w:p>
        </w:tc>
      </w:tr>
      <w:tr w:rsidR="00FA7DD4" w:rsidRPr="002C797C" w14:paraId="2916BF16" w14:textId="3DC06859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766BC2D0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ethyl methacrylate)</w:t>
            </w:r>
          </w:p>
        </w:tc>
        <w:tc>
          <w:tcPr>
            <w:tcW w:w="2230" w:type="pct"/>
            <w:noWrap/>
            <w:hideMark/>
          </w:tcPr>
          <w:p w14:paraId="1F1D972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)(=O)OCC</w:t>
            </w:r>
          </w:p>
        </w:tc>
        <w:tc>
          <w:tcPr>
            <w:tcW w:w="846" w:type="pct"/>
            <w:noWrap/>
            <w:hideMark/>
          </w:tcPr>
          <w:p w14:paraId="4D3C9B1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HCC#C*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@*CtT</w:t>
            </w:r>
          </w:p>
        </w:tc>
        <w:tc>
          <w:tcPr>
            <w:tcW w:w="443" w:type="pct"/>
            <w:vAlign w:val="center"/>
          </w:tcPr>
          <w:p w14:paraId="196FE60B" w14:textId="4E1CD644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</w:t>
            </w:r>
          </w:p>
        </w:tc>
      </w:tr>
      <w:tr w:rsidR="00FA7DD4" w:rsidRPr="002C797C" w14:paraId="5A6D1A44" w14:textId="74D8E0F3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68AD80E3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Poly(oxy-2,2-dichloromethyltrimethylene)</w:t>
            </w:r>
          </w:p>
        </w:tc>
        <w:tc>
          <w:tcPr>
            <w:tcW w:w="2230" w:type="pct"/>
            <w:noWrap/>
            <w:hideMark/>
          </w:tcPr>
          <w:p w14:paraId="633672C2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[O]CC([CH2])(CCl)CCl</w:t>
            </w:r>
          </w:p>
        </w:tc>
        <w:tc>
          <w:tcPr>
            <w:tcW w:w="846" w:type="pct"/>
            <w:noWrap/>
            <w:hideMark/>
          </w:tcPr>
          <w:p w14:paraId="3ADD64B4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HCCC#C@ClC@ClCT</w:t>
            </w:r>
          </w:p>
        </w:tc>
        <w:tc>
          <w:tcPr>
            <w:tcW w:w="443" w:type="pct"/>
            <w:vAlign w:val="center"/>
          </w:tcPr>
          <w:p w14:paraId="3F3AC9E1" w14:textId="4354D90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</w:t>
            </w:r>
          </w:p>
        </w:tc>
      </w:tr>
      <w:tr w:rsidR="00FA7DD4" w:rsidRPr="002C797C" w14:paraId="70688807" w14:textId="4D5FA377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6958A7B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p-methoxy-o-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chloro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 styrene)</w:t>
            </w:r>
          </w:p>
        </w:tc>
        <w:tc>
          <w:tcPr>
            <w:tcW w:w="2230" w:type="pct"/>
            <w:noWrap/>
            <w:hideMark/>
          </w:tcPr>
          <w:p w14:paraId="51EE5A1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COC1=CC(=C(C=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=C1)Cl</w:t>
            </w:r>
          </w:p>
        </w:tc>
        <w:tc>
          <w:tcPr>
            <w:tcW w:w="846" w:type="pct"/>
            <w:noWrap/>
            <w:hideMark/>
          </w:tcPr>
          <w:p w14:paraId="4003E4A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B#ClO@CT</w:t>
            </w:r>
            <w:proofErr w:type="spellEnd"/>
          </w:p>
        </w:tc>
        <w:tc>
          <w:tcPr>
            <w:tcW w:w="443" w:type="pct"/>
            <w:vAlign w:val="center"/>
          </w:tcPr>
          <w:p w14:paraId="690EE731" w14:textId="2916B1B8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3.08</w:t>
            </w:r>
          </w:p>
        </w:tc>
      </w:tr>
      <w:tr w:rsidR="00FA7DD4" w:rsidRPr="002C797C" w14:paraId="25CF3745" w14:textId="7BC83045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753763CF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methyl methacrylate)</w:t>
            </w:r>
          </w:p>
        </w:tc>
        <w:tc>
          <w:tcPr>
            <w:tcW w:w="2230" w:type="pct"/>
            <w:noWrap/>
            <w:hideMark/>
          </w:tcPr>
          <w:p w14:paraId="68FCF25C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)(=O)OC</w:t>
            </w:r>
          </w:p>
        </w:tc>
        <w:tc>
          <w:tcPr>
            <w:tcW w:w="846" w:type="pct"/>
            <w:noWrap/>
            <w:hideMark/>
          </w:tcPr>
          <w:p w14:paraId="4AEA9E7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HCC#C*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Oc@CT</w:t>
            </w:r>
            <w:proofErr w:type="spellEnd"/>
          </w:p>
        </w:tc>
        <w:tc>
          <w:tcPr>
            <w:tcW w:w="443" w:type="pct"/>
            <w:vAlign w:val="center"/>
          </w:tcPr>
          <w:p w14:paraId="49F0AF5E" w14:textId="66ACA0F4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3.1</w:t>
            </w:r>
          </w:p>
        </w:tc>
      </w:tr>
      <w:tr w:rsidR="00FA7DD4" w:rsidRPr="002C797C" w14:paraId="0AA80C84" w14:textId="31847CFF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19881056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Poly[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thio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(p-phenylene)]</w:t>
            </w:r>
          </w:p>
        </w:tc>
        <w:tc>
          <w:tcPr>
            <w:tcW w:w="2230" w:type="pct"/>
            <w:noWrap/>
            <w:hideMark/>
          </w:tcPr>
          <w:p w14:paraId="13E7648C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[S]C1=CC=[C]C=C1</w:t>
            </w:r>
          </w:p>
        </w:tc>
        <w:tc>
          <w:tcPr>
            <w:tcW w:w="846" w:type="pct"/>
            <w:noWrap/>
            <w:hideMark/>
          </w:tcPr>
          <w:p w14:paraId="2F091644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HS*BT</w:t>
            </w:r>
          </w:p>
        </w:tc>
        <w:tc>
          <w:tcPr>
            <w:tcW w:w="443" w:type="pct"/>
            <w:vAlign w:val="center"/>
          </w:tcPr>
          <w:p w14:paraId="42BBFFEE" w14:textId="07A7AAED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3.1</w:t>
            </w:r>
          </w:p>
        </w:tc>
      </w:tr>
      <w:tr w:rsidR="00FA7DD4" w:rsidRPr="002C797C" w14:paraId="2D258B7A" w14:textId="41561744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6BF4E750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Polyoxymethylene</w:t>
            </w:r>
          </w:p>
        </w:tc>
        <w:tc>
          <w:tcPr>
            <w:tcW w:w="2230" w:type="pct"/>
            <w:noWrap/>
            <w:hideMark/>
          </w:tcPr>
          <w:p w14:paraId="2D5ACD3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[O][CH2]</w:t>
            </w:r>
          </w:p>
        </w:tc>
        <w:tc>
          <w:tcPr>
            <w:tcW w:w="846" w:type="pct"/>
            <w:noWrap/>
            <w:hideMark/>
          </w:tcPr>
          <w:p w14:paraId="0F7F9937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HOCT</w:t>
            </w:r>
          </w:p>
        </w:tc>
        <w:tc>
          <w:tcPr>
            <w:tcW w:w="443" w:type="pct"/>
            <w:vAlign w:val="center"/>
          </w:tcPr>
          <w:p w14:paraId="1EC76253" w14:textId="46550A5B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3.1</w:t>
            </w:r>
          </w:p>
        </w:tc>
      </w:tr>
      <w:tr w:rsidR="00FA7DD4" w:rsidRPr="002C797C" w14:paraId="52488504" w14:textId="6213BCBA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14649F84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tetramethylene terephthalate)</w:t>
            </w:r>
          </w:p>
        </w:tc>
        <w:tc>
          <w:tcPr>
            <w:tcW w:w="2230" w:type="pct"/>
            <w:noWrap/>
            <w:hideMark/>
          </w:tcPr>
          <w:p w14:paraId="73483669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C1(C2=CC=C(C(=O)OCCCCO1)C=C2)=O</w:t>
            </w:r>
          </w:p>
        </w:tc>
        <w:tc>
          <w:tcPr>
            <w:tcW w:w="846" w:type="pct"/>
            <w:noWrap/>
            <w:hideMark/>
          </w:tcPr>
          <w:p w14:paraId="345C4179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HC@O*BC@OOCCCOT</w:t>
            </w:r>
          </w:p>
        </w:tc>
        <w:tc>
          <w:tcPr>
            <w:tcW w:w="443" w:type="pct"/>
            <w:vAlign w:val="center"/>
          </w:tcPr>
          <w:p w14:paraId="2A3C1CB7" w14:textId="477B311B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3.1</w:t>
            </w:r>
          </w:p>
        </w:tc>
      </w:tr>
      <w:tr w:rsidR="00FA7DD4" w:rsidRPr="002C797C" w14:paraId="4CB507D4" w14:textId="5F265698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323BDEC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ethyl alpha-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chloroacrylate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2230" w:type="pct"/>
            <w:noWrap/>
            <w:hideMark/>
          </w:tcPr>
          <w:p w14:paraId="4D39EDE9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ClC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(C(=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O)OCC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)=C</w:t>
            </w:r>
          </w:p>
        </w:tc>
        <w:tc>
          <w:tcPr>
            <w:tcW w:w="846" w:type="pct"/>
            <w:noWrap/>
            <w:hideMark/>
          </w:tcPr>
          <w:p w14:paraId="4268E20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HCC#Cl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@*CtT</w:t>
            </w:r>
          </w:p>
        </w:tc>
        <w:tc>
          <w:tcPr>
            <w:tcW w:w="443" w:type="pct"/>
            <w:vAlign w:val="center"/>
          </w:tcPr>
          <w:p w14:paraId="5CD4F54F" w14:textId="5C17AFCD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3.1</w:t>
            </w:r>
          </w:p>
        </w:tc>
      </w:tr>
      <w:tr w:rsidR="00FA7DD4" w:rsidRPr="002C797C" w14:paraId="21BE0219" w14:textId="70D3CDB5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57FA3A90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Ultem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 1000</w:t>
            </w:r>
          </w:p>
        </w:tc>
        <w:tc>
          <w:tcPr>
            <w:tcW w:w="2230" w:type="pct"/>
            <w:noWrap/>
            <w:hideMark/>
          </w:tcPr>
          <w:p w14:paraId="35A58B64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Cc1ccc(cc1)C(C)(C)c7ccc(Oc3ccc2C(=O)N(C(=O)c2c3)c4cccc(c4)N6C(=O)c5ccc(C)cc5C6=O)cc7</w:t>
            </w:r>
          </w:p>
        </w:tc>
        <w:tc>
          <w:tcPr>
            <w:tcW w:w="846" w:type="pct"/>
            <w:noWrap/>
            <w:hideMark/>
          </w:tcPr>
          <w:p w14:paraId="2AE15671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H*BhO*BC#CC*BO*Bh*BT</w:t>
            </w:r>
          </w:p>
        </w:tc>
        <w:tc>
          <w:tcPr>
            <w:tcW w:w="443" w:type="pct"/>
            <w:vAlign w:val="center"/>
          </w:tcPr>
          <w:p w14:paraId="08879C2F" w14:textId="13C020E5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3.15</w:t>
            </w:r>
          </w:p>
        </w:tc>
      </w:tr>
      <w:tr w:rsidR="00FA7DD4" w:rsidRPr="002C797C" w14:paraId="2787D339" w14:textId="557F5B43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116332C8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ether 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ether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 ketone)</w:t>
            </w:r>
          </w:p>
        </w:tc>
        <w:tc>
          <w:tcPr>
            <w:tcW w:w="2230" w:type="pct"/>
            <w:noWrap/>
            <w:hideMark/>
          </w:tcPr>
          <w:p w14:paraId="259FD0E4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[Na]Oc1ccc(cc1)O[Na].O=C(c1ccc(cc1)Cl)c1ccc(cc1)Cl</w:t>
            </w:r>
          </w:p>
        </w:tc>
        <w:tc>
          <w:tcPr>
            <w:tcW w:w="846" w:type="pct"/>
            <w:noWrap/>
            <w:hideMark/>
          </w:tcPr>
          <w:p w14:paraId="7F1D7113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HO*BC@O*BO*BT</w:t>
            </w:r>
          </w:p>
        </w:tc>
        <w:tc>
          <w:tcPr>
            <w:tcW w:w="443" w:type="pct"/>
            <w:vAlign w:val="center"/>
          </w:tcPr>
          <w:p w14:paraId="11DD0F48" w14:textId="4CBAA75D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3.2</w:t>
            </w:r>
          </w:p>
        </w:tc>
      </w:tr>
      <w:tr w:rsidR="00FA7DD4" w:rsidRPr="002C797C" w14:paraId="69B456F4" w14:textId="689FECE2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0BF0C26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hexamethylene 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sebacamide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) (measured dry)</w:t>
            </w:r>
          </w:p>
        </w:tc>
        <w:tc>
          <w:tcPr>
            <w:tcW w:w="2230" w:type="pct"/>
            <w:noWrap/>
            <w:hideMark/>
          </w:tcPr>
          <w:p w14:paraId="5C41CA7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C(CCCCCCCCC(=O)N)(=O)N1CCCCCC1</w:t>
            </w:r>
          </w:p>
        </w:tc>
        <w:tc>
          <w:tcPr>
            <w:tcW w:w="846" w:type="pct"/>
            <w:noWrap/>
            <w:hideMark/>
          </w:tcPr>
          <w:p w14:paraId="630248EB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HNCCCCCCNC@OCCCCCCCC@OT</w:t>
            </w:r>
          </w:p>
        </w:tc>
        <w:tc>
          <w:tcPr>
            <w:tcW w:w="443" w:type="pct"/>
            <w:vAlign w:val="center"/>
          </w:tcPr>
          <w:p w14:paraId="5A4F8EFD" w14:textId="2FB38123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3.2</w:t>
            </w:r>
          </w:p>
        </w:tc>
      </w:tr>
      <w:tr w:rsidR="00FA7DD4" w:rsidRPr="002C797C" w14:paraId="08A9BB47" w14:textId="392D6789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678CAF2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 vinyl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 acetate)</w:t>
            </w:r>
          </w:p>
        </w:tc>
        <w:tc>
          <w:tcPr>
            <w:tcW w:w="2230" w:type="pct"/>
            <w:noWrap/>
            <w:hideMark/>
          </w:tcPr>
          <w:p w14:paraId="230E8CD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C(C)(=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O)OC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=C</w:t>
            </w:r>
          </w:p>
        </w:tc>
        <w:tc>
          <w:tcPr>
            <w:tcW w:w="846" w:type="pct"/>
            <w:noWrap/>
            <w:hideMark/>
          </w:tcPr>
          <w:p w14:paraId="003EEA2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HCC@*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Oc@CT</w:t>
            </w:r>
            <w:proofErr w:type="spellEnd"/>
          </w:p>
        </w:tc>
        <w:tc>
          <w:tcPr>
            <w:tcW w:w="443" w:type="pct"/>
            <w:vAlign w:val="center"/>
          </w:tcPr>
          <w:p w14:paraId="1DE9D4A1" w14:textId="146DFA34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3.25</w:t>
            </w:r>
          </w:p>
        </w:tc>
      </w:tr>
      <w:tr w:rsidR="00FA7DD4" w:rsidRPr="002C797C" w14:paraId="5589F6AF" w14:textId="2E8EE082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728255DA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ethylene terephthalate)</w:t>
            </w:r>
          </w:p>
        </w:tc>
        <w:tc>
          <w:tcPr>
            <w:tcW w:w="2230" w:type="pct"/>
            <w:noWrap/>
            <w:hideMark/>
          </w:tcPr>
          <w:p w14:paraId="0D248A3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C1(C2=CC=C(C(=O)OCCO1)C=C2)=O</w:t>
            </w:r>
          </w:p>
        </w:tc>
        <w:tc>
          <w:tcPr>
            <w:tcW w:w="846" w:type="pct"/>
            <w:noWrap/>
            <w:hideMark/>
          </w:tcPr>
          <w:p w14:paraId="4DD73E9D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HC@O*BC@OOCCOT</w:t>
            </w:r>
          </w:p>
        </w:tc>
        <w:tc>
          <w:tcPr>
            <w:tcW w:w="443" w:type="pct"/>
            <w:vAlign w:val="center"/>
          </w:tcPr>
          <w:p w14:paraId="3A47A1A9" w14:textId="5A24523D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3.25</w:t>
            </w:r>
          </w:p>
        </w:tc>
      </w:tr>
      <w:tr w:rsidR="00FA7DD4" w:rsidRPr="002C797C" w14:paraId="345F6E6F" w14:textId="6911A057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8C975C3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Poly(p-hydroxybenzoate)</w:t>
            </w:r>
          </w:p>
        </w:tc>
        <w:tc>
          <w:tcPr>
            <w:tcW w:w="2230" w:type="pct"/>
            <w:noWrap/>
            <w:hideMark/>
          </w:tcPr>
          <w:p w14:paraId="53B779AE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OC1=CC=C(C(=O)[O-])C=C1</w:t>
            </w:r>
          </w:p>
        </w:tc>
        <w:tc>
          <w:tcPr>
            <w:tcW w:w="846" w:type="pct"/>
            <w:noWrap/>
            <w:hideMark/>
          </w:tcPr>
          <w:p w14:paraId="40C3D8C2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HO*BC@OT</w:t>
            </w:r>
          </w:p>
        </w:tc>
        <w:tc>
          <w:tcPr>
            <w:tcW w:w="443" w:type="pct"/>
            <w:vAlign w:val="center"/>
          </w:tcPr>
          <w:p w14:paraId="6441228A" w14:textId="3E73D496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3.28</w:t>
            </w:r>
          </w:p>
        </w:tc>
      </w:tr>
      <w:tr w:rsidR="00FA7DD4" w:rsidRPr="002C797C" w14:paraId="0D035EB8" w14:textId="31D6E86B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C1C57A3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Poly[2,2'-(m-phenylene)-5,5'-bibenzimidazole]</w:t>
            </w:r>
          </w:p>
        </w:tc>
        <w:tc>
          <w:tcPr>
            <w:tcW w:w="2230" w:type="pct"/>
            <w:noWrap/>
            <w:hideMark/>
          </w:tcPr>
          <w:p w14:paraId="765AF4B5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Cc5cccc(c4nc3cc(c2ccc1[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nH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]c(C)nc1c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2)ccc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3[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nH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]4)c5</w:t>
            </w:r>
          </w:p>
        </w:tc>
        <w:tc>
          <w:tcPr>
            <w:tcW w:w="846" w:type="pct"/>
            <w:noWrap/>
            <w:hideMark/>
          </w:tcPr>
          <w:p w14:paraId="1A6AC48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H*Bn*Bn*BT</w:t>
            </w:r>
          </w:p>
        </w:tc>
        <w:tc>
          <w:tcPr>
            <w:tcW w:w="443" w:type="pct"/>
            <w:vAlign w:val="center"/>
          </w:tcPr>
          <w:p w14:paraId="1C9F1402" w14:textId="7CAF63F1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3.3</w:t>
            </w:r>
          </w:p>
        </w:tc>
      </w:tr>
      <w:tr w:rsidR="00FA7DD4" w:rsidRPr="002C797C" w14:paraId="69743970" w14:textId="1DCF60FA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5555783B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methyl alpha-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chloroacrylate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)</w:t>
            </w:r>
          </w:p>
        </w:tc>
        <w:tc>
          <w:tcPr>
            <w:tcW w:w="2230" w:type="pct"/>
            <w:noWrap/>
            <w:hideMark/>
          </w:tcPr>
          <w:p w14:paraId="4AF262E6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ClC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(C(=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O)OC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)=C</w:t>
            </w:r>
          </w:p>
        </w:tc>
        <w:tc>
          <w:tcPr>
            <w:tcW w:w="846" w:type="pct"/>
            <w:noWrap/>
            <w:hideMark/>
          </w:tcPr>
          <w:p w14:paraId="4FC8E7D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HC#Cl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Oc@CT</w:t>
            </w:r>
            <w:proofErr w:type="spellEnd"/>
          </w:p>
        </w:tc>
        <w:tc>
          <w:tcPr>
            <w:tcW w:w="443" w:type="pct"/>
            <w:vAlign w:val="center"/>
          </w:tcPr>
          <w:p w14:paraId="37C81EE7" w14:textId="6F9A1281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3.4</w:t>
            </w:r>
          </w:p>
        </w:tc>
      </w:tr>
      <w:tr w:rsidR="00FA7DD4" w:rsidRPr="002C797C" w14:paraId="201BC4E9" w14:textId="135653B8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ACC7F51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Poly(epsilon-Caprolactam) (measured dry)</w:t>
            </w:r>
          </w:p>
        </w:tc>
        <w:tc>
          <w:tcPr>
            <w:tcW w:w="2230" w:type="pct"/>
            <w:noWrap/>
            <w:hideMark/>
          </w:tcPr>
          <w:p w14:paraId="023D030C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C1(CCCCCN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1)=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O</w:t>
            </w:r>
          </w:p>
        </w:tc>
        <w:tc>
          <w:tcPr>
            <w:tcW w:w="846" w:type="pct"/>
            <w:noWrap/>
            <w:hideMark/>
          </w:tcPr>
          <w:p w14:paraId="79AA94C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HNCCCCCC@OT</w:t>
            </w:r>
          </w:p>
        </w:tc>
        <w:tc>
          <w:tcPr>
            <w:tcW w:w="443" w:type="pct"/>
            <w:vAlign w:val="center"/>
          </w:tcPr>
          <w:p w14:paraId="71D67E7A" w14:textId="04C4C5BE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3.5</w:t>
            </w:r>
          </w:p>
        </w:tc>
      </w:tr>
      <w:tr w:rsidR="00FA7DD4" w:rsidRPr="002C797C" w14:paraId="743DE0E5" w14:textId="4CBEF6D8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645DE4DA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Poly(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hexamethylene adipamide) (measured dry)</w:t>
            </w:r>
          </w:p>
        </w:tc>
        <w:tc>
          <w:tcPr>
            <w:tcW w:w="2230" w:type="pct"/>
            <w:noWrap/>
            <w:hideMark/>
          </w:tcPr>
          <w:p w14:paraId="0121609B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C(CCCCC(=O)N)(=O)N1CCCCCC1</w:t>
            </w:r>
          </w:p>
        </w:tc>
        <w:tc>
          <w:tcPr>
            <w:tcW w:w="846" w:type="pct"/>
            <w:noWrap/>
            <w:hideMark/>
          </w:tcPr>
          <w:p w14:paraId="7883D2E0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HOCCCCCCNC@OCCCCC@OT</w:t>
            </w:r>
          </w:p>
        </w:tc>
        <w:tc>
          <w:tcPr>
            <w:tcW w:w="443" w:type="pct"/>
            <w:vAlign w:val="center"/>
          </w:tcPr>
          <w:p w14:paraId="5510A54B" w14:textId="0BE2CCA3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3.5</w:t>
            </w:r>
          </w:p>
        </w:tc>
      </w:tr>
      <w:tr w:rsidR="00FA7DD4" w:rsidRPr="002C797C" w14:paraId="477782D7" w14:textId="7AA20C81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04E9B0CC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Torlon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 2000 (basic unfilled grade, measured dry)</w:t>
            </w:r>
          </w:p>
        </w:tc>
        <w:tc>
          <w:tcPr>
            <w:tcW w:w="2230" w:type="pct"/>
            <w:noWrap/>
            <w:hideMark/>
          </w:tcPr>
          <w:p w14:paraId="1430427A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CNc4ccc(Cc3ccc(n2c(=O)c1ccc(C(C)=O)cc1c2=O)cc3)cc4</w:t>
            </w:r>
          </w:p>
        </w:tc>
        <w:tc>
          <w:tcPr>
            <w:tcW w:w="846" w:type="pct"/>
            <w:noWrap/>
            <w:hideMark/>
          </w:tcPr>
          <w:p w14:paraId="1A72F6EC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HC@O*Bh*BC*BNT</w:t>
            </w:r>
          </w:p>
        </w:tc>
        <w:tc>
          <w:tcPr>
            <w:tcW w:w="443" w:type="pct"/>
            <w:vAlign w:val="center"/>
          </w:tcPr>
          <w:p w14:paraId="35C69E09" w14:textId="16D14F0D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3.7</w:t>
            </w:r>
          </w:p>
        </w:tc>
      </w:tr>
      <w:tr w:rsidR="00FA7DD4" w:rsidRPr="002C797C" w14:paraId="60F13E76" w14:textId="1FA98BC6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4EE35A68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Polyacrylonitrile</w:t>
            </w:r>
          </w:p>
        </w:tc>
        <w:tc>
          <w:tcPr>
            <w:tcW w:w="2230" w:type="pct"/>
            <w:noWrap/>
            <w:hideMark/>
          </w:tcPr>
          <w:p w14:paraId="03101BA1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C(C=</w:t>
            </w:r>
            <w:proofErr w:type="gram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C)#</w:t>
            </w:r>
            <w:proofErr w:type="gram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N</w:t>
            </w:r>
          </w:p>
        </w:tc>
        <w:tc>
          <w:tcPr>
            <w:tcW w:w="846" w:type="pct"/>
            <w:noWrap/>
            <w:hideMark/>
          </w:tcPr>
          <w:p w14:paraId="1C00ACC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HC@C@NCT</w:t>
            </w:r>
          </w:p>
        </w:tc>
        <w:tc>
          <w:tcPr>
            <w:tcW w:w="443" w:type="pct"/>
            <w:vAlign w:val="center"/>
          </w:tcPr>
          <w:p w14:paraId="4663EFDD" w14:textId="76D26449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4</w:t>
            </w:r>
          </w:p>
        </w:tc>
      </w:tr>
      <w:tr w:rsidR="00FA7DD4" w:rsidRPr="002C797C" w14:paraId="3D5AA2BE" w14:textId="02F5CF53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21F6227D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4,4-dipheny methane Bismaleimide</w:t>
            </w:r>
          </w:p>
        </w:tc>
        <w:tc>
          <w:tcPr>
            <w:tcW w:w="2230" w:type="pct"/>
            <w:noWrap/>
            <w:hideMark/>
          </w:tcPr>
          <w:p w14:paraId="7A95E54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O=C1CCC(=O)N1c4ccc(Cc3ccc(N2C(=O)CCC2=O)cc3)cc4</w:t>
            </w:r>
          </w:p>
        </w:tc>
        <w:tc>
          <w:tcPr>
            <w:tcW w:w="846" w:type="pct"/>
            <w:noWrap/>
            <w:hideMark/>
          </w:tcPr>
          <w:p w14:paraId="6389ED1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H*Ma*BC*B*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MaT</w:t>
            </w:r>
            <w:proofErr w:type="spellEnd"/>
          </w:p>
        </w:tc>
        <w:tc>
          <w:tcPr>
            <w:tcW w:w="443" w:type="pct"/>
            <w:vAlign w:val="center"/>
          </w:tcPr>
          <w:p w14:paraId="2B1F550E" w14:textId="005E3810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3.45</w:t>
            </w:r>
          </w:p>
        </w:tc>
      </w:tr>
      <w:tr w:rsidR="00FA7DD4" w:rsidRPr="002C797C" w14:paraId="57F46852" w14:textId="6C0ED2E0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59221CC0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Phenyl methane maleimide</w:t>
            </w:r>
          </w:p>
        </w:tc>
        <w:tc>
          <w:tcPr>
            <w:tcW w:w="2230" w:type="pct"/>
            <w:noWrap/>
            <w:hideMark/>
          </w:tcPr>
          <w:p w14:paraId="0CB5E7C4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CCc2cc(C)cc(N1C(=O)CCC1=O)c2</w:t>
            </w:r>
          </w:p>
        </w:tc>
        <w:tc>
          <w:tcPr>
            <w:tcW w:w="846" w:type="pct"/>
            <w:noWrap/>
            <w:hideMark/>
          </w:tcPr>
          <w:p w14:paraId="398900E7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HC*B@*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MaT</w:t>
            </w:r>
            <w:proofErr w:type="spellEnd"/>
          </w:p>
        </w:tc>
        <w:tc>
          <w:tcPr>
            <w:tcW w:w="443" w:type="pct"/>
            <w:vAlign w:val="center"/>
          </w:tcPr>
          <w:p w14:paraId="0FBCD596" w14:textId="399974E3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3.42</w:t>
            </w:r>
          </w:p>
        </w:tc>
      </w:tr>
      <w:tr w:rsidR="00FA7DD4" w:rsidRPr="002C797C" w14:paraId="7EEBD410" w14:textId="5A5A98DB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5652F9CA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Bisphenol A </w:t>
            </w:r>
            <w:proofErr w:type="spellStart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diphenylether</w:t>
            </w:r>
            <w:proofErr w:type="spellEnd"/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 xml:space="preserve"> Bismaleimide</w:t>
            </w:r>
          </w:p>
        </w:tc>
        <w:tc>
          <w:tcPr>
            <w:tcW w:w="2230" w:type="pct"/>
            <w:noWrap/>
            <w:hideMark/>
          </w:tcPr>
          <w:p w14:paraId="484598B8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CC(C)(c3ccc(Oc2ccc(N1C(=O)CCC1=O)cc2)cc3)c6ccc(Oc5ccc(N4C(=O)CCC4=O)cc5)cc6</w:t>
            </w:r>
          </w:p>
        </w:tc>
        <w:tc>
          <w:tcPr>
            <w:tcW w:w="846" w:type="pct"/>
            <w:noWrap/>
            <w:hideMark/>
          </w:tcPr>
          <w:p w14:paraId="3100989F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H*Ma*BO*BC#CC*BO*B*MaT</w:t>
            </w:r>
          </w:p>
        </w:tc>
        <w:tc>
          <w:tcPr>
            <w:tcW w:w="443" w:type="pct"/>
            <w:vAlign w:val="center"/>
          </w:tcPr>
          <w:p w14:paraId="60A700B1" w14:textId="4F25EF59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3.07</w:t>
            </w:r>
          </w:p>
        </w:tc>
      </w:tr>
      <w:tr w:rsidR="00FA7DD4" w:rsidRPr="002C797C" w14:paraId="0986DB15" w14:textId="01D27F2A" w:rsidTr="009B3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1" w:type="pct"/>
            <w:noWrap/>
            <w:hideMark/>
          </w:tcPr>
          <w:p w14:paraId="383374E1" w14:textId="77777777" w:rsidR="00FA7DD4" w:rsidRPr="002C797C" w:rsidRDefault="00FA7DD4" w:rsidP="00FA7DD4">
            <w:pPr>
              <w:jc w:val="left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  <w:t>3,3-dimethyl-5,5-diethyl-4,4-diphenylmethane Bismaleimide</w:t>
            </w:r>
          </w:p>
        </w:tc>
        <w:tc>
          <w:tcPr>
            <w:tcW w:w="2230" w:type="pct"/>
            <w:noWrap/>
            <w:hideMark/>
          </w:tcPr>
          <w:p w14:paraId="2917BA60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CCc3cc(Cc2cc(C)c(N1C(=O)CCC1=O)c(CC)c2)cc(C)c3N4C(=O)CCC4=O</w:t>
            </w:r>
          </w:p>
        </w:tc>
        <w:tc>
          <w:tcPr>
            <w:tcW w:w="846" w:type="pct"/>
            <w:noWrap/>
            <w:hideMark/>
          </w:tcPr>
          <w:p w14:paraId="0E55B82A" w14:textId="77777777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</w:pPr>
            <w:r w:rsidRPr="002C797C"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  <w:lang w:val="pt-BR"/>
              </w:rPr>
              <w:t>H*Ma*B#CC@CC*B#CC@C*MaT</w:t>
            </w:r>
          </w:p>
        </w:tc>
        <w:tc>
          <w:tcPr>
            <w:tcW w:w="443" w:type="pct"/>
            <w:vAlign w:val="center"/>
          </w:tcPr>
          <w:p w14:paraId="03652137" w14:textId="7D5C0B1C" w:rsidR="00FA7DD4" w:rsidRPr="002C797C" w:rsidRDefault="00FA7DD4" w:rsidP="00FA7DD4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맑은 고딕" w:hAnsi="Calibri" w:cs="Calibri"/>
                <w:color w:val="000000"/>
                <w:kern w:val="0"/>
                <w:sz w:val="12"/>
                <w:szCs w:val="12"/>
              </w:rPr>
            </w:pPr>
            <w:r w:rsidRPr="002C797C">
              <w:rPr>
                <w:rFonts w:ascii="Calibri" w:eastAsia="맑은 고딕" w:hAnsi="Calibri" w:cs="Calibri"/>
                <w:color w:val="000000"/>
                <w:sz w:val="12"/>
                <w:szCs w:val="12"/>
              </w:rPr>
              <w:t>2.87</w:t>
            </w:r>
          </w:p>
        </w:tc>
      </w:tr>
    </w:tbl>
    <w:p w14:paraId="7B031501" w14:textId="18BABC9A" w:rsidR="00A45FEA" w:rsidRPr="002C797C" w:rsidRDefault="00A45FEA" w:rsidP="00A45FEA">
      <w:pPr>
        <w:rPr>
          <w:rFonts w:ascii="Calibri" w:hAnsi="Calibri" w:cs="Calibri"/>
          <w:b/>
          <w:bCs/>
        </w:rPr>
      </w:pPr>
      <w:r w:rsidRPr="002C797C">
        <w:rPr>
          <w:rFonts w:ascii="Calibri" w:hAnsi="Calibri" w:cs="Calibri"/>
          <w:b/>
          <w:bCs/>
        </w:rPr>
        <w:lastRenderedPageBreak/>
        <w:t xml:space="preserve">SI 3. </w:t>
      </w:r>
      <w:r w:rsidR="008B49B1" w:rsidRPr="002C797C">
        <w:rPr>
          <w:rFonts w:ascii="Calibri" w:hAnsi="Calibri" w:cs="Calibri"/>
          <w:b/>
          <w:bCs/>
        </w:rPr>
        <w:t xml:space="preserve">The Employment of HAPPY in </w:t>
      </w:r>
      <w:r w:rsidRPr="002C797C">
        <w:rPr>
          <w:rFonts w:ascii="Calibri" w:hAnsi="Calibri" w:cs="Calibri"/>
          <w:b/>
          <w:bCs/>
        </w:rPr>
        <w:t xml:space="preserve">Generative </w:t>
      </w:r>
      <w:r w:rsidR="008B49B1" w:rsidRPr="002C797C">
        <w:rPr>
          <w:rFonts w:ascii="Calibri" w:hAnsi="Calibri" w:cs="Calibri"/>
          <w:b/>
          <w:bCs/>
        </w:rPr>
        <w:t xml:space="preserve">Model </w:t>
      </w:r>
    </w:p>
    <w:p w14:paraId="4049BA14" w14:textId="1F245333" w:rsidR="00A45FEA" w:rsidRPr="002C797C" w:rsidRDefault="008B49B1" w:rsidP="000570E6">
      <w:pPr>
        <w:rPr>
          <w:rFonts w:ascii="Calibri" w:hAnsi="Calibri" w:cs="Calibri"/>
        </w:rPr>
      </w:pPr>
      <w:r w:rsidRPr="002C797C">
        <w:rPr>
          <w:rFonts w:ascii="Calibri" w:hAnsi="Calibri" w:cs="Calibri"/>
        </w:rPr>
        <w:t xml:space="preserve">One of the potential </w:t>
      </w:r>
      <w:r w:rsidR="007521C3" w:rsidRPr="002C797C">
        <w:rPr>
          <w:rFonts w:ascii="Calibri" w:hAnsi="Calibri" w:cs="Calibri"/>
        </w:rPr>
        <w:t>application</w:t>
      </w:r>
      <w:r w:rsidR="00F243D9" w:rsidRPr="002C797C">
        <w:rPr>
          <w:rFonts w:ascii="Calibri" w:hAnsi="Calibri" w:cs="Calibri"/>
        </w:rPr>
        <w:t>s</w:t>
      </w:r>
      <w:r w:rsidR="007521C3" w:rsidRPr="002C797C">
        <w:rPr>
          <w:rFonts w:ascii="Calibri" w:hAnsi="Calibri" w:cs="Calibri"/>
        </w:rPr>
        <w:t xml:space="preserve"> </w:t>
      </w:r>
      <w:r w:rsidRPr="002C797C">
        <w:rPr>
          <w:rFonts w:ascii="Calibri" w:hAnsi="Calibri" w:cs="Calibri"/>
        </w:rPr>
        <w:t xml:space="preserve">of machine learning in polymer informatics is the ability to sample new polymer structures with desired properties. </w:t>
      </w:r>
      <w:r w:rsidR="007745C1" w:rsidRPr="002C797C">
        <w:rPr>
          <w:rFonts w:ascii="Calibri" w:hAnsi="Calibri" w:cs="Calibri"/>
        </w:rPr>
        <w:t>As a first step, we tested the robustness of HAPPY representation in term</w:t>
      </w:r>
      <w:r w:rsidR="00F243D9" w:rsidRPr="002C797C">
        <w:rPr>
          <w:rFonts w:ascii="Calibri" w:hAnsi="Calibri" w:cs="Calibri"/>
        </w:rPr>
        <w:t>s</w:t>
      </w:r>
      <w:r w:rsidR="007745C1" w:rsidRPr="002C797C">
        <w:rPr>
          <w:rFonts w:ascii="Calibri" w:hAnsi="Calibri" w:cs="Calibri"/>
        </w:rPr>
        <w:t xml:space="preserve"> of generati</w:t>
      </w:r>
      <w:r w:rsidR="00F243D9" w:rsidRPr="002C797C">
        <w:rPr>
          <w:rFonts w:ascii="Calibri" w:hAnsi="Calibri" w:cs="Calibri"/>
        </w:rPr>
        <w:t>ng</w:t>
      </w:r>
      <w:r w:rsidR="007745C1" w:rsidRPr="002C797C">
        <w:rPr>
          <w:rFonts w:ascii="Calibri" w:hAnsi="Calibri" w:cs="Calibri"/>
        </w:rPr>
        <w:t xml:space="preserve"> valid strings. </w:t>
      </w:r>
      <w:r w:rsidR="000570E6" w:rsidRPr="002C797C">
        <w:rPr>
          <w:rFonts w:ascii="Calibri" w:hAnsi="Calibri" w:cs="Calibri"/>
        </w:rPr>
        <w:t xml:space="preserve">The generative model was implemented using Python3 with </w:t>
      </w:r>
      <w:proofErr w:type="spellStart"/>
      <w:r w:rsidR="000570E6" w:rsidRPr="002C797C">
        <w:rPr>
          <w:rFonts w:ascii="Calibri" w:hAnsi="Calibri" w:cs="Calibri"/>
        </w:rPr>
        <w:t>PyTorch</w:t>
      </w:r>
      <w:proofErr w:type="spellEnd"/>
      <w:r w:rsidR="000570E6" w:rsidRPr="002C797C">
        <w:rPr>
          <w:rFonts w:ascii="Calibri" w:hAnsi="Calibri" w:cs="Calibri"/>
        </w:rPr>
        <w:t xml:space="preserve"> library. In order to model the input strings of </w:t>
      </w:r>
      <w:proofErr w:type="spellStart"/>
      <w:r w:rsidR="000570E6" w:rsidRPr="002C797C">
        <w:rPr>
          <w:rFonts w:ascii="Calibri" w:hAnsi="Calibri" w:cs="Calibri"/>
        </w:rPr>
        <w:t>characterswhich</w:t>
      </w:r>
      <w:proofErr w:type="spellEnd"/>
      <w:r w:rsidR="000570E6" w:rsidRPr="002C797C">
        <w:rPr>
          <w:rFonts w:ascii="Calibri" w:hAnsi="Calibri" w:cs="Calibri"/>
        </w:rPr>
        <w:t xml:space="preserve"> represent repeat unit structures in the dataset obtained from either HAPPY (Topo-HAPPY) or SMILES, the strings were transformed into binary matrix representations using one-hot encoding. The generative model consist</w:t>
      </w:r>
      <w:r w:rsidR="00F243D9" w:rsidRPr="002C797C">
        <w:rPr>
          <w:rFonts w:ascii="Calibri" w:hAnsi="Calibri" w:cs="Calibri"/>
        </w:rPr>
        <w:t>ed</w:t>
      </w:r>
      <w:r w:rsidR="000570E6" w:rsidRPr="002C797C">
        <w:rPr>
          <w:rFonts w:ascii="Calibri" w:hAnsi="Calibri" w:cs="Calibri"/>
        </w:rPr>
        <w:t xml:space="preserve"> of a Variational Autoencoder (VAE) with an encoder and decoder architecture. The encoder include</w:t>
      </w:r>
      <w:r w:rsidR="00F243D9" w:rsidRPr="002C797C">
        <w:rPr>
          <w:rFonts w:ascii="Calibri" w:hAnsi="Calibri" w:cs="Calibri"/>
        </w:rPr>
        <w:t>d</w:t>
      </w:r>
      <w:r w:rsidR="000570E6" w:rsidRPr="002C797C">
        <w:rPr>
          <w:rFonts w:ascii="Calibri" w:hAnsi="Calibri" w:cs="Calibri"/>
        </w:rPr>
        <w:t xml:space="preserve"> three 1-dimensional convolutional layers with 9, 9, and 10 filters</w:t>
      </w:r>
      <w:r w:rsidR="00F243D9" w:rsidRPr="002C797C">
        <w:rPr>
          <w:rFonts w:ascii="Calibri" w:hAnsi="Calibri" w:cs="Calibri"/>
        </w:rPr>
        <w:t>,</w:t>
      </w:r>
      <w:r w:rsidR="000570E6" w:rsidRPr="002C797C">
        <w:rPr>
          <w:rFonts w:ascii="Calibri" w:hAnsi="Calibri" w:cs="Calibri"/>
        </w:rPr>
        <w:t xml:space="preserve"> respectively, and kernel sizes of 5, 5, and 7. This </w:t>
      </w:r>
      <w:r w:rsidR="00F243D9" w:rsidRPr="002C797C">
        <w:rPr>
          <w:rFonts w:ascii="Calibri" w:hAnsi="Calibri" w:cs="Calibri"/>
        </w:rPr>
        <w:t>was</w:t>
      </w:r>
      <w:r w:rsidR="000570E6" w:rsidRPr="002C797C">
        <w:rPr>
          <w:rFonts w:ascii="Calibri" w:hAnsi="Calibri" w:cs="Calibri"/>
        </w:rPr>
        <w:t xml:space="preserve"> followed by two fully connected layers with 256 units and a batch normalization layer. </w:t>
      </w:r>
      <w:r w:rsidR="00DA14A6" w:rsidRPr="002C797C">
        <w:rPr>
          <w:rFonts w:ascii="Calibri" w:hAnsi="Calibri" w:cs="Calibri"/>
        </w:rPr>
        <w:t xml:space="preserve">The encoder within the VAE produces mean and log variance parameters for the Gaussian distribution in the latent space, each with a dimensionality of 16. </w:t>
      </w:r>
      <w:r w:rsidR="000570E6" w:rsidRPr="002C797C">
        <w:rPr>
          <w:rFonts w:ascii="Calibri" w:hAnsi="Calibri" w:cs="Calibri"/>
        </w:rPr>
        <w:t xml:space="preserve">Sampling </w:t>
      </w:r>
      <w:r w:rsidR="00F243D9" w:rsidRPr="002C797C">
        <w:rPr>
          <w:rFonts w:ascii="Calibri" w:hAnsi="Calibri" w:cs="Calibri"/>
        </w:rPr>
        <w:t>was</w:t>
      </w:r>
      <w:r w:rsidR="000570E6" w:rsidRPr="002C797C">
        <w:rPr>
          <w:rFonts w:ascii="Calibri" w:hAnsi="Calibri" w:cs="Calibri"/>
        </w:rPr>
        <w:t xml:space="preserve"> done using the reparameterization trick, where an epsilon vector </w:t>
      </w:r>
      <w:r w:rsidR="00F243D9" w:rsidRPr="002C797C">
        <w:rPr>
          <w:rFonts w:ascii="Calibri" w:hAnsi="Calibri" w:cs="Calibri"/>
        </w:rPr>
        <w:t>was</w:t>
      </w:r>
      <w:r w:rsidR="000570E6" w:rsidRPr="002C797C">
        <w:rPr>
          <w:rFonts w:ascii="Calibri" w:hAnsi="Calibri" w:cs="Calibri"/>
        </w:rPr>
        <w:t xml:space="preserve"> sampled from a normal distribution and scaled by the exponential of half the log variance, then added to the mean. This sampled vector z </w:t>
      </w:r>
      <w:r w:rsidR="00F243D9" w:rsidRPr="002C797C">
        <w:rPr>
          <w:rFonts w:ascii="Calibri" w:hAnsi="Calibri" w:cs="Calibri"/>
        </w:rPr>
        <w:t>was</w:t>
      </w:r>
      <w:r w:rsidR="000570E6" w:rsidRPr="002C797C">
        <w:rPr>
          <w:rFonts w:ascii="Calibri" w:hAnsi="Calibri" w:cs="Calibri"/>
        </w:rPr>
        <w:t xml:space="preserve"> used as input to the decoder.</w:t>
      </w:r>
      <w:r w:rsidR="00DA14A6" w:rsidRPr="002C797C">
        <w:rPr>
          <w:rFonts w:ascii="Calibri" w:hAnsi="Calibri" w:cs="Calibri"/>
        </w:rPr>
        <w:t xml:space="preserve"> </w:t>
      </w:r>
      <w:r w:rsidR="000570E6" w:rsidRPr="002C797C">
        <w:rPr>
          <w:rFonts w:ascii="Calibri" w:hAnsi="Calibri" w:cs="Calibri"/>
        </w:rPr>
        <w:t>The decoder contain</w:t>
      </w:r>
      <w:r w:rsidR="00F243D9" w:rsidRPr="002C797C">
        <w:rPr>
          <w:rFonts w:ascii="Calibri" w:hAnsi="Calibri" w:cs="Calibri"/>
        </w:rPr>
        <w:t>ed</w:t>
      </w:r>
      <w:r w:rsidR="000570E6" w:rsidRPr="002C797C">
        <w:rPr>
          <w:rFonts w:ascii="Calibri" w:hAnsi="Calibri" w:cs="Calibri"/>
        </w:rPr>
        <w:t xml:space="preserve"> an initial linear layer followed by a Gated Recurrent Unit (GRU) with </w:t>
      </w:r>
      <w:r w:rsidR="00F243D9" w:rsidRPr="002C797C">
        <w:rPr>
          <w:rFonts w:ascii="Calibri" w:hAnsi="Calibri" w:cs="Calibri"/>
        </w:rPr>
        <w:t>three</w:t>
      </w:r>
      <w:r w:rsidR="000570E6" w:rsidRPr="002C797C">
        <w:rPr>
          <w:rFonts w:ascii="Calibri" w:hAnsi="Calibri" w:cs="Calibri"/>
        </w:rPr>
        <w:t xml:space="preserve"> hidden layers of 384 units each. </w:t>
      </w:r>
      <w:r w:rsidR="000433FE" w:rsidRPr="002C797C">
        <w:rPr>
          <w:rFonts w:ascii="Calibri" w:hAnsi="Calibri" w:cs="Calibri"/>
        </w:rPr>
        <w:t xml:space="preserve">The output from the encoder </w:t>
      </w:r>
      <w:r w:rsidR="00F243D9" w:rsidRPr="002C797C">
        <w:rPr>
          <w:rFonts w:ascii="Calibri" w:hAnsi="Calibri" w:cs="Calibri"/>
        </w:rPr>
        <w:t>was</w:t>
      </w:r>
      <w:r w:rsidR="000433FE" w:rsidRPr="002C797C">
        <w:rPr>
          <w:rFonts w:ascii="Calibri" w:hAnsi="Calibri" w:cs="Calibri"/>
        </w:rPr>
        <w:t xml:space="preserve"> then fed into a linear layer equipped with N units, where N corresponds to the length of the longest string-encoded repeat unit structure within the dataset. The output of this layer </w:t>
      </w:r>
      <w:r w:rsidR="00F243D9" w:rsidRPr="002C797C">
        <w:rPr>
          <w:rFonts w:ascii="Calibri" w:hAnsi="Calibri" w:cs="Calibri"/>
        </w:rPr>
        <w:t>was</w:t>
      </w:r>
      <w:r w:rsidR="000433FE" w:rsidRPr="002C797C">
        <w:rPr>
          <w:rFonts w:ascii="Calibri" w:hAnsi="Calibri" w:cs="Calibri"/>
        </w:rPr>
        <w:t xml:space="preserve"> subsequently passed through a </w:t>
      </w:r>
      <w:proofErr w:type="spellStart"/>
      <w:r w:rsidR="000433FE" w:rsidRPr="002C797C">
        <w:rPr>
          <w:rFonts w:ascii="Calibri" w:hAnsi="Calibri" w:cs="Calibri"/>
        </w:rPr>
        <w:t>softmax</w:t>
      </w:r>
      <w:proofErr w:type="spellEnd"/>
      <w:r w:rsidR="000433FE" w:rsidRPr="002C797C">
        <w:rPr>
          <w:rFonts w:ascii="Calibri" w:hAnsi="Calibri" w:cs="Calibri"/>
        </w:rPr>
        <w:t xml:space="preserve"> activation function.</w:t>
      </w:r>
      <w:r w:rsidR="00DA14A6" w:rsidRPr="002C797C">
        <w:rPr>
          <w:rFonts w:ascii="Calibri" w:hAnsi="Calibri" w:cs="Calibri"/>
        </w:rPr>
        <w:t xml:space="preserve"> </w:t>
      </w:r>
      <w:r w:rsidR="000570E6" w:rsidRPr="002C797C">
        <w:rPr>
          <w:rFonts w:ascii="Calibri" w:hAnsi="Calibri" w:cs="Calibri"/>
        </w:rPr>
        <w:t xml:space="preserve">The model was trained using an Adam optimizer with a learning rate of 1e-3. The loss function was a combination of Binary Cross Entropy (BCE) to measure the reconstruction loss and the KL divergence for the latent loss. The model was trained over 4000 epochs, with a batch size of 256. </w:t>
      </w:r>
      <w:r w:rsidR="000570E6" w:rsidRPr="002C797C">
        <w:rPr>
          <w:rFonts w:ascii="Calibri" w:hAnsi="Calibri" w:cs="Calibri"/>
        </w:rPr>
        <w:br/>
      </w:r>
    </w:p>
    <w:p w14:paraId="18E3ECE0" w14:textId="56A2BE8C" w:rsidR="00A45FEA" w:rsidRPr="002C797C" w:rsidRDefault="00931BA3" w:rsidP="008E0C13">
      <w:pPr>
        <w:rPr>
          <w:rFonts w:ascii="Calibri" w:hAnsi="Calibri" w:cs="Calibri"/>
          <w:sz w:val="14"/>
          <w:szCs w:val="16"/>
        </w:rPr>
      </w:pPr>
      <w:r w:rsidRPr="002C797C">
        <w:rPr>
          <w:rFonts w:ascii="Calibri" w:hAnsi="Calibri" w:cs="Calibri"/>
          <w:noProof/>
          <w:sz w:val="14"/>
          <w:szCs w:val="16"/>
        </w:rPr>
        <w:drawing>
          <wp:inline distT="0" distB="0" distL="0" distR="0" wp14:anchorId="3C74E198" wp14:editId="3F30A180">
            <wp:extent cx="5729256" cy="986790"/>
            <wp:effectExtent l="0" t="0" r="5080" b="0"/>
            <wp:docPr id="86246535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65353" name="그림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9256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7541" w14:textId="54A6E5A0" w:rsidR="00F243D9" w:rsidRPr="00481F42" w:rsidRDefault="00F243D9" w:rsidP="008E0C13">
      <w:pPr>
        <w:rPr>
          <w:rFonts w:ascii="Calibri" w:eastAsiaTheme="minorHAnsi" w:hAnsi="Calibri" w:cs="Calibri"/>
          <w:sz w:val="18"/>
          <w:szCs w:val="18"/>
        </w:rPr>
      </w:pPr>
      <w:r w:rsidRPr="00481F42">
        <w:rPr>
          <w:rFonts w:ascii="Calibri" w:eastAsiaTheme="minorHAnsi" w:hAnsi="Calibri" w:cs="Calibri"/>
          <w:sz w:val="18"/>
          <w:szCs w:val="18"/>
        </w:rPr>
        <w:t>Scheme S</w:t>
      </w:r>
      <w:r w:rsidR="00933AC6" w:rsidRPr="00481F42">
        <w:rPr>
          <w:rFonts w:ascii="Calibri" w:eastAsiaTheme="minorHAnsi" w:hAnsi="Calibri" w:cs="Calibri"/>
          <w:sz w:val="18"/>
          <w:szCs w:val="18"/>
        </w:rPr>
        <w:t>1</w:t>
      </w:r>
      <w:r w:rsidRPr="00481F42">
        <w:rPr>
          <w:rFonts w:ascii="Calibri" w:eastAsiaTheme="minorHAnsi" w:hAnsi="Calibri" w:cs="Calibri"/>
          <w:sz w:val="18"/>
          <w:szCs w:val="18"/>
        </w:rPr>
        <w:t xml:space="preserve">. </w:t>
      </w:r>
      <w:r w:rsidR="00AF1FA1" w:rsidRPr="00481F42">
        <w:rPr>
          <w:rFonts w:ascii="Calibri" w:eastAsiaTheme="minorHAnsi" w:hAnsi="Calibri" w:cs="Calibri"/>
          <w:sz w:val="18"/>
          <w:szCs w:val="18"/>
        </w:rPr>
        <w:t>Outline of the utilization</w:t>
      </w:r>
      <w:r w:rsidR="00302C5B" w:rsidRPr="00481F42">
        <w:rPr>
          <w:rFonts w:ascii="Calibri" w:eastAsiaTheme="minorHAnsi" w:hAnsi="Calibri" w:cs="Calibri"/>
          <w:sz w:val="18"/>
          <w:szCs w:val="18"/>
        </w:rPr>
        <w:t xml:space="preserve"> HAPPY as input to Variational Autoencoder to sample new polymer repeat unit structures.</w:t>
      </w:r>
    </w:p>
    <w:sectPr w:rsidR="00F243D9" w:rsidRPr="00481F4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9ED9C" w14:textId="77777777" w:rsidR="000B6D8F" w:rsidRDefault="000B6D8F" w:rsidP="00FA7DD4">
      <w:pPr>
        <w:spacing w:after="0" w:line="240" w:lineRule="auto"/>
      </w:pPr>
      <w:r>
        <w:separator/>
      </w:r>
    </w:p>
  </w:endnote>
  <w:endnote w:type="continuationSeparator" w:id="0">
    <w:p w14:paraId="5674B22B" w14:textId="77777777" w:rsidR="000B6D8F" w:rsidRDefault="000B6D8F" w:rsidP="00FA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0D897" w14:textId="77777777" w:rsidR="000B6D8F" w:rsidRDefault="000B6D8F" w:rsidP="00FA7DD4">
      <w:pPr>
        <w:spacing w:after="0" w:line="240" w:lineRule="auto"/>
      </w:pPr>
      <w:r>
        <w:separator/>
      </w:r>
    </w:p>
  </w:footnote>
  <w:footnote w:type="continuationSeparator" w:id="0">
    <w:p w14:paraId="57A3FC9F" w14:textId="77777777" w:rsidR="000B6D8F" w:rsidRDefault="000B6D8F" w:rsidP="00FA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48"/>
    <w:rsid w:val="00024207"/>
    <w:rsid w:val="000433FE"/>
    <w:rsid w:val="00055BFB"/>
    <w:rsid w:val="000570E6"/>
    <w:rsid w:val="000B6D8F"/>
    <w:rsid w:val="00131F43"/>
    <w:rsid w:val="001A676E"/>
    <w:rsid w:val="0025561C"/>
    <w:rsid w:val="002B31CA"/>
    <w:rsid w:val="002C046D"/>
    <w:rsid w:val="002C6F20"/>
    <w:rsid w:val="002C797C"/>
    <w:rsid w:val="002F4645"/>
    <w:rsid w:val="00302C5B"/>
    <w:rsid w:val="00323BF5"/>
    <w:rsid w:val="00351C20"/>
    <w:rsid w:val="00383E65"/>
    <w:rsid w:val="003A1A33"/>
    <w:rsid w:val="003D5323"/>
    <w:rsid w:val="004468FE"/>
    <w:rsid w:val="00461908"/>
    <w:rsid w:val="00481F42"/>
    <w:rsid w:val="006674C9"/>
    <w:rsid w:val="00685370"/>
    <w:rsid w:val="007521C3"/>
    <w:rsid w:val="007745C1"/>
    <w:rsid w:val="00782795"/>
    <w:rsid w:val="008159D2"/>
    <w:rsid w:val="008B49B1"/>
    <w:rsid w:val="008E0C13"/>
    <w:rsid w:val="00931BA3"/>
    <w:rsid w:val="00933AC6"/>
    <w:rsid w:val="00984227"/>
    <w:rsid w:val="00985ED5"/>
    <w:rsid w:val="00A15784"/>
    <w:rsid w:val="00A45FEA"/>
    <w:rsid w:val="00A82506"/>
    <w:rsid w:val="00AF1FA1"/>
    <w:rsid w:val="00B22DCB"/>
    <w:rsid w:val="00B45EF6"/>
    <w:rsid w:val="00B578E5"/>
    <w:rsid w:val="00C940CC"/>
    <w:rsid w:val="00D279E1"/>
    <w:rsid w:val="00D668B9"/>
    <w:rsid w:val="00D73146"/>
    <w:rsid w:val="00D75D48"/>
    <w:rsid w:val="00DA14A6"/>
    <w:rsid w:val="00DA7970"/>
    <w:rsid w:val="00F243D9"/>
    <w:rsid w:val="00F5392D"/>
    <w:rsid w:val="00FA7DD4"/>
    <w:rsid w:val="00FC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2B977C"/>
  <w15:chartTrackingRefBased/>
  <w15:docId w15:val="{B6CC7BBF-DC1E-4546-A151-8C2304DD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D75D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FA7DD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A7DD4"/>
  </w:style>
  <w:style w:type="paragraph" w:styleId="a5">
    <w:name w:val="footer"/>
    <w:basedOn w:val="a"/>
    <w:link w:val="Char0"/>
    <w:uiPriority w:val="99"/>
    <w:unhideWhenUsed/>
    <w:rsid w:val="00FA7D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A7DD4"/>
  </w:style>
  <w:style w:type="paragraph" w:styleId="a6">
    <w:name w:val="Revision"/>
    <w:hidden/>
    <w:uiPriority w:val="99"/>
    <w:semiHidden/>
    <w:rsid w:val="00984227"/>
    <w:pPr>
      <w:spacing w:after="0" w:line="240" w:lineRule="auto"/>
      <w:jc w:val="left"/>
    </w:pPr>
  </w:style>
  <w:style w:type="character" w:styleId="a7">
    <w:name w:val="annotation reference"/>
    <w:basedOn w:val="a0"/>
    <w:uiPriority w:val="99"/>
    <w:semiHidden/>
    <w:unhideWhenUsed/>
    <w:rsid w:val="004468FE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4468FE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4468FE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4468FE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4468FE"/>
    <w:rPr>
      <w:b/>
      <w:bCs/>
    </w:rPr>
  </w:style>
  <w:style w:type="paragraph" w:styleId="aa">
    <w:name w:val="Normal (Web)"/>
    <w:basedOn w:val="a"/>
    <w:uiPriority w:val="99"/>
    <w:unhideWhenUsed/>
    <w:rsid w:val="00DA797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9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59754F-36F0-8E48-856C-1611D8D5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1621</TotalTime>
  <Pages>3</Pages>
  <Words>1307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안지훈</dc:creator>
  <cp:keywords/>
  <dc:description/>
  <cp:lastModifiedBy>안지훈</cp:lastModifiedBy>
  <cp:revision>24</cp:revision>
  <dcterms:created xsi:type="dcterms:W3CDTF">2023-05-22T06:28:00Z</dcterms:created>
  <dcterms:modified xsi:type="dcterms:W3CDTF">2023-06-07T08:31:00Z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1df6e3cf272c1d5dab57feb200c9b9cd6231a40eaa8fea36490d1f5ee4ce7b7e</vt:lpwstr>
  </property>
</Properties>
</file>