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0E7A" w:rsidRPr="00820E7A" w:rsidRDefault="00820E7A" w:rsidP="00E563CA">
      <w:pPr>
        <w:jc w:val="both"/>
        <w:rPr>
          <w:b/>
          <w:bCs/>
        </w:rPr>
      </w:pPr>
      <w:bookmarkStart w:id="0" w:name="_Toc117078388"/>
      <w:bookmarkStart w:id="1" w:name="_Toc130366996"/>
      <w:r w:rsidRPr="00820E7A">
        <w:rPr>
          <w:b/>
          <w:bCs/>
        </w:rPr>
        <w:t>A</w:t>
      </w:r>
      <w:bookmarkEnd w:id="0"/>
      <w:bookmarkEnd w:id="1"/>
      <w:r w:rsidRPr="00820E7A">
        <w:rPr>
          <w:b/>
          <w:bCs/>
        </w:rPr>
        <w:t>dditional files 1</w:t>
      </w:r>
      <w:r>
        <w:rPr>
          <w:b/>
          <w:bCs/>
        </w:rPr>
        <w:t>. All Laboratory procedures employed to isolate</w:t>
      </w:r>
      <w:r w:rsidR="00E563CA">
        <w:rPr>
          <w:b/>
          <w:bCs/>
        </w:rPr>
        <w:t xml:space="preserve"> and identify</w:t>
      </w:r>
      <w:r>
        <w:rPr>
          <w:b/>
          <w:bCs/>
        </w:rPr>
        <w:t xml:space="preserve"> Coagulase-negative </w:t>
      </w:r>
      <w:r w:rsidRPr="00820E7A">
        <w:rPr>
          <w:b/>
          <w:bCs/>
          <w:i/>
          <w:iCs/>
        </w:rPr>
        <w:t>Staphylococcus</w:t>
      </w:r>
      <w:r>
        <w:rPr>
          <w:b/>
          <w:bCs/>
        </w:rPr>
        <w:t xml:space="preserve"> species</w:t>
      </w:r>
      <w:r w:rsidR="00E563CA">
        <w:rPr>
          <w:b/>
          <w:bCs/>
        </w:rPr>
        <w:t xml:space="preserve"> as well as the </w:t>
      </w:r>
      <w:r w:rsidR="00E563CA">
        <w:rPr>
          <w:b/>
          <w:bCs/>
        </w:rPr>
        <w:t xml:space="preserve">antimicrobial susceptibility </w:t>
      </w:r>
      <w:r w:rsidR="00E563CA">
        <w:rPr>
          <w:b/>
          <w:bCs/>
        </w:rPr>
        <w:t>test and the molecular detection of virulent genes from Coagulase-negative Staphylococcus species</w:t>
      </w:r>
      <w:r w:rsidR="00BA2278">
        <w:rPr>
          <w:b/>
          <w:bCs/>
        </w:rPr>
        <w:t xml:space="preserve"> </w:t>
      </w:r>
      <w:r w:rsidR="00E563CA">
        <w:rPr>
          <w:b/>
          <w:bCs/>
        </w:rPr>
        <w:t>illustrated as follows.</w:t>
      </w:r>
    </w:p>
    <w:p w:rsidR="00820E7A" w:rsidRPr="00FA060D" w:rsidRDefault="00F76BB6" w:rsidP="00820E7A">
      <w:pPr>
        <w:pStyle w:val="ListofAnnexes"/>
      </w:pPr>
      <w:bookmarkStart w:id="2" w:name="_Toc127928140"/>
      <w:proofErr w:type="spellStart"/>
      <w:r>
        <w:t>Annex1</w:t>
      </w:r>
      <w:proofErr w:type="spellEnd"/>
      <w:r w:rsidR="00820E7A">
        <w:t xml:space="preserve">: </w:t>
      </w:r>
      <w:r w:rsidR="004D7D62">
        <w:t xml:space="preserve">Coagulase-negative </w:t>
      </w:r>
      <w:r w:rsidR="00820E7A" w:rsidRPr="00FA060D">
        <w:rPr>
          <w:i/>
          <w:iCs/>
        </w:rPr>
        <w:t>Staphylococcus</w:t>
      </w:r>
      <w:r w:rsidR="00820E7A">
        <w:t xml:space="preserve"> species Isolation Techniques</w:t>
      </w:r>
      <w:bookmarkEnd w:id="2"/>
    </w:p>
    <w:p w:rsidR="00820E7A" w:rsidRPr="004752D5" w:rsidRDefault="00820E7A" w:rsidP="00820E7A">
      <w:pPr>
        <w:pStyle w:val="ListofAnnexes"/>
        <w:spacing w:after="240"/>
        <w:rPr>
          <w:b w:val="0"/>
        </w:rPr>
      </w:pPr>
      <w:bookmarkStart w:id="3" w:name="_Toc127928141"/>
      <w:r w:rsidRPr="004752D5">
        <w:t>1.1. Isolation on Mannitol salt agar (</w:t>
      </w:r>
      <w:proofErr w:type="spellStart"/>
      <w:r w:rsidRPr="004752D5">
        <w:t>MSA</w:t>
      </w:r>
      <w:proofErr w:type="spellEnd"/>
      <w:r w:rsidRPr="004752D5">
        <w:t>)</w:t>
      </w:r>
      <w:bookmarkEnd w:id="3"/>
    </w:p>
    <w:p w:rsidR="00820E7A" w:rsidRDefault="00820E7A" w:rsidP="00820E7A">
      <w:pPr>
        <w:jc w:val="both"/>
        <w:rPr>
          <w:rFonts w:cs="Times New Roman"/>
          <w:szCs w:val="24"/>
        </w:rPr>
      </w:pPr>
      <w:r>
        <w:rPr>
          <w:rFonts w:cs="Times New Roman"/>
          <w:szCs w:val="24"/>
        </w:rPr>
        <w:t>Mannitol salt agar (</w:t>
      </w:r>
      <w:proofErr w:type="spellStart"/>
      <w:r>
        <w:rPr>
          <w:rFonts w:cs="Times New Roman"/>
          <w:szCs w:val="24"/>
        </w:rPr>
        <w:t>HiMedia</w:t>
      </w:r>
      <w:proofErr w:type="spellEnd"/>
      <w:r>
        <w:rPr>
          <w:rFonts w:cs="Times New Roman"/>
          <w:szCs w:val="24"/>
        </w:rPr>
        <w:t xml:space="preserve"> Laboratories, Pvt. Ltd, India) </w:t>
      </w:r>
      <w:proofErr w:type="gramStart"/>
      <w:r>
        <w:rPr>
          <w:rFonts w:cs="Times New Roman"/>
          <w:szCs w:val="24"/>
        </w:rPr>
        <w:t>was used</w:t>
      </w:r>
      <w:proofErr w:type="gramEnd"/>
      <w:r>
        <w:rPr>
          <w:rFonts w:cs="Times New Roman"/>
          <w:szCs w:val="24"/>
        </w:rPr>
        <w:t xml:space="preserve"> for the selective growth of the </w:t>
      </w:r>
      <w:r>
        <w:rPr>
          <w:rFonts w:cs="Times New Roman"/>
          <w:i/>
          <w:iCs/>
          <w:szCs w:val="24"/>
        </w:rPr>
        <w:t>Staphylococcus</w:t>
      </w:r>
      <w:r>
        <w:rPr>
          <w:rFonts w:cs="Times New Roman"/>
          <w:szCs w:val="24"/>
        </w:rPr>
        <w:t xml:space="preserve"> species. Mannitol salt agar has high salt concentrations (&gt;7%), enhancing the selective growth of the </w:t>
      </w:r>
      <w:r>
        <w:rPr>
          <w:rFonts w:cs="Times New Roman"/>
          <w:i/>
          <w:iCs/>
          <w:szCs w:val="24"/>
        </w:rPr>
        <w:t>Staphylococcus</w:t>
      </w:r>
      <w:r>
        <w:rPr>
          <w:rFonts w:cs="Times New Roman"/>
          <w:szCs w:val="24"/>
        </w:rPr>
        <w:t xml:space="preserve"> and </w:t>
      </w:r>
      <w:r>
        <w:rPr>
          <w:rFonts w:cs="Times New Roman"/>
          <w:i/>
          <w:iCs/>
          <w:szCs w:val="24"/>
        </w:rPr>
        <w:t>Micrococcus</w:t>
      </w:r>
      <w:r>
        <w:rPr>
          <w:rFonts w:cs="Times New Roman"/>
          <w:szCs w:val="24"/>
        </w:rPr>
        <w:t xml:space="preserve"> species.</w:t>
      </w:r>
    </w:p>
    <w:p w:rsidR="00820E7A" w:rsidRDefault="00820E7A" w:rsidP="00820E7A">
      <w:pPr>
        <w:spacing w:after="0"/>
        <w:jc w:val="both"/>
        <w:rPr>
          <w:rFonts w:cs="Times New Roman"/>
          <w:i/>
          <w:iCs/>
          <w:szCs w:val="24"/>
        </w:rPr>
      </w:pPr>
      <w:r>
        <w:rPr>
          <w:rFonts w:cs="Times New Roman"/>
          <w:i/>
          <w:iCs/>
          <w:szCs w:val="24"/>
        </w:rPr>
        <w:t>Procedure</w:t>
      </w:r>
      <w:r>
        <w:rPr>
          <w:rFonts w:cs="Times New Roman"/>
          <w:szCs w:val="24"/>
        </w:rPr>
        <w:t>:</w:t>
      </w:r>
    </w:p>
    <w:p w:rsidR="00820E7A" w:rsidRDefault="00820E7A" w:rsidP="00820E7A">
      <w:pPr>
        <w:numPr>
          <w:ilvl w:val="0"/>
          <w:numId w:val="2"/>
        </w:numPr>
        <w:spacing w:after="0"/>
        <w:jc w:val="both"/>
        <w:rPr>
          <w:rFonts w:cs="Times New Roman"/>
          <w:szCs w:val="24"/>
        </w:rPr>
      </w:pPr>
      <w:r>
        <w:rPr>
          <w:rFonts w:cs="Times New Roman"/>
          <w:szCs w:val="24"/>
        </w:rPr>
        <w:t xml:space="preserve">The </w:t>
      </w:r>
      <w:proofErr w:type="spellStart"/>
      <w:r>
        <w:rPr>
          <w:rFonts w:cs="Times New Roman"/>
          <w:szCs w:val="24"/>
        </w:rPr>
        <w:t>MSA</w:t>
      </w:r>
      <w:proofErr w:type="spellEnd"/>
      <w:r>
        <w:rPr>
          <w:rFonts w:cs="Times New Roman"/>
          <w:szCs w:val="24"/>
        </w:rPr>
        <w:t xml:space="preserve"> culture media was prepared based on the manufacturer’s instructions (111.02 grams of mannitol salt agar </w:t>
      </w:r>
      <w:proofErr w:type="gramStart"/>
      <w:r>
        <w:rPr>
          <w:rFonts w:cs="Times New Roman"/>
          <w:szCs w:val="24"/>
        </w:rPr>
        <w:t>was diluted</w:t>
      </w:r>
      <w:proofErr w:type="gramEnd"/>
      <w:r>
        <w:rPr>
          <w:rFonts w:cs="Times New Roman"/>
          <w:szCs w:val="24"/>
        </w:rPr>
        <w:t xml:space="preserve"> with 1 liter of distilled water).</w:t>
      </w:r>
    </w:p>
    <w:p w:rsidR="00820E7A" w:rsidRDefault="00820E7A" w:rsidP="00820E7A">
      <w:pPr>
        <w:numPr>
          <w:ilvl w:val="0"/>
          <w:numId w:val="2"/>
        </w:numPr>
        <w:spacing w:after="0"/>
        <w:jc w:val="both"/>
        <w:rPr>
          <w:rFonts w:cs="Times New Roman"/>
          <w:szCs w:val="24"/>
        </w:rPr>
      </w:pPr>
      <w:r>
        <w:rPr>
          <w:rFonts w:cs="Times New Roman"/>
          <w:szCs w:val="24"/>
        </w:rPr>
        <w:t xml:space="preserve"> The media </w:t>
      </w:r>
      <w:proofErr w:type="gramStart"/>
      <w:r>
        <w:rPr>
          <w:rFonts w:cs="Times New Roman"/>
          <w:szCs w:val="24"/>
        </w:rPr>
        <w:t>was sterilized</w:t>
      </w:r>
      <w:proofErr w:type="gramEnd"/>
      <w:r>
        <w:rPr>
          <w:rFonts w:cs="Times New Roman"/>
          <w:szCs w:val="24"/>
        </w:rPr>
        <w:t xml:space="preserve"> by the autoclave for 15 minutes under 121 </w:t>
      </w:r>
      <w:r w:rsidR="004D7D62">
        <w:rPr>
          <w:rFonts w:cs="Times New Roman"/>
          <w:szCs w:val="24"/>
        </w:rPr>
        <w:t>pressures</w:t>
      </w:r>
      <w:r>
        <w:rPr>
          <w:rFonts w:cs="Times New Roman"/>
          <w:szCs w:val="24"/>
        </w:rPr>
        <w:t>.</w:t>
      </w:r>
    </w:p>
    <w:p w:rsidR="00820E7A" w:rsidRDefault="00820E7A" w:rsidP="00820E7A">
      <w:pPr>
        <w:numPr>
          <w:ilvl w:val="0"/>
          <w:numId w:val="2"/>
        </w:numPr>
        <w:spacing w:after="0"/>
        <w:jc w:val="both"/>
        <w:rPr>
          <w:rFonts w:cs="Times New Roman"/>
          <w:szCs w:val="24"/>
        </w:rPr>
      </w:pPr>
      <w:r>
        <w:rPr>
          <w:rFonts w:cs="Times New Roman"/>
          <w:szCs w:val="24"/>
        </w:rPr>
        <w:t xml:space="preserve">About 17 ml of mannitol salt agar </w:t>
      </w:r>
      <w:proofErr w:type="gramStart"/>
      <w:r>
        <w:rPr>
          <w:rFonts w:cs="Times New Roman"/>
          <w:szCs w:val="24"/>
        </w:rPr>
        <w:t>was dispensed</w:t>
      </w:r>
      <w:proofErr w:type="gramEnd"/>
      <w:r>
        <w:rPr>
          <w:rFonts w:cs="Times New Roman"/>
          <w:szCs w:val="24"/>
        </w:rPr>
        <w:t xml:space="preserve"> onto a sterile Petri-dish</w:t>
      </w:r>
    </w:p>
    <w:p w:rsidR="00820E7A" w:rsidRDefault="00820E7A" w:rsidP="00820E7A">
      <w:pPr>
        <w:numPr>
          <w:ilvl w:val="0"/>
          <w:numId w:val="2"/>
        </w:numPr>
        <w:spacing w:after="0"/>
        <w:jc w:val="both"/>
        <w:rPr>
          <w:rFonts w:cs="Times New Roman"/>
          <w:szCs w:val="24"/>
        </w:rPr>
      </w:pPr>
      <w:r>
        <w:rPr>
          <w:rFonts w:cs="Times New Roman"/>
          <w:szCs w:val="24"/>
        </w:rPr>
        <w:t xml:space="preserve">The milk sample taken from the field </w:t>
      </w:r>
      <w:proofErr w:type="gramStart"/>
      <w:r>
        <w:rPr>
          <w:rFonts w:cs="Times New Roman"/>
          <w:szCs w:val="24"/>
        </w:rPr>
        <w:t>was directly cultured</w:t>
      </w:r>
      <w:proofErr w:type="gramEnd"/>
      <w:r>
        <w:rPr>
          <w:rFonts w:cs="Times New Roman"/>
          <w:szCs w:val="24"/>
        </w:rPr>
        <w:t xml:space="preserve"> on </w:t>
      </w:r>
      <w:proofErr w:type="spellStart"/>
      <w:r>
        <w:rPr>
          <w:rFonts w:cs="Times New Roman"/>
          <w:szCs w:val="24"/>
        </w:rPr>
        <w:t>MSA</w:t>
      </w:r>
      <w:proofErr w:type="spellEnd"/>
      <w:r>
        <w:rPr>
          <w:rFonts w:cs="Times New Roman"/>
          <w:szCs w:val="24"/>
        </w:rPr>
        <w:t xml:space="preserve"> and incubated for 24-48 </w:t>
      </w:r>
      <w:proofErr w:type="spellStart"/>
      <w:r>
        <w:rPr>
          <w:rFonts w:cs="Times New Roman"/>
          <w:szCs w:val="24"/>
        </w:rPr>
        <w:t>hr</w:t>
      </w:r>
      <w:proofErr w:type="spellEnd"/>
      <w:r>
        <w:rPr>
          <w:rFonts w:cs="Times New Roman"/>
          <w:szCs w:val="24"/>
        </w:rPr>
        <w:t xml:space="preserve"> at </w:t>
      </w:r>
      <w:proofErr w:type="spellStart"/>
      <w:r>
        <w:rPr>
          <w:rFonts w:cs="Times New Roman"/>
          <w:szCs w:val="24"/>
        </w:rPr>
        <w:t>37</w:t>
      </w:r>
      <w:r>
        <w:rPr>
          <w:rFonts w:cs="Times New Roman"/>
          <w:szCs w:val="24"/>
          <w:vertAlign w:val="superscript"/>
        </w:rPr>
        <w:t>o</w:t>
      </w:r>
      <w:r>
        <w:rPr>
          <w:rFonts w:cs="Times New Roman"/>
          <w:szCs w:val="24"/>
        </w:rPr>
        <w:t>C</w:t>
      </w:r>
      <w:proofErr w:type="spellEnd"/>
      <w:r>
        <w:rPr>
          <w:rFonts w:cs="Times New Roman"/>
          <w:szCs w:val="24"/>
        </w:rPr>
        <w:t>.</w:t>
      </w:r>
    </w:p>
    <w:p w:rsidR="00820E7A" w:rsidRDefault="00820E7A" w:rsidP="00820E7A">
      <w:pPr>
        <w:numPr>
          <w:ilvl w:val="0"/>
          <w:numId w:val="2"/>
        </w:numPr>
        <w:spacing w:after="0"/>
        <w:jc w:val="both"/>
        <w:rPr>
          <w:rFonts w:cs="Times New Roman"/>
          <w:szCs w:val="24"/>
        </w:rPr>
      </w:pPr>
      <w:r>
        <w:rPr>
          <w:rFonts w:cs="Times New Roman"/>
          <w:szCs w:val="24"/>
        </w:rPr>
        <w:t xml:space="preserve">The shape, consistency, and color of the Staphylococcal colony and the color of the media </w:t>
      </w:r>
      <w:proofErr w:type="gramStart"/>
      <w:r>
        <w:rPr>
          <w:rFonts w:cs="Times New Roman"/>
          <w:szCs w:val="24"/>
        </w:rPr>
        <w:t>were appreciated</w:t>
      </w:r>
      <w:proofErr w:type="gramEnd"/>
      <w:r>
        <w:rPr>
          <w:rFonts w:cs="Times New Roman"/>
          <w:szCs w:val="24"/>
        </w:rPr>
        <w:t xml:space="preserve"> after </w:t>
      </w:r>
      <w:proofErr w:type="spellStart"/>
      <w:r>
        <w:rPr>
          <w:rFonts w:cs="Times New Roman"/>
          <w:szCs w:val="24"/>
        </w:rPr>
        <w:t>24hr</w:t>
      </w:r>
      <w:proofErr w:type="spellEnd"/>
      <w:r>
        <w:rPr>
          <w:rFonts w:cs="Times New Roman"/>
          <w:szCs w:val="24"/>
        </w:rPr>
        <w:t xml:space="preserve"> as indicated in </w:t>
      </w:r>
      <w:r w:rsidR="004D7D62">
        <w:rPr>
          <w:rFonts w:cs="Times New Roman"/>
          <w:szCs w:val="24"/>
        </w:rPr>
        <w:t>Figure</w:t>
      </w:r>
      <w:r>
        <w:rPr>
          <w:rFonts w:cs="Times New Roman"/>
          <w:szCs w:val="24"/>
        </w:rPr>
        <w:t xml:space="preserve"> 1.</w:t>
      </w:r>
    </w:p>
    <w:p w:rsidR="00820E7A" w:rsidRDefault="00820E7A" w:rsidP="00820E7A">
      <w:pPr>
        <w:spacing w:after="0"/>
        <w:jc w:val="both"/>
        <w:rPr>
          <w:rFonts w:cs="Times New Roman"/>
          <w:szCs w:val="24"/>
        </w:rPr>
      </w:pPr>
    </w:p>
    <w:p w:rsidR="00820E7A" w:rsidRDefault="00820E7A" w:rsidP="00820E7A">
      <w:pPr>
        <w:spacing w:after="0"/>
        <w:jc w:val="both"/>
        <w:rPr>
          <w:rFonts w:cs="Times New Roman"/>
          <w:szCs w:val="24"/>
        </w:rPr>
      </w:pPr>
    </w:p>
    <w:p w:rsidR="00820E7A" w:rsidRDefault="00820E7A" w:rsidP="00820E7A">
      <w:pPr>
        <w:spacing w:after="0"/>
        <w:jc w:val="both"/>
        <w:rPr>
          <w:rFonts w:cs="Times New Roman"/>
          <w:szCs w:val="24"/>
        </w:rPr>
      </w:pPr>
    </w:p>
    <w:p w:rsidR="00820E7A" w:rsidRDefault="00820E7A" w:rsidP="00820E7A">
      <w:pPr>
        <w:spacing w:after="0"/>
        <w:jc w:val="both"/>
        <w:rPr>
          <w:rFonts w:cs="Times New Roman"/>
          <w:szCs w:val="24"/>
        </w:rPr>
      </w:pPr>
    </w:p>
    <w:p w:rsidR="00820E7A" w:rsidRDefault="00C82A55" w:rsidP="00820E7A">
      <w:pPr>
        <w:jc w:val="both"/>
        <w:rPr>
          <w:noProof/>
        </w:rPr>
      </w:pPr>
      <w:r>
        <w:rPr>
          <w:noProof/>
          <w14:ligatures w14:val="standardContextual"/>
        </w:rPr>
        <w:lastRenderedPageBreak/>
        <w:drawing>
          <wp:inline distT="0" distB="0" distL="0" distR="0" wp14:anchorId="2AD2644D" wp14:editId="742515AF">
            <wp:extent cx="5486400" cy="5605780"/>
            <wp:effectExtent l="0" t="0" r="0" b="0"/>
            <wp:docPr id="964167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67444" name=""/>
                    <pic:cNvPicPr/>
                  </pic:nvPicPr>
                  <pic:blipFill>
                    <a:blip r:embed="rId7"/>
                    <a:stretch>
                      <a:fillRect/>
                    </a:stretch>
                  </pic:blipFill>
                  <pic:spPr>
                    <a:xfrm>
                      <a:off x="0" y="0"/>
                      <a:ext cx="5486400" cy="5605780"/>
                    </a:xfrm>
                    <a:prstGeom prst="rect">
                      <a:avLst/>
                    </a:prstGeom>
                  </pic:spPr>
                </pic:pic>
              </a:graphicData>
            </a:graphic>
          </wp:inline>
        </w:drawing>
      </w:r>
      <w:r w:rsidR="00820E7A">
        <w:rPr>
          <w:noProof/>
        </w:rPr>
        <w:t xml:space="preserve">Figure 1: Characteristics of </w:t>
      </w:r>
      <w:r w:rsidR="00820E7A">
        <w:rPr>
          <w:i/>
          <w:iCs/>
          <w:noProof/>
        </w:rPr>
        <w:t>Staphylococcus</w:t>
      </w:r>
      <w:r w:rsidR="00820E7A">
        <w:rPr>
          <w:noProof/>
        </w:rPr>
        <w:t xml:space="preserve"> species colonies grown on mannitol salt agar. Result: In terms of color, as it has seen in the figure above the </w:t>
      </w:r>
      <w:r w:rsidR="00820E7A">
        <w:rPr>
          <w:i/>
          <w:iCs/>
          <w:noProof/>
        </w:rPr>
        <w:t>Staphylococcus</w:t>
      </w:r>
      <w:r w:rsidR="00820E7A">
        <w:rPr>
          <w:noProof/>
        </w:rPr>
        <w:t xml:space="preserve"> species grown on Mannitol salt agar has different characteristics, a white opaque colony (</w:t>
      </w:r>
      <w:r w:rsidR="005868D3">
        <w:rPr>
          <w:noProof/>
        </w:rPr>
        <w:t>C</w:t>
      </w:r>
      <w:r w:rsidR="00820E7A">
        <w:rPr>
          <w:noProof/>
        </w:rPr>
        <w:t xml:space="preserve">), </w:t>
      </w:r>
      <w:r w:rsidR="005868D3">
        <w:rPr>
          <w:noProof/>
        </w:rPr>
        <w:t xml:space="preserve"> </w:t>
      </w:r>
      <w:r w:rsidR="00820E7A">
        <w:rPr>
          <w:noProof/>
        </w:rPr>
        <w:t xml:space="preserve">pink colony with pink medium </w:t>
      </w:r>
      <w:r w:rsidR="005868D3">
        <w:rPr>
          <w:noProof/>
        </w:rPr>
        <w:t>(</w:t>
      </w:r>
      <w:r w:rsidR="00820E7A">
        <w:rPr>
          <w:noProof/>
        </w:rPr>
        <w:t xml:space="preserve"> </w:t>
      </w:r>
      <w:r w:rsidR="005868D3">
        <w:rPr>
          <w:noProof/>
        </w:rPr>
        <w:t>A &amp; B</w:t>
      </w:r>
      <w:r w:rsidR="00820E7A">
        <w:rPr>
          <w:noProof/>
        </w:rPr>
        <w:t>)</w:t>
      </w:r>
      <w:r w:rsidR="005868D3">
        <w:rPr>
          <w:noProof/>
        </w:rPr>
        <w:t>.</w:t>
      </w:r>
      <w:r w:rsidR="00820E7A">
        <w:rPr>
          <w:noProof/>
        </w:rPr>
        <w:t xml:space="preserve"> </w:t>
      </w:r>
      <w:r>
        <w:rPr>
          <w:noProof/>
        </w:rPr>
        <w:t xml:space="preserve">Some CoNS species isolates showed yellowish color colonies with yellowish medium(D). </w:t>
      </w:r>
      <w:r w:rsidR="00820E7A">
        <w:rPr>
          <w:noProof/>
        </w:rPr>
        <w:t xml:space="preserve">Up on picking up of with inoculating loop, </w:t>
      </w:r>
      <w:r>
        <w:rPr>
          <w:noProof/>
        </w:rPr>
        <w:t xml:space="preserve">the </w:t>
      </w:r>
      <w:r>
        <w:rPr>
          <w:i/>
          <w:iCs/>
          <w:noProof/>
        </w:rPr>
        <w:t xml:space="preserve">Staphylococcus </w:t>
      </w:r>
      <w:r>
        <w:rPr>
          <w:noProof/>
        </w:rPr>
        <w:t xml:space="preserve">species </w:t>
      </w:r>
      <w:r w:rsidR="00820E7A">
        <w:rPr>
          <w:noProof/>
        </w:rPr>
        <w:t>show</w:t>
      </w:r>
      <w:r>
        <w:rPr>
          <w:noProof/>
        </w:rPr>
        <w:t>ed</w:t>
      </w:r>
      <w:r w:rsidR="00820E7A">
        <w:rPr>
          <w:noProof/>
        </w:rPr>
        <w:t xml:space="preserve"> </w:t>
      </w:r>
      <w:r>
        <w:rPr>
          <w:noProof/>
        </w:rPr>
        <w:t xml:space="preserve">different </w:t>
      </w:r>
      <w:r w:rsidR="00820E7A">
        <w:rPr>
          <w:noProof/>
        </w:rPr>
        <w:t xml:space="preserve">consistency; some </w:t>
      </w:r>
      <w:r w:rsidR="00820E7A">
        <w:rPr>
          <w:i/>
          <w:iCs/>
          <w:noProof/>
        </w:rPr>
        <w:t>Staphylococcus</w:t>
      </w:r>
      <w:r w:rsidR="00820E7A">
        <w:rPr>
          <w:noProof/>
        </w:rPr>
        <w:t xml:space="preserve"> species grown on the mannitol salt agar had been observed with chalky consistency, some were slightly gelly, some had a very gelatinous consistency and some had mucoid consistency.</w:t>
      </w:r>
    </w:p>
    <w:p w:rsidR="00820E7A" w:rsidRPr="003949D0" w:rsidRDefault="00820E7A" w:rsidP="00820E7A">
      <w:pPr>
        <w:pStyle w:val="ListofAnnexes"/>
      </w:pPr>
      <w:bookmarkStart w:id="4" w:name="_Toc127928142"/>
      <w:r w:rsidRPr="003949D0">
        <w:lastRenderedPageBreak/>
        <w:t xml:space="preserve">1.2. </w:t>
      </w:r>
      <w:r w:rsidR="00C82A55">
        <w:t xml:space="preserve">Coagulase-negative </w:t>
      </w:r>
      <w:r w:rsidRPr="00C82A55">
        <w:rPr>
          <w:i/>
          <w:iCs/>
        </w:rPr>
        <w:t>Staphylococcus</w:t>
      </w:r>
      <w:r w:rsidRPr="003949D0">
        <w:t xml:space="preserve"> </w:t>
      </w:r>
      <w:r w:rsidR="004D7D62">
        <w:t>Species</w:t>
      </w:r>
      <w:r w:rsidRPr="003949D0">
        <w:t xml:space="preserve"> Isolation and Identification on Blood Agar</w:t>
      </w:r>
      <w:bookmarkEnd w:id="4"/>
    </w:p>
    <w:p w:rsidR="00820E7A" w:rsidRDefault="00820E7A" w:rsidP="00820E7A">
      <w:pPr>
        <w:jc w:val="both"/>
        <w:rPr>
          <w:rFonts w:cs="Times New Roman"/>
          <w:szCs w:val="24"/>
        </w:rPr>
      </w:pPr>
      <w:r>
        <w:rPr>
          <w:rFonts w:cs="Times New Roman"/>
          <w:noProof/>
          <w:szCs w:val="24"/>
        </w:rPr>
        <w:t>The blood agar (</w:t>
      </w:r>
      <w:proofErr w:type="spellStart"/>
      <w:r>
        <w:rPr>
          <w:rFonts w:cs="Times New Roman"/>
          <w:szCs w:val="24"/>
        </w:rPr>
        <w:t>HiMedia</w:t>
      </w:r>
      <w:proofErr w:type="spellEnd"/>
      <w:r>
        <w:rPr>
          <w:rFonts w:cs="Times New Roman"/>
          <w:szCs w:val="24"/>
        </w:rPr>
        <w:t xml:space="preserve"> Laboratories, Pvt. Ltd, India) was prepared based on the manufacturer’s instructions.</w:t>
      </w:r>
    </w:p>
    <w:p w:rsidR="00820E7A" w:rsidRDefault="00820E7A" w:rsidP="00820E7A">
      <w:pPr>
        <w:spacing w:after="0"/>
        <w:jc w:val="both"/>
        <w:rPr>
          <w:rFonts w:cs="Times New Roman"/>
          <w:noProof/>
          <w:szCs w:val="24"/>
        </w:rPr>
      </w:pPr>
      <w:r>
        <w:rPr>
          <w:rFonts w:cs="Times New Roman"/>
          <w:szCs w:val="24"/>
        </w:rPr>
        <w:t xml:space="preserve"> 1. By considering the media dissolving rate of 40 grams of blood agar with 1000 ml of distilled water)</w:t>
      </w:r>
      <w:r>
        <w:rPr>
          <w:rFonts w:cs="Times New Roman"/>
          <w:noProof/>
          <w:szCs w:val="24"/>
        </w:rPr>
        <w:t xml:space="preserve"> and sterilized with an autoclave for 15 minutes at 121 lb pressure).</w:t>
      </w:r>
    </w:p>
    <w:p w:rsidR="00820E7A" w:rsidRDefault="00820E7A" w:rsidP="00820E7A">
      <w:pPr>
        <w:spacing w:after="0"/>
        <w:jc w:val="both"/>
        <w:rPr>
          <w:rFonts w:cs="Times New Roman"/>
          <w:noProof/>
          <w:szCs w:val="24"/>
        </w:rPr>
      </w:pPr>
      <w:r>
        <w:rPr>
          <w:rFonts w:cs="Times New Roman"/>
          <w:noProof/>
          <w:szCs w:val="24"/>
        </w:rPr>
        <w:t xml:space="preserve">2. After cooling the media below 50 </w:t>
      </w:r>
      <w:r>
        <w:rPr>
          <w:rFonts w:cs="Times New Roman"/>
          <w:noProof/>
          <w:szCs w:val="24"/>
          <w:vertAlign w:val="superscript"/>
        </w:rPr>
        <w:t>o</w:t>
      </w:r>
      <w:r>
        <w:rPr>
          <w:rFonts w:cs="Times New Roman"/>
          <w:noProof/>
          <w:szCs w:val="24"/>
        </w:rPr>
        <w:t>C, 7% sheep blood was added</w:t>
      </w:r>
    </w:p>
    <w:p w:rsidR="00820E7A" w:rsidRDefault="00820E7A" w:rsidP="00820E7A">
      <w:pPr>
        <w:spacing w:after="0"/>
        <w:jc w:val="both"/>
        <w:rPr>
          <w:rFonts w:cs="Times New Roman"/>
          <w:noProof/>
          <w:szCs w:val="24"/>
        </w:rPr>
      </w:pPr>
      <w:r>
        <w:rPr>
          <w:rFonts w:cs="Times New Roman"/>
          <w:noProof/>
          <w:szCs w:val="24"/>
        </w:rPr>
        <w:t>3. Upto 17ml of blood agar was dispensed to each sterile Petri dish and waited some time to cool.</w:t>
      </w:r>
    </w:p>
    <w:p w:rsidR="00820E7A" w:rsidRDefault="00820E7A" w:rsidP="00820E7A">
      <w:pPr>
        <w:rPr>
          <w:noProof/>
        </w:rPr>
      </w:pPr>
      <w:r>
        <w:rPr>
          <w:noProof/>
        </w:rPr>
        <w:t xml:space="preserve">4. A </w:t>
      </w:r>
      <w:r>
        <w:rPr>
          <w:i/>
          <w:iCs/>
          <w:noProof/>
        </w:rPr>
        <w:t>Staphylococcal</w:t>
      </w:r>
      <w:r>
        <w:rPr>
          <w:noProof/>
        </w:rPr>
        <w:t xml:space="preserve"> species colony isolated on mannitol salt agar was subcultured onto the blood agar and incubating it at 37 </w:t>
      </w:r>
      <w:r>
        <w:rPr>
          <w:noProof/>
          <w:vertAlign w:val="superscript"/>
        </w:rPr>
        <w:t>o</w:t>
      </w:r>
      <w:r>
        <w:rPr>
          <w:noProof/>
        </w:rPr>
        <w:t>C for 24-48 hours.</w:t>
      </w:r>
    </w:p>
    <w:p w:rsidR="00820E7A" w:rsidRDefault="00820E7A" w:rsidP="00820E7A">
      <w:pPr>
        <w:jc w:val="both"/>
        <w:rPr>
          <w:rFonts w:cs="Times New Roman"/>
          <w:noProof/>
          <w:szCs w:val="24"/>
        </w:rPr>
      </w:pPr>
      <w:r>
        <w:rPr>
          <w:rFonts w:cs="Times New Roman"/>
          <w:noProof/>
          <w:szCs w:val="24"/>
        </w:rPr>
        <w:t xml:space="preserve">5. Variation in the hemolysis pattern between the </w:t>
      </w:r>
      <w:r>
        <w:rPr>
          <w:rFonts w:cs="Times New Roman"/>
          <w:i/>
          <w:iCs/>
          <w:noProof/>
          <w:szCs w:val="24"/>
        </w:rPr>
        <w:t>Staphylococcus</w:t>
      </w:r>
      <w:r>
        <w:rPr>
          <w:rFonts w:cs="Times New Roman"/>
          <w:noProof/>
          <w:szCs w:val="24"/>
        </w:rPr>
        <w:t xml:space="preserve"> species observed as indicated in figure 2 below.</w:t>
      </w:r>
    </w:p>
    <w:p w:rsidR="00820E7A" w:rsidRDefault="00820E7A" w:rsidP="00820E7A">
      <w:pPr>
        <w:spacing w:after="0"/>
        <w:jc w:val="both"/>
        <w:rPr>
          <w:rFonts w:cs="Times New Roman"/>
          <w:noProof/>
          <w:szCs w:val="24"/>
        </w:rPr>
      </w:pPr>
      <w:r>
        <w:rPr>
          <w:rFonts w:cs="Times New Roman"/>
          <w:noProof/>
          <w:szCs w:val="24"/>
        </w:rPr>
        <w:t xml:space="preserve">  </w:t>
      </w:r>
      <w:r w:rsidR="00E657CA">
        <w:rPr>
          <w:noProof/>
          <w14:ligatures w14:val="standardContextual"/>
        </w:rPr>
        <w:drawing>
          <wp:inline distT="0" distB="0" distL="0" distR="0" wp14:anchorId="06B4AA5B" wp14:editId="1FE8EE1D">
            <wp:extent cx="5234940" cy="4145280"/>
            <wp:effectExtent l="0" t="0" r="3810" b="7620"/>
            <wp:docPr id="64847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70217" name=""/>
                    <pic:cNvPicPr/>
                  </pic:nvPicPr>
                  <pic:blipFill>
                    <a:blip r:embed="rId8"/>
                    <a:stretch>
                      <a:fillRect/>
                    </a:stretch>
                  </pic:blipFill>
                  <pic:spPr>
                    <a:xfrm>
                      <a:off x="0" y="0"/>
                      <a:ext cx="5234940" cy="4145280"/>
                    </a:xfrm>
                    <a:prstGeom prst="rect">
                      <a:avLst/>
                    </a:prstGeom>
                  </pic:spPr>
                </pic:pic>
              </a:graphicData>
            </a:graphic>
          </wp:inline>
        </w:drawing>
      </w:r>
    </w:p>
    <w:p w:rsidR="00820E7A" w:rsidRDefault="00820E7A" w:rsidP="00820E7A">
      <w:pPr>
        <w:spacing w:after="0"/>
        <w:jc w:val="both"/>
        <w:rPr>
          <w:rFonts w:cs="Times New Roman"/>
          <w:noProof/>
          <w:szCs w:val="24"/>
        </w:rPr>
      </w:pPr>
      <w:r>
        <w:rPr>
          <w:rFonts w:cs="Times New Roman"/>
          <w:noProof/>
          <w:szCs w:val="24"/>
        </w:rPr>
        <w:lastRenderedPageBreak/>
        <w:t xml:space="preserve">Figure 2. </w:t>
      </w:r>
      <w:r>
        <w:rPr>
          <w:rFonts w:cs="Times New Roman"/>
          <w:i/>
          <w:iCs/>
          <w:noProof/>
          <w:szCs w:val="24"/>
        </w:rPr>
        <w:t>Staphylococcus</w:t>
      </w:r>
      <w:r>
        <w:rPr>
          <w:rFonts w:cs="Times New Roman"/>
          <w:noProof/>
          <w:szCs w:val="24"/>
        </w:rPr>
        <w:t xml:space="preserve"> species colonies, hemolysis pattern, and colony morphology difference on the blood agar. Some </w:t>
      </w:r>
      <w:r>
        <w:rPr>
          <w:rFonts w:cs="Times New Roman"/>
          <w:i/>
          <w:iCs/>
          <w:noProof/>
          <w:szCs w:val="24"/>
        </w:rPr>
        <w:t>Staphylococcal</w:t>
      </w:r>
      <w:r>
        <w:rPr>
          <w:rFonts w:cs="Times New Roman"/>
          <w:noProof/>
          <w:szCs w:val="24"/>
        </w:rPr>
        <w:t xml:space="preserve"> species isolates show complete hemolysis on the blood agar </w:t>
      </w:r>
      <w:r w:rsidR="00B777C4">
        <w:rPr>
          <w:rFonts w:cs="Times New Roman"/>
          <w:noProof/>
          <w:szCs w:val="24"/>
        </w:rPr>
        <w:t>(</w:t>
      </w:r>
      <w:r>
        <w:rPr>
          <w:rFonts w:cs="Times New Roman"/>
          <w:noProof/>
          <w:szCs w:val="24"/>
        </w:rPr>
        <w:t>A</w:t>
      </w:r>
      <w:r w:rsidR="00B777C4">
        <w:rPr>
          <w:rFonts w:cs="Times New Roman"/>
          <w:noProof/>
          <w:szCs w:val="24"/>
        </w:rPr>
        <w:t>)</w:t>
      </w:r>
      <w:r>
        <w:rPr>
          <w:rFonts w:cs="Times New Roman"/>
          <w:noProof/>
          <w:szCs w:val="24"/>
        </w:rPr>
        <w:t xml:space="preserve">; Some of them </w:t>
      </w:r>
      <w:r w:rsidR="00B777C4">
        <w:rPr>
          <w:rFonts w:cs="Times New Roman"/>
          <w:noProof/>
          <w:szCs w:val="24"/>
        </w:rPr>
        <w:t>show</w:t>
      </w:r>
      <w:r>
        <w:rPr>
          <w:rFonts w:cs="Times New Roman"/>
          <w:noProof/>
          <w:szCs w:val="24"/>
        </w:rPr>
        <w:t xml:space="preserve"> a golden yellow colony color without any hemolysis pattern</w:t>
      </w:r>
      <w:r w:rsidR="00B777C4">
        <w:rPr>
          <w:rFonts w:cs="Times New Roman"/>
          <w:noProof/>
          <w:szCs w:val="24"/>
        </w:rPr>
        <w:t xml:space="preserve"> (B)</w:t>
      </w:r>
      <w:r>
        <w:rPr>
          <w:rFonts w:cs="Times New Roman"/>
          <w:noProof/>
          <w:szCs w:val="24"/>
        </w:rPr>
        <w:t>, Some of them show whitish colonies without any hemolysis pattern on the blood agar</w:t>
      </w:r>
      <w:r w:rsidR="00B777C4">
        <w:rPr>
          <w:rFonts w:cs="Times New Roman"/>
          <w:noProof/>
          <w:szCs w:val="24"/>
        </w:rPr>
        <w:t xml:space="preserve"> (C &amp; D)</w:t>
      </w:r>
      <w:r>
        <w:rPr>
          <w:rFonts w:cs="Times New Roman"/>
          <w:noProof/>
          <w:szCs w:val="24"/>
        </w:rPr>
        <w:t>.</w:t>
      </w:r>
    </w:p>
    <w:p w:rsidR="00820E7A" w:rsidRDefault="00820E7A" w:rsidP="00820E7A">
      <w:pPr>
        <w:pStyle w:val="ListofAnnexes"/>
        <w:rPr>
          <w:noProof/>
        </w:rPr>
      </w:pPr>
      <w:bookmarkStart w:id="5" w:name="_Appendix_2:_Staphylococcus"/>
      <w:bookmarkStart w:id="6" w:name="_Annex_2:_Staphylococcus"/>
      <w:bookmarkStart w:id="7" w:name="_Toc117078390"/>
      <w:bookmarkStart w:id="8" w:name="_Toc127928143"/>
      <w:bookmarkEnd w:id="5"/>
      <w:bookmarkEnd w:id="6"/>
      <w:r w:rsidRPr="00777CB0">
        <w:rPr>
          <w:noProof/>
        </w:rPr>
        <w:t xml:space="preserve">Annex 2: </w:t>
      </w:r>
      <w:r w:rsidR="00314352">
        <w:rPr>
          <w:noProof/>
        </w:rPr>
        <w:t xml:space="preserve">Coagulase negative </w:t>
      </w:r>
      <w:r w:rsidRPr="00314352">
        <w:rPr>
          <w:i/>
          <w:iCs/>
          <w:noProof/>
        </w:rPr>
        <w:t>Staphylococcus</w:t>
      </w:r>
      <w:r>
        <w:rPr>
          <w:noProof/>
        </w:rPr>
        <w:t xml:space="preserve"> species Identification Techniques</w:t>
      </w:r>
      <w:bookmarkEnd w:id="7"/>
      <w:bookmarkEnd w:id="8"/>
    </w:p>
    <w:p w:rsidR="00820E7A" w:rsidRDefault="00820E7A" w:rsidP="00820E7A">
      <w:pPr>
        <w:jc w:val="both"/>
        <w:rPr>
          <w:rFonts w:cs="Times New Roman"/>
          <w:noProof/>
          <w:szCs w:val="24"/>
        </w:rPr>
      </w:pPr>
      <w:r>
        <w:rPr>
          <w:rFonts w:cs="Times New Roman"/>
          <w:noProof/>
          <w:szCs w:val="24"/>
        </w:rPr>
        <w:t xml:space="preserve">The </w:t>
      </w:r>
      <w:r>
        <w:rPr>
          <w:rFonts w:cs="Times New Roman"/>
          <w:i/>
          <w:iCs/>
          <w:noProof/>
          <w:szCs w:val="24"/>
        </w:rPr>
        <w:t>Staphylococcus</w:t>
      </w:r>
      <w:r>
        <w:rPr>
          <w:rFonts w:cs="Times New Roman"/>
          <w:noProof/>
          <w:szCs w:val="24"/>
        </w:rPr>
        <w:t xml:space="preserve"> species isolated by plate culturing on mannitol salt agar and blood agar were further differentiated by Gram staining, catalase test, OF test, coagulase test, sugar fermentation test, oxidase test, and Voges-Proskauer test.</w:t>
      </w:r>
    </w:p>
    <w:p w:rsidR="00820E7A" w:rsidRPr="004752D5" w:rsidRDefault="00820E7A" w:rsidP="00820E7A">
      <w:pPr>
        <w:pStyle w:val="ListofAnnexes"/>
      </w:pPr>
      <w:bookmarkStart w:id="9" w:name="_Toc127928144"/>
      <w:r w:rsidRPr="004752D5">
        <w:t xml:space="preserve">2. 1. </w:t>
      </w:r>
      <w:r w:rsidRPr="004752D5">
        <w:rPr>
          <w:i/>
          <w:iCs/>
        </w:rPr>
        <w:t xml:space="preserve">Staphylococcus </w:t>
      </w:r>
      <w:r w:rsidRPr="004752D5">
        <w:t xml:space="preserve">species </w:t>
      </w:r>
      <w:r>
        <w:t>Identification</w:t>
      </w:r>
      <w:r w:rsidRPr="004752D5">
        <w:t xml:space="preserve"> using OF-medium</w:t>
      </w:r>
      <w:bookmarkEnd w:id="9"/>
    </w:p>
    <w:p w:rsidR="00820E7A" w:rsidRDefault="00820E7A" w:rsidP="00820E7A">
      <w:pPr>
        <w:jc w:val="both"/>
        <w:rPr>
          <w:rFonts w:cs="Times New Roman"/>
          <w:szCs w:val="24"/>
        </w:rPr>
      </w:pPr>
      <w:r>
        <w:rPr>
          <w:rFonts w:cs="Times New Roman"/>
          <w:szCs w:val="24"/>
        </w:rPr>
        <w:t xml:space="preserve">The OF medium </w:t>
      </w:r>
      <w:proofErr w:type="gramStart"/>
      <w:r>
        <w:rPr>
          <w:rFonts w:cs="Times New Roman"/>
          <w:szCs w:val="24"/>
        </w:rPr>
        <w:t>was used</w:t>
      </w:r>
      <w:proofErr w:type="gramEnd"/>
      <w:r>
        <w:rPr>
          <w:rFonts w:cs="Times New Roman"/>
          <w:szCs w:val="24"/>
        </w:rPr>
        <w:t xml:space="preserve"> to differentiate aerobic microbes from facultative anaerobes and anaerobic microbes. Thus, the bacteria that </w:t>
      </w:r>
      <w:proofErr w:type="gramStart"/>
      <w:r>
        <w:rPr>
          <w:rFonts w:cs="Times New Roman"/>
          <w:szCs w:val="24"/>
        </w:rPr>
        <w:t>were grown</w:t>
      </w:r>
      <w:proofErr w:type="gramEnd"/>
      <w:r>
        <w:rPr>
          <w:rFonts w:cs="Times New Roman"/>
          <w:szCs w:val="24"/>
        </w:rPr>
        <w:t xml:space="preserve"> on selective media mannitol salt agar were cultured on the OF medium to differentiate the </w:t>
      </w:r>
      <w:r>
        <w:rPr>
          <w:rFonts w:cs="Times New Roman"/>
          <w:i/>
          <w:iCs/>
          <w:szCs w:val="24"/>
        </w:rPr>
        <w:t>Staphylococcus</w:t>
      </w:r>
      <w:r>
        <w:rPr>
          <w:rFonts w:cs="Times New Roman"/>
          <w:szCs w:val="24"/>
        </w:rPr>
        <w:t xml:space="preserve"> species from the </w:t>
      </w:r>
      <w:r>
        <w:rPr>
          <w:rFonts w:cs="Times New Roman"/>
          <w:i/>
          <w:iCs/>
          <w:szCs w:val="24"/>
        </w:rPr>
        <w:t xml:space="preserve">Micrococcus </w:t>
      </w:r>
      <w:r>
        <w:rPr>
          <w:rFonts w:cs="Times New Roman"/>
          <w:szCs w:val="24"/>
        </w:rPr>
        <w:t xml:space="preserve">species. </w:t>
      </w:r>
    </w:p>
    <w:p w:rsidR="00820E7A" w:rsidRDefault="00820E7A" w:rsidP="00820E7A">
      <w:pPr>
        <w:jc w:val="both"/>
        <w:rPr>
          <w:rFonts w:cs="Times New Roman"/>
          <w:i/>
          <w:iCs/>
          <w:szCs w:val="24"/>
        </w:rPr>
      </w:pPr>
      <w:r>
        <w:rPr>
          <w:rFonts w:cs="Times New Roman"/>
          <w:i/>
          <w:iCs/>
          <w:szCs w:val="24"/>
        </w:rPr>
        <w:t>Procedure</w:t>
      </w:r>
    </w:p>
    <w:p w:rsidR="00820E7A" w:rsidRDefault="00820E7A" w:rsidP="00820E7A">
      <w:pPr>
        <w:numPr>
          <w:ilvl w:val="0"/>
          <w:numId w:val="3"/>
        </w:numPr>
        <w:spacing w:after="0"/>
        <w:jc w:val="both"/>
        <w:rPr>
          <w:rFonts w:cs="Times New Roman"/>
          <w:szCs w:val="24"/>
        </w:rPr>
      </w:pPr>
      <w:r>
        <w:rPr>
          <w:rFonts w:cs="Times New Roman"/>
          <w:szCs w:val="24"/>
        </w:rPr>
        <w:t xml:space="preserve">10 grams of lactose, sucrose, and dextrose sugars </w:t>
      </w:r>
      <w:proofErr w:type="gramStart"/>
      <w:r>
        <w:rPr>
          <w:rFonts w:cs="Times New Roman"/>
          <w:szCs w:val="24"/>
        </w:rPr>
        <w:t>were measured</w:t>
      </w:r>
      <w:proofErr w:type="gramEnd"/>
      <w:r>
        <w:rPr>
          <w:rFonts w:cs="Times New Roman"/>
          <w:szCs w:val="24"/>
        </w:rPr>
        <w:t xml:space="preserve"> and dissolved separately in 100 ml of distilled water and the sugar solutions were sterilized by a 0.45 µl pore size filter membrane.</w:t>
      </w:r>
    </w:p>
    <w:p w:rsidR="00820E7A" w:rsidRDefault="00820E7A" w:rsidP="00820E7A">
      <w:pPr>
        <w:numPr>
          <w:ilvl w:val="0"/>
          <w:numId w:val="3"/>
        </w:numPr>
        <w:spacing w:after="0"/>
        <w:jc w:val="both"/>
        <w:rPr>
          <w:rFonts w:cs="Times New Roman"/>
          <w:szCs w:val="24"/>
        </w:rPr>
      </w:pPr>
      <w:r>
        <w:rPr>
          <w:rFonts w:cs="Times New Roman"/>
          <w:szCs w:val="24"/>
        </w:rPr>
        <w:t xml:space="preserve">The OF media was prepared separately in 3 beakers by mixing 2.4 grams of </w:t>
      </w:r>
      <w:proofErr w:type="spellStart"/>
      <w:r>
        <w:rPr>
          <w:rFonts w:cs="Times New Roman"/>
          <w:szCs w:val="24"/>
        </w:rPr>
        <w:t>OF</w:t>
      </w:r>
      <w:proofErr w:type="spellEnd"/>
      <w:r>
        <w:rPr>
          <w:rFonts w:cs="Times New Roman"/>
          <w:szCs w:val="24"/>
        </w:rPr>
        <w:t xml:space="preserve"> medium (</w:t>
      </w:r>
      <w:proofErr w:type="spellStart"/>
      <w:r>
        <w:rPr>
          <w:rFonts w:cs="Times New Roman"/>
          <w:szCs w:val="24"/>
        </w:rPr>
        <w:t>HiMedia</w:t>
      </w:r>
      <w:proofErr w:type="spellEnd"/>
      <w:r>
        <w:rPr>
          <w:rFonts w:cs="Times New Roman"/>
          <w:szCs w:val="24"/>
        </w:rPr>
        <w:t xml:space="preserve"> Pvt. Ltd., India) with 100 ml of distilled water and sterilized by the autoclave at 121 </w:t>
      </w:r>
      <w:proofErr w:type="spellStart"/>
      <w:r>
        <w:rPr>
          <w:rFonts w:cs="Times New Roman"/>
          <w:szCs w:val="24"/>
        </w:rPr>
        <w:t>lb</w:t>
      </w:r>
      <w:proofErr w:type="spellEnd"/>
      <w:r>
        <w:rPr>
          <w:rFonts w:cs="Times New Roman"/>
          <w:szCs w:val="24"/>
        </w:rPr>
        <w:t xml:space="preserve"> for 15 minutes.</w:t>
      </w:r>
    </w:p>
    <w:p w:rsidR="00820E7A" w:rsidRDefault="00820E7A" w:rsidP="00820E7A">
      <w:pPr>
        <w:numPr>
          <w:ilvl w:val="0"/>
          <w:numId w:val="3"/>
        </w:numPr>
        <w:spacing w:after="0"/>
        <w:jc w:val="both"/>
        <w:rPr>
          <w:rFonts w:cs="Times New Roman"/>
          <w:szCs w:val="24"/>
        </w:rPr>
      </w:pPr>
      <w:r>
        <w:rPr>
          <w:rFonts w:cs="Times New Roman"/>
          <w:szCs w:val="24"/>
        </w:rPr>
        <w:t xml:space="preserve">After cooling the OF medium to 50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10 ml of the sugar solution </w:t>
      </w:r>
      <w:proofErr w:type="gramStart"/>
      <w:r>
        <w:rPr>
          <w:rFonts w:cs="Times New Roman"/>
          <w:szCs w:val="24"/>
        </w:rPr>
        <w:t>was added</w:t>
      </w:r>
      <w:proofErr w:type="gramEnd"/>
      <w:r>
        <w:rPr>
          <w:rFonts w:cs="Times New Roman"/>
          <w:szCs w:val="24"/>
        </w:rPr>
        <w:t xml:space="preserve"> separately to 100 ml of the OF medium.</w:t>
      </w:r>
    </w:p>
    <w:p w:rsidR="00820E7A" w:rsidRDefault="00820E7A" w:rsidP="00820E7A">
      <w:pPr>
        <w:numPr>
          <w:ilvl w:val="0"/>
          <w:numId w:val="3"/>
        </w:numPr>
        <w:spacing w:after="0"/>
        <w:jc w:val="both"/>
        <w:rPr>
          <w:rFonts w:cs="Times New Roman"/>
          <w:szCs w:val="24"/>
        </w:rPr>
      </w:pPr>
      <w:r>
        <w:rPr>
          <w:rFonts w:cs="Times New Roman"/>
          <w:szCs w:val="24"/>
        </w:rPr>
        <w:t xml:space="preserve">The OF media containing sugar </w:t>
      </w:r>
      <w:proofErr w:type="gramStart"/>
      <w:r>
        <w:rPr>
          <w:rFonts w:cs="Times New Roman"/>
          <w:szCs w:val="24"/>
        </w:rPr>
        <w:t>was mixed</w:t>
      </w:r>
      <w:proofErr w:type="gramEnd"/>
      <w:r>
        <w:rPr>
          <w:rFonts w:cs="Times New Roman"/>
          <w:szCs w:val="24"/>
        </w:rPr>
        <w:t xml:space="preserve"> in a single beaker</w:t>
      </w:r>
    </w:p>
    <w:p w:rsidR="00820E7A" w:rsidRDefault="00820E7A" w:rsidP="00820E7A">
      <w:pPr>
        <w:numPr>
          <w:ilvl w:val="0"/>
          <w:numId w:val="3"/>
        </w:numPr>
        <w:spacing w:after="0"/>
        <w:jc w:val="both"/>
        <w:rPr>
          <w:rFonts w:cs="Times New Roman"/>
          <w:szCs w:val="24"/>
        </w:rPr>
      </w:pPr>
      <w:r>
        <w:rPr>
          <w:rFonts w:cs="Times New Roman"/>
          <w:szCs w:val="24"/>
        </w:rPr>
        <w:t xml:space="preserve">The OF media </w:t>
      </w:r>
      <w:proofErr w:type="gramStart"/>
      <w:r>
        <w:rPr>
          <w:rFonts w:cs="Times New Roman"/>
          <w:szCs w:val="24"/>
        </w:rPr>
        <w:t>was dispensed</w:t>
      </w:r>
      <w:proofErr w:type="gramEnd"/>
      <w:r>
        <w:rPr>
          <w:rFonts w:cs="Times New Roman"/>
          <w:szCs w:val="24"/>
        </w:rPr>
        <w:t xml:space="preserve"> to the test tube </w:t>
      </w:r>
    </w:p>
    <w:p w:rsidR="00820E7A" w:rsidRDefault="00820E7A" w:rsidP="00820E7A">
      <w:pPr>
        <w:numPr>
          <w:ilvl w:val="0"/>
          <w:numId w:val="3"/>
        </w:numPr>
        <w:spacing w:after="0"/>
        <w:jc w:val="both"/>
        <w:rPr>
          <w:rFonts w:cs="Times New Roman"/>
          <w:szCs w:val="24"/>
        </w:rPr>
      </w:pPr>
      <w:r>
        <w:rPr>
          <w:rFonts w:cs="Times New Roman"/>
          <w:szCs w:val="24"/>
        </w:rPr>
        <w:t xml:space="preserve">Each </w:t>
      </w:r>
      <w:r>
        <w:rPr>
          <w:rFonts w:cs="Times New Roman"/>
          <w:i/>
          <w:iCs/>
          <w:szCs w:val="24"/>
        </w:rPr>
        <w:t>Staphylococcus</w:t>
      </w:r>
      <w:r>
        <w:rPr>
          <w:rFonts w:cs="Times New Roman"/>
          <w:szCs w:val="24"/>
        </w:rPr>
        <w:t xml:space="preserve"> species isolate </w:t>
      </w:r>
      <w:proofErr w:type="gramStart"/>
      <w:r>
        <w:rPr>
          <w:rFonts w:cs="Times New Roman"/>
          <w:szCs w:val="24"/>
        </w:rPr>
        <w:t>was cultured</w:t>
      </w:r>
      <w:proofErr w:type="gramEnd"/>
      <w:r>
        <w:rPr>
          <w:rFonts w:cs="Times New Roman"/>
          <w:szCs w:val="24"/>
        </w:rPr>
        <w:t xml:space="preserve"> in two test tubes containing the OF media, then after sealing one tube with paraffin oil and the other tube remain unsealed.</w:t>
      </w:r>
    </w:p>
    <w:p w:rsidR="00820E7A" w:rsidRDefault="00820E7A" w:rsidP="00820E7A">
      <w:pPr>
        <w:numPr>
          <w:ilvl w:val="0"/>
          <w:numId w:val="3"/>
        </w:numPr>
        <w:spacing w:after="0"/>
        <w:jc w:val="both"/>
        <w:rPr>
          <w:rFonts w:cs="Times New Roman"/>
          <w:szCs w:val="24"/>
        </w:rPr>
      </w:pPr>
      <w:r>
        <w:rPr>
          <w:rFonts w:cs="Times New Roman"/>
          <w:szCs w:val="24"/>
        </w:rPr>
        <w:lastRenderedPageBreak/>
        <w:t xml:space="preserve">Incubate the tube at 37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for 24-48 hours</w:t>
      </w:r>
    </w:p>
    <w:p w:rsidR="00820E7A" w:rsidRDefault="00820E7A" w:rsidP="00820E7A">
      <w:pPr>
        <w:numPr>
          <w:ilvl w:val="0"/>
          <w:numId w:val="3"/>
        </w:numPr>
        <w:spacing w:after="0"/>
        <w:jc w:val="both"/>
        <w:rPr>
          <w:rFonts w:cs="Times New Roman"/>
          <w:szCs w:val="24"/>
        </w:rPr>
      </w:pPr>
      <w:r>
        <w:rPr>
          <w:rFonts w:cs="Times New Roman"/>
          <w:szCs w:val="24"/>
        </w:rPr>
        <w:t xml:space="preserve">Observe fermentation reaction in both tubes for each suspected </w:t>
      </w:r>
      <w:r>
        <w:rPr>
          <w:rFonts w:cs="Times New Roman"/>
          <w:i/>
          <w:iCs/>
          <w:szCs w:val="24"/>
        </w:rPr>
        <w:t>Staphylococcus</w:t>
      </w:r>
      <w:r>
        <w:rPr>
          <w:rFonts w:cs="Times New Roman"/>
          <w:szCs w:val="24"/>
        </w:rPr>
        <w:t xml:space="preserve"> species isolates.</w:t>
      </w:r>
    </w:p>
    <w:p w:rsidR="00820E7A" w:rsidRDefault="00820E7A" w:rsidP="00820E7A">
      <w:pPr>
        <w:numPr>
          <w:ilvl w:val="0"/>
          <w:numId w:val="3"/>
        </w:numPr>
        <w:spacing w:after="0"/>
        <w:jc w:val="both"/>
        <w:rPr>
          <w:rFonts w:cs="Times New Roman"/>
          <w:szCs w:val="24"/>
        </w:rPr>
      </w:pPr>
      <w:r>
        <w:rPr>
          <w:rFonts w:cs="Times New Roman"/>
          <w:szCs w:val="24"/>
        </w:rPr>
        <w:t xml:space="preserve">If fermentation takes place, on both paraffin oil sealed and unsealed test tubes, the isolate </w:t>
      </w:r>
      <w:proofErr w:type="gramStart"/>
      <w:r>
        <w:rPr>
          <w:rFonts w:cs="Times New Roman"/>
          <w:szCs w:val="24"/>
        </w:rPr>
        <w:t>is considered</w:t>
      </w:r>
      <w:proofErr w:type="gramEnd"/>
      <w:r>
        <w:rPr>
          <w:rFonts w:cs="Times New Roman"/>
          <w:szCs w:val="24"/>
        </w:rPr>
        <w:t xml:space="preserve"> as </w:t>
      </w:r>
      <w:r>
        <w:rPr>
          <w:rFonts w:cs="Times New Roman"/>
          <w:i/>
          <w:iCs/>
          <w:szCs w:val="24"/>
        </w:rPr>
        <w:t>Staphylococcus</w:t>
      </w:r>
      <w:r>
        <w:rPr>
          <w:rFonts w:cs="Times New Roman"/>
          <w:szCs w:val="24"/>
        </w:rPr>
        <w:t xml:space="preserve"> species as shown in figure 3 B, but if fermentation takes place on the unsealed tubes only, the isolate was considered as </w:t>
      </w:r>
      <w:r>
        <w:rPr>
          <w:rFonts w:cs="Times New Roman"/>
          <w:i/>
          <w:iCs/>
          <w:szCs w:val="24"/>
        </w:rPr>
        <w:t>Micrococcus</w:t>
      </w:r>
      <w:r>
        <w:rPr>
          <w:rFonts w:cs="Times New Roman"/>
          <w:szCs w:val="24"/>
        </w:rPr>
        <w:t xml:space="preserve"> species as shown in figure 3 A.</w:t>
      </w:r>
    </w:p>
    <w:p w:rsidR="00820E7A" w:rsidRDefault="00820E7A" w:rsidP="00820E7A">
      <w:pPr>
        <w:spacing w:after="0"/>
        <w:ind w:left="2160" w:firstLine="720"/>
        <w:jc w:val="both"/>
        <w:rPr>
          <w:rFonts w:cs="Times New Roman"/>
          <w:szCs w:val="24"/>
        </w:rPr>
      </w:pPr>
      <w:r>
        <w:rPr>
          <w:rFonts w:cs="Times New Roman"/>
          <w:noProof/>
          <w:szCs w:val="24"/>
        </w:rPr>
        <w:drawing>
          <wp:inline distT="0" distB="0" distL="0" distR="0" wp14:anchorId="5E2EA437" wp14:editId="3E5EB7F5">
            <wp:extent cx="2049780" cy="21488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780" cy="2148840"/>
                    </a:xfrm>
                    <a:prstGeom prst="rect">
                      <a:avLst/>
                    </a:prstGeom>
                    <a:noFill/>
                    <a:ln>
                      <a:noFill/>
                    </a:ln>
                  </pic:spPr>
                </pic:pic>
              </a:graphicData>
            </a:graphic>
          </wp:inline>
        </w:drawing>
      </w:r>
    </w:p>
    <w:p w:rsidR="00820E7A" w:rsidRDefault="00820E7A" w:rsidP="00820E7A">
      <w:pPr>
        <w:ind w:left="720"/>
        <w:jc w:val="both"/>
        <w:rPr>
          <w:rFonts w:cs="Times New Roman"/>
          <w:szCs w:val="24"/>
        </w:rPr>
      </w:pPr>
      <w:r>
        <w:rPr>
          <w:rFonts w:cs="Times New Roman"/>
          <w:szCs w:val="24"/>
        </w:rPr>
        <w:t>Figure 3. The OF test for the differentiation of</w:t>
      </w:r>
      <w:r>
        <w:rPr>
          <w:rFonts w:cs="Times New Roman"/>
          <w:i/>
          <w:iCs/>
          <w:szCs w:val="24"/>
        </w:rPr>
        <w:t xml:space="preserve"> Staphylococcus </w:t>
      </w:r>
      <w:r>
        <w:rPr>
          <w:rFonts w:cs="Times New Roman"/>
          <w:szCs w:val="24"/>
        </w:rPr>
        <w:t xml:space="preserve">species from </w:t>
      </w:r>
      <w:r>
        <w:rPr>
          <w:rFonts w:cs="Times New Roman"/>
          <w:i/>
          <w:iCs/>
          <w:szCs w:val="24"/>
        </w:rPr>
        <w:t>Micrococcus</w:t>
      </w:r>
      <w:r>
        <w:rPr>
          <w:rFonts w:cs="Times New Roman"/>
          <w:szCs w:val="24"/>
        </w:rPr>
        <w:t xml:space="preserve"> species. Figure 5 A fermentation reaction takes place only on paraffin oil unsealed tubes only, indicative of </w:t>
      </w:r>
      <w:r>
        <w:rPr>
          <w:rFonts w:cs="Times New Roman"/>
          <w:i/>
          <w:iCs/>
          <w:szCs w:val="24"/>
        </w:rPr>
        <w:t>Micrococcus</w:t>
      </w:r>
      <w:r>
        <w:rPr>
          <w:rFonts w:cs="Times New Roman"/>
          <w:szCs w:val="24"/>
        </w:rPr>
        <w:t xml:space="preserve"> species whereas in figure 5 B in fermentation reaction takes place on both paraffin oil sealed and unsealed tubes indicating facultative anaerobic </w:t>
      </w:r>
      <w:r>
        <w:rPr>
          <w:rFonts w:cs="Times New Roman"/>
          <w:i/>
          <w:iCs/>
          <w:szCs w:val="24"/>
        </w:rPr>
        <w:t>Staphylococcus</w:t>
      </w:r>
      <w:r>
        <w:rPr>
          <w:rFonts w:cs="Times New Roman"/>
          <w:szCs w:val="24"/>
        </w:rPr>
        <w:t xml:space="preserve"> species.</w:t>
      </w:r>
    </w:p>
    <w:p w:rsidR="00820E7A" w:rsidRDefault="00820E7A" w:rsidP="00820E7A">
      <w:pPr>
        <w:pStyle w:val="ListofAnnexes"/>
      </w:pPr>
      <w:bookmarkStart w:id="10" w:name="_Toc127928145"/>
      <w:r w:rsidRPr="004752D5">
        <w:t xml:space="preserve">2.2. Gram Staining Techniques for </w:t>
      </w:r>
      <w:r w:rsidRPr="004752D5">
        <w:rPr>
          <w:i/>
          <w:iCs/>
        </w:rPr>
        <w:t>Staphylococcus</w:t>
      </w:r>
      <w:r w:rsidRPr="004752D5">
        <w:t xml:space="preserve"> species Differentiation</w:t>
      </w:r>
      <w:bookmarkEnd w:id="10"/>
    </w:p>
    <w:p w:rsidR="00820E7A" w:rsidRDefault="00820E7A" w:rsidP="00820E7A">
      <w:pPr>
        <w:jc w:val="both"/>
        <w:rPr>
          <w:rFonts w:cs="Times New Roman"/>
          <w:szCs w:val="24"/>
        </w:rPr>
      </w:pPr>
      <w:r>
        <w:rPr>
          <w:rFonts w:cs="Times New Roman"/>
          <w:szCs w:val="24"/>
        </w:rPr>
        <w:t xml:space="preserve">Principle: The cell wall of Gram-positive bacteria is made up of a thick peptidoglycan layer, It firmly anchors the first dye, crystal violate, during the staining process and is not easily decolorized by acid alcohol, and it remains blue during counterstaining with Safranin or </w:t>
      </w:r>
      <w:proofErr w:type="spellStart"/>
      <w:r>
        <w:rPr>
          <w:rFonts w:cs="Times New Roman"/>
          <w:szCs w:val="24"/>
        </w:rPr>
        <w:t>carbol</w:t>
      </w:r>
      <w:proofErr w:type="spellEnd"/>
      <w:r>
        <w:rPr>
          <w:rFonts w:cs="Times New Roman"/>
          <w:szCs w:val="24"/>
        </w:rPr>
        <w:t xml:space="preserve">-fuchsin dyes whereas Gram-negative bacteria’s have thin peptidoglycan layer, unable to firmly anchor the first staining dye and easily decolorized with acid alcohol, thus it becomes red during counter staining with Safranin or </w:t>
      </w:r>
      <w:proofErr w:type="spellStart"/>
      <w:r>
        <w:rPr>
          <w:rFonts w:cs="Times New Roman"/>
          <w:szCs w:val="24"/>
        </w:rPr>
        <w:t>carbol</w:t>
      </w:r>
      <w:proofErr w:type="spellEnd"/>
      <w:r>
        <w:rPr>
          <w:rFonts w:cs="Times New Roman"/>
          <w:szCs w:val="24"/>
        </w:rPr>
        <w:t>-fuchsin dyes.</w:t>
      </w:r>
    </w:p>
    <w:p w:rsidR="00820E7A" w:rsidRDefault="00820E7A" w:rsidP="00820E7A">
      <w:pPr>
        <w:spacing w:after="0"/>
        <w:jc w:val="both"/>
        <w:rPr>
          <w:rFonts w:cs="Times New Roman"/>
          <w:szCs w:val="24"/>
        </w:rPr>
      </w:pPr>
      <w:r>
        <w:rPr>
          <w:rFonts w:eastAsia="Times New Roman" w:cs="Times New Roman"/>
          <w:i/>
          <w:iCs/>
          <w:szCs w:val="24"/>
        </w:rPr>
        <w:t>The procedure of Gram Staining</w:t>
      </w:r>
    </w:p>
    <w:p w:rsidR="00820E7A" w:rsidRDefault="00820E7A" w:rsidP="00820E7A">
      <w:pPr>
        <w:spacing w:after="0"/>
        <w:jc w:val="both"/>
        <w:rPr>
          <w:rFonts w:eastAsia="Times New Roman" w:cs="Times New Roman"/>
          <w:szCs w:val="24"/>
        </w:rPr>
      </w:pPr>
      <w:r>
        <w:rPr>
          <w:rFonts w:eastAsia="Times New Roman" w:cs="Times New Roman"/>
          <w:szCs w:val="24"/>
        </w:rPr>
        <w:t xml:space="preserve">1. The bacterial smear </w:t>
      </w:r>
      <w:proofErr w:type="gramStart"/>
      <w:r>
        <w:rPr>
          <w:rFonts w:eastAsia="Times New Roman" w:cs="Times New Roman"/>
          <w:szCs w:val="24"/>
        </w:rPr>
        <w:t>was made</w:t>
      </w:r>
      <w:proofErr w:type="gramEnd"/>
      <w:r>
        <w:rPr>
          <w:rFonts w:eastAsia="Times New Roman" w:cs="Times New Roman"/>
          <w:szCs w:val="24"/>
        </w:rPr>
        <w:t xml:space="preserve"> on a clean grease free slide and allowed to dry</w:t>
      </w:r>
    </w:p>
    <w:p w:rsidR="00820E7A" w:rsidRDefault="00820E7A" w:rsidP="00820E7A">
      <w:pPr>
        <w:spacing w:after="0"/>
        <w:jc w:val="both"/>
        <w:rPr>
          <w:rFonts w:eastAsia="Times New Roman" w:cs="Times New Roman"/>
          <w:szCs w:val="24"/>
        </w:rPr>
      </w:pPr>
      <w:r>
        <w:rPr>
          <w:rFonts w:eastAsia="Times New Roman" w:cs="Times New Roman"/>
          <w:szCs w:val="24"/>
        </w:rPr>
        <w:lastRenderedPageBreak/>
        <w:t xml:space="preserve">3. Crystal violet </w:t>
      </w:r>
      <w:proofErr w:type="gramStart"/>
      <w:r>
        <w:rPr>
          <w:rFonts w:eastAsia="Times New Roman" w:cs="Times New Roman"/>
          <w:szCs w:val="24"/>
        </w:rPr>
        <w:t>was poured</w:t>
      </w:r>
      <w:proofErr w:type="gramEnd"/>
      <w:r>
        <w:rPr>
          <w:rFonts w:eastAsia="Times New Roman" w:cs="Times New Roman"/>
          <w:szCs w:val="24"/>
        </w:rPr>
        <w:t xml:space="preserve"> and held for 30 seconds and rinsed with water</w:t>
      </w:r>
    </w:p>
    <w:p w:rsidR="00820E7A" w:rsidRDefault="00820E7A" w:rsidP="00820E7A">
      <w:pPr>
        <w:spacing w:after="0"/>
        <w:jc w:val="both"/>
        <w:rPr>
          <w:rFonts w:eastAsia="Times New Roman" w:cs="Times New Roman"/>
          <w:szCs w:val="24"/>
        </w:rPr>
      </w:pPr>
      <w:r>
        <w:rPr>
          <w:rFonts w:eastAsia="Times New Roman" w:cs="Times New Roman"/>
          <w:szCs w:val="24"/>
        </w:rPr>
        <w:t xml:space="preserve">4. Gram's iodine </w:t>
      </w:r>
      <w:proofErr w:type="gramStart"/>
      <w:r>
        <w:rPr>
          <w:rFonts w:eastAsia="Times New Roman" w:cs="Times New Roman"/>
          <w:szCs w:val="24"/>
        </w:rPr>
        <w:t>was added</w:t>
      </w:r>
      <w:proofErr w:type="gramEnd"/>
      <w:r>
        <w:rPr>
          <w:rFonts w:eastAsia="Times New Roman" w:cs="Times New Roman"/>
          <w:szCs w:val="24"/>
        </w:rPr>
        <w:t xml:space="preserve"> and waited for 1 minute and rinse with water</w:t>
      </w:r>
    </w:p>
    <w:p w:rsidR="00820E7A" w:rsidRDefault="00820E7A" w:rsidP="00820E7A">
      <w:pPr>
        <w:spacing w:after="0"/>
        <w:jc w:val="both"/>
        <w:rPr>
          <w:rFonts w:eastAsia="Times New Roman" w:cs="Times New Roman"/>
          <w:szCs w:val="24"/>
        </w:rPr>
      </w:pPr>
      <w:r>
        <w:rPr>
          <w:rFonts w:eastAsia="Times New Roman" w:cs="Times New Roman"/>
          <w:szCs w:val="24"/>
        </w:rPr>
        <w:t xml:space="preserve">5. Then 95% ethanol-alcohol </w:t>
      </w:r>
      <w:proofErr w:type="gramStart"/>
      <w:r>
        <w:rPr>
          <w:rFonts w:eastAsia="Times New Roman" w:cs="Times New Roman"/>
          <w:szCs w:val="24"/>
        </w:rPr>
        <w:t>was added</w:t>
      </w:r>
      <w:proofErr w:type="gramEnd"/>
      <w:r>
        <w:rPr>
          <w:rFonts w:eastAsia="Times New Roman" w:cs="Times New Roman"/>
          <w:szCs w:val="24"/>
        </w:rPr>
        <w:t xml:space="preserve"> and waited for about 20 seconds and rinsed with water.</w:t>
      </w:r>
    </w:p>
    <w:p w:rsidR="00820E7A" w:rsidRDefault="00820E7A" w:rsidP="00820E7A">
      <w:pPr>
        <w:spacing w:after="0"/>
        <w:jc w:val="both"/>
        <w:rPr>
          <w:rFonts w:eastAsia="Times New Roman" w:cs="Times New Roman"/>
          <w:szCs w:val="24"/>
        </w:rPr>
      </w:pPr>
      <w:r>
        <w:rPr>
          <w:rFonts w:eastAsia="Times New Roman" w:cs="Times New Roman"/>
          <w:szCs w:val="24"/>
        </w:rPr>
        <w:t xml:space="preserve">6. Safranin </w:t>
      </w:r>
      <w:proofErr w:type="gramStart"/>
      <w:r>
        <w:rPr>
          <w:rFonts w:eastAsia="Times New Roman" w:cs="Times New Roman"/>
          <w:szCs w:val="24"/>
        </w:rPr>
        <w:t>was added</w:t>
      </w:r>
      <w:proofErr w:type="gramEnd"/>
      <w:r>
        <w:rPr>
          <w:rFonts w:eastAsia="Times New Roman" w:cs="Times New Roman"/>
          <w:szCs w:val="24"/>
        </w:rPr>
        <w:t xml:space="preserve"> as a counter stain and waited for 1 minute and rinsed with water.</w:t>
      </w:r>
    </w:p>
    <w:p w:rsidR="00820E7A" w:rsidRDefault="00820E7A" w:rsidP="00820E7A">
      <w:pPr>
        <w:jc w:val="both"/>
        <w:rPr>
          <w:rFonts w:eastAsia="Times New Roman" w:cs="Times New Roman"/>
          <w:szCs w:val="24"/>
        </w:rPr>
      </w:pPr>
      <w:r>
        <w:rPr>
          <w:rFonts w:eastAsia="Times New Roman" w:cs="Times New Roman"/>
          <w:szCs w:val="24"/>
        </w:rPr>
        <w:t xml:space="preserve">7. Allowed to air dry, and microscopic inspection of the smear conducted under oil emulsion </w:t>
      </w:r>
      <w:proofErr w:type="spellStart"/>
      <w:r>
        <w:rPr>
          <w:rFonts w:eastAsia="Times New Roman" w:cs="Times New Roman"/>
          <w:szCs w:val="24"/>
        </w:rPr>
        <w:t>100x</w:t>
      </w:r>
      <w:proofErr w:type="spellEnd"/>
      <w:r>
        <w:rPr>
          <w:rFonts w:eastAsia="Times New Roman" w:cs="Times New Roman"/>
          <w:szCs w:val="24"/>
        </w:rPr>
        <w:t xml:space="preserve"> objective.</w:t>
      </w:r>
    </w:p>
    <w:p w:rsidR="00820E7A" w:rsidRDefault="00820E7A" w:rsidP="00820E7A">
      <w:pPr>
        <w:spacing w:after="0"/>
        <w:jc w:val="both"/>
        <w:rPr>
          <w:rFonts w:eastAsia="Times New Roman" w:cs="Times New Roman"/>
          <w:szCs w:val="24"/>
        </w:rPr>
      </w:pPr>
      <w:r>
        <w:rPr>
          <w:rFonts w:cs="Times New Roman"/>
          <w:noProof/>
          <w:szCs w:val="24"/>
        </w:rPr>
        <w:drawing>
          <wp:inline distT="0" distB="0" distL="0" distR="0" wp14:anchorId="52C41402" wp14:editId="4740810B">
            <wp:extent cx="5486400" cy="1958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958340"/>
                    </a:xfrm>
                    <a:prstGeom prst="rect">
                      <a:avLst/>
                    </a:prstGeom>
                    <a:noFill/>
                    <a:ln>
                      <a:noFill/>
                    </a:ln>
                  </pic:spPr>
                </pic:pic>
              </a:graphicData>
            </a:graphic>
          </wp:inline>
        </w:drawing>
      </w:r>
    </w:p>
    <w:p w:rsidR="00820E7A" w:rsidRDefault="00820E7A" w:rsidP="00820E7A">
      <w:pPr>
        <w:jc w:val="both"/>
        <w:rPr>
          <w:rFonts w:eastAsia="Times New Roman" w:cs="Times New Roman"/>
          <w:szCs w:val="24"/>
        </w:rPr>
      </w:pPr>
      <w:r>
        <w:rPr>
          <w:rFonts w:eastAsia="Times New Roman" w:cs="Times New Roman"/>
          <w:szCs w:val="24"/>
        </w:rPr>
        <w:t xml:space="preserve">Figure 4. </w:t>
      </w:r>
      <w:r>
        <w:rPr>
          <w:rFonts w:eastAsia="Times New Roman" w:cs="Times New Roman"/>
          <w:i/>
          <w:iCs/>
          <w:szCs w:val="24"/>
        </w:rPr>
        <w:t>Staphylococcus</w:t>
      </w:r>
      <w:r>
        <w:rPr>
          <w:rFonts w:eastAsia="Times New Roman" w:cs="Times New Roman"/>
          <w:szCs w:val="24"/>
        </w:rPr>
        <w:t xml:space="preserve"> species appearance during Gram staining techniques</w:t>
      </w:r>
    </w:p>
    <w:p w:rsidR="00820E7A" w:rsidRPr="00D23A2C" w:rsidRDefault="00820E7A" w:rsidP="00820E7A">
      <w:pPr>
        <w:pStyle w:val="ListofAnnexes"/>
      </w:pPr>
      <w:bookmarkStart w:id="11" w:name="_Toc127928146"/>
      <w:r w:rsidRPr="00D23A2C">
        <w:t xml:space="preserve">2.3. Catalase test for </w:t>
      </w:r>
      <w:r w:rsidRPr="00D23A2C">
        <w:rPr>
          <w:i/>
          <w:iCs/>
        </w:rPr>
        <w:t>Staphylococcus</w:t>
      </w:r>
      <w:r w:rsidRPr="00D23A2C">
        <w:t xml:space="preserve"> species </w:t>
      </w:r>
      <w:r>
        <w:t>Identification</w:t>
      </w:r>
      <w:bookmarkEnd w:id="11"/>
    </w:p>
    <w:p w:rsidR="00820E7A" w:rsidRDefault="00820E7A" w:rsidP="00820E7A">
      <w:pPr>
        <w:spacing w:after="0"/>
        <w:jc w:val="both"/>
        <w:rPr>
          <w:rFonts w:eastAsia="Times New Roman" w:cs="Times New Roman"/>
          <w:b/>
          <w:bCs/>
          <w:i/>
          <w:iCs/>
          <w:szCs w:val="24"/>
        </w:rPr>
      </w:pPr>
      <w:r>
        <w:rPr>
          <w:rFonts w:eastAsia="Times New Roman" w:cs="Times New Roman"/>
          <w:b/>
          <w:bCs/>
          <w:i/>
          <w:iCs/>
          <w:szCs w:val="24"/>
        </w:rPr>
        <w:t>Principle</w:t>
      </w:r>
    </w:p>
    <w:p w:rsidR="00820E7A" w:rsidRDefault="00820E7A" w:rsidP="00820E7A">
      <w:pPr>
        <w:spacing w:after="0"/>
        <w:jc w:val="both"/>
        <w:rPr>
          <w:rFonts w:eastAsia="Times New Roman" w:cs="Times New Roman"/>
          <w:szCs w:val="24"/>
        </w:rPr>
      </w:pPr>
      <w:r>
        <w:rPr>
          <w:rFonts w:cs="Times New Roman"/>
          <w:szCs w:val="24"/>
        </w:rPr>
        <w:t>The presence of catalase enzyme in bacteria catalyzes the release of oxygen from hydrogen peroxide (</w:t>
      </w:r>
      <w:proofErr w:type="spellStart"/>
      <w:r>
        <w:rPr>
          <w:rFonts w:cs="Times New Roman"/>
          <w:szCs w:val="24"/>
        </w:rPr>
        <w:t>H</w:t>
      </w:r>
      <w:r>
        <w:rPr>
          <w:rFonts w:cs="Times New Roman"/>
          <w:szCs w:val="24"/>
          <w:vertAlign w:val="subscript"/>
        </w:rPr>
        <w:t>2</w:t>
      </w:r>
      <w:r>
        <w:rPr>
          <w:rFonts w:cs="Times New Roman"/>
          <w:szCs w:val="24"/>
        </w:rPr>
        <w:t>O</w:t>
      </w:r>
      <w:r>
        <w:rPr>
          <w:rFonts w:cs="Times New Roman"/>
          <w:szCs w:val="24"/>
          <w:vertAlign w:val="subscript"/>
        </w:rPr>
        <w:t>2</w:t>
      </w:r>
      <w:proofErr w:type="spellEnd"/>
      <w:r>
        <w:rPr>
          <w:rFonts w:cs="Times New Roman"/>
          <w:szCs w:val="24"/>
        </w:rPr>
        <w:t xml:space="preserve">). It </w:t>
      </w:r>
      <w:proofErr w:type="gramStart"/>
      <w:r>
        <w:rPr>
          <w:rFonts w:cs="Times New Roman"/>
          <w:szCs w:val="24"/>
        </w:rPr>
        <w:t>is used</w:t>
      </w:r>
      <w:proofErr w:type="gramEnd"/>
      <w:r>
        <w:rPr>
          <w:rFonts w:cs="Times New Roman"/>
          <w:szCs w:val="24"/>
        </w:rPr>
        <w:t xml:space="preserve"> to differentiate those bacteria that produce catalase enzyme, such as </w:t>
      </w:r>
      <w:r>
        <w:rPr>
          <w:rStyle w:val="Emphasis"/>
          <w:rFonts w:cs="Times New Roman"/>
          <w:szCs w:val="24"/>
        </w:rPr>
        <w:t>staphylococci</w:t>
      </w:r>
      <w:r>
        <w:rPr>
          <w:rFonts w:cs="Times New Roman"/>
          <w:i/>
          <w:iCs/>
          <w:szCs w:val="24"/>
        </w:rPr>
        <w:t>,</w:t>
      </w:r>
      <w:r>
        <w:rPr>
          <w:rFonts w:cs="Times New Roman"/>
          <w:szCs w:val="24"/>
        </w:rPr>
        <w:t xml:space="preserve"> from non-catalase-producing bacteria such as </w:t>
      </w:r>
      <w:r>
        <w:rPr>
          <w:rStyle w:val="Emphasis"/>
          <w:rFonts w:cs="Times New Roman"/>
          <w:szCs w:val="24"/>
        </w:rPr>
        <w:t>streptococci</w:t>
      </w:r>
      <w:r>
        <w:rPr>
          <w:rFonts w:cs="Times New Roman"/>
          <w:i/>
          <w:iCs/>
          <w:szCs w:val="24"/>
        </w:rPr>
        <w:t>.</w:t>
      </w:r>
    </w:p>
    <w:p w:rsidR="00820E7A" w:rsidRDefault="00820E7A" w:rsidP="00820E7A">
      <w:pPr>
        <w:spacing w:after="0"/>
        <w:jc w:val="both"/>
        <w:rPr>
          <w:rFonts w:cs="Times New Roman"/>
          <w:b/>
          <w:bCs/>
          <w:i/>
          <w:iCs/>
          <w:szCs w:val="24"/>
        </w:rPr>
      </w:pPr>
      <w:r>
        <w:rPr>
          <w:rFonts w:cs="Times New Roman"/>
          <w:b/>
          <w:bCs/>
          <w:i/>
          <w:iCs/>
          <w:szCs w:val="24"/>
        </w:rPr>
        <w:t>Procedure</w:t>
      </w:r>
    </w:p>
    <w:p w:rsidR="00820E7A" w:rsidRDefault="00820E7A" w:rsidP="00820E7A">
      <w:pPr>
        <w:numPr>
          <w:ilvl w:val="0"/>
          <w:numId w:val="4"/>
        </w:numPr>
        <w:spacing w:after="0"/>
        <w:jc w:val="both"/>
        <w:rPr>
          <w:rFonts w:cs="Times New Roman"/>
          <w:szCs w:val="24"/>
        </w:rPr>
      </w:pPr>
      <w:r>
        <w:rPr>
          <w:rFonts w:cs="Times New Roman"/>
          <w:szCs w:val="24"/>
        </w:rPr>
        <w:t xml:space="preserve">Place a drop of 3% </w:t>
      </w:r>
      <w:proofErr w:type="spellStart"/>
      <w:r>
        <w:rPr>
          <w:rFonts w:cs="Times New Roman"/>
          <w:szCs w:val="24"/>
        </w:rPr>
        <w:t>H</w:t>
      </w:r>
      <w:r>
        <w:rPr>
          <w:rFonts w:cs="Times New Roman"/>
          <w:szCs w:val="24"/>
          <w:vertAlign w:val="subscript"/>
        </w:rPr>
        <w:t>2</w:t>
      </w:r>
      <w:r>
        <w:rPr>
          <w:rFonts w:cs="Times New Roman"/>
          <w:szCs w:val="24"/>
        </w:rPr>
        <w:t>O</w:t>
      </w:r>
      <w:r>
        <w:rPr>
          <w:rFonts w:cs="Times New Roman"/>
          <w:szCs w:val="24"/>
          <w:vertAlign w:val="subscript"/>
        </w:rPr>
        <w:t>2</w:t>
      </w:r>
      <w:proofErr w:type="spellEnd"/>
      <w:r>
        <w:rPr>
          <w:rFonts w:cs="Times New Roman"/>
          <w:szCs w:val="24"/>
        </w:rPr>
        <w:t xml:space="preserve"> on the glass slide</w:t>
      </w:r>
    </w:p>
    <w:p w:rsidR="00820E7A" w:rsidRDefault="00820E7A" w:rsidP="00820E7A">
      <w:pPr>
        <w:numPr>
          <w:ilvl w:val="0"/>
          <w:numId w:val="4"/>
        </w:numPr>
        <w:spacing w:after="0"/>
        <w:jc w:val="both"/>
        <w:rPr>
          <w:rFonts w:cs="Times New Roman"/>
          <w:szCs w:val="24"/>
        </w:rPr>
      </w:pPr>
      <w:r>
        <w:rPr>
          <w:rFonts w:cs="Times New Roman"/>
          <w:szCs w:val="24"/>
        </w:rPr>
        <w:t xml:space="preserve">Using a sterile </w:t>
      </w:r>
      <w:proofErr w:type="gramStart"/>
      <w:r>
        <w:rPr>
          <w:rFonts w:cs="Times New Roman"/>
          <w:szCs w:val="24"/>
        </w:rPr>
        <w:t>loop</w:t>
      </w:r>
      <w:proofErr w:type="gramEnd"/>
      <w:r>
        <w:rPr>
          <w:rFonts w:cs="Times New Roman"/>
          <w:szCs w:val="24"/>
        </w:rPr>
        <w:t xml:space="preserve"> a small amount of colony grown on nutrient agar was mixed with hydrogen peroxide.</w:t>
      </w:r>
    </w:p>
    <w:p w:rsidR="00820E7A" w:rsidRDefault="00820E7A" w:rsidP="00820E7A">
      <w:pPr>
        <w:numPr>
          <w:ilvl w:val="0"/>
          <w:numId w:val="4"/>
        </w:numPr>
        <w:spacing w:after="0"/>
        <w:jc w:val="both"/>
        <w:rPr>
          <w:rFonts w:cs="Times New Roman"/>
          <w:szCs w:val="24"/>
        </w:rPr>
      </w:pPr>
      <w:r>
        <w:rPr>
          <w:rFonts w:cs="Times New Roman"/>
          <w:szCs w:val="24"/>
        </w:rPr>
        <w:t xml:space="preserve"> Oxygen bubbles </w:t>
      </w:r>
      <w:proofErr w:type="gramStart"/>
      <w:r>
        <w:rPr>
          <w:rFonts w:cs="Times New Roman"/>
          <w:szCs w:val="24"/>
        </w:rPr>
        <w:t>were observed</w:t>
      </w:r>
      <w:proofErr w:type="gramEnd"/>
      <w:r>
        <w:rPr>
          <w:rFonts w:cs="Times New Roman"/>
          <w:szCs w:val="24"/>
        </w:rPr>
        <w:t xml:space="preserve"> as a result of the breakdown of </w:t>
      </w:r>
      <w:proofErr w:type="spellStart"/>
      <w:r>
        <w:rPr>
          <w:rFonts w:cs="Times New Roman"/>
          <w:szCs w:val="24"/>
        </w:rPr>
        <w:t>H</w:t>
      </w:r>
      <w:r>
        <w:rPr>
          <w:rFonts w:cs="Times New Roman"/>
          <w:szCs w:val="24"/>
          <w:vertAlign w:val="subscript"/>
        </w:rPr>
        <w:t>2</w:t>
      </w:r>
      <w:r>
        <w:rPr>
          <w:rFonts w:cs="Times New Roman"/>
          <w:szCs w:val="24"/>
        </w:rPr>
        <w:t>O</w:t>
      </w:r>
      <w:r>
        <w:rPr>
          <w:rFonts w:cs="Times New Roman"/>
          <w:szCs w:val="24"/>
          <w:vertAlign w:val="subscript"/>
        </w:rPr>
        <w:t>2</w:t>
      </w:r>
      <w:proofErr w:type="spellEnd"/>
      <w:r>
        <w:rPr>
          <w:rFonts w:cs="Times New Roman"/>
          <w:szCs w:val="24"/>
        </w:rPr>
        <w:t xml:space="preserve"> to H</w:t>
      </w:r>
      <w:r>
        <w:rPr>
          <w:rFonts w:cs="Times New Roman"/>
          <w:szCs w:val="24"/>
          <w:vertAlign w:val="subscript"/>
        </w:rPr>
        <w:t>2</w:t>
      </w:r>
      <w:r>
        <w:rPr>
          <w:rFonts w:cs="Times New Roman"/>
          <w:szCs w:val="24"/>
        </w:rPr>
        <w:t xml:space="preserve">O and </w:t>
      </w:r>
      <w:proofErr w:type="spellStart"/>
      <w:r>
        <w:rPr>
          <w:rFonts w:cs="Times New Roman"/>
          <w:szCs w:val="24"/>
        </w:rPr>
        <w:t>O</w:t>
      </w:r>
      <w:r>
        <w:rPr>
          <w:rFonts w:cs="Times New Roman"/>
          <w:szCs w:val="24"/>
          <w:vertAlign w:val="subscript"/>
        </w:rPr>
        <w:t>2</w:t>
      </w:r>
      <w:proofErr w:type="spellEnd"/>
      <w:r>
        <w:rPr>
          <w:rFonts w:cs="Times New Roman"/>
          <w:szCs w:val="24"/>
          <w:vertAlign w:val="subscript"/>
        </w:rPr>
        <w:t xml:space="preserve"> </w:t>
      </w:r>
      <w:r>
        <w:rPr>
          <w:rFonts w:cs="Times New Roman"/>
          <w:szCs w:val="24"/>
        </w:rPr>
        <w:t>As shown in figure 4</w:t>
      </w:r>
    </w:p>
    <w:p w:rsidR="00820E7A" w:rsidRDefault="00820E7A" w:rsidP="00820E7A">
      <w:pPr>
        <w:spacing w:after="0"/>
        <w:jc w:val="both"/>
        <w:rPr>
          <w:rFonts w:cs="Times New Roman"/>
          <w:szCs w:val="24"/>
        </w:rPr>
      </w:pPr>
      <w:r>
        <w:rPr>
          <w:rFonts w:cs="Times New Roman"/>
          <w:noProof/>
          <w:szCs w:val="24"/>
        </w:rPr>
        <w:lastRenderedPageBreak/>
        <w:drawing>
          <wp:inline distT="0" distB="0" distL="0" distR="0" wp14:anchorId="10A3678E" wp14:editId="67C85CEB">
            <wp:extent cx="3802380" cy="1295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2380" cy="1295400"/>
                    </a:xfrm>
                    <a:prstGeom prst="rect">
                      <a:avLst/>
                    </a:prstGeom>
                    <a:noFill/>
                    <a:ln>
                      <a:noFill/>
                    </a:ln>
                  </pic:spPr>
                </pic:pic>
              </a:graphicData>
            </a:graphic>
          </wp:inline>
        </w:drawing>
      </w:r>
    </w:p>
    <w:p w:rsidR="00820E7A" w:rsidRDefault="00820E7A" w:rsidP="00820E7A">
      <w:pPr>
        <w:jc w:val="both"/>
        <w:rPr>
          <w:rFonts w:cs="Times New Roman"/>
          <w:szCs w:val="24"/>
        </w:rPr>
      </w:pPr>
      <w:r>
        <w:rPr>
          <w:rFonts w:cs="Times New Roman"/>
          <w:szCs w:val="24"/>
        </w:rPr>
        <w:t xml:space="preserve">Figure 5. The </w:t>
      </w:r>
      <w:r>
        <w:rPr>
          <w:rFonts w:cs="Times New Roman"/>
          <w:i/>
          <w:iCs/>
          <w:szCs w:val="24"/>
        </w:rPr>
        <w:t>Staphylococcus</w:t>
      </w:r>
      <w:r>
        <w:rPr>
          <w:rFonts w:cs="Times New Roman"/>
          <w:szCs w:val="24"/>
        </w:rPr>
        <w:t xml:space="preserve"> species isolate catalase test result </w:t>
      </w:r>
    </w:p>
    <w:p w:rsidR="00820E7A" w:rsidRDefault="00820E7A" w:rsidP="00820E7A">
      <w:pPr>
        <w:jc w:val="both"/>
        <w:rPr>
          <w:rFonts w:cs="Times New Roman"/>
          <w:szCs w:val="24"/>
        </w:rPr>
      </w:pPr>
    </w:p>
    <w:p w:rsidR="00820E7A" w:rsidRPr="004752D5" w:rsidRDefault="00820E7A" w:rsidP="00820E7A">
      <w:pPr>
        <w:pStyle w:val="ListofAnnexes"/>
      </w:pPr>
      <w:bookmarkStart w:id="12" w:name="_Toc127928147"/>
      <w:r w:rsidRPr="004752D5">
        <w:t xml:space="preserve">2.4. </w:t>
      </w:r>
      <w:r w:rsidRPr="004752D5">
        <w:rPr>
          <w:i/>
          <w:iCs/>
        </w:rPr>
        <w:t>Staphylococcus</w:t>
      </w:r>
      <w:r w:rsidRPr="004752D5">
        <w:t xml:space="preserve"> species </w:t>
      </w:r>
      <w:r>
        <w:t>Identification</w:t>
      </w:r>
      <w:r w:rsidRPr="004752D5">
        <w:t xml:space="preserve"> using Coagulase Test</w:t>
      </w:r>
      <w:bookmarkEnd w:id="12"/>
    </w:p>
    <w:p w:rsidR="00820E7A" w:rsidRDefault="00820E7A" w:rsidP="00820E7A">
      <w:pPr>
        <w:jc w:val="both"/>
        <w:rPr>
          <w:rFonts w:cs="Times New Roman"/>
          <w:szCs w:val="24"/>
        </w:rPr>
      </w:pPr>
      <w:r>
        <w:rPr>
          <w:rFonts w:cs="Times New Roman"/>
          <w:szCs w:val="24"/>
        </w:rPr>
        <w:t xml:space="preserve">The Coagulase test </w:t>
      </w:r>
      <w:proofErr w:type="gramStart"/>
      <w:r>
        <w:rPr>
          <w:rFonts w:cs="Times New Roman"/>
          <w:szCs w:val="24"/>
        </w:rPr>
        <w:t>was performed</w:t>
      </w:r>
      <w:proofErr w:type="gramEnd"/>
      <w:r>
        <w:rPr>
          <w:rFonts w:cs="Times New Roman"/>
          <w:szCs w:val="24"/>
        </w:rPr>
        <w:t xml:space="preserve"> to differentiate coagulase-positive and coagulase-negative </w:t>
      </w:r>
      <w:r>
        <w:rPr>
          <w:rFonts w:cs="Times New Roman"/>
          <w:i/>
          <w:iCs/>
          <w:szCs w:val="24"/>
        </w:rPr>
        <w:t>Staphylococcus</w:t>
      </w:r>
      <w:r>
        <w:rPr>
          <w:rFonts w:cs="Times New Roman"/>
          <w:szCs w:val="24"/>
        </w:rPr>
        <w:t xml:space="preserve"> species based on their ability to clot the rabbit plasma by converting plasma fibrinogen to fibrin. The test was performed based on the standards stated by </w:t>
      </w:r>
      <w:r>
        <w:rPr>
          <w:rFonts w:cs="Times New Roman"/>
          <w:szCs w:val="24"/>
        </w:rPr>
        <w:fldChar w:fldCharType="begin"/>
      </w:r>
      <w:r>
        <w:rPr>
          <w:rFonts w:cs="Times New Roman"/>
          <w:szCs w:val="24"/>
        </w:rPr>
        <w:instrText xml:space="preserve"> ADDIN EN.CITE &lt;EndNote&gt;&lt;Cite AuthorYear="1"&gt;&lt;Author&gt;Katz&lt;/Author&gt;&lt;Year&gt;2016&lt;/Year&gt;&lt;RecNum&gt;116&lt;/RecNum&gt;&lt;DisplayText&gt;Katz (2016)&lt;/DisplayText&gt;&lt;record&gt;&lt;rec-number&gt;116&lt;/rec-number&gt;&lt;foreign-keys&gt;&lt;key app="EN" db-id="90pafw2aa902s8efp0axrra5xws29sffsd2v" timestamp="1671782884"&gt;116&lt;/key&gt;&lt;/foreign-keys&gt;&lt;ref-type name="Journal Article"&gt;17&lt;/ref-type&gt;&lt;contributors&gt;&lt;authors&gt;&lt;author&gt;Katz, D.S.,&lt;/author&gt;&lt;/authors&gt;&lt;/contributors&gt;&lt;titles&gt;&lt;title&gt;Coagulase-Test-Protocol&lt;/title&gt;&lt;secondary-title&gt;American Society for Microbiology &lt;/secondary-title&gt;&lt;/titles&gt;&lt;periodical&gt;&lt;full-title&gt;American Society for Microbiology&lt;/full-title&gt;&lt;/periodical&gt;&lt;pages&gt;1-12&lt;/pages&gt;&lt;dates&gt;&lt;year&gt;2016&lt;/year&gt;&lt;/dates&gt;&lt;urls&gt;&lt;/urls&gt;&lt;/record&gt;&lt;/Cite&gt;&lt;/EndNote&gt;</w:instrText>
      </w:r>
      <w:r>
        <w:rPr>
          <w:rFonts w:cs="Times New Roman"/>
          <w:szCs w:val="24"/>
        </w:rPr>
        <w:fldChar w:fldCharType="separate"/>
      </w:r>
      <w:r>
        <w:rPr>
          <w:rFonts w:cs="Times New Roman"/>
          <w:noProof/>
          <w:szCs w:val="24"/>
        </w:rPr>
        <w:t>Katz (2016)</w:t>
      </w:r>
      <w:r>
        <w:rPr>
          <w:rFonts w:cs="Times New Roman"/>
          <w:szCs w:val="24"/>
        </w:rPr>
        <w:fldChar w:fldCharType="end"/>
      </w:r>
      <w:r>
        <w:rPr>
          <w:rFonts w:cs="Times New Roman"/>
          <w:szCs w:val="24"/>
        </w:rPr>
        <w:t xml:space="preserve">. The slide coagulase test </w:t>
      </w:r>
      <w:proofErr w:type="gramStart"/>
      <w:r>
        <w:rPr>
          <w:rFonts w:cs="Times New Roman"/>
          <w:szCs w:val="24"/>
        </w:rPr>
        <w:t>was conducted</w:t>
      </w:r>
      <w:proofErr w:type="gramEnd"/>
      <w:r>
        <w:rPr>
          <w:rFonts w:cs="Times New Roman"/>
          <w:szCs w:val="24"/>
        </w:rPr>
        <w:t xml:space="preserve"> to detect the presence of bound coagulase enzyme-producing </w:t>
      </w:r>
      <w:r>
        <w:rPr>
          <w:rFonts w:cs="Times New Roman"/>
          <w:i/>
          <w:iCs/>
          <w:szCs w:val="24"/>
        </w:rPr>
        <w:t>Staphylococcus</w:t>
      </w:r>
      <w:r>
        <w:rPr>
          <w:rFonts w:cs="Times New Roman"/>
          <w:szCs w:val="24"/>
        </w:rPr>
        <w:t xml:space="preserve"> species.) was used for the coagulase test.</w:t>
      </w:r>
    </w:p>
    <w:p w:rsidR="00820E7A" w:rsidRPr="004752D5" w:rsidRDefault="00820E7A" w:rsidP="00820E7A">
      <w:pPr>
        <w:jc w:val="both"/>
        <w:rPr>
          <w:rFonts w:cs="Times New Roman"/>
          <w:szCs w:val="24"/>
        </w:rPr>
      </w:pPr>
      <w:r w:rsidRPr="004752D5">
        <w:rPr>
          <w:rFonts w:cs="Times New Roman"/>
          <w:szCs w:val="24"/>
        </w:rPr>
        <w:t xml:space="preserve">2.4.1. Procedures of </w:t>
      </w:r>
      <w:r>
        <w:rPr>
          <w:rFonts w:cs="Times New Roman"/>
          <w:szCs w:val="24"/>
        </w:rPr>
        <w:t>s</w:t>
      </w:r>
      <w:r w:rsidRPr="004752D5">
        <w:rPr>
          <w:rFonts w:cs="Times New Roman"/>
          <w:szCs w:val="24"/>
        </w:rPr>
        <w:t xml:space="preserve">lide </w:t>
      </w:r>
      <w:r>
        <w:rPr>
          <w:rFonts w:cs="Times New Roman"/>
          <w:szCs w:val="24"/>
        </w:rPr>
        <w:t>c</w:t>
      </w:r>
      <w:r w:rsidRPr="004752D5">
        <w:rPr>
          <w:rFonts w:cs="Times New Roman"/>
          <w:szCs w:val="24"/>
        </w:rPr>
        <w:t>oagulase test</w:t>
      </w:r>
    </w:p>
    <w:p w:rsidR="00820E7A" w:rsidRDefault="00820E7A" w:rsidP="00820E7A">
      <w:pPr>
        <w:jc w:val="both"/>
        <w:rPr>
          <w:rFonts w:cs="Times New Roman"/>
          <w:i/>
          <w:iCs/>
          <w:szCs w:val="24"/>
        </w:rPr>
      </w:pPr>
      <w:r>
        <w:rPr>
          <w:rFonts w:cs="Times New Roman"/>
          <w:szCs w:val="24"/>
        </w:rPr>
        <w:t xml:space="preserve">A slide coagulase test </w:t>
      </w:r>
      <w:proofErr w:type="gramStart"/>
      <w:r>
        <w:rPr>
          <w:rFonts w:cs="Times New Roman"/>
          <w:szCs w:val="24"/>
        </w:rPr>
        <w:t>was used</w:t>
      </w:r>
      <w:proofErr w:type="gramEnd"/>
      <w:r>
        <w:rPr>
          <w:rFonts w:cs="Times New Roman"/>
          <w:szCs w:val="24"/>
        </w:rPr>
        <w:t xml:space="preserve"> to detect bound coagulase enzymes produced by some Staphylococcus species like the </w:t>
      </w:r>
      <w:r>
        <w:rPr>
          <w:rFonts w:cs="Times New Roman"/>
          <w:i/>
          <w:iCs/>
          <w:szCs w:val="24"/>
        </w:rPr>
        <w:t>Staphylococcus aureus.</w:t>
      </w:r>
    </w:p>
    <w:p w:rsidR="00820E7A" w:rsidRDefault="00820E7A" w:rsidP="00820E7A">
      <w:pPr>
        <w:spacing w:after="0"/>
        <w:jc w:val="both"/>
        <w:rPr>
          <w:rFonts w:cs="Times New Roman"/>
          <w:szCs w:val="24"/>
        </w:rPr>
      </w:pPr>
      <w:r>
        <w:rPr>
          <w:rFonts w:cs="Times New Roman"/>
          <w:szCs w:val="24"/>
        </w:rPr>
        <w:t xml:space="preserve">1. The </w:t>
      </w:r>
      <w:r>
        <w:rPr>
          <w:rFonts w:cs="Times New Roman"/>
          <w:i/>
          <w:iCs/>
          <w:szCs w:val="24"/>
        </w:rPr>
        <w:t>Staphylococcus</w:t>
      </w:r>
      <w:r>
        <w:rPr>
          <w:rFonts w:cs="Times New Roman"/>
          <w:szCs w:val="24"/>
        </w:rPr>
        <w:t xml:space="preserve"> species isolates were sub-cultured on trypticase soya agar (Hi Media Laboratories, India) for 18 hours</w:t>
      </w:r>
    </w:p>
    <w:p w:rsidR="00820E7A" w:rsidRDefault="00820E7A" w:rsidP="00820E7A">
      <w:pPr>
        <w:spacing w:after="0"/>
        <w:jc w:val="both"/>
        <w:rPr>
          <w:rFonts w:cs="Times New Roman"/>
          <w:szCs w:val="24"/>
        </w:rPr>
      </w:pPr>
      <w:r>
        <w:rPr>
          <w:rFonts w:cs="Times New Roman"/>
          <w:szCs w:val="24"/>
        </w:rPr>
        <w:t xml:space="preserve">2. A drop of rabbit plasma (National veterinary institute (NVI), Debre Zeit, Ethiopia) </w:t>
      </w:r>
      <w:proofErr w:type="gramStart"/>
      <w:r>
        <w:rPr>
          <w:rFonts w:cs="Times New Roman"/>
          <w:szCs w:val="24"/>
        </w:rPr>
        <w:t>was put</w:t>
      </w:r>
      <w:proofErr w:type="gramEnd"/>
      <w:r>
        <w:rPr>
          <w:rFonts w:cs="Times New Roman"/>
          <w:szCs w:val="24"/>
        </w:rPr>
        <w:t xml:space="preserve"> on grease free microscopic slide</w:t>
      </w:r>
    </w:p>
    <w:p w:rsidR="00820E7A" w:rsidRDefault="00820E7A" w:rsidP="00820E7A">
      <w:pPr>
        <w:spacing w:after="0"/>
        <w:jc w:val="both"/>
        <w:rPr>
          <w:rFonts w:cs="Times New Roman"/>
          <w:szCs w:val="24"/>
        </w:rPr>
      </w:pPr>
      <w:r>
        <w:rPr>
          <w:rFonts w:cs="Times New Roman"/>
          <w:szCs w:val="24"/>
        </w:rPr>
        <w:t xml:space="preserve">3. A drop of saline </w:t>
      </w:r>
      <w:proofErr w:type="gramStart"/>
      <w:r>
        <w:rPr>
          <w:rFonts w:cs="Times New Roman"/>
          <w:szCs w:val="24"/>
        </w:rPr>
        <w:t>was put</w:t>
      </w:r>
      <w:proofErr w:type="gramEnd"/>
      <w:r>
        <w:rPr>
          <w:rFonts w:cs="Times New Roman"/>
          <w:szCs w:val="24"/>
        </w:rPr>
        <w:t xml:space="preserve"> on the other side of the slide as a control</w:t>
      </w:r>
    </w:p>
    <w:p w:rsidR="00820E7A" w:rsidRDefault="00820E7A" w:rsidP="00820E7A">
      <w:pPr>
        <w:spacing w:after="0"/>
        <w:jc w:val="both"/>
        <w:rPr>
          <w:rFonts w:cs="Times New Roman"/>
          <w:szCs w:val="24"/>
        </w:rPr>
      </w:pPr>
      <w:r>
        <w:rPr>
          <w:rFonts w:cs="Times New Roman"/>
          <w:szCs w:val="24"/>
        </w:rPr>
        <w:t xml:space="preserve">4. A pure bacterial colony </w:t>
      </w:r>
      <w:proofErr w:type="gramStart"/>
      <w:r>
        <w:rPr>
          <w:rFonts w:cs="Times New Roman"/>
          <w:szCs w:val="24"/>
        </w:rPr>
        <w:t>was mixed</w:t>
      </w:r>
      <w:proofErr w:type="gramEnd"/>
      <w:r>
        <w:rPr>
          <w:rFonts w:cs="Times New Roman"/>
          <w:szCs w:val="24"/>
        </w:rPr>
        <w:t xml:space="preserve"> up with a drop of rabbit plasma as a test and saline as a control</w:t>
      </w:r>
    </w:p>
    <w:p w:rsidR="00820E7A" w:rsidRDefault="00820E7A" w:rsidP="00820E7A">
      <w:pPr>
        <w:spacing w:after="0"/>
        <w:jc w:val="both"/>
        <w:rPr>
          <w:rFonts w:cs="Times New Roman"/>
          <w:szCs w:val="24"/>
        </w:rPr>
      </w:pPr>
      <w:r>
        <w:rPr>
          <w:rFonts w:cs="Times New Roman"/>
          <w:szCs w:val="24"/>
        </w:rPr>
        <w:t>5. Observe the reaction of clotting within 10 minutes in contrast to the controls</w:t>
      </w:r>
    </w:p>
    <w:p w:rsidR="00820E7A" w:rsidRDefault="00820E7A" w:rsidP="00820E7A">
      <w:pPr>
        <w:spacing w:after="0"/>
        <w:jc w:val="both"/>
        <w:rPr>
          <w:rFonts w:cs="Times New Roman"/>
          <w:szCs w:val="24"/>
        </w:rPr>
      </w:pPr>
      <w:r>
        <w:rPr>
          <w:rFonts w:cs="Times New Roman"/>
          <w:szCs w:val="24"/>
        </w:rPr>
        <w:t>6. Recording the positive result and proceed with the tube coagulase test for the negative result for the slide coagulase test.</w:t>
      </w:r>
    </w:p>
    <w:p w:rsidR="00820E7A" w:rsidRDefault="00820E7A" w:rsidP="00820E7A">
      <w:pPr>
        <w:spacing w:after="0"/>
        <w:jc w:val="both"/>
        <w:rPr>
          <w:rFonts w:cs="Times New Roman"/>
          <w:szCs w:val="24"/>
        </w:rPr>
      </w:pPr>
    </w:p>
    <w:p w:rsidR="00820E7A" w:rsidRDefault="00820E7A" w:rsidP="00820E7A">
      <w:pPr>
        <w:spacing w:after="0"/>
        <w:ind w:firstLine="720"/>
        <w:jc w:val="both"/>
        <w:rPr>
          <w:rFonts w:cs="Times New Roman"/>
          <w:szCs w:val="24"/>
        </w:rPr>
      </w:pPr>
      <w:r>
        <w:rPr>
          <w:rFonts w:cs="Times New Roman"/>
          <w:noProof/>
          <w:szCs w:val="24"/>
        </w:rPr>
        <w:lastRenderedPageBreak/>
        <w:drawing>
          <wp:inline distT="0" distB="0" distL="0" distR="0" wp14:anchorId="0CA19544" wp14:editId="2DE808C7">
            <wp:extent cx="3627120" cy="1661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7120" cy="1661160"/>
                    </a:xfrm>
                    <a:prstGeom prst="rect">
                      <a:avLst/>
                    </a:prstGeom>
                    <a:noFill/>
                    <a:ln>
                      <a:noFill/>
                    </a:ln>
                  </pic:spPr>
                </pic:pic>
              </a:graphicData>
            </a:graphic>
          </wp:inline>
        </w:drawing>
      </w:r>
    </w:p>
    <w:p w:rsidR="00820E7A" w:rsidRDefault="00820E7A" w:rsidP="00820E7A">
      <w:pPr>
        <w:jc w:val="both"/>
        <w:rPr>
          <w:rFonts w:cs="Times New Roman"/>
          <w:szCs w:val="24"/>
        </w:rPr>
      </w:pPr>
      <w:r>
        <w:rPr>
          <w:rFonts w:cs="Times New Roman"/>
          <w:szCs w:val="24"/>
        </w:rPr>
        <w:t>Figure 6. Slide coagulase test</w:t>
      </w:r>
    </w:p>
    <w:p w:rsidR="00820E7A" w:rsidRDefault="00820E7A" w:rsidP="00820E7A">
      <w:pPr>
        <w:jc w:val="both"/>
        <w:rPr>
          <w:rFonts w:cs="Times New Roman"/>
          <w:szCs w:val="24"/>
        </w:rPr>
      </w:pPr>
      <w:r>
        <w:rPr>
          <w:rFonts w:cs="Times New Roman"/>
          <w:szCs w:val="24"/>
        </w:rPr>
        <w:t>2.4. 2. Tube coagulase test</w:t>
      </w:r>
    </w:p>
    <w:p w:rsidR="00820E7A" w:rsidRDefault="00820E7A" w:rsidP="00820E7A">
      <w:pPr>
        <w:jc w:val="both"/>
        <w:rPr>
          <w:rFonts w:cs="Times New Roman"/>
          <w:szCs w:val="24"/>
        </w:rPr>
      </w:pPr>
      <w:r>
        <w:rPr>
          <w:rFonts w:cs="Times New Roman"/>
          <w:szCs w:val="24"/>
        </w:rPr>
        <w:t xml:space="preserve">The tube coagulase test is a more sensitive and accurate test for the differentiation of coagulase-positive and coagulase-negative </w:t>
      </w:r>
      <w:r>
        <w:rPr>
          <w:rFonts w:cs="Times New Roman"/>
          <w:i/>
          <w:iCs/>
          <w:szCs w:val="24"/>
        </w:rPr>
        <w:t xml:space="preserve">Staphylococcus </w:t>
      </w:r>
      <w:r>
        <w:rPr>
          <w:rFonts w:cs="Times New Roman"/>
          <w:szCs w:val="24"/>
        </w:rPr>
        <w:t xml:space="preserve">species. The test </w:t>
      </w:r>
      <w:proofErr w:type="gramStart"/>
      <w:r>
        <w:rPr>
          <w:rFonts w:cs="Times New Roman"/>
          <w:szCs w:val="24"/>
        </w:rPr>
        <w:t>is used</w:t>
      </w:r>
      <w:proofErr w:type="gramEnd"/>
      <w:r>
        <w:rPr>
          <w:rFonts w:cs="Times New Roman"/>
          <w:szCs w:val="24"/>
        </w:rPr>
        <w:t xml:space="preserve"> to detect the presence of free coagulase released from </w:t>
      </w:r>
      <w:r>
        <w:rPr>
          <w:rFonts w:cs="Times New Roman"/>
          <w:i/>
          <w:iCs/>
          <w:szCs w:val="24"/>
        </w:rPr>
        <w:t>Staphylococcus</w:t>
      </w:r>
      <w:r>
        <w:rPr>
          <w:rFonts w:cs="Times New Roman"/>
          <w:szCs w:val="24"/>
        </w:rPr>
        <w:t xml:space="preserve"> species.</w:t>
      </w:r>
    </w:p>
    <w:p w:rsidR="00820E7A" w:rsidRDefault="00820E7A" w:rsidP="00820E7A">
      <w:pPr>
        <w:jc w:val="both"/>
        <w:rPr>
          <w:rFonts w:cs="Times New Roman"/>
          <w:i/>
          <w:iCs/>
          <w:szCs w:val="24"/>
        </w:rPr>
      </w:pPr>
      <w:r>
        <w:rPr>
          <w:rFonts w:cs="Times New Roman"/>
          <w:i/>
          <w:iCs/>
          <w:szCs w:val="24"/>
        </w:rPr>
        <w:t>The procedure of the tube coagulase test</w:t>
      </w:r>
    </w:p>
    <w:p w:rsidR="00820E7A" w:rsidRDefault="00820E7A" w:rsidP="00820E7A">
      <w:pPr>
        <w:spacing w:after="0"/>
        <w:jc w:val="both"/>
        <w:rPr>
          <w:rFonts w:cs="Times New Roman"/>
          <w:szCs w:val="24"/>
        </w:rPr>
      </w:pPr>
      <w:r>
        <w:rPr>
          <w:rFonts w:cs="Times New Roman"/>
          <w:szCs w:val="24"/>
        </w:rPr>
        <w:t xml:space="preserve">1. 0.5 ml of rabbit plasma </w:t>
      </w:r>
      <w:proofErr w:type="gramStart"/>
      <w:r>
        <w:rPr>
          <w:rFonts w:cs="Times New Roman"/>
          <w:szCs w:val="24"/>
        </w:rPr>
        <w:t>was added</w:t>
      </w:r>
      <w:proofErr w:type="gramEnd"/>
      <w:r>
        <w:rPr>
          <w:rFonts w:cs="Times New Roman"/>
          <w:szCs w:val="24"/>
        </w:rPr>
        <w:t xml:space="preserve"> to each test tube and labeled with the </w:t>
      </w:r>
      <w:r>
        <w:rPr>
          <w:rFonts w:cs="Times New Roman"/>
          <w:i/>
          <w:iCs/>
          <w:szCs w:val="24"/>
        </w:rPr>
        <w:t>Staphylococcus</w:t>
      </w:r>
      <w:r>
        <w:rPr>
          <w:rFonts w:cs="Times New Roman"/>
          <w:szCs w:val="24"/>
        </w:rPr>
        <w:t xml:space="preserve"> species isolate code.</w:t>
      </w:r>
    </w:p>
    <w:p w:rsidR="00820E7A" w:rsidRDefault="00820E7A" w:rsidP="00820E7A">
      <w:pPr>
        <w:spacing w:after="0"/>
        <w:jc w:val="both"/>
        <w:rPr>
          <w:rFonts w:cs="Times New Roman"/>
          <w:szCs w:val="24"/>
        </w:rPr>
      </w:pPr>
      <w:r>
        <w:rPr>
          <w:rStyle w:val="markedcontent"/>
          <w:rFonts w:cs="Times New Roman"/>
          <w:szCs w:val="24"/>
        </w:rPr>
        <w:t>3. Then up to three Staphylococci isolated colonies</w:t>
      </w:r>
      <w:r>
        <w:rPr>
          <w:rFonts w:cs="Times New Roman"/>
          <w:szCs w:val="24"/>
        </w:rPr>
        <w:t xml:space="preserve"> </w:t>
      </w:r>
      <w:proofErr w:type="gramStart"/>
      <w:r>
        <w:rPr>
          <w:rFonts w:cs="Times New Roman"/>
          <w:szCs w:val="24"/>
        </w:rPr>
        <w:t>were added</w:t>
      </w:r>
      <w:proofErr w:type="gramEnd"/>
      <w:r>
        <w:rPr>
          <w:rFonts w:cs="Times New Roman"/>
          <w:szCs w:val="24"/>
        </w:rPr>
        <w:t xml:space="preserve"> from each isolate to the test tubes containing rabbit plasma</w:t>
      </w:r>
    </w:p>
    <w:p w:rsidR="00820E7A" w:rsidRDefault="00820E7A" w:rsidP="00820E7A">
      <w:pPr>
        <w:spacing w:after="0"/>
        <w:jc w:val="both"/>
        <w:rPr>
          <w:rFonts w:cs="Times New Roman"/>
          <w:szCs w:val="24"/>
        </w:rPr>
      </w:pPr>
      <w:r>
        <w:rPr>
          <w:rFonts w:cs="Times New Roman"/>
          <w:szCs w:val="24"/>
        </w:rPr>
        <w:t xml:space="preserve">4. After mixing, incubate the test tubes at 35-37 </w:t>
      </w:r>
      <w:proofErr w:type="spellStart"/>
      <w:r>
        <w:rPr>
          <w:rFonts w:cs="Times New Roman"/>
          <w:szCs w:val="24"/>
          <w:vertAlign w:val="superscript"/>
        </w:rPr>
        <w:t>o</w:t>
      </w:r>
      <w:r>
        <w:rPr>
          <w:rFonts w:cs="Times New Roman"/>
          <w:szCs w:val="24"/>
        </w:rPr>
        <w:t>C</w:t>
      </w:r>
      <w:proofErr w:type="spellEnd"/>
    </w:p>
    <w:p w:rsidR="00820E7A" w:rsidRDefault="00820E7A" w:rsidP="00820E7A">
      <w:pPr>
        <w:spacing w:after="0"/>
        <w:jc w:val="both"/>
        <w:rPr>
          <w:rFonts w:cs="Times New Roman"/>
          <w:szCs w:val="24"/>
        </w:rPr>
      </w:pPr>
      <w:r>
        <w:rPr>
          <w:rFonts w:cs="Times New Roman"/>
          <w:szCs w:val="24"/>
        </w:rPr>
        <w:t xml:space="preserve">5. The test </w:t>
      </w:r>
      <w:proofErr w:type="gramStart"/>
      <w:r>
        <w:rPr>
          <w:rFonts w:cs="Times New Roman"/>
          <w:szCs w:val="24"/>
        </w:rPr>
        <w:t>was observed</w:t>
      </w:r>
      <w:proofErr w:type="gramEnd"/>
      <w:r>
        <w:rPr>
          <w:rFonts w:cs="Times New Roman"/>
          <w:szCs w:val="24"/>
        </w:rPr>
        <w:t xml:space="preserve"> for clotting after 1 hour of incubation, then re-observed after 4 hours of incubation, and finally after 24 hours of incubation. </w:t>
      </w:r>
    </w:p>
    <w:p w:rsidR="00820E7A" w:rsidRDefault="00820E7A" w:rsidP="00820E7A">
      <w:pPr>
        <w:spacing w:after="0"/>
        <w:jc w:val="both"/>
        <w:rPr>
          <w:rFonts w:cs="Times New Roman"/>
          <w:szCs w:val="24"/>
        </w:rPr>
      </w:pPr>
      <w:r>
        <w:rPr>
          <w:rFonts w:cs="Times New Roman"/>
          <w:szCs w:val="24"/>
        </w:rPr>
        <w:t xml:space="preserve">6. </w:t>
      </w:r>
      <w:r>
        <w:rPr>
          <w:rFonts w:cs="Times New Roman"/>
          <w:i/>
          <w:iCs/>
          <w:szCs w:val="24"/>
        </w:rPr>
        <w:t>Staphylococcus</w:t>
      </w:r>
      <w:r>
        <w:rPr>
          <w:rFonts w:cs="Times New Roman"/>
          <w:szCs w:val="24"/>
        </w:rPr>
        <w:t xml:space="preserve"> species isolate that was clotting the rabbit plasma, considered as coagulase-positive </w:t>
      </w:r>
      <w:r>
        <w:rPr>
          <w:rFonts w:cs="Times New Roman"/>
          <w:i/>
          <w:iCs/>
          <w:szCs w:val="24"/>
        </w:rPr>
        <w:t>Staphylococcus</w:t>
      </w:r>
      <w:r>
        <w:rPr>
          <w:rFonts w:cs="Times New Roman"/>
          <w:szCs w:val="24"/>
        </w:rPr>
        <w:t xml:space="preserve"> species as indicated in figure 6 A &amp; B, and those Staphylococcal isolates which did not form a clot </w:t>
      </w:r>
      <w:r w:rsidR="00314352">
        <w:rPr>
          <w:rFonts w:cs="Times New Roman"/>
          <w:szCs w:val="24"/>
        </w:rPr>
        <w:t xml:space="preserve">(C) </w:t>
      </w:r>
      <w:r>
        <w:rPr>
          <w:rFonts w:cs="Times New Roman"/>
          <w:szCs w:val="24"/>
        </w:rPr>
        <w:t xml:space="preserve">after 24 </w:t>
      </w:r>
      <w:proofErr w:type="spellStart"/>
      <w:r>
        <w:rPr>
          <w:rFonts w:cs="Times New Roman"/>
          <w:szCs w:val="24"/>
        </w:rPr>
        <w:t>hr</w:t>
      </w:r>
      <w:proofErr w:type="spellEnd"/>
      <w:r>
        <w:rPr>
          <w:rFonts w:cs="Times New Roman"/>
          <w:szCs w:val="24"/>
        </w:rPr>
        <w:t xml:space="preserve"> considered as coagulase-negative Staphylococcus species as indicated in figure 6 </w:t>
      </w:r>
      <w:proofErr w:type="spellStart"/>
      <w:r>
        <w:rPr>
          <w:rFonts w:cs="Times New Roman"/>
          <w:szCs w:val="24"/>
          <w:vertAlign w:val="superscript"/>
        </w:rPr>
        <w:t>o</w:t>
      </w:r>
      <w:r>
        <w:rPr>
          <w:rFonts w:cs="Times New Roman"/>
          <w:szCs w:val="24"/>
        </w:rPr>
        <w:t>C.</w:t>
      </w:r>
      <w:proofErr w:type="spellEnd"/>
    </w:p>
    <w:p w:rsidR="00820E7A" w:rsidRDefault="00820E7A" w:rsidP="00820E7A">
      <w:pPr>
        <w:spacing w:after="0"/>
        <w:jc w:val="both"/>
        <w:rPr>
          <w:rFonts w:cs="Times New Roman"/>
          <w:szCs w:val="24"/>
        </w:rPr>
      </w:pPr>
    </w:p>
    <w:p w:rsidR="00820E7A" w:rsidRDefault="00820E7A" w:rsidP="00820E7A">
      <w:pPr>
        <w:spacing w:after="0"/>
        <w:jc w:val="both"/>
        <w:rPr>
          <w:rFonts w:cs="Times New Roman"/>
          <w:noProof/>
          <w:szCs w:val="24"/>
        </w:rPr>
      </w:pPr>
      <w:r>
        <w:rPr>
          <w:rFonts w:cs="Times New Roman"/>
          <w:noProof/>
          <w:szCs w:val="24"/>
        </w:rPr>
        <w:lastRenderedPageBreak/>
        <w:drawing>
          <wp:inline distT="0" distB="0" distL="0" distR="0" wp14:anchorId="39A5812D" wp14:editId="1D596EBF">
            <wp:extent cx="4198620" cy="2194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8620" cy="2194560"/>
                    </a:xfrm>
                    <a:prstGeom prst="rect">
                      <a:avLst/>
                    </a:prstGeom>
                    <a:noFill/>
                    <a:ln>
                      <a:noFill/>
                    </a:ln>
                  </pic:spPr>
                </pic:pic>
              </a:graphicData>
            </a:graphic>
          </wp:inline>
        </w:drawing>
      </w:r>
    </w:p>
    <w:p w:rsidR="00820E7A" w:rsidRDefault="00820E7A" w:rsidP="00820E7A">
      <w:pPr>
        <w:rPr>
          <w:rFonts w:cs="Times New Roman"/>
          <w:noProof/>
          <w:szCs w:val="24"/>
        </w:rPr>
      </w:pPr>
      <w:r>
        <w:rPr>
          <w:rFonts w:cs="Times New Roman"/>
          <w:noProof/>
          <w:szCs w:val="24"/>
        </w:rPr>
        <w:t xml:space="preserve">Figure 7. The tube coagulase test to differentiate coagulase-positive </w:t>
      </w:r>
      <w:r>
        <w:rPr>
          <w:rFonts w:cs="Times New Roman"/>
          <w:i/>
          <w:iCs/>
          <w:noProof/>
          <w:szCs w:val="24"/>
        </w:rPr>
        <w:t>Staphylococcus</w:t>
      </w:r>
      <w:r>
        <w:rPr>
          <w:rFonts w:cs="Times New Roman"/>
          <w:noProof/>
          <w:szCs w:val="24"/>
        </w:rPr>
        <w:t xml:space="preserve"> species from coagulase-negative </w:t>
      </w:r>
      <w:r>
        <w:rPr>
          <w:rFonts w:cs="Times New Roman"/>
          <w:i/>
          <w:iCs/>
          <w:noProof/>
          <w:szCs w:val="24"/>
        </w:rPr>
        <w:t>Staphylococcus</w:t>
      </w:r>
      <w:r>
        <w:rPr>
          <w:rFonts w:cs="Times New Roman"/>
          <w:noProof/>
          <w:szCs w:val="24"/>
        </w:rPr>
        <w:t xml:space="preserve"> species</w:t>
      </w:r>
    </w:p>
    <w:p w:rsidR="00820E7A" w:rsidRDefault="00820E7A" w:rsidP="00820E7A">
      <w:pPr>
        <w:rPr>
          <w:rFonts w:cs="Times New Roman"/>
          <w:szCs w:val="24"/>
        </w:rPr>
      </w:pPr>
    </w:p>
    <w:p w:rsidR="00820E7A" w:rsidRPr="00D23A2C" w:rsidRDefault="00820E7A" w:rsidP="00820E7A">
      <w:pPr>
        <w:pStyle w:val="ListofAnnexes"/>
      </w:pPr>
      <w:bookmarkStart w:id="13" w:name="_Toc127928148"/>
      <w:r w:rsidRPr="00D23A2C">
        <w:t xml:space="preserve">2.5. Sugar fermentation test for </w:t>
      </w:r>
      <w:r w:rsidR="00314352">
        <w:t xml:space="preserve">Coagulase negative </w:t>
      </w:r>
      <w:r w:rsidRPr="00D23A2C">
        <w:rPr>
          <w:i/>
          <w:iCs/>
        </w:rPr>
        <w:t>Staphylococcus</w:t>
      </w:r>
      <w:r w:rsidRPr="00D23A2C">
        <w:t xml:space="preserve"> species Differentiation</w:t>
      </w:r>
      <w:bookmarkEnd w:id="13"/>
    </w:p>
    <w:p w:rsidR="00820E7A" w:rsidRDefault="00820E7A" w:rsidP="00820E7A">
      <w:pPr>
        <w:jc w:val="both"/>
        <w:rPr>
          <w:rFonts w:cs="Times New Roman"/>
          <w:szCs w:val="24"/>
        </w:rPr>
      </w:pPr>
      <w:r>
        <w:rPr>
          <w:rFonts w:cs="Times New Roman"/>
          <w:szCs w:val="24"/>
        </w:rPr>
        <w:t xml:space="preserve">A sugar fermentation test </w:t>
      </w:r>
      <w:proofErr w:type="gramStart"/>
      <w:r>
        <w:rPr>
          <w:rFonts w:cs="Times New Roman"/>
          <w:szCs w:val="24"/>
        </w:rPr>
        <w:t>was used</w:t>
      </w:r>
      <w:proofErr w:type="gramEnd"/>
      <w:r>
        <w:rPr>
          <w:rFonts w:cs="Times New Roman"/>
          <w:szCs w:val="24"/>
        </w:rPr>
        <w:t xml:space="preserve"> to differentiate the </w:t>
      </w:r>
      <w:r>
        <w:rPr>
          <w:rFonts w:cs="Times New Roman"/>
          <w:i/>
          <w:iCs/>
          <w:szCs w:val="24"/>
        </w:rPr>
        <w:t>Staphylococcus</w:t>
      </w:r>
      <w:r>
        <w:rPr>
          <w:rFonts w:cs="Times New Roman"/>
          <w:szCs w:val="24"/>
        </w:rPr>
        <w:t xml:space="preserve"> species based on their capacity of fermenting sugar and change the phenol indicator to yellow color, those </w:t>
      </w:r>
      <w:r>
        <w:rPr>
          <w:rFonts w:cs="Times New Roman"/>
          <w:i/>
          <w:iCs/>
          <w:szCs w:val="24"/>
        </w:rPr>
        <w:t>Staphylococcus</w:t>
      </w:r>
      <w:r>
        <w:rPr>
          <w:rFonts w:cs="Times New Roman"/>
          <w:szCs w:val="24"/>
        </w:rPr>
        <w:t xml:space="preserve"> species which were not ferment sugar doesn’t change the phenol indicator and the media.</w:t>
      </w:r>
    </w:p>
    <w:p w:rsidR="00820E7A" w:rsidRDefault="00820E7A" w:rsidP="00820E7A">
      <w:pPr>
        <w:jc w:val="both"/>
        <w:rPr>
          <w:rFonts w:cs="Times New Roman"/>
          <w:i/>
          <w:iCs/>
          <w:szCs w:val="24"/>
        </w:rPr>
      </w:pPr>
      <w:r>
        <w:rPr>
          <w:rFonts w:cs="Times New Roman"/>
          <w:i/>
          <w:iCs/>
          <w:szCs w:val="24"/>
        </w:rPr>
        <w:t>Sugar fermentation test Procedure</w:t>
      </w:r>
    </w:p>
    <w:p w:rsidR="00820E7A" w:rsidRDefault="00820E7A" w:rsidP="00820E7A">
      <w:pPr>
        <w:numPr>
          <w:ilvl w:val="0"/>
          <w:numId w:val="5"/>
        </w:numPr>
        <w:spacing w:after="0"/>
        <w:jc w:val="both"/>
        <w:rPr>
          <w:rFonts w:cs="Times New Roman"/>
          <w:szCs w:val="24"/>
        </w:rPr>
      </w:pPr>
      <w:r>
        <w:rPr>
          <w:rFonts w:cs="Times New Roman"/>
          <w:szCs w:val="24"/>
        </w:rPr>
        <w:t xml:space="preserve">1 gram of maltose and sucrose sugar was measured and added to a separate beaker containing 100 ml of nutrient broth (Guangdong </w:t>
      </w:r>
      <w:proofErr w:type="spellStart"/>
      <w:r>
        <w:rPr>
          <w:rFonts w:cs="Times New Roman"/>
          <w:szCs w:val="24"/>
        </w:rPr>
        <w:t>Huanki</w:t>
      </w:r>
      <w:proofErr w:type="spellEnd"/>
      <w:r>
        <w:rPr>
          <w:rFonts w:cs="Times New Roman"/>
          <w:szCs w:val="24"/>
        </w:rPr>
        <w:t xml:space="preserve"> microbial sci. and </w:t>
      </w:r>
      <w:proofErr w:type="spellStart"/>
      <w:proofErr w:type="gramStart"/>
      <w:r>
        <w:rPr>
          <w:rFonts w:cs="Times New Roman"/>
          <w:szCs w:val="24"/>
        </w:rPr>
        <w:t>tech.co.Ltd</w:t>
      </w:r>
      <w:proofErr w:type="spellEnd"/>
      <w:proofErr w:type="gramEnd"/>
      <w:r>
        <w:rPr>
          <w:rFonts w:cs="Times New Roman"/>
          <w:szCs w:val="24"/>
        </w:rPr>
        <w:t>) and labeled the beaker as sucrose and maltose</w:t>
      </w:r>
    </w:p>
    <w:p w:rsidR="00820E7A" w:rsidRDefault="00820E7A" w:rsidP="00820E7A">
      <w:pPr>
        <w:numPr>
          <w:ilvl w:val="0"/>
          <w:numId w:val="5"/>
        </w:numPr>
        <w:spacing w:after="0"/>
        <w:jc w:val="both"/>
        <w:rPr>
          <w:rFonts w:cs="Times New Roman"/>
          <w:szCs w:val="24"/>
        </w:rPr>
      </w:pPr>
      <w:r>
        <w:rPr>
          <w:rFonts w:cs="Times New Roman"/>
          <w:szCs w:val="24"/>
        </w:rPr>
        <w:t xml:space="preserve"> The media </w:t>
      </w:r>
      <w:proofErr w:type="gramStart"/>
      <w:r>
        <w:rPr>
          <w:rFonts w:cs="Times New Roman"/>
          <w:szCs w:val="24"/>
        </w:rPr>
        <w:t>was sterilized</w:t>
      </w:r>
      <w:proofErr w:type="gramEnd"/>
      <w:r>
        <w:rPr>
          <w:rFonts w:cs="Times New Roman"/>
          <w:szCs w:val="24"/>
        </w:rPr>
        <w:t xml:space="preserve"> with the autoclave under 121 </w:t>
      </w:r>
      <w:proofErr w:type="spellStart"/>
      <w:r>
        <w:rPr>
          <w:rFonts w:cs="Times New Roman"/>
          <w:szCs w:val="24"/>
        </w:rPr>
        <w:t>lb</w:t>
      </w:r>
      <w:proofErr w:type="spellEnd"/>
      <w:r>
        <w:rPr>
          <w:rFonts w:cs="Times New Roman"/>
          <w:szCs w:val="24"/>
        </w:rPr>
        <w:t xml:space="preserve"> for 15 minutes</w:t>
      </w:r>
    </w:p>
    <w:p w:rsidR="00820E7A" w:rsidRDefault="00820E7A" w:rsidP="00820E7A">
      <w:pPr>
        <w:numPr>
          <w:ilvl w:val="0"/>
          <w:numId w:val="5"/>
        </w:numPr>
        <w:spacing w:after="0"/>
        <w:jc w:val="both"/>
        <w:rPr>
          <w:rFonts w:cs="Times New Roman"/>
          <w:szCs w:val="24"/>
        </w:rPr>
      </w:pPr>
      <w:r>
        <w:rPr>
          <w:rFonts w:cs="Times New Roman"/>
          <w:szCs w:val="24"/>
        </w:rPr>
        <w:t>Inoculate each test organism for both maltose and sucrose broth media</w:t>
      </w:r>
    </w:p>
    <w:p w:rsidR="00820E7A" w:rsidRDefault="00820E7A" w:rsidP="00820E7A">
      <w:pPr>
        <w:numPr>
          <w:ilvl w:val="0"/>
          <w:numId w:val="5"/>
        </w:numPr>
        <w:spacing w:after="0"/>
        <w:jc w:val="both"/>
        <w:rPr>
          <w:rFonts w:cs="Times New Roman"/>
          <w:szCs w:val="24"/>
        </w:rPr>
      </w:pPr>
      <w:r>
        <w:rPr>
          <w:rFonts w:cs="Times New Roman"/>
          <w:szCs w:val="24"/>
        </w:rPr>
        <w:t xml:space="preserve">Incubate it for 24 </w:t>
      </w:r>
      <w:proofErr w:type="spellStart"/>
      <w:r>
        <w:rPr>
          <w:rFonts w:cs="Times New Roman"/>
          <w:szCs w:val="24"/>
        </w:rPr>
        <w:t>hrs</w:t>
      </w:r>
      <w:proofErr w:type="spellEnd"/>
      <w:r>
        <w:rPr>
          <w:rFonts w:cs="Times New Roman"/>
          <w:szCs w:val="24"/>
        </w:rPr>
        <w:t xml:space="preserve"> under 37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w:t>
      </w:r>
    </w:p>
    <w:p w:rsidR="00820E7A" w:rsidRDefault="00820E7A" w:rsidP="00820E7A">
      <w:pPr>
        <w:numPr>
          <w:ilvl w:val="0"/>
          <w:numId w:val="5"/>
        </w:numPr>
        <w:spacing w:after="0"/>
        <w:jc w:val="both"/>
        <w:rPr>
          <w:rFonts w:cs="Times New Roman"/>
          <w:szCs w:val="24"/>
        </w:rPr>
      </w:pPr>
      <w:r>
        <w:rPr>
          <w:rFonts w:cs="Times New Roman"/>
          <w:szCs w:val="24"/>
        </w:rPr>
        <w:t xml:space="preserve">Phenol red reagent </w:t>
      </w:r>
      <w:proofErr w:type="gramStart"/>
      <w:r>
        <w:rPr>
          <w:rFonts w:cs="Times New Roman"/>
          <w:szCs w:val="24"/>
        </w:rPr>
        <w:t>was added</w:t>
      </w:r>
      <w:proofErr w:type="gramEnd"/>
      <w:r>
        <w:rPr>
          <w:rFonts w:cs="Times New Roman"/>
          <w:szCs w:val="24"/>
        </w:rPr>
        <w:t xml:space="preserve"> and color change was </w:t>
      </w:r>
      <w:proofErr w:type="spellStart"/>
      <w:r>
        <w:rPr>
          <w:rFonts w:cs="Times New Roman"/>
          <w:szCs w:val="24"/>
        </w:rPr>
        <w:t>oserved</w:t>
      </w:r>
      <w:proofErr w:type="spellEnd"/>
      <w:r>
        <w:rPr>
          <w:rFonts w:cs="Times New Roman"/>
          <w:szCs w:val="24"/>
        </w:rPr>
        <w:t xml:space="preserve"> as it has seen in figure 8 below.</w:t>
      </w:r>
    </w:p>
    <w:p w:rsidR="00820E7A" w:rsidRDefault="00820E7A" w:rsidP="00820E7A">
      <w:pPr>
        <w:spacing w:after="0"/>
        <w:ind w:left="1440" w:firstLine="720"/>
        <w:jc w:val="both"/>
        <w:rPr>
          <w:rFonts w:cs="Times New Roman"/>
          <w:szCs w:val="24"/>
        </w:rPr>
      </w:pPr>
      <w:r>
        <w:rPr>
          <w:rFonts w:cs="Times New Roman"/>
          <w:noProof/>
          <w:szCs w:val="24"/>
        </w:rPr>
        <w:lastRenderedPageBreak/>
        <w:drawing>
          <wp:inline distT="0" distB="0" distL="0" distR="0" wp14:anchorId="0AFA4F3C" wp14:editId="3FBE6CF7">
            <wp:extent cx="2682240" cy="232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2240" cy="232410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767141A" wp14:editId="187AF128">
                <wp:simplePos x="0" y="0"/>
                <wp:positionH relativeFrom="column">
                  <wp:posOffset>1242060</wp:posOffset>
                </wp:positionH>
                <wp:positionV relativeFrom="paragraph">
                  <wp:posOffset>3013710</wp:posOffset>
                </wp:positionV>
                <wp:extent cx="45720" cy="45720"/>
                <wp:effectExtent l="0" t="0" r="11430" b="1143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2B19A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97.8pt;margin-top:237.3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" strokecolor="#4472c4 [3204]" strokeweight=".5pt">
                <v:stroke joinstyle="miter"/>
              </v:shape>
            </w:pict>
          </mc:Fallback>
        </mc:AlternateContent>
      </w:r>
    </w:p>
    <w:p w:rsidR="00820E7A" w:rsidRDefault="00820E7A" w:rsidP="00820E7A">
      <w:pPr>
        <w:ind w:left="360"/>
        <w:jc w:val="both"/>
        <w:rPr>
          <w:rFonts w:cs="Times New Roman"/>
          <w:szCs w:val="24"/>
        </w:rPr>
      </w:pPr>
      <w:r>
        <w:rPr>
          <w:rFonts w:cs="Times New Roman"/>
          <w:szCs w:val="24"/>
        </w:rPr>
        <w:t xml:space="preserve">Figure 8. Maltose and sucrose tests for the differentiation of coagulase-negative </w:t>
      </w:r>
      <w:r>
        <w:rPr>
          <w:rFonts w:cs="Times New Roman"/>
          <w:i/>
          <w:iCs/>
          <w:szCs w:val="24"/>
        </w:rPr>
        <w:t>Staphylococcus</w:t>
      </w:r>
      <w:r>
        <w:rPr>
          <w:rFonts w:cs="Times New Roman"/>
          <w:szCs w:val="24"/>
        </w:rPr>
        <w:t xml:space="preserve"> species. Result: The test that </w:t>
      </w:r>
      <w:proofErr w:type="gramStart"/>
      <w:r>
        <w:rPr>
          <w:rFonts w:cs="Times New Roman"/>
          <w:szCs w:val="24"/>
        </w:rPr>
        <w:t>was changed</w:t>
      </w:r>
      <w:proofErr w:type="gramEnd"/>
      <w:r>
        <w:rPr>
          <w:rFonts w:cs="Times New Roman"/>
          <w:szCs w:val="24"/>
        </w:rPr>
        <w:t xml:space="preserve"> to yellow after the addition of phenol red reagent, indicates the </w:t>
      </w:r>
      <w:r>
        <w:rPr>
          <w:rFonts w:cs="Times New Roman"/>
          <w:i/>
          <w:iCs/>
          <w:szCs w:val="24"/>
        </w:rPr>
        <w:t>Staphylococcus</w:t>
      </w:r>
      <w:r>
        <w:rPr>
          <w:rFonts w:cs="Times New Roman"/>
          <w:szCs w:val="24"/>
        </w:rPr>
        <w:t xml:space="preserve"> species isolate was positive for the sugar fermentation test whereas if the test were changed to red after the addition of phenol red, it was considered as negative for the test as shown in figure 8 above.</w:t>
      </w:r>
    </w:p>
    <w:p w:rsidR="00820E7A" w:rsidRDefault="00820E7A" w:rsidP="00820E7A">
      <w:pPr>
        <w:jc w:val="both"/>
        <w:rPr>
          <w:rFonts w:cs="Times New Roman"/>
          <w:szCs w:val="24"/>
        </w:rPr>
      </w:pPr>
    </w:p>
    <w:p w:rsidR="00820E7A" w:rsidRPr="00D23A2C" w:rsidRDefault="00820E7A" w:rsidP="00820E7A">
      <w:pPr>
        <w:pStyle w:val="ListofAnnexes"/>
      </w:pPr>
      <w:bookmarkStart w:id="14" w:name="_Toc127928149"/>
      <w:r w:rsidRPr="00D23A2C">
        <w:t xml:space="preserve">2.6. Coagulase-negative </w:t>
      </w:r>
      <w:r w:rsidRPr="00D23A2C">
        <w:rPr>
          <w:i/>
          <w:iCs/>
        </w:rPr>
        <w:t>Staphylococcus</w:t>
      </w:r>
      <w:r w:rsidRPr="00D23A2C">
        <w:t xml:space="preserve"> species differentiation using urease test</w:t>
      </w:r>
      <w:bookmarkEnd w:id="14"/>
    </w:p>
    <w:p w:rsidR="00820E7A" w:rsidRPr="00314352" w:rsidRDefault="00820E7A" w:rsidP="00820E7A">
      <w:pPr>
        <w:spacing w:after="0"/>
        <w:ind w:left="360"/>
        <w:jc w:val="both"/>
        <w:rPr>
          <w:rFonts w:cs="Times New Roman"/>
          <w:szCs w:val="24"/>
        </w:rPr>
      </w:pPr>
      <w:r w:rsidRPr="00BC4FA6">
        <w:rPr>
          <w:rFonts w:cs="Times New Roman"/>
          <w:szCs w:val="24"/>
        </w:rPr>
        <w:t xml:space="preserve">The urease test </w:t>
      </w:r>
      <w:proofErr w:type="gramStart"/>
      <w:r w:rsidRPr="00BC4FA6">
        <w:rPr>
          <w:rFonts w:cs="Times New Roman"/>
          <w:szCs w:val="24"/>
        </w:rPr>
        <w:t>is used</w:t>
      </w:r>
      <w:proofErr w:type="gramEnd"/>
      <w:r w:rsidRPr="00BC4FA6">
        <w:rPr>
          <w:rFonts w:cs="Times New Roman"/>
          <w:szCs w:val="24"/>
        </w:rPr>
        <w:t xml:space="preserve"> to differentiate coagulase-negative </w:t>
      </w:r>
      <w:r w:rsidRPr="00BC4FA6">
        <w:rPr>
          <w:rFonts w:cs="Times New Roman"/>
          <w:i/>
          <w:iCs/>
          <w:szCs w:val="24"/>
        </w:rPr>
        <w:t>Staphylococcus</w:t>
      </w:r>
      <w:r w:rsidRPr="00BC4FA6">
        <w:rPr>
          <w:rFonts w:cs="Times New Roman"/>
          <w:szCs w:val="24"/>
        </w:rPr>
        <w:t xml:space="preserve"> species based on their ability to hydrolyze urea to ammonia and </w:t>
      </w:r>
      <w:r w:rsidRPr="00BC4FA6">
        <w:rPr>
          <w:rFonts w:cs="Times New Roman"/>
          <w:noProof/>
          <w:szCs w:val="24"/>
        </w:rPr>
        <w:t>CO</w:t>
      </w:r>
      <w:r w:rsidRPr="00BC4FA6">
        <w:rPr>
          <w:rFonts w:cs="Times New Roman"/>
          <w:noProof/>
          <w:szCs w:val="24"/>
          <w:vertAlign w:val="subscript"/>
        </w:rPr>
        <w:t>2</w:t>
      </w:r>
      <w:r w:rsidRPr="00BC4FA6">
        <w:rPr>
          <w:rFonts w:cs="Times New Roman"/>
          <w:noProof/>
          <w:szCs w:val="24"/>
        </w:rPr>
        <w:t xml:space="preserve"> by using the urease enzyme. </w:t>
      </w:r>
      <w:r w:rsidRPr="00BC4FA6">
        <w:rPr>
          <w:rFonts w:cs="Times New Roman"/>
          <w:szCs w:val="24"/>
        </w:rPr>
        <w:t>The formation o</w:t>
      </w:r>
      <w:r w:rsidR="00BC4FA6">
        <w:rPr>
          <w:rFonts w:cs="Times New Roman"/>
          <w:szCs w:val="24"/>
        </w:rPr>
        <w:t xml:space="preserve">f ammonia </w:t>
      </w:r>
      <w:r w:rsidRPr="00BC4FA6">
        <w:rPr>
          <w:rFonts w:cs="Times New Roman"/>
          <w:szCs w:val="24"/>
        </w:rPr>
        <w:t xml:space="preserve">alkalizes the medium, and the p H shift </w:t>
      </w:r>
      <w:proofErr w:type="gramStart"/>
      <w:r w:rsidRPr="00BC4FA6">
        <w:rPr>
          <w:rFonts w:cs="Times New Roman"/>
          <w:szCs w:val="24"/>
        </w:rPr>
        <w:t>is detected</w:t>
      </w:r>
      <w:proofErr w:type="gramEnd"/>
      <w:r w:rsidRPr="00BC4FA6">
        <w:rPr>
          <w:rFonts w:cs="Times New Roman"/>
          <w:szCs w:val="24"/>
        </w:rPr>
        <w:t xml:space="preserve"> by the color change o</w:t>
      </w:r>
      <w:r w:rsidR="00BC4FA6">
        <w:rPr>
          <w:rFonts w:cs="Times New Roman"/>
          <w:szCs w:val="24"/>
        </w:rPr>
        <w:t xml:space="preserve">f phenol red </w:t>
      </w:r>
      <w:r w:rsidRPr="00BC4FA6">
        <w:rPr>
          <w:rFonts w:cs="Times New Roman"/>
          <w:szCs w:val="24"/>
        </w:rPr>
        <w:t>fro</w:t>
      </w:r>
      <w:r w:rsidR="00BC4FA6">
        <w:rPr>
          <w:rFonts w:cs="Times New Roman"/>
          <w:szCs w:val="24"/>
        </w:rPr>
        <w:t xml:space="preserve">m light orange </w:t>
      </w:r>
      <w:r w:rsidRPr="00BC4FA6">
        <w:rPr>
          <w:rFonts w:cs="Times New Roman"/>
          <w:szCs w:val="24"/>
        </w:rPr>
        <w:t>at pH 6.8 t</w:t>
      </w:r>
      <w:r w:rsidR="00BC4FA6">
        <w:rPr>
          <w:rFonts w:cs="Times New Roman"/>
          <w:szCs w:val="24"/>
        </w:rPr>
        <w:t xml:space="preserve">o pink </w:t>
      </w:r>
      <w:r w:rsidRPr="00BC4FA6">
        <w:rPr>
          <w:rFonts w:cs="Times New Roman"/>
          <w:szCs w:val="24"/>
        </w:rPr>
        <w:t>at</w:t>
      </w:r>
      <w:r w:rsidRPr="00314352">
        <w:rPr>
          <w:rFonts w:cs="Times New Roman"/>
          <w:szCs w:val="24"/>
        </w:rPr>
        <w:t xml:space="preserve"> pH 8.1. </w:t>
      </w:r>
    </w:p>
    <w:p w:rsidR="00820E7A" w:rsidRDefault="00820E7A" w:rsidP="00820E7A">
      <w:pPr>
        <w:spacing w:after="0"/>
        <w:ind w:left="360"/>
        <w:jc w:val="both"/>
        <w:rPr>
          <w:rFonts w:cs="Times New Roman"/>
          <w:szCs w:val="24"/>
        </w:rPr>
      </w:pPr>
      <w:r>
        <w:rPr>
          <w:rFonts w:cs="Times New Roman"/>
          <w:szCs w:val="24"/>
        </w:rPr>
        <w:t>The procedure of urease test.</w:t>
      </w:r>
    </w:p>
    <w:p w:rsidR="00820E7A" w:rsidRDefault="00820E7A" w:rsidP="00820E7A">
      <w:pPr>
        <w:numPr>
          <w:ilvl w:val="0"/>
          <w:numId w:val="6"/>
        </w:numPr>
        <w:spacing w:after="0"/>
        <w:jc w:val="both"/>
        <w:rPr>
          <w:rFonts w:cs="Times New Roman"/>
          <w:szCs w:val="24"/>
        </w:rPr>
      </w:pPr>
      <w:r>
        <w:rPr>
          <w:rFonts w:cs="Times New Roman"/>
          <w:szCs w:val="24"/>
        </w:rPr>
        <w:t>The urea agar base (</w:t>
      </w:r>
      <w:proofErr w:type="spellStart"/>
      <w:r>
        <w:rPr>
          <w:rFonts w:cs="Times New Roman"/>
          <w:szCs w:val="24"/>
        </w:rPr>
        <w:t>Accumix</w:t>
      </w:r>
      <w:proofErr w:type="spellEnd"/>
      <w:r>
        <w:rPr>
          <w:rFonts w:cs="Times New Roman"/>
          <w:szCs w:val="24"/>
        </w:rPr>
        <w:t xml:space="preserve">, </w:t>
      </w:r>
      <w:proofErr w:type="spellStart"/>
      <w:r>
        <w:rPr>
          <w:rFonts w:cs="Times New Roman"/>
          <w:szCs w:val="24"/>
        </w:rPr>
        <w:t>Microxpress</w:t>
      </w:r>
      <w:proofErr w:type="spellEnd"/>
      <w:r>
        <w:rPr>
          <w:rFonts w:cs="Times New Roman"/>
          <w:szCs w:val="24"/>
        </w:rPr>
        <w:t xml:space="preserve">, India) </w:t>
      </w:r>
      <w:proofErr w:type="gramStart"/>
      <w:r>
        <w:rPr>
          <w:rFonts w:cs="Times New Roman"/>
          <w:szCs w:val="24"/>
        </w:rPr>
        <w:t>was measured</w:t>
      </w:r>
      <w:proofErr w:type="gramEnd"/>
      <w:r>
        <w:rPr>
          <w:rFonts w:cs="Times New Roman"/>
          <w:szCs w:val="24"/>
        </w:rPr>
        <w:t>, by considering a 24-gram urea base dissolved in 950 ml of distilled water.</w:t>
      </w:r>
    </w:p>
    <w:p w:rsidR="00820E7A" w:rsidRDefault="00820E7A" w:rsidP="00820E7A">
      <w:pPr>
        <w:numPr>
          <w:ilvl w:val="0"/>
          <w:numId w:val="6"/>
        </w:numPr>
        <w:spacing w:after="0"/>
        <w:jc w:val="both"/>
        <w:rPr>
          <w:rFonts w:cs="Times New Roman"/>
          <w:szCs w:val="24"/>
        </w:rPr>
      </w:pPr>
      <w:r>
        <w:rPr>
          <w:rFonts w:cs="Times New Roman"/>
          <w:szCs w:val="24"/>
        </w:rPr>
        <w:t xml:space="preserve">The urea agar base </w:t>
      </w:r>
      <w:proofErr w:type="gramStart"/>
      <w:r>
        <w:rPr>
          <w:rFonts w:cs="Times New Roman"/>
          <w:szCs w:val="24"/>
        </w:rPr>
        <w:t>was sterilized</w:t>
      </w:r>
      <w:proofErr w:type="gramEnd"/>
      <w:r>
        <w:rPr>
          <w:rFonts w:cs="Times New Roman"/>
          <w:szCs w:val="24"/>
        </w:rPr>
        <w:t xml:space="preserve"> by autoclave for 15 minutes under 121 </w:t>
      </w:r>
      <w:proofErr w:type="spellStart"/>
      <w:r>
        <w:rPr>
          <w:rFonts w:cs="Times New Roman"/>
          <w:szCs w:val="24"/>
        </w:rPr>
        <w:t>lb</w:t>
      </w:r>
      <w:proofErr w:type="spellEnd"/>
    </w:p>
    <w:p w:rsidR="00820E7A" w:rsidRDefault="00820E7A" w:rsidP="00820E7A">
      <w:pPr>
        <w:numPr>
          <w:ilvl w:val="0"/>
          <w:numId w:val="6"/>
        </w:numPr>
        <w:spacing w:after="0"/>
        <w:jc w:val="both"/>
        <w:rPr>
          <w:rFonts w:cs="Times New Roman"/>
          <w:szCs w:val="24"/>
        </w:rPr>
      </w:pPr>
      <w:r>
        <w:rPr>
          <w:rFonts w:cs="Times New Roman"/>
          <w:szCs w:val="24"/>
        </w:rPr>
        <w:t xml:space="preserve">Filter membrane sterilized 50 ml of 40% urea solution </w:t>
      </w:r>
      <w:proofErr w:type="gramStart"/>
      <w:r>
        <w:rPr>
          <w:rFonts w:cs="Times New Roman"/>
          <w:szCs w:val="24"/>
        </w:rPr>
        <w:t>was added</w:t>
      </w:r>
      <w:proofErr w:type="gramEnd"/>
      <w:r>
        <w:rPr>
          <w:rFonts w:cs="Times New Roman"/>
          <w:szCs w:val="24"/>
        </w:rPr>
        <w:t xml:space="preserve"> to 950 ml of urea agar base solution after cooling it to </w:t>
      </w:r>
      <w:proofErr w:type="spellStart"/>
      <w:r>
        <w:rPr>
          <w:rFonts w:cs="Times New Roman"/>
          <w:szCs w:val="24"/>
        </w:rPr>
        <w:t>45</w:t>
      </w:r>
      <w:r>
        <w:rPr>
          <w:rFonts w:cs="Times New Roman"/>
          <w:szCs w:val="24"/>
          <w:vertAlign w:val="superscript"/>
        </w:rPr>
        <w:t>o</w:t>
      </w:r>
      <w:r>
        <w:rPr>
          <w:rFonts w:cs="Times New Roman"/>
          <w:szCs w:val="24"/>
        </w:rPr>
        <w:t>C</w:t>
      </w:r>
      <w:proofErr w:type="spellEnd"/>
      <w:r>
        <w:rPr>
          <w:rFonts w:cs="Times New Roman"/>
          <w:szCs w:val="24"/>
        </w:rPr>
        <w:t>.</w:t>
      </w:r>
    </w:p>
    <w:p w:rsidR="00820E7A" w:rsidRDefault="00820E7A" w:rsidP="00820E7A">
      <w:pPr>
        <w:numPr>
          <w:ilvl w:val="0"/>
          <w:numId w:val="6"/>
        </w:numPr>
        <w:spacing w:after="0"/>
        <w:jc w:val="both"/>
        <w:rPr>
          <w:rFonts w:cs="Times New Roman"/>
          <w:szCs w:val="24"/>
        </w:rPr>
      </w:pPr>
      <w:r>
        <w:rPr>
          <w:rFonts w:cs="Times New Roman"/>
          <w:szCs w:val="24"/>
        </w:rPr>
        <w:t xml:space="preserve">The urea agar was dispensed to each test tube and the tube was </w:t>
      </w:r>
      <w:proofErr w:type="gramStart"/>
      <w:r>
        <w:rPr>
          <w:rFonts w:cs="Times New Roman"/>
          <w:szCs w:val="24"/>
        </w:rPr>
        <w:t>put  at</w:t>
      </w:r>
      <w:proofErr w:type="gramEnd"/>
      <w:r>
        <w:rPr>
          <w:rFonts w:cs="Times New Roman"/>
          <w:szCs w:val="24"/>
        </w:rPr>
        <w:t xml:space="preserve"> a 45-degree inclination till solidified</w:t>
      </w:r>
    </w:p>
    <w:p w:rsidR="00820E7A" w:rsidRDefault="00820E7A" w:rsidP="00820E7A">
      <w:pPr>
        <w:numPr>
          <w:ilvl w:val="0"/>
          <w:numId w:val="6"/>
        </w:numPr>
        <w:spacing w:after="0"/>
        <w:jc w:val="both"/>
        <w:rPr>
          <w:rFonts w:cs="Times New Roman"/>
          <w:szCs w:val="24"/>
        </w:rPr>
      </w:pPr>
      <w:r>
        <w:rPr>
          <w:rFonts w:cs="Times New Roman"/>
          <w:szCs w:val="24"/>
        </w:rPr>
        <w:lastRenderedPageBreak/>
        <w:t xml:space="preserve">The test organism </w:t>
      </w:r>
      <w:proofErr w:type="gramStart"/>
      <w:r>
        <w:rPr>
          <w:rFonts w:cs="Times New Roman"/>
          <w:szCs w:val="24"/>
        </w:rPr>
        <w:t>was inoculated</w:t>
      </w:r>
      <w:proofErr w:type="gramEnd"/>
      <w:r>
        <w:rPr>
          <w:rFonts w:cs="Times New Roman"/>
          <w:szCs w:val="24"/>
        </w:rPr>
        <w:t xml:space="preserve"> at the agar slant part and left butt un-inoculated for color change comparison.</w:t>
      </w:r>
    </w:p>
    <w:p w:rsidR="00820E7A" w:rsidRDefault="00820E7A" w:rsidP="00820E7A">
      <w:pPr>
        <w:spacing w:after="0"/>
        <w:ind w:firstLine="720"/>
        <w:jc w:val="both"/>
        <w:rPr>
          <w:rFonts w:cs="Times New Roman"/>
          <w:szCs w:val="24"/>
        </w:rPr>
      </w:pPr>
      <w:r>
        <w:rPr>
          <w:rFonts w:cs="Times New Roman"/>
          <w:noProof/>
          <w:szCs w:val="24"/>
        </w:rPr>
        <w:drawing>
          <wp:inline distT="0" distB="0" distL="0" distR="0" wp14:anchorId="3F82387D" wp14:editId="01BDECA7">
            <wp:extent cx="3360420" cy="2720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l="7158"/>
                    <a:stretch>
                      <a:fillRect/>
                    </a:stretch>
                  </pic:blipFill>
                  <pic:spPr bwMode="auto">
                    <a:xfrm>
                      <a:off x="0" y="0"/>
                      <a:ext cx="3360420" cy="2720340"/>
                    </a:xfrm>
                    <a:prstGeom prst="rect">
                      <a:avLst/>
                    </a:prstGeom>
                    <a:noFill/>
                    <a:ln>
                      <a:noFill/>
                    </a:ln>
                  </pic:spPr>
                </pic:pic>
              </a:graphicData>
            </a:graphic>
          </wp:inline>
        </w:drawing>
      </w:r>
    </w:p>
    <w:p w:rsidR="00820E7A" w:rsidRDefault="00820E7A" w:rsidP="00820E7A">
      <w:pPr>
        <w:jc w:val="both"/>
        <w:rPr>
          <w:rFonts w:cs="Times New Roman"/>
          <w:szCs w:val="24"/>
        </w:rPr>
      </w:pPr>
      <w:r>
        <w:rPr>
          <w:rFonts w:cs="Times New Roman"/>
          <w:szCs w:val="24"/>
        </w:rPr>
        <w:t xml:space="preserve">Figure 9. The urease test result of </w:t>
      </w:r>
      <w:r>
        <w:rPr>
          <w:rFonts w:cs="Times New Roman"/>
          <w:i/>
          <w:iCs/>
          <w:szCs w:val="24"/>
        </w:rPr>
        <w:t>Staphylococcus</w:t>
      </w:r>
      <w:r>
        <w:rPr>
          <w:rFonts w:cs="Times New Roman"/>
          <w:szCs w:val="24"/>
        </w:rPr>
        <w:t xml:space="preserve"> species. Result: The </w:t>
      </w:r>
      <w:r>
        <w:rPr>
          <w:rFonts w:cs="Times New Roman"/>
          <w:i/>
          <w:iCs/>
          <w:szCs w:val="24"/>
        </w:rPr>
        <w:t>Staphylococcus</w:t>
      </w:r>
      <w:r>
        <w:rPr>
          <w:rFonts w:cs="Times New Roman"/>
          <w:szCs w:val="24"/>
        </w:rPr>
        <w:t xml:space="preserve"> species that utilized the urea agar changes the media to pink color and if the </w:t>
      </w:r>
      <w:r>
        <w:rPr>
          <w:rFonts w:cs="Times New Roman"/>
          <w:i/>
          <w:iCs/>
          <w:szCs w:val="24"/>
        </w:rPr>
        <w:t>Staphylococcus</w:t>
      </w:r>
      <w:r>
        <w:rPr>
          <w:rFonts w:cs="Times New Roman"/>
          <w:szCs w:val="24"/>
        </w:rPr>
        <w:t xml:space="preserve"> species didn’t hydrolyze urea agar the media remain yellow color as indicated in figure 9 above.</w:t>
      </w:r>
    </w:p>
    <w:p w:rsidR="00820E7A" w:rsidRPr="00FE0EC8" w:rsidRDefault="00820E7A" w:rsidP="00820E7A">
      <w:pPr>
        <w:pStyle w:val="ListofAnnexes"/>
        <w:rPr>
          <w:noProof/>
        </w:rPr>
      </w:pPr>
      <w:bookmarkStart w:id="15" w:name="_Toc127928151"/>
      <w:r w:rsidRPr="00FE0EC8">
        <w:rPr>
          <w:noProof/>
        </w:rPr>
        <w:t>2.</w:t>
      </w:r>
      <w:r w:rsidR="00BC4FA6">
        <w:rPr>
          <w:noProof/>
        </w:rPr>
        <w:t>7</w:t>
      </w:r>
      <w:r w:rsidRPr="00FE0EC8">
        <w:rPr>
          <w:noProof/>
        </w:rPr>
        <w:t>. Oxidase test</w:t>
      </w:r>
      <w:bookmarkEnd w:id="15"/>
    </w:p>
    <w:p w:rsidR="00820E7A" w:rsidRDefault="00820E7A" w:rsidP="00820E7A">
      <w:pPr>
        <w:jc w:val="both"/>
        <w:rPr>
          <w:rFonts w:cs="Times New Roman"/>
          <w:noProof/>
          <w:szCs w:val="24"/>
        </w:rPr>
      </w:pPr>
      <w:r>
        <w:rPr>
          <w:rFonts w:cs="Times New Roman"/>
          <w:noProof/>
          <w:szCs w:val="24"/>
        </w:rPr>
        <w:t>The oxidase test detects the presence of a cytochrome oxidase system, which catalyzes electron transport between electron donors in bacteria and a redox dye called tetramethyl-p-phenylene-diamine. The dye has been reduced to a dark purple color.</w:t>
      </w:r>
    </w:p>
    <w:p w:rsidR="00820E7A" w:rsidRDefault="00820E7A" w:rsidP="00820E7A">
      <w:pPr>
        <w:jc w:val="both"/>
        <w:rPr>
          <w:rFonts w:cs="Times New Roman"/>
          <w:i/>
          <w:iCs/>
          <w:noProof/>
          <w:szCs w:val="24"/>
        </w:rPr>
      </w:pPr>
      <w:r>
        <w:rPr>
          <w:rFonts w:cs="Times New Roman"/>
          <w:i/>
          <w:iCs/>
          <w:noProof/>
          <w:szCs w:val="24"/>
        </w:rPr>
        <w:t>The procedure of the Oxidase test</w:t>
      </w:r>
    </w:p>
    <w:p w:rsidR="00820E7A" w:rsidRDefault="00820E7A" w:rsidP="00820E7A">
      <w:pPr>
        <w:numPr>
          <w:ilvl w:val="0"/>
          <w:numId w:val="8"/>
        </w:numPr>
        <w:spacing w:after="0"/>
        <w:jc w:val="both"/>
        <w:rPr>
          <w:rFonts w:cs="Times New Roman"/>
          <w:noProof/>
          <w:szCs w:val="24"/>
        </w:rPr>
      </w:pPr>
      <w:r>
        <w:rPr>
          <w:rFonts w:cs="Times New Roman"/>
          <w:noProof/>
          <w:szCs w:val="24"/>
        </w:rPr>
        <w:t>The Staphylococcus species were cultured in nutrient agar for 24 hours at 37</w:t>
      </w:r>
      <w:r>
        <w:rPr>
          <w:rFonts w:cs="Times New Roman"/>
          <w:noProof/>
          <w:szCs w:val="24"/>
          <w:vertAlign w:val="superscript"/>
        </w:rPr>
        <w:t>o</w:t>
      </w:r>
      <w:r>
        <w:rPr>
          <w:rFonts w:cs="Times New Roman"/>
          <w:noProof/>
          <w:szCs w:val="24"/>
        </w:rPr>
        <w:t>C.</w:t>
      </w:r>
    </w:p>
    <w:p w:rsidR="00820E7A" w:rsidRDefault="00820E7A" w:rsidP="00820E7A">
      <w:pPr>
        <w:numPr>
          <w:ilvl w:val="0"/>
          <w:numId w:val="8"/>
        </w:numPr>
        <w:spacing w:after="0"/>
        <w:jc w:val="both"/>
        <w:rPr>
          <w:rFonts w:cs="Times New Roman"/>
          <w:noProof/>
          <w:szCs w:val="24"/>
        </w:rPr>
      </w:pPr>
      <w:r>
        <w:rPr>
          <w:rFonts w:cs="Times New Roman"/>
          <w:noProof/>
          <w:szCs w:val="24"/>
        </w:rPr>
        <w:t>A sterile cotton swab was immersed with an oxidase reagent</w:t>
      </w:r>
    </w:p>
    <w:p w:rsidR="00820E7A" w:rsidRDefault="00820E7A" w:rsidP="00820E7A">
      <w:pPr>
        <w:numPr>
          <w:ilvl w:val="0"/>
          <w:numId w:val="8"/>
        </w:numPr>
        <w:spacing w:after="0"/>
        <w:jc w:val="both"/>
        <w:rPr>
          <w:rFonts w:cs="Times New Roman"/>
          <w:noProof/>
          <w:szCs w:val="24"/>
        </w:rPr>
      </w:pPr>
      <w:r>
        <w:rPr>
          <w:rFonts w:cs="Times New Roman"/>
          <w:noProof/>
          <w:szCs w:val="24"/>
        </w:rPr>
        <w:t>A pure colony of nutrient agar was taken using inoculating loops and struck over the cotton swab immersed with the oxidase reagent.</w:t>
      </w:r>
    </w:p>
    <w:p w:rsidR="00820E7A" w:rsidRDefault="00820E7A" w:rsidP="00820E7A">
      <w:pPr>
        <w:numPr>
          <w:ilvl w:val="0"/>
          <w:numId w:val="8"/>
        </w:numPr>
        <w:spacing w:after="0"/>
        <w:jc w:val="both"/>
        <w:rPr>
          <w:rFonts w:cs="Times New Roman"/>
          <w:noProof/>
          <w:szCs w:val="24"/>
        </w:rPr>
      </w:pPr>
      <w:r>
        <w:rPr>
          <w:rFonts w:cs="Times New Roman"/>
          <w:noProof/>
          <w:szCs w:val="24"/>
        </w:rPr>
        <w:t xml:space="preserve">Observe the presence of deep blue color formed between the </w:t>
      </w:r>
      <w:r>
        <w:rPr>
          <w:rFonts w:cs="Times New Roman"/>
          <w:i/>
          <w:iCs/>
          <w:noProof/>
          <w:szCs w:val="24"/>
        </w:rPr>
        <w:t>Staphylococcus</w:t>
      </w:r>
      <w:r>
        <w:rPr>
          <w:rFonts w:cs="Times New Roman"/>
          <w:noProof/>
          <w:szCs w:val="24"/>
        </w:rPr>
        <w:t xml:space="preserve"> species isolates</w:t>
      </w:r>
    </w:p>
    <w:p w:rsidR="00820E7A" w:rsidRDefault="00820E7A" w:rsidP="00820E7A">
      <w:pPr>
        <w:spacing w:after="0"/>
        <w:jc w:val="both"/>
        <w:rPr>
          <w:rFonts w:cs="Times New Roman"/>
          <w:noProof/>
          <w:szCs w:val="24"/>
        </w:rPr>
      </w:pPr>
      <w:r>
        <w:rPr>
          <w:rFonts w:cs="Times New Roman"/>
          <w:noProof/>
          <w:szCs w:val="24"/>
        </w:rPr>
        <w:lastRenderedPageBreak/>
        <w:t xml:space="preserve">Result: the development of deep blue color on the cotton swab indicates oxidase-positive </w:t>
      </w:r>
      <w:r>
        <w:rPr>
          <w:rFonts w:cs="Times New Roman"/>
          <w:i/>
          <w:iCs/>
          <w:noProof/>
          <w:szCs w:val="24"/>
        </w:rPr>
        <w:t>Staphylococcus</w:t>
      </w:r>
      <w:r>
        <w:rPr>
          <w:rFonts w:cs="Times New Roman"/>
          <w:noProof/>
          <w:szCs w:val="24"/>
        </w:rPr>
        <w:t xml:space="preserve"> species (Fig 1</w:t>
      </w:r>
      <w:r w:rsidR="00D9056B">
        <w:rPr>
          <w:rFonts w:cs="Times New Roman"/>
          <w:noProof/>
          <w:szCs w:val="24"/>
        </w:rPr>
        <w:t>0</w:t>
      </w:r>
      <w:r>
        <w:rPr>
          <w:rFonts w:cs="Times New Roman"/>
          <w:noProof/>
          <w:szCs w:val="24"/>
        </w:rPr>
        <w:t>).</w:t>
      </w:r>
    </w:p>
    <w:p w:rsidR="00820E7A" w:rsidRDefault="00820E7A" w:rsidP="00820E7A">
      <w:pPr>
        <w:spacing w:after="0"/>
        <w:ind w:left="1440" w:firstLine="720"/>
        <w:jc w:val="both"/>
        <w:rPr>
          <w:rFonts w:cs="Times New Roman"/>
          <w:noProof/>
          <w:szCs w:val="24"/>
        </w:rPr>
      </w:pPr>
      <w:r>
        <w:rPr>
          <w:rFonts w:cs="Times New Roman"/>
          <w:noProof/>
          <w:szCs w:val="24"/>
        </w:rPr>
        <w:drawing>
          <wp:inline distT="0" distB="0" distL="0" distR="0" wp14:anchorId="319A733B" wp14:editId="0D437D4C">
            <wp:extent cx="2327595" cy="1927860"/>
            <wp:effectExtent l="9208" t="0" r="6032" b="6033"/>
            <wp:docPr id="4" name="Picture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rrowheads="1"/>
                    </pic:cNvPicPr>
                  </pic:nvPicPr>
                  <pic:blipFill>
                    <a:blip r:embed="rId16" cstate="print">
                      <a:extLst>
                        <a:ext uri="{28A0092B-C50C-407E-A947-70E740481C1C}">
                          <a14:useLocalDpi xmlns:a14="http://schemas.microsoft.com/office/drawing/2010/main" val="0"/>
                        </a:ext>
                      </a:extLst>
                    </a:blip>
                    <a:srcRect t="26031"/>
                    <a:stretch>
                      <a:fillRect/>
                    </a:stretch>
                  </pic:blipFill>
                  <pic:spPr bwMode="auto">
                    <a:xfrm rot="5400000">
                      <a:off x="0" y="0"/>
                      <a:ext cx="2327595" cy="1927860"/>
                    </a:xfrm>
                    <a:prstGeom prst="rect">
                      <a:avLst/>
                    </a:prstGeom>
                    <a:noFill/>
                    <a:ln>
                      <a:noFill/>
                    </a:ln>
                  </pic:spPr>
                </pic:pic>
              </a:graphicData>
            </a:graphic>
          </wp:inline>
        </w:drawing>
      </w:r>
    </w:p>
    <w:p w:rsidR="00820E7A" w:rsidRDefault="00820E7A" w:rsidP="00820E7A">
      <w:pPr>
        <w:ind w:left="720"/>
        <w:jc w:val="both"/>
        <w:rPr>
          <w:rFonts w:cs="Times New Roman"/>
          <w:noProof/>
          <w:szCs w:val="24"/>
        </w:rPr>
      </w:pPr>
      <w:r>
        <w:rPr>
          <w:rFonts w:cs="Times New Roman"/>
          <w:noProof/>
          <w:szCs w:val="24"/>
        </w:rPr>
        <w:t>Figure 1</w:t>
      </w:r>
      <w:r w:rsidR="00D9056B">
        <w:rPr>
          <w:rFonts w:cs="Times New Roman"/>
          <w:noProof/>
          <w:szCs w:val="24"/>
        </w:rPr>
        <w:t>0</w:t>
      </w:r>
      <w:r>
        <w:rPr>
          <w:rFonts w:cs="Times New Roman"/>
          <w:noProof/>
          <w:szCs w:val="24"/>
        </w:rPr>
        <w:t xml:space="preserve">. Oxidase test for differentiation of coagulase-negative </w:t>
      </w:r>
      <w:r>
        <w:rPr>
          <w:rFonts w:cs="Times New Roman"/>
          <w:i/>
          <w:iCs/>
          <w:noProof/>
          <w:szCs w:val="24"/>
        </w:rPr>
        <w:t>Staphylococcus</w:t>
      </w:r>
      <w:r>
        <w:rPr>
          <w:rFonts w:cs="Times New Roman"/>
          <w:noProof/>
          <w:szCs w:val="24"/>
        </w:rPr>
        <w:t xml:space="preserve"> species isolates. Result: The development of deep blue color when the colony struck over the swab immersed with the oxidase reagent indicates, the </w:t>
      </w:r>
      <w:r>
        <w:rPr>
          <w:rFonts w:cs="Times New Roman"/>
          <w:i/>
          <w:iCs/>
          <w:noProof/>
          <w:szCs w:val="24"/>
        </w:rPr>
        <w:t>Staphylococcus</w:t>
      </w:r>
      <w:r>
        <w:rPr>
          <w:rFonts w:cs="Times New Roman"/>
          <w:noProof/>
          <w:szCs w:val="24"/>
        </w:rPr>
        <w:t xml:space="preserve"> species were oxidase positive.</w:t>
      </w:r>
    </w:p>
    <w:p w:rsidR="00820E7A" w:rsidRPr="00FE0EC8" w:rsidRDefault="00820E7A" w:rsidP="00820E7A">
      <w:pPr>
        <w:pStyle w:val="ListofAnnexes"/>
        <w:rPr>
          <w:noProof/>
        </w:rPr>
      </w:pPr>
      <w:bookmarkStart w:id="16" w:name="_APPENDIX3._Antimicrobial_Susceptibi"/>
      <w:bookmarkStart w:id="17" w:name="_Annex_3._Antimicrobial"/>
      <w:bookmarkStart w:id="18" w:name="_APPENDIX_4._Staphylococcus"/>
      <w:bookmarkStart w:id="19" w:name="_Annex_4._Staphylococcus"/>
      <w:bookmarkStart w:id="20" w:name="_Annex_3._Staphylococcus"/>
      <w:bookmarkStart w:id="21" w:name="_Toc127928152"/>
      <w:bookmarkStart w:id="22" w:name="_Toc117078391"/>
      <w:bookmarkEnd w:id="16"/>
      <w:bookmarkEnd w:id="17"/>
      <w:bookmarkEnd w:id="18"/>
      <w:bookmarkEnd w:id="19"/>
      <w:bookmarkEnd w:id="20"/>
      <w:r w:rsidRPr="00FE0EC8">
        <w:rPr>
          <w:noProof/>
        </w:rPr>
        <w:t xml:space="preserve">Annex 3. </w:t>
      </w:r>
      <w:r w:rsidRPr="00FE0EC8">
        <w:rPr>
          <w:i/>
          <w:iCs/>
          <w:noProof/>
        </w:rPr>
        <w:t>Staphylococcus</w:t>
      </w:r>
      <w:r w:rsidRPr="00FE0EC8">
        <w:rPr>
          <w:noProof/>
        </w:rPr>
        <w:t xml:space="preserve"> species Virulent Gene Molecular Detection</w:t>
      </w:r>
      <w:bookmarkEnd w:id="21"/>
      <w:r w:rsidRPr="00FE0EC8">
        <w:rPr>
          <w:noProof/>
        </w:rPr>
        <w:t xml:space="preserve"> </w:t>
      </w:r>
      <w:bookmarkEnd w:id="22"/>
    </w:p>
    <w:p w:rsidR="00820E7A" w:rsidRPr="00FE0EC8" w:rsidRDefault="00820E7A" w:rsidP="00820E7A">
      <w:pPr>
        <w:pStyle w:val="ListofAnnexes"/>
        <w:rPr>
          <w:noProof/>
        </w:rPr>
      </w:pPr>
      <w:bookmarkStart w:id="23" w:name="_Toc127928153"/>
      <w:r w:rsidRPr="00FE0EC8">
        <w:rPr>
          <w:noProof/>
        </w:rPr>
        <w:t>3.1. DNA Extraction Protocol</w:t>
      </w:r>
      <w:bookmarkEnd w:id="23"/>
    </w:p>
    <w:p w:rsidR="00820E7A" w:rsidRDefault="00820E7A" w:rsidP="00820E7A">
      <w:pPr>
        <w:jc w:val="both"/>
        <w:rPr>
          <w:rFonts w:cs="Times New Roman"/>
          <w:i/>
          <w:iCs/>
          <w:noProof/>
          <w:szCs w:val="24"/>
        </w:rPr>
      </w:pPr>
      <w:r>
        <w:rPr>
          <w:rFonts w:cs="Times New Roman"/>
          <w:i/>
          <w:iCs/>
          <w:noProof/>
          <w:szCs w:val="24"/>
        </w:rPr>
        <w:t>Procedure</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A pure colony of the Staphylococcus species </w:t>
      </w:r>
      <w:proofErr w:type="gramStart"/>
      <w:r>
        <w:rPr>
          <w:rFonts w:cs="Times New Roman"/>
          <w:szCs w:val="24"/>
        </w:rPr>
        <w:t>was cultured</w:t>
      </w:r>
      <w:proofErr w:type="gramEnd"/>
      <w:r>
        <w:rPr>
          <w:rFonts w:cs="Times New Roman"/>
          <w:szCs w:val="24"/>
        </w:rPr>
        <w:t xml:space="preserve"> for 24 hours in brain heart infusion broth (BHI) at </w:t>
      </w:r>
      <w:proofErr w:type="spellStart"/>
      <w:r>
        <w:rPr>
          <w:rFonts w:cs="Times New Roman"/>
          <w:szCs w:val="24"/>
        </w:rPr>
        <w:t>37</w:t>
      </w:r>
      <w:r>
        <w:rPr>
          <w:rFonts w:cs="Times New Roman"/>
          <w:szCs w:val="24"/>
          <w:vertAlign w:val="superscript"/>
        </w:rPr>
        <w:t>o</w:t>
      </w:r>
      <w:r>
        <w:rPr>
          <w:rFonts w:cs="Times New Roman"/>
          <w:szCs w:val="24"/>
        </w:rPr>
        <w:t>C</w:t>
      </w:r>
      <w:proofErr w:type="spellEnd"/>
      <w:r>
        <w:rPr>
          <w:rFonts w:cs="Times New Roman"/>
          <w:szCs w:val="24"/>
        </w:rPr>
        <w:t xml:space="preserve"> for 24 hrs.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 The bacterial pellet was prepared by transferring </w:t>
      </w:r>
      <w:proofErr w:type="spellStart"/>
      <w:r>
        <w:rPr>
          <w:rFonts w:cs="Times New Roman"/>
          <w:szCs w:val="24"/>
        </w:rPr>
        <w:t>1ml</w:t>
      </w:r>
      <w:proofErr w:type="spellEnd"/>
      <w:r>
        <w:rPr>
          <w:rFonts w:cs="Times New Roman"/>
          <w:szCs w:val="24"/>
        </w:rPr>
        <w:t xml:space="preserve"> of Staphylococcal bacterial suspension grown in the BHI broth and centrifuged at 10,000 rpm for 10 minutes. The pellets </w:t>
      </w:r>
      <w:proofErr w:type="gramStart"/>
      <w:r>
        <w:rPr>
          <w:rFonts w:cs="Times New Roman"/>
          <w:szCs w:val="24"/>
        </w:rPr>
        <w:t>were washed</w:t>
      </w:r>
      <w:proofErr w:type="gramEnd"/>
      <w:r>
        <w:rPr>
          <w:rFonts w:cs="Times New Roman"/>
          <w:szCs w:val="24"/>
        </w:rPr>
        <w:t xml:space="preserve"> with </w:t>
      </w:r>
      <w:proofErr w:type="spellStart"/>
      <w:r>
        <w:rPr>
          <w:rFonts w:cs="Times New Roman"/>
          <w:szCs w:val="24"/>
        </w:rPr>
        <w:t>1ml</w:t>
      </w:r>
      <w:proofErr w:type="spellEnd"/>
      <w:r>
        <w:rPr>
          <w:rFonts w:cs="Times New Roman"/>
          <w:szCs w:val="24"/>
        </w:rPr>
        <w:t xml:space="preserve"> of phosphate buffer saline solution by spinning at 10,000 rpm for 10 minutes and discarding the supernatant completely.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The bacterial genomic DNA extraction </w:t>
      </w:r>
      <w:proofErr w:type="gramStart"/>
      <w:r>
        <w:rPr>
          <w:rFonts w:cs="Times New Roman"/>
          <w:szCs w:val="24"/>
        </w:rPr>
        <w:t>was performed</w:t>
      </w:r>
      <w:proofErr w:type="gramEnd"/>
      <w:r>
        <w:rPr>
          <w:rFonts w:cs="Times New Roman"/>
          <w:szCs w:val="24"/>
        </w:rPr>
        <w:t xml:space="preserve"> using the </w:t>
      </w:r>
      <w:proofErr w:type="spellStart"/>
      <w:r>
        <w:rPr>
          <w:rFonts w:cs="Times New Roman"/>
          <w:szCs w:val="24"/>
        </w:rPr>
        <w:t>EZ</w:t>
      </w:r>
      <w:proofErr w:type="spellEnd"/>
      <w:r>
        <w:rPr>
          <w:rFonts w:cs="Times New Roman"/>
          <w:szCs w:val="24"/>
        </w:rPr>
        <w:t>-10 spin column genomic DNA minipreps kit (Bio Basic Inc, Canada).</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 The prepared Staphylococcal bacterial pellet </w:t>
      </w:r>
      <w:proofErr w:type="gramStart"/>
      <w:r>
        <w:rPr>
          <w:rFonts w:cs="Times New Roman"/>
          <w:szCs w:val="24"/>
        </w:rPr>
        <w:t>was re-suspended</w:t>
      </w:r>
      <w:proofErr w:type="gramEnd"/>
      <w:r>
        <w:rPr>
          <w:rFonts w:cs="Times New Roman"/>
          <w:szCs w:val="24"/>
        </w:rPr>
        <w:t xml:space="preserve"> with </w:t>
      </w:r>
      <w:proofErr w:type="spellStart"/>
      <w:r>
        <w:rPr>
          <w:rFonts w:cs="Times New Roman"/>
          <w:szCs w:val="24"/>
        </w:rPr>
        <w:t>200µL</w:t>
      </w:r>
      <w:proofErr w:type="spellEnd"/>
      <w:r>
        <w:rPr>
          <w:rFonts w:cs="Times New Roman"/>
          <w:szCs w:val="24"/>
        </w:rPr>
        <w:t xml:space="preserve"> of </w:t>
      </w:r>
      <w:proofErr w:type="spellStart"/>
      <w:r>
        <w:rPr>
          <w:rFonts w:cs="Times New Roman"/>
          <w:szCs w:val="24"/>
        </w:rPr>
        <w:t>TE</w:t>
      </w:r>
      <w:proofErr w:type="spellEnd"/>
      <w:r>
        <w:rPr>
          <w:rFonts w:cs="Times New Roman"/>
          <w:szCs w:val="24"/>
        </w:rPr>
        <w:t xml:space="preserve"> buffer and </w:t>
      </w:r>
      <w:proofErr w:type="spellStart"/>
      <w:r>
        <w:rPr>
          <w:rFonts w:cs="Times New Roman"/>
          <w:szCs w:val="24"/>
        </w:rPr>
        <w:t>400µL</w:t>
      </w:r>
      <w:proofErr w:type="spellEnd"/>
      <w:r>
        <w:rPr>
          <w:rFonts w:cs="Times New Roman"/>
          <w:szCs w:val="24"/>
        </w:rPr>
        <w:t xml:space="preserve"> of digestion solution was added and well mixed; then </w:t>
      </w:r>
      <w:proofErr w:type="spellStart"/>
      <w:r>
        <w:rPr>
          <w:rFonts w:cs="Times New Roman"/>
          <w:szCs w:val="24"/>
        </w:rPr>
        <w:t>3µl</w:t>
      </w:r>
      <w:proofErr w:type="spellEnd"/>
      <w:r>
        <w:rPr>
          <w:rFonts w:cs="Times New Roman"/>
          <w:szCs w:val="24"/>
        </w:rPr>
        <w:t xml:space="preserve"> of proteinase K was added and incubated at </w:t>
      </w:r>
      <w:proofErr w:type="spellStart"/>
      <w:r>
        <w:rPr>
          <w:rFonts w:cs="Times New Roman"/>
          <w:szCs w:val="24"/>
        </w:rPr>
        <w:t>55</w:t>
      </w:r>
      <w:r>
        <w:rPr>
          <w:rFonts w:cs="Times New Roman"/>
          <w:szCs w:val="24"/>
          <w:vertAlign w:val="superscript"/>
        </w:rPr>
        <w:t>o</w:t>
      </w:r>
      <w:r>
        <w:rPr>
          <w:rFonts w:cs="Times New Roman"/>
          <w:szCs w:val="24"/>
        </w:rPr>
        <w:t>C</w:t>
      </w:r>
      <w:proofErr w:type="spellEnd"/>
      <w:r>
        <w:rPr>
          <w:rFonts w:cs="Times New Roman"/>
          <w:szCs w:val="24"/>
        </w:rPr>
        <w:t xml:space="preserve"> for 5 minutes.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lastRenderedPageBreak/>
        <w:t xml:space="preserve">After incubation 260 µl of 100% ethanol was added and well mixed; then after the mixture was applied to the </w:t>
      </w:r>
      <w:proofErr w:type="spellStart"/>
      <w:r>
        <w:rPr>
          <w:rFonts w:cs="Times New Roman"/>
          <w:szCs w:val="24"/>
        </w:rPr>
        <w:t>EZ</w:t>
      </w:r>
      <w:proofErr w:type="spellEnd"/>
      <w:r>
        <w:rPr>
          <w:rFonts w:cs="Times New Roman"/>
          <w:szCs w:val="24"/>
        </w:rPr>
        <w:t xml:space="preserve">-10 spin column that is placed on 2 ml of collection tube and </w:t>
      </w:r>
      <w:proofErr w:type="gramStart"/>
      <w:r>
        <w:rPr>
          <w:rFonts w:cs="Times New Roman"/>
          <w:szCs w:val="24"/>
        </w:rPr>
        <w:t>Spun</w:t>
      </w:r>
      <w:proofErr w:type="gramEnd"/>
      <w:r>
        <w:rPr>
          <w:rFonts w:cs="Times New Roman"/>
          <w:szCs w:val="24"/>
        </w:rPr>
        <w:t xml:space="preserve"> at 10,000 rpm for 2 minutes.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The flowthrough in the collection tube </w:t>
      </w:r>
      <w:proofErr w:type="gramStart"/>
      <w:r>
        <w:rPr>
          <w:rFonts w:cs="Times New Roman"/>
          <w:szCs w:val="24"/>
        </w:rPr>
        <w:t>was discarded</w:t>
      </w:r>
      <w:proofErr w:type="gramEnd"/>
      <w:r>
        <w:rPr>
          <w:rFonts w:cs="Times New Roman"/>
          <w:szCs w:val="24"/>
        </w:rPr>
        <w:t xml:space="preserve"> and 500 µl of washing solution was added to the spin column and spun at 10,000 rpm for 2 minutes.</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Again 500 µl of washing solution </w:t>
      </w:r>
      <w:proofErr w:type="gramStart"/>
      <w:r>
        <w:rPr>
          <w:rFonts w:cs="Times New Roman"/>
          <w:szCs w:val="24"/>
        </w:rPr>
        <w:t>was added</w:t>
      </w:r>
      <w:proofErr w:type="gramEnd"/>
      <w:r>
        <w:rPr>
          <w:rFonts w:cs="Times New Roman"/>
          <w:szCs w:val="24"/>
        </w:rPr>
        <w:t xml:space="preserve"> and spun at 10,000 rpm for 2 minutes.</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Additional spinning </w:t>
      </w:r>
      <w:proofErr w:type="gramStart"/>
      <w:r>
        <w:rPr>
          <w:rFonts w:cs="Times New Roman"/>
          <w:szCs w:val="24"/>
        </w:rPr>
        <w:t>was conducted</w:t>
      </w:r>
      <w:proofErr w:type="gramEnd"/>
      <w:r>
        <w:rPr>
          <w:rFonts w:cs="Times New Roman"/>
          <w:szCs w:val="24"/>
        </w:rPr>
        <w:t xml:space="preserve"> for 2 minutes to remove the residuals of the washing solution.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The </w:t>
      </w:r>
      <w:proofErr w:type="spellStart"/>
      <w:r>
        <w:rPr>
          <w:rFonts w:cs="Times New Roman"/>
          <w:szCs w:val="24"/>
        </w:rPr>
        <w:t>EZ</w:t>
      </w:r>
      <w:proofErr w:type="spellEnd"/>
      <w:r>
        <w:rPr>
          <w:rFonts w:cs="Times New Roman"/>
          <w:szCs w:val="24"/>
        </w:rPr>
        <w:t xml:space="preserve">-10 column </w:t>
      </w:r>
      <w:proofErr w:type="gramStart"/>
      <w:r>
        <w:rPr>
          <w:rFonts w:cs="Times New Roman"/>
          <w:szCs w:val="24"/>
        </w:rPr>
        <w:t>was placed</w:t>
      </w:r>
      <w:proofErr w:type="gramEnd"/>
      <w:r>
        <w:rPr>
          <w:rFonts w:cs="Times New Roman"/>
          <w:szCs w:val="24"/>
        </w:rPr>
        <w:t xml:space="preserve"> on a sterile 1.5 ml Eppendorf tube and 50 µl of elution buffer was added into the center of the membrane of the spin column and incubated at 50</w:t>
      </w:r>
      <w:r>
        <w:rPr>
          <w:rFonts w:cs="Times New Roman"/>
          <w:szCs w:val="24"/>
          <w:vertAlign w:val="superscript"/>
        </w:rPr>
        <w:t xml:space="preserve">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for 3 minutes.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To elute DNA from the column to the Eppendorf tube, the mixture </w:t>
      </w:r>
      <w:proofErr w:type="gramStart"/>
      <w:r>
        <w:rPr>
          <w:rFonts w:cs="Times New Roman"/>
          <w:szCs w:val="24"/>
        </w:rPr>
        <w:t>was spun</w:t>
      </w:r>
      <w:proofErr w:type="gramEnd"/>
      <w:r>
        <w:rPr>
          <w:rFonts w:cs="Times New Roman"/>
          <w:szCs w:val="24"/>
        </w:rPr>
        <w:t xml:space="preserve"> at 10,000 rpm for 2 minutes. </w:t>
      </w:r>
    </w:p>
    <w:p w:rsidR="00820E7A" w:rsidRDefault="00820E7A" w:rsidP="00820E7A">
      <w:pPr>
        <w:pStyle w:val="ListParagraph"/>
        <w:numPr>
          <w:ilvl w:val="0"/>
          <w:numId w:val="9"/>
        </w:numPr>
        <w:spacing w:after="0"/>
        <w:jc w:val="both"/>
        <w:rPr>
          <w:rFonts w:cs="Times New Roman"/>
          <w:noProof/>
          <w:szCs w:val="24"/>
        </w:rPr>
      </w:pPr>
      <w:r>
        <w:rPr>
          <w:rFonts w:cs="Times New Roman"/>
          <w:szCs w:val="24"/>
        </w:rPr>
        <w:t xml:space="preserve">Then the extracted DNA </w:t>
      </w:r>
      <w:proofErr w:type="gramStart"/>
      <w:r>
        <w:rPr>
          <w:rFonts w:cs="Times New Roman"/>
          <w:szCs w:val="24"/>
        </w:rPr>
        <w:t>was placed</w:t>
      </w:r>
      <w:proofErr w:type="gramEnd"/>
      <w:r>
        <w:rPr>
          <w:rFonts w:cs="Times New Roman"/>
          <w:szCs w:val="24"/>
        </w:rPr>
        <w:t xml:space="preserve"> at -20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until molecular work proceeded. </w:t>
      </w:r>
    </w:p>
    <w:p w:rsidR="00820E7A" w:rsidRDefault="00820E7A" w:rsidP="00820E7A">
      <w:pPr>
        <w:pStyle w:val="ListParagraph"/>
        <w:numPr>
          <w:ilvl w:val="0"/>
          <w:numId w:val="9"/>
        </w:numPr>
        <w:jc w:val="both"/>
        <w:rPr>
          <w:rFonts w:cs="Times New Roman"/>
          <w:noProof/>
          <w:szCs w:val="24"/>
        </w:rPr>
      </w:pPr>
      <w:r>
        <w:rPr>
          <w:rFonts w:cs="Times New Roman"/>
          <w:szCs w:val="24"/>
        </w:rPr>
        <w:t xml:space="preserve">The quality of extracted DNA </w:t>
      </w:r>
      <w:proofErr w:type="gramStart"/>
      <w:r>
        <w:rPr>
          <w:rFonts w:cs="Times New Roman"/>
          <w:szCs w:val="24"/>
        </w:rPr>
        <w:t>was assessed</w:t>
      </w:r>
      <w:proofErr w:type="gramEnd"/>
      <w:r>
        <w:rPr>
          <w:rFonts w:cs="Times New Roman"/>
          <w:szCs w:val="24"/>
        </w:rPr>
        <w:t xml:space="preserve"> by a Nanodrop device at a 260 UV absorption rate and the quantity of DNA was also checked by gel electrophoresis.</w:t>
      </w:r>
    </w:p>
    <w:p w:rsidR="00820E7A" w:rsidRDefault="00820E7A" w:rsidP="00820E7A">
      <w:pPr>
        <w:pStyle w:val="ListofAnnexes"/>
        <w:rPr>
          <w:noProof/>
        </w:rPr>
      </w:pPr>
      <w:bookmarkStart w:id="24" w:name="_Toc127928154"/>
      <w:r w:rsidRPr="00FE0EC8">
        <w:rPr>
          <w:noProof/>
        </w:rPr>
        <w:t>3.2. Gel electrophoresis Procedure</w:t>
      </w:r>
      <w:bookmarkEnd w:id="24"/>
    </w:p>
    <w:p w:rsidR="00820E7A" w:rsidRDefault="00820E7A" w:rsidP="00820E7A">
      <w:pPr>
        <w:spacing w:after="0"/>
        <w:jc w:val="both"/>
        <w:rPr>
          <w:rFonts w:cs="Times New Roman"/>
          <w:noProof/>
          <w:szCs w:val="24"/>
        </w:rPr>
      </w:pPr>
      <w:r>
        <w:rPr>
          <w:rFonts w:cs="Times New Roman"/>
          <w:noProof/>
          <w:szCs w:val="24"/>
        </w:rPr>
        <w:t>1. 1.5% of the agarose gel (HiMedia Laboratories Pvt. Ltd., India) was measured and diluted with 1xTAE buffer</w:t>
      </w:r>
    </w:p>
    <w:p w:rsidR="00820E7A" w:rsidRDefault="00820E7A" w:rsidP="00820E7A">
      <w:pPr>
        <w:spacing w:after="0"/>
        <w:jc w:val="both"/>
        <w:rPr>
          <w:rFonts w:cs="Times New Roman"/>
          <w:noProof/>
          <w:szCs w:val="24"/>
        </w:rPr>
      </w:pPr>
      <w:r>
        <w:rPr>
          <w:rFonts w:cs="Times New Roman"/>
          <w:noProof/>
          <w:szCs w:val="24"/>
        </w:rPr>
        <w:t>2. The mixture was boiled by the microwave until proper mixing assured</w:t>
      </w:r>
    </w:p>
    <w:p w:rsidR="00820E7A" w:rsidRDefault="00820E7A" w:rsidP="00820E7A">
      <w:pPr>
        <w:spacing w:after="0"/>
        <w:jc w:val="both"/>
        <w:rPr>
          <w:rFonts w:cs="Times New Roman"/>
          <w:noProof/>
          <w:szCs w:val="24"/>
        </w:rPr>
      </w:pPr>
      <w:r>
        <w:rPr>
          <w:rFonts w:cs="Times New Roman"/>
          <w:noProof/>
          <w:szCs w:val="24"/>
        </w:rPr>
        <w:t>3. After cooling to 50</w:t>
      </w:r>
      <w:r>
        <w:rPr>
          <w:rFonts w:cs="Times New Roman"/>
          <w:noProof/>
          <w:szCs w:val="24"/>
          <w:vertAlign w:val="superscript"/>
        </w:rPr>
        <w:t>o</w:t>
      </w:r>
      <w:r>
        <w:rPr>
          <w:rFonts w:cs="Times New Roman"/>
          <w:noProof/>
          <w:szCs w:val="24"/>
        </w:rPr>
        <w:t>C, 10µl ethidium bromide was added to 200ml of agarose solution and mixed well then the agarose gel was dispensed on the gel try after placing the comb.</w:t>
      </w:r>
    </w:p>
    <w:p w:rsidR="00820E7A" w:rsidRDefault="00820E7A" w:rsidP="00820E7A">
      <w:pPr>
        <w:spacing w:after="0"/>
        <w:jc w:val="both"/>
        <w:rPr>
          <w:rFonts w:cs="Times New Roman"/>
          <w:noProof/>
          <w:szCs w:val="24"/>
        </w:rPr>
      </w:pPr>
      <w:r>
        <w:rPr>
          <w:rFonts w:cs="Times New Roman"/>
          <w:noProof/>
          <w:szCs w:val="24"/>
        </w:rPr>
        <w:t>4. After solidifying the gel was transferred to the gel tank holding the TAE buffer</w:t>
      </w:r>
    </w:p>
    <w:p w:rsidR="00820E7A" w:rsidRDefault="00820E7A" w:rsidP="00820E7A">
      <w:pPr>
        <w:spacing w:after="0"/>
        <w:jc w:val="both"/>
        <w:rPr>
          <w:rFonts w:cs="Times New Roman"/>
          <w:noProof/>
          <w:szCs w:val="24"/>
        </w:rPr>
      </w:pPr>
      <w:r>
        <w:rPr>
          <w:rFonts w:cs="Times New Roman"/>
          <w:noProof/>
          <w:szCs w:val="24"/>
        </w:rPr>
        <w:t xml:space="preserve">5. About 10 µl of the extracted DNA sample was mixed with 3µl loading buffer </w:t>
      </w:r>
    </w:p>
    <w:p w:rsidR="00820E7A" w:rsidRDefault="00820E7A" w:rsidP="00820E7A">
      <w:pPr>
        <w:spacing w:after="0"/>
        <w:jc w:val="both"/>
        <w:rPr>
          <w:rFonts w:cs="Times New Roman"/>
          <w:noProof/>
          <w:szCs w:val="24"/>
        </w:rPr>
      </w:pPr>
      <w:r>
        <w:rPr>
          <w:rFonts w:cs="Times New Roman"/>
          <w:noProof/>
          <w:szCs w:val="24"/>
        </w:rPr>
        <w:t>6. The DNA-loading buffer mixture was transferred into the well of the gel</w:t>
      </w:r>
    </w:p>
    <w:p w:rsidR="00820E7A" w:rsidRDefault="00820E7A" w:rsidP="00820E7A">
      <w:pPr>
        <w:spacing w:after="0"/>
        <w:jc w:val="both"/>
        <w:rPr>
          <w:rFonts w:cs="Times New Roman"/>
          <w:noProof/>
          <w:szCs w:val="24"/>
        </w:rPr>
      </w:pPr>
      <w:r>
        <w:rPr>
          <w:rFonts w:cs="Times New Roman"/>
          <w:noProof/>
          <w:szCs w:val="24"/>
        </w:rPr>
        <w:t>7. 5µl of DNA marker was added to one well</w:t>
      </w:r>
    </w:p>
    <w:p w:rsidR="00820E7A" w:rsidRDefault="00820E7A" w:rsidP="00820E7A">
      <w:pPr>
        <w:spacing w:after="0"/>
        <w:jc w:val="both"/>
        <w:rPr>
          <w:rFonts w:cs="Times New Roman"/>
          <w:noProof/>
          <w:szCs w:val="24"/>
        </w:rPr>
      </w:pPr>
      <w:r>
        <w:rPr>
          <w:rFonts w:cs="Times New Roman"/>
          <w:noProof/>
          <w:szCs w:val="24"/>
        </w:rPr>
        <w:t xml:space="preserve">8. The anode of the gel try was connected to the anode of the power supply and the cathode of the gel try was connected to the cathode of the power supply and the </w:t>
      </w:r>
      <w:r w:rsidR="00E563CA">
        <w:rPr>
          <w:rFonts w:cs="Times New Roman"/>
          <w:noProof/>
          <w:szCs w:val="24"/>
        </w:rPr>
        <w:t>current-voltage</w:t>
      </w:r>
      <w:r>
        <w:rPr>
          <w:rFonts w:cs="Times New Roman"/>
          <w:noProof/>
          <w:szCs w:val="24"/>
        </w:rPr>
        <w:t xml:space="preserve"> was adjusted to 150 V for 2 hours.</w:t>
      </w:r>
    </w:p>
    <w:p w:rsidR="00820E7A" w:rsidRDefault="00820E7A" w:rsidP="00820E7A">
      <w:pPr>
        <w:spacing w:after="0"/>
        <w:jc w:val="both"/>
        <w:rPr>
          <w:rFonts w:cs="Times New Roman"/>
          <w:noProof/>
          <w:szCs w:val="24"/>
        </w:rPr>
      </w:pPr>
      <w:r>
        <w:rPr>
          <w:rFonts w:cs="Times New Roman"/>
          <w:noProof/>
          <w:szCs w:val="24"/>
        </w:rPr>
        <w:lastRenderedPageBreak/>
        <w:t>9. The movement of the DNA from the cathode (negative charge) to the anode (positive charge) was checked every 15 minutes.</w:t>
      </w:r>
    </w:p>
    <w:p w:rsidR="00BC4FA6" w:rsidRDefault="00820E7A" w:rsidP="00820E7A">
      <w:pPr>
        <w:spacing w:after="0"/>
        <w:jc w:val="both"/>
        <w:rPr>
          <w:rFonts w:cs="Times New Roman"/>
          <w:noProof/>
          <w:szCs w:val="24"/>
        </w:rPr>
      </w:pPr>
      <w:r>
        <w:rPr>
          <w:rFonts w:cs="Times New Roman"/>
          <w:noProof/>
          <w:szCs w:val="24"/>
        </w:rPr>
        <w:t>10. After DNA moved about 3/4 of the gel, the gel was picked up from the gel try and the result of the amplified DNA was observed at the gel-doc system (UVITEC, Cambridge, UK).</w:t>
      </w:r>
    </w:p>
    <w:p w:rsidR="00820E7A" w:rsidRDefault="00820E7A" w:rsidP="00820E7A">
      <w:pPr>
        <w:jc w:val="both"/>
        <w:rPr>
          <w:rFonts w:cs="Times New Roman"/>
          <w:noProof/>
          <w:szCs w:val="24"/>
        </w:rPr>
      </w:pPr>
      <w:r>
        <w:rPr>
          <w:rFonts w:cs="Times New Roman"/>
          <w:noProof/>
          <w:szCs w:val="24"/>
        </w:rPr>
        <w:t>11. Record the gel doc image using the software keyboard</w:t>
      </w:r>
      <w:r w:rsidR="00D9056B">
        <w:rPr>
          <w:rFonts w:cs="Times New Roman"/>
          <w:noProof/>
          <w:szCs w:val="24"/>
        </w:rPr>
        <w:t xml:space="preserve"> as shown in the figure below.</w:t>
      </w:r>
    </w:p>
    <w:p w:rsidR="00D9056B" w:rsidRDefault="00486EED" w:rsidP="00820E7A">
      <w:pPr>
        <w:jc w:val="both"/>
        <w:rPr>
          <w:rFonts w:cs="Times New Roman"/>
          <w:noProof/>
          <w:szCs w:val="24"/>
        </w:rPr>
      </w:pPr>
      <w:r>
        <w:rPr>
          <w:noProof/>
          <w14:ligatures w14:val="standardContextual"/>
        </w:rPr>
        <w:drawing>
          <wp:inline distT="0" distB="0" distL="0" distR="0" wp14:anchorId="5082C2F3" wp14:editId="38AA24B2">
            <wp:extent cx="5486400" cy="6096000"/>
            <wp:effectExtent l="0" t="0" r="0" b="0"/>
            <wp:docPr id="1602996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96955" name=""/>
                    <pic:cNvPicPr/>
                  </pic:nvPicPr>
                  <pic:blipFill>
                    <a:blip r:embed="rId17"/>
                    <a:stretch>
                      <a:fillRect/>
                    </a:stretch>
                  </pic:blipFill>
                  <pic:spPr>
                    <a:xfrm>
                      <a:off x="0" y="0"/>
                      <a:ext cx="5486400" cy="6096000"/>
                    </a:xfrm>
                    <a:prstGeom prst="rect">
                      <a:avLst/>
                    </a:prstGeom>
                  </pic:spPr>
                </pic:pic>
              </a:graphicData>
            </a:graphic>
          </wp:inline>
        </w:drawing>
      </w:r>
    </w:p>
    <w:p w:rsidR="00820E7A" w:rsidRPr="00FE0EC8" w:rsidRDefault="00820E7A" w:rsidP="00820E7A">
      <w:pPr>
        <w:pStyle w:val="ListofAnnexes"/>
      </w:pPr>
      <w:bookmarkStart w:id="25" w:name="_Annex_4._Antimicrobial"/>
      <w:bookmarkStart w:id="26" w:name="_Toc127928155"/>
      <w:bookmarkEnd w:id="25"/>
      <w:r w:rsidRPr="00FE0EC8">
        <w:lastRenderedPageBreak/>
        <w:t xml:space="preserve">Annex 4. </w:t>
      </w:r>
      <w:r w:rsidRPr="00FE0EC8">
        <w:rPr>
          <w:i/>
          <w:iCs/>
        </w:rPr>
        <w:t>Staphylococcus</w:t>
      </w:r>
      <w:r w:rsidRPr="00FE0EC8">
        <w:t xml:space="preserve"> species Antimicrobial Susceptibility Test</w:t>
      </w:r>
      <w:bookmarkEnd w:id="26"/>
    </w:p>
    <w:p w:rsidR="00820E7A" w:rsidRDefault="00820E7A" w:rsidP="00820E7A">
      <w:r>
        <w:t>Antibiotic susceptibility testing is an in vitro test of the bacterial response to antibiotics. Its goal is to assist clinicians in selecting a specific antibiotic to treat a bacterial infection and to use the data to track bacterial resistance to antibiotics.</w:t>
      </w:r>
    </w:p>
    <w:p w:rsidR="00820E7A" w:rsidRDefault="00820E7A" w:rsidP="00820E7A">
      <w:pPr>
        <w:rPr>
          <w:i/>
          <w:iCs/>
        </w:rPr>
      </w:pPr>
      <w:r>
        <w:rPr>
          <w:i/>
          <w:iCs/>
        </w:rPr>
        <w:t xml:space="preserve">Procedure </w:t>
      </w:r>
    </w:p>
    <w:p w:rsidR="00820E7A" w:rsidRDefault="00820E7A" w:rsidP="00820E7A">
      <w:pPr>
        <w:numPr>
          <w:ilvl w:val="0"/>
          <w:numId w:val="1"/>
        </w:numPr>
        <w:spacing w:after="0"/>
      </w:pPr>
      <w:r>
        <w:t xml:space="preserve"> Subculture pure </w:t>
      </w:r>
      <w:r w:rsidR="00E563CA">
        <w:t xml:space="preserve">coagulase-negative </w:t>
      </w:r>
      <w:r>
        <w:rPr>
          <w:i/>
          <w:iCs/>
        </w:rPr>
        <w:t>Staphylococcal</w:t>
      </w:r>
      <w:r>
        <w:t xml:space="preserve"> species isolates in Nutrient agar (</w:t>
      </w:r>
      <w:proofErr w:type="spellStart"/>
      <w:r>
        <w:t>HiMedia</w:t>
      </w:r>
      <w:proofErr w:type="spellEnd"/>
      <w:r>
        <w:t xml:space="preserve"> </w:t>
      </w:r>
      <w:proofErr w:type="spellStart"/>
      <w:r>
        <w:t>pvt.</w:t>
      </w:r>
      <w:proofErr w:type="spellEnd"/>
      <w:r>
        <w:t xml:space="preserve"> Ltd, India) for 24 hours at </w:t>
      </w:r>
      <w:proofErr w:type="spellStart"/>
      <w:r>
        <w:t>37</w:t>
      </w:r>
      <w:r>
        <w:rPr>
          <w:vertAlign w:val="superscript"/>
        </w:rPr>
        <w:t>o</w:t>
      </w:r>
      <w:r>
        <w:t>C</w:t>
      </w:r>
      <w:proofErr w:type="spellEnd"/>
      <w:r>
        <w:t>.</w:t>
      </w:r>
    </w:p>
    <w:p w:rsidR="00820E7A" w:rsidRDefault="00820E7A" w:rsidP="00820E7A">
      <w:pPr>
        <w:numPr>
          <w:ilvl w:val="0"/>
          <w:numId w:val="1"/>
        </w:numPr>
        <w:spacing w:after="0"/>
      </w:pPr>
      <w:r>
        <w:t>Prepare the Mac Farland Standard</w:t>
      </w:r>
    </w:p>
    <w:p w:rsidR="00820E7A" w:rsidRDefault="00820E7A" w:rsidP="00820E7A">
      <w:pPr>
        <w:numPr>
          <w:ilvl w:val="0"/>
          <w:numId w:val="10"/>
        </w:numPr>
        <w:spacing w:after="0"/>
      </w:pPr>
      <w:r>
        <w:rPr>
          <w:rFonts w:eastAsia="Calibri" w:cs="Times New Roman"/>
          <w:color w:val="000000"/>
          <w:szCs w:val="24"/>
        </w:rPr>
        <w:t xml:space="preserve"> Mix 1.175 grams of barium chloride dihydrate (</w:t>
      </w:r>
      <w:proofErr w:type="spellStart"/>
      <w:r>
        <w:rPr>
          <w:rFonts w:eastAsia="Calibri" w:cs="Times New Roman"/>
          <w:color w:val="000000"/>
          <w:szCs w:val="24"/>
        </w:rPr>
        <w:t>BaCl</w:t>
      </w:r>
      <w:r>
        <w:rPr>
          <w:rFonts w:eastAsia="Calibri" w:cs="Times New Roman"/>
          <w:color w:val="000000"/>
          <w:szCs w:val="24"/>
          <w:vertAlign w:val="subscript"/>
        </w:rPr>
        <w:t>2</w:t>
      </w:r>
      <w:proofErr w:type="spellEnd"/>
      <w:r>
        <w:rPr>
          <w:rFonts w:eastAsia="Calibri" w:cs="Times New Roman"/>
          <w:color w:val="000000"/>
          <w:szCs w:val="24"/>
        </w:rPr>
        <w:t xml:space="preserve">) with </w:t>
      </w:r>
      <w:proofErr w:type="spellStart"/>
      <w:r>
        <w:rPr>
          <w:rFonts w:eastAsia="Calibri" w:cs="Times New Roman"/>
          <w:color w:val="000000"/>
          <w:szCs w:val="24"/>
        </w:rPr>
        <w:t>100ml</w:t>
      </w:r>
      <w:proofErr w:type="spellEnd"/>
      <w:r>
        <w:rPr>
          <w:rFonts w:eastAsia="Calibri" w:cs="Times New Roman"/>
          <w:color w:val="000000"/>
          <w:szCs w:val="24"/>
        </w:rPr>
        <w:t xml:space="preserve"> of distilled water, and mix it gently </w:t>
      </w:r>
    </w:p>
    <w:p w:rsidR="00820E7A" w:rsidRDefault="00820E7A" w:rsidP="00820E7A">
      <w:pPr>
        <w:numPr>
          <w:ilvl w:val="0"/>
          <w:numId w:val="10"/>
        </w:numPr>
        <w:spacing w:after="0"/>
      </w:pPr>
      <w:r>
        <w:rPr>
          <w:rFonts w:eastAsia="Calibri" w:cs="Times New Roman"/>
          <w:color w:val="000000"/>
          <w:szCs w:val="24"/>
        </w:rPr>
        <w:t xml:space="preserve"> </w:t>
      </w:r>
      <w:proofErr w:type="spellStart"/>
      <w:r>
        <w:rPr>
          <w:rFonts w:eastAsia="Calibri" w:cs="Times New Roman"/>
          <w:color w:val="000000"/>
          <w:szCs w:val="24"/>
        </w:rPr>
        <w:t>1ml</w:t>
      </w:r>
      <w:proofErr w:type="spellEnd"/>
      <w:r>
        <w:rPr>
          <w:rFonts w:eastAsia="Calibri" w:cs="Times New Roman"/>
          <w:color w:val="000000"/>
          <w:szCs w:val="24"/>
        </w:rPr>
        <w:t xml:space="preserve"> sulfuric acid (</w:t>
      </w:r>
      <w:proofErr w:type="spellStart"/>
      <w:r>
        <w:rPr>
          <w:rFonts w:eastAsia="Calibri" w:cs="Times New Roman"/>
          <w:color w:val="000000"/>
          <w:szCs w:val="24"/>
        </w:rPr>
        <w:t>H</w:t>
      </w:r>
      <w:r>
        <w:rPr>
          <w:rFonts w:eastAsia="Calibri" w:cs="Times New Roman"/>
          <w:color w:val="000000"/>
          <w:szCs w:val="24"/>
          <w:vertAlign w:val="subscript"/>
        </w:rPr>
        <w:t>2</w:t>
      </w:r>
      <w:r>
        <w:rPr>
          <w:rFonts w:eastAsia="Calibri" w:cs="Times New Roman"/>
          <w:color w:val="000000"/>
          <w:szCs w:val="24"/>
        </w:rPr>
        <w:t>SO</w:t>
      </w:r>
      <w:r>
        <w:rPr>
          <w:rFonts w:eastAsia="Calibri" w:cs="Times New Roman"/>
          <w:color w:val="000000"/>
          <w:szCs w:val="24"/>
          <w:vertAlign w:val="subscript"/>
        </w:rPr>
        <w:t>4</w:t>
      </w:r>
      <w:proofErr w:type="spellEnd"/>
      <w:r>
        <w:rPr>
          <w:rFonts w:eastAsia="Calibri" w:cs="Times New Roman"/>
          <w:color w:val="000000"/>
          <w:szCs w:val="24"/>
        </w:rPr>
        <w:t xml:space="preserve">). </w:t>
      </w:r>
      <w:proofErr w:type="gramStart"/>
      <w:r>
        <w:rPr>
          <w:rFonts w:eastAsia="Calibri" w:cs="Times New Roman"/>
          <w:color w:val="000000"/>
          <w:szCs w:val="24"/>
        </w:rPr>
        <w:t>Was diluted</w:t>
      </w:r>
      <w:proofErr w:type="gramEnd"/>
      <w:r>
        <w:rPr>
          <w:rFonts w:eastAsia="Calibri" w:cs="Times New Roman"/>
          <w:color w:val="000000"/>
          <w:szCs w:val="24"/>
        </w:rPr>
        <w:t xml:space="preserve"> with </w:t>
      </w:r>
      <w:proofErr w:type="spellStart"/>
      <w:r>
        <w:rPr>
          <w:rFonts w:eastAsia="Calibri" w:cs="Times New Roman"/>
          <w:color w:val="000000"/>
          <w:szCs w:val="24"/>
        </w:rPr>
        <w:t>99ml</w:t>
      </w:r>
      <w:proofErr w:type="spellEnd"/>
      <w:r>
        <w:rPr>
          <w:rFonts w:eastAsia="Calibri" w:cs="Times New Roman"/>
          <w:color w:val="000000"/>
          <w:szCs w:val="24"/>
        </w:rPr>
        <w:t xml:space="preserve"> of distilled water</w:t>
      </w:r>
    </w:p>
    <w:p w:rsidR="00820E7A" w:rsidRDefault="00820E7A" w:rsidP="00820E7A">
      <w:pPr>
        <w:numPr>
          <w:ilvl w:val="0"/>
          <w:numId w:val="10"/>
        </w:numPr>
        <w:spacing w:after="0"/>
      </w:pPr>
      <w:r>
        <w:rPr>
          <w:rFonts w:eastAsia="Calibri" w:cs="Times New Roman"/>
          <w:color w:val="000000"/>
          <w:szCs w:val="24"/>
        </w:rPr>
        <w:t xml:space="preserve">Measure 1.175% of </w:t>
      </w:r>
      <w:proofErr w:type="spellStart"/>
      <w:r>
        <w:rPr>
          <w:rFonts w:eastAsia="Calibri" w:cs="Times New Roman"/>
          <w:color w:val="000000"/>
          <w:szCs w:val="24"/>
        </w:rPr>
        <w:t>99.95ml</w:t>
      </w:r>
      <w:proofErr w:type="spellEnd"/>
      <w:r>
        <w:rPr>
          <w:rFonts w:eastAsia="Calibri" w:cs="Times New Roman"/>
          <w:color w:val="000000"/>
          <w:szCs w:val="24"/>
        </w:rPr>
        <w:t xml:space="preserve"> of barium chloride solution and mix with 0. </w:t>
      </w:r>
      <w:proofErr w:type="spellStart"/>
      <w:r>
        <w:rPr>
          <w:rFonts w:eastAsia="Calibri" w:cs="Times New Roman"/>
          <w:color w:val="000000"/>
          <w:szCs w:val="24"/>
        </w:rPr>
        <w:t>05ml</w:t>
      </w:r>
      <w:proofErr w:type="spellEnd"/>
      <w:r>
        <w:rPr>
          <w:rFonts w:eastAsia="Calibri" w:cs="Times New Roman"/>
          <w:color w:val="000000"/>
          <w:szCs w:val="24"/>
        </w:rPr>
        <w:t xml:space="preserve"> of 1% </w:t>
      </w:r>
      <w:proofErr w:type="spellStart"/>
      <w:r>
        <w:rPr>
          <w:rFonts w:eastAsia="Calibri" w:cs="Times New Roman"/>
          <w:color w:val="000000"/>
          <w:szCs w:val="24"/>
        </w:rPr>
        <w:t>H</w:t>
      </w:r>
      <w:r>
        <w:rPr>
          <w:rFonts w:eastAsia="Calibri" w:cs="Times New Roman"/>
          <w:color w:val="000000"/>
          <w:szCs w:val="24"/>
          <w:vertAlign w:val="subscript"/>
        </w:rPr>
        <w:t>2</w:t>
      </w:r>
      <w:r>
        <w:rPr>
          <w:rFonts w:eastAsia="Calibri" w:cs="Times New Roman"/>
          <w:color w:val="000000"/>
          <w:szCs w:val="24"/>
        </w:rPr>
        <w:t>SO</w:t>
      </w:r>
      <w:r>
        <w:rPr>
          <w:rFonts w:eastAsia="Calibri" w:cs="Times New Roman"/>
          <w:color w:val="000000"/>
          <w:szCs w:val="24"/>
          <w:vertAlign w:val="subscript"/>
        </w:rPr>
        <w:t>4</w:t>
      </w:r>
      <w:proofErr w:type="spellEnd"/>
      <w:r>
        <w:rPr>
          <w:rFonts w:eastAsia="Calibri" w:cs="Times New Roman"/>
          <w:color w:val="000000"/>
          <w:szCs w:val="24"/>
        </w:rPr>
        <w:t>.</w:t>
      </w:r>
    </w:p>
    <w:p w:rsidR="00820E7A" w:rsidRDefault="00820E7A" w:rsidP="00820E7A">
      <w:pPr>
        <w:numPr>
          <w:ilvl w:val="0"/>
          <w:numId w:val="10"/>
        </w:numPr>
        <w:spacing w:after="0"/>
      </w:pPr>
      <w:r>
        <w:rPr>
          <w:rFonts w:eastAsia="Calibri" w:cs="Times New Roman"/>
          <w:color w:val="000000"/>
          <w:szCs w:val="24"/>
        </w:rPr>
        <w:t>Gently shaking and the turbidity used as 0.5 Mac-Farland standard</w:t>
      </w:r>
    </w:p>
    <w:p w:rsidR="00820E7A" w:rsidRDefault="00820E7A" w:rsidP="00820E7A">
      <w:pPr>
        <w:numPr>
          <w:ilvl w:val="0"/>
          <w:numId w:val="1"/>
        </w:numPr>
        <w:spacing w:after="0"/>
      </w:pPr>
      <w:r>
        <w:rPr>
          <w:rFonts w:eastAsia="Calibri" w:cs="Times New Roman"/>
          <w:color w:val="000000"/>
          <w:szCs w:val="24"/>
        </w:rPr>
        <w:t>Preparation of the Muller-Hinton agar media (</w:t>
      </w:r>
      <w:proofErr w:type="spellStart"/>
      <w:r>
        <w:rPr>
          <w:rFonts w:eastAsia="Calibri" w:cs="Times New Roman"/>
          <w:color w:val="000000"/>
          <w:szCs w:val="24"/>
        </w:rPr>
        <w:t>HiMedia</w:t>
      </w:r>
      <w:proofErr w:type="spellEnd"/>
      <w:r>
        <w:rPr>
          <w:rFonts w:eastAsia="Calibri" w:cs="Times New Roman"/>
          <w:color w:val="000000"/>
          <w:szCs w:val="24"/>
        </w:rPr>
        <w:t xml:space="preserve"> </w:t>
      </w:r>
      <w:proofErr w:type="spellStart"/>
      <w:r>
        <w:rPr>
          <w:rFonts w:eastAsia="Calibri" w:cs="Times New Roman"/>
          <w:color w:val="000000"/>
          <w:szCs w:val="24"/>
        </w:rPr>
        <w:t>pvt.</w:t>
      </w:r>
      <w:proofErr w:type="spellEnd"/>
      <w:r>
        <w:rPr>
          <w:rFonts w:eastAsia="Calibri" w:cs="Times New Roman"/>
          <w:color w:val="000000"/>
          <w:szCs w:val="24"/>
        </w:rPr>
        <w:t xml:space="preserve"> Ltd., India)</w:t>
      </w:r>
    </w:p>
    <w:p w:rsidR="00820E7A" w:rsidRDefault="00806F25" w:rsidP="00820E7A">
      <w:pPr>
        <w:numPr>
          <w:ilvl w:val="0"/>
          <w:numId w:val="1"/>
        </w:numPr>
        <w:spacing w:after="0"/>
      </w:pPr>
      <w:r>
        <w:rPr>
          <w:rFonts w:eastAsia="Calibri" w:cs="Times New Roman"/>
          <w:color w:val="000000"/>
          <w:szCs w:val="24"/>
        </w:rPr>
        <w:t>Coagulase-negative</w:t>
      </w:r>
      <w:r>
        <w:rPr>
          <w:rFonts w:eastAsia="Calibri" w:cs="Times New Roman"/>
          <w:i/>
          <w:iCs/>
          <w:color w:val="000000"/>
          <w:szCs w:val="24"/>
        </w:rPr>
        <w:t xml:space="preserve"> </w:t>
      </w:r>
      <w:r w:rsidR="00820E7A">
        <w:rPr>
          <w:rFonts w:eastAsia="Calibri" w:cs="Times New Roman"/>
          <w:i/>
          <w:iCs/>
          <w:color w:val="000000"/>
          <w:szCs w:val="24"/>
        </w:rPr>
        <w:t>Staphylococcus</w:t>
      </w:r>
      <w:r w:rsidR="00820E7A">
        <w:rPr>
          <w:rFonts w:eastAsia="Calibri" w:cs="Times New Roman"/>
          <w:color w:val="000000"/>
          <w:szCs w:val="24"/>
        </w:rPr>
        <w:t xml:space="preserve"> species inoculum preparation</w:t>
      </w:r>
    </w:p>
    <w:p w:rsidR="00820E7A" w:rsidRDefault="00820E7A" w:rsidP="00820E7A">
      <w:pPr>
        <w:numPr>
          <w:ilvl w:val="0"/>
          <w:numId w:val="11"/>
        </w:numPr>
        <w:spacing w:after="0"/>
      </w:pPr>
      <w:r>
        <w:t xml:space="preserve"> 0.85% of sterile saline solution </w:t>
      </w:r>
      <w:proofErr w:type="gramStart"/>
      <w:r>
        <w:t>was added</w:t>
      </w:r>
      <w:proofErr w:type="gramEnd"/>
      <w:r>
        <w:t xml:space="preserve"> to a test tube coded with a specific </w:t>
      </w:r>
      <w:r>
        <w:rPr>
          <w:i/>
          <w:iCs/>
        </w:rPr>
        <w:t>Staphylococcal</w:t>
      </w:r>
      <w:r>
        <w:t xml:space="preserve"> species isolates</w:t>
      </w:r>
    </w:p>
    <w:p w:rsidR="00820E7A" w:rsidRDefault="00820E7A" w:rsidP="00820E7A">
      <w:pPr>
        <w:numPr>
          <w:ilvl w:val="0"/>
          <w:numId w:val="11"/>
        </w:numPr>
        <w:spacing w:after="0"/>
      </w:pPr>
      <w:r>
        <w:t xml:space="preserve">Pure </w:t>
      </w:r>
      <w:r>
        <w:rPr>
          <w:i/>
          <w:iCs/>
        </w:rPr>
        <w:t>Staphylococcal</w:t>
      </w:r>
      <w:r>
        <w:t xml:space="preserve"> species colony </w:t>
      </w:r>
      <w:proofErr w:type="gramStart"/>
      <w:r>
        <w:t>was taken</w:t>
      </w:r>
      <w:proofErr w:type="gramEnd"/>
      <w:r>
        <w:t xml:space="preserve"> from nutrient agar and mix it to the saline solution</w:t>
      </w:r>
    </w:p>
    <w:p w:rsidR="00820E7A" w:rsidRDefault="00820E7A" w:rsidP="00820E7A">
      <w:pPr>
        <w:numPr>
          <w:ilvl w:val="0"/>
          <w:numId w:val="11"/>
        </w:numPr>
        <w:spacing w:after="0"/>
      </w:pPr>
      <w:r>
        <w:t xml:space="preserve">The </w:t>
      </w:r>
      <w:r>
        <w:rPr>
          <w:i/>
          <w:iCs/>
        </w:rPr>
        <w:t xml:space="preserve">Staphylococcal </w:t>
      </w:r>
      <w:r>
        <w:t xml:space="preserve">species colony </w:t>
      </w:r>
      <w:proofErr w:type="gramStart"/>
      <w:r>
        <w:t>was continuously added</w:t>
      </w:r>
      <w:proofErr w:type="gramEnd"/>
      <w:r>
        <w:t xml:space="preserve"> to the saline solution until the turbidity was equivalent to 0.5 Mac-Farland standard.</w:t>
      </w:r>
    </w:p>
    <w:p w:rsidR="00820E7A" w:rsidRDefault="00820E7A" w:rsidP="00820E7A">
      <w:pPr>
        <w:numPr>
          <w:ilvl w:val="0"/>
          <w:numId w:val="1"/>
        </w:numPr>
        <w:spacing w:after="0"/>
      </w:pPr>
      <w:r>
        <w:t xml:space="preserve">A sterile cotton swab </w:t>
      </w:r>
      <w:proofErr w:type="gramStart"/>
      <w:r>
        <w:t>was immersed</w:t>
      </w:r>
      <w:proofErr w:type="gramEnd"/>
      <w:r>
        <w:t xml:space="preserve"> in turbid (0.5 Mac Farland standard equivalent) saline solution</w:t>
      </w:r>
    </w:p>
    <w:p w:rsidR="00820E7A" w:rsidRDefault="00820E7A" w:rsidP="00820E7A">
      <w:pPr>
        <w:numPr>
          <w:ilvl w:val="0"/>
          <w:numId w:val="1"/>
        </w:numPr>
        <w:spacing w:after="0"/>
      </w:pPr>
      <w:r>
        <w:t>Pick the swab by squeezing it against the wall of the test tube to remove excess fluid.</w:t>
      </w:r>
    </w:p>
    <w:p w:rsidR="00820E7A" w:rsidRDefault="00820E7A" w:rsidP="00820E7A">
      <w:pPr>
        <w:numPr>
          <w:ilvl w:val="0"/>
          <w:numId w:val="1"/>
        </w:numPr>
        <w:spacing w:after="0"/>
      </w:pPr>
      <w:r>
        <w:t xml:space="preserve"> The </w:t>
      </w:r>
      <w:r>
        <w:rPr>
          <w:i/>
          <w:iCs/>
        </w:rPr>
        <w:t>Staphylococcus</w:t>
      </w:r>
      <w:r>
        <w:t xml:space="preserve"> species isolates </w:t>
      </w:r>
      <w:proofErr w:type="gramStart"/>
      <w:r>
        <w:t>were cultured</w:t>
      </w:r>
      <w:proofErr w:type="gramEnd"/>
      <w:r>
        <w:t xml:space="preserve"> on MHA by rotating the swab over the surface of MHA and uniform culture was assured.</w:t>
      </w:r>
    </w:p>
    <w:p w:rsidR="00820E7A" w:rsidRDefault="00820E7A" w:rsidP="00820E7A">
      <w:pPr>
        <w:numPr>
          <w:ilvl w:val="0"/>
          <w:numId w:val="1"/>
        </w:numPr>
        <w:spacing w:after="0"/>
      </w:pPr>
      <w:r>
        <w:t>The MHA agar waited for 5 minutes till moisture is completely dried</w:t>
      </w:r>
    </w:p>
    <w:p w:rsidR="00820E7A" w:rsidRDefault="00820E7A" w:rsidP="00820E7A">
      <w:pPr>
        <w:numPr>
          <w:ilvl w:val="0"/>
          <w:numId w:val="1"/>
        </w:numPr>
        <w:spacing w:after="0"/>
      </w:pPr>
      <w:r>
        <w:lastRenderedPageBreak/>
        <w:t xml:space="preserve"> The antimicrobial discs </w:t>
      </w:r>
      <w:proofErr w:type="gramStart"/>
      <w:r>
        <w:t>were placed</w:t>
      </w:r>
      <w:proofErr w:type="gramEnd"/>
      <w:r>
        <w:t xml:space="preserve"> on the MHA agar surface by keeping them 24 mm apart</w:t>
      </w:r>
    </w:p>
    <w:p w:rsidR="00820E7A" w:rsidRDefault="00820E7A" w:rsidP="00820E7A">
      <w:pPr>
        <w:numPr>
          <w:ilvl w:val="0"/>
          <w:numId w:val="1"/>
        </w:numPr>
        <w:spacing w:after="0"/>
      </w:pPr>
      <w:r>
        <w:t xml:space="preserve"> Incubate it at 37 </w:t>
      </w:r>
      <w:proofErr w:type="spellStart"/>
      <w:r>
        <w:rPr>
          <w:vertAlign w:val="superscript"/>
        </w:rPr>
        <w:t>o</w:t>
      </w:r>
      <w:r>
        <w:t>C</w:t>
      </w:r>
      <w:proofErr w:type="spellEnd"/>
      <w:r>
        <w:t xml:space="preserve"> for 24 hours</w:t>
      </w:r>
    </w:p>
    <w:p w:rsidR="00820E7A" w:rsidRDefault="00820E7A" w:rsidP="00820E7A">
      <w:pPr>
        <w:numPr>
          <w:ilvl w:val="0"/>
          <w:numId w:val="1"/>
        </w:numPr>
        <w:spacing w:after="0"/>
      </w:pPr>
      <w:r>
        <w:t xml:space="preserve">Measure the diameter of the zone of inhibition produced by each </w:t>
      </w:r>
      <w:r>
        <w:rPr>
          <w:i/>
          <w:iCs/>
        </w:rPr>
        <w:t>Staphylococcus</w:t>
      </w:r>
      <w:r>
        <w:t xml:space="preserve"> species isolates using digital caliber and compared it with the </w:t>
      </w:r>
      <w:proofErr w:type="spellStart"/>
      <w:r>
        <w:t>CLSI</w:t>
      </w:r>
      <w:proofErr w:type="spellEnd"/>
      <w:r>
        <w:t xml:space="preserve"> standards</w:t>
      </w:r>
    </w:p>
    <w:p w:rsidR="00820E7A" w:rsidRDefault="00820E7A" w:rsidP="00820E7A">
      <w:pPr>
        <w:numPr>
          <w:ilvl w:val="0"/>
          <w:numId w:val="1"/>
        </w:numPr>
      </w:pPr>
      <w:r>
        <w:t xml:space="preserve">The result </w:t>
      </w:r>
      <w:proofErr w:type="gramStart"/>
      <w:r>
        <w:t>was interpreted</w:t>
      </w:r>
      <w:proofErr w:type="gramEnd"/>
      <w:r>
        <w:t xml:space="preserve"> as whether a typical </w:t>
      </w:r>
      <w:r>
        <w:rPr>
          <w:i/>
          <w:iCs/>
        </w:rPr>
        <w:t>Staphylococcus</w:t>
      </w:r>
      <w:r>
        <w:t xml:space="preserve"> species isolate was susceptible, intermediate, or resistant to a particular antibiotic</w:t>
      </w:r>
    </w:p>
    <w:p w:rsidR="00820E7A" w:rsidRDefault="00820E7A" w:rsidP="00820E7A">
      <w:pPr>
        <w:jc w:val="both"/>
        <w:rPr>
          <w:rFonts w:cs="Times New Roman"/>
          <w:szCs w:val="24"/>
        </w:rPr>
      </w:pPr>
      <w:r>
        <w:rPr>
          <w:rFonts w:cs="Times New Roman"/>
          <w:szCs w:val="24"/>
        </w:rPr>
        <w:t>Table 1.</w:t>
      </w:r>
      <w:r>
        <w:rPr>
          <w:rFonts w:cs="Times New Roman"/>
          <w:i/>
          <w:iCs/>
          <w:szCs w:val="24"/>
        </w:rPr>
        <w:t xml:space="preserve"> Staphylococcus</w:t>
      </w:r>
      <w:r>
        <w:rPr>
          <w:rFonts w:cs="Times New Roman"/>
          <w:szCs w:val="24"/>
        </w:rPr>
        <w:t xml:space="preserve"> species disc diffusion test cut of value result as of </w:t>
      </w:r>
      <w:r>
        <w:rPr>
          <w:rFonts w:cs="Times New Roman"/>
          <w:szCs w:val="24"/>
        </w:rPr>
        <w:fldChar w:fldCharType="begin"/>
      </w:r>
      <w:r>
        <w:rPr>
          <w:rFonts w:cs="Times New Roman"/>
          <w:szCs w:val="24"/>
        </w:rPr>
        <w:instrText xml:space="preserve"> ADDIN EN.CITE &lt;EndNote&gt;&lt;Cite&gt;&lt;Author&gt;CLSI&lt;/Author&gt;&lt;Year&gt;2021&lt;/Year&gt;&lt;RecNum&gt;45&lt;/RecNum&gt;&lt;DisplayText&gt;(CLSI, 2021)&lt;/DisplayText&gt;&lt;record&gt;&lt;rec-number&gt;45&lt;/rec-number&gt;&lt;foreign-keys&gt;&lt;key app="EN" db-id="90pafw2aa902s8efp0axrra5xws29sffsd2v" timestamp="1671782862"&gt;45&lt;/key&gt;&lt;/foreign-keys&gt;&lt;ref-type name="Electronic Book"&gt;44&lt;/ref-type&gt;&lt;contributors&gt;&lt;authors&gt;&lt;author&gt;CLSI,&lt;/author&gt;&lt;/authors&gt;&lt;/contributors&gt;&lt;titles&gt;&lt;title&gt;Performance Standards for Antimicrobial Susceptibility Testing&lt;/title&gt;&lt;secondary-title&gt;CLSI supplement M100. Clinical and Laboratory Standards Institute&lt;/secondary-title&gt;&lt;/titles&gt;&lt;pages&gt;1-352&lt;/pages&gt;&lt;dates&gt;&lt;year&gt;2021&lt;/year&gt;&lt;/dates&gt;&lt;publisher&gt;USA&lt;/publisher&gt;&lt;urls&gt;&lt;/urls&gt;&lt;/record&gt;&lt;/Cite&gt;&lt;/EndNote&gt;</w:instrText>
      </w:r>
      <w:r>
        <w:rPr>
          <w:rFonts w:cs="Times New Roman"/>
          <w:szCs w:val="24"/>
        </w:rPr>
        <w:fldChar w:fldCharType="separate"/>
      </w:r>
      <w:r>
        <w:rPr>
          <w:rFonts w:cs="Times New Roman"/>
          <w:noProof/>
          <w:szCs w:val="24"/>
        </w:rPr>
        <w:t>(CLSI, 2021)</w:t>
      </w:r>
      <w:r>
        <w:rPr>
          <w:rFonts w:cs="Times New Roman"/>
          <w:szCs w:val="24"/>
        </w:rPr>
        <w:fldChar w:fldCharType="end"/>
      </w:r>
      <w:r>
        <w:rPr>
          <w:rFonts w:cs="Times New Roman"/>
          <w:szCs w:val="24"/>
        </w:rPr>
        <w:t xml:space="preserve"> standards</w:t>
      </w:r>
    </w:p>
    <w:tbl>
      <w:tblPr>
        <w:tblStyle w:val="TableGrid"/>
        <w:tblW w:w="8730" w:type="dxa"/>
        <w:tblLayout w:type="fixed"/>
        <w:tblLook w:val="04A0" w:firstRow="1" w:lastRow="0" w:firstColumn="1" w:lastColumn="0" w:noHBand="0" w:noVBand="1"/>
      </w:tblPr>
      <w:tblGrid>
        <w:gridCol w:w="2246"/>
        <w:gridCol w:w="810"/>
        <w:gridCol w:w="720"/>
        <w:gridCol w:w="1378"/>
        <w:gridCol w:w="991"/>
        <w:gridCol w:w="1531"/>
        <w:gridCol w:w="1054"/>
      </w:tblGrid>
      <w:tr w:rsidR="00820E7A" w:rsidTr="003242C2">
        <w:tc>
          <w:tcPr>
            <w:tcW w:w="2245" w:type="dxa"/>
            <w:vMerge w:val="restart"/>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Antibiotic disc</w:t>
            </w:r>
          </w:p>
        </w:tc>
        <w:tc>
          <w:tcPr>
            <w:tcW w:w="6480" w:type="dxa"/>
            <w:gridSpan w:val="6"/>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i/>
                <w:iCs/>
                <w:szCs w:val="24"/>
              </w:rPr>
              <w:t>Staphylococcus</w:t>
            </w:r>
            <w:r>
              <w:rPr>
                <w:rFonts w:cs="Times New Roman"/>
                <w:szCs w:val="24"/>
              </w:rPr>
              <w:t xml:space="preserve"> species</w:t>
            </w:r>
          </w:p>
        </w:tc>
      </w:tr>
      <w:tr w:rsidR="00820E7A" w:rsidTr="003242C2">
        <w:tc>
          <w:tcPr>
            <w:tcW w:w="2245" w:type="dxa"/>
            <w:vMerge/>
            <w:tcBorders>
              <w:top w:val="single" w:sz="4" w:space="0" w:color="auto"/>
              <w:left w:val="single" w:sz="4" w:space="0" w:color="auto"/>
              <w:bottom w:val="single" w:sz="4" w:space="0" w:color="auto"/>
              <w:right w:val="single" w:sz="4" w:space="0" w:color="auto"/>
            </w:tcBorders>
            <w:vAlign w:val="center"/>
            <w:hideMark/>
          </w:tcPr>
          <w:p w:rsidR="00820E7A" w:rsidRDefault="00820E7A" w:rsidP="003242C2">
            <w:pPr>
              <w:spacing w:after="0" w:line="240" w:lineRule="auto"/>
              <w:rPr>
                <w:rFonts w:cs="Times New Roman"/>
                <w:szCs w:val="24"/>
              </w:rPr>
            </w:pPr>
          </w:p>
        </w:tc>
        <w:tc>
          <w:tcPr>
            <w:tcW w:w="1530" w:type="dxa"/>
            <w:gridSpan w:val="2"/>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i/>
                <w:iCs/>
                <w:szCs w:val="24"/>
              </w:rPr>
            </w:pPr>
            <w:r>
              <w:rPr>
                <w:rFonts w:cs="Times New Roman"/>
                <w:i/>
                <w:iCs/>
                <w:szCs w:val="24"/>
              </w:rPr>
              <w:t>S. aureus</w:t>
            </w:r>
          </w:p>
        </w:tc>
        <w:tc>
          <w:tcPr>
            <w:tcW w:w="2367" w:type="dxa"/>
            <w:gridSpan w:val="2"/>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i/>
                <w:iCs/>
                <w:szCs w:val="24"/>
              </w:rPr>
            </w:pPr>
            <w:r>
              <w:rPr>
                <w:rFonts w:cs="Times New Roman"/>
                <w:i/>
                <w:iCs/>
                <w:szCs w:val="24"/>
              </w:rPr>
              <w:t>S. epidermidis</w:t>
            </w:r>
          </w:p>
        </w:tc>
        <w:tc>
          <w:tcPr>
            <w:tcW w:w="2583" w:type="dxa"/>
            <w:gridSpan w:val="2"/>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xml:space="preserve">All Staphylococcus species </w:t>
            </w:r>
          </w:p>
        </w:tc>
      </w:tr>
      <w:tr w:rsidR="00820E7A" w:rsidTr="003242C2">
        <w:tc>
          <w:tcPr>
            <w:tcW w:w="2245" w:type="dxa"/>
            <w:vMerge/>
            <w:tcBorders>
              <w:top w:val="single" w:sz="4" w:space="0" w:color="auto"/>
              <w:left w:val="single" w:sz="4" w:space="0" w:color="auto"/>
              <w:bottom w:val="single" w:sz="4" w:space="0" w:color="auto"/>
              <w:right w:val="single" w:sz="4" w:space="0" w:color="auto"/>
            </w:tcBorders>
            <w:vAlign w:val="center"/>
            <w:hideMark/>
          </w:tcPr>
          <w:p w:rsidR="00820E7A" w:rsidRDefault="00820E7A" w:rsidP="003242C2">
            <w:pPr>
              <w:spacing w:after="0" w:line="240" w:lineRule="auto"/>
              <w:rPr>
                <w:rFonts w:cs="Times New Roman"/>
                <w:szCs w:val="24"/>
              </w:rPr>
            </w:pP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S</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R</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S</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R</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S</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R</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Oxacillin (1 µg)</w:t>
            </w:r>
          </w:p>
        </w:tc>
        <w:tc>
          <w:tcPr>
            <w:tcW w:w="1530" w:type="dxa"/>
            <w:gridSpan w:val="2"/>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Not reliable</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≥18</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≤17</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xml:space="preserve">- </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xml:space="preserve">Cefoxitin (30 µg) </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≥22</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≤21</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≥25</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≤24</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≥25</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≤24</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Penicillin 10 units</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r>
      <w:tr w:rsidR="00820E7A" w:rsidTr="003242C2">
        <w:trPr>
          <w:trHeight w:hRule="exact" w:val="361"/>
        </w:trPr>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Erythromycin(</w:t>
            </w:r>
            <w:proofErr w:type="spellStart"/>
            <w:r>
              <w:rPr>
                <w:rFonts w:ascii="Times New Roman" w:hAnsi="Times New Roman" w:cs="Times New Roman"/>
                <w:sz w:val="24"/>
                <w:szCs w:val="24"/>
              </w:rPr>
              <w:t>10µg</w:t>
            </w:r>
            <w:proofErr w:type="spellEnd"/>
            <w:r>
              <w:rPr>
                <w:rFonts w:ascii="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≥23</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≤13</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≥23</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≤13</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≥23</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≤13</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Tetracycline (</w:t>
            </w:r>
            <w:proofErr w:type="spellStart"/>
            <w:r>
              <w:rPr>
                <w:rFonts w:cs="Times New Roman"/>
                <w:szCs w:val="24"/>
              </w:rPr>
              <w:t>30µg</w:t>
            </w:r>
            <w:proofErr w:type="spellEnd"/>
            <w:r>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19</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≤14</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19</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≤14</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19</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≤14</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Gentamycin (10 µg)</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≥15</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≤12</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≥15</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≤12</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≥15</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≤12</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Rifampin (5 µg)</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20</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≤16</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20</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≤16</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20</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≤16</w:t>
            </w:r>
          </w:p>
        </w:tc>
      </w:tr>
      <w:tr w:rsidR="00820E7A" w:rsidTr="003242C2">
        <w:trPr>
          <w:trHeight w:hRule="exact" w:val="712"/>
        </w:trPr>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Ampicillin (AMP, 10, µg)</w:t>
            </w:r>
          </w:p>
        </w:tc>
        <w:tc>
          <w:tcPr>
            <w:tcW w:w="81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72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c>
          <w:tcPr>
            <w:tcW w:w="1377"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99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c>
          <w:tcPr>
            <w:tcW w:w="1530"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≥29</w:t>
            </w:r>
          </w:p>
        </w:tc>
        <w:tc>
          <w:tcPr>
            <w:tcW w:w="1053"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≤28</w:t>
            </w:r>
          </w:p>
        </w:tc>
      </w:tr>
      <w:tr w:rsidR="00820E7A" w:rsidTr="003242C2">
        <w:tc>
          <w:tcPr>
            <w:tcW w:w="2245" w:type="dxa"/>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Vancomycin (VAN, 30 µg</w:t>
            </w:r>
          </w:p>
        </w:tc>
        <w:tc>
          <w:tcPr>
            <w:tcW w:w="6480" w:type="dxa"/>
            <w:gridSpan w:val="6"/>
            <w:tcBorders>
              <w:top w:val="single" w:sz="4" w:space="0" w:color="auto"/>
              <w:left w:val="single" w:sz="4" w:space="0" w:color="auto"/>
              <w:bottom w:val="single" w:sz="4" w:space="0" w:color="auto"/>
              <w:right w:val="single" w:sz="4" w:space="0" w:color="auto"/>
            </w:tcBorders>
            <w:hideMark/>
          </w:tcPr>
          <w:p w:rsidR="00820E7A" w:rsidRDefault="00820E7A" w:rsidP="003242C2">
            <w:pPr>
              <w:spacing w:after="0"/>
              <w:jc w:val="both"/>
              <w:rPr>
                <w:rFonts w:cs="Times New Roman"/>
                <w:szCs w:val="24"/>
              </w:rPr>
            </w:pPr>
            <w:r>
              <w:rPr>
                <w:rFonts w:cs="Times New Roman"/>
                <w:szCs w:val="24"/>
              </w:rPr>
              <w:t xml:space="preserve"> Not reliable test for disc diffusion test </w:t>
            </w:r>
          </w:p>
        </w:tc>
      </w:tr>
    </w:tbl>
    <w:p w:rsidR="00820E7A" w:rsidRDefault="00820E7A" w:rsidP="00820E7A">
      <w:pPr>
        <w:spacing w:after="0"/>
        <w:jc w:val="both"/>
        <w:rPr>
          <w:rFonts w:cs="Times New Roman"/>
          <w:szCs w:val="24"/>
        </w:rPr>
      </w:pPr>
      <w:r>
        <w:rPr>
          <w:rFonts w:cs="Times New Roman"/>
          <w:szCs w:val="24"/>
        </w:rPr>
        <w:t>S- susceptible; R- resistance,</w:t>
      </w:r>
    </w:p>
    <w:p w:rsidR="00820E7A" w:rsidRDefault="00820E7A" w:rsidP="00820E7A">
      <w:pPr>
        <w:spacing w:after="0"/>
        <w:jc w:val="both"/>
        <w:rPr>
          <w:rFonts w:cs="Times New Roman"/>
          <w:noProof/>
          <w:szCs w:val="24"/>
        </w:rPr>
      </w:pPr>
      <w:r>
        <w:rPr>
          <w:noProof/>
        </w:rPr>
        <w:lastRenderedPageBreak/>
        <w:drawing>
          <wp:inline distT="0" distB="0" distL="0" distR="0" wp14:anchorId="712A7E6F" wp14:editId="06416083">
            <wp:extent cx="1874520" cy="1630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4520" cy="1630680"/>
                    </a:xfrm>
                    <a:prstGeom prst="rect">
                      <a:avLst/>
                    </a:prstGeom>
                    <a:noFill/>
                    <a:ln>
                      <a:noFill/>
                    </a:ln>
                  </pic:spPr>
                </pic:pic>
              </a:graphicData>
            </a:graphic>
          </wp:inline>
        </w:drawing>
      </w:r>
      <w:r>
        <w:rPr>
          <w:noProof/>
        </w:rPr>
        <w:drawing>
          <wp:inline distT="0" distB="0" distL="0" distR="0" wp14:anchorId="1520428E" wp14:editId="11A60792">
            <wp:extent cx="1592580" cy="164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2580" cy="1645920"/>
                    </a:xfrm>
                    <a:prstGeom prst="rect">
                      <a:avLst/>
                    </a:prstGeom>
                    <a:noFill/>
                    <a:ln>
                      <a:noFill/>
                    </a:ln>
                  </pic:spPr>
                </pic:pic>
              </a:graphicData>
            </a:graphic>
          </wp:inline>
        </w:drawing>
      </w:r>
      <w:r>
        <w:rPr>
          <w:noProof/>
        </w:rPr>
        <w:drawing>
          <wp:inline distT="0" distB="0" distL="0" distR="0" wp14:anchorId="297D388B" wp14:editId="43EEF16E">
            <wp:extent cx="1714500" cy="1668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668780"/>
                    </a:xfrm>
                    <a:prstGeom prst="rect">
                      <a:avLst/>
                    </a:prstGeom>
                    <a:noFill/>
                    <a:ln>
                      <a:noFill/>
                    </a:ln>
                  </pic:spPr>
                </pic:pic>
              </a:graphicData>
            </a:graphic>
          </wp:inline>
        </w:drawing>
      </w:r>
    </w:p>
    <w:p w:rsidR="00820E7A" w:rsidRDefault="00820E7A" w:rsidP="00820E7A">
      <w:pPr>
        <w:spacing w:after="0"/>
        <w:jc w:val="both"/>
        <w:rPr>
          <w:rFonts w:cs="Times New Roman"/>
          <w:szCs w:val="24"/>
        </w:rPr>
      </w:pPr>
      <w:r>
        <w:rPr>
          <w:rFonts w:cs="Times New Roman"/>
          <w:szCs w:val="24"/>
        </w:rPr>
        <w:t xml:space="preserve">Figure 12. Antimicrobial susceptibility profiles of the </w:t>
      </w:r>
      <w:r w:rsidR="00E563CA">
        <w:rPr>
          <w:rFonts w:cs="Times New Roman"/>
          <w:szCs w:val="24"/>
        </w:rPr>
        <w:t xml:space="preserve">coagulase-negative </w:t>
      </w:r>
      <w:r>
        <w:rPr>
          <w:rFonts w:cs="Times New Roman"/>
          <w:i/>
          <w:iCs/>
          <w:szCs w:val="24"/>
        </w:rPr>
        <w:t>Staphylococcus</w:t>
      </w:r>
      <w:r>
        <w:rPr>
          <w:rFonts w:cs="Times New Roman"/>
          <w:szCs w:val="24"/>
        </w:rPr>
        <w:t xml:space="preserve"> species isolate</w:t>
      </w:r>
      <w:r>
        <w:rPr>
          <w:rFonts w:cs="Times New Roman"/>
          <w:szCs w:val="24"/>
        </w:rPr>
        <w:fldChar w:fldCharType="begin"/>
      </w:r>
      <w:r>
        <w:rPr>
          <w:rFonts w:cs="Times New Roman"/>
          <w:szCs w:val="24"/>
        </w:rPr>
        <w:instrText xml:space="preserve"> ADDIN </w:instrText>
      </w:r>
      <w:r>
        <w:rPr>
          <w:rFonts w:cs="Times New Roman"/>
          <w:szCs w:val="24"/>
        </w:rPr>
        <w:fldChar w:fldCharType="end"/>
      </w:r>
      <w:r>
        <w:rPr>
          <w:rFonts w:cs="Times New Roman"/>
          <w:szCs w:val="24"/>
        </w:rPr>
        <w:fldChar w:fldCharType="begin"/>
      </w:r>
      <w:r>
        <w:rPr>
          <w:rFonts w:cs="Times New Roman"/>
          <w:szCs w:val="24"/>
        </w:rPr>
        <w:instrText xml:space="preserve"> ADDIN </w:instrText>
      </w:r>
      <w:r>
        <w:rPr>
          <w:rFonts w:cs="Times New Roman"/>
          <w:szCs w:val="24"/>
        </w:rPr>
        <w:fldChar w:fldCharType="end"/>
      </w:r>
      <w:r>
        <w:rPr>
          <w:rFonts w:cs="Times New Roman"/>
          <w:noProof/>
          <w:szCs w:val="24"/>
        </w:rPr>
        <w:fldChar w:fldCharType="begin"/>
      </w:r>
      <w:r>
        <w:rPr>
          <w:rFonts w:cs="Times New Roman"/>
          <w:noProof/>
          <w:szCs w:val="24"/>
        </w:rPr>
        <w:instrText xml:space="preserve"> ADDIN </w:instrText>
      </w:r>
      <w:r>
        <w:rPr>
          <w:rFonts w:cs="Times New Roman"/>
          <w:noProof/>
          <w:szCs w:val="24"/>
        </w:rPr>
        <w:fldChar w:fldCharType="end"/>
      </w:r>
    </w:p>
    <w:p w:rsidR="00820E7A" w:rsidRDefault="00820E7A" w:rsidP="00820E7A"/>
    <w:p w:rsidR="00820E7A" w:rsidRPr="00733E18" w:rsidRDefault="00820E7A" w:rsidP="00820E7A">
      <w:r>
        <w:fldChar w:fldCharType="begin"/>
      </w:r>
      <w:r>
        <w:instrText xml:space="preserve"> ADDIN </w:instrText>
      </w:r>
      <w:r>
        <w:fldChar w:fldCharType="end"/>
      </w:r>
      <w:r>
        <w:fldChar w:fldCharType="begin"/>
      </w:r>
      <w:r>
        <w:instrText xml:space="preserve"> ADDIN </w:instrText>
      </w:r>
      <w:r>
        <w:fldChar w:fldCharType="end"/>
      </w:r>
    </w:p>
    <w:p w:rsidR="00820E7A" w:rsidRDefault="00820E7A"/>
    <w:sectPr w:rsidR="00820E7A" w:rsidSect="000B1970">
      <w:footerReference w:type="default" r:id="rId21"/>
      <w:pgSz w:w="12240" w:h="15840"/>
      <w:pgMar w:top="1440" w:right="1440" w:bottom="1440" w:left="2160" w:header="72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5B00" w:rsidRDefault="00055B00">
      <w:pPr>
        <w:spacing w:after="0" w:line="240" w:lineRule="auto"/>
      </w:pPr>
      <w:r>
        <w:separator/>
      </w:r>
    </w:p>
  </w:endnote>
  <w:endnote w:type="continuationSeparator" w:id="0">
    <w:p w:rsidR="00055B00" w:rsidRDefault="0005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956724"/>
      <w:docPartObj>
        <w:docPartGallery w:val="Page Numbers (Bottom of Page)"/>
        <w:docPartUnique/>
      </w:docPartObj>
    </w:sdtPr>
    <w:sdtEndPr>
      <w:rPr>
        <w:noProof/>
      </w:rPr>
    </w:sdtEndPr>
    <w:sdtContent>
      <w:p w:rsidR="00610712" w:rsidRDefault="00000000" w:rsidP="00910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5B00" w:rsidRDefault="00055B00">
      <w:pPr>
        <w:spacing w:after="0" w:line="240" w:lineRule="auto"/>
      </w:pPr>
      <w:r>
        <w:separator/>
      </w:r>
    </w:p>
  </w:footnote>
  <w:footnote w:type="continuationSeparator" w:id="0">
    <w:p w:rsidR="00055B00" w:rsidRDefault="00055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DFF"/>
    <w:multiLevelType w:val="hybridMultilevel"/>
    <w:tmpl w:val="73589526"/>
    <w:lvl w:ilvl="0" w:tplc="9D4A92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7F5B30"/>
    <w:multiLevelType w:val="multilevel"/>
    <w:tmpl w:val="4126AF5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A32211"/>
    <w:multiLevelType w:val="multilevel"/>
    <w:tmpl w:val="C5E681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25F6BA9"/>
    <w:multiLevelType w:val="multilevel"/>
    <w:tmpl w:val="BFEEB8C6"/>
    <w:lvl w:ilvl="0">
      <w:start w:val="1"/>
      <w:numFmt w:val="decimal"/>
      <w:lvlText w:val="%1."/>
      <w:lvlJc w:val="left"/>
      <w:pPr>
        <w:tabs>
          <w:tab w:val="num" w:pos="720"/>
        </w:tabs>
        <w:ind w:left="720" w:hanging="360"/>
      </w:pPr>
    </w:lvl>
    <w:lvl w:ilvl="1">
      <w:start w:val="1"/>
      <w:numFmt w:val="upperLetter"/>
      <w:lvlText w:val="%2)"/>
      <w:lvlJc w:val="left"/>
      <w:pPr>
        <w:ind w:left="4050" w:hanging="360"/>
      </w:pPr>
    </w:lvl>
    <w:lvl w:ilvl="2">
      <w:start w:val="1"/>
      <w:numFmt w:val="upperRoman"/>
      <w:lvlText w:val="%3."/>
      <w:lvlJc w:val="left"/>
      <w:pPr>
        <w:ind w:left="900" w:hanging="72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D0867B3"/>
    <w:multiLevelType w:val="hybridMultilevel"/>
    <w:tmpl w:val="7E5C3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45E24"/>
    <w:multiLevelType w:val="hybridMultilevel"/>
    <w:tmpl w:val="26249120"/>
    <w:lvl w:ilvl="0" w:tplc="82F42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A46A6"/>
    <w:multiLevelType w:val="hybridMultilevel"/>
    <w:tmpl w:val="69A8B2A2"/>
    <w:lvl w:ilvl="0" w:tplc="76BC9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C64EB"/>
    <w:multiLevelType w:val="hybridMultilevel"/>
    <w:tmpl w:val="40BA8C10"/>
    <w:lvl w:ilvl="0" w:tplc="2DE29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E511FB"/>
    <w:multiLevelType w:val="hybridMultilevel"/>
    <w:tmpl w:val="4E50D23E"/>
    <w:lvl w:ilvl="0" w:tplc="D1288D1E">
      <w:start w:val="1"/>
      <w:numFmt w:val="upperLetter"/>
      <w:lvlText w:val="%1."/>
      <w:lvlJc w:val="left"/>
      <w:pPr>
        <w:ind w:left="1080" w:hanging="360"/>
      </w:pPr>
      <w:rPr>
        <w:rFonts w:eastAsia="Calibri"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581658"/>
    <w:multiLevelType w:val="hybridMultilevel"/>
    <w:tmpl w:val="D0D03E1A"/>
    <w:lvl w:ilvl="0" w:tplc="DF509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743A5C"/>
    <w:multiLevelType w:val="hybridMultilevel"/>
    <w:tmpl w:val="AC6C2EE2"/>
    <w:lvl w:ilvl="0" w:tplc="5532F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767C67"/>
    <w:multiLevelType w:val="hybridMultilevel"/>
    <w:tmpl w:val="68F4D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6142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4784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418099">
    <w:abstractNumId w:val="1"/>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74828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35737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149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86844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9098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4772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2777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6373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1NDGzNLAwsTQxMzdU0lEKTi0uzszPAykwqgUAYt7WsywAAAA="/>
  </w:docVars>
  <w:rsids>
    <w:rsidRoot w:val="00820E7A"/>
    <w:rsid w:val="00055B00"/>
    <w:rsid w:val="00314352"/>
    <w:rsid w:val="003F7C09"/>
    <w:rsid w:val="00486EED"/>
    <w:rsid w:val="004A1BE3"/>
    <w:rsid w:val="004D7D62"/>
    <w:rsid w:val="005868D3"/>
    <w:rsid w:val="006905F1"/>
    <w:rsid w:val="00806F25"/>
    <w:rsid w:val="00820E7A"/>
    <w:rsid w:val="00B777C4"/>
    <w:rsid w:val="00BA2278"/>
    <w:rsid w:val="00BC4FA6"/>
    <w:rsid w:val="00C82A55"/>
    <w:rsid w:val="00D9056B"/>
    <w:rsid w:val="00E563CA"/>
    <w:rsid w:val="00E657CA"/>
    <w:rsid w:val="00F7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B22C"/>
  <w15:chartTrackingRefBased/>
  <w15:docId w15:val="{DB859583-C125-4AF8-8789-F686D688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7A"/>
    <w:pPr>
      <w:spacing w:after="225" w:line="360" w:lineRule="auto"/>
    </w:pPr>
    <w:rPr>
      <w:rFonts w:ascii="Times New Roman" w:hAnsi="Times New Roman"/>
      <w:kern w:val="0"/>
      <w:sz w:val="24"/>
      <w14:ligatures w14:val="none"/>
    </w:rPr>
  </w:style>
  <w:style w:type="paragraph" w:styleId="Heading1">
    <w:name w:val="heading 1"/>
    <w:basedOn w:val="Normal"/>
    <w:next w:val="Normal"/>
    <w:link w:val="Heading1Char"/>
    <w:autoRedefine/>
    <w:uiPriority w:val="9"/>
    <w:qFormat/>
    <w:rsid w:val="00820E7A"/>
    <w:pPr>
      <w:keepNext/>
      <w:keepLines/>
      <w:numPr>
        <w:numId w:val="12"/>
      </w:numPr>
      <w:spacing w:after="450"/>
      <w:outlineLvl w:val="0"/>
    </w:pPr>
    <w:rPr>
      <w:rFonts w:eastAsia="Times New Roman" w:cs="Times New Roman"/>
      <w:b/>
      <w:bCs/>
      <w:szCs w:val="24"/>
    </w:rPr>
  </w:style>
  <w:style w:type="paragraph" w:styleId="Heading2">
    <w:name w:val="heading 2"/>
    <w:basedOn w:val="Normal"/>
    <w:next w:val="Normal"/>
    <w:link w:val="Heading2Char"/>
    <w:autoRedefine/>
    <w:uiPriority w:val="9"/>
    <w:unhideWhenUsed/>
    <w:qFormat/>
    <w:rsid w:val="00820E7A"/>
    <w:pPr>
      <w:keepNext/>
      <w:keepLines/>
      <w:numPr>
        <w:ilvl w:val="1"/>
        <w:numId w:val="12"/>
      </w:numPr>
      <w:spacing w:before="525"/>
      <w:ind w:left="585" w:hanging="585"/>
      <w:jc w:val="both"/>
      <w:outlineLvl w:val="1"/>
    </w:pPr>
    <w:rPr>
      <w:rFonts w:eastAsiaTheme="majorEastAsia" w:cs="Times New Roman"/>
      <w:b/>
      <w:iCs/>
      <w:szCs w:val="24"/>
    </w:rPr>
  </w:style>
  <w:style w:type="paragraph" w:styleId="Heading3">
    <w:name w:val="heading 3"/>
    <w:basedOn w:val="Normal"/>
    <w:next w:val="Normal"/>
    <w:link w:val="Heading3Char"/>
    <w:uiPriority w:val="9"/>
    <w:unhideWhenUsed/>
    <w:qFormat/>
    <w:rsid w:val="00820E7A"/>
    <w:pPr>
      <w:keepNext/>
      <w:keepLines/>
      <w:numPr>
        <w:ilvl w:val="2"/>
        <w:numId w:val="12"/>
      </w:numPr>
      <w:spacing w:before="225"/>
      <w:jc w:val="both"/>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820E7A"/>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0E7A"/>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20E7A"/>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20E7A"/>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20E7A"/>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0E7A"/>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E7A"/>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820E7A"/>
    <w:rPr>
      <w:rFonts w:ascii="Times New Roman" w:eastAsiaTheme="majorEastAsia" w:hAnsi="Times New Roman" w:cs="Times New Roman"/>
      <w:b/>
      <w:iCs/>
      <w:kern w:val="0"/>
      <w:sz w:val="24"/>
      <w:szCs w:val="24"/>
      <w14:ligatures w14:val="none"/>
    </w:rPr>
  </w:style>
  <w:style w:type="character" w:customStyle="1" w:styleId="Heading3Char">
    <w:name w:val="Heading 3 Char"/>
    <w:basedOn w:val="DefaultParagraphFont"/>
    <w:link w:val="Heading3"/>
    <w:uiPriority w:val="9"/>
    <w:rsid w:val="00820E7A"/>
    <w:rPr>
      <w:rFonts w:ascii="Times New Roman" w:eastAsiaTheme="majorEastAsia" w:hAnsi="Times New Roman" w:cstheme="majorBidi"/>
      <w:kern w:val="0"/>
      <w:sz w:val="24"/>
      <w:szCs w:val="24"/>
      <w14:ligatures w14:val="none"/>
    </w:rPr>
  </w:style>
  <w:style w:type="character" w:customStyle="1" w:styleId="Heading4Char">
    <w:name w:val="Heading 4 Char"/>
    <w:basedOn w:val="DefaultParagraphFont"/>
    <w:link w:val="Heading4"/>
    <w:uiPriority w:val="9"/>
    <w:rsid w:val="00820E7A"/>
    <w:rPr>
      <w:rFonts w:asciiTheme="majorHAnsi" w:eastAsiaTheme="majorEastAsia" w:hAnsiTheme="majorHAnsi"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820E7A"/>
    <w:rPr>
      <w:rFonts w:asciiTheme="majorHAnsi" w:eastAsiaTheme="majorEastAsia" w:hAnsiTheme="majorHAnsi"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820E7A"/>
    <w:rPr>
      <w:rFonts w:asciiTheme="majorHAnsi" w:eastAsiaTheme="majorEastAsia" w:hAnsiTheme="majorHAnsi" w:cstheme="majorBidi"/>
      <w:color w:val="1F3763" w:themeColor="accent1" w:themeShade="7F"/>
      <w:kern w:val="0"/>
      <w:sz w:val="24"/>
      <w14:ligatures w14:val="none"/>
    </w:rPr>
  </w:style>
  <w:style w:type="character" w:customStyle="1" w:styleId="Heading7Char">
    <w:name w:val="Heading 7 Char"/>
    <w:basedOn w:val="DefaultParagraphFont"/>
    <w:link w:val="Heading7"/>
    <w:uiPriority w:val="9"/>
    <w:semiHidden/>
    <w:rsid w:val="00820E7A"/>
    <w:rPr>
      <w:rFonts w:asciiTheme="majorHAnsi" w:eastAsiaTheme="majorEastAsia" w:hAnsiTheme="majorHAnsi" w:cstheme="majorBidi"/>
      <w:i/>
      <w:iCs/>
      <w:color w:val="1F3763" w:themeColor="accent1" w:themeShade="7F"/>
      <w:kern w:val="0"/>
      <w:sz w:val="24"/>
      <w14:ligatures w14:val="none"/>
    </w:rPr>
  </w:style>
  <w:style w:type="character" w:customStyle="1" w:styleId="Heading8Char">
    <w:name w:val="Heading 8 Char"/>
    <w:basedOn w:val="DefaultParagraphFont"/>
    <w:link w:val="Heading8"/>
    <w:uiPriority w:val="9"/>
    <w:semiHidden/>
    <w:rsid w:val="00820E7A"/>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820E7A"/>
    <w:rPr>
      <w:rFonts w:asciiTheme="majorHAnsi" w:eastAsiaTheme="majorEastAsia" w:hAnsiTheme="majorHAnsi" w:cstheme="majorBidi"/>
      <w:i/>
      <w:iCs/>
      <w:color w:val="272727" w:themeColor="text1" w:themeTint="D8"/>
      <w:kern w:val="0"/>
      <w:sz w:val="21"/>
      <w:szCs w:val="21"/>
      <w14:ligatures w14:val="none"/>
    </w:rPr>
  </w:style>
  <w:style w:type="table" w:styleId="TableGrid">
    <w:name w:val="Table Grid"/>
    <w:basedOn w:val="TableNormal"/>
    <w:uiPriority w:val="59"/>
    <w:rsid w:val="00820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0E7A"/>
    <w:pPr>
      <w:tabs>
        <w:tab w:val="center" w:pos="4680"/>
        <w:tab w:val="right" w:pos="9360"/>
      </w:tabs>
      <w:spacing w:line="240" w:lineRule="auto"/>
    </w:pPr>
  </w:style>
  <w:style w:type="character" w:customStyle="1" w:styleId="FooterChar">
    <w:name w:val="Footer Char"/>
    <w:basedOn w:val="DefaultParagraphFont"/>
    <w:link w:val="Footer"/>
    <w:uiPriority w:val="99"/>
    <w:rsid w:val="00820E7A"/>
    <w:rPr>
      <w:rFonts w:ascii="Times New Roman" w:hAnsi="Times New Roman"/>
      <w:kern w:val="0"/>
      <w:sz w:val="24"/>
      <w14:ligatures w14:val="none"/>
    </w:rPr>
  </w:style>
  <w:style w:type="character" w:customStyle="1" w:styleId="markedcontent">
    <w:name w:val="markedcontent"/>
    <w:basedOn w:val="DefaultParagraphFont"/>
    <w:rsid w:val="00820E7A"/>
  </w:style>
  <w:style w:type="paragraph" w:styleId="NoSpacing">
    <w:name w:val="No Spacing"/>
    <w:link w:val="NoSpacingChar"/>
    <w:uiPriority w:val="1"/>
    <w:qFormat/>
    <w:rsid w:val="00820E7A"/>
    <w:pPr>
      <w:spacing w:after="0" w:line="240" w:lineRule="auto"/>
    </w:pPr>
    <w:rPr>
      <w:kern w:val="0"/>
      <w14:ligatures w14:val="none"/>
    </w:rPr>
  </w:style>
  <w:style w:type="character" w:styleId="Strong">
    <w:name w:val="Strong"/>
    <w:basedOn w:val="DefaultParagraphFont"/>
    <w:uiPriority w:val="22"/>
    <w:qFormat/>
    <w:rsid w:val="00820E7A"/>
    <w:rPr>
      <w:b/>
      <w:bCs/>
    </w:rPr>
  </w:style>
  <w:style w:type="character" w:styleId="Emphasis">
    <w:name w:val="Emphasis"/>
    <w:basedOn w:val="DefaultParagraphFont"/>
    <w:uiPriority w:val="20"/>
    <w:qFormat/>
    <w:rsid w:val="00820E7A"/>
    <w:rPr>
      <w:i/>
      <w:iCs/>
    </w:rPr>
  </w:style>
  <w:style w:type="character" w:customStyle="1" w:styleId="NoSpacingChar">
    <w:name w:val="No Spacing Char"/>
    <w:basedOn w:val="DefaultParagraphFont"/>
    <w:link w:val="NoSpacing"/>
    <w:uiPriority w:val="1"/>
    <w:rsid w:val="00820E7A"/>
    <w:rPr>
      <w:kern w:val="0"/>
      <w14:ligatures w14:val="none"/>
    </w:rPr>
  </w:style>
  <w:style w:type="paragraph" w:styleId="ListParagraph">
    <w:name w:val="List Paragraph"/>
    <w:basedOn w:val="Normal"/>
    <w:uiPriority w:val="34"/>
    <w:qFormat/>
    <w:rsid w:val="00820E7A"/>
    <w:pPr>
      <w:ind w:left="720"/>
      <w:contextualSpacing/>
    </w:pPr>
  </w:style>
  <w:style w:type="paragraph" w:customStyle="1" w:styleId="ListofAnnexes">
    <w:name w:val="List of Annexes"/>
    <w:basedOn w:val="Normal"/>
    <w:link w:val="ListofAnnexesChar"/>
    <w:qFormat/>
    <w:rsid w:val="00820E7A"/>
    <w:pPr>
      <w:spacing w:before="240"/>
      <w:jc w:val="both"/>
    </w:pPr>
    <w:rPr>
      <w:rFonts w:cs="Times New Roman"/>
      <w:b/>
      <w:szCs w:val="24"/>
    </w:rPr>
  </w:style>
  <w:style w:type="character" w:customStyle="1" w:styleId="ListofAnnexesChar">
    <w:name w:val="List of Annexes Char"/>
    <w:basedOn w:val="DefaultParagraphFont"/>
    <w:link w:val="ListofAnnexes"/>
    <w:rsid w:val="00820E7A"/>
    <w:rPr>
      <w:rFonts w:ascii="Times New Roman" w:hAnsi="Times New Roman" w:cs="Times New Roman"/>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17</Pages>
  <Words>3156</Words>
  <Characters>17991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2023-06-06T02:05:00Z</dcterms:created>
  <dcterms:modified xsi:type="dcterms:W3CDTF">2023-06-06T12:17:00Z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3afefecd-873c-480e-bcff-1daaf83c6030</vt:lpwstr>
  </property>
</Properties>
</file>