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3|</w:t>
      </w:r>
      <w:r>
        <w:rPr>
          <w:rFonts w:ascii="Times New Roman" w:hAnsi="Times New Roman" w:eastAsia="宋体" w:cs="Times New Roman"/>
          <w:b/>
          <w:bCs/>
        </w:rPr>
        <w:t xml:space="preserve"> Quality assessment of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Bulk 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</w:rPr>
        <w:t>RNA-seq data</w:t>
      </w:r>
    </w:p>
    <w:tbl>
      <w:tblPr>
        <w:tblStyle w:val="4"/>
        <w:tblpPr w:leftFromText="180" w:rightFromText="180" w:vertAnchor="text" w:horzAnchor="margin" w:tblpY="360"/>
        <w:tblW w:w="85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096"/>
        <w:gridCol w:w="1724"/>
        <w:gridCol w:w="1149"/>
        <w:gridCol w:w="1184"/>
        <w:gridCol w:w="1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Sample names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Clean reads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Error rate (%)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Q20 (%)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Q30 (%)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GC content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cir1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81593166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97.73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93.49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cir2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85612374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97.42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92.77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cir3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89449454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93.23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45.02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cir4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90008260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97.33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92.6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82453994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97.53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92.99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80608492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97.85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93.77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85140056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91.71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81665290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93.19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43.31</w:t>
            </w:r>
          </w:p>
        </w:tc>
      </w:tr>
      <w:tr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79821750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97.61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93.23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44.95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92762500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97.47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92.81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non_cir7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82578490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97.93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93.95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43.44</w:t>
            </w:r>
          </w:p>
        </w:tc>
      </w:tr>
    </w:tbl>
    <w:p>
      <w:pPr>
        <w:spacing w:line="360" w:lineRule="auto"/>
      </w:pPr>
      <w:r>
        <w:rPr>
          <w:rFonts w:ascii="Times New Roman" w:hAnsi="Times New Roman" w:eastAsia="宋体" w:cs="Times New Roman"/>
        </w:rPr>
        <w:t xml:space="preserve">*The samples named </w:t>
      </w:r>
      <w:r>
        <w:rPr>
          <w:rFonts w:hint="eastAsia" w:ascii="Times New Roman" w:hAnsi="Times New Roman" w:eastAsia="宋体" w:cs="Times New Roman"/>
        </w:rPr>
        <w:t>non_</w:t>
      </w:r>
      <w:r>
        <w:rPr>
          <w:rFonts w:ascii="Times New Roman" w:hAnsi="Times New Roman" w:eastAsia="宋体" w:cs="Times New Roman"/>
        </w:rPr>
        <w:t>cir1-non_cir7 came from isolated primary LSECs in patients without liver cirrhosis, and the samples named cir1-cir4 came from isolated primary LSECs in patients with liver cirrhosis.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Gothic UI Semibold">
    <w:panose1 w:val="020B0700000000000000"/>
    <w:charset w:val="80"/>
    <w:family w:val="swiss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MTljNWFhZTZkMjk4ODU0YjdhYzEyOTM3YmVkNTEifQ=="/>
  </w:docVars>
  <w:rsids>
    <w:rsidRoot w:val="000B6953"/>
    <w:rsid w:val="000B6953"/>
    <w:rsid w:val="0069760D"/>
    <w:rsid w:val="006C04B1"/>
    <w:rsid w:val="00A835EB"/>
    <w:rsid w:val="00C43156"/>
    <w:rsid w:val="00CC0FE7"/>
    <w:rsid w:val="048B5D1A"/>
    <w:rsid w:val="07E12BEF"/>
    <w:rsid w:val="1C977676"/>
    <w:rsid w:val="2CA703EE"/>
    <w:rsid w:val="5AA856B7"/>
    <w:rsid w:val="60431D51"/>
    <w:rsid w:val="7F61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647</Characters>
  <Lines>5</Lines>
  <Paragraphs>1</Paragraphs>
  <TotalTime>0</TotalTime>
  <ScaleCrop>false</ScaleCrop>
  <LinksUpToDate>false</LinksUpToDate>
  <CharactersWithSpaces>690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2021-11-23T14:49:00Z</dcterms:created>
  <dc:creator>鹤铭</dc:creator>
  <cp:lastModifiedBy>朱朱朱朱禹衡</cp:lastModifiedBy>
  <dcterms:modified xsi:type="dcterms:W3CDTF">2023-05-16T14:51:56Z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9AF01D6A72AC489D9509C2565BB0AE6E_13</vt:lpwstr>
  </property>
</Properties>
</file>