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07F68" w:rsidRPr="008E2435" w:rsidRDefault="00B07F68" w:rsidP="00B07F68">
      <w:pPr>
        <w:spacing w:line="360" w:lineRule="auto"/>
        <w:rPr>
          <w:rFonts w:ascii="Times New Roman" w:hAnsi="Times New Roman" w:cs="Times New Roman"/>
          <w:kern w:val="0"/>
        </w:rPr>
      </w:pPr>
      <w:r>
        <w:rPr>
          <w:rFonts w:ascii="Times New Roman" w:hAnsi="Times New Roman" w:cs="Times New Roman"/>
          <w:noProof/>
          <w:kern w:val="0"/>
        </w:rPr>
        <w:drawing>
          <wp:inline distT="0" distB="0" distL="0" distR="0" wp14:anchorId="1DA650C3" wp14:editId="10750EE7">
            <wp:extent cx="5274310" cy="2089785"/>
            <wp:effectExtent l="0" t="0" r="2540" b="5715"/>
            <wp:docPr id="645597828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45597828" name="图片 645597828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0897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07F68" w:rsidRPr="008E2435" w:rsidRDefault="00473F80" w:rsidP="00B07F68">
      <w:pPr>
        <w:spacing w:line="360" w:lineRule="auto"/>
        <w:rPr>
          <w:rFonts w:ascii="Times New Roman" w:hAnsi="Times New Roman" w:cs="Times New Roman"/>
          <w:kern w:val="0"/>
        </w:rPr>
      </w:pPr>
      <w:bookmarkStart w:id="0" w:name="_GoBack"/>
      <w:proofErr w:type="gramStart"/>
      <w:r w:rsidRPr="008207BB">
        <w:rPr>
          <w:rFonts w:ascii="Times New Roman" w:hAnsi="Times New Roman" w:cs="Times New Roman"/>
          <w:b/>
          <w:bCs/>
        </w:rPr>
        <w:t>Supplementary</w:t>
      </w:r>
      <w:r w:rsidRPr="008207BB">
        <w:rPr>
          <w:rFonts w:ascii="Times New Roman" w:hAnsi="Times New Roman" w:cs="Times New Roman" w:hint="eastAsia"/>
          <w:b/>
          <w:bCs/>
        </w:rPr>
        <w:t xml:space="preserve"> </w:t>
      </w:r>
      <w:r>
        <w:rPr>
          <w:rFonts w:ascii="Times New Roman" w:hAnsi="Times New Roman" w:cs="Times New Roman" w:hint="eastAsia"/>
          <w:b/>
          <w:bCs/>
        </w:rPr>
        <w:t>figure 2</w:t>
      </w:r>
      <w:bookmarkEnd w:id="0"/>
      <w:r w:rsidR="00B07F68" w:rsidRPr="008E2435">
        <w:rPr>
          <w:rFonts w:ascii="Times New Roman" w:hAnsi="Times New Roman" w:cs="Times New Roman"/>
          <w:b/>
          <w:bCs/>
        </w:rPr>
        <w:t>.</w:t>
      </w:r>
      <w:proofErr w:type="gramEnd"/>
      <w:r w:rsidR="00B07F68" w:rsidRPr="008E2435">
        <w:rPr>
          <w:rFonts w:ascii="Times New Roman" w:hAnsi="Times New Roman" w:cs="Times New Roman"/>
          <w:b/>
          <w:bCs/>
        </w:rPr>
        <w:t xml:space="preserve"> Distribution of genes in </w:t>
      </w:r>
      <w:r w:rsidR="00B07F68" w:rsidRPr="008E2435">
        <w:rPr>
          <w:rFonts w:ascii="Times New Roman" w:eastAsia="Georgia" w:hAnsi="Times New Roman" w:cs="Times New Roman"/>
          <w:b/>
          <w:bCs/>
          <w:i/>
          <w:iCs/>
          <w:color w:val="333333"/>
          <w:shd w:val="clear" w:color="auto" w:fill="FCFCFC"/>
        </w:rPr>
        <w:t>K. pneumoniae</w:t>
      </w:r>
      <w:r w:rsidR="00B07F68" w:rsidRPr="008E2435">
        <w:rPr>
          <w:rFonts w:ascii="Times New Roman" w:eastAsia="Georgia" w:hAnsi="Times New Roman" w:cs="Times New Roman"/>
          <w:b/>
          <w:bCs/>
          <w:color w:val="333333"/>
          <w:shd w:val="clear" w:color="auto" w:fill="FCFCFC"/>
        </w:rPr>
        <w:t xml:space="preserve"> isolates according to biofilm formation capacity.</w:t>
      </w:r>
      <w:r w:rsidR="00B07F68" w:rsidRPr="008E2435">
        <w:rPr>
          <w:rFonts w:ascii="Times New Roman" w:hAnsi="Times New Roman" w:cs="Times New Roman"/>
          <w:b/>
          <w:bCs/>
          <w:kern w:val="0"/>
        </w:rPr>
        <w:t xml:space="preserve"> a.</w:t>
      </w:r>
      <w:r w:rsidR="00B07F68" w:rsidRPr="008E2435">
        <w:rPr>
          <w:rFonts w:ascii="Times New Roman" w:hAnsi="Times New Roman" w:cs="Times New Roman"/>
          <w:kern w:val="0"/>
        </w:rPr>
        <w:t xml:space="preserve"> Distribution of </w:t>
      </w:r>
      <w:proofErr w:type="spellStart"/>
      <w:r w:rsidR="00B07F68" w:rsidRPr="008E2435">
        <w:rPr>
          <w:rFonts w:ascii="Times New Roman" w:hAnsi="Times New Roman" w:cs="Times New Roman"/>
          <w:kern w:val="0"/>
        </w:rPr>
        <w:t>hvKP</w:t>
      </w:r>
      <w:proofErr w:type="spellEnd"/>
      <w:r w:rsidR="00B07F68" w:rsidRPr="008E2435">
        <w:rPr>
          <w:rFonts w:ascii="Times New Roman" w:eastAsia="Georgia" w:hAnsi="Times New Roman" w:cs="Times New Roman"/>
          <w:color w:val="333333"/>
          <w:shd w:val="clear" w:color="auto" w:fill="FCFCFC"/>
        </w:rPr>
        <w:t xml:space="preserve"> isolates and </w:t>
      </w:r>
      <w:proofErr w:type="spellStart"/>
      <w:r w:rsidR="00B07F68" w:rsidRPr="008E2435">
        <w:rPr>
          <w:rFonts w:ascii="Times New Roman" w:eastAsia="Georgia" w:hAnsi="Times New Roman" w:cs="Times New Roman"/>
          <w:color w:val="333333"/>
          <w:shd w:val="clear" w:color="auto" w:fill="FCFCFC"/>
        </w:rPr>
        <w:t>cKp</w:t>
      </w:r>
      <w:proofErr w:type="spellEnd"/>
      <w:r w:rsidR="00B07F68" w:rsidRPr="008E2435">
        <w:rPr>
          <w:rFonts w:ascii="Times New Roman" w:eastAsia="Georgia" w:hAnsi="Times New Roman" w:cs="Times New Roman"/>
          <w:color w:val="333333"/>
          <w:shd w:val="clear" w:color="auto" w:fill="FCFCFC"/>
        </w:rPr>
        <w:t xml:space="preserve"> </w:t>
      </w:r>
      <w:r w:rsidR="00B07F68" w:rsidRPr="008E2435">
        <w:rPr>
          <w:rFonts w:ascii="Times New Roman" w:hAnsi="Times New Roman" w:cs="Times New Roman"/>
          <w:kern w:val="0"/>
        </w:rPr>
        <w:t>(blue indicate</w:t>
      </w:r>
      <w:r w:rsidR="00B07F68">
        <w:rPr>
          <w:rFonts w:ascii="Times New Roman" w:hAnsi="Times New Roman" w:cs="Times New Roman"/>
          <w:kern w:val="0"/>
        </w:rPr>
        <w:t>d</w:t>
      </w:r>
      <w:r w:rsidR="00B07F68" w:rsidRPr="008E2435">
        <w:rPr>
          <w:rFonts w:ascii="Times New Roman" w:hAnsi="Times New Roman" w:cs="Times New Roman"/>
          <w:kern w:val="0"/>
        </w:rPr>
        <w:t xml:space="preserve"> </w:t>
      </w:r>
      <w:proofErr w:type="spellStart"/>
      <w:r w:rsidR="00B07F68" w:rsidRPr="008E2435">
        <w:rPr>
          <w:rFonts w:ascii="Times New Roman" w:hAnsi="Times New Roman" w:cs="Times New Roman"/>
          <w:kern w:val="0"/>
        </w:rPr>
        <w:t>hvKp</w:t>
      </w:r>
      <w:proofErr w:type="spellEnd"/>
      <w:r w:rsidR="00B07F68" w:rsidRPr="008E2435">
        <w:rPr>
          <w:rFonts w:ascii="Times New Roman" w:hAnsi="Times New Roman" w:cs="Times New Roman"/>
          <w:kern w:val="0"/>
        </w:rPr>
        <w:t xml:space="preserve"> and yellow indicate</w:t>
      </w:r>
      <w:r w:rsidR="00B07F68">
        <w:rPr>
          <w:rFonts w:ascii="Times New Roman" w:hAnsi="Times New Roman" w:cs="Times New Roman"/>
          <w:kern w:val="0"/>
        </w:rPr>
        <w:t>d</w:t>
      </w:r>
      <w:r w:rsidR="00B07F68" w:rsidRPr="008E2435">
        <w:rPr>
          <w:rFonts w:ascii="Times New Roman" w:hAnsi="Times New Roman" w:cs="Times New Roman"/>
          <w:kern w:val="0"/>
        </w:rPr>
        <w:t xml:space="preserve"> </w:t>
      </w:r>
      <w:proofErr w:type="spellStart"/>
      <w:r w:rsidR="00B07F68" w:rsidRPr="008E2435">
        <w:rPr>
          <w:rFonts w:ascii="Times New Roman" w:hAnsi="Times New Roman" w:cs="Times New Roman"/>
          <w:kern w:val="0"/>
        </w:rPr>
        <w:t>cKp</w:t>
      </w:r>
      <w:proofErr w:type="spellEnd"/>
      <w:r w:rsidR="00B07F68" w:rsidRPr="008E2435">
        <w:rPr>
          <w:rFonts w:ascii="Times New Roman" w:hAnsi="Times New Roman" w:cs="Times New Roman"/>
          <w:kern w:val="0"/>
        </w:rPr>
        <w:t>)</w:t>
      </w:r>
      <w:r w:rsidR="00B07F68">
        <w:rPr>
          <w:rFonts w:ascii="Times New Roman" w:hAnsi="Times New Roman" w:cs="Times New Roman"/>
          <w:kern w:val="0"/>
        </w:rPr>
        <w:t>.</w:t>
      </w:r>
      <w:r w:rsidR="00B07F68" w:rsidRPr="008E2435">
        <w:rPr>
          <w:rFonts w:ascii="Times New Roman" w:eastAsia="Georgia" w:hAnsi="Times New Roman" w:cs="Times New Roman"/>
          <w:color w:val="333333"/>
          <w:shd w:val="clear" w:color="auto" w:fill="FCFCFC"/>
        </w:rPr>
        <w:t xml:space="preserve"> </w:t>
      </w:r>
      <w:proofErr w:type="gramStart"/>
      <w:r w:rsidR="00B07F68" w:rsidRPr="008E2435">
        <w:rPr>
          <w:rFonts w:ascii="Times New Roman" w:hAnsi="Times New Roman" w:cs="Times New Roman"/>
          <w:b/>
          <w:bCs/>
          <w:kern w:val="0"/>
        </w:rPr>
        <w:t>b</w:t>
      </w:r>
      <w:proofErr w:type="gramEnd"/>
      <w:r w:rsidR="00B07F68" w:rsidRPr="008E2435">
        <w:rPr>
          <w:rFonts w:ascii="Times New Roman" w:hAnsi="Times New Roman" w:cs="Times New Roman"/>
          <w:b/>
          <w:bCs/>
          <w:kern w:val="0"/>
        </w:rPr>
        <w:t xml:space="preserve">: </w:t>
      </w:r>
      <w:r w:rsidR="00B07F68" w:rsidRPr="008E2435">
        <w:rPr>
          <w:rFonts w:ascii="Times New Roman" w:hAnsi="Times New Roman" w:cs="Times New Roman"/>
          <w:kern w:val="0"/>
        </w:rPr>
        <w:t xml:space="preserve">Distribution of </w:t>
      </w:r>
      <w:r w:rsidR="00B07F68" w:rsidRPr="008E2435">
        <w:rPr>
          <w:rFonts w:ascii="Times New Roman" w:eastAsia="Georgia" w:hAnsi="Times New Roman" w:cs="Times New Roman"/>
          <w:color w:val="333333"/>
          <w:shd w:val="clear" w:color="auto" w:fill="FCFCFC"/>
        </w:rPr>
        <w:t>β-lactamase genes</w:t>
      </w:r>
      <w:r w:rsidR="00B07F68" w:rsidRPr="008E2435">
        <w:rPr>
          <w:rFonts w:ascii="Times New Roman" w:hAnsi="Times New Roman" w:cs="Times New Roman"/>
          <w:kern w:val="0"/>
        </w:rPr>
        <w:t xml:space="preserve"> </w:t>
      </w:r>
      <w:r w:rsidR="00B07F68">
        <w:rPr>
          <w:rFonts w:ascii="Times New Roman" w:hAnsi="Times New Roman" w:cs="Times New Roman"/>
          <w:kern w:val="0"/>
        </w:rPr>
        <w:t>and</w:t>
      </w:r>
      <w:r w:rsidR="00B07F68" w:rsidRPr="008E2435">
        <w:rPr>
          <w:rFonts w:ascii="Times New Roman" w:hAnsi="Times New Roman" w:cs="Times New Roman"/>
          <w:kern w:val="0"/>
        </w:rPr>
        <w:t xml:space="preserve"> virulence genes in each </w:t>
      </w:r>
      <w:r w:rsidR="00B07F68" w:rsidRPr="008E2435">
        <w:rPr>
          <w:rFonts w:ascii="Times New Roman" w:eastAsia="Georgia" w:hAnsi="Times New Roman" w:cs="Times New Roman"/>
          <w:i/>
          <w:iCs/>
          <w:color w:val="333333"/>
          <w:shd w:val="clear" w:color="auto" w:fill="FCFCFC"/>
        </w:rPr>
        <w:t>K. pneumoniae</w:t>
      </w:r>
      <w:r w:rsidR="00B07F68" w:rsidRPr="008E2435">
        <w:rPr>
          <w:rFonts w:ascii="Times New Roman" w:eastAsia="Georgia" w:hAnsi="Times New Roman" w:cs="Times New Roman"/>
          <w:color w:val="333333"/>
          <w:shd w:val="clear" w:color="auto" w:fill="FCFCFC"/>
        </w:rPr>
        <w:t xml:space="preserve"> isolate</w:t>
      </w:r>
      <w:r w:rsidR="00B07F68">
        <w:rPr>
          <w:rFonts w:ascii="Times New Roman" w:eastAsia="Georgia" w:hAnsi="Times New Roman" w:cs="Times New Roman"/>
          <w:color w:val="333333"/>
          <w:shd w:val="clear" w:color="auto" w:fill="FCFCFC"/>
        </w:rPr>
        <w:t xml:space="preserve"> (</w:t>
      </w:r>
      <w:r w:rsidR="00B07F68">
        <w:rPr>
          <w:rFonts w:ascii="Times New Roman" w:hAnsi="Times New Roman" w:cs="Times New Roman"/>
          <w:kern w:val="0"/>
        </w:rPr>
        <w:t>white</w:t>
      </w:r>
      <w:r w:rsidR="00B07F68" w:rsidRPr="008E2435">
        <w:rPr>
          <w:rFonts w:ascii="Times New Roman" w:hAnsi="Times New Roman" w:cs="Times New Roman"/>
          <w:kern w:val="0"/>
        </w:rPr>
        <w:t xml:space="preserve"> represent</w:t>
      </w:r>
      <w:r w:rsidR="00B07F68">
        <w:rPr>
          <w:rFonts w:ascii="Times New Roman" w:hAnsi="Times New Roman" w:cs="Times New Roman"/>
          <w:kern w:val="0"/>
        </w:rPr>
        <w:t>ed</w:t>
      </w:r>
      <w:r w:rsidR="00B07F68" w:rsidRPr="008E2435">
        <w:rPr>
          <w:rFonts w:ascii="Times New Roman" w:hAnsi="Times New Roman" w:cs="Times New Roman"/>
          <w:kern w:val="0"/>
        </w:rPr>
        <w:t xml:space="preserve"> the absence of related genes and red indicate</w:t>
      </w:r>
      <w:r w:rsidR="00B07F68">
        <w:rPr>
          <w:rFonts w:ascii="Times New Roman" w:hAnsi="Times New Roman" w:cs="Times New Roman"/>
          <w:kern w:val="0"/>
        </w:rPr>
        <w:t>d</w:t>
      </w:r>
      <w:r w:rsidR="00B07F68" w:rsidRPr="008E2435">
        <w:rPr>
          <w:rFonts w:ascii="Times New Roman" w:hAnsi="Times New Roman" w:cs="Times New Roman"/>
          <w:kern w:val="0"/>
        </w:rPr>
        <w:t xml:space="preserve"> the presence of related genes</w:t>
      </w:r>
      <w:r w:rsidR="00B07F68">
        <w:rPr>
          <w:rFonts w:ascii="Times New Roman" w:eastAsia="Georgia" w:hAnsi="Times New Roman" w:cs="Times New Roman"/>
          <w:color w:val="333333"/>
          <w:shd w:val="clear" w:color="auto" w:fill="FCFCFC"/>
        </w:rPr>
        <w:t xml:space="preserve">; </w:t>
      </w:r>
      <w:r w:rsidR="00B07F68" w:rsidRPr="008E2435">
        <w:rPr>
          <w:rFonts w:ascii="Times New Roman" w:hAnsi="Times New Roman" w:cs="Times New Roman"/>
          <w:kern w:val="0"/>
        </w:rPr>
        <w:t>NBF, WBF, MBF and SBF represent</w:t>
      </w:r>
      <w:r w:rsidR="00B07F68">
        <w:rPr>
          <w:rFonts w:ascii="Times New Roman" w:hAnsi="Times New Roman" w:cs="Times New Roman"/>
          <w:kern w:val="0"/>
        </w:rPr>
        <w:t>ed</w:t>
      </w:r>
      <w:r w:rsidR="00B07F68" w:rsidRPr="008E2435">
        <w:rPr>
          <w:rFonts w:ascii="Times New Roman" w:hAnsi="Times New Roman" w:cs="Times New Roman"/>
          <w:kern w:val="0"/>
        </w:rPr>
        <w:t xml:space="preserve"> no, weak, moderate and strong biofilm producers, respectively). </w:t>
      </w:r>
    </w:p>
    <w:sectPr w:rsidR="00B07F68" w:rsidRPr="008E243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17282" w:rsidRDefault="00717282" w:rsidP="00B07F68">
      <w:r>
        <w:separator/>
      </w:r>
    </w:p>
  </w:endnote>
  <w:endnote w:type="continuationSeparator" w:id="0">
    <w:p w:rsidR="00717282" w:rsidRDefault="00717282" w:rsidP="00B07F6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17282" w:rsidRDefault="00717282" w:rsidP="00B07F68">
      <w:r>
        <w:separator/>
      </w:r>
    </w:p>
  </w:footnote>
  <w:footnote w:type="continuationSeparator" w:id="0">
    <w:p w:rsidR="00717282" w:rsidRDefault="00717282" w:rsidP="00B07F6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1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43E2A"/>
    <w:rsid w:val="00473F80"/>
    <w:rsid w:val="0051616F"/>
    <w:rsid w:val="00543E2A"/>
    <w:rsid w:val="005935BC"/>
    <w:rsid w:val="00717282"/>
    <w:rsid w:val="008076CE"/>
    <w:rsid w:val="00B07F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07F68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B07F6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B07F68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B07F68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B07F68"/>
    <w:rPr>
      <w:sz w:val="18"/>
      <w:szCs w:val="18"/>
    </w:rPr>
  </w:style>
  <w:style w:type="paragraph" w:styleId="a5">
    <w:name w:val="Balloon Text"/>
    <w:basedOn w:val="a"/>
    <w:link w:val="Char1"/>
    <w:uiPriority w:val="99"/>
    <w:semiHidden/>
    <w:unhideWhenUsed/>
    <w:rsid w:val="00B07F68"/>
    <w:rPr>
      <w:sz w:val="18"/>
      <w:szCs w:val="18"/>
    </w:rPr>
  </w:style>
  <w:style w:type="character" w:customStyle="1" w:styleId="Char1">
    <w:name w:val="批注框文本 Char"/>
    <w:basedOn w:val="a0"/>
    <w:link w:val="a5"/>
    <w:uiPriority w:val="99"/>
    <w:semiHidden/>
    <w:rsid w:val="00B07F68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07F68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B07F6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B07F68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B07F68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B07F68"/>
    <w:rPr>
      <w:sz w:val="18"/>
      <w:szCs w:val="18"/>
    </w:rPr>
  </w:style>
  <w:style w:type="paragraph" w:styleId="a5">
    <w:name w:val="Balloon Text"/>
    <w:basedOn w:val="a"/>
    <w:link w:val="Char1"/>
    <w:uiPriority w:val="99"/>
    <w:semiHidden/>
    <w:unhideWhenUsed/>
    <w:rsid w:val="00B07F68"/>
    <w:rPr>
      <w:sz w:val="18"/>
      <w:szCs w:val="18"/>
    </w:rPr>
  </w:style>
  <w:style w:type="character" w:customStyle="1" w:styleId="Char1">
    <w:name w:val="批注框文本 Char"/>
    <w:basedOn w:val="a0"/>
    <w:link w:val="a5"/>
    <w:uiPriority w:val="99"/>
    <w:semiHidden/>
    <w:rsid w:val="00B07F68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72</Words>
  <Characters>415</Characters>
  <Application>Microsoft Office Word</Application>
  <DocSecurity>0</DocSecurity>
  <Lines>3</Lines>
  <Paragraphs>1</Paragraphs>
  <ScaleCrop>false</ScaleCrop>
  <Company/>
  <LinksUpToDate>false</LinksUpToDate>
  <CharactersWithSpaces>486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4</cp:revision>
  <dcterms:created xsi:type="dcterms:W3CDTF">2023-05-17T12:25:00Z</dcterms:created>
  <dcterms:modified xsi:type="dcterms:W3CDTF">2023-06-06T02:40:00Z</dcterms:modified>
</cp:coreProperties>
</file>