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-5"/>
        <w:tblpPr w:leftFromText="180" w:rightFromText="180" w:horzAnchor="margin" w:tblpY="301"/>
        <w:tblW w:w="14142" w:type="dxa"/>
        <w:tblLayout w:type="fixed"/>
        <w:tblLook w:val="04A0" w:firstRow="1" w:lastRow="0" w:firstColumn="1" w:lastColumn="0" w:noHBand="0" w:noVBand="1"/>
      </w:tblPr>
      <w:tblGrid>
        <w:gridCol w:w="1251"/>
        <w:gridCol w:w="2293"/>
        <w:gridCol w:w="1134"/>
        <w:gridCol w:w="992"/>
        <w:gridCol w:w="1134"/>
        <w:gridCol w:w="1418"/>
        <w:gridCol w:w="1276"/>
        <w:gridCol w:w="1809"/>
        <w:gridCol w:w="2835"/>
      </w:tblGrid>
      <w:tr w:rsidR="00221315" w:rsidRPr="00221315" w14:paraId="7FC0C0F0" w14:textId="77777777" w:rsidTr="009553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tcBorders>
              <w:right w:val="single" w:sz="4" w:space="0" w:color="92CDDC" w:themeColor="accent5" w:themeTint="99"/>
            </w:tcBorders>
          </w:tcPr>
          <w:p w14:paraId="67446E4E" w14:textId="788A54E9" w:rsidR="00706DBF" w:rsidRPr="00221315" w:rsidRDefault="00706DBF" w:rsidP="00706DBF">
            <w:pPr>
              <w:widowControl/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Protection level</w:t>
            </w:r>
            <w:r w:rsidR="002D0A58"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s</w:t>
            </w:r>
          </w:p>
        </w:tc>
        <w:tc>
          <w:tcPr>
            <w:tcW w:w="3260" w:type="dxa"/>
            <w:gridSpan w:val="3"/>
            <w:tcBorders>
              <w:right w:val="single" w:sz="4" w:space="0" w:color="92CDDC" w:themeColor="accent5" w:themeTint="99"/>
            </w:tcBorders>
          </w:tcPr>
          <w:p w14:paraId="4748A258" w14:textId="77777777" w:rsidR="00706DBF" w:rsidRPr="00221315" w:rsidRDefault="00706DBF" w:rsidP="00706DB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Level 1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4888D50C" w14:textId="77777777" w:rsidR="00706DBF" w:rsidRPr="00221315" w:rsidRDefault="00706DBF" w:rsidP="00706DB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Level 2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44620759" w14:textId="77777777" w:rsidR="00706DBF" w:rsidRPr="00221315" w:rsidRDefault="00706DBF" w:rsidP="00706DB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Level 3</w:t>
            </w:r>
          </w:p>
        </w:tc>
      </w:tr>
      <w:tr w:rsidR="00221315" w:rsidRPr="00221315" w14:paraId="7F3B71B2" w14:textId="77777777" w:rsidTr="00EF7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tcBorders>
              <w:right w:val="single" w:sz="4" w:space="0" w:color="92CDDC" w:themeColor="accent5" w:themeTint="99"/>
            </w:tcBorders>
          </w:tcPr>
          <w:p w14:paraId="20B6AEB3" w14:textId="6DE8748A" w:rsidR="00706DBF" w:rsidRPr="00221315" w:rsidRDefault="00706DBF" w:rsidP="00706DBF">
            <w:pPr>
              <w:widowControl/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Service condition</w:t>
            </w:r>
            <w:r w:rsidR="002D0A58" w:rsidRPr="00221315">
              <w:rPr>
                <w:rFonts w:ascii="Times New Roman" w:hAnsi="Times New Roman" w:cs="Times New Roman"/>
                <w:color w:val="auto"/>
                <w:szCs w:val="21"/>
              </w:rPr>
              <w:t>s</w:t>
            </w:r>
          </w:p>
        </w:tc>
        <w:tc>
          <w:tcPr>
            <w:tcW w:w="1134" w:type="dxa"/>
            <w:tcBorders>
              <w:right w:val="single" w:sz="4" w:space="0" w:color="92CDDC" w:themeColor="accent5" w:themeTint="99"/>
            </w:tcBorders>
          </w:tcPr>
          <w:p w14:paraId="1B58D814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General outpatient clinics</w:t>
            </w:r>
          </w:p>
        </w:tc>
        <w:tc>
          <w:tcPr>
            <w:tcW w:w="992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A6642F2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General ward</w:t>
            </w:r>
            <w:r w:rsidR="00FB2D38"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s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002302ED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Preview and triage</w:t>
            </w:r>
          </w:p>
        </w:tc>
        <w:tc>
          <w:tcPr>
            <w:tcW w:w="1418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5A33FCBD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Fever clinic</w:t>
            </w:r>
            <w:r w:rsidR="00FB2D38" w:rsidRPr="00221315">
              <w:rPr>
                <w:rFonts w:ascii="Times New Roman" w:hAnsi="Times New Roman" w:cs="Times New Roman"/>
                <w:color w:val="auto"/>
                <w:szCs w:val="21"/>
              </w:rPr>
              <w:t>s</w:t>
            </w:r>
          </w:p>
        </w:tc>
        <w:tc>
          <w:tcPr>
            <w:tcW w:w="1276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773B2CF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Isolation ward</w:t>
            </w:r>
            <w:r w:rsidR="00FB2D38" w:rsidRPr="00221315">
              <w:rPr>
                <w:rFonts w:ascii="Times New Roman" w:hAnsi="Times New Roman" w:cs="Times New Roman"/>
                <w:color w:val="auto"/>
                <w:szCs w:val="21"/>
              </w:rPr>
              <w:t>s</w:t>
            </w:r>
          </w:p>
        </w:tc>
        <w:tc>
          <w:tcPr>
            <w:tcW w:w="1809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4C9F7063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Provide general medical services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1BA760DB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Aerosol-generating medical procedures</w:t>
            </w:r>
          </w:p>
        </w:tc>
      </w:tr>
      <w:tr w:rsidR="00221315" w:rsidRPr="00221315" w14:paraId="6FD54975" w14:textId="77777777" w:rsidTr="0095537C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tcBorders>
              <w:right w:val="single" w:sz="4" w:space="0" w:color="92CDDC" w:themeColor="accent5" w:themeTint="99"/>
            </w:tcBorders>
          </w:tcPr>
          <w:p w14:paraId="2685A616" w14:textId="77777777" w:rsidR="00706DBF" w:rsidRPr="00221315" w:rsidRDefault="00706DBF" w:rsidP="00706DBF">
            <w:pPr>
              <w:widowControl/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Patients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70416D89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Routine</w:t>
            </w: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patients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9140EEB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All patients</w:t>
            </w:r>
          </w:p>
        </w:tc>
        <w:tc>
          <w:tcPr>
            <w:tcW w:w="1418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18D0173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Patients had a fever</w:t>
            </w:r>
          </w:p>
        </w:tc>
        <w:tc>
          <w:tcPr>
            <w:tcW w:w="3085" w:type="dxa"/>
            <w:gridSpan w:val="2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097D5579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Suspected</w:t>
            </w: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and confirmed COVID-19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2844BB61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Suspected</w:t>
            </w: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and confirmed COVID-19</w:t>
            </w:r>
          </w:p>
        </w:tc>
      </w:tr>
      <w:tr w:rsidR="00221315" w:rsidRPr="00221315" w14:paraId="43E1C205" w14:textId="77777777" w:rsidTr="00955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 w:val="restart"/>
          </w:tcPr>
          <w:p w14:paraId="647009CF" w14:textId="77777777" w:rsidR="00706DBF" w:rsidRPr="00221315" w:rsidRDefault="00706DBF" w:rsidP="00706DBF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3935313A" w14:textId="77777777" w:rsidR="00706DBF" w:rsidRPr="00221315" w:rsidRDefault="00706DBF" w:rsidP="00706DBF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48AE4E8B" w14:textId="77777777" w:rsidR="00706DBF" w:rsidRPr="00221315" w:rsidRDefault="00706DBF" w:rsidP="00706DBF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6208077B" w14:textId="77777777" w:rsidR="00706DBF" w:rsidRPr="00221315" w:rsidRDefault="00706DBF" w:rsidP="00706DBF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6913E37B" w14:textId="5EB68A05" w:rsidR="00706DBF" w:rsidRPr="00221315" w:rsidRDefault="00706DBF" w:rsidP="00706DBF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 xml:space="preserve">Protective </w:t>
            </w:r>
            <w:r w:rsidR="00555FCE"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e</w:t>
            </w: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quipment</w:t>
            </w:r>
          </w:p>
          <w:p w14:paraId="3B0AD1CE" w14:textId="77777777" w:rsidR="00706DBF" w:rsidRPr="00221315" w:rsidRDefault="00706DBF" w:rsidP="0095537C">
            <w:pPr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291FA9CC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Hand hygiene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3EC1C868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2B321AB2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C36DB22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1F81713C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173C294E" w14:textId="77777777" w:rsidTr="0095537C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46DD0EA3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29874E5F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Hospital cap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46D64D1B" w14:textId="77777777" w:rsidR="00706DBF" w:rsidRPr="00221315" w:rsidRDefault="00527532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±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2658E04C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AA19522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63E304CD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2D67D50F" w14:textId="77777777" w:rsidTr="00955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7A096056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54C1BCA0" w14:textId="77777777" w:rsidR="00706DBF" w:rsidRPr="00221315" w:rsidRDefault="00706DBF" w:rsidP="00706DB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Surgical mask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276E29DB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48488755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217C9A61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443B2E31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</w:tr>
      <w:tr w:rsidR="00221315" w:rsidRPr="00221315" w14:paraId="02C244EF" w14:textId="77777777" w:rsidTr="009553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03657054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6592EBC1" w14:textId="77777777" w:rsidR="00706DBF" w:rsidRPr="00221315" w:rsidRDefault="00706DBF" w:rsidP="00706DB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Respirator</w:t>
            </w:r>
            <w:r w:rsidR="0095537C"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N95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506B2F84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B0AC414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2711070A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5347C0F4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51AF7746" w14:textId="77777777" w:rsidTr="00955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71DB34B3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0181B9DC" w14:textId="77777777" w:rsidR="00706DBF" w:rsidRPr="00221315" w:rsidRDefault="00706DBF" w:rsidP="00706D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Face shields or goggles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68C3D6A8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C0ECB8A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EA350A4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±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7A595F71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565A5E0B" w14:textId="77777777" w:rsidTr="0095537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537F90C5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5FE1B553" w14:textId="77777777" w:rsidR="00706DBF" w:rsidRPr="00221315" w:rsidRDefault="0095537C" w:rsidP="00706D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 xml:space="preserve">Hospital </w:t>
            </w:r>
            <w:r w:rsidR="00706DBF" w:rsidRPr="00221315">
              <w:rPr>
                <w:rFonts w:ascii="Times New Roman" w:hAnsi="Times New Roman" w:cs="Times New Roman"/>
                <w:color w:val="auto"/>
                <w:szCs w:val="21"/>
              </w:rPr>
              <w:t>uniform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70F6103C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2AD9BAE5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7DE3A8A5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21C9D0C2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087C7A1F" w14:textId="77777777" w:rsidTr="00955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63D6B558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3EF7D9A5" w14:textId="77777777" w:rsidR="00706DBF" w:rsidRPr="00221315" w:rsidRDefault="00706DBF" w:rsidP="00706D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Isolation gown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45655F44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5D0482C0" w14:textId="77777777" w:rsidR="00706DBF" w:rsidRPr="00221315" w:rsidRDefault="00706DBF" w:rsidP="0095537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 xml:space="preserve"> 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118F1CB" w14:textId="77777777" w:rsidR="00706DBF" w:rsidRPr="00221315" w:rsidRDefault="00F977CD" w:rsidP="0095537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*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0500BDC2" w14:textId="77777777" w:rsidR="00706DBF" w:rsidRPr="00221315" w:rsidRDefault="00706DBF" w:rsidP="00706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</w:tr>
      <w:tr w:rsidR="00221315" w:rsidRPr="00221315" w14:paraId="308238F7" w14:textId="77777777" w:rsidTr="0095537C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2A65A50B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1879702A" w14:textId="77777777" w:rsidR="00706DBF" w:rsidRPr="00221315" w:rsidRDefault="0095537C" w:rsidP="00706D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 xml:space="preserve">Protective </w:t>
            </w:r>
            <w:r w:rsidR="00706DBF"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clothing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05D0B495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32AC69E2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B66CDF5" w14:textId="77777777" w:rsidR="00706DBF" w:rsidRPr="00221315" w:rsidRDefault="00F977CD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*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51F7F516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7AEA8F44" w14:textId="77777777" w:rsidTr="00955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0ED02BC2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632B64A7" w14:textId="77777777" w:rsidR="00706DBF" w:rsidRPr="00221315" w:rsidRDefault="00706DBF" w:rsidP="00706D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Latex gloves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12C136D5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±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9614CE4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outline/>
                <w:color w:val="auto"/>
                <w:szCs w:val="21"/>
                <w14:shadow w14:blurRad="38100" w14:dist="32004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5080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44CF938E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6A5C886C" w14:textId="77777777" w:rsidR="00706DBF" w:rsidRPr="00221315" w:rsidRDefault="00706DBF" w:rsidP="00706DB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  <w:tr w:rsidR="00221315" w:rsidRPr="00221315" w14:paraId="4EA3CBF5" w14:textId="77777777" w:rsidTr="0095537C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  <w:vMerge/>
          </w:tcPr>
          <w:p w14:paraId="13872375" w14:textId="77777777" w:rsidR="00706DBF" w:rsidRPr="00221315" w:rsidRDefault="00706DBF" w:rsidP="00706DBF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93" w:type="dxa"/>
            <w:tcBorders>
              <w:right w:val="single" w:sz="4" w:space="0" w:color="92CDDC" w:themeColor="accent5" w:themeTint="99"/>
            </w:tcBorders>
          </w:tcPr>
          <w:p w14:paraId="42680DCE" w14:textId="77777777" w:rsidR="00706DBF" w:rsidRPr="00221315" w:rsidRDefault="00706DBF" w:rsidP="00706D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/>
                <w:color w:val="auto"/>
                <w:szCs w:val="21"/>
              </w:rPr>
              <w:t>Shoe cover</w:t>
            </w:r>
          </w:p>
        </w:tc>
        <w:tc>
          <w:tcPr>
            <w:tcW w:w="2126" w:type="dxa"/>
            <w:gridSpan w:val="2"/>
            <w:tcBorders>
              <w:right w:val="single" w:sz="4" w:space="0" w:color="92CDDC" w:themeColor="accent5" w:themeTint="99"/>
            </w:tcBorders>
          </w:tcPr>
          <w:p w14:paraId="2CE66A8F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1134" w:type="dxa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1E92B7CF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color w:val="auto"/>
                <w:szCs w:val="21"/>
              </w:rPr>
              <w:t>-</w:t>
            </w:r>
          </w:p>
        </w:tc>
        <w:tc>
          <w:tcPr>
            <w:tcW w:w="4503" w:type="dxa"/>
            <w:gridSpan w:val="3"/>
            <w:tcBorders>
              <w:left w:val="single" w:sz="4" w:space="0" w:color="92CDDC" w:themeColor="accent5" w:themeTint="99"/>
              <w:right w:val="single" w:sz="4" w:space="0" w:color="92CDDC" w:themeColor="accent5" w:themeTint="99"/>
            </w:tcBorders>
          </w:tcPr>
          <w:p w14:paraId="7DA23B17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  <w:tc>
          <w:tcPr>
            <w:tcW w:w="2835" w:type="dxa"/>
            <w:tcBorders>
              <w:left w:val="single" w:sz="4" w:space="0" w:color="92CDDC" w:themeColor="accent5" w:themeTint="99"/>
            </w:tcBorders>
          </w:tcPr>
          <w:p w14:paraId="53C1D8B7" w14:textId="77777777" w:rsidR="00706DBF" w:rsidRPr="00221315" w:rsidRDefault="00706DBF" w:rsidP="00706DB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221315">
              <w:rPr>
                <w:rFonts w:ascii="Times New Roman" w:hAnsi="Times New Roman" w:cs="Times New Roman" w:hint="eastAsia"/>
                <w:b/>
                <w:color w:val="auto"/>
                <w:szCs w:val="21"/>
                <w14:textOutline w14:w="5080" w14:cap="flat" w14:cmpd="sng" w14:algn="ctr">
                  <w14:noFill/>
                  <w14:prstDash w14:val="solid"/>
                  <w14:round/>
                </w14:textOutline>
              </w:rPr>
              <w:t>+</w:t>
            </w:r>
          </w:p>
        </w:tc>
      </w:tr>
    </w:tbl>
    <w:p w14:paraId="7CD449EC" w14:textId="6403A500" w:rsidR="00B64F16" w:rsidRPr="00DF234C" w:rsidRDefault="00705137" w:rsidP="00B64F1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</w:t>
      </w:r>
      <w:r w:rsidR="000C41D5">
        <w:rPr>
          <w:rFonts w:ascii="Times New Roman" w:hAnsi="Times New Roman" w:cs="Times New Roman"/>
        </w:rPr>
        <w:t>ary</w:t>
      </w:r>
      <w:bookmarkStart w:id="0" w:name="_GoBack"/>
      <w:bookmarkEnd w:id="0"/>
      <w:r w:rsidR="001523AD">
        <w:rPr>
          <w:rFonts w:ascii="Times New Roman" w:hAnsi="Times New Roman" w:cs="Times New Roman"/>
        </w:rPr>
        <w:t xml:space="preserve"> t</w:t>
      </w:r>
      <w:r w:rsidR="00B64F16" w:rsidRPr="00DF234C">
        <w:rPr>
          <w:rFonts w:ascii="Times New Roman" w:hAnsi="Times New Roman" w:cs="Times New Roman"/>
        </w:rPr>
        <w:t>able1: Graded protection requirements for medical staff</w:t>
      </w:r>
    </w:p>
    <w:p w14:paraId="7724CD5B" w14:textId="30F6ABE8" w:rsidR="00B64F16" w:rsidRPr="006E02F8" w:rsidRDefault="00B64F16" w:rsidP="00B64F16">
      <w:pPr>
        <w:widowControl/>
        <w:jc w:val="left"/>
        <w:rPr>
          <w:rFonts w:ascii="Times New Roman" w:hAnsi="Times New Roman" w:cs="Times New Roman"/>
        </w:rPr>
      </w:pPr>
      <w:r w:rsidRPr="006E02F8">
        <w:rPr>
          <w:rFonts w:ascii="Times New Roman" w:hAnsi="Times New Roman" w:cs="Times New Roman"/>
        </w:rPr>
        <w:t>Note: "+" shou</w:t>
      </w:r>
      <w:r>
        <w:rPr>
          <w:rFonts w:ascii="Times New Roman" w:hAnsi="Times New Roman" w:cs="Times New Roman"/>
        </w:rPr>
        <w:t xml:space="preserve">ld </w:t>
      </w:r>
      <w:r w:rsidR="003E728D">
        <w:rPr>
          <w:rFonts w:ascii="Times New Roman" w:hAnsi="Times New Roman" w:cs="Times New Roman" w:hint="eastAsia"/>
        </w:rPr>
        <w:t>wear</w:t>
      </w:r>
      <w:r>
        <w:rPr>
          <w:rFonts w:ascii="Times New Roman" w:hAnsi="Times New Roman" w:cs="Times New Roman"/>
        </w:rPr>
        <w:t xml:space="preserve"> protective equipment</w:t>
      </w:r>
      <w:r>
        <w:rPr>
          <w:rFonts w:ascii="Times New Roman" w:hAnsi="Times New Roman" w:cs="Times New Roman" w:hint="eastAsia"/>
        </w:rPr>
        <w:t>;</w:t>
      </w:r>
      <w:r w:rsidRPr="006E02F8">
        <w:rPr>
          <w:rFonts w:ascii="Times New Roman" w:hAnsi="Times New Roman" w:cs="Times New Roman"/>
        </w:rPr>
        <w:t xml:space="preserve"> "-" do not ne</w:t>
      </w:r>
      <w:r>
        <w:rPr>
          <w:rFonts w:ascii="Times New Roman" w:hAnsi="Times New Roman" w:cs="Times New Roman"/>
        </w:rPr>
        <w:t>ed to wear protective equipment</w:t>
      </w:r>
      <w:r>
        <w:rPr>
          <w:rFonts w:ascii="Times New Roman" w:hAnsi="Times New Roman" w:cs="Times New Roman" w:hint="eastAsia"/>
        </w:rPr>
        <w:t>;</w:t>
      </w:r>
      <w:r w:rsidRPr="006E02F8">
        <w:rPr>
          <w:rFonts w:ascii="Times New Roman" w:hAnsi="Times New Roman" w:cs="Times New Roman"/>
        </w:rPr>
        <w:t xml:space="preserve"> "±" </w:t>
      </w:r>
      <w:r w:rsidR="00DE755F">
        <w:rPr>
          <w:rFonts w:ascii="Times New Roman" w:hAnsi="Times New Roman" w:cs="Times New Roman"/>
        </w:rPr>
        <w:t>should</w:t>
      </w:r>
      <w:r>
        <w:rPr>
          <w:rFonts w:ascii="Times New Roman" w:hAnsi="Times New Roman" w:cs="Times New Roman"/>
        </w:rPr>
        <w:t xml:space="preserve"> wear </w:t>
      </w:r>
      <w:r w:rsidR="00DE755F">
        <w:rPr>
          <w:rFonts w:ascii="Times New Roman" w:hAnsi="Times New Roman" w:cs="Times New Roman"/>
        </w:rPr>
        <w:t>when contact patients</w:t>
      </w:r>
      <w:r>
        <w:rPr>
          <w:rFonts w:ascii="Times New Roman" w:hAnsi="Times New Roman" w:cs="Times New Roman"/>
        </w:rPr>
        <w:t xml:space="preserve"> close</w:t>
      </w:r>
      <w:r w:rsidR="00DE755F">
        <w:rPr>
          <w:rFonts w:ascii="Times New Roman" w:hAnsi="Times New Roman" w:cs="Times New Roman"/>
        </w:rPr>
        <w:t>ly</w:t>
      </w:r>
      <w:r>
        <w:rPr>
          <w:rFonts w:ascii="Times New Roman" w:hAnsi="Times New Roman" w:cs="Times New Roman" w:hint="eastAsia"/>
        </w:rPr>
        <w:t xml:space="preserve">; </w:t>
      </w:r>
      <w:r w:rsidR="00F977CD">
        <w:rPr>
          <w:rFonts w:ascii="Times New Roman" w:hAnsi="Times New Roman" w:cs="Times New Roman"/>
        </w:rPr>
        <w:t>"</w:t>
      </w:r>
      <w:r w:rsidR="00F977CD">
        <w:rPr>
          <w:rFonts w:ascii="宋体" w:eastAsia="宋体" w:hAnsi="宋体" w:cs="宋体"/>
        </w:rPr>
        <w:t>*</w:t>
      </w:r>
      <w:r w:rsidRPr="006E02F8">
        <w:rPr>
          <w:rFonts w:ascii="Times New Roman" w:hAnsi="Times New Roman" w:cs="Times New Roman"/>
        </w:rPr>
        <w:t xml:space="preserve">" wear </w:t>
      </w:r>
      <w:r w:rsidR="00DE755F">
        <w:rPr>
          <w:rFonts w:ascii="Times New Roman" w:hAnsi="Times New Roman" w:cs="Times New Roman"/>
        </w:rPr>
        <w:t xml:space="preserve">either </w:t>
      </w:r>
      <w:r>
        <w:rPr>
          <w:rFonts w:ascii="Times New Roman" w:hAnsi="Times New Roman" w:cs="Times New Roman" w:hint="eastAsia"/>
        </w:rPr>
        <w:t>impermeable</w:t>
      </w:r>
      <w:r w:rsidRPr="006E02F8">
        <w:rPr>
          <w:rFonts w:ascii="Times New Roman" w:hAnsi="Times New Roman" w:cs="Times New Roman"/>
        </w:rPr>
        <w:t xml:space="preserve"> isolation </w:t>
      </w:r>
      <w:r w:rsidR="003E00CE">
        <w:rPr>
          <w:rFonts w:ascii="Times New Roman" w:hAnsi="Times New Roman" w:cs="Times New Roman"/>
        </w:rPr>
        <w:t>gown</w:t>
      </w:r>
      <w:r w:rsidRPr="006E02F8">
        <w:rPr>
          <w:rFonts w:ascii="Times New Roman" w:hAnsi="Times New Roman" w:cs="Times New Roman"/>
        </w:rPr>
        <w:t xml:space="preserve"> or protective clothing.</w:t>
      </w:r>
    </w:p>
    <w:p w14:paraId="59E7082E" w14:textId="77777777" w:rsidR="00103BBD" w:rsidRPr="00872251" w:rsidRDefault="00103BBD"/>
    <w:sectPr w:rsidR="00103BBD" w:rsidRPr="00872251" w:rsidSect="00706D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BCC27" w14:textId="77777777" w:rsidR="00AF712B" w:rsidRDefault="00AF712B" w:rsidP="00706DBF">
      <w:r>
        <w:separator/>
      </w:r>
    </w:p>
  </w:endnote>
  <w:endnote w:type="continuationSeparator" w:id="0">
    <w:p w14:paraId="682E73E1" w14:textId="77777777" w:rsidR="00AF712B" w:rsidRDefault="00AF712B" w:rsidP="00706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Segoe UI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Arial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0C70AC" w14:textId="77777777" w:rsidR="00AF712B" w:rsidRDefault="00AF712B" w:rsidP="00706DBF">
      <w:r>
        <w:separator/>
      </w:r>
    </w:p>
  </w:footnote>
  <w:footnote w:type="continuationSeparator" w:id="0">
    <w:p w14:paraId="047D38FF" w14:textId="77777777" w:rsidR="00AF712B" w:rsidRDefault="00AF712B" w:rsidP="00706D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AE6"/>
    <w:rsid w:val="000C41D5"/>
    <w:rsid w:val="00103BBD"/>
    <w:rsid w:val="00146074"/>
    <w:rsid w:val="001523AD"/>
    <w:rsid w:val="0015523F"/>
    <w:rsid w:val="00221315"/>
    <w:rsid w:val="002B4CD5"/>
    <w:rsid w:val="002D0A58"/>
    <w:rsid w:val="003B5AD8"/>
    <w:rsid w:val="003E00CE"/>
    <w:rsid w:val="003E728D"/>
    <w:rsid w:val="00527532"/>
    <w:rsid w:val="00555FCE"/>
    <w:rsid w:val="00621E68"/>
    <w:rsid w:val="00705137"/>
    <w:rsid w:val="00706DBF"/>
    <w:rsid w:val="007540C1"/>
    <w:rsid w:val="00872251"/>
    <w:rsid w:val="008F7F22"/>
    <w:rsid w:val="00921921"/>
    <w:rsid w:val="0095537C"/>
    <w:rsid w:val="00A140BD"/>
    <w:rsid w:val="00AF712B"/>
    <w:rsid w:val="00B64F16"/>
    <w:rsid w:val="00B81D83"/>
    <w:rsid w:val="00BF2A98"/>
    <w:rsid w:val="00DB0F18"/>
    <w:rsid w:val="00DE755F"/>
    <w:rsid w:val="00DF234C"/>
    <w:rsid w:val="00E0396F"/>
    <w:rsid w:val="00EF72C9"/>
    <w:rsid w:val="00F34C32"/>
    <w:rsid w:val="00F977CD"/>
    <w:rsid w:val="00FA5AE6"/>
    <w:rsid w:val="00FB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1B9703"/>
  <w15:docId w15:val="{4973448D-0D0E-494D-899D-C346E51FB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D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DBF"/>
    <w:rPr>
      <w:sz w:val="18"/>
      <w:szCs w:val="18"/>
    </w:rPr>
  </w:style>
  <w:style w:type="table" w:styleId="-5">
    <w:name w:val="Light Shading Accent 5"/>
    <w:basedOn w:val="a1"/>
    <w:uiPriority w:val="60"/>
    <w:rsid w:val="00706DBF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135</Words>
  <Characters>773</Characters>
  <Application>Microsoft Office Word</Application>
  <DocSecurity>0</DocSecurity>
  <Lines>6</Lines>
  <Paragraphs>1</Paragraphs>
  <ScaleCrop>false</ScaleCrop>
  <Company>P R C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</dc:creator>
  <cp:keywords/>
  <dc:description/>
  <cp:lastModifiedBy>Administrator</cp:lastModifiedBy>
  <cp:revision>19</cp:revision>
  <cp:lastPrinted>2020-04-17T15:36:00Z</cp:lastPrinted>
  <dcterms:created xsi:type="dcterms:W3CDTF">2020-04-09T00:07:00Z</dcterms:created>
  <dcterms:modified xsi:type="dcterms:W3CDTF">2020-07-13T11:10:00Z</dcterms:modified>
</cp:coreProperties>
</file>