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70D42B" w14:textId="721C79E0" w:rsidR="00C8082F" w:rsidRPr="00B445ED" w:rsidRDefault="00C8082F" w:rsidP="00F519DB">
      <w:pPr>
        <w:adjustRightInd w:val="0"/>
        <w:snapToGrid w:val="0"/>
        <w:spacing w:line="240" w:lineRule="auto"/>
        <w:jc w:val="left"/>
        <w:rPr>
          <w:rFonts w:asciiTheme="minorHAnsi" w:hAnsiTheme="minorHAnsi" w:cstheme="minorHAnsi"/>
          <w:b/>
          <w:bCs/>
          <w:lang w:bidi="en-US"/>
        </w:rPr>
      </w:pPr>
      <w:r w:rsidRPr="00B445ED">
        <w:rPr>
          <w:rFonts w:asciiTheme="minorHAnsi" w:hAnsiTheme="minorHAnsi" w:cstheme="minorHAnsi"/>
          <w:b/>
          <w:bCs/>
          <w:lang w:bidi="en-US"/>
        </w:rPr>
        <w:t xml:space="preserve">Appendix </w:t>
      </w:r>
      <w:r w:rsidR="00FD071C" w:rsidRPr="00B445ED">
        <w:rPr>
          <w:rFonts w:asciiTheme="minorHAnsi" w:hAnsiTheme="minorHAnsi" w:cstheme="minorHAnsi"/>
          <w:b/>
          <w:bCs/>
          <w:lang w:bidi="en-US"/>
        </w:rPr>
        <w:t>B</w:t>
      </w:r>
    </w:p>
    <w:p w14:paraId="497C6F59" w14:textId="77777777" w:rsidR="00F519DB" w:rsidRPr="00B445ED" w:rsidRDefault="00F519DB" w:rsidP="00F519DB">
      <w:pPr>
        <w:adjustRightInd w:val="0"/>
        <w:snapToGrid w:val="0"/>
        <w:spacing w:line="240" w:lineRule="auto"/>
        <w:jc w:val="left"/>
        <w:rPr>
          <w:rFonts w:asciiTheme="minorHAnsi" w:hAnsiTheme="minorHAnsi" w:cstheme="minorHAnsi"/>
          <w:b/>
          <w:bCs/>
          <w:lang w:bidi="en-US"/>
        </w:rPr>
      </w:pPr>
    </w:p>
    <w:p w14:paraId="12885CCD" w14:textId="68F6290F" w:rsidR="00C8082F" w:rsidRPr="00B445ED" w:rsidRDefault="00FD071C" w:rsidP="00F519DB">
      <w:pPr>
        <w:adjustRightInd w:val="0"/>
        <w:snapToGrid w:val="0"/>
        <w:spacing w:line="240" w:lineRule="auto"/>
        <w:jc w:val="left"/>
        <w:rPr>
          <w:rFonts w:asciiTheme="minorHAnsi" w:hAnsiTheme="minorHAnsi" w:cstheme="minorHAnsi"/>
          <w:b/>
          <w:bCs/>
          <w:snapToGrid w:val="0"/>
        </w:rPr>
      </w:pPr>
      <w:r w:rsidRPr="00B445ED">
        <w:rPr>
          <w:rFonts w:asciiTheme="minorHAnsi" w:hAnsiTheme="minorHAnsi" w:cstheme="minorHAnsi"/>
          <w:b/>
          <w:bCs/>
          <w:lang w:bidi="en-US"/>
        </w:rPr>
        <w:t xml:space="preserve">ATRAcTR </w:t>
      </w:r>
      <w:r w:rsidR="00C8082F" w:rsidRPr="00B445ED">
        <w:rPr>
          <w:rFonts w:asciiTheme="minorHAnsi" w:hAnsiTheme="minorHAnsi" w:cstheme="minorHAnsi"/>
          <w:b/>
          <w:bCs/>
          <w:snapToGrid w:val="0"/>
        </w:rPr>
        <w:t>(Authentic Transparent Relevant Accurate Track-Record): A Screening Tool to Assess the Potential for Real-World Data Sources to Support Creation of Credible Real-World Evidence for Regulatory Decision-Making</w:t>
      </w:r>
    </w:p>
    <w:p w14:paraId="27AE7ECB" w14:textId="77777777" w:rsidR="00164257" w:rsidRPr="00B445ED" w:rsidRDefault="00164257" w:rsidP="00F519DB">
      <w:pPr>
        <w:adjustRightInd w:val="0"/>
        <w:snapToGrid w:val="0"/>
        <w:spacing w:line="240" w:lineRule="auto"/>
        <w:jc w:val="left"/>
        <w:rPr>
          <w:rFonts w:asciiTheme="minorHAnsi" w:hAnsiTheme="minorHAnsi" w:cstheme="minorHAnsi"/>
          <w:b/>
          <w:bCs/>
          <w:color w:val="0000FF"/>
          <w:lang w:bidi="en-US"/>
        </w:rPr>
      </w:pPr>
      <w:r w:rsidRPr="00B445ED">
        <w:rPr>
          <w:rFonts w:asciiTheme="minorHAnsi" w:hAnsiTheme="minorHAnsi" w:cstheme="minorHAnsi"/>
          <w:b/>
          <w:bCs/>
          <w:color w:val="0000FF"/>
          <w:lang w:bidi="en-US"/>
        </w:rPr>
        <w:t xml:space="preserve">A hyperthetical example </w:t>
      </w:r>
    </w:p>
    <w:p w14:paraId="322B3D57" w14:textId="6139C721" w:rsidR="00F519DB" w:rsidRPr="00B445ED" w:rsidRDefault="00164257" w:rsidP="00F519DB">
      <w:pPr>
        <w:adjustRightInd w:val="0"/>
        <w:snapToGrid w:val="0"/>
        <w:spacing w:line="240" w:lineRule="auto"/>
        <w:jc w:val="left"/>
        <w:rPr>
          <w:rFonts w:asciiTheme="minorHAnsi" w:hAnsiTheme="minorHAnsi" w:cstheme="minorHAnsi"/>
          <w:u w:val="single"/>
          <w:lang w:bidi="en-US"/>
        </w:rPr>
      </w:pPr>
      <w:r w:rsidRPr="00B445ED">
        <w:rPr>
          <w:rFonts w:asciiTheme="minorHAnsi" w:hAnsiTheme="minorHAnsi" w:cstheme="minorHAnsi"/>
          <w:color w:val="0000FF"/>
          <w:u w:val="single"/>
          <w:lang w:bidi="en-US"/>
        </w:rPr>
        <w:t>(Answers are in blue font and underlined)</w:t>
      </w:r>
      <w:r w:rsidRPr="00B445ED">
        <w:rPr>
          <w:rFonts w:asciiTheme="minorHAnsi" w:hAnsiTheme="minorHAnsi" w:cstheme="minorHAnsi"/>
          <w:u w:val="single"/>
          <w:lang w:bidi="en-US"/>
        </w:rPr>
        <w:br/>
      </w:r>
    </w:p>
    <w:p w14:paraId="145CDC86" w14:textId="423785D3" w:rsidR="00C8082F" w:rsidRPr="00B445ED" w:rsidRDefault="00A84617" w:rsidP="00F519DB">
      <w:pPr>
        <w:pBdr>
          <w:top w:val="single" w:sz="4" w:space="1" w:color="auto"/>
          <w:left w:val="single" w:sz="4" w:space="4" w:color="auto"/>
          <w:bottom w:val="single" w:sz="4" w:space="1" w:color="auto"/>
          <w:right w:val="single" w:sz="4" w:space="4" w:color="auto"/>
        </w:pBdr>
        <w:adjustRightInd w:val="0"/>
        <w:snapToGrid w:val="0"/>
        <w:spacing w:line="240" w:lineRule="auto"/>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 xml:space="preserve">A. </w:t>
      </w:r>
      <w:r w:rsidR="00C8082F" w:rsidRPr="00B445ED">
        <w:rPr>
          <w:rFonts w:asciiTheme="minorHAnsi" w:eastAsia="Times New Roman" w:hAnsiTheme="minorHAnsi" w:cstheme="minorHAnsi"/>
          <w:b/>
          <w:bCs/>
          <w:noProof w:val="0"/>
          <w:snapToGrid w:val="0"/>
          <w:lang w:eastAsia="de-DE" w:bidi="en-US"/>
        </w:rPr>
        <w:t>Authenticity</w:t>
      </w:r>
    </w:p>
    <w:p w14:paraId="6F259061" w14:textId="4AB2AF58" w:rsidR="00AD4A9C" w:rsidRPr="00B445ED" w:rsidRDefault="00A84617" w:rsidP="00F519DB">
      <w:pPr>
        <w:adjustRightInd w:val="0"/>
        <w:snapToGrid w:val="0"/>
        <w:spacing w:line="240" w:lineRule="auto"/>
        <w:ind w:left="720" w:hanging="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 xml:space="preserve">A1. </w:t>
      </w:r>
      <w:r w:rsidR="00AD4A9C"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Names of Data Sources </w:t>
      </w:r>
      <w:r w:rsidR="00B508A2" w:rsidRPr="00B445ED">
        <w:rPr>
          <w:rFonts w:asciiTheme="minorHAnsi" w:eastAsia="Times New Roman" w:hAnsiTheme="minorHAnsi" w:cstheme="minorHAnsi"/>
          <w:noProof w:val="0"/>
          <w:snapToGrid w:val="0"/>
          <w:color w:val="FF0000"/>
          <w:lang w:eastAsia="de-DE" w:bidi="en-US"/>
        </w:rPr>
        <w:t xml:space="preserve">(Please specify) </w:t>
      </w:r>
      <w:r w:rsidR="00FD071C" w:rsidRPr="00B445ED">
        <w:rPr>
          <w:rFonts w:asciiTheme="minorHAnsi" w:hAnsiTheme="minorHAnsi" w:cstheme="minorHAnsi"/>
          <w:bCs/>
          <w:color w:val="0000FF"/>
          <w:u w:val="single"/>
        </w:rPr>
        <w:t>Hypothetical Claims Data Set</w:t>
      </w:r>
      <w:r w:rsidR="00FD071C" w:rsidRPr="00B445ED">
        <w:rPr>
          <w:rFonts w:asciiTheme="minorHAnsi" w:eastAsia="Times New Roman" w:hAnsiTheme="minorHAnsi" w:cstheme="minorHAnsi"/>
          <w:noProof w:val="0"/>
          <w:snapToGrid w:val="0"/>
          <w:color w:val="0000FF"/>
          <w:lang w:eastAsia="de-DE" w:bidi="en-US"/>
        </w:rPr>
        <w:t xml:space="preserve"> </w:t>
      </w:r>
    </w:p>
    <w:p w14:paraId="4B682442" w14:textId="77777777" w:rsidR="00C0732A" w:rsidRPr="00B445ED" w:rsidRDefault="00C0732A"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230F0232" w14:textId="013CAEE6" w:rsidR="00AD4A9C" w:rsidRPr="00B445ED" w:rsidRDefault="00A84617"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 xml:space="preserve">A2. </w:t>
      </w:r>
      <w:r w:rsidR="00C8082F" w:rsidRPr="00B445ED">
        <w:rPr>
          <w:rFonts w:asciiTheme="minorHAnsi" w:eastAsia="Times New Roman" w:hAnsiTheme="minorHAnsi" w:cstheme="minorHAnsi"/>
          <w:b/>
          <w:bCs/>
          <w:noProof w:val="0"/>
          <w:snapToGrid w:val="0"/>
          <w:lang w:eastAsia="de-DE" w:bidi="en-US"/>
        </w:rPr>
        <w:t xml:space="preserve">What types of RWD were collected? </w:t>
      </w:r>
      <w:r w:rsidR="00B508A2" w:rsidRPr="00B445ED">
        <w:rPr>
          <w:rFonts w:asciiTheme="minorHAnsi" w:eastAsia="Times New Roman" w:hAnsiTheme="minorHAnsi" w:cstheme="minorHAnsi"/>
          <w:noProof w:val="0"/>
          <w:snapToGrid w:val="0"/>
          <w:color w:val="FF0000"/>
          <w:lang w:eastAsia="de-DE" w:bidi="en-US"/>
        </w:rPr>
        <w:t>(C</w:t>
      </w:r>
      <w:r w:rsidR="00C8082F" w:rsidRPr="00B445ED">
        <w:rPr>
          <w:rFonts w:asciiTheme="minorHAnsi" w:eastAsia="Times New Roman" w:hAnsiTheme="minorHAnsi" w:cstheme="minorHAnsi"/>
          <w:noProof w:val="0"/>
          <w:snapToGrid w:val="0"/>
          <w:color w:val="FF0000"/>
          <w:lang w:eastAsia="de-DE" w:bidi="en-US"/>
        </w:rPr>
        <w:t>heck all that apply</w:t>
      </w:r>
      <w:r w:rsidR="00B508A2" w:rsidRPr="00B445ED">
        <w:rPr>
          <w:rFonts w:asciiTheme="minorHAnsi" w:eastAsia="Times New Roman" w:hAnsiTheme="minorHAnsi" w:cstheme="minorHAnsi"/>
          <w:noProof w:val="0"/>
          <w:snapToGrid w:val="0"/>
          <w:color w:val="FF0000"/>
          <w:lang w:eastAsia="de-DE" w:bidi="en-US"/>
        </w:rPr>
        <w:t>)</w:t>
      </w:r>
    </w:p>
    <w:p w14:paraId="023CBD00" w14:textId="332642A5" w:rsidR="00C8082F" w:rsidRPr="00B445ED" w:rsidRDefault="00FD071C"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Wingdings" w:hAnsi="Wingdings" w:cs="Wingdings"/>
        </w:rPr>
        <w:tab/>
      </w:r>
      <w:r w:rsidR="00C8082F" w:rsidRPr="00B445ED">
        <w:rPr>
          <w:rFonts w:asciiTheme="minorHAnsi" w:eastAsia="Times New Roman" w:hAnsiTheme="minorHAnsi" w:cstheme="minorHAnsi"/>
          <w:b/>
          <w:bCs/>
          <w:noProof w:val="0"/>
          <w:snapToGrid w:val="0"/>
          <w:lang w:eastAsia="de-DE" w:bidi="en-US"/>
        </w:rPr>
        <w:t>Administrative</w:t>
      </w:r>
      <w:r w:rsidR="00C8082F" w:rsidRPr="00B445ED">
        <w:rPr>
          <w:rFonts w:asciiTheme="minorHAnsi" w:eastAsia="Times New Roman" w:hAnsiTheme="minorHAnsi" w:cstheme="minorHAnsi"/>
          <w:noProof w:val="0"/>
          <w:snapToGrid w:val="0"/>
          <w:lang w:eastAsia="de-DE" w:bidi="en-US"/>
        </w:rPr>
        <w:t xml:space="preserve"> (e</w:t>
      </w:r>
      <w:r w:rsidR="00B508A2" w:rsidRPr="00B445ED">
        <w:rPr>
          <w:rFonts w:asciiTheme="minorHAnsi" w:eastAsia="Times New Roman" w:hAnsiTheme="minorHAnsi" w:cstheme="minorHAnsi"/>
          <w:noProof w:val="0"/>
          <w:snapToGrid w:val="0"/>
          <w:lang w:eastAsia="de-DE" w:bidi="en-US"/>
        </w:rPr>
        <w:t>.g.,</w:t>
      </w:r>
      <w:r w:rsidR="00C8082F" w:rsidRPr="00B445ED">
        <w:rPr>
          <w:rFonts w:asciiTheme="minorHAnsi" w:eastAsia="Times New Roman" w:hAnsiTheme="minorHAnsi" w:cstheme="minorHAnsi"/>
          <w:noProof w:val="0"/>
          <w:snapToGrid w:val="0"/>
          <w:lang w:eastAsia="de-DE" w:bidi="en-US"/>
        </w:rPr>
        <w:t xml:space="preserve"> </w:t>
      </w:r>
      <w:r w:rsidR="00B508A2" w:rsidRPr="00B445ED">
        <w:rPr>
          <w:rFonts w:asciiTheme="minorHAnsi" w:eastAsia="Times New Roman" w:hAnsiTheme="minorHAnsi" w:cstheme="minorHAnsi"/>
          <w:noProof w:val="0"/>
          <w:snapToGrid w:val="0"/>
          <w:lang w:eastAsia="de-DE" w:bidi="en-US"/>
        </w:rPr>
        <w:t>c</w:t>
      </w:r>
      <w:r w:rsidR="00C8082F" w:rsidRPr="00B445ED">
        <w:rPr>
          <w:rFonts w:asciiTheme="minorHAnsi" w:eastAsia="Times New Roman" w:hAnsiTheme="minorHAnsi" w:cstheme="minorHAnsi"/>
          <w:noProof w:val="0"/>
          <w:snapToGrid w:val="0"/>
          <w:lang w:eastAsia="de-DE" w:bidi="en-US"/>
        </w:rPr>
        <w:t xml:space="preserve">laims, billing activities)  </w:t>
      </w:r>
    </w:p>
    <w:p w14:paraId="6F2B67B6" w14:textId="2B86B0BD" w:rsidR="00C8082F" w:rsidRPr="00B445ED" w:rsidRDefault="00C8082F" w:rsidP="00F519DB">
      <w:pPr>
        <w:pStyle w:val="ListParagraph"/>
        <w:numPr>
          <w:ilvl w:val="0"/>
          <w:numId w:val="9"/>
        </w:numPr>
        <w:adjustRightInd w:val="0"/>
        <w:snapToGrid w:val="0"/>
        <w:spacing w:line="240" w:lineRule="auto"/>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Electronic Health Records (EHRs)</w:t>
      </w:r>
    </w:p>
    <w:p w14:paraId="6F36B298" w14:textId="1D9E2E4C" w:rsidR="00C8082F" w:rsidRPr="00B445ED" w:rsidRDefault="00C8082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00FD071C"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Laboratory</w:t>
      </w:r>
    </w:p>
    <w:p w14:paraId="7F5F3F98" w14:textId="4394E16E" w:rsidR="00B508A2" w:rsidRPr="00B445ED" w:rsidRDefault="00C8082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00FD071C"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Other</w:t>
      </w:r>
      <w:r w:rsidRPr="00B445ED">
        <w:rPr>
          <w:rFonts w:asciiTheme="minorHAnsi" w:eastAsia="Times New Roman" w:hAnsiTheme="minorHAnsi" w:cstheme="minorHAnsi"/>
          <w:noProof w:val="0"/>
          <w:snapToGrid w:val="0"/>
          <w:lang w:eastAsia="de-DE" w:bidi="en-US"/>
        </w:rPr>
        <w:t xml:space="preserve"> (e</w:t>
      </w:r>
      <w:r w:rsidR="00B508A2" w:rsidRPr="00B445ED">
        <w:rPr>
          <w:rFonts w:asciiTheme="minorHAnsi" w:eastAsia="Times New Roman" w:hAnsiTheme="minorHAnsi" w:cstheme="minorHAnsi"/>
          <w:noProof w:val="0"/>
          <w:snapToGrid w:val="0"/>
          <w:lang w:eastAsia="de-DE" w:bidi="en-US"/>
        </w:rPr>
        <w:t>.g.,</w:t>
      </w:r>
      <w:r w:rsidRPr="00B445ED">
        <w:rPr>
          <w:rFonts w:asciiTheme="minorHAnsi" w:eastAsia="Times New Roman" w:hAnsiTheme="minorHAnsi" w:cstheme="minorHAnsi"/>
          <w:noProof w:val="0"/>
          <w:snapToGrid w:val="0"/>
          <w:lang w:eastAsia="de-DE" w:bidi="en-US"/>
        </w:rPr>
        <w:t xml:space="preserve"> </w:t>
      </w:r>
      <w:r w:rsidR="00AD4A9C" w:rsidRPr="00B445ED">
        <w:rPr>
          <w:rFonts w:asciiTheme="minorHAnsi" w:eastAsia="Times New Roman" w:hAnsiTheme="minorHAnsi" w:cstheme="minorHAnsi"/>
          <w:noProof w:val="0"/>
          <w:snapToGrid w:val="0"/>
          <w:lang w:eastAsia="de-DE" w:bidi="en-US"/>
        </w:rPr>
        <w:t>E</w:t>
      </w:r>
      <w:r w:rsidRPr="00B445ED">
        <w:rPr>
          <w:rFonts w:asciiTheme="minorHAnsi" w:eastAsia="Times New Roman" w:hAnsiTheme="minorHAnsi" w:cstheme="minorHAnsi"/>
          <w:noProof w:val="0"/>
          <w:snapToGrid w:val="0"/>
          <w:lang w:eastAsia="de-DE" w:bidi="en-US"/>
        </w:rPr>
        <w:t>xisting patient registries, patient generated data including in home-use settings, data gathered from other sources that can inform on health status, such as mobile devices)</w:t>
      </w:r>
      <w:r w:rsidR="00B508A2" w:rsidRPr="00B445ED">
        <w:rPr>
          <w:rFonts w:asciiTheme="minorHAnsi" w:eastAsia="Times New Roman" w:hAnsiTheme="minorHAnsi" w:cstheme="minorHAnsi"/>
          <w:noProof w:val="0"/>
          <w:snapToGrid w:val="0"/>
          <w:lang w:eastAsia="de-DE" w:bidi="en-US"/>
        </w:rPr>
        <w:t>.</w:t>
      </w:r>
      <w:r w:rsidR="00B508A2" w:rsidRPr="00B445ED">
        <w:rPr>
          <w:rFonts w:asciiTheme="minorHAnsi" w:eastAsia="Times New Roman" w:hAnsiTheme="minorHAnsi" w:cstheme="minorHAnsi"/>
          <w:i/>
          <w:iCs/>
          <w:noProof w:val="0"/>
          <w:snapToGrid w:val="0"/>
          <w:lang w:eastAsia="de-DE" w:bidi="en-US"/>
        </w:rPr>
        <w:t xml:space="preserve"> </w:t>
      </w:r>
      <w:r w:rsidR="00B508A2" w:rsidRPr="00B445ED">
        <w:rPr>
          <w:rFonts w:asciiTheme="minorHAnsi" w:eastAsia="Times New Roman" w:hAnsiTheme="minorHAnsi" w:cstheme="minorHAnsi"/>
          <w:noProof w:val="0"/>
          <w:snapToGrid w:val="0"/>
          <w:color w:val="FF0000"/>
          <w:lang w:eastAsia="de-DE" w:bidi="en-US"/>
        </w:rPr>
        <w:t xml:space="preserve">(Please specify) </w:t>
      </w:r>
      <w:r w:rsidR="00B508A2" w:rsidRPr="00B445ED">
        <w:rPr>
          <w:rFonts w:asciiTheme="minorHAnsi" w:eastAsia="Times New Roman" w:hAnsiTheme="minorHAnsi" w:cstheme="minorHAnsi"/>
          <w:noProof w:val="0"/>
          <w:snapToGrid w:val="0"/>
          <w:lang w:eastAsia="de-DE" w:bidi="en-US"/>
        </w:rPr>
        <w:t>_____________________________________________</w:t>
      </w:r>
    </w:p>
    <w:p w14:paraId="0417B55E" w14:textId="77777777" w:rsidR="00B508A2" w:rsidRPr="00B445ED" w:rsidRDefault="00B508A2" w:rsidP="00F519DB">
      <w:pPr>
        <w:adjustRightInd w:val="0"/>
        <w:snapToGrid w:val="0"/>
        <w:spacing w:line="240" w:lineRule="auto"/>
        <w:ind w:left="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2C6A4B77" w14:textId="0AEEE871" w:rsidR="008513C2" w:rsidRPr="00B445ED" w:rsidRDefault="008513C2" w:rsidP="00F519DB">
      <w:pPr>
        <w:adjustRightInd w:val="0"/>
        <w:snapToGrid w:val="0"/>
        <w:spacing w:line="240" w:lineRule="auto"/>
        <w:jc w:val="left"/>
        <w:rPr>
          <w:rFonts w:asciiTheme="minorHAnsi" w:eastAsia="Times New Roman" w:hAnsiTheme="minorHAnsi" w:cstheme="minorHAnsi"/>
          <w:noProof w:val="0"/>
          <w:snapToGrid w:val="0"/>
          <w:lang w:eastAsia="de-DE" w:bidi="en-US"/>
        </w:rPr>
      </w:pPr>
    </w:p>
    <w:p w14:paraId="44FFB0A4" w14:textId="693179B6" w:rsidR="00C8082F" w:rsidRPr="00B445ED" w:rsidRDefault="00AD4A9C"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A3.</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Why were such data collected? </w:t>
      </w:r>
      <w:r w:rsidR="00B508A2" w:rsidRPr="00B445ED">
        <w:rPr>
          <w:rFonts w:asciiTheme="minorHAnsi" w:eastAsia="Times New Roman" w:hAnsiTheme="minorHAnsi" w:cstheme="minorHAnsi"/>
          <w:noProof w:val="0"/>
          <w:snapToGrid w:val="0"/>
          <w:color w:val="FF0000"/>
          <w:lang w:eastAsia="de-DE" w:bidi="en-US"/>
        </w:rPr>
        <w:t>(Check all that apply)</w:t>
      </w:r>
    </w:p>
    <w:p w14:paraId="6B7211ED" w14:textId="77777777" w:rsidR="00FD071C" w:rsidRPr="00B445ED" w:rsidRDefault="00FD071C" w:rsidP="00F519DB">
      <w:pPr>
        <w:adjustRightInd w:val="0"/>
        <w:snapToGrid w:val="0"/>
        <w:spacing w:line="240" w:lineRule="auto"/>
        <w:ind w:left="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Administrative Purposes</w:t>
      </w:r>
      <w:r w:rsidR="00C8082F" w:rsidRPr="00B445ED">
        <w:rPr>
          <w:rFonts w:asciiTheme="minorHAnsi" w:eastAsia="Times New Roman" w:hAnsiTheme="minorHAnsi" w:cstheme="minorHAnsi"/>
          <w:noProof w:val="0"/>
          <w:snapToGrid w:val="0"/>
          <w:lang w:eastAsia="de-DE" w:bidi="en-US"/>
        </w:rPr>
        <w:t xml:space="preserve"> </w:t>
      </w:r>
      <w:r w:rsidR="00B508A2" w:rsidRPr="00B445ED">
        <w:rPr>
          <w:rFonts w:asciiTheme="minorHAnsi" w:eastAsia="Times New Roman" w:hAnsiTheme="minorHAnsi" w:cstheme="minorHAnsi"/>
          <w:noProof w:val="0"/>
          <w:snapToGrid w:val="0"/>
          <w:color w:val="FF0000"/>
          <w:lang w:eastAsia="de-DE" w:bidi="en-US"/>
        </w:rPr>
        <w:t>(P</w:t>
      </w:r>
      <w:r w:rsidR="00C8082F" w:rsidRPr="00B445ED">
        <w:rPr>
          <w:rFonts w:asciiTheme="minorHAnsi" w:eastAsia="Times New Roman" w:hAnsiTheme="minorHAnsi" w:cstheme="minorHAnsi"/>
          <w:noProof w:val="0"/>
          <w:snapToGrid w:val="0"/>
          <w:color w:val="FF0000"/>
          <w:lang w:eastAsia="de-DE" w:bidi="en-US"/>
        </w:rPr>
        <w:t>lease specify</w:t>
      </w:r>
      <w:r w:rsidR="00B508A2" w:rsidRPr="00B445ED">
        <w:rPr>
          <w:rFonts w:asciiTheme="minorHAnsi" w:eastAsia="Times New Roman" w:hAnsiTheme="minorHAnsi" w:cstheme="minorHAnsi"/>
          <w:noProof w:val="0"/>
          <w:snapToGrid w:val="0"/>
          <w:color w:val="FF0000"/>
          <w:lang w:eastAsia="de-DE" w:bidi="en-US"/>
        </w:rPr>
        <w:t xml:space="preserve">) </w:t>
      </w:r>
      <w:r w:rsidRPr="00B445ED">
        <w:rPr>
          <w:rFonts w:asciiTheme="minorHAnsi" w:hAnsiTheme="minorHAnsi" w:cstheme="minorHAnsi"/>
          <w:bCs/>
          <w:color w:val="0000FF"/>
          <w:u w:val="single"/>
        </w:rPr>
        <w:t>These data are generated by providers and insurers by the administrative processes of reimbursement for the provision of healthcare services to patients</w:t>
      </w:r>
      <w:r w:rsidRPr="00B445ED">
        <w:rPr>
          <w:rFonts w:asciiTheme="minorHAnsi" w:eastAsia="Times New Roman" w:hAnsiTheme="minorHAnsi" w:cstheme="minorHAnsi"/>
          <w:noProof w:val="0"/>
          <w:snapToGrid w:val="0"/>
          <w:lang w:eastAsia="de-DE" w:bidi="en-US"/>
        </w:rPr>
        <w:t xml:space="preserve"> </w:t>
      </w:r>
    </w:p>
    <w:p w14:paraId="5B3B7D92" w14:textId="03589D4F" w:rsidR="00BA54A3" w:rsidRPr="00B445ED" w:rsidRDefault="00C8082F" w:rsidP="00F519DB">
      <w:pPr>
        <w:pStyle w:val="ListParagraph"/>
        <w:numPr>
          <w:ilvl w:val="0"/>
          <w:numId w:val="8"/>
        </w:numPr>
        <w:adjustRightInd w:val="0"/>
        <w:snapToGrid w:val="0"/>
        <w:spacing w:line="240" w:lineRule="auto"/>
        <w:contextualSpacing w:val="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Creation of medical record during care delivery</w:t>
      </w:r>
    </w:p>
    <w:p w14:paraId="208C352F" w14:textId="46521E64" w:rsidR="00C8082F" w:rsidRPr="00B445ED" w:rsidRDefault="00C8082F" w:rsidP="00F519DB">
      <w:pPr>
        <w:pStyle w:val="ListParagraph"/>
        <w:numPr>
          <w:ilvl w:val="0"/>
          <w:numId w:val="8"/>
        </w:numPr>
        <w:adjustRightInd w:val="0"/>
        <w:snapToGrid w:val="0"/>
        <w:spacing w:line="240" w:lineRule="auto"/>
        <w:contextualSpacing w:val="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Data collection ordered by provider</w:t>
      </w:r>
    </w:p>
    <w:p w14:paraId="3DE1126F" w14:textId="09E1074C" w:rsidR="00C8082F" w:rsidRPr="00B445ED" w:rsidRDefault="00C8082F" w:rsidP="00F519DB">
      <w:pPr>
        <w:pStyle w:val="ListParagraph"/>
        <w:numPr>
          <w:ilvl w:val="0"/>
          <w:numId w:val="8"/>
        </w:numPr>
        <w:adjustRightInd w:val="0"/>
        <w:snapToGrid w:val="0"/>
        <w:spacing w:line="240" w:lineRule="auto"/>
        <w:contextualSpacing w:val="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Other</w:t>
      </w:r>
      <w:r w:rsidRPr="00B445ED">
        <w:rPr>
          <w:rFonts w:asciiTheme="minorHAnsi" w:eastAsia="Times New Roman" w:hAnsiTheme="minorHAnsi" w:cstheme="minorHAnsi"/>
          <w:noProof w:val="0"/>
          <w:snapToGrid w:val="0"/>
          <w:lang w:eastAsia="de-DE" w:bidi="en-US"/>
        </w:rPr>
        <w:t xml:space="preserve"> </w:t>
      </w:r>
      <w:r w:rsidR="00BA54A3" w:rsidRPr="00B445ED">
        <w:rPr>
          <w:rFonts w:asciiTheme="minorHAnsi" w:eastAsia="Times New Roman" w:hAnsiTheme="minorHAnsi" w:cstheme="minorHAnsi"/>
          <w:noProof w:val="0"/>
          <w:snapToGrid w:val="0"/>
          <w:color w:val="FF0000"/>
          <w:lang w:eastAsia="de-DE" w:bidi="en-US"/>
        </w:rPr>
        <w:t xml:space="preserve">(Please specify) </w:t>
      </w:r>
      <w:r w:rsidR="00BA54A3" w:rsidRPr="00B445ED">
        <w:rPr>
          <w:rFonts w:asciiTheme="minorHAnsi" w:eastAsia="Times New Roman" w:hAnsiTheme="minorHAnsi" w:cstheme="minorHAnsi"/>
          <w:noProof w:val="0"/>
          <w:snapToGrid w:val="0"/>
          <w:lang w:eastAsia="de-DE" w:bidi="en-US"/>
        </w:rPr>
        <w:t>_____________________________________________________</w:t>
      </w:r>
    </w:p>
    <w:p w14:paraId="23550CD4" w14:textId="77777777" w:rsidR="008513C2" w:rsidRPr="00B445ED" w:rsidRDefault="008513C2" w:rsidP="00F519DB">
      <w:pPr>
        <w:adjustRightInd w:val="0"/>
        <w:snapToGrid w:val="0"/>
        <w:spacing w:line="240" w:lineRule="auto"/>
        <w:ind w:left="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19270F0C" w14:textId="77777777" w:rsidR="008513C2" w:rsidRPr="00B445ED" w:rsidRDefault="008513C2" w:rsidP="00F519DB">
      <w:pPr>
        <w:adjustRightInd w:val="0"/>
        <w:snapToGrid w:val="0"/>
        <w:spacing w:line="240" w:lineRule="auto"/>
        <w:jc w:val="left"/>
        <w:rPr>
          <w:rFonts w:asciiTheme="minorHAnsi" w:eastAsia="Times New Roman" w:hAnsiTheme="minorHAnsi" w:cstheme="minorHAnsi"/>
          <w:noProof w:val="0"/>
          <w:snapToGrid w:val="0"/>
          <w:lang w:eastAsia="de-DE" w:bidi="en-US"/>
        </w:rPr>
      </w:pPr>
    </w:p>
    <w:p w14:paraId="7E8CF54D" w14:textId="66C0106B" w:rsidR="00C8082F" w:rsidRPr="00B445ED" w:rsidRDefault="00AD4A9C"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A4.</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Who entered the data?</w:t>
      </w:r>
      <w:r w:rsidR="00BA54A3" w:rsidRPr="00B445ED">
        <w:rPr>
          <w:rFonts w:asciiTheme="minorHAnsi" w:eastAsia="Times New Roman" w:hAnsiTheme="minorHAnsi" w:cstheme="minorHAnsi"/>
          <w:b/>
          <w:bCs/>
          <w:noProof w:val="0"/>
          <w:snapToGrid w:val="0"/>
          <w:lang w:eastAsia="de-DE" w:bidi="en-US"/>
        </w:rPr>
        <w:t xml:space="preserve"> </w:t>
      </w:r>
      <w:r w:rsidR="00BA54A3" w:rsidRPr="00B445ED">
        <w:rPr>
          <w:rFonts w:asciiTheme="minorHAnsi" w:eastAsia="Times New Roman" w:hAnsiTheme="minorHAnsi" w:cstheme="minorHAnsi"/>
          <w:noProof w:val="0"/>
          <w:snapToGrid w:val="0"/>
          <w:color w:val="FF0000"/>
          <w:lang w:eastAsia="de-DE" w:bidi="en-US"/>
        </w:rPr>
        <w:t>(Check all that apply)</w:t>
      </w:r>
    </w:p>
    <w:p w14:paraId="0563DDBD" w14:textId="0099272A" w:rsidR="00BA54A3" w:rsidRPr="00B445ED" w:rsidRDefault="00935A29"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Health Care Administrator</w:t>
      </w:r>
      <w:r w:rsidR="00C8082F" w:rsidRPr="00B445ED">
        <w:rPr>
          <w:rFonts w:asciiTheme="minorHAnsi" w:eastAsia="Times New Roman" w:hAnsiTheme="minorHAnsi" w:cstheme="minorHAnsi"/>
          <w:noProof w:val="0"/>
          <w:snapToGrid w:val="0"/>
          <w:lang w:eastAsia="de-DE" w:bidi="en-US"/>
        </w:rPr>
        <w:t xml:space="preserve"> (e</w:t>
      </w:r>
      <w:r w:rsidR="00C0732A" w:rsidRPr="00B445ED">
        <w:rPr>
          <w:rFonts w:asciiTheme="minorHAnsi" w:eastAsia="Times New Roman" w:hAnsiTheme="minorHAnsi" w:cstheme="minorHAnsi"/>
          <w:noProof w:val="0"/>
          <w:snapToGrid w:val="0"/>
          <w:lang w:eastAsia="de-DE" w:bidi="en-US"/>
        </w:rPr>
        <w:t>.g.,</w:t>
      </w:r>
      <w:r w:rsidR="00C8082F" w:rsidRPr="00B445ED">
        <w:rPr>
          <w:rFonts w:asciiTheme="minorHAnsi" w:eastAsia="Times New Roman" w:hAnsiTheme="minorHAnsi" w:cstheme="minorHAnsi"/>
          <w:noProof w:val="0"/>
          <w:snapToGrid w:val="0"/>
          <w:lang w:eastAsia="de-DE" w:bidi="en-US"/>
        </w:rPr>
        <w:t xml:space="preserve"> Private Insurance Carrier, Accountable Care Organization, Integrated Hospital Network, National Health Insurance Program) </w:t>
      </w:r>
      <w:r w:rsidR="00BA54A3" w:rsidRPr="00B445ED">
        <w:rPr>
          <w:rFonts w:asciiTheme="minorHAnsi" w:eastAsia="Times New Roman" w:hAnsiTheme="minorHAnsi" w:cstheme="minorHAnsi"/>
          <w:noProof w:val="0"/>
          <w:snapToGrid w:val="0"/>
          <w:lang w:eastAsia="de-DE" w:bidi="en-US"/>
        </w:rPr>
        <w:br/>
      </w:r>
      <w:r w:rsidR="00BA54A3" w:rsidRPr="00B445ED">
        <w:rPr>
          <w:rFonts w:asciiTheme="minorHAnsi" w:eastAsia="Times New Roman" w:hAnsiTheme="minorHAnsi" w:cstheme="minorHAnsi"/>
          <w:noProof w:val="0"/>
          <w:snapToGrid w:val="0"/>
          <w:color w:val="FF0000"/>
          <w:lang w:eastAsia="de-DE" w:bidi="en-US"/>
        </w:rPr>
        <w:t xml:space="preserve">(Please specify) </w:t>
      </w:r>
      <w:r w:rsidRPr="00B445ED">
        <w:rPr>
          <w:rFonts w:asciiTheme="minorHAnsi" w:hAnsiTheme="minorHAnsi" w:cstheme="minorHAnsi"/>
          <w:bCs/>
          <w:color w:val="0000FF"/>
          <w:u w:val="single"/>
        </w:rPr>
        <w:t>The database is a compendium of information entered by multiple private insurance carriers and Medicare Advantage programs</w:t>
      </w:r>
      <w:r w:rsidR="00164257" w:rsidRPr="00B445ED">
        <w:rPr>
          <w:rFonts w:asciiTheme="minorHAnsi" w:hAnsiTheme="minorHAnsi" w:cstheme="minorHAnsi"/>
          <w:bCs/>
          <w:color w:val="0000FF"/>
          <w:u w:val="single"/>
        </w:rPr>
        <w:t>.</w:t>
      </w:r>
      <w:r w:rsidRPr="00B445ED">
        <w:rPr>
          <w:rFonts w:asciiTheme="minorHAnsi" w:eastAsia="Times New Roman" w:hAnsiTheme="minorHAnsi" w:cstheme="minorHAnsi"/>
          <w:noProof w:val="0"/>
          <w:snapToGrid w:val="0"/>
          <w:color w:val="0000FF"/>
          <w:lang w:eastAsia="de-DE" w:bidi="en-US"/>
        </w:rPr>
        <w:t xml:space="preserve"> </w:t>
      </w:r>
    </w:p>
    <w:p w14:paraId="26096B1B" w14:textId="77777777" w:rsidR="00935A29" w:rsidRPr="00B445ED" w:rsidRDefault="00935A29" w:rsidP="00F519DB">
      <w:pPr>
        <w:pStyle w:val="ListParagraph"/>
        <w:adjustRightInd w:val="0"/>
        <w:snapToGrid w:val="0"/>
        <w:spacing w:line="240" w:lineRule="auto"/>
        <w:jc w:val="left"/>
        <w:rPr>
          <w:rFonts w:asciiTheme="minorHAnsi" w:eastAsia="Times New Roman" w:hAnsiTheme="minorHAnsi" w:cstheme="minorHAnsi"/>
          <w:noProof w:val="0"/>
          <w:snapToGrid w:val="0"/>
          <w:lang w:eastAsia="de-DE" w:bidi="en-US"/>
        </w:rPr>
      </w:pPr>
    </w:p>
    <w:p w14:paraId="76EA4174" w14:textId="1D4E2DED" w:rsidR="008513C2" w:rsidRPr="00B445ED" w:rsidRDefault="00C8082F" w:rsidP="00F519DB">
      <w:pPr>
        <w:pStyle w:val="ListParagraph"/>
        <w:numPr>
          <w:ilvl w:val="0"/>
          <w:numId w:val="8"/>
        </w:numPr>
        <w:adjustRightInd w:val="0"/>
        <w:snapToGrid w:val="0"/>
        <w:spacing w:line="240" w:lineRule="auto"/>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Health care provider</w:t>
      </w:r>
      <w:r w:rsidRPr="00B445ED">
        <w:rPr>
          <w:rFonts w:asciiTheme="minorHAnsi" w:eastAsia="Times New Roman" w:hAnsiTheme="minorHAnsi" w:cstheme="minorHAnsi"/>
          <w:noProof w:val="0"/>
          <w:snapToGrid w:val="0"/>
          <w:lang w:eastAsia="de-DE" w:bidi="en-US"/>
        </w:rPr>
        <w:t xml:space="preserve"> </w:t>
      </w:r>
      <w:r w:rsidR="00BA54A3" w:rsidRPr="00B445ED">
        <w:rPr>
          <w:rFonts w:asciiTheme="minorHAnsi" w:eastAsia="Times New Roman" w:hAnsiTheme="minorHAnsi" w:cstheme="minorHAnsi"/>
          <w:noProof w:val="0"/>
          <w:snapToGrid w:val="0"/>
          <w:color w:val="FF0000"/>
          <w:lang w:eastAsia="de-DE" w:bidi="en-US"/>
        </w:rPr>
        <w:t xml:space="preserve">(Please specify) </w:t>
      </w:r>
      <w:r w:rsidR="00BA54A3" w:rsidRPr="00B445ED">
        <w:rPr>
          <w:rFonts w:asciiTheme="minorHAnsi" w:eastAsia="Times New Roman" w:hAnsiTheme="minorHAnsi" w:cstheme="minorHAnsi"/>
          <w:noProof w:val="0"/>
          <w:snapToGrid w:val="0"/>
          <w:lang w:eastAsia="de-DE" w:bidi="en-US"/>
        </w:rPr>
        <w:t>_________________________________________</w:t>
      </w:r>
    </w:p>
    <w:p w14:paraId="13DDF083" w14:textId="77777777" w:rsidR="008513C2" w:rsidRPr="00B445ED" w:rsidRDefault="008513C2" w:rsidP="00F519DB">
      <w:pPr>
        <w:adjustRightInd w:val="0"/>
        <w:snapToGrid w:val="0"/>
        <w:spacing w:line="240" w:lineRule="auto"/>
        <w:ind w:left="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224D8CAC" w14:textId="127F7FBF" w:rsidR="00C8082F" w:rsidRPr="00B445ED" w:rsidRDefault="00C8082F" w:rsidP="00F519DB">
      <w:pPr>
        <w:adjustRightInd w:val="0"/>
        <w:snapToGrid w:val="0"/>
        <w:spacing w:line="240" w:lineRule="auto"/>
        <w:ind w:left="720" w:hanging="36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00BA54A3"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 xml:space="preserve">Other </w:t>
      </w:r>
      <w:r w:rsidR="00BA54A3" w:rsidRPr="00B445ED">
        <w:rPr>
          <w:rFonts w:asciiTheme="minorHAnsi" w:eastAsia="Times New Roman" w:hAnsiTheme="minorHAnsi" w:cstheme="minorHAnsi"/>
          <w:noProof w:val="0"/>
          <w:snapToGrid w:val="0"/>
          <w:color w:val="FF0000"/>
          <w:lang w:eastAsia="de-DE" w:bidi="en-US"/>
        </w:rPr>
        <w:t xml:space="preserve">(Please specify) </w:t>
      </w:r>
      <w:r w:rsidR="00BA54A3" w:rsidRPr="00B445ED">
        <w:rPr>
          <w:rFonts w:asciiTheme="minorHAnsi" w:eastAsia="Times New Roman" w:hAnsiTheme="minorHAnsi" w:cstheme="minorHAnsi"/>
          <w:noProof w:val="0"/>
          <w:snapToGrid w:val="0"/>
          <w:lang w:eastAsia="de-DE" w:bidi="en-US"/>
        </w:rPr>
        <w:t>_____________________________________________________</w:t>
      </w:r>
    </w:p>
    <w:p w14:paraId="7C1E6B73" w14:textId="77777777" w:rsidR="008513C2" w:rsidRPr="00B445ED" w:rsidRDefault="008513C2" w:rsidP="00F519DB">
      <w:pPr>
        <w:adjustRightInd w:val="0"/>
        <w:snapToGrid w:val="0"/>
        <w:spacing w:line="240" w:lineRule="auto"/>
        <w:ind w:left="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42CEA872" w14:textId="77777777" w:rsidR="008513C2" w:rsidRPr="00B445ED" w:rsidRDefault="008513C2" w:rsidP="00F519DB">
      <w:pPr>
        <w:adjustRightInd w:val="0"/>
        <w:snapToGrid w:val="0"/>
        <w:spacing w:line="240" w:lineRule="auto"/>
        <w:jc w:val="left"/>
        <w:rPr>
          <w:rFonts w:asciiTheme="minorHAnsi" w:eastAsia="Times New Roman" w:hAnsiTheme="minorHAnsi" w:cstheme="minorHAnsi"/>
          <w:noProof w:val="0"/>
          <w:snapToGrid w:val="0"/>
          <w:lang w:eastAsia="de-DE" w:bidi="en-US"/>
        </w:rPr>
      </w:pPr>
    </w:p>
    <w:p w14:paraId="141A6852" w14:textId="40546B99" w:rsidR="00C8082F" w:rsidRPr="00B445ED" w:rsidRDefault="008513C2"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A5.</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In general, what populations are represented in the data</w:t>
      </w:r>
      <w:r w:rsidR="00BA54A3" w:rsidRPr="00B445ED">
        <w:rPr>
          <w:rFonts w:asciiTheme="minorHAnsi" w:eastAsia="Times New Roman" w:hAnsiTheme="minorHAnsi" w:cstheme="minorHAnsi"/>
          <w:b/>
          <w:bCs/>
          <w:noProof w:val="0"/>
          <w:snapToGrid w:val="0"/>
          <w:lang w:eastAsia="de-DE" w:bidi="en-US"/>
        </w:rPr>
        <w:t>?</w:t>
      </w:r>
      <w:r w:rsidR="00C8082F" w:rsidRPr="00B445ED">
        <w:rPr>
          <w:rFonts w:asciiTheme="minorHAnsi" w:eastAsia="Times New Roman" w:hAnsiTheme="minorHAnsi" w:cstheme="minorHAnsi"/>
          <w:b/>
          <w:bCs/>
          <w:noProof w:val="0"/>
          <w:snapToGrid w:val="0"/>
          <w:lang w:eastAsia="de-DE" w:bidi="en-US"/>
        </w:rPr>
        <w:t xml:space="preserve"> </w:t>
      </w:r>
      <w:r w:rsidR="00BA54A3" w:rsidRPr="00B445ED">
        <w:rPr>
          <w:rFonts w:asciiTheme="minorHAnsi" w:eastAsia="Times New Roman" w:hAnsiTheme="minorHAnsi" w:cstheme="minorHAnsi"/>
          <w:noProof w:val="0"/>
          <w:snapToGrid w:val="0"/>
          <w:color w:val="FF0000"/>
          <w:lang w:eastAsia="de-DE" w:bidi="en-US"/>
        </w:rPr>
        <w:t>(Check all that apply)</w:t>
      </w:r>
    </w:p>
    <w:p w14:paraId="027EBDB8" w14:textId="4845C4BD" w:rsidR="008513C2" w:rsidRPr="00B445ED" w:rsidRDefault="00935A29" w:rsidP="00F519DB">
      <w:pPr>
        <w:adjustRightInd w:val="0"/>
        <w:snapToGrid w:val="0"/>
        <w:spacing w:line="240" w:lineRule="auto"/>
        <w:ind w:left="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Government Insured</w:t>
      </w:r>
      <w:r w:rsidR="00C8082F" w:rsidRPr="00B445ED">
        <w:rPr>
          <w:rFonts w:asciiTheme="minorHAnsi" w:eastAsia="Times New Roman" w:hAnsiTheme="minorHAnsi" w:cstheme="minorHAnsi"/>
          <w:noProof w:val="0"/>
          <w:snapToGrid w:val="0"/>
          <w:lang w:eastAsia="de-DE" w:bidi="en-US"/>
        </w:rPr>
        <w:t xml:space="preserve"> (e</w:t>
      </w:r>
      <w:r w:rsidR="00C0732A" w:rsidRPr="00B445ED">
        <w:rPr>
          <w:rFonts w:asciiTheme="minorHAnsi" w:eastAsia="Times New Roman" w:hAnsiTheme="minorHAnsi" w:cstheme="minorHAnsi"/>
          <w:noProof w:val="0"/>
          <w:snapToGrid w:val="0"/>
          <w:lang w:eastAsia="de-DE" w:bidi="en-US"/>
        </w:rPr>
        <w:t>.g.,</w:t>
      </w:r>
      <w:r w:rsidR="00C8082F" w:rsidRPr="00B445ED">
        <w:rPr>
          <w:rFonts w:asciiTheme="minorHAnsi" w:eastAsia="Times New Roman" w:hAnsiTheme="minorHAnsi" w:cstheme="minorHAnsi"/>
          <w:noProof w:val="0"/>
          <w:snapToGrid w:val="0"/>
          <w:lang w:eastAsia="de-DE" w:bidi="en-US"/>
        </w:rPr>
        <w:t xml:space="preserve"> US Medicare, US Medicaid, National Health Insurance) </w:t>
      </w:r>
      <w:r w:rsidR="00BA54A3" w:rsidRPr="00B445ED">
        <w:rPr>
          <w:rFonts w:asciiTheme="minorHAnsi" w:eastAsia="Times New Roman" w:hAnsiTheme="minorHAnsi" w:cstheme="minorHAnsi"/>
          <w:noProof w:val="0"/>
          <w:snapToGrid w:val="0"/>
          <w:lang w:eastAsia="de-DE" w:bidi="en-US"/>
        </w:rPr>
        <w:br/>
      </w:r>
      <w:r w:rsidR="00BA54A3" w:rsidRPr="00B445ED">
        <w:rPr>
          <w:rFonts w:asciiTheme="minorHAnsi" w:eastAsia="Times New Roman" w:hAnsiTheme="minorHAnsi" w:cstheme="minorHAnsi"/>
          <w:noProof w:val="0"/>
          <w:snapToGrid w:val="0"/>
          <w:color w:val="FF0000"/>
          <w:lang w:eastAsia="de-DE" w:bidi="en-US"/>
        </w:rPr>
        <w:t xml:space="preserve">(Please specify) </w:t>
      </w:r>
      <w:r w:rsidRPr="00B445ED">
        <w:rPr>
          <w:rFonts w:asciiTheme="minorHAnsi" w:eastAsia="Times New Roman" w:hAnsiTheme="minorHAnsi" w:cstheme="minorHAnsi"/>
          <w:noProof w:val="0"/>
          <w:snapToGrid w:val="0"/>
          <w:color w:val="0000FF"/>
          <w:u w:val="single"/>
          <w:lang w:eastAsia="de-DE" w:bidi="en-US"/>
        </w:rPr>
        <w:t>US Medicare</w:t>
      </w:r>
    </w:p>
    <w:p w14:paraId="09E6003D" w14:textId="3799690B" w:rsidR="00C8082F" w:rsidRPr="00B445ED" w:rsidRDefault="00935A29"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Privately Insured</w:t>
      </w:r>
      <w:r w:rsidR="00C8082F" w:rsidRPr="00B445ED">
        <w:rPr>
          <w:rFonts w:asciiTheme="minorHAnsi" w:eastAsia="Times New Roman" w:hAnsiTheme="minorHAnsi" w:cstheme="minorHAnsi"/>
          <w:noProof w:val="0"/>
          <w:snapToGrid w:val="0"/>
          <w:lang w:eastAsia="de-DE" w:bidi="en-US"/>
        </w:rPr>
        <w:t xml:space="preserve"> </w:t>
      </w:r>
    </w:p>
    <w:p w14:paraId="57A3DB15" w14:textId="04148744" w:rsidR="00C8082F" w:rsidRPr="00B445ED" w:rsidRDefault="00C8082F" w:rsidP="00F519DB">
      <w:pPr>
        <w:pStyle w:val="ListParagraph"/>
        <w:numPr>
          <w:ilvl w:val="0"/>
          <w:numId w:val="8"/>
        </w:numPr>
        <w:adjustRightInd w:val="0"/>
        <w:snapToGrid w:val="0"/>
        <w:spacing w:line="240" w:lineRule="auto"/>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Other</w:t>
      </w:r>
      <w:r w:rsidRPr="00B445ED">
        <w:rPr>
          <w:rFonts w:asciiTheme="minorHAnsi" w:eastAsia="Times New Roman" w:hAnsiTheme="minorHAnsi" w:cstheme="minorHAnsi"/>
          <w:noProof w:val="0"/>
          <w:snapToGrid w:val="0"/>
          <w:lang w:eastAsia="de-DE" w:bidi="en-US"/>
        </w:rPr>
        <w:t xml:space="preserve"> </w:t>
      </w:r>
      <w:r w:rsidR="00BA54A3" w:rsidRPr="00B445ED">
        <w:rPr>
          <w:rFonts w:asciiTheme="minorHAnsi" w:eastAsia="Times New Roman" w:hAnsiTheme="minorHAnsi" w:cstheme="minorHAnsi"/>
          <w:noProof w:val="0"/>
          <w:snapToGrid w:val="0"/>
          <w:color w:val="FF0000"/>
          <w:lang w:eastAsia="de-DE" w:bidi="en-US"/>
        </w:rPr>
        <w:t xml:space="preserve">(Please specify) </w:t>
      </w:r>
      <w:r w:rsidR="00BA54A3" w:rsidRPr="00B445ED">
        <w:rPr>
          <w:rFonts w:asciiTheme="minorHAnsi" w:eastAsia="Times New Roman" w:hAnsiTheme="minorHAnsi" w:cstheme="minorHAnsi"/>
          <w:noProof w:val="0"/>
          <w:snapToGrid w:val="0"/>
          <w:lang w:eastAsia="de-DE" w:bidi="en-US"/>
        </w:rPr>
        <w:t>_____________________________________________________</w:t>
      </w:r>
    </w:p>
    <w:p w14:paraId="1BE4A560" w14:textId="77777777" w:rsidR="008513C2" w:rsidRPr="00B445ED" w:rsidRDefault="008513C2" w:rsidP="00F519DB">
      <w:pPr>
        <w:adjustRightInd w:val="0"/>
        <w:snapToGrid w:val="0"/>
        <w:spacing w:line="240" w:lineRule="auto"/>
        <w:ind w:left="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52AA5C5B" w14:textId="77777777" w:rsidR="008513C2" w:rsidRPr="00B445ED" w:rsidRDefault="008513C2" w:rsidP="00F519DB">
      <w:pPr>
        <w:adjustRightInd w:val="0"/>
        <w:snapToGrid w:val="0"/>
        <w:spacing w:line="240" w:lineRule="auto"/>
        <w:jc w:val="left"/>
        <w:rPr>
          <w:rFonts w:asciiTheme="minorHAnsi" w:eastAsia="Times New Roman" w:hAnsiTheme="minorHAnsi" w:cstheme="minorHAnsi"/>
          <w:noProof w:val="0"/>
          <w:snapToGrid w:val="0"/>
          <w:lang w:eastAsia="de-DE" w:bidi="en-US"/>
        </w:rPr>
      </w:pPr>
    </w:p>
    <w:p w14:paraId="3DCCE793" w14:textId="77777777" w:rsidR="007C15B0" w:rsidRPr="00B445ED" w:rsidRDefault="008513C2"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A6.</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Over what time span were the data source(s) collected?</w:t>
      </w:r>
    </w:p>
    <w:p w14:paraId="441893F0" w14:textId="0F612106" w:rsidR="00C8082F" w:rsidRPr="00B445ED" w:rsidRDefault="00C0732A"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color w:val="FF0000"/>
          <w:lang w:eastAsia="de-DE" w:bidi="en-US"/>
        </w:rPr>
        <w:t xml:space="preserve">(Please specify) </w:t>
      </w:r>
      <w:r w:rsidR="00935A29" w:rsidRPr="00B445ED">
        <w:rPr>
          <w:rFonts w:asciiTheme="minorHAnsi" w:hAnsiTheme="minorHAnsi" w:cstheme="minorHAnsi"/>
          <w:bCs/>
          <w:color w:val="0000FF"/>
          <w:u w:val="single"/>
        </w:rPr>
        <w:t xml:space="preserve">Our earliest claims are from January 2005 </w:t>
      </w:r>
    </w:p>
    <w:p w14:paraId="7BD0F88E" w14:textId="77777777" w:rsidR="00C0732A" w:rsidRPr="00B445ED" w:rsidRDefault="00C0732A" w:rsidP="00F519DB">
      <w:pPr>
        <w:adjustRightInd w:val="0"/>
        <w:snapToGrid w:val="0"/>
        <w:spacing w:line="240" w:lineRule="auto"/>
        <w:ind w:left="-58"/>
        <w:jc w:val="left"/>
        <w:rPr>
          <w:rFonts w:asciiTheme="minorHAnsi" w:eastAsia="Times New Roman" w:hAnsiTheme="minorHAnsi" w:cstheme="minorHAnsi"/>
          <w:b/>
          <w:bCs/>
          <w:noProof w:val="0"/>
          <w:snapToGrid w:val="0"/>
          <w:lang w:eastAsia="de-DE" w:bidi="en-US"/>
        </w:rPr>
      </w:pPr>
    </w:p>
    <w:p w14:paraId="3C083119" w14:textId="5E239A2C" w:rsidR="008513C2" w:rsidRPr="00B445ED" w:rsidRDefault="008513C2" w:rsidP="00F519DB">
      <w:pPr>
        <w:adjustRightInd w:val="0"/>
        <w:snapToGrid w:val="0"/>
        <w:spacing w:line="240" w:lineRule="auto"/>
        <w:ind w:left="-58"/>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A7.</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Is data collection ongoing?</w:t>
      </w:r>
      <w:r w:rsidR="002751FA" w:rsidRPr="00B445ED">
        <w:rPr>
          <w:rFonts w:asciiTheme="minorHAnsi" w:eastAsia="Times New Roman" w:hAnsiTheme="minorHAnsi" w:cstheme="minorHAnsi"/>
          <w:b/>
          <w:bCs/>
          <w:noProof w:val="0"/>
          <w:snapToGrid w:val="0"/>
          <w:lang w:eastAsia="de-DE" w:bidi="en-US"/>
        </w:rPr>
        <w:t xml:space="preserve"> </w:t>
      </w:r>
      <w:r w:rsidR="002751FA" w:rsidRPr="00B445ED">
        <w:rPr>
          <w:rFonts w:asciiTheme="minorHAnsi" w:eastAsia="Times New Roman" w:hAnsiTheme="minorHAnsi" w:cstheme="minorHAnsi"/>
          <w:noProof w:val="0"/>
          <w:snapToGrid w:val="0"/>
          <w:color w:val="FF0000"/>
          <w:lang w:eastAsia="de-DE" w:bidi="en-US"/>
        </w:rPr>
        <w:t>(Select one)</w:t>
      </w:r>
    </w:p>
    <w:p w14:paraId="619A50DA" w14:textId="01B8E0A6" w:rsidR="00935A29" w:rsidRPr="00B445ED" w:rsidRDefault="00935A29" w:rsidP="00F519DB">
      <w:pPr>
        <w:adjustRightInd w:val="0"/>
        <w:snapToGrid w:val="0"/>
        <w:spacing w:line="240" w:lineRule="auto"/>
        <w:ind w:firstLine="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Pr="00B445ED">
        <w:rPr>
          <w:rFonts w:asciiTheme="minorHAnsi" w:eastAsia="Times New Roman" w:hAnsiTheme="minorHAnsi" w:cstheme="minorHAnsi"/>
          <w:b/>
          <w:bCs/>
          <w:noProof w:val="0"/>
          <w:snapToGrid w:val="0"/>
          <w:lang w:eastAsia="de-DE" w:bidi="en-US"/>
        </w:rPr>
        <w:t>Yes</w:t>
      </w:r>
      <w:r w:rsidRPr="00B445ED">
        <w:rPr>
          <w:rFonts w:asciiTheme="minorHAnsi" w:eastAsia="Times New Roman" w:hAnsiTheme="minorHAnsi" w:cstheme="minorHAnsi"/>
          <w:noProof w:val="0"/>
          <w:snapToGrid w:val="0"/>
          <w:lang w:eastAsia="de-DE" w:bidi="en-US"/>
        </w:rPr>
        <w:t xml:space="preserve"> </w:t>
      </w:r>
    </w:p>
    <w:p w14:paraId="7DF039D2" w14:textId="68D65F8A" w:rsidR="00C8082F" w:rsidRPr="00B445ED" w:rsidRDefault="00C8082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00C0732A"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No</w:t>
      </w:r>
    </w:p>
    <w:p w14:paraId="23D110C7" w14:textId="77777777" w:rsidR="00C0732A" w:rsidRPr="00B445ED" w:rsidRDefault="00C0732A"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5B298E9B" w14:textId="2913967A" w:rsidR="007C15B0" w:rsidRPr="00B445ED" w:rsidRDefault="008513C2"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lastRenderedPageBreak/>
        <w:t>A8.</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Have there been changes in the types of data or where/from whom the data was obtained over time such as addition of biomarker data</w:t>
      </w:r>
      <w:r w:rsidR="007C15B0" w:rsidRPr="00B445ED">
        <w:rPr>
          <w:rFonts w:asciiTheme="minorHAnsi" w:eastAsia="Times New Roman" w:hAnsiTheme="minorHAnsi" w:cstheme="minorHAnsi"/>
          <w:b/>
          <w:bCs/>
          <w:noProof w:val="0"/>
          <w:snapToGrid w:val="0"/>
          <w:lang w:eastAsia="de-DE" w:bidi="en-US"/>
        </w:rPr>
        <w:t>?</w:t>
      </w:r>
      <w:r w:rsidR="00C8082F" w:rsidRPr="00B445ED">
        <w:rPr>
          <w:rFonts w:asciiTheme="minorHAnsi" w:eastAsia="Times New Roman" w:hAnsiTheme="minorHAnsi" w:cstheme="minorHAnsi"/>
          <w:b/>
          <w:bCs/>
          <w:noProof w:val="0"/>
          <w:snapToGrid w:val="0"/>
          <w:lang w:eastAsia="de-DE" w:bidi="en-US"/>
        </w:rPr>
        <w:t xml:space="preserve"> </w:t>
      </w:r>
    </w:p>
    <w:p w14:paraId="03E7331D" w14:textId="15DCE6A0" w:rsidR="00C8082F" w:rsidRPr="00B445ED" w:rsidRDefault="00C0732A"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color w:val="FF0000"/>
          <w:lang w:eastAsia="de-DE" w:bidi="en-US"/>
        </w:rPr>
        <w:t xml:space="preserve">(Please specify) </w:t>
      </w:r>
      <w:r w:rsidR="00935A29" w:rsidRPr="00B445ED">
        <w:rPr>
          <w:rFonts w:asciiTheme="minorHAnsi" w:hAnsiTheme="minorHAnsi" w:cstheme="minorHAnsi"/>
          <w:bCs/>
          <w:color w:val="0000FF"/>
          <w:u w:val="single"/>
        </w:rPr>
        <w:t xml:space="preserve">When we first began creating a claims database for research in 2012 it included only data for hospitalized patients and their health insurance enrollment information.  This enabled us to study patients who were hospitalized and understand rates of hospitalization. We soon realized that it would be valuable to also include the outpatient claims for non-hospitalized patients.  These were added in 2014 and we updated all of the data from 2005 forward to include this information. </w:t>
      </w:r>
    </w:p>
    <w:p w14:paraId="59440E2E" w14:textId="77777777" w:rsidR="00C0732A" w:rsidRPr="00B445ED" w:rsidRDefault="00C0732A"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692FE287" w14:textId="16DE62ED" w:rsidR="008513C2" w:rsidRPr="00B445ED" w:rsidRDefault="008513C2"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A9.</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Is there the ability to access the original data under appropriate conditions consistent with legal and regulatory requirements?</w:t>
      </w:r>
      <w:r w:rsidR="002751FA" w:rsidRPr="00B445ED">
        <w:rPr>
          <w:rFonts w:asciiTheme="minorHAnsi" w:eastAsia="Times New Roman" w:hAnsiTheme="minorHAnsi" w:cstheme="minorHAnsi"/>
          <w:b/>
          <w:bCs/>
          <w:noProof w:val="0"/>
          <w:snapToGrid w:val="0"/>
          <w:lang w:eastAsia="de-DE" w:bidi="en-US"/>
        </w:rPr>
        <w:t xml:space="preserve"> </w:t>
      </w:r>
      <w:r w:rsidR="002751FA" w:rsidRPr="00B445ED">
        <w:rPr>
          <w:rFonts w:asciiTheme="minorHAnsi" w:eastAsia="Times New Roman" w:hAnsiTheme="minorHAnsi" w:cstheme="minorHAnsi"/>
          <w:noProof w:val="0"/>
          <w:snapToGrid w:val="0"/>
          <w:color w:val="FF0000"/>
          <w:lang w:eastAsia="de-DE" w:bidi="en-US"/>
        </w:rPr>
        <w:t>(Select one)</w:t>
      </w:r>
    </w:p>
    <w:p w14:paraId="696CF1A8" w14:textId="77777777" w:rsidR="00935A29" w:rsidRPr="00B445ED" w:rsidRDefault="00935A29" w:rsidP="00F519DB">
      <w:pPr>
        <w:adjustRightInd w:val="0"/>
        <w:snapToGrid w:val="0"/>
        <w:spacing w:line="240" w:lineRule="auto"/>
        <w:ind w:firstLine="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Pr="00B445ED">
        <w:rPr>
          <w:rFonts w:asciiTheme="minorHAnsi" w:eastAsia="Times New Roman" w:hAnsiTheme="minorHAnsi" w:cstheme="minorHAnsi"/>
          <w:b/>
          <w:bCs/>
          <w:noProof w:val="0"/>
          <w:snapToGrid w:val="0"/>
          <w:lang w:eastAsia="de-DE" w:bidi="en-US"/>
        </w:rPr>
        <w:t>Yes</w:t>
      </w:r>
      <w:r w:rsidRPr="00B445ED">
        <w:rPr>
          <w:rFonts w:asciiTheme="minorHAnsi" w:eastAsia="Times New Roman" w:hAnsiTheme="minorHAnsi" w:cstheme="minorHAnsi"/>
          <w:noProof w:val="0"/>
          <w:snapToGrid w:val="0"/>
          <w:lang w:eastAsia="de-DE" w:bidi="en-US"/>
        </w:rPr>
        <w:t xml:space="preserve"> </w:t>
      </w:r>
    </w:p>
    <w:p w14:paraId="29D45EAD" w14:textId="77777777" w:rsidR="00C0732A" w:rsidRPr="00B445ED" w:rsidRDefault="00C0732A"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No</w:t>
      </w:r>
    </w:p>
    <w:p w14:paraId="17275674" w14:textId="77777777" w:rsidR="00570B80" w:rsidRPr="00B445ED" w:rsidRDefault="00570B80" w:rsidP="00F519DB">
      <w:pPr>
        <w:pStyle w:val="MDPI21heading1"/>
        <w:spacing w:before="0" w:after="0" w:line="240" w:lineRule="auto"/>
        <w:ind w:left="720" w:hanging="540"/>
        <w:rPr>
          <w:rFonts w:asciiTheme="minorHAnsi" w:hAnsiTheme="minorHAnsi" w:cstheme="minorHAnsi"/>
          <w:bCs/>
          <w:szCs w:val="20"/>
        </w:rPr>
      </w:pPr>
    </w:p>
    <w:p w14:paraId="07607989" w14:textId="59881174" w:rsidR="00935A29" w:rsidRPr="00B445ED" w:rsidRDefault="00C0732A" w:rsidP="00F519DB">
      <w:pPr>
        <w:pStyle w:val="MDPI21heading1"/>
        <w:spacing w:before="0" w:after="0" w:line="240" w:lineRule="auto"/>
        <w:ind w:left="720" w:hanging="540"/>
        <w:rPr>
          <w:rFonts w:asciiTheme="minorHAnsi" w:hAnsiTheme="minorHAnsi" w:cstheme="minorHAnsi"/>
          <w:b w:val="0"/>
          <w:bCs/>
          <w:szCs w:val="20"/>
          <w:u w:val="single"/>
        </w:rPr>
      </w:pPr>
      <w:r w:rsidRPr="00B445ED">
        <w:rPr>
          <w:rFonts w:asciiTheme="minorHAnsi" w:hAnsiTheme="minorHAnsi" w:cstheme="minorHAnsi"/>
          <w:bCs/>
          <w:szCs w:val="20"/>
        </w:rPr>
        <w:t>A9a.</w:t>
      </w:r>
      <w:r w:rsidRPr="00B445ED">
        <w:rPr>
          <w:rFonts w:asciiTheme="minorHAnsi" w:hAnsiTheme="minorHAnsi" w:cstheme="minorHAnsi"/>
          <w:bCs/>
          <w:szCs w:val="20"/>
        </w:rPr>
        <w:tab/>
        <w:t xml:space="preserve">If </w:t>
      </w:r>
      <w:r w:rsidR="00772D4F" w:rsidRPr="00B445ED">
        <w:rPr>
          <w:rFonts w:asciiTheme="minorHAnsi" w:hAnsiTheme="minorHAnsi" w:cstheme="minorHAnsi"/>
          <w:bCs/>
          <w:szCs w:val="20"/>
        </w:rPr>
        <w:t>y</w:t>
      </w:r>
      <w:r w:rsidRPr="00B445ED">
        <w:rPr>
          <w:rFonts w:asciiTheme="minorHAnsi" w:hAnsiTheme="minorHAnsi" w:cstheme="minorHAnsi"/>
          <w:bCs/>
          <w:szCs w:val="20"/>
        </w:rPr>
        <w:t>es, a</w:t>
      </w:r>
      <w:r w:rsidR="00C8082F" w:rsidRPr="00B445ED">
        <w:rPr>
          <w:rFonts w:asciiTheme="minorHAnsi" w:hAnsiTheme="minorHAnsi" w:cstheme="minorHAnsi"/>
          <w:bCs/>
          <w:szCs w:val="20"/>
        </w:rPr>
        <w:t>re there any limitations (e.g.</w:t>
      </w:r>
      <w:r w:rsidR="00432AE1" w:rsidRPr="00B445ED">
        <w:rPr>
          <w:rFonts w:asciiTheme="minorHAnsi" w:hAnsiTheme="minorHAnsi" w:cstheme="minorHAnsi"/>
          <w:bCs/>
          <w:szCs w:val="20"/>
        </w:rPr>
        <w:t>,</w:t>
      </w:r>
      <w:r w:rsidR="00C8082F" w:rsidRPr="00B445ED">
        <w:rPr>
          <w:rFonts w:asciiTheme="minorHAnsi" w:hAnsiTheme="minorHAnsi" w:cstheme="minorHAnsi"/>
          <w:bCs/>
          <w:szCs w:val="20"/>
        </w:rPr>
        <w:t xml:space="preserve"> due to patient privacy considerations, technical)?</w:t>
      </w:r>
      <w:r w:rsidR="00C8082F" w:rsidRPr="00B445ED">
        <w:rPr>
          <w:rFonts w:asciiTheme="minorHAnsi" w:hAnsiTheme="minorHAnsi" w:cstheme="minorHAnsi"/>
          <w:szCs w:val="20"/>
        </w:rPr>
        <w:t xml:space="preserve"> </w:t>
      </w:r>
      <w:r w:rsidRPr="00B445ED">
        <w:rPr>
          <w:rFonts w:asciiTheme="minorHAnsi" w:hAnsiTheme="minorHAnsi" w:cstheme="minorHAnsi"/>
          <w:bCs/>
          <w:szCs w:val="20"/>
        </w:rPr>
        <w:br/>
      </w:r>
      <w:r w:rsidRPr="00B445ED">
        <w:rPr>
          <w:rFonts w:asciiTheme="minorHAnsi" w:hAnsiTheme="minorHAnsi" w:cstheme="minorHAnsi"/>
          <w:color w:val="FF0000"/>
          <w:szCs w:val="20"/>
        </w:rPr>
        <w:t xml:space="preserve">(Please specify) </w:t>
      </w:r>
      <w:r w:rsidR="00935A29" w:rsidRPr="00B445ED">
        <w:rPr>
          <w:rFonts w:asciiTheme="minorHAnsi" w:hAnsiTheme="minorHAnsi" w:cstheme="minorHAnsi"/>
          <w:b w:val="0"/>
          <w:bCs/>
          <w:color w:val="0000FF"/>
          <w:szCs w:val="20"/>
          <w:u w:val="single"/>
        </w:rPr>
        <w:t>Access to patient identifiable data—for example, to link abstracted chart</w:t>
      </w:r>
      <w:r w:rsidR="002751FA" w:rsidRPr="00B445ED">
        <w:rPr>
          <w:rFonts w:asciiTheme="minorHAnsi" w:hAnsiTheme="minorHAnsi" w:cstheme="minorHAnsi"/>
          <w:b w:val="0"/>
          <w:bCs/>
          <w:color w:val="0000FF"/>
          <w:szCs w:val="20"/>
          <w:u w:val="single"/>
        </w:rPr>
        <w:t xml:space="preserve"> i</w:t>
      </w:r>
      <w:r w:rsidR="00935A29" w:rsidRPr="00B445ED">
        <w:rPr>
          <w:rFonts w:asciiTheme="minorHAnsi" w:hAnsiTheme="minorHAnsi" w:cstheme="minorHAnsi"/>
          <w:b w:val="0"/>
          <w:bCs/>
          <w:color w:val="0000FF"/>
          <w:szCs w:val="20"/>
          <w:u w:val="single"/>
        </w:rPr>
        <w:t>nformation to claims—is only allowed under Institutional Review Board approval for a specific study</w:t>
      </w:r>
      <w:r w:rsidR="002751FA" w:rsidRPr="00B445ED">
        <w:rPr>
          <w:rFonts w:asciiTheme="minorHAnsi" w:hAnsiTheme="minorHAnsi" w:cstheme="minorHAnsi"/>
          <w:b w:val="0"/>
          <w:bCs/>
          <w:color w:val="0000FF"/>
          <w:szCs w:val="20"/>
          <w:u w:val="single"/>
        </w:rPr>
        <w:t>.</w:t>
      </w:r>
    </w:p>
    <w:p w14:paraId="506530FD" w14:textId="77777777" w:rsidR="00570B80" w:rsidRPr="00B445ED" w:rsidRDefault="00570B80"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p>
    <w:p w14:paraId="4854BCF2" w14:textId="7CF7B032" w:rsidR="00C0732A" w:rsidRPr="00B445ED" w:rsidRDefault="00C0732A" w:rsidP="00F519DB">
      <w:pPr>
        <w:adjustRightInd w:val="0"/>
        <w:snapToGrid w:val="0"/>
        <w:spacing w:line="240" w:lineRule="auto"/>
        <w:ind w:left="720" w:hanging="54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A9b.</w:t>
      </w:r>
      <w:r w:rsidRPr="00B445ED">
        <w:rPr>
          <w:rFonts w:asciiTheme="minorHAnsi" w:eastAsia="Times New Roman" w:hAnsiTheme="minorHAnsi" w:cstheme="minorHAnsi"/>
          <w:b/>
          <w:bCs/>
          <w:noProof w:val="0"/>
          <w:snapToGrid w:val="0"/>
          <w:lang w:eastAsia="de-DE" w:bidi="en-US"/>
        </w:rPr>
        <w:tab/>
        <w:t xml:space="preserve">If </w:t>
      </w:r>
      <w:r w:rsidR="00772D4F" w:rsidRPr="00B445ED">
        <w:rPr>
          <w:rFonts w:asciiTheme="minorHAnsi" w:eastAsia="Times New Roman" w:hAnsiTheme="minorHAnsi" w:cstheme="minorHAnsi"/>
          <w:b/>
          <w:bCs/>
          <w:noProof w:val="0"/>
          <w:snapToGrid w:val="0"/>
          <w:lang w:eastAsia="de-DE" w:bidi="en-US"/>
        </w:rPr>
        <w:t>y</w:t>
      </w:r>
      <w:r w:rsidRPr="00B445ED">
        <w:rPr>
          <w:rFonts w:asciiTheme="minorHAnsi" w:eastAsia="Times New Roman" w:hAnsiTheme="minorHAnsi" w:cstheme="minorHAnsi"/>
          <w:b/>
          <w:bCs/>
          <w:noProof w:val="0"/>
          <w:snapToGrid w:val="0"/>
          <w:lang w:eastAsia="de-DE" w:bidi="en-US"/>
        </w:rPr>
        <w:t>es, w</w:t>
      </w:r>
      <w:r w:rsidR="00C8082F" w:rsidRPr="00B445ED">
        <w:rPr>
          <w:rFonts w:asciiTheme="minorHAnsi" w:eastAsia="Times New Roman" w:hAnsiTheme="minorHAnsi" w:cstheme="minorHAnsi"/>
          <w:b/>
          <w:bCs/>
          <w:noProof w:val="0"/>
          <w:snapToGrid w:val="0"/>
          <w:lang w:eastAsia="de-DE" w:bidi="en-US"/>
        </w:rPr>
        <w:t>hat is the process for access to the original data and are there associated fees</w:t>
      </w:r>
      <w:r w:rsidRPr="00B445ED">
        <w:rPr>
          <w:rFonts w:asciiTheme="minorHAnsi" w:eastAsia="Times New Roman" w:hAnsiTheme="minorHAnsi" w:cstheme="minorHAnsi"/>
          <w:b/>
          <w:bCs/>
          <w:noProof w:val="0"/>
          <w:snapToGrid w:val="0"/>
          <w:lang w:eastAsia="de-DE" w:bidi="en-US"/>
        </w:rPr>
        <w:t>?</w:t>
      </w:r>
      <w:r w:rsidRPr="00B445ED">
        <w:rPr>
          <w:rFonts w:asciiTheme="minorHAnsi" w:eastAsia="Times New Roman" w:hAnsiTheme="minorHAnsi" w:cstheme="minorHAnsi"/>
          <w:b/>
          <w:bCs/>
          <w:noProof w:val="0"/>
          <w:snapToGrid w:val="0"/>
          <w:lang w:eastAsia="de-DE" w:bidi="en-US"/>
        </w:rPr>
        <w:br/>
      </w:r>
      <w:r w:rsidRPr="00B445ED">
        <w:rPr>
          <w:rFonts w:asciiTheme="minorHAnsi" w:eastAsia="Times New Roman" w:hAnsiTheme="minorHAnsi" w:cstheme="minorHAnsi"/>
          <w:noProof w:val="0"/>
          <w:snapToGrid w:val="0"/>
          <w:color w:val="FF0000"/>
          <w:lang w:eastAsia="de-DE" w:bidi="en-US"/>
        </w:rPr>
        <w:t xml:space="preserve">(Please specify) </w:t>
      </w:r>
      <w:r w:rsidR="00570B80" w:rsidRPr="00B445ED">
        <w:rPr>
          <w:rFonts w:asciiTheme="minorHAnsi" w:hAnsiTheme="minorHAnsi" w:cstheme="minorHAnsi"/>
          <w:bCs/>
          <w:color w:val="0000FF"/>
          <w:u w:val="single"/>
        </w:rPr>
        <w:t xml:space="preserve">We charge a license fee for access to the data. Users may access the data in a secure sandbox that we provide on our servers or we can send users the de-identified data to analyze on their own computers. </w:t>
      </w:r>
    </w:p>
    <w:p w14:paraId="459891A8" w14:textId="77777777" w:rsidR="007C15B0" w:rsidRPr="00B445ED" w:rsidRDefault="007C15B0"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09D5DDA6" w14:textId="2AF2E9AE" w:rsidR="00C8082F" w:rsidRPr="00B445ED" w:rsidRDefault="008513C2"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A10.</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What measures have been taken to protect patient privacy including de-identification and restrictions on data linkage that may re-introduce identification?  </w:t>
      </w:r>
      <w:r w:rsidR="00C0732A" w:rsidRPr="00B445ED">
        <w:rPr>
          <w:rFonts w:asciiTheme="minorHAnsi" w:eastAsia="Times New Roman" w:hAnsiTheme="minorHAnsi" w:cstheme="minorHAnsi"/>
          <w:b/>
          <w:bCs/>
          <w:noProof w:val="0"/>
          <w:snapToGrid w:val="0"/>
          <w:lang w:eastAsia="de-DE" w:bidi="en-US"/>
        </w:rPr>
        <w:br/>
      </w:r>
      <w:r w:rsidR="00C0732A" w:rsidRPr="00B445ED">
        <w:rPr>
          <w:rFonts w:asciiTheme="minorHAnsi" w:eastAsia="Times New Roman" w:hAnsiTheme="minorHAnsi" w:cstheme="minorHAnsi"/>
          <w:noProof w:val="0"/>
          <w:snapToGrid w:val="0"/>
          <w:color w:val="FF0000"/>
          <w:lang w:eastAsia="de-DE" w:bidi="en-US"/>
        </w:rPr>
        <w:t xml:space="preserve">(Please specify) </w:t>
      </w:r>
      <w:r w:rsidR="00570B80" w:rsidRPr="00B445ED">
        <w:rPr>
          <w:rFonts w:asciiTheme="minorHAnsi" w:hAnsiTheme="minorHAnsi" w:cstheme="minorHAnsi"/>
          <w:bCs/>
          <w:color w:val="0000FF"/>
          <w:u w:val="single"/>
        </w:rPr>
        <w:t>All patient records in the database have been statistically de-identified, meaning that there is only a very small probability of re-identification risk. The de-identified status is determined by an outside expert who makes tradeoffs in the level of detail available on certain patient characteristics.  For example, data on hospitalized patients is not available for geographic regions smaller than a state.  Mortality information is available only at the national level. Separate views of the data are made available to researchers depending upon their research question. We provide access to the data in multiple ways—we can provide the files to users for installation and analysis on their own computers or we can provide access to protected sandboxes on our servers.  In the latter case, users log on to our servers to conduct their analysis but they are able to download only summary results of their runs. If the user wishes to link additional data to a research view it will generally need to be recertified as statistically de-identified after the linkage is complete</w:t>
      </w:r>
      <w:r w:rsidR="00935A29" w:rsidRPr="00B445ED">
        <w:rPr>
          <w:rFonts w:asciiTheme="minorHAnsi" w:hAnsiTheme="minorHAnsi" w:cstheme="minorHAnsi"/>
          <w:bCs/>
          <w:color w:val="0000FF"/>
          <w:u w:val="single"/>
        </w:rPr>
        <w:t xml:space="preserve">. </w:t>
      </w:r>
    </w:p>
    <w:p w14:paraId="49D605F0" w14:textId="08245546" w:rsidR="00E33BB6" w:rsidRPr="00B445ED" w:rsidRDefault="00E33BB6"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74E80C35" w14:textId="77777777" w:rsidR="00570B80" w:rsidRPr="00B445ED" w:rsidRDefault="00570B80"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6CA4E35F" w14:textId="663B0F63" w:rsidR="00C8082F" w:rsidRPr="00B445ED" w:rsidRDefault="008513C2" w:rsidP="00F519DB">
      <w:pPr>
        <w:pBdr>
          <w:top w:val="single" w:sz="4" w:space="1" w:color="auto"/>
          <w:left w:val="single" w:sz="4" w:space="4" w:color="auto"/>
          <w:bottom w:val="single" w:sz="4" w:space="1" w:color="auto"/>
          <w:right w:val="single" w:sz="4" w:space="4" w:color="auto"/>
        </w:pBdr>
        <w:adjustRightInd w:val="0"/>
        <w:snapToGrid w:val="0"/>
        <w:spacing w:line="240" w:lineRule="auto"/>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 xml:space="preserve">B. </w:t>
      </w:r>
      <w:r w:rsidR="00C8082F" w:rsidRPr="00B445ED">
        <w:rPr>
          <w:rFonts w:asciiTheme="minorHAnsi" w:eastAsia="Times New Roman" w:hAnsiTheme="minorHAnsi" w:cstheme="minorHAnsi"/>
          <w:b/>
          <w:bCs/>
          <w:noProof w:val="0"/>
          <w:snapToGrid w:val="0"/>
          <w:lang w:eastAsia="de-DE" w:bidi="en-US"/>
        </w:rPr>
        <w:t>Transparency</w:t>
      </w:r>
    </w:p>
    <w:p w14:paraId="3541FC75" w14:textId="0E06F908" w:rsidR="006B5F65" w:rsidRPr="00B445ED" w:rsidRDefault="008309A5" w:rsidP="00F519DB">
      <w:pPr>
        <w:adjustRightInd w:val="0"/>
        <w:snapToGrid w:val="0"/>
        <w:spacing w:line="240" w:lineRule="auto"/>
        <w:ind w:left="720" w:hanging="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B1.</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Describe the </w:t>
      </w:r>
      <w:r w:rsidR="00FB6AB7" w:rsidRPr="00B445ED">
        <w:rPr>
          <w:rFonts w:asciiTheme="minorHAnsi" w:eastAsia="Times New Roman" w:hAnsiTheme="minorHAnsi" w:cstheme="minorHAnsi"/>
          <w:b/>
          <w:bCs/>
          <w:noProof w:val="0"/>
          <w:snapToGrid w:val="0"/>
          <w:lang w:eastAsia="de-DE" w:bidi="en-US"/>
        </w:rPr>
        <w:t xml:space="preserve">data </w:t>
      </w:r>
      <w:r w:rsidR="00C8082F" w:rsidRPr="00B445ED">
        <w:rPr>
          <w:rFonts w:asciiTheme="minorHAnsi" w:eastAsia="Times New Roman" w:hAnsiTheme="minorHAnsi" w:cstheme="minorHAnsi"/>
          <w:b/>
          <w:bCs/>
          <w:noProof w:val="0"/>
          <w:snapToGrid w:val="0"/>
          <w:lang w:eastAsia="de-DE" w:bidi="en-US"/>
        </w:rPr>
        <w:t>extract, transform, load</w:t>
      </w:r>
      <w:r w:rsidR="00FB6AB7" w:rsidRPr="00B445ED">
        <w:rPr>
          <w:rFonts w:asciiTheme="minorHAnsi" w:eastAsia="Times New Roman" w:hAnsiTheme="minorHAnsi" w:cstheme="minorHAnsi"/>
          <w:b/>
          <w:bCs/>
          <w:noProof w:val="0"/>
          <w:snapToGrid w:val="0"/>
          <w:lang w:eastAsia="de-DE" w:bidi="en-US"/>
        </w:rPr>
        <w:t xml:space="preserve"> (ELT</w:t>
      </w:r>
      <w:r w:rsidR="00C8082F" w:rsidRPr="00B445ED">
        <w:rPr>
          <w:rFonts w:asciiTheme="minorHAnsi" w:eastAsia="Times New Roman" w:hAnsiTheme="minorHAnsi" w:cstheme="minorHAnsi"/>
          <w:b/>
          <w:bCs/>
          <w:noProof w:val="0"/>
          <w:snapToGrid w:val="0"/>
          <w:lang w:eastAsia="de-DE" w:bidi="en-US"/>
        </w:rPr>
        <w:t>) process used to extract, transform, and load data</w:t>
      </w:r>
      <w:r w:rsidR="00C8082F" w:rsidRPr="00B445ED">
        <w:rPr>
          <w:rFonts w:asciiTheme="minorHAnsi" w:eastAsia="Times New Roman" w:hAnsiTheme="minorHAnsi" w:cstheme="minorHAnsi"/>
          <w:noProof w:val="0"/>
          <w:snapToGrid w:val="0"/>
          <w:lang w:eastAsia="de-DE" w:bidi="en-US"/>
        </w:rPr>
        <w:t xml:space="preserve"> </w:t>
      </w:r>
      <w:r w:rsidR="006B5F65" w:rsidRPr="00B445ED">
        <w:rPr>
          <w:rFonts w:asciiTheme="minorHAnsi" w:eastAsia="Times New Roman" w:hAnsiTheme="minorHAnsi" w:cstheme="minorHAnsi"/>
          <w:noProof w:val="0"/>
          <w:snapToGrid w:val="0"/>
          <w:color w:val="FF0000"/>
          <w:lang w:eastAsia="de-DE" w:bidi="en-US"/>
        </w:rPr>
        <w:t xml:space="preserve">(Please specify) </w:t>
      </w:r>
      <w:r w:rsidR="00570B80" w:rsidRPr="00B445ED">
        <w:rPr>
          <w:rFonts w:asciiTheme="minorHAnsi" w:hAnsiTheme="minorHAnsi" w:cstheme="minorHAnsi"/>
          <w:bCs/>
          <w:color w:val="0000FF"/>
          <w:u w:val="single"/>
        </w:rPr>
        <w:t xml:space="preserve">The ETL process has two major phases.  In the first phase of schema mapping subject matter experts identify the data elements required for the adjudication processes and the mappings necessary to transform different coding conventions in the various source datasets into the harmonized target dataset to be used for claims adjudication.   In the second phase, database programmers implement methods for the necessary data transformation and schema mappings that are necessary to harmonize the source data with the target database. Data transformation activities are extremely complex and involve thousands of “data cleaning” activities such as removal of duplicate records, data quality checks (e.g., no men with hysterectomies), construction of hospital stays and checking that hospital admission precedes hospital discharge, etc. Our programmers make heavy use of structured query language (SQL) for the activities in the second phase of the ETL process. There is an additional ETL process for the construction of the research database from the administrative claims adjudication system. Among other things, the data are subset to sources that have agreed to allow de-identified claims data from their systems to be used for research. Since the data are already in a common database, this ETL </w:t>
      </w:r>
      <w:r w:rsidR="00570B80" w:rsidRPr="00B445ED">
        <w:rPr>
          <w:rFonts w:asciiTheme="minorHAnsi" w:hAnsiTheme="minorHAnsi" w:cstheme="minorHAnsi"/>
          <w:bCs/>
          <w:color w:val="0000FF"/>
          <w:u w:val="single"/>
        </w:rPr>
        <w:lastRenderedPageBreak/>
        <w:t xml:space="preserve">process focuses more heavily on transformation and the application of additional data quality checks needed for a research ready database. </w:t>
      </w:r>
    </w:p>
    <w:p w14:paraId="364A12B4" w14:textId="77777777" w:rsidR="008309A5" w:rsidRPr="00B445ED" w:rsidRDefault="008309A5"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440124A5" w14:textId="5873797F" w:rsidR="006B5F65" w:rsidRPr="00B445ED" w:rsidRDefault="008309A5"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B2.</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Does the data source employ a common data model</w:t>
      </w:r>
      <w:r w:rsidR="006B5F65" w:rsidRPr="00B445ED">
        <w:rPr>
          <w:rFonts w:asciiTheme="minorHAnsi" w:eastAsia="Times New Roman" w:hAnsiTheme="minorHAnsi" w:cstheme="minorHAnsi"/>
          <w:b/>
          <w:bCs/>
          <w:noProof w:val="0"/>
          <w:snapToGrid w:val="0"/>
          <w:lang w:eastAsia="de-DE" w:bidi="en-US"/>
        </w:rPr>
        <w:t xml:space="preserve"> (CDM)</w:t>
      </w:r>
      <w:r w:rsidR="00C8082F" w:rsidRPr="00B445ED">
        <w:rPr>
          <w:rFonts w:asciiTheme="minorHAnsi" w:eastAsia="Times New Roman" w:hAnsiTheme="minorHAnsi" w:cstheme="minorHAnsi"/>
          <w:b/>
          <w:bCs/>
          <w:noProof w:val="0"/>
          <w:snapToGrid w:val="0"/>
          <w:lang w:eastAsia="de-DE" w:bidi="en-US"/>
        </w:rPr>
        <w:t xml:space="preserve">? </w:t>
      </w:r>
      <w:r w:rsidR="00570B80" w:rsidRPr="00B445ED">
        <w:rPr>
          <w:rFonts w:asciiTheme="minorHAnsi" w:eastAsia="Times New Roman" w:hAnsiTheme="minorHAnsi" w:cstheme="minorHAnsi"/>
          <w:noProof w:val="0"/>
          <w:snapToGrid w:val="0"/>
          <w:color w:val="FF0000"/>
          <w:lang w:eastAsia="de-DE" w:bidi="en-US"/>
        </w:rPr>
        <w:t xml:space="preserve">(Select one) </w:t>
      </w:r>
      <w:r w:rsidR="00C8082F" w:rsidRPr="00B445ED">
        <w:rPr>
          <w:rFonts w:asciiTheme="minorHAnsi" w:eastAsia="Times New Roman" w:hAnsiTheme="minorHAnsi" w:cstheme="minorHAnsi"/>
          <w:b/>
          <w:bCs/>
          <w:noProof w:val="0"/>
          <w:snapToGrid w:val="0"/>
          <w:lang w:eastAsia="de-DE" w:bidi="en-US"/>
        </w:rPr>
        <w:t xml:space="preserve"> </w:t>
      </w:r>
    </w:p>
    <w:p w14:paraId="0FB9A654" w14:textId="77777777" w:rsidR="00FC6E5E" w:rsidRPr="00B445ED" w:rsidRDefault="00FC6E5E" w:rsidP="00FC6E5E">
      <w:pPr>
        <w:adjustRightInd w:val="0"/>
        <w:snapToGrid w:val="0"/>
        <w:spacing w:line="240" w:lineRule="auto"/>
        <w:ind w:firstLine="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Pr="00B445ED">
        <w:rPr>
          <w:rFonts w:asciiTheme="minorHAnsi" w:eastAsia="Times New Roman" w:hAnsiTheme="minorHAnsi" w:cstheme="minorHAnsi"/>
          <w:b/>
          <w:bCs/>
          <w:noProof w:val="0"/>
          <w:snapToGrid w:val="0"/>
          <w:lang w:eastAsia="de-DE" w:bidi="en-US"/>
        </w:rPr>
        <w:t>Yes</w:t>
      </w:r>
      <w:r w:rsidRPr="00B445ED">
        <w:rPr>
          <w:rFonts w:asciiTheme="minorHAnsi" w:eastAsia="Times New Roman" w:hAnsiTheme="minorHAnsi" w:cstheme="minorHAnsi"/>
          <w:noProof w:val="0"/>
          <w:snapToGrid w:val="0"/>
          <w:lang w:eastAsia="de-DE" w:bidi="en-US"/>
        </w:rPr>
        <w:t xml:space="preserve"> </w:t>
      </w:r>
    </w:p>
    <w:p w14:paraId="3BA3C1DB" w14:textId="77777777" w:rsidR="00FB6AB7" w:rsidRPr="00B445ED" w:rsidRDefault="00FB6AB7"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No</w:t>
      </w:r>
    </w:p>
    <w:p w14:paraId="0D7113BA" w14:textId="77777777" w:rsidR="00570B80" w:rsidRPr="00B445ED" w:rsidRDefault="00570B80"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p>
    <w:p w14:paraId="32420C8B" w14:textId="0CD9230E" w:rsidR="00FB6AB7" w:rsidRPr="00B445ED" w:rsidRDefault="00FB6AB7" w:rsidP="00F519DB">
      <w:pPr>
        <w:adjustRightInd w:val="0"/>
        <w:snapToGrid w:val="0"/>
        <w:spacing w:line="240" w:lineRule="auto"/>
        <w:ind w:left="720" w:hanging="54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B2a.</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If yes, please specify the CDM </w:t>
      </w:r>
      <w:r w:rsidRPr="00B445ED">
        <w:rPr>
          <w:rFonts w:asciiTheme="minorHAnsi" w:eastAsia="Times New Roman" w:hAnsiTheme="minorHAnsi" w:cstheme="minorHAnsi"/>
          <w:noProof w:val="0"/>
          <w:snapToGrid w:val="0"/>
          <w:color w:val="FF0000"/>
          <w:lang w:eastAsia="de-DE" w:bidi="en-US"/>
        </w:rPr>
        <w:t xml:space="preserve">(Please specify) </w:t>
      </w:r>
      <w:r w:rsidR="00FC6E5E" w:rsidRPr="00B445ED">
        <w:rPr>
          <w:rFonts w:asciiTheme="minorHAnsi" w:hAnsiTheme="minorHAnsi" w:cstheme="minorHAnsi"/>
          <w:bCs/>
          <w:color w:val="0000FF"/>
          <w:u w:val="single"/>
        </w:rPr>
        <w:t>We use our own database schema but can provide the data in other data models.</w:t>
      </w:r>
      <w:r w:rsidR="00FC6E5E" w:rsidRPr="00B445ED">
        <w:rPr>
          <w:rFonts w:asciiTheme="minorHAnsi" w:eastAsia="Times New Roman" w:hAnsiTheme="minorHAnsi" w:cstheme="minorHAnsi"/>
          <w:noProof w:val="0"/>
          <w:snapToGrid w:val="0"/>
          <w:lang w:eastAsia="de-DE" w:bidi="en-US"/>
        </w:rPr>
        <w:t xml:space="preserve"> </w:t>
      </w:r>
    </w:p>
    <w:p w14:paraId="32FA20B7" w14:textId="77777777" w:rsidR="00570B80" w:rsidRPr="00B445ED" w:rsidRDefault="00570B80"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p>
    <w:p w14:paraId="712BFDD2" w14:textId="31AE111A" w:rsidR="00FB6AB7" w:rsidRPr="00B445ED" w:rsidRDefault="00FB6AB7"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B2b.</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Do you have experience providing your data in other </w:t>
      </w:r>
      <w:r w:rsidRPr="00B445ED">
        <w:rPr>
          <w:rFonts w:asciiTheme="minorHAnsi" w:eastAsia="Times New Roman" w:hAnsiTheme="minorHAnsi" w:cstheme="minorHAnsi"/>
          <w:b/>
          <w:bCs/>
          <w:noProof w:val="0"/>
          <w:snapToGrid w:val="0"/>
          <w:lang w:eastAsia="de-DE" w:bidi="en-US"/>
        </w:rPr>
        <w:t>CDMs</w:t>
      </w:r>
      <w:r w:rsidR="00C8082F" w:rsidRPr="00B445ED">
        <w:rPr>
          <w:rFonts w:asciiTheme="minorHAnsi" w:eastAsia="Times New Roman" w:hAnsiTheme="minorHAnsi" w:cstheme="minorHAnsi"/>
          <w:b/>
          <w:bCs/>
          <w:noProof w:val="0"/>
          <w:snapToGrid w:val="0"/>
          <w:lang w:eastAsia="de-DE" w:bidi="en-US"/>
        </w:rPr>
        <w:t>?</w:t>
      </w:r>
      <w:r w:rsidR="00570B80" w:rsidRPr="00B445ED">
        <w:rPr>
          <w:rFonts w:asciiTheme="minorHAnsi" w:eastAsia="Times New Roman" w:hAnsiTheme="minorHAnsi" w:cstheme="minorHAnsi"/>
          <w:b/>
          <w:bCs/>
          <w:noProof w:val="0"/>
          <w:snapToGrid w:val="0"/>
          <w:lang w:eastAsia="de-DE" w:bidi="en-US"/>
        </w:rPr>
        <w:t xml:space="preserve"> </w:t>
      </w:r>
      <w:r w:rsidR="00570B80" w:rsidRPr="00B445ED">
        <w:rPr>
          <w:rFonts w:asciiTheme="minorHAnsi" w:eastAsia="Times New Roman" w:hAnsiTheme="minorHAnsi" w:cstheme="minorHAnsi"/>
          <w:noProof w:val="0"/>
          <w:snapToGrid w:val="0"/>
          <w:color w:val="FF0000"/>
          <w:lang w:eastAsia="de-DE" w:bidi="en-US"/>
        </w:rPr>
        <w:t>(Select one)</w:t>
      </w:r>
    </w:p>
    <w:p w14:paraId="04735EFC" w14:textId="77777777" w:rsidR="00FC6E5E" w:rsidRPr="00B445ED" w:rsidRDefault="00FC6E5E" w:rsidP="00FC6E5E">
      <w:pPr>
        <w:adjustRightInd w:val="0"/>
        <w:snapToGrid w:val="0"/>
        <w:spacing w:line="240" w:lineRule="auto"/>
        <w:ind w:firstLine="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Pr="00B445ED">
        <w:rPr>
          <w:rFonts w:asciiTheme="minorHAnsi" w:eastAsia="Times New Roman" w:hAnsiTheme="minorHAnsi" w:cstheme="minorHAnsi"/>
          <w:b/>
          <w:bCs/>
          <w:noProof w:val="0"/>
          <w:snapToGrid w:val="0"/>
          <w:lang w:eastAsia="de-DE" w:bidi="en-US"/>
        </w:rPr>
        <w:t>Yes</w:t>
      </w:r>
      <w:r w:rsidRPr="00B445ED">
        <w:rPr>
          <w:rFonts w:asciiTheme="minorHAnsi" w:eastAsia="Times New Roman" w:hAnsiTheme="minorHAnsi" w:cstheme="minorHAnsi"/>
          <w:noProof w:val="0"/>
          <w:snapToGrid w:val="0"/>
          <w:lang w:eastAsia="de-DE" w:bidi="en-US"/>
        </w:rPr>
        <w:t xml:space="preserve"> </w:t>
      </w:r>
    </w:p>
    <w:p w14:paraId="7EF3415D" w14:textId="77777777" w:rsidR="00FB6AB7" w:rsidRPr="00B445ED" w:rsidRDefault="00FB6AB7"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No</w:t>
      </w:r>
    </w:p>
    <w:p w14:paraId="15597D36" w14:textId="77777777" w:rsidR="008309A5" w:rsidRPr="00B445ED" w:rsidRDefault="008309A5"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45CEDA55" w14:textId="6621C1DD" w:rsidR="00C8082F" w:rsidRPr="00B445ED" w:rsidRDefault="008309A5"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B3.</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How was incorrect or missing data and null values handled? </w:t>
      </w:r>
      <w:r w:rsidR="00FB6AB7" w:rsidRPr="00B445ED">
        <w:rPr>
          <w:rFonts w:asciiTheme="minorHAnsi" w:eastAsia="Times New Roman" w:hAnsiTheme="minorHAnsi" w:cstheme="minorHAnsi"/>
          <w:noProof w:val="0"/>
          <w:snapToGrid w:val="0"/>
          <w:color w:val="FF0000"/>
          <w:lang w:eastAsia="de-DE" w:bidi="en-US"/>
        </w:rPr>
        <w:t>(Check all that apply)</w:t>
      </w:r>
    </w:p>
    <w:p w14:paraId="2F579A9C" w14:textId="0EF942AB" w:rsidR="00FC6E5E" w:rsidRPr="00B445ED" w:rsidRDefault="00FC6E5E" w:rsidP="00FC6E5E">
      <w:pPr>
        <w:adjustRightInd w:val="0"/>
        <w:snapToGrid w:val="0"/>
        <w:spacing w:line="240" w:lineRule="auto"/>
        <w:ind w:firstLine="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Pr="00B445ED">
        <w:rPr>
          <w:rFonts w:asciiTheme="minorHAnsi" w:eastAsia="Times New Roman" w:hAnsiTheme="minorHAnsi" w:cstheme="minorHAnsi"/>
          <w:b/>
          <w:bCs/>
          <w:noProof w:val="0"/>
          <w:snapToGrid w:val="0"/>
          <w:lang w:eastAsia="de-DE" w:bidi="en-US"/>
        </w:rPr>
        <w:t>Null value recorded</w:t>
      </w:r>
      <w:r w:rsidRPr="00B445ED">
        <w:rPr>
          <w:rFonts w:asciiTheme="minorHAnsi" w:eastAsia="Times New Roman" w:hAnsiTheme="minorHAnsi" w:cstheme="minorHAnsi"/>
          <w:noProof w:val="0"/>
          <w:snapToGrid w:val="0"/>
          <w:lang w:eastAsia="de-DE" w:bidi="en-US"/>
        </w:rPr>
        <w:t xml:space="preserve"> </w:t>
      </w:r>
    </w:p>
    <w:p w14:paraId="6DC7F8DB" w14:textId="259900D2" w:rsidR="00C8082F" w:rsidRPr="00B445ED" w:rsidRDefault="00C8082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00FB6AB7"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Imputation</w:t>
      </w:r>
    </w:p>
    <w:p w14:paraId="2BA2DCBA" w14:textId="3EF72D1A" w:rsidR="00C8082F" w:rsidRPr="00B445ED" w:rsidRDefault="00FC6E5E" w:rsidP="00FC6E5E">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Left blank</w:t>
      </w:r>
    </w:p>
    <w:p w14:paraId="21FA8617" w14:textId="4D86E35E" w:rsidR="00C8082F" w:rsidRPr="00B445ED" w:rsidRDefault="00C8082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00FB6AB7"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Other</w:t>
      </w:r>
      <w:r w:rsidR="00FB6AB7" w:rsidRPr="00B445ED">
        <w:rPr>
          <w:rFonts w:asciiTheme="minorHAnsi" w:eastAsia="Times New Roman" w:hAnsiTheme="minorHAnsi" w:cstheme="minorHAnsi"/>
          <w:b/>
          <w:bCs/>
          <w:noProof w:val="0"/>
          <w:snapToGrid w:val="0"/>
          <w:lang w:eastAsia="de-DE" w:bidi="en-US"/>
        </w:rPr>
        <w:t xml:space="preserve"> </w:t>
      </w:r>
      <w:r w:rsidR="00FB6AB7" w:rsidRPr="00B445ED">
        <w:rPr>
          <w:rFonts w:asciiTheme="minorHAnsi" w:eastAsia="Times New Roman" w:hAnsiTheme="minorHAnsi" w:cstheme="minorHAnsi"/>
          <w:noProof w:val="0"/>
          <w:snapToGrid w:val="0"/>
          <w:color w:val="FF0000"/>
          <w:lang w:eastAsia="de-DE" w:bidi="en-US"/>
        </w:rPr>
        <w:t xml:space="preserve">(Please specify) </w:t>
      </w:r>
      <w:r w:rsidR="00FB6AB7" w:rsidRPr="00B445ED">
        <w:rPr>
          <w:rFonts w:asciiTheme="minorHAnsi" w:eastAsia="Times New Roman" w:hAnsiTheme="minorHAnsi" w:cstheme="minorHAnsi"/>
          <w:noProof w:val="0"/>
          <w:snapToGrid w:val="0"/>
          <w:lang w:eastAsia="de-DE" w:bidi="en-US"/>
        </w:rPr>
        <w:t>___________________________________________________</w:t>
      </w:r>
      <w:r w:rsidR="00772D4F" w:rsidRPr="00B445ED">
        <w:rPr>
          <w:rFonts w:asciiTheme="minorHAnsi" w:eastAsia="Times New Roman" w:hAnsiTheme="minorHAnsi" w:cstheme="minorHAnsi"/>
          <w:noProof w:val="0"/>
          <w:snapToGrid w:val="0"/>
          <w:lang w:eastAsia="de-DE" w:bidi="en-US"/>
        </w:rPr>
        <w:t>__</w:t>
      </w:r>
    </w:p>
    <w:p w14:paraId="131A53B2" w14:textId="77777777" w:rsidR="00772D4F" w:rsidRPr="00B445ED" w:rsidRDefault="00772D4F" w:rsidP="00F519DB">
      <w:pPr>
        <w:adjustRightInd w:val="0"/>
        <w:snapToGrid w:val="0"/>
        <w:spacing w:line="240" w:lineRule="auto"/>
        <w:ind w:left="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6FE5F1C6" w14:textId="77777777" w:rsidR="008309A5" w:rsidRPr="00B445ED" w:rsidRDefault="008309A5"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62330791" w14:textId="1DF952A1" w:rsidR="00FB6AB7" w:rsidRPr="00B445ED" w:rsidRDefault="008309A5"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B4.</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Did creation of data source require the linkage of different data sources?</w:t>
      </w:r>
      <w:r w:rsidR="00570B80" w:rsidRPr="00B445ED">
        <w:rPr>
          <w:rFonts w:asciiTheme="minorHAnsi" w:eastAsia="Times New Roman" w:hAnsiTheme="minorHAnsi" w:cstheme="minorHAnsi"/>
          <w:b/>
          <w:bCs/>
          <w:noProof w:val="0"/>
          <w:snapToGrid w:val="0"/>
          <w:lang w:eastAsia="de-DE" w:bidi="en-US"/>
        </w:rPr>
        <w:t xml:space="preserve"> </w:t>
      </w:r>
      <w:r w:rsidR="00570B80" w:rsidRPr="00B445ED">
        <w:rPr>
          <w:rFonts w:asciiTheme="minorHAnsi" w:eastAsia="Times New Roman" w:hAnsiTheme="minorHAnsi" w:cstheme="minorHAnsi"/>
          <w:noProof w:val="0"/>
          <w:snapToGrid w:val="0"/>
          <w:color w:val="FF0000"/>
          <w:lang w:eastAsia="de-DE" w:bidi="en-US"/>
        </w:rPr>
        <w:t>(Select one)</w:t>
      </w:r>
    </w:p>
    <w:p w14:paraId="59CA6C4D" w14:textId="77777777" w:rsidR="00FC6E5E" w:rsidRPr="00B445ED" w:rsidRDefault="00FC6E5E" w:rsidP="00FC6E5E">
      <w:pPr>
        <w:adjustRightInd w:val="0"/>
        <w:snapToGrid w:val="0"/>
        <w:spacing w:line="240" w:lineRule="auto"/>
        <w:ind w:firstLine="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Pr="00B445ED">
        <w:rPr>
          <w:rFonts w:asciiTheme="minorHAnsi" w:eastAsia="Times New Roman" w:hAnsiTheme="minorHAnsi" w:cstheme="minorHAnsi"/>
          <w:b/>
          <w:bCs/>
          <w:noProof w:val="0"/>
          <w:snapToGrid w:val="0"/>
          <w:lang w:eastAsia="de-DE" w:bidi="en-US"/>
        </w:rPr>
        <w:t>Yes</w:t>
      </w:r>
      <w:r w:rsidRPr="00B445ED">
        <w:rPr>
          <w:rFonts w:asciiTheme="minorHAnsi" w:eastAsia="Times New Roman" w:hAnsiTheme="minorHAnsi" w:cstheme="minorHAnsi"/>
          <w:noProof w:val="0"/>
          <w:snapToGrid w:val="0"/>
          <w:lang w:eastAsia="de-DE" w:bidi="en-US"/>
        </w:rPr>
        <w:t xml:space="preserve"> </w:t>
      </w:r>
    </w:p>
    <w:p w14:paraId="2CA8DD8E" w14:textId="77777777" w:rsidR="00FB6AB7" w:rsidRPr="00B445ED" w:rsidRDefault="00FB6AB7"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No</w:t>
      </w:r>
    </w:p>
    <w:p w14:paraId="32A710D6" w14:textId="77777777" w:rsidR="00570B80" w:rsidRPr="00B445ED" w:rsidRDefault="00570B80"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p>
    <w:p w14:paraId="771D0B04" w14:textId="72FF7526" w:rsidR="00C8082F" w:rsidRPr="00B445ED" w:rsidRDefault="008309A5"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B4a.</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If </w:t>
      </w:r>
      <w:r w:rsidR="00FB6AB7" w:rsidRPr="00B445ED">
        <w:rPr>
          <w:rFonts w:asciiTheme="minorHAnsi" w:eastAsia="Times New Roman" w:hAnsiTheme="minorHAnsi" w:cstheme="minorHAnsi"/>
          <w:b/>
          <w:bCs/>
          <w:noProof w:val="0"/>
          <w:snapToGrid w:val="0"/>
          <w:lang w:eastAsia="de-DE" w:bidi="en-US"/>
        </w:rPr>
        <w:t>y</w:t>
      </w:r>
      <w:r w:rsidR="00C8082F" w:rsidRPr="00B445ED">
        <w:rPr>
          <w:rFonts w:asciiTheme="minorHAnsi" w:eastAsia="Times New Roman" w:hAnsiTheme="minorHAnsi" w:cstheme="minorHAnsi"/>
          <w:b/>
          <w:bCs/>
          <w:noProof w:val="0"/>
          <w:snapToGrid w:val="0"/>
          <w:lang w:eastAsia="de-DE" w:bidi="en-US"/>
        </w:rPr>
        <w:t xml:space="preserve">es, what were the contributing sources? </w:t>
      </w:r>
      <w:r w:rsidR="00FB6AB7" w:rsidRPr="00B445ED">
        <w:rPr>
          <w:rFonts w:asciiTheme="minorHAnsi" w:eastAsia="Times New Roman" w:hAnsiTheme="minorHAnsi" w:cstheme="minorHAnsi"/>
          <w:noProof w:val="0"/>
          <w:snapToGrid w:val="0"/>
          <w:color w:val="FF0000"/>
          <w:lang w:eastAsia="de-DE" w:bidi="en-US"/>
        </w:rPr>
        <w:t xml:space="preserve">(Please specify) </w:t>
      </w:r>
      <w:r w:rsidR="00FC6E5E" w:rsidRPr="00B445ED">
        <w:rPr>
          <w:rFonts w:asciiTheme="minorHAnsi" w:hAnsiTheme="minorHAnsi" w:cstheme="minorHAnsi"/>
          <w:bCs/>
          <w:color w:val="0000FF"/>
          <w:u w:val="single"/>
        </w:rPr>
        <w:t>We are a business associate of a major national health plan. Under this arrangement we have access to patient identifiable data for health plan operations.</w:t>
      </w:r>
      <w:r w:rsidR="00FC6E5E" w:rsidRPr="00B445ED">
        <w:rPr>
          <w:rFonts w:asciiTheme="minorHAnsi" w:eastAsia="Times New Roman" w:hAnsiTheme="minorHAnsi" w:cstheme="minorHAnsi"/>
          <w:noProof w:val="0"/>
          <w:snapToGrid w:val="0"/>
          <w:lang w:eastAsia="de-DE" w:bidi="en-US"/>
        </w:rPr>
        <w:t xml:space="preserve"> </w:t>
      </w:r>
    </w:p>
    <w:p w14:paraId="2D10A5D1" w14:textId="77777777" w:rsidR="00570B80" w:rsidRPr="00B445ED" w:rsidRDefault="00570B80"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p>
    <w:p w14:paraId="54709212" w14:textId="4E3D9F2F" w:rsidR="00FB6AB7" w:rsidRPr="00B445ED" w:rsidRDefault="008309A5"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B4b.</w:t>
      </w:r>
      <w:r w:rsidRPr="00B445ED">
        <w:rPr>
          <w:rFonts w:asciiTheme="minorHAnsi" w:eastAsia="Times New Roman" w:hAnsiTheme="minorHAnsi" w:cstheme="minorHAnsi"/>
          <w:b/>
          <w:bCs/>
          <w:noProof w:val="0"/>
          <w:snapToGrid w:val="0"/>
          <w:lang w:eastAsia="de-DE" w:bidi="en-US"/>
        </w:rPr>
        <w:tab/>
      </w:r>
      <w:r w:rsidR="00FB6AB7" w:rsidRPr="00B445ED">
        <w:rPr>
          <w:rFonts w:asciiTheme="minorHAnsi" w:eastAsia="Times New Roman" w:hAnsiTheme="minorHAnsi" w:cstheme="minorHAnsi"/>
          <w:b/>
          <w:bCs/>
          <w:noProof w:val="0"/>
          <w:snapToGrid w:val="0"/>
          <w:lang w:eastAsia="de-DE" w:bidi="en-US"/>
        </w:rPr>
        <w:t>If yes, h</w:t>
      </w:r>
      <w:r w:rsidR="00C8082F" w:rsidRPr="00B445ED">
        <w:rPr>
          <w:rFonts w:asciiTheme="minorHAnsi" w:eastAsia="Times New Roman" w:hAnsiTheme="minorHAnsi" w:cstheme="minorHAnsi"/>
          <w:b/>
          <w:bCs/>
          <w:noProof w:val="0"/>
          <w:snapToGrid w:val="0"/>
          <w:lang w:eastAsia="de-DE" w:bidi="en-US"/>
        </w:rPr>
        <w:t xml:space="preserve">ow were the data linked </w:t>
      </w:r>
      <w:r w:rsidR="00C8082F" w:rsidRPr="00B445ED">
        <w:rPr>
          <w:rFonts w:asciiTheme="minorHAnsi" w:eastAsia="Times New Roman" w:hAnsiTheme="minorHAnsi" w:cstheme="minorHAnsi"/>
          <w:noProof w:val="0"/>
          <w:snapToGrid w:val="0"/>
          <w:lang w:eastAsia="de-DE" w:bidi="en-US"/>
        </w:rPr>
        <w:t>(ex. unique patient ID, tokenization)</w:t>
      </w:r>
      <w:r w:rsidR="00C8082F" w:rsidRPr="00B445ED">
        <w:rPr>
          <w:rFonts w:asciiTheme="minorHAnsi" w:eastAsia="Times New Roman" w:hAnsiTheme="minorHAnsi" w:cstheme="minorHAnsi"/>
          <w:b/>
          <w:bCs/>
          <w:noProof w:val="0"/>
          <w:snapToGrid w:val="0"/>
          <w:lang w:eastAsia="de-DE" w:bidi="en-US"/>
        </w:rPr>
        <w:t xml:space="preserve">? </w:t>
      </w:r>
    </w:p>
    <w:p w14:paraId="6B696AEE" w14:textId="2ACDAB9A" w:rsidR="00FB6AB7" w:rsidRPr="00B445ED" w:rsidRDefault="00FB6AB7"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color w:val="FF0000"/>
          <w:lang w:eastAsia="de-DE" w:bidi="en-US"/>
        </w:rPr>
        <w:t xml:space="preserve">(Please specify) </w:t>
      </w:r>
      <w:r w:rsidR="00FC6E5E" w:rsidRPr="00B445ED">
        <w:rPr>
          <w:rFonts w:asciiTheme="minorHAnsi" w:hAnsiTheme="minorHAnsi" w:cstheme="minorHAnsi"/>
          <w:bCs/>
          <w:color w:val="0000FF"/>
          <w:u w:val="single"/>
        </w:rPr>
        <w:t>Unique Patient ID</w:t>
      </w:r>
      <w:r w:rsidR="00FC6E5E" w:rsidRPr="00B445ED">
        <w:rPr>
          <w:rFonts w:asciiTheme="minorHAnsi" w:eastAsia="Times New Roman" w:hAnsiTheme="minorHAnsi" w:cstheme="minorHAnsi"/>
          <w:noProof w:val="0"/>
          <w:snapToGrid w:val="0"/>
          <w:color w:val="0000FF"/>
          <w:lang w:eastAsia="de-DE" w:bidi="en-US"/>
        </w:rPr>
        <w:t xml:space="preserve"> </w:t>
      </w:r>
    </w:p>
    <w:p w14:paraId="1BFA02F2" w14:textId="77777777" w:rsidR="008309A5" w:rsidRPr="00B445ED" w:rsidRDefault="008309A5"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1D82F055" w14:textId="6DFEA60E" w:rsidR="00C8082F" w:rsidRPr="00B445ED" w:rsidRDefault="008309A5" w:rsidP="00F519DB">
      <w:pPr>
        <w:adjustRightInd w:val="0"/>
        <w:snapToGrid w:val="0"/>
        <w:spacing w:line="240" w:lineRule="auto"/>
        <w:ind w:left="720" w:hanging="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B5.</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The data source contains information on the following</w:t>
      </w:r>
      <w:r w:rsidR="00C8082F" w:rsidRPr="00B445ED">
        <w:rPr>
          <w:rFonts w:asciiTheme="minorHAnsi" w:eastAsia="Times New Roman" w:hAnsiTheme="minorHAnsi" w:cstheme="minorHAnsi"/>
          <w:noProof w:val="0"/>
          <w:snapToGrid w:val="0"/>
          <w:lang w:eastAsia="de-DE" w:bidi="en-US"/>
        </w:rPr>
        <w:t xml:space="preserve"> </w:t>
      </w:r>
      <w:r w:rsidR="00772D4F" w:rsidRPr="00B445ED">
        <w:rPr>
          <w:rFonts w:asciiTheme="minorHAnsi" w:eastAsia="Times New Roman" w:hAnsiTheme="minorHAnsi" w:cstheme="minorHAnsi"/>
          <w:noProof w:val="0"/>
          <w:snapToGrid w:val="0"/>
          <w:color w:val="FF0000"/>
          <w:lang w:eastAsia="de-DE" w:bidi="en-US"/>
        </w:rPr>
        <w:t>(Check all that apply)</w:t>
      </w:r>
      <w:r w:rsidR="00772D4F" w:rsidRPr="00B445ED" w:rsidDel="00772D4F">
        <w:rPr>
          <w:rFonts w:asciiTheme="minorHAnsi" w:eastAsia="Times New Roman" w:hAnsiTheme="minorHAnsi" w:cstheme="minorHAnsi"/>
          <w:noProof w:val="0"/>
          <w:snapToGrid w:val="0"/>
          <w:lang w:eastAsia="de-DE" w:bidi="en-US"/>
        </w:rPr>
        <w:t xml:space="preserve"> </w:t>
      </w:r>
    </w:p>
    <w:p w14:paraId="434AB410" w14:textId="2F63F749" w:rsidR="00C8082F" w:rsidRPr="00B445ED" w:rsidRDefault="00FC6E5E" w:rsidP="00FC6E5E">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noProof w:val="0"/>
          <w:snapToGrid w:val="0"/>
          <w:lang w:eastAsia="de-DE" w:bidi="en-US"/>
        </w:rPr>
        <w:t>Units of healthcare utilization</w:t>
      </w:r>
    </w:p>
    <w:p w14:paraId="23EA92B8" w14:textId="2A3075F2" w:rsidR="00C8082F" w:rsidRPr="00B445ED" w:rsidRDefault="00FC6E5E"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noProof w:val="0"/>
          <w:snapToGrid w:val="0"/>
          <w:lang w:eastAsia="de-DE" w:bidi="en-US"/>
        </w:rPr>
        <w:t>Inpatient visits</w:t>
      </w:r>
    </w:p>
    <w:p w14:paraId="790B6C90" w14:textId="74638A52" w:rsidR="00C8082F" w:rsidRPr="00B445ED" w:rsidRDefault="00FC6E5E"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noProof w:val="0"/>
          <w:snapToGrid w:val="0"/>
          <w:lang w:eastAsia="de-DE" w:bidi="en-US"/>
        </w:rPr>
        <w:t>Outpatient visits</w:t>
      </w:r>
    </w:p>
    <w:p w14:paraId="4650DAB4" w14:textId="428636F5" w:rsidR="00C8082F" w:rsidRPr="00B445ED" w:rsidRDefault="00FC6E5E"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noProof w:val="0"/>
          <w:snapToGrid w:val="0"/>
          <w:lang w:eastAsia="de-DE" w:bidi="en-US"/>
        </w:rPr>
        <w:t>Diagnoses</w:t>
      </w:r>
    </w:p>
    <w:p w14:paraId="26E3181D" w14:textId="7248AC16" w:rsidR="00C8082F" w:rsidRPr="00B445ED" w:rsidRDefault="00FC6E5E"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noProof w:val="0"/>
          <w:snapToGrid w:val="0"/>
          <w:lang w:eastAsia="de-DE" w:bidi="en-US"/>
        </w:rPr>
        <w:t>Medications</w:t>
      </w:r>
    </w:p>
    <w:p w14:paraId="7120D983" w14:textId="10EB7C92" w:rsidR="00C8082F" w:rsidRPr="00B445ED" w:rsidRDefault="00FC6E5E"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noProof w:val="0"/>
          <w:snapToGrid w:val="0"/>
          <w:lang w:eastAsia="de-DE" w:bidi="en-US"/>
        </w:rPr>
        <w:t>Procedures</w:t>
      </w:r>
    </w:p>
    <w:p w14:paraId="144573A6" w14:textId="404F572B" w:rsidR="00C8082F" w:rsidRPr="00B445ED" w:rsidRDefault="00FC6E5E"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noProof w:val="0"/>
          <w:snapToGrid w:val="0"/>
          <w:lang w:eastAsia="de-DE" w:bidi="en-US"/>
        </w:rPr>
        <w:t xml:space="preserve">Prescriptions </w:t>
      </w:r>
    </w:p>
    <w:p w14:paraId="477260ED" w14:textId="487B7208" w:rsidR="00C8082F" w:rsidRPr="00B445ED" w:rsidRDefault="00FC6E5E"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noProof w:val="0"/>
          <w:snapToGrid w:val="0"/>
          <w:lang w:eastAsia="de-DE" w:bidi="en-US"/>
        </w:rPr>
        <w:t>Unique Identifiers for Persons</w:t>
      </w:r>
    </w:p>
    <w:p w14:paraId="09FD31BA" w14:textId="70824C66" w:rsidR="00C8082F" w:rsidRPr="00B445ED" w:rsidRDefault="00C8082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00772D4F"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noProof w:val="0"/>
          <w:snapToGrid w:val="0"/>
          <w:lang w:eastAsia="de-DE" w:bidi="en-US"/>
        </w:rPr>
        <w:t>Cause of Death</w:t>
      </w:r>
    </w:p>
    <w:p w14:paraId="516966F0" w14:textId="1E7E766F" w:rsidR="00C8082F" w:rsidRPr="00B445ED" w:rsidRDefault="00FC6E5E"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noProof w:val="0"/>
          <w:snapToGrid w:val="0"/>
          <w:lang w:eastAsia="de-DE" w:bidi="en-US"/>
        </w:rPr>
        <w:t>Laboratory Values</w:t>
      </w:r>
    </w:p>
    <w:p w14:paraId="6923E6C7" w14:textId="5F195AB6" w:rsidR="00772D4F" w:rsidRPr="00B445ED" w:rsidRDefault="00C8082F" w:rsidP="00F519DB">
      <w:pPr>
        <w:adjustRightInd w:val="0"/>
        <w:snapToGrid w:val="0"/>
        <w:spacing w:line="240" w:lineRule="auto"/>
        <w:ind w:left="720" w:hanging="36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00772D4F"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noProof w:val="0"/>
          <w:snapToGrid w:val="0"/>
          <w:lang w:eastAsia="de-DE" w:bidi="en-US"/>
        </w:rPr>
        <w:t xml:space="preserve">Other </w:t>
      </w:r>
      <w:r w:rsidR="00772D4F" w:rsidRPr="00B445ED">
        <w:rPr>
          <w:rFonts w:asciiTheme="minorHAnsi" w:eastAsia="Times New Roman" w:hAnsiTheme="minorHAnsi" w:cstheme="minorHAnsi"/>
          <w:noProof w:val="0"/>
          <w:snapToGrid w:val="0"/>
          <w:color w:val="FF0000"/>
          <w:lang w:eastAsia="de-DE" w:bidi="en-US"/>
        </w:rPr>
        <w:t>(Please specify) _</w:t>
      </w:r>
      <w:r w:rsidR="00772D4F" w:rsidRPr="00B445ED">
        <w:rPr>
          <w:rFonts w:asciiTheme="minorHAnsi" w:eastAsia="Times New Roman" w:hAnsiTheme="minorHAnsi" w:cstheme="minorHAnsi"/>
          <w:noProof w:val="0"/>
          <w:snapToGrid w:val="0"/>
          <w:lang w:eastAsia="de-DE" w:bidi="en-US"/>
        </w:rPr>
        <w:t>___________________________________________________</w:t>
      </w:r>
    </w:p>
    <w:p w14:paraId="390DF1CD" w14:textId="77777777" w:rsidR="008309A5" w:rsidRPr="00B445ED" w:rsidRDefault="008309A5"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5CDA8A29" w14:textId="72B6114C" w:rsidR="00772D4F" w:rsidRPr="00B445ED" w:rsidRDefault="008309A5"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B6.</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Did creation of the data source include coding of free text?</w:t>
      </w:r>
      <w:r w:rsidR="00570B80" w:rsidRPr="00B445ED">
        <w:rPr>
          <w:rFonts w:asciiTheme="minorHAnsi" w:eastAsia="Times New Roman" w:hAnsiTheme="minorHAnsi" w:cstheme="minorHAnsi"/>
          <w:b/>
          <w:bCs/>
          <w:noProof w:val="0"/>
          <w:snapToGrid w:val="0"/>
          <w:lang w:eastAsia="de-DE" w:bidi="en-US"/>
        </w:rPr>
        <w:t xml:space="preserve"> </w:t>
      </w:r>
      <w:r w:rsidR="00570B80" w:rsidRPr="00B445ED">
        <w:rPr>
          <w:rFonts w:asciiTheme="minorHAnsi" w:eastAsia="Times New Roman" w:hAnsiTheme="minorHAnsi" w:cstheme="minorHAnsi"/>
          <w:noProof w:val="0"/>
          <w:snapToGrid w:val="0"/>
          <w:color w:val="FF0000"/>
          <w:lang w:eastAsia="de-DE" w:bidi="en-US"/>
        </w:rPr>
        <w:t>(Select one)</w:t>
      </w:r>
      <w:r w:rsidR="00C8082F" w:rsidRPr="00B445ED">
        <w:rPr>
          <w:rFonts w:asciiTheme="minorHAnsi" w:eastAsia="Times New Roman" w:hAnsiTheme="minorHAnsi" w:cstheme="minorHAnsi"/>
          <w:b/>
          <w:bCs/>
          <w:noProof w:val="0"/>
          <w:snapToGrid w:val="0"/>
          <w:lang w:eastAsia="de-DE" w:bidi="en-US"/>
        </w:rPr>
        <w:t xml:space="preserve"> </w:t>
      </w:r>
    </w:p>
    <w:p w14:paraId="0A39FB11" w14:textId="77777777" w:rsidR="00772D4F" w:rsidRPr="00B445ED" w:rsidRDefault="00772D4F" w:rsidP="00F519DB">
      <w:pPr>
        <w:pStyle w:val="ListParagraph"/>
        <w:numPr>
          <w:ilvl w:val="0"/>
          <w:numId w:val="8"/>
        </w:numPr>
        <w:adjustRightInd w:val="0"/>
        <w:snapToGrid w:val="0"/>
        <w:spacing w:line="240" w:lineRule="auto"/>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Yes</w:t>
      </w:r>
    </w:p>
    <w:p w14:paraId="6D6171A6" w14:textId="0B396E01" w:rsidR="00772D4F" w:rsidRPr="00B445ED" w:rsidRDefault="00FC6E5E"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772D4F" w:rsidRPr="00B445ED">
        <w:rPr>
          <w:rFonts w:asciiTheme="minorHAnsi" w:eastAsia="Times New Roman" w:hAnsiTheme="minorHAnsi" w:cstheme="minorHAnsi"/>
          <w:b/>
          <w:bCs/>
          <w:noProof w:val="0"/>
          <w:snapToGrid w:val="0"/>
          <w:lang w:eastAsia="de-DE" w:bidi="en-US"/>
        </w:rPr>
        <w:t>No</w:t>
      </w:r>
    </w:p>
    <w:p w14:paraId="0FCFF5A9" w14:textId="77777777" w:rsidR="008309A5" w:rsidRPr="00B445ED" w:rsidRDefault="008309A5" w:rsidP="00F519DB">
      <w:pPr>
        <w:adjustRightInd w:val="0"/>
        <w:snapToGrid w:val="0"/>
        <w:spacing w:line="240" w:lineRule="auto"/>
        <w:jc w:val="left"/>
        <w:rPr>
          <w:rFonts w:asciiTheme="minorHAnsi" w:eastAsia="Times New Roman" w:hAnsiTheme="minorHAnsi" w:cstheme="minorHAnsi"/>
          <w:noProof w:val="0"/>
          <w:snapToGrid w:val="0"/>
          <w:lang w:eastAsia="de-DE" w:bidi="en-US"/>
        </w:rPr>
      </w:pPr>
    </w:p>
    <w:p w14:paraId="29964E7E" w14:textId="395F7A80" w:rsidR="00C8082F" w:rsidRPr="00B445ED" w:rsidRDefault="008309A5" w:rsidP="00164257">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w:t>
      </w:r>
      <w:r w:rsidR="00164257" w:rsidRPr="00B445ED">
        <w:rPr>
          <w:rFonts w:asciiTheme="minorHAnsi" w:eastAsia="Times New Roman" w:hAnsiTheme="minorHAnsi" w:cstheme="minorHAnsi"/>
          <w:b/>
          <w:bCs/>
          <w:noProof w:val="0"/>
          <w:snapToGrid w:val="0"/>
          <w:lang w:eastAsia="de-DE" w:bidi="en-US"/>
        </w:rPr>
        <w:t>6a</w:t>
      </w:r>
      <w:r w:rsidRPr="00B445ED">
        <w:rPr>
          <w:rFonts w:asciiTheme="minorHAnsi" w:eastAsia="Times New Roman" w:hAnsiTheme="minorHAnsi" w:cstheme="minorHAnsi"/>
          <w:b/>
          <w:bCs/>
          <w:noProof w:val="0"/>
          <w:snapToGrid w:val="0"/>
          <w:lang w:eastAsia="de-DE" w:bidi="en-US"/>
        </w:rPr>
        <w:t>.</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If yes, how was the coding performed?</w:t>
      </w:r>
      <w:r w:rsidR="00570B80" w:rsidRPr="00B445ED">
        <w:rPr>
          <w:rFonts w:asciiTheme="minorHAnsi" w:eastAsia="Times New Roman" w:hAnsiTheme="minorHAnsi" w:cstheme="minorHAnsi"/>
          <w:b/>
          <w:bCs/>
          <w:noProof w:val="0"/>
          <w:snapToGrid w:val="0"/>
          <w:lang w:eastAsia="de-DE" w:bidi="en-US"/>
        </w:rPr>
        <w:t xml:space="preserve"> </w:t>
      </w:r>
      <w:r w:rsidR="00570B80" w:rsidRPr="00B445ED">
        <w:rPr>
          <w:rFonts w:asciiTheme="minorHAnsi" w:eastAsia="Times New Roman" w:hAnsiTheme="minorHAnsi" w:cstheme="minorHAnsi"/>
          <w:noProof w:val="0"/>
          <w:snapToGrid w:val="0"/>
          <w:color w:val="FF0000"/>
          <w:lang w:eastAsia="de-DE" w:bidi="en-US"/>
        </w:rPr>
        <w:t>(Check all that apply)</w:t>
      </w:r>
    </w:p>
    <w:p w14:paraId="064DF272" w14:textId="1E1E2EFD" w:rsidR="00C8082F" w:rsidRPr="00B445ED" w:rsidRDefault="00C8082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 xml:space="preserve"> </w:t>
      </w:r>
      <w:r w:rsidRPr="00B445ED">
        <w:rPr>
          <w:rFonts w:asciiTheme="minorHAnsi" w:eastAsia="Times New Roman" w:hAnsiTheme="minorHAnsi" w:cstheme="minorHAnsi"/>
          <w:noProof w:val="0"/>
          <w:snapToGrid w:val="0"/>
          <w:lang w:eastAsia="de-DE" w:bidi="en-US"/>
        </w:rPr>
        <w:sym w:font="Symbol" w:char="F0FF"/>
      </w:r>
      <w:r w:rsidR="00772D4F"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noProof w:val="0"/>
          <w:snapToGrid w:val="0"/>
          <w:lang w:eastAsia="de-DE" w:bidi="en-US"/>
        </w:rPr>
        <w:t>Manually</w:t>
      </w:r>
    </w:p>
    <w:p w14:paraId="775ABB81" w14:textId="06FD654C" w:rsidR="00C8082F" w:rsidRPr="00B445ED" w:rsidRDefault="00C8082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 xml:space="preserve"> </w:t>
      </w:r>
      <w:r w:rsidRPr="00B445ED">
        <w:rPr>
          <w:rFonts w:asciiTheme="minorHAnsi" w:eastAsia="Times New Roman" w:hAnsiTheme="minorHAnsi" w:cstheme="minorHAnsi"/>
          <w:noProof w:val="0"/>
          <w:snapToGrid w:val="0"/>
          <w:lang w:eastAsia="de-DE" w:bidi="en-US"/>
        </w:rPr>
        <w:sym w:font="Symbol" w:char="F0FF"/>
      </w:r>
      <w:r w:rsidR="00772D4F"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noProof w:val="0"/>
          <w:snapToGrid w:val="0"/>
          <w:lang w:eastAsia="de-DE" w:bidi="en-US"/>
        </w:rPr>
        <w:t>Natural Language Processing</w:t>
      </w:r>
    </w:p>
    <w:p w14:paraId="6ED837A0" w14:textId="72E4F878" w:rsidR="00C8082F" w:rsidRPr="00B445ED" w:rsidRDefault="00C8082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lastRenderedPageBreak/>
        <w:t xml:space="preserve"> </w:t>
      </w:r>
      <w:r w:rsidRPr="00B445ED">
        <w:rPr>
          <w:rFonts w:asciiTheme="minorHAnsi" w:eastAsia="Times New Roman" w:hAnsiTheme="minorHAnsi" w:cstheme="minorHAnsi"/>
          <w:noProof w:val="0"/>
          <w:snapToGrid w:val="0"/>
          <w:lang w:eastAsia="de-DE" w:bidi="en-US"/>
        </w:rPr>
        <w:sym w:font="Symbol" w:char="F0FF"/>
      </w:r>
      <w:r w:rsidR="00772D4F"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noProof w:val="0"/>
          <w:snapToGrid w:val="0"/>
          <w:lang w:eastAsia="de-DE" w:bidi="en-US"/>
        </w:rPr>
        <w:t xml:space="preserve">Other </w:t>
      </w:r>
      <w:r w:rsidR="00772D4F" w:rsidRPr="00B445ED">
        <w:rPr>
          <w:rFonts w:asciiTheme="minorHAnsi" w:eastAsia="Times New Roman" w:hAnsiTheme="minorHAnsi" w:cstheme="minorHAnsi"/>
          <w:noProof w:val="0"/>
          <w:snapToGrid w:val="0"/>
          <w:color w:val="FF0000"/>
          <w:lang w:eastAsia="de-DE" w:bidi="en-US"/>
        </w:rPr>
        <w:t>(Please specify) _</w:t>
      </w:r>
      <w:r w:rsidR="00772D4F" w:rsidRPr="00B445ED">
        <w:rPr>
          <w:rFonts w:asciiTheme="minorHAnsi" w:eastAsia="Times New Roman" w:hAnsiTheme="minorHAnsi" w:cstheme="minorHAnsi"/>
          <w:noProof w:val="0"/>
          <w:snapToGrid w:val="0"/>
          <w:lang w:eastAsia="de-DE" w:bidi="en-US"/>
        </w:rPr>
        <w:t>___________________________________________________</w:t>
      </w:r>
    </w:p>
    <w:p w14:paraId="429774F7" w14:textId="77777777" w:rsidR="007C15B0" w:rsidRPr="00B445ED" w:rsidRDefault="007C15B0" w:rsidP="00F519DB">
      <w:pPr>
        <w:adjustRightInd w:val="0"/>
        <w:snapToGrid w:val="0"/>
        <w:spacing w:line="240" w:lineRule="auto"/>
        <w:ind w:left="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0563E2FE" w14:textId="77777777" w:rsidR="00772D4F" w:rsidRPr="00B445ED" w:rsidRDefault="00772D4F"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2B8D64E0" w14:textId="3D67203E" w:rsidR="007C15B0" w:rsidRPr="00B445ED" w:rsidRDefault="006B5F65"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w:t>
      </w:r>
      <w:r w:rsidR="00164257" w:rsidRPr="00B445ED">
        <w:rPr>
          <w:rFonts w:asciiTheme="minorHAnsi" w:eastAsia="Times New Roman" w:hAnsiTheme="minorHAnsi" w:cstheme="minorHAnsi"/>
          <w:b/>
          <w:bCs/>
          <w:noProof w:val="0"/>
          <w:snapToGrid w:val="0"/>
          <w:lang w:eastAsia="de-DE" w:bidi="en-US"/>
        </w:rPr>
        <w:t>7</w:t>
      </w:r>
      <w:r w:rsidRPr="00B445ED">
        <w:rPr>
          <w:rFonts w:asciiTheme="minorHAnsi" w:eastAsia="Times New Roman" w:hAnsiTheme="minorHAnsi" w:cstheme="minorHAnsi"/>
          <w:b/>
          <w:bCs/>
          <w:noProof w:val="0"/>
          <w:snapToGrid w:val="0"/>
          <w:lang w:eastAsia="de-DE" w:bidi="en-US"/>
        </w:rPr>
        <w:t>.</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How are changes in coding conventions handled? </w:t>
      </w:r>
      <w:r w:rsidR="00C8082F" w:rsidRPr="00B445ED">
        <w:rPr>
          <w:rFonts w:asciiTheme="minorHAnsi" w:eastAsia="Times New Roman" w:hAnsiTheme="minorHAnsi" w:cstheme="minorHAnsi"/>
          <w:noProof w:val="0"/>
          <w:snapToGrid w:val="0"/>
          <w:lang w:eastAsia="de-DE" w:bidi="en-US"/>
        </w:rPr>
        <w:t>For example, the transition from the International Classification of Diseases, Ninth Revision, Clinical Modification (ICD-9-CM) to ICD-10</w:t>
      </w:r>
      <w:r w:rsidR="007C15B0" w:rsidRPr="00B445ED">
        <w:rPr>
          <w:rFonts w:asciiTheme="minorHAnsi" w:eastAsia="Times New Roman" w:hAnsiTheme="minorHAnsi" w:cstheme="minorHAnsi"/>
          <w:noProof w:val="0"/>
          <w:snapToGrid w:val="0"/>
          <w:lang w:eastAsia="de-DE" w:bidi="en-US"/>
        </w:rPr>
        <w:t>-</w:t>
      </w:r>
      <w:r w:rsidR="00C8082F" w:rsidRPr="00B445ED">
        <w:rPr>
          <w:rFonts w:asciiTheme="minorHAnsi" w:eastAsia="Times New Roman" w:hAnsiTheme="minorHAnsi" w:cstheme="minorHAnsi"/>
          <w:noProof w:val="0"/>
          <w:snapToGrid w:val="0"/>
          <w:lang w:eastAsia="de-DE" w:bidi="en-US"/>
        </w:rPr>
        <w:t>CM or DSM-IV to DSM-5 in the U.S.</w:t>
      </w:r>
      <w:r w:rsidR="00C8082F" w:rsidRPr="00B445ED">
        <w:rPr>
          <w:rFonts w:asciiTheme="minorHAnsi" w:eastAsia="Times New Roman" w:hAnsiTheme="minorHAnsi" w:cstheme="minorHAnsi"/>
          <w:b/>
          <w:bCs/>
          <w:noProof w:val="0"/>
          <w:snapToGrid w:val="0"/>
          <w:lang w:eastAsia="de-DE" w:bidi="en-US"/>
        </w:rPr>
        <w:t xml:space="preserve">?  </w:t>
      </w:r>
    </w:p>
    <w:p w14:paraId="17F54056" w14:textId="55ACA49D" w:rsidR="007C15B0" w:rsidRPr="00B445ED" w:rsidRDefault="007C15B0"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color w:val="FF0000"/>
          <w:lang w:eastAsia="de-DE" w:bidi="en-US"/>
        </w:rPr>
        <w:t xml:space="preserve">(Please specify) </w:t>
      </w:r>
      <w:r w:rsidR="00FC6E5E" w:rsidRPr="00B445ED">
        <w:rPr>
          <w:rFonts w:asciiTheme="minorHAnsi" w:hAnsiTheme="minorHAnsi" w:cstheme="minorHAnsi"/>
          <w:bCs/>
          <w:color w:val="0000FF"/>
          <w:u w:val="single"/>
        </w:rPr>
        <w:t>Changes to major coding systems are known well in advance and we track them carefully. Despite known implementation dates for coding systems, there is significant variation in the adoption and implementation of changes. For this reason, we include both versions of codes in the database to capture the codes set that a particular institution (e.g., provider group) is using. We also provide a crosswalk between alternate versions of codes to allow the user to map historical data to new coding conventions or vice versa. Such crosswalks have limitations as changes in coding systems can have different levels of granularity (e.g., ICD-10 is much more granular than ICD-9)</w:t>
      </w:r>
      <w:r w:rsidR="00FC6E5E" w:rsidRPr="00B445ED">
        <w:rPr>
          <w:rFonts w:asciiTheme="minorHAnsi" w:eastAsia="Times New Roman" w:hAnsiTheme="minorHAnsi" w:cstheme="minorHAnsi"/>
          <w:noProof w:val="0"/>
          <w:snapToGrid w:val="0"/>
          <w:lang w:eastAsia="de-DE" w:bidi="en-US"/>
        </w:rPr>
        <w:t xml:space="preserve">. </w:t>
      </w:r>
    </w:p>
    <w:p w14:paraId="15C2FD6B" w14:textId="77777777" w:rsidR="00772D4F" w:rsidRPr="00B445ED" w:rsidRDefault="00772D4F"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4927C6C3" w14:textId="744F72DE" w:rsidR="007C15B0" w:rsidRPr="00B445ED" w:rsidRDefault="006B5F65"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w:t>
      </w:r>
      <w:r w:rsidR="00164257" w:rsidRPr="00B445ED">
        <w:rPr>
          <w:rFonts w:asciiTheme="minorHAnsi" w:eastAsia="Times New Roman" w:hAnsiTheme="minorHAnsi" w:cstheme="minorHAnsi"/>
          <w:b/>
          <w:bCs/>
          <w:noProof w:val="0"/>
          <w:snapToGrid w:val="0"/>
          <w:lang w:eastAsia="de-DE" w:bidi="en-US"/>
        </w:rPr>
        <w:t>8</w:t>
      </w:r>
      <w:r w:rsidRPr="00B445ED">
        <w:rPr>
          <w:rFonts w:asciiTheme="minorHAnsi" w:eastAsia="Times New Roman" w:hAnsiTheme="minorHAnsi" w:cstheme="minorHAnsi"/>
          <w:b/>
          <w:bCs/>
          <w:noProof w:val="0"/>
          <w:snapToGrid w:val="0"/>
          <w:lang w:eastAsia="de-DE" w:bidi="en-US"/>
        </w:rPr>
        <w:t>.</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What is the latency period between original recording of data and upload into data source?     </w:t>
      </w:r>
    </w:p>
    <w:p w14:paraId="5F859046" w14:textId="152CF92B" w:rsidR="007C15B0" w:rsidRPr="00B445ED" w:rsidRDefault="007C15B0"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color w:val="FF0000"/>
          <w:lang w:eastAsia="de-DE" w:bidi="en-US"/>
        </w:rPr>
        <w:t xml:space="preserve">(Please specify) </w:t>
      </w:r>
      <w:r w:rsidR="00FC6E5E" w:rsidRPr="00B445ED">
        <w:rPr>
          <w:rFonts w:asciiTheme="minorHAnsi" w:hAnsiTheme="minorHAnsi" w:cstheme="minorHAnsi"/>
          <w:bCs/>
          <w:color w:val="0000FF"/>
          <w:u w:val="single"/>
        </w:rPr>
        <w:t xml:space="preserve">Timing of completion of claims adjudication varies by the type of claim. However, 95% of all claims are adjudicated within 6 months. For this reason, each refresh of the database includes adjudicated claims with a latency of six months for the most recent data. </w:t>
      </w:r>
    </w:p>
    <w:p w14:paraId="0480BC8B" w14:textId="77777777" w:rsidR="00772D4F" w:rsidRPr="00B445ED" w:rsidRDefault="00772D4F"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14862CB3" w14:textId="70B5BCDF" w:rsidR="00772D4F" w:rsidRPr="00B445ED" w:rsidRDefault="006B5F65"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w:t>
      </w:r>
      <w:r w:rsidR="00164257" w:rsidRPr="00B445ED">
        <w:rPr>
          <w:rFonts w:asciiTheme="minorHAnsi" w:eastAsia="Times New Roman" w:hAnsiTheme="minorHAnsi" w:cstheme="minorHAnsi"/>
          <w:b/>
          <w:bCs/>
          <w:noProof w:val="0"/>
          <w:snapToGrid w:val="0"/>
          <w:lang w:eastAsia="de-DE" w:bidi="en-US"/>
        </w:rPr>
        <w:t>9</w:t>
      </w:r>
      <w:r w:rsidRPr="00B445ED">
        <w:rPr>
          <w:rFonts w:asciiTheme="minorHAnsi" w:eastAsia="Times New Roman" w:hAnsiTheme="minorHAnsi" w:cstheme="minorHAnsi"/>
          <w:b/>
          <w:bCs/>
          <w:noProof w:val="0"/>
          <w:snapToGrid w:val="0"/>
          <w:lang w:eastAsia="de-DE" w:bidi="en-US"/>
        </w:rPr>
        <w:t>.</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Is the data source updated and refreshed with newly acquired data?</w:t>
      </w:r>
      <w:r w:rsidR="00570B80" w:rsidRPr="00B445ED">
        <w:rPr>
          <w:rFonts w:asciiTheme="minorHAnsi" w:eastAsia="Times New Roman" w:hAnsiTheme="minorHAnsi" w:cstheme="minorHAnsi"/>
          <w:b/>
          <w:bCs/>
          <w:noProof w:val="0"/>
          <w:snapToGrid w:val="0"/>
          <w:lang w:eastAsia="de-DE" w:bidi="en-US"/>
        </w:rPr>
        <w:t xml:space="preserve"> </w:t>
      </w:r>
      <w:r w:rsidR="00570B80" w:rsidRPr="00B445ED">
        <w:rPr>
          <w:rFonts w:asciiTheme="minorHAnsi" w:eastAsia="Times New Roman" w:hAnsiTheme="minorHAnsi" w:cstheme="minorHAnsi"/>
          <w:noProof w:val="0"/>
          <w:snapToGrid w:val="0"/>
          <w:color w:val="FF0000"/>
          <w:lang w:eastAsia="de-DE" w:bidi="en-US"/>
        </w:rPr>
        <w:t>(Select one)</w:t>
      </w:r>
      <w:r w:rsidR="00C8082F" w:rsidRPr="00B445ED">
        <w:rPr>
          <w:rFonts w:asciiTheme="minorHAnsi" w:eastAsia="Times New Roman" w:hAnsiTheme="minorHAnsi" w:cstheme="minorHAnsi"/>
          <w:b/>
          <w:bCs/>
          <w:noProof w:val="0"/>
          <w:snapToGrid w:val="0"/>
          <w:lang w:eastAsia="de-DE" w:bidi="en-US"/>
        </w:rPr>
        <w:t xml:space="preserve">  </w:t>
      </w:r>
    </w:p>
    <w:p w14:paraId="4485A59D" w14:textId="77777777" w:rsidR="002C346F" w:rsidRPr="00B445ED" w:rsidRDefault="002C346F" w:rsidP="002C346F">
      <w:pPr>
        <w:adjustRightInd w:val="0"/>
        <w:snapToGrid w:val="0"/>
        <w:spacing w:line="240" w:lineRule="auto"/>
        <w:ind w:firstLine="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Pr="00B445ED">
        <w:rPr>
          <w:rFonts w:asciiTheme="minorHAnsi" w:eastAsia="Times New Roman" w:hAnsiTheme="minorHAnsi" w:cstheme="minorHAnsi"/>
          <w:b/>
          <w:bCs/>
          <w:noProof w:val="0"/>
          <w:snapToGrid w:val="0"/>
          <w:lang w:eastAsia="de-DE" w:bidi="en-US"/>
        </w:rPr>
        <w:t>Yes</w:t>
      </w:r>
      <w:r w:rsidRPr="00B445ED">
        <w:rPr>
          <w:rFonts w:asciiTheme="minorHAnsi" w:eastAsia="Times New Roman" w:hAnsiTheme="minorHAnsi" w:cstheme="minorHAnsi"/>
          <w:noProof w:val="0"/>
          <w:snapToGrid w:val="0"/>
          <w:lang w:eastAsia="de-DE" w:bidi="en-US"/>
        </w:rPr>
        <w:t xml:space="preserve"> </w:t>
      </w:r>
    </w:p>
    <w:p w14:paraId="370BFD4B" w14:textId="77777777" w:rsidR="007C15B0" w:rsidRPr="00B445ED" w:rsidRDefault="007C15B0"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No</w:t>
      </w:r>
    </w:p>
    <w:p w14:paraId="6907B0AA" w14:textId="77777777" w:rsidR="00570B80" w:rsidRPr="00B445ED" w:rsidRDefault="00570B80"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p>
    <w:p w14:paraId="5CCCD4CF" w14:textId="203235BD" w:rsidR="007C15B0" w:rsidRPr="00B445ED" w:rsidRDefault="007C15B0"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w:t>
      </w:r>
      <w:r w:rsidR="00164257" w:rsidRPr="00B445ED">
        <w:rPr>
          <w:rFonts w:asciiTheme="minorHAnsi" w:eastAsia="Times New Roman" w:hAnsiTheme="minorHAnsi" w:cstheme="minorHAnsi"/>
          <w:b/>
          <w:bCs/>
          <w:noProof w:val="0"/>
          <w:snapToGrid w:val="0"/>
          <w:lang w:eastAsia="de-DE" w:bidi="en-US"/>
        </w:rPr>
        <w:t>9</w:t>
      </w:r>
      <w:r w:rsidRPr="00B445ED">
        <w:rPr>
          <w:rFonts w:asciiTheme="minorHAnsi" w:eastAsia="Times New Roman" w:hAnsiTheme="minorHAnsi" w:cstheme="minorHAnsi"/>
          <w:b/>
          <w:bCs/>
          <w:noProof w:val="0"/>
          <w:snapToGrid w:val="0"/>
          <w:lang w:eastAsia="de-DE" w:bidi="en-US"/>
        </w:rPr>
        <w:t xml:space="preserve">a. If yes, what is the refresh cadence? </w:t>
      </w:r>
      <w:r w:rsidRPr="00B445ED">
        <w:rPr>
          <w:rFonts w:asciiTheme="minorHAnsi" w:eastAsia="Times New Roman" w:hAnsiTheme="minorHAnsi" w:cstheme="minorHAnsi"/>
          <w:noProof w:val="0"/>
          <w:snapToGrid w:val="0"/>
          <w:color w:val="FF0000"/>
          <w:lang w:eastAsia="de-DE" w:bidi="en-US"/>
        </w:rPr>
        <w:t xml:space="preserve">(Please specify) </w:t>
      </w:r>
      <w:r w:rsidR="002C346F" w:rsidRPr="00B445ED">
        <w:rPr>
          <w:rFonts w:asciiTheme="minorHAnsi" w:hAnsiTheme="minorHAnsi" w:cstheme="minorHAnsi"/>
          <w:bCs/>
          <w:color w:val="0000FF"/>
        </w:rPr>
        <w:t>The upstream administrative data feeding the research database are continuously updated. However, we refresh the research database on a quarterly basis.</w:t>
      </w:r>
      <w:r w:rsidR="002C346F" w:rsidRPr="00B445ED">
        <w:rPr>
          <w:rFonts w:asciiTheme="minorHAnsi" w:eastAsia="Times New Roman" w:hAnsiTheme="minorHAnsi" w:cstheme="minorHAnsi"/>
          <w:noProof w:val="0"/>
          <w:snapToGrid w:val="0"/>
          <w:lang w:eastAsia="de-DE" w:bidi="en-US"/>
        </w:rPr>
        <w:t xml:space="preserve"> </w:t>
      </w:r>
    </w:p>
    <w:p w14:paraId="49254610" w14:textId="77777777" w:rsidR="00772D4F" w:rsidRPr="00B445ED" w:rsidRDefault="00772D4F"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19C2DBAF" w14:textId="767D77F3" w:rsidR="007C15B0" w:rsidRPr="00B445ED" w:rsidRDefault="006B5F65"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B1</w:t>
      </w:r>
      <w:r w:rsidR="00164257" w:rsidRPr="00B445ED">
        <w:rPr>
          <w:rFonts w:asciiTheme="minorHAnsi" w:eastAsia="Times New Roman" w:hAnsiTheme="minorHAnsi" w:cstheme="minorHAnsi"/>
          <w:b/>
          <w:bCs/>
          <w:noProof w:val="0"/>
          <w:snapToGrid w:val="0"/>
          <w:lang w:eastAsia="de-DE" w:bidi="en-US"/>
        </w:rPr>
        <w:t>0</w:t>
      </w:r>
      <w:r w:rsidRPr="00B445ED">
        <w:rPr>
          <w:rFonts w:asciiTheme="minorHAnsi" w:eastAsia="Times New Roman" w:hAnsiTheme="minorHAnsi" w:cstheme="minorHAnsi"/>
          <w:b/>
          <w:bCs/>
          <w:noProof w:val="0"/>
          <w:snapToGrid w:val="0"/>
          <w:lang w:eastAsia="de-DE" w:bidi="en-US"/>
        </w:rPr>
        <w:t>.</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Was any synthetic data included in the data source</w:t>
      </w:r>
      <w:r w:rsidR="007C15B0" w:rsidRPr="00B445ED">
        <w:rPr>
          <w:rFonts w:asciiTheme="minorHAnsi" w:eastAsia="Times New Roman" w:hAnsiTheme="minorHAnsi" w:cstheme="minorHAnsi"/>
          <w:b/>
          <w:bCs/>
          <w:noProof w:val="0"/>
          <w:snapToGrid w:val="0"/>
          <w:lang w:eastAsia="de-DE" w:bidi="en-US"/>
        </w:rPr>
        <w:t>?</w:t>
      </w:r>
      <w:r w:rsidR="00570B80" w:rsidRPr="00B445ED">
        <w:rPr>
          <w:rFonts w:asciiTheme="minorHAnsi" w:eastAsia="Times New Roman" w:hAnsiTheme="minorHAnsi" w:cstheme="minorHAnsi"/>
          <w:b/>
          <w:bCs/>
          <w:noProof w:val="0"/>
          <w:snapToGrid w:val="0"/>
          <w:lang w:eastAsia="de-DE" w:bidi="en-US"/>
        </w:rPr>
        <w:t xml:space="preserve"> </w:t>
      </w:r>
      <w:r w:rsidR="00570B80" w:rsidRPr="00B445ED">
        <w:rPr>
          <w:rFonts w:asciiTheme="minorHAnsi" w:eastAsia="Times New Roman" w:hAnsiTheme="minorHAnsi" w:cstheme="minorHAnsi"/>
          <w:noProof w:val="0"/>
          <w:snapToGrid w:val="0"/>
          <w:color w:val="FF0000"/>
          <w:lang w:eastAsia="de-DE" w:bidi="en-US"/>
        </w:rPr>
        <w:t>(Select one)</w:t>
      </w:r>
    </w:p>
    <w:p w14:paraId="1CABD6F2" w14:textId="6E6BD41A" w:rsidR="007C15B0" w:rsidRPr="00B445ED" w:rsidRDefault="007C15B0" w:rsidP="00F519DB">
      <w:pPr>
        <w:pStyle w:val="ListParagraph"/>
        <w:numPr>
          <w:ilvl w:val="0"/>
          <w:numId w:val="8"/>
        </w:numPr>
        <w:adjustRightInd w:val="0"/>
        <w:snapToGrid w:val="0"/>
        <w:spacing w:line="240" w:lineRule="auto"/>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Yes</w:t>
      </w:r>
    </w:p>
    <w:p w14:paraId="3176FEFA" w14:textId="77777777" w:rsidR="002C346F" w:rsidRPr="00B445ED" w:rsidRDefault="002C346F" w:rsidP="002C346F">
      <w:pPr>
        <w:adjustRightInd w:val="0"/>
        <w:snapToGrid w:val="0"/>
        <w:spacing w:line="240" w:lineRule="auto"/>
        <w:ind w:left="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Pr="00B445ED">
        <w:rPr>
          <w:rFonts w:asciiTheme="minorHAnsi" w:eastAsia="Times New Roman" w:hAnsiTheme="minorHAnsi" w:cstheme="minorHAnsi"/>
          <w:b/>
          <w:bCs/>
          <w:noProof w:val="0"/>
          <w:snapToGrid w:val="0"/>
          <w:lang w:eastAsia="de-DE" w:bidi="en-US"/>
        </w:rPr>
        <w:t>No</w:t>
      </w:r>
    </w:p>
    <w:p w14:paraId="1EE1D928" w14:textId="77777777" w:rsidR="00570B80" w:rsidRPr="00B445ED" w:rsidRDefault="00570B80"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p>
    <w:p w14:paraId="589D7D41" w14:textId="419CCEEB" w:rsidR="007C15B0" w:rsidRPr="00B445ED" w:rsidRDefault="007C15B0"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B1</w:t>
      </w:r>
      <w:r w:rsidR="00164257" w:rsidRPr="00B445ED">
        <w:rPr>
          <w:rFonts w:asciiTheme="minorHAnsi" w:eastAsia="Times New Roman" w:hAnsiTheme="minorHAnsi" w:cstheme="minorHAnsi"/>
          <w:b/>
          <w:bCs/>
          <w:noProof w:val="0"/>
          <w:snapToGrid w:val="0"/>
          <w:lang w:eastAsia="de-DE" w:bidi="en-US"/>
        </w:rPr>
        <w:t>0</w:t>
      </w:r>
      <w:r w:rsidRPr="00B445ED">
        <w:rPr>
          <w:rFonts w:asciiTheme="minorHAnsi" w:eastAsia="Times New Roman" w:hAnsiTheme="minorHAnsi" w:cstheme="minorHAnsi"/>
          <w:b/>
          <w:bCs/>
          <w:noProof w:val="0"/>
          <w:snapToGrid w:val="0"/>
          <w:lang w:eastAsia="de-DE" w:bidi="en-US"/>
        </w:rPr>
        <w:t xml:space="preserve">a. If yes, why was it included? </w:t>
      </w:r>
      <w:r w:rsidRPr="00B445ED">
        <w:rPr>
          <w:rFonts w:asciiTheme="minorHAnsi" w:eastAsia="Times New Roman" w:hAnsiTheme="minorHAnsi" w:cstheme="minorHAnsi"/>
          <w:noProof w:val="0"/>
          <w:snapToGrid w:val="0"/>
          <w:color w:val="FF0000"/>
          <w:lang w:eastAsia="de-DE" w:bidi="en-US"/>
        </w:rPr>
        <w:t xml:space="preserve">(Please specify) </w:t>
      </w:r>
      <w:r w:rsidRPr="00B445ED">
        <w:rPr>
          <w:rFonts w:asciiTheme="minorHAnsi" w:eastAsia="Times New Roman" w:hAnsiTheme="minorHAnsi" w:cstheme="minorHAnsi"/>
          <w:noProof w:val="0"/>
          <w:snapToGrid w:val="0"/>
          <w:lang w:eastAsia="de-DE" w:bidi="en-US"/>
        </w:rPr>
        <w:t>___________________________________</w:t>
      </w:r>
    </w:p>
    <w:p w14:paraId="2CDB0254" w14:textId="77777777" w:rsidR="007C15B0" w:rsidRPr="00B445ED" w:rsidRDefault="007C15B0" w:rsidP="00F519DB">
      <w:pPr>
        <w:adjustRightInd w:val="0"/>
        <w:snapToGrid w:val="0"/>
        <w:spacing w:line="240" w:lineRule="auto"/>
        <w:ind w:left="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20E02DB4" w14:textId="08A60617" w:rsidR="006B5F65" w:rsidRPr="00B445ED" w:rsidRDefault="006B5F65"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64445B52" w14:textId="77777777" w:rsidR="002C346F" w:rsidRPr="00B445ED" w:rsidRDefault="002C346F" w:rsidP="00F519DB">
      <w:pPr>
        <w:adjustRightInd w:val="0"/>
        <w:snapToGrid w:val="0"/>
        <w:spacing w:line="240" w:lineRule="auto"/>
        <w:ind w:left="302"/>
        <w:jc w:val="left"/>
        <w:rPr>
          <w:rFonts w:asciiTheme="minorHAnsi" w:eastAsia="Times New Roman" w:hAnsiTheme="minorHAnsi" w:cstheme="minorHAnsi"/>
          <w:noProof w:val="0"/>
          <w:snapToGrid w:val="0"/>
          <w:lang w:eastAsia="de-DE" w:bidi="en-US"/>
        </w:rPr>
      </w:pPr>
    </w:p>
    <w:p w14:paraId="21F34EBF" w14:textId="48AA5B5A" w:rsidR="00C8082F" w:rsidRPr="00B445ED" w:rsidRDefault="008513C2" w:rsidP="00F519DB">
      <w:pPr>
        <w:pBdr>
          <w:top w:val="single" w:sz="4" w:space="1" w:color="auto"/>
          <w:left w:val="single" w:sz="4" w:space="4" w:color="auto"/>
          <w:bottom w:val="single" w:sz="4" w:space="1" w:color="auto"/>
          <w:right w:val="single" w:sz="4" w:space="4" w:color="auto"/>
        </w:pBdr>
        <w:adjustRightInd w:val="0"/>
        <w:snapToGrid w:val="0"/>
        <w:spacing w:line="240" w:lineRule="auto"/>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 xml:space="preserve">C. </w:t>
      </w:r>
      <w:r w:rsidR="00C8082F" w:rsidRPr="00B445ED">
        <w:rPr>
          <w:rFonts w:asciiTheme="minorHAnsi" w:eastAsia="Times New Roman" w:hAnsiTheme="minorHAnsi" w:cstheme="minorHAnsi"/>
          <w:b/>
          <w:bCs/>
          <w:noProof w:val="0"/>
          <w:snapToGrid w:val="0"/>
          <w:lang w:eastAsia="de-DE" w:bidi="en-US"/>
        </w:rPr>
        <w:t>Relevance</w:t>
      </w:r>
    </w:p>
    <w:p w14:paraId="0E20BB00" w14:textId="317AAE14" w:rsidR="00C8082F"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C1.</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Was the data source purposely collected as:</w:t>
      </w:r>
      <w:r w:rsidR="00570B80" w:rsidRPr="00B445ED">
        <w:rPr>
          <w:rFonts w:asciiTheme="minorHAnsi" w:eastAsia="Times New Roman" w:hAnsiTheme="minorHAnsi" w:cstheme="minorHAnsi"/>
          <w:b/>
          <w:bCs/>
          <w:noProof w:val="0"/>
          <w:snapToGrid w:val="0"/>
          <w:lang w:eastAsia="de-DE" w:bidi="en-US"/>
        </w:rPr>
        <w:t xml:space="preserve"> </w:t>
      </w:r>
      <w:bookmarkStart w:id="0" w:name="_Hlk136617194"/>
      <w:r w:rsidR="00570B80" w:rsidRPr="00B445ED">
        <w:rPr>
          <w:rFonts w:asciiTheme="minorHAnsi" w:eastAsia="Times New Roman" w:hAnsiTheme="minorHAnsi" w:cstheme="minorHAnsi"/>
          <w:noProof w:val="0"/>
          <w:snapToGrid w:val="0"/>
          <w:color w:val="FF0000"/>
          <w:lang w:eastAsia="de-DE" w:bidi="en-US"/>
        </w:rPr>
        <w:t>(</w:t>
      </w:r>
      <w:r w:rsidR="002C346F" w:rsidRPr="00B445ED">
        <w:rPr>
          <w:rFonts w:asciiTheme="minorHAnsi" w:eastAsia="Times New Roman" w:hAnsiTheme="minorHAnsi" w:cstheme="minorHAnsi"/>
          <w:noProof w:val="0"/>
          <w:snapToGrid w:val="0"/>
          <w:color w:val="FF0000"/>
          <w:lang w:eastAsia="de-DE" w:bidi="en-US"/>
        </w:rPr>
        <w:t>Check all that apply</w:t>
      </w:r>
      <w:r w:rsidR="00570B80" w:rsidRPr="00B445ED">
        <w:rPr>
          <w:rFonts w:asciiTheme="minorHAnsi" w:eastAsia="Times New Roman" w:hAnsiTheme="minorHAnsi" w:cstheme="minorHAnsi"/>
          <w:noProof w:val="0"/>
          <w:snapToGrid w:val="0"/>
          <w:color w:val="FF0000"/>
          <w:lang w:eastAsia="de-DE" w:bidi="en-US"/>
        </w:rPr>
        <w:t>)</w:t>
      </w:r>
      <w:bookmarkEnd w:id="0"/>
    </w:p>
    <w:p w14:paraId="18B298AA" w14:textId="0613C488" w:rsidR="00C8082F" w:rsidRPr="00B445ED" w:rsidRDefault="00C8082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00094B24"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a representative sample of the population</w:t>
      </w:r>
      <w:r w:rsidR="00D51941" w:rsidRPr="00B445ED">
        <w:rPr>
          <w:rFonts w:asciiTheme="minorHAnsi" w:eastAsia="Times New Roman" w:hAnsiTheme="minorHAnsi" w:cstheme="minorHAnsi"/>
          <w:noProof w:val="0"/>
          <w:snapToGrid w:val="0"/>
          <w:lang w:eastAsia="de-DE" w:bidi="en-US"/>
        </w:rPr>
        <w:t xml:space="preserve">, </w:t>
      </w:r>
      <w:r w:rsidRPr="00B445ED">
        <w:rPr>
          <w:rFonts w:asciiTheme="minorHAnsi" w:eastAsia="Times New Roman" w:hAnsiTheme="minorHAnsi" w:cstheme="minorHAnsi"/>
          <w:noProof w:val="0"/>
          <w:snapToGrid w:val="0"/>
          <w:lang w:eastAsia="de-DE" w:bidi="en-US"/>
        </w:rPr>
        <w:t xml:space="preserve"> </w:t>
      </w:r>
    </w:p>
    <w:p w14:paraId="169764F0" w14:textId="64FE1A04" w:rsidR="00C8082F" w:rsidRPr="00B445ED" w:rsidRDefault="002C346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a convenience sample</w:t>
      </w:r>
    </w:p>
    <w:p w14:paraId="77137F5D" w14:textId="77777777" w:rsidR="00094B24" w:rsidRPr="00B445ED" w:rsidRDefault="00094B2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490800FC" w14:textId="18641138" w:rsidR="00C8082F"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C2.</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What is the total number of patients in the data source and what is the average duration of follow-up?</w:t>
      </w:r>
    </w:p>
    <w:p w14:paraId="7388B274" w14:textId="65B6E5A2" w:rsidR="00D51941" w:rsidRPr="00B445ED" w:rsidRDefault="00D51941"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color w:val="FF0000"/>
          <w:lang w:eastAsia="de-DE" w:bidi="en-US"/>
        </w:rPr>
        <w:t xml:space="preserve">(Please specify) </w:t>
      </w:r>
      <w:r w:rsidR="002C346F" w:rsidRPr="00B445ED">
        <w:rPr>
          <w:rFonts w:asciiTheme="minorHAnsi" w:hAnsiTheme="minorHAnsi" w:cstheme="minorHAnsi"/>
          <w:bCs/>
          <w:color w:val="0000FF"/>
          <w:u w:val="single"/>
        </w:rPr>
        <w:t xml:space="preserve">Of the 57 million commercially insured and Medicare Advantage patients, 44% have at least one year of follow-up in the data; 24% have at least 2 years of follow-up; and 16% have at least 3 years of follow-up. </w:t>
      </w:r>
    </w:p>
    <w:p w14:paraId="1F252F82" w14:textId="77777777" w:rsidR="00094B24" w:rsidRPr="00B445ED" w:rsidRDefault="00094B2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531AAD6B" w14:textId="51F5577A" w:rsidR="00C8082F"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C3.</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How many patients are in the data source for the population of interest? </w:t>
      </w:r>
    </w:p>
    <w:p w14:paraId="6AE201AD" w14:textId="1FD1CB41" w:rsidR="00D51941" w:rsidRPr="00B445ED" w:rsidRDefault="00D51941"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color w:val="FF0000"/>
          <w:lang w:eastAsia="de-DE" w:bidi="en-US"/>
        </w:rPr>
        <w:t xml:space="preserve">(Please specify) </w:t>
      </w:r>
      <w:r w:rsidR="002C346F" w:rsidRPr="00B445ED">
        <w:rPr>
          <w:rFonts w:asciiTheme="minorHAnsi" w:hAnsiTheme="minorHAnsi" w:cstheme="minorHAnsi"/>
          <w:bCs/>
          <w:color w:val="0000FF"/>
          <w:u w:val="single"/>
        </w:rPr>
        <w:t>Over the sixteen years of data represented in the database (2005-2021), there are 57 million unique patient IDs</w:t>
      </w:r>
      <w:r w:rsidR="002C346F" w:rsidRPr="00B445ED">
        <w:rPr>
          <w:rFonts w:asciiTheme="minorHAnsi" w:eastAsia="Times New Roman" w:hAnsiTheme="minorHAnsi" w:cstheme="minorHAnsi"/>
          <w:noProof w:val="0"/>
          <w:snapToGrid w:val="0"/>
          <w:color w:val="0000FF"/>
          <w:lang w:eastAsia="de-DE" w:bidi="en-US"/>
        </w:rPr>
        <w:t>.</w:t>
      </w:r>
    </w:p>
    <w:p w14:paraId="7B674C85" w14:textId="77777777" w:rsidR="00D51941" w:rsidRPr="00B445ED" w:rsidRDefault="00D51941" w:rsidP="00F519DB">
      <w:pPr>
        <w:adjustRightInd w:val="0"/>
        <w:snapToGrid w:val="0"/>
        <w:spacing w:line="240" w:lineRule="auto"/>
        <w:ind w:left="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5F8AD0B0" w14:textId="77777777" w:rsidR="00094B24" w:rsidRPr="00B445ED" w:rsidRDefault="00094B2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417BD4F6" w14:textId="4C29BDC2" w:rsidR="00C8082F"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C4.</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Please provide descriptive statistics for the data source (ex. age, gender, geographic distributions, etc.) </w:t>
      </w:r>
    </w:p>
    <w:p w14:paraId="6339C84D" w14:textId="77777777" w:rsidR="002C346F" w:rsidRPr="00B445ED" w:rsidRDefault="002C346F" w:rsidP="002C346F">
      <w:pPr>
        <w:pStyle w:val="MDPI21heading1"/>
        <w:ind w:left="720"/>
        <w:rPr>
          <w:rFonts w:asciiTheme="minorHAnsi" w:hAnsiTheme="minorHAnsi" w:cstheme="minorHAnsi"/>
          <w:b w:val="0"/>
          <w:bCs/>
          <w:color w:val="0000FF"/>
          <w:szCs w:val="20"/>
          <w:u w:val="single"/>
        </w:rPr>
      </w:pPr>
      <w:r w:rsidRPr="00B445ED">
        <w:rPr>
          <w:rFonts w:asciiTheme="minorHAnsi" w:hAnsiTheme="minorHAnsi" w:cstheme="minorHAnsi"/>
          <w:b w:val="0"/>
          <w:bCs/>
          <w:color w:val="0000FF"/>
          <w:szCs w:val="20"/>
          <w:u w:val="single"/>
        </w:rPr>
        <w:t>Commercially insured (0-24 32%, 25-44 35%, 45-64 30%, 65+ 3%)</w:t>
      </w:r>
    </w:p>
    <w:p w14:paraId="3AC61807" w14:textId="77777777" w:rsidR="002C346F" w:rsidRPr="00B445ED" w:rsidRDefault="002C346F" w:rsidP="002C346F">
      <w:pPr>
        <w:pStyle w:val="MDPI21heading1"/>
        <w:ind w:left="720"/>
        <w:rPr>
          <w:rFonts w:asciiTheme="minorHAnsi" w:hAnsiTheme="minorHAnsi" w:cstheme="minorHAnsi"/>
          <w:b w:val="0"/>
          <w:bCs/>
          <w:color w:val="0000FF"/>
          <w:szCs w:val="20"/>
          <w:u w:val="single"/>
        </w:rPr>
      </w:pPr>
      <w:r w:rsidRPr="00B445ED">
        <w:rPr>
          <w:rFonts w:asciiTheme="minorHAnsi" w:hAnsiTheme="minorHAnsi" w:cstheme="minorHAnsi"/>
          <w:b w:val="0"/>
          <w:bCs/>
          <w:color w:val="0000FF"/>
          <w:szCs w:val="20"/>
          <w:u w:val="single"/>
        </w:rPr>
        <w:lastRenderedPageBreak/>
        <w:t>Medicare Advantage (0-64 11%, 65-74 47%, 75+ 42%)</w:t>
      </w:r>
    </w:p>
    <w:p w14:paraId="5C948727" w14:textId="77777777" w:rsidR="002C346F" w:rsidRPr="00B445ED" w:rsidRDefault="002C346F" w:rsidP="002C346F">
      <w:pPr>
        <w:pStyle w:val="MDPI21heading1"/>
        <w:ind w:left="720"/>
        <w:rPr>
          <w:rFonts w:asciiTheme="minorHAnsi" w:hAnsiTheme="minorHAnsi" w:cstheme="minorHAnsi"/>
          <w:b w:val="0"/>
          <w:bCs/>
          <w:color w:val="0000FF"/>
          <w:szCs w:val="20"/>
          <w:u w:val="single"/>
        </w:rPr>
      </w:pPr>
      <w:r w:rsidRPr="00B445ED">
        <w:rPr>
          <w:rFonts w:asciiTheme="minorHAnsi" w:hAnsiTheme="minorHAnsi" w:cstheme="minorHAnsi"/>
          <w:b w:val="0"/>
          <w:bCs/>
          <w:color w:val="0000FF"/>
          <w:szCs w:val="20"/>
          <w:u w:val="single"/>
        </w:rPr>
        <w:t>Commercially insured (51% male, 49% female)</w:t>
      </w:r>
    </w:p>
    <w:p w14:paraId="4911CF5D" w14:textId="77777777" w:rsidR="002C346F" w:rsidRPr="00B445ED" w:rsidRDefault="002C346F" w:rsidP="002C346F">
      <w:pPr>
        <w:pStyle w:val="MDPI21heading1"/>
        <w:ind w:left="720"/>
        <w:rPr>
          <w:rFonts w:asciiTheme="minorHAnsi" w:hAnsiTheme="minorHAnsi" w:cstheme="minorHAnsi"/>
          <w:b w:val="0"/>
          <w:bCs/>
          <w:color w:val="0000FF"/>
          <w:szCs w:val="20"/>
        </w:rPr>
      </w:pPr>
      <w:r w:rsidRPr="00B445ED">
        <w:rPr>
          <w:rFonts w:asciiTheme="minorHAnsi" w:hAnsiTheme="minorHAnsi" w:cstheme="minorHAnsi"/>
          <w:b w:val="0"/>
          <w:bCs/>
          <w:color w:val="0000FF"/>
          <w:szCs w:val="20"/>
          <w:u w:val="single"/>
        </w:rPr>
        <w:t>Medicare Advantage (43% male, 57% female)</w:t>
      </w:r>
      <w:r w:rsidRPr="00B445ED">
        <w:rPr>
          <w:rFonts w:asciiTheme="minorHAnsi" w:hAnsiTheme="minorHAnsi" w:cstheme="minorHAnsi"/>
          <w:b w:val="0"/>
          <w:bCs/>
          <w:color w:val="0000FF"/>
          <w:szCs w:val="20"/>
        </w:rPr>
        <w:t xml:space="preserve"> </w:t>
      </w:r>
    </w:p>
    <w:p w14:paraId="4B4D07B7" w14:textId="77777777" w:rsidR="002C346F" w:rsidRPr="00B445ED" w:rsidRDefault="002C346F" w:rsidP="002C346F">
      <w:pPr>
        <w:pStyle w:val="MDPI21heading1"/>
        <w:ind w:left="720"/>
        <w:rPr>
          <w:rFonts w:asciiTheme="minorHAnsi" w:hAnsiTheme="minorHAnsi" w:cstheme="minorHAnsi"/>
          <w:b w:val="0"/>
          <w:bCs/>
          <w:color w:val="0000FF"/>
          <w:szCs w:val="20"/>
          <w:u w:val="single"/>
        </w:rPr>
      </w:pPr>
      <w:r w:rsidRPr="00B445ED">
        <w:rPr>
          <w:rFonts w:asciiTheme="minorHAnsi" w:hAnsiTheme="minorHAnsi" w:cstheme="minorHAnsi"/>
          <w:b w:val="0"/>
          <w:bCs/>
          <w:color w:val="0000FF"/>
          <w:szCs w:val="20"/>
          <w:u w:val="single"/>
        </w:rPr>
        <w:t>The distribution of commercially insured and Medicare Advantage by the four major Census regions is as follows:</w:t>
      </w:r>
    </w:p>
    <w:p w14:paraId="652DC4A8" w14:textId="77777777" w:rsidR="002C346F" w:rsidRPr="00B445ED" w:rsidRDefault="002C346F" w:rsidP="002C346F">
      <w:pPr>
        <w:pStyle w:val="MDPI21heading1"/>
        <w:ind w:left="720"/>
        <w:rPr>
          <w:rFonts w:asciiTheme="minorHAnsi" w:hAnsiTheme="minorHAnsi" w:cstheme="minorHAnsi"/>
          <w:b w:val="0"/>
          <w:bCs/>
          <w:color w:val="0000FF"/>
          <w:szCs w:val="20"/>
          <w:u w:val="single"/>
        </w:rPr>
      </w:pPr>
      <w:r w:rsidRPr="00B445ED">
        <w:rPr>
          <w:rFonts w:asciiTheme="minorHAnsi" w:hAnsiTheme="minorHAnsi" w:cstheme="minorHAnsi"/>
          <w:b w:val="0"/>
          <w:bCs/>
          <w:color w:val="0000FF"/>
          <w:szCs w:val="20"/>
          <w:u w:val="single"/>
        </w:rPr>
        <w:t>Commercially insured (Northeast 18%, Mid-west 24%, South 38%, West 20%)</w:t>
      </w:r>
    </w:p>
    <w:p w14:paraId="27DE3E52" w14:textId="77777777" w:rsidR="002C346F" w:rsidRPr="00B445ED" w:rsidRDefault="002C346F" w:rsidP="002C346F">
      <w:pPr>
        <w:pStyle w:val="MDPI21heading1"/>
        <w:ind w:left="720"/>
        <w:rPr>
          <w:rFonts w:asciiTheme="minorHAnsi" w:hAnsiTheme="minorHAnsi" w:cstheme="minorHAnsi"/>
          <w:b w:val="0"/>
          <w:bCs/>
          <w:color w:val="0000FF"/>
          <w:szCs w:val="20"/>
          <w:u w:val="single"/>
        </w:rPr>
      </w:pPr>
      <w:r w:rsidRPr="00B445ED">
        <w:rPr>
          <w:rFonts w:asciiTheme="minorHAnsi" w:hAnsiTheme="minorHAnsi" w:cstheme="minorHAnsi"/>
          <w:b w:val="0"/>
          <w:bCs/>
          <w:color w:val="0000FF"/>
          <w:szCs w:val="20"/>
          <w:u w:val="single"/>
        </w:rPr>
        <w:t>Medicare Advantage (Northeast 17%, Mid-west 22%, South 46%, West 16%)</w:t>
      </w:r>
    </w:p>
    <w:p w14:paraId="517ED2E4" w14:textId="77777777" w:rsidR="00094B24" w:rsidRPr="00B445ED" w:rsidRDefault="00094B2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46A5BB35" w14:textId="2ED85A81" w:rsidR="00C8082F"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C5.</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Are critical data elements for the population of the proposed real-world study included in the data source? </w:t>
      </w:r>
      <w:bookmarkStart w:id="1" w:name="_Hlk136617303"/>
      <w:r w:rsidR="002C346F" w:rsidRPr="00B445ED">
        <w:rPr>
          <w:rFonts w:asciiTheme="minorHAnsi" w:eastAsia="Times New Roman" w:hAnsiTheme="minorHAnsi" w:cstheme="minorHAnsi"/>
          <w:noProof w:val="0"/>
          <w:snapToGrid w:val="0"/>
          <w:color w:val="FF0000"/>
          <w:lang w:eastAsia="de-DE" w:bidi="en-US"/>
        </w:rPr>
        <w:t>(Select one)</w:t>
      </w:r>
      <w:bookmarkEnd w:id="1"/>
    </w:p>
    <w:p w14:paraId="0A70D95B" w14:textId="77777777" w:rsidR="002C346F" w:rsidRPr="00B445ED" w:rsidRDefault="002C346F" w:rsidP="002C346F">
      <w:pPr>
        <w:adjustRightInd w:val="0"/>
        <w:snapToGrid w:val="0"/>
        <w:spacing w:line="240" w:lineRule="auto"/>
        <w:ind w:firstLine="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Pr="00B445ED">
        <w:rPr>
          <w:rFonts w:asciiTheme="minorHAnsi" w:eastAsia="Times New Roman" w:hAnsiTheme="minorHAnsi" w:cstheme="minorHAnsi"/>
          <w:b/>
          <w:bCs/>
          <w:noProof w:val="0"/>
          <w:snapToGrid w:val="0"/>
          <w:lang w:eastAsia="de-DE" w:bidi="en-US"/>
        </w:rPr>
        <w:t>Yes</w:t>
      </w:r>
      <w:r w:rsidRPr="00B445ED">
        <w:rPr>
          <w:rFonts w:asciiTheme="minorHAnsi" w:eastAsia="Times New Roman" w:hAnsiTheme="minorHAnsi" w:cstheme="minorHAnsi"/>
          <w:noProof w:val="0"/>
          <w:snapToGrid w:val="0"/>
          <w:lang w:eastAsia="de-DE" w:bidi="en-US"/>
        </w:rPr>
        <w:t xml:space="preserve"> </w:t>
      </w:r>
    </w:p>
    <w:p w14:paraId="264F33DA" w14:textId="77777777" w:rsidR="002C346F" w:rsidRPr="00B445ED" w:rsidRDefault="002C346F" w:rsidP="002C346F">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No</w:t>
      </w:r>
    </w:p>
    <w:p w14:paraId="6519E9C4" w14:textId="2E2A011C" w:rsidR="002C346F" w:rsidRPr="00B445ED" w:rsidRDefault="002C346F" w:rsidP="00F519DB">
      <w:pPr>
        <w:adjustRightInd w:val="0"/>
        <w:snapToGrid w:val="0"/>
        <w:spacing w:line="240" w:lineRule="auto"/>
        <w:ind w:left="720"/>
        <w:jc w:val="left"/>
        <w:rPr>
          <w:rFonts w:asciiTheme="minorHAnsi" w:eastAsia="Times New Roman" w:hAnsiTheme="minorHAnsi" w:cstheme="minorHAnsi"/>
          <w:noProof w:val="0"/>
          <w:snapToGrid w:val="0"/>
          <w:color w:val="auto"/>
          <w:lang w:eastAsia="de-DE" w:bidi="en-US"/>
        </w:rPr>
      </w:pPr>
    </w:p>
    <w:p w14:paraId="3B31A9CF" w14:textId="43159DA0" w:rsidR="00D51941" w:rsidRPr="00B445ED" w:rsidRDefault="002C346F"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color w:val="auto"/>
          <w:lang w:eastAsia="de-DE" w:bidi="en-US"/>
        </w:rPr>
        <w:t>C5a. If yes, p</w:t>
      </w:r>
      <w:r w:rsidR="00D51941" w:rsidRPr="00B445ED">
        <w:rPr>
          <w:rFonts w:asciiTheme="minorHAnsi" w:eastAsia="Times New Roman" w:hAnsiTheme="minorHAnsi" w:cstheme="minorHAnsi"/>
          <w:b/>
          <w:bCs/>
          <w:noProof w:val="0"/>
          <w:snapToGrid w:val="0"/>
          <w:color w:val="auto"/>
          <w:lang w:eastAsia="de-DE" w:bidi="en-US"/>
        </w:rPr>
        <w:t>lease specify</w:t>
      </w:r>
      <w:r w:rsidRPr="00B445ED">
        <w:rPr>
          <w:rFonts w:asciiTheme="minorHAnsi" w:eastAsia="Times New Roman" w:hAnsiTheme="minorHAnsi" w:cstheme="minorHAnsi"/>
          <w:b/>
          <w:bCs/>
          <w:noProof w:val="0"/>
          <w:snapToGrid w:val="0"/>
          <w:color w:val="auto"/>
          <w:lang w:eastAsia="de-DE" w:bidi="en-US"/>
        </w:rPr>
        <w:t>.</w:t>
      </w:r>
      <w:r w:rsidRPr="00B445ED">
        <w:rPr>
          <w:rFonts w:asciiTheme="minorHAnsi" w:eastAsia="Times New Roman" w:hAnsiTheme="minorHAnsi" w:cstheme="minorHAnsi"/>
          <w:noProof w:val="0"/>
          <w:snapToGrid w:val="0"/>
          <w:color w:val="auto"/>
          <w:lang w:eastAsia="de-DE" w:bidi="en-US"/>
        </w:rPr>
        <w:t xml:space="preserve"> </w:t>
      </w:r>
      <w:r w:rsidRPr="00B445ED">
        <w:rPr>
          <w:rFonts w:asciiTheme="minorHAnsi" w:hAnsiTheme="minorHAnsi" w:cstheme="minorHAnsi"/>
          <w:bCs/>
          <w:color w:val="0000FF"/>
          <w:u w:val="single"/>
        </w:rPr>
        <w:t>You have asked for the number of patients in our data having Type 2 diabetes. We find 3.4 million patients with an ICD-9 or ICD-10 code for Type 2 diabetes.</w:t>
      </w:r>
      <w:r w:rsidRPr="00B445ED">
        <w:rPr>
          <w:rFonts w:asciiTheme="minorHAnsi" w:hAnsiTheme="minorHAnsi" w:cstheme="minorHAnsi"/>
          <w:bCs/>
          <w:u w:val="single"/>
        </w:rPr>
        <w:t xml:space="preserve"> </w:t>
      </w:r>
    </w:p>
    <w:p w14:paraId="38CC9D67" w14:textId="6995FF25" w:rsidR="00216D94" w:rsidRPr="00B445ED" w:rsidRDefault="00216D94" w:rsidP="00F519DB">
      <w:pPr>
        <w:adjustRightInd w:val="0"/>
        <w:snapToGrid w:val="0"/>
        <w:spacing w:line="240" w:lineRule="auto"/>
        <w:jc w:val="left"/>
        <w:rPr>
          <w:rFonts w:asciiTheme="minorHAnsi" w:eastAsia="Times New Roman" w:hAnsiTheme="minorHAnsi" w:cstheme="minorHAnsi"/>
          <w:noProof w:val="0"/>
          <w:snapToGrid w:val="0"/>
          <w:lang w:eastAsia="de-DE" w:bidi="en-US"/>
        </w:rPr>
      </w:pPr>
    </w:p>
    <w:p w14:paraId="3A6A1625" w14:textId="77777777" w:rsidR="002C346F" w:rsidRPr="00B445ED" w:rsidRDefault="002C346F" w:rsidP="00F519DB">
      <w:pPr>
        <w:adjustRightInd w:val="0"/>
        <w:snapToGrid w:val="0"/>
        <w:spacing w:line="240" w:lineRule="auto"/>
        <w:jc w:val="left"/>
        <w:rPr>
          <w:rFonts w:asciiTheme="minorHAnsi" w:eastAsia="Times New Roman" w:hAnsiTheme="minorHAnsi" w:cstheme="minorHAnsi"/>
          <w:noProof w:val="0"/>
          <w:snapToGrid w:val="0"/>
          <w:lang w:eastAsia="de-DE" w:bidi="en-US"/>
        </w:rPr>
      </w:pPr>
    </w:p>
    <w:p w14:paraId="5F0BB1ED" w14:textId="47AF74E7" w:rsidR="00C8082F" w:rsidRPr="00B445ED" w:rsidRDefault="008513C2" w:rsidP="00F519DB">
      <w:pPr>
        <w:pBdr>
          <w:top w:val="single" w:sz="4" w:space="1" w:color="auto"/>
          <w:left w:val="single" w:sz="4" w:space="4" w:color="auto"/>
          <w:bottom w:val="single" w:sz="4" w:space="1" w:color="auto"/>
          <w:right w:val="single" w:sz="4" w:space="4" w:color="auto"/>
        </w:pBdr>
        <w:adjustRightInd w:val="0"/>
        <w:snapToGrid w:val="0"/>
        <w:spacing w:line="240" w:lineRule="auto"/>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 xml:space="preserve">D. </w:t>
      </w:r>
      <w:r w:rsidR="00C8082F" w:rsidRPr="00B445ED">
        <w:rPr>
          <w:rFonts w:asciiTheme="minorHAnsi" w:eastAsia="Times New Roman" w:hAnsiTheme="minorHAnsi" w:cstheme="minorHAnsi"/>
          <w:b/>
          <w:bCs/>
          <w:noProof w:val="0"/>
          <w:snapToGrid w:val="0"/>
          <w:lang w:eastAsia="de-DE" w:bidi="en-US"/>
        </w:rPr>
        <w:t>Accuracy</w:t>
      </w:r>
    </w:p>
    <w:p w14:paraId="5EB5AA7C" w14:textId="540BA631" w:rsidR="00C8082F"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D1.</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What data quality checks have been performed on the data source?</w:t>
      </w:r>
      <w:r w:rsidR="00D51941" w:rsidRPr="00B445ED">
        <w:rPr>
          <w:rFonts w:asciiTheme="minorHAnsi" w:eastAsia="Times New Roman" w:hAnsiTheme="minorHAnsi" w:cstheme="minorHAnsi"/>
          <w:b/>
          <w:bCs/>
          <w:noProof w:val="0"/>
          <w:snapToGrid w:val="0"/>
          <w:lang w:eastAsia="de-DE" w:bidi="en-US"/>
        </w:rPr>
        <w:t xml:space="preserve"> </w:t>
      </w:r>
      <w:r w:rsidR="00D51941" w:rsidRPr="00B445ED">
        <w:rPr>
          <w:rFonts w:asciiTheme="minorHAnsi" w:eastAsia="Times New Roman" w:hAnsiTheme="minorHAnsi" w:cstheme="minorHAnsi"/>
          <w:noProof w:val="0"/>
          <w:snapToGrid w:val="0"/>
          <w:color w:val="FF0000"/>
          <w:lang w:eastAsia="de-DE" w:bidi="en-US"/>
        </w:rPr>
        <w:t>(Check all that apply)</w:t>
      </w:r>
    </w:p>
    <w:p w14:paraId="7A5A4BA2" w14:textId="2E0E3C38" w:rsidR="00C8082F" w:rsidRPr="00B445ED" w:rsidRDefault="002C346F" w:rsidP="00F519DB">
      <w:pPr>
        <w:adjustRightInd w:val="0"/>
        <w:snapToGrid w:val="0"/>
        <w:spacing w:line="240" w:lineRule="auto"/>
        <w:ind w:left="720" w:hanging="360"/>
        <w:jc w:val="left"/>
        <w:rPr>
          <w:rFonts w:asciiTheme="minorHAnsi" w:eastAsia="Times New Roman" w:hAnsiTheme="minorHAnsi" w:cstheme="minorHAnsi"/>
          <w:b/>
          <w:bCs/>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 xml:space="preserve">Conformance to </w:t>
      </w:r>
      <w:r w:rsidR="00F76320" w:rsidRPr="00B445ED">
        <w:rPr>
          <w:rFonts w:asciiTheme="minorHAnsi" w:eastAsia="Times New Roman" w:hAnsiTheme="minorHAnsi" w:cstheme="minorHAnsi"/>
          <w:b/>
          <w:bCs/>
          <w:noProof w:val="0"/>
          <w:snapToGrid w:val="0"/>
          <w:lang w:eastAsia="de-DE" w:bidi="en-US"/>
        </w:rPr>
        <w:t xml:space="preserve">a </w:t>
      </w:r>
      <w:r w:rsidR="00C8082F" w:rsidRPr="00B445ED">
        <w:rPr>
          <w:rFonts w:asciiTheme="minorHAnsi" w:eastAsia="Times New Roman" w:hAnsiTheme="minorHAnsi" w:cstheme="minorHAnsi"/>
          <w:b/>
          <w:bCs/>
          <w:noProof w:val="0"/>
          <w:snapToGrid w:val="0"/>
          <w:lang w:eastAsia="de-DE" w:bidi="en-US"/>
        </w:rPr>
        <w:t>common data model</w:t>
      </w:r>
    </w:p>
    <w:p w14:paraId="7328EE02" w14:textId="77777777" w:rsidR="00343B47" w:rsidRPr="00B445ED" w:rsidRDefault="00343B47"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p>
    <w:p w14:paraId="751477F7" w14:textId="043FAF60" w:rsidR="00C8082F" w:rsidRPr="00B445ED" w:rsidRDefault="002C346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Plausibility</w:t>
      </w:r>
      <w:r w:rsidR="00C8082F" w:rsidRPr="00B445ED">
        <w:rPr>
          <w:rFonts w:asciiTheme="minorHAnsi" w:eastAsia="Times New Roman" w:hAnsiTheme="minorHAnsi" w:cstheme="minorHAnsi"/>
          <w:noProof w:val="0"/>
          <w:snapToGrid w:val="0"/>
          <w:lang w:eastAsia="de-DE" w:bidi="en-US"/>
        </w:rPr>
        <w:t xml:space="preserve"> (e</w:t>
      </w:r>
      <w:r w:rsidR="00D51941" w:rsidRPr="00B445ED">
        <w:rPr>
          <w:rFonts w:asciiTheme="minorHAnsi" w:eastAsia="Times New Roman" w:hAnsiTheme="minorHAnsi" w:cstheme="minorHAnsi"/>
          <w:noProof w:val="0"/>
          <w:snapToGrid w:val="0"/>
          <w:lang w:eastAsia="de-DE" w:bidi="en-US"/>
        </w:rPr>
        <w:t>.g.,</w:t>
      </w:r>
      <w:r w:rsidR="00C8082F" w:rsidRPr="00B445ED">
        <w:rPr>
          <w:rFonts w:asciiTheme="minorHAnsi" w:eastAsia="Times New Roman" w:hAnsiTheme="minorHAnsi" w:cstheme="minorHAnsi"/>
          <w:noProof w:val="0"/>
          <w:snapToGrid w:val="0"/>
          <w:lang w:eastAsia="de-DE" w:bidi="en-US"/>
        </w:rPr>
        <w:t xml:space="preserve"> </w:t>
      </w:r>
      <w:r w:rsidR="00F76320" w:rsidRPr="00B445ED">
        <w:rPr>
          <w:rFonts w:asciiTheme="minorHAnsi" w:eastAsia="Times New Roman" w:hAnsiTheme="minorHAnsi" w:cstheme="minorHAnsi"/>
          <w:noProof w:val="0"/>
          <w:snapToGrid w:val="0"/>
          <w:lang w:eastAsia="de-DE" w:bidi="en-US"/>
        </w:rPr>
        <w:t>checking for r</w:t>
      </w:r>
      <w:r w:rsidR="00C8082F" w:rsidRPr="00B445ED">
        <w:rPr>
          <w:rFonts w:asciiTheme="minorHAnsi" w:eastAsia="Times New Roman" w:hAnsiTheme="minorHAnsi" w:cstheme="minorHAnsi"/>
          <w:noProof w:val="0"/>
          <w:snapToGrid w:val="0"/>
          <w:lang w:eastAsia="de-DE" w:bidi="en-US"/>
        </w:rPr>
        <w:t xml:space="preserve">ange/value violations, </w:t>
      </w:r>
      <w:r w:rsidR="00F76320" w:rsidRPr="00B445ED">
        <w:rPr>
          <w:rFonts w:asciiTheme="minorHAnsi" w:eastAsia="Times New Roman" w:hAnsiTheme="minorHAnsi" w:cstheme="minorHAnsi"/>
          <w:noProof w:val="0"/>
          <w:snapToGrid w:val="0"/>
          <w:lang w:eastAsia="de-DE" w:bidi="en-US"/>
        </w:rPr>
        <w:t>u</w:t>
      </w:r>
      <w:r w:rsidR="00C8082F" w:rsidRPr="00B445ED">
        <w:rPr>
          <w:rFonts w:asciiTheme="minorHAnsi" w:eastAsia="Times New Roman" w:hAnsiTheme="minorHAnsi" w:cstheme="minorHAnsi"/>
          <w:noProof w:val="0"/>
          <w:snapToGrid w:val="0"/>
          <w:lang w:eastAsia="de-DE" w:bidi="en-US"/>
        </w:rPr>
        <w:t xml:space="preserve">nexpected distributions of values, </w:t>
      </w:r>
      <w:r w:rsidR="00F76320" w:rsidRPr="00B445ED">
        <w:rPr>
          <w:rFonts w:asciiTheme="minorHAnsi" w:eastAsia="Times New Roman" w:hAnsiTheme="minorHAnsi" w:cstheme="minorHAnsi"/>
          <w:noProof w:val="0"/>
          <w:snapToGrid w:val="0"/>
          <w:lang w:eastAsia="de-DE" w:bidi="en-US"/>
        </w:rPr>
        <w:t>t</w:t>
      </w:r>
      <w:r w:rsidR="00C8082F" w:rsidRPr="00B445ED">
        <w:rPr>
          <w:rFonts w:asciiTheme="minorHAnsi" w:eastAsia="Times New Roman" w:hAnsiTheme="minorHAnsi" w:cstheme="minorHAnsi"/>
          <w:noProof w:val="0"/>
          <w:snapToGrid w:val="0"/>
          <w:lang w:eastAsia="de-DE" w:bidi="en-US"/>
        </w:rPr>
        <w:t xml:space="preserve">emporal value anomalies, </w:t>
      </w:r>
      <w:r w:rsidR="00F76320" w:rsidRPr="00B445ED">
        <w:rPr>
          <w:rFonts w:asciiTheme="minorHAnsi" w:eastAsia="Times New Roman" w:hAnsiTheme="minorHAnsi" w:cstheme="minorHAnsi"/>
          <w:noProof w:val="0"/>
          <w:snapToGrid w:val="0"/>
          <w:lang w:eastAsia="de-DE" w:bidi="en-US"/>
        </w:rPr>
        <w:t>c</w:t>
      </w:r>
      <w:r w:rsidR="00C8082F" w:rsidRPr="00B445ED">
        <w:rPr>
          <w:rFonts w:asciiTheme="minorHAnsi" w:eastAsia="Times New Roman" w:hAnsiTheme="minorHAnsi" w:cstheme="minorHAnsi"/>
          <w:noProof w:val="0"/>
          <w:snapToGrid w:val="0"/>
          <w:lang w:eastAsia="de-DE" w:bidi="en-US"/>
        </w:rPr>
        <w:t>ontradictions</w:t>
      </w:r>
      <w:r w:rsidR="00F76320" w:rsidRPr="00B445ED">
        <w:rPr>
          <w:rFonts w:asciiTheme="minorHAnsi" w:eastAsia="Times New Roman" w:hAnsiTheme="minorHAnsi" w:cstheme="minorHAnsi"/>
          <w:noProof w:val="0"/>
          <w:snapToGrid w:val="0"/>
          <w:lang w:eastAsia="de-DE" w:bidi="en-US"/>
        </w:rPr>
        <w:t>, etc.</w:t>
      </w:r>
      <w:r w:rsidR="00C8082F" w:rsidRPr="00B445ED">
        <w:rPr>
          <w:rFonts w:asciiTheme="minorHAnsi" w:eastAsia="Times New Roman" w:hAnsiTheme="minorHAnsi" w:cstheme="minorHAnsi"/>
          <w:noProof w:val="0"/>
          <w:snapToGrid w:val="0"/>
          <w:lang w:eastAsia="de-DE" w:bidi="en-US"/>
        </w:rPr>
        <w:t>)</w:t>
      </w:r>
    </w:p>
    <w:p w14:paraId="1A37B80A" w14:textId="77777777" w:rsidR="00343B47" w:rsidRPr="00B445ED" w:rsidRDefault="00343B47"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p>
    <w:p w14:paraId="0D7688AB" w14:textId="725196AA" w:rsidR="0073148E" w:rsidRPr="00B445ED" w:rsidRDefault="002C346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Completeness</w:t>
      </w:r>
      <w:r w:rsidR="00C8082F" w:rsidRPr="00B445ED">
        <w:rPr>
          <w:rFonts w:asciiTheme="minorHAnsi" w:eastAsia="Times New Roman" w:hAnsiTheme="minorHAnsi" w:cstheme="minorHAnsi"/>
          <w:noProof w:val="0"/>
          <w:snapToGrid w:val="0"/>
          <w:lang w:eastAsia="de-DE" w:bidi="en-US"/>
        </w:rPr>
        <w:t xml:space="preserve"> (e</w:t>
      </w:r>
      <w:r w:rsidR="00D51941" w:rsidRPr="00B445ED">
        <w:rPr>
          <w:rFonts w:asciiTheme="minorHAnsi" w:eastAsia="Times New Roman" w:hAnsiTheme="minorHAnsi" w:cstheme="minorHAnsi"/>
          <w:noProof w:val="0"/>
          <w:snapToGrid w:val="0"/>
          <w:lang w:eastAsia="de-DE" w:bidi="en-US"/>
        </w:rPr>
        <w:t>.g.,</w:t>
      </w:r>
      <w:r w:rsidR="00C8082F" w:rsidRPr="00B445ED">
        <w:rPr>
          <w:rFonts w:asciiTheme="minorHAnsi" w:eastAsia="Times New Roman" w:hAnsiTheme="minorHAnsi" w:cstheme="minorHAnsi"/>
          <w:noProof w:val="0"/>
          <w:snapToGrid w:val="0"/>
          <w:lang w:eastAsia="de-DE" w:bidi="en-US"/>
        </w:rPr>
        <w:t xml:space="preserve"> </w:t>
      </w:r>
      <w:r w:rsidR="00F76320" w:rsidRPr="00B445ED">
        <w:rPr>
          <w:rFonts w:asciiTheme="minorHAnsi" w:eastAsia="Times New Roman" w:hAnsiTheme="minorHAnsi" w:cstheme="minorHAnsi"/>
          <w:noProof w:val="0"/>
          <w:snapToGrid w:val="0"/>
          <w:lang w:eastAsia="de-DE" w:bidi="en-US"/>
        </w:rPr>
        <w:t xml:space="preserve">checking for the </w:t>
      </w:r>
      <w:r w:rsidR="00C8082F" w:rsidRPr="00B445ED">
        <w:rPr>
          <w:rFonts w:asciiTheme="minorHAnsi" w:eastAsia="Times New Roman" w:hAnsiTheme="minorHAnsi" w:cstheme="minorHAnsi"/>
          <w:noProof w:val="0"/>
          <w:snapToGrid w:val="0"/>
          <w:lang w:eastAsia="de-DE" w:bidi="en-US"/>
        </w:rPr>
        <w:t>proportion</w:t>
      </w:r>
      <w:r w:rsidR="00F76320" w:rsidRPr="00B445ED">
        <w:rPr>
          <w:rFonts w:asciiTheme="minorHAnsi" w:eastAsia="Times New Roman" w:hAnsiTheme="minorHAnsi" w:cstheme="minorHAnsi"/>
          <w:noProof w:val="0"/>
          <w:snapToGrid w:val="0"/>
          <w:lang w:eastAsia="de-DE" w:bidi="en-US"/>
        </w:rPr>
        <w:t>s</w:t>
      </w:r>
      <w:r w:rsidR="00C8082F" w:rsidRPr="00B445ED">
        <w:rPr>
          <w:rFonts w:asciiTheme="minorHAnsi" w:eastAsia="Times New Roman" w:hAnsiTheme="minorHAnsi" w:cstheme="minorHAnsi"/>
          <w:noProof w:val="0"/>
          <w:snapToGrid w:val="0"/>
          <w:lang w:eastAsia="de-DE" w:bidi="en-US"/>
        </w:rPr>
        <w:t xml:space="preserve"> of </w:t>
      </w:r>
      <w:r w:rsidR="00F76320" w:rsidRPr="00B445ED">
        <w:rPr>
          <w:rFonts w:asciiTheme="minorHAnsi" w:eastAsia="Times New Roman" w:hAnsiTheme="minorHAnsi" w:cstheme="minorHAnsi"/>
          <w:noProof w:val="0"/>
          <w:snapToGrid w:val="0"/>
          <w:lang w:eastAsia="de-DE" w:bidi="en-US"/>
        </w:rPr>
        <w:t xml:space="preserve">missing data in </w:t>
      </w:r>
      <w:r w:rsidR="00C8082F" w:rsidRPr="00B445ED">
        <w:rPr>
          <w:rFonts w:asciiTheme="minorHAnsi" w:eastAsia="Times New Roman" w:hAnsiTheme="minorHAnsi" w:cstheme="minorHAnsi"/>
          <w:noProof w:val="0"/>
          <w:snapToGrid w:val="0"/>
          <w:lang w:eastAsia="de-DE" w:bidi="en-US"/>
        </w:rPr>
        <w:t>key variables</w:t>
      </w:r>
      <w:r w:rsidR="0073148E" w:rsidRPr="00B445ED">
        <w:rPr>
          <w:rFonts w:asciiTheme="minorHAnsi" w:eastAsia="Times New Roman" w:hAnsiTheme="minorHAnsi" w:cstheme="minorHAnsi"/>
          <w:noProof w:val="0"/>
          <w:snapToGrid w:val="0"/>
          <w:lang w:eastAsia="de-DE" w:bidi="en-US"/>
        </w:rPr>
        <w:t>)</w:t>
      </w:r>
      <w:r w:rsidR="00C8082F" w:rsidRPr="00B445ED">
        <w:rPr>
          <w:rFonts w:asciiTheme="minorHAnsi" w:eastAsia="Times New Roman" w:hAnsiTheme="minorHAnsi" w:cstheme="minorHAnsi"/>
          <w:noProof w:val="0"/>
          <w:snapToGrid w:val="0"/>
          <w:lang w:eastAsia="de-DE" w:bidi="en-US"/>
        </w:rPr>
        <w:t xml:space="preserve"> </w:t>
      </w:r>
    </w:p>
    <w:p w14:paraId="3F0DED52" w14:textId="09E7E186" w:rsidR="002C346F" w:rsidRPr="00B445ED" w:rsidRDefault="002C346F" w:rsidP="00343B47">
      <w:pPr>
        <w:adjustRightInd w:val="0"/>
        <w:snapToGrid w:val="0"/>
        <w:spacing w:line="240" w:lineRule="auto"/>
        <w:ind w:left="720" w:hanging="540"/>
        <w:jc w:val="left"/>
        <w:rPr>
          <w:rFonts w:asciiTheme="minorHAnsi" w:hAnsiTheme="minorHAnsi" w:cstheme="minorHAnsi"/>
          <w:bCs/>
          <w:color w:val="0000FF"/>
          <w:u w:val="single"/>
        </w:rPr>
      </w:pPr>
      <w:bookmarkStart w:id="2" w:name="_Hlk136617348"/>
      <w:r w:rsidRPr="00B445ED">
        <w:rPr>
          <w:rFonts w:asciiTheme="minorHAnsi" w:eastAsia="Times New Roman" w:hAnsiTheme="minorHAnsi" w:cstheme="minorHAnsi"/>
          <w:b/>
          <w:bCs/>
          <w:noProof w:val="0"/>
          <w:snapToGrid w:val="0"/>
          <w:lang w:eastAsia="de-DE" w:bidi="en-US"/>
        </w:rPr>
        <w:t>D1a.</w:t>
      </w:r>
      <w:r w:rsidR="00343B47" w:rsidRPr="00B445ED">
        <w:rPr>
          <w:rFonts w:asciiTheme="minorHAnsi" w:eastAsia="Times New Roman" w:hAnsiTheme="minorHAnsi" w:cstheme="minorHAnsi"/>
          <w:b/>
          <w:bCs/>
          <w:noProof w:val="0"/>
          <w:snapToGrid w:val="0"/>
          <w:lang w:eastAsia="de-DE" w:bidi="en-US"/>
        </w:rPr>
        <w:tab/>
      </w:r>
      <w:r w:rsidRPr="00B445ED">
        <w:rPr>
          <w:rFonts w:asciiTheme="minorHAnsi" w:eastAsia="Times New Roman" w:hAnsiTheme="minorHAnsi" w:cstheme="minorHAnsi"/>
          <w:b/>
          <w:bCs/>
          <w:noProof w:val="0"/>
          <w:snapToGrid w:val="0"/>
          <w:lang w:eastAsia="de-DE" w:bidi="en-US"/>
        </w:rPr>
        <w:t>If Completeness has been checked, please explain</w:t>
      </w:r>
      <w:r w:rsidRPr="00B445ED">
        <w:rPr>
          <w:rFonts w:asciiTheme="minorHAnsi" w:eastAsia="Times New Roman" w:hAnsiTheme="minorHAnsi" w:cstheme="minorHAnsi"/>
          <w:noProof w:val="0"/>
          <w:snapToGrid w:val="0"/>
          <w:lang w:eastAsia="de-DE" w:bidi="en-US"/>
        </w:rPr>
        <w:t xml:space="preserve">: </w:t>
      </w:r>
      <w:r w:rsidRPr="00B445ED">
        <w:rPr>
          <w:rFonts w:asciiTheme="minorHAnsi" w:hAnsiTheme="minorHAnsi" w:cstheme="minorHAnsi"/>
          <w:bCs/>
          <w:color w:val="0000FF"/>
          <w:u w:val="single"/>
        </w:rPr>
        <w:t xml:space="preserve">In the </w:t>
      </w:r>
      <w:bookmarkEnd w:id="2"/>
      <w:r w:rsidRPr="00B445ED">
        <w:rPr>
          <w:rFonts w:asciiTheme="minorHAnsi" w:hAnsiTheme="minorHAnsi" w:cstheme="minorHAnsi"/>
          <w:bCs/>
          <w:color w:val="0000FF"/>
          <w:u w:val="single"/>
        </w:rPr>
        <w:t>diabetes sample for the proposed analysis, we found that we had HbA1c values for 31 percent of all laboratory claims for an HbA1c test. The reason for this pattern of missingness on the HbA1c results is that the health plan receives laboratory results from only one of its lab vendors. In past analyses we have compared the characteristics of patient with and without HbA1c values and found them to be virtually identical.</w:t>
      </w:r>
    </w:p>
    <w:p w14:paraId="1FC39A96" w14:textId="77777777" w:rsidR="00343B47" w:rsidRPr="00B445ED" w:rsidRDefault="00343B47" w:rsidP="00343B47">
      <w:pPr>
        <w:adjustRightInd w:val="0"/>
        <w:snapToGrid w:val="0"/>
        <w:spacing w:line="240" w:lineRule="auto"/>
        <w:ind w:left="720" w:hanging="540"/>
        <w:jc w:val="left"/>
        <w:rPr>
          <w:rFonts w:asciiTheme="minorHAnsi" w:eastAsia="Times New Roman" w:hAnsiTheme="minorHAnsi" w:cstheme="minorHAnsi"/>
          <w:noProof w:val="0"/>
          <w:snapToGrid w:val="0"/>
          <w:lang w:eastAsia="de-DE" w:bidi="en-US"/>
        </w:rPr>
      </w:pPr>
    </w:p>
    <w:p w14:paraId="50172D84" w14:textId="2A759686" w:rsidR="00C8082F" w:rsidRPr="00B445ED" w:rsidRDefault="002C346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Uniqueness</w:t>
      </w:r>
      <w:r w:rsidR="00C8082F" w:rsidRPr="00B445ED">
        <w:rPr>
          <w:rFonts w:asciiTheme="minorHAnsi" w:eastAsia="Times New Roman" w:hAnsiTheme="minorHAnsi" w:cstheme="minorHAnsi"/>
          <w:noProof w:val="0"/>
          <w:snapToGrid w:val="0"/>
          <w:lang w:eastAsia="de-DE" w:bidi="en-US"/>
        </w:rPr>
        <w:t xml:space="preserve"> (e</w:t>
      </w:r>
      <w:r w:rsidR="0073148E" w:rsidRPr="00B445ED">
        <w:rPr>
          <w:rFonts w:asciiTheme="minorHAnsi" w:eastAsia="Times New Roman" w:hAnsiTheme="minorHAnsi" w:cstheme="minorHAnsi"/>
          <w:noProof w:val="0"/>
          <w:snapToGrid w:val="0"/>
          <w:lang w:eastAsia="de-DE" w:bidi="en-US"/>
        </w:rPr>
        <w:t>.g.,</w:t>
      </w:r>
      <w:r w:rsidR="00C8082F" w:rsidRPr="00B445ED">
        <w:rPr>
          <w:rFonts w:asciiTheme="minorHAnsi" w:eastAsia="Times New Roman" w:hAnsiTheme="minorHAnsi" w:cstheme="minorHAnsi"/>
          <w:noProof w:val="0"/>
          <w:snapToGrid w:val="0"/>
          <w:lang w:eastAsia="de-DE" w:bidi="en-US"/>
        </w:rPr>
        <w:t xml:space="preserve"> checking for duplicate records)</w:t>
      </w:r>
    </w:p>
    <w:p w14:paraId="7C1C6EC3" w14:textId="77777777" w:rsidR="00343B47" w:rsidRPr="00B445ED" w:rsidRDefault="00343B47"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p>
    <w:p w14:paraId="2A83C3CB" w14:textId="45F0F107" w:rsidR="0073148E" w:rsidRPr="00B445ED" w:rsidRDefault="002C346F" w:rsidP="00F519DB">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00C8082F" w:rsidRPr="00B445ED">
        <w:rPr>
          <w:rFonts w:asciiTheme="minorHAnsi" w:eastAsia="Times New Roman" w:hAnsiTheme="minorHAnsi" w:cstheme="minorHAnsi"/>
          <w:b/>
          <w:bCs/>
          <w:noProof w:val="0"/>
          <w:snapToGrid w:val="0"/>
          <w:lang w:eastAsia="de-DE" w:bidi="en-US"/>
        </w:rPr>
        <w:t>Continuity</w:t>
      </w:r>
      <w:r w:rsidR="00C8082F" w:rsidRPr="00B445ED">
        <w:rPr>
          <w:rFonts w:asciiTheme="minorHAnsi" w:eastAsia="Times New Roman" w:hAnsiTheme="minorHAnsi" w:cstheme="minorHAnsi"/>
          <w:noProof w:val="0"/>
          <w:snapToGrid w:val="0"/>
          <w:lang w:eastAsia="de-DE" w:bidi="en-US"/>
        </w:rPr>
        <w:t xml:space="preserve"> (e</w:t>
      </w:r>
      <w:r w:rsidR="00D51941" w:rsidRPr="00B445ED">
        <w:rPr>
          <w:rFonts w:asciiTheme="minorHAnsi" w:eastAsia="Times New Roman" w:hAnsiTheme="minorHAnsi" w:cstheme="minorHAnsi"/>
          <w:noProof w:val="0"/>
          <w:snapToGrid w:val="0"/>
          <w:lang w:eastAsia="de-DE" w:bidi="en-US"/>
        </w:rPr>
        <w:t>.g.,</w:t>
      </w:r>
      <w:r w:rsidR="00C8082F" w:rsidRPr="00B445ED">
        <w:rPr>
          <w:rFonts w:asciiTheme="minorHAnsi" w:eastAsia="Times New Roman" w:hAnsiTheme="minorHAnsi" w:cstheme="minorHAnsi"/>
          <w:noProof w:val="0"/>
          <w:snapToGrid w:val="0"/>
          <w:lang w:eastAsia="de-DE" w:bidi="en-US"/>
        </w:rPr>
        <w:t xml:space="preserve"> </w:t>
      </w:r>
      <w:r w:rsidR="00F678E5" w:rsidRPr="00B445ED">
        <w:rPr>
          <w:rFonts w:asciiTheme="minorHAnsi" w:eastAsia="Times New Roman" w:hAnsiTheme="minorHAnsi" w:cstheme="minorHAnsi"/>
          <w:noProof w:val="0"/>
          <w:snapToGrid w:val="0"/>
          <w:lang w:eastAsia="de-DE" w:bidi="en-US"/>
        </w:rPr>
        <w:t xml:space="preserve">checking for </w:t>
      </w:r>
      <w:r w:rsidR="00C8082F" w:rsidRPr="00B445ED">
        <w:rPr>
          <w:rFonts w:asciiTheme="minorHAnsi" w:eastAsia="Times New Roman" w:hAnsiTheme="minorHAnsi" w:cstheme="minorHAnsi"/>
          <w:noProof w:val="0"/>
          <w:snapToGrid w:val="0"/>
          <w:lang w:eastAsia="de-DE" w:bidi="en-US"/>
        </w:rPr>
        <w:t>major changes or interruptions in data collection and/or processing over time</w:t>
      </w:r>
      <w:r w:rsidR="0073148E" w:rsidRPr="00B445ED">
        <w:rPr>
          <w:rFonts w:asciiTheme="minorHAnsi" w:eastAsia="Times New Roman" w:hAnsiTheme="minorHAnsi" w:cstheme="minorHAnsi"/>
          <w:noProof w:val="0"/>
          <w:snapToGrid w:val="0"/>
          <w:lang w:eastAsia="de-DE" w:bidi="en-US"/>
        </w:rPr>
        <w:t>)</w:t>
      </w:r>
      <w:r w:rsidR="00C8082F" w:rsidRPr="00B445ED">
        <w:rPr>
          <w:rFonts w:asciiTheme="minorHAnsi" w:eastAsia="Times New Roman" w:hAnsiTheme="minorHAnsi" w:cstheme="minorHAnsi"/>
          <w:noProof w:val="0"/>
          <w:snapToGrid w:val="0"/>
          <w:lang w:eastAsia="de-DE" w:bidi="en-US"/>
        </w:rPr>
        <w:t xml:space="preserve"> </w:t>
      </w:r>
    </w:p>
    <w:p w14:paraId="475B6C7D" w14:textId="54B4783D" w:rsidR="00343B47" w:rsidRPr="00B445ED" w:rsidRDefault="00343B47" w:rsidP="00343B47">
      <w:pPr>
        <w:adjustRightInd w:val="0"/>
        <w:snapToGrid w:val="0"/>
        <w:spacing w:line="240" w:lineRule="auto"/>
        <w:ind w:left="720" w:hanging="54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b/>
          <w:bCs/>
          <w:noProof w:val="0"/>
          <w:snapToGrid w:val="0"/>
          <w:lang w:eastAsia="de-DE" w:bidi="en-US"/>
        </w:rPr>
        <w:t>D1b.</w:t>
      </w:r>
      <w:r w:rsidRPr="00B445ED">
        <w:rPr>
          <w:rFonts w:asciiTheme="minorHAnsi" w:eastAsia="Times New Roman" w:hAnsiTheme="minorHAnsi" w:cstheme="minorHAnsi"/>
          <w:b/>
          <w:bCs/>
          <w:noProof w:val="0"/>
          <w:snapToGrid w:val="0"/>
          <w:lang w:eastAsia="de-DE" w:bidi="en-US"/>
        </w:rPr>
        <w:tab/>
        <w:t>If Continuity has been checked, please explain</w:t>
      </w:r>
      <w:r w:rsidRPr="00B445ED">
        <w:rPr>
          <w:rFonts w:asciiTheme="minorHAnsi" w:eastAsia="Times New Roman" w:hAnsiTheme="minorHAnsi" w:cstheme="minorHAnsi"/>
          <w:noProof w:val="0"/>
          <w:snapToGrid w:val="0"/>
          <w:lang w:eastAsia="de-DE" w:bidi="en-US"/>
        </w:rPr>
        <w:t>:</w:t>
      </w:r>
      <w:r w:rsidRPr="00B445ED">
        <w:rPr>
          <w:rFonts w:asciiTheme="minorHAnsi" w:hAnsiTheme="minorHAnsi" w:cstheme="minorHAnsi"/>
          <w:bCs/>
          <w:u w:val="single"/>
        </w:rPr>
        <w:t xml:space="preserve"> </w:t>
      </w:r>
      <w:r w:rsidRPr="00B445ED">
        <w:rPr>
          <w:rFonts w:asciiTheme="minorHAnsi" w:hAnsiTheme="minorHAnsi" w:cstheme="minorHAnsi"/>
          <w:bCs/>
          <w:color w:val="0000FF"/>
          <w:u w:val="single"/>
        </w:rPr>
        <w:t>The most common issue of continuity in claims data is not a data issue but, rather, that approximately 25% of patients choose to change health insurers each year. A related issue is that employers may change the health plan options that they offer to employees in a given year. This can cause all patients associated with that health insurer to drop from the database. Neither of these is a data quality issue, although both present challenges to researchers in the analysis. Both are discovered in the data when data for a patient, or group of patients, suddenly ends in the database. A third (and rare) issue that looks similar to that of the employer changing health plan options is when there is a problem with loading data into the administrative database. This typically will be discovered when there is a lack of current data for the health care claims of a particular employer. When data load issues in the administrative data are discovered and subsequently corrected, the research database is updated accordingly.</w:t>
      </w:r>
    </w:p>
    <w:p w14:paraId="18E45043" w14:textId="4D9029EB" w:rsidR="00343B47" w:rsidRPr="00B445ED" w:rsidRDefault="00343B47" w:rsidP="00343B47">
      <w:pPr>
        <w:adjustRightInd w:val="0"/>
        <w:snapToGrid w:val="0"/>
        <w:spacing w:line="240" w:lineRule="auto"/>
        <w:ind w:left="720" w:hanging="540"/>
        <w:jc w:val="left"/>
        <w:rPr>
          <w:rFonts w:asciiTheme="minorHAnsi" w:eastAsia="Times New Roman" w:hAnsiTheme="minorHAnsi" w:cstheme="minorHAnsi"/>
          <w:noProof w:val="0"/>
          <w:snapToGrid w:val="0"/>
          <w:lang w:eastAsia="de-DE" w:bidi="en-US"/>
        </w:rPr>
      </w:pPr>
    </w:p>
    <w:p w14:paraId="04F93913" w14:textId="77777777" w:rsidR="00343B47" w:rsidRPr="00B445ED" w:rsidRDefault="00343B47" w:rsidP="00343B47">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lastRenderedPageBreak/>
        <w:sym w:font="Symbol" w:char="F0FF"/>
      </w:r>
      <w:r w:rsidRPr="00B445ED">
        <w:rPr>
          <w:rFonts w:asciiTheme="minorHAnsi" w:eastAsia="Times New Roman" w:hAnsiTheme="minorHAnsi" w:cstheme="minorHAnsi"/>
          <w:noProof w:val="0"/>
          <w:snapToGrid w:val="0"/>
          <w:lang w:eastAsia="de-DE" w:bidi="en-US"/>
        </w:rPr>
        <w:tab/>
        <w:t xml:space="preserve">Other </w:t>
      </w:r>
      <w:r w:rsidRPr="00B445ED">
        <w:rPr>
          <w:rFonts w:asciiTheme="minorHAnsi" w:eastAsia="Times New Roman" w:hAnsiTheme="minorHAnsi" w:cstheme="minorHAnsi"/>
          <w:noProof w:val="0"/>
          <w:snapToGrid w:val="0"/>
          <w:color w:val="FF0000"/>
          <w:lang w:eastAsia="de-DE" w:bidi="en-US"/>
        </w:rPr>
        <w:t>(Please specify) _</w:t>
      </w:r>
      <w:r w:rsidRPr="00B445ED">
        <w:rPr>
          <w:rFonts w:asciiTheme="minorHAnsi" w:eastAsia="Times New Roman" w:hAnsiTheme="minorHAnsi" w:cstheme="minorHAnsi"/>
          <w:noProof w:val="0"/>
          <w:snapToGrid w:val="0"/>
          <w:lang w:eastAsia="de-DE" w:bidi="en-US"/>
        </w:rPr>
        <w:t>___________________________________________________</w:t>
      </w:r>
    </w:p>
    <w:p w14:paraId="680F3C22" w14:textId="77777777" w:rsidR="00343B47" w:rsidRPr="00B445ED" w:rsidRDefault="00343B47" w:rsidP="00343B47">
      <w:pPr>
        <w:adjustRightInd w:val="0"/>
        <w:snapToGrid w:val="0"/>
        <w:spacing w:line="240" w:lineRule="auto"/>
        <w:ind w:left="72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1CABC6E0" w14:textId="77777777" w:rsidR="00343B47" w:rsidRPr="00B445ED" w:rsidRDefault="00343B47" w:rsidP="00343B47">
      <w:pPr>
        <w:adjustRightInd w:val="0"/>
        <w:snapToGrid w:val="0"/>
        <w:spacing w:line="240" w:lineRule="auto"/>
        <w:ind w:left="720" w:hanging="540"/>
        <w:jc w:val="left"/>
        <w:rPr>
          <w:rFonts w:asciiTheme="minorHAnsi" w:eastAsia="Times New Roman" w:hAnsiTheme="minorHAnsi" w:cstheme="minorHAnsi"/>
          <w:noProof w:val="0"/>
          <w:snapToGrid w:val="0"/>
          <w:lang w:eastAsia="de-DE" w:bidi="en-US"/>
        </w:rPr>
      </w:pPr>
    </w:p>
    <w:p w14:paraId="1E70F926" w14:textId="4229F69B" w:rsidR="0073148E"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D</w:t>
      </w:r>
      <w:r w:rsidR="00C01907" w:rsidRPr="00B445ED">
        <w:rPr>
          <w:rFonts w:asciiTheme="minorHAnsi" w:eastAsia="Times New Roman" w:hAnsiTheme="minorHAnsi" w:cstheme="minorHAnsi"/>
          <w:b/>
          <w:bCs/>
          <w:noProof w:val="0"/>
          <w:snapToGrid w:val="0"/>
          <w:lang w:eastAsia="de-DE" w:bidi="en-US"/>
        </w:rPr>
        <w:t>2</w:t>
      </w:r>
      <w:r w:rsidRPr="00B445ED">
        <w:rPr>
          <w:rFonts w:asciiTheme="minorHAnsi" w:eastAsia="Times New Roman" w:hAnsiTheme="minorHAnsi" w:cstheme="minorHAnsi"/>
          <w:b/>
          <w:bCs/>
          <w:noProof w:val="0"/>
          <w:snapToGrid w:val="0"/>
          <w:lang w:eastAsia="de-DE" w:bidi="en-US"/>
        </w:rPr>
        <w:t>.</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Please provide a summary of the results of your data quality checks. </w:t>
      </w:r>
    </w:p>
    <w:p w14:paraId="55890D0A" w14:textId="173A8302" w:rsidR="0073148E" w:rsidRPr="00B445ED" w:rsidRDefault="00343B47"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hAnsiTheme="minorHAnsi" w:cstheme="minorHAnsi"/>
          <w:bCs/>
          <w:color w:val="0000FF"/>
          <w:u w:val="single"/>
        </w:rPr>
        <w:t xml:space="preserve">We identified the sample of claims for all patients who had a least one claim with an ICD-9 or ICD-10 diagnosis code for type 2 diabetes. For all claims we calculated the percentage containing total payment amounts (99.987%) and positive payment amounts (99.998%).  We also calculated the percentage of missing values for gender (0.01%) and age (0.03%). As noted earlier, we found that 69% of patients with an HbA1c lab test had no associated laboratory result. One-hundred percent of all claims were found to have an ICD-9, ICD-10, or procedure (e.g., CPT or HCPCS) code for payment—although we have not yet examined these codes to check that they represent allowable values for each code set. Based on the descriptive statistics that we reported earlier, we have not uncovered unexpected distributional results or unexpected values for any of the variables. However, some tests such as those for temporal anomalies are more straightforward to check after the analytic file has been constructed (or in the process of constructing the analytic file. </w:t>
      </w:r>
    </w:p>
    <w:p w14:paraId="48F9C103" w14:textId="169EA16C" w:rsidR="00A678D6" w:rsidRPr="00B445ED" w:rsidRDefault="00A678D6" w:rsidP="00F519DB">
      <w:pPr>
        <w:adjustRightInd w:val="0"/>
        <w:snapToGrid w:val="0"/>
        <w:spacing w:line="240" w:lineRule="auto"/>
        <w:ind w:left="-58"/>
        <w:jc w:val="left"/>
        <w:rPr>
          <w:rFonts w:asciiTheme="minorHAnsi" w:eastAsia="Times New Roman" w:hAnsiTheme="minorHAnsi" w:cstheme="minorHAnsi"/>
          <w:noProof w:val="0"/>
          <w:snapToGrid w:val="0"/>
          <w:lang w:eastAsia="de-DE" w:bidi="en-US"/>
        </w:rPr>
      </w:pPr>
    </w:p>
    <w:p w14:paraId="5EA35957" w14:textId="77777777" w:rsidR="00343B47" w:rsidRPr="00B445ED" w:rsidRDefault="00343B47" w:rsidP="00F519DB">
      <w:pPr>
        <w:adjustRightInd w:val="0"/>
        <w:snapToGrid w:val="0"/>
        <w:spacing w:line="240" w:lineRule="auto"/>
        <w:ind w:left="-58"/>
        <w:jc w:val="left"/>
        <w:rPr>
          <w:rFonts w:asciiTheme="minorHAnsi" w:eastAsia="Times New Roman" w:hAnsiTheme="minorHAnsi" w:cstheme="minorHAnsi"/>
          <w:noProof w:val="0"/>
          <w:snapToGrid w:val="0"/>
          <w:lang w:eastAsia="de-DE" w:bidi="en-US"/>
        </w:rPr>
      </w:pPr>
    </w:p>
    <w:p w14:paraId="0FD88E52" w14:textId="4C898540" w:rsidR="00C8082F" w:rsidRPr="00B445ED" w:rsidRDefault="008513C2" w:rsidP="00F519DB">
      <w:pPr>
        <w:pBdr>
          <w:top w:val="single" w:sz="4" w:space="1" w:color="auto"/>
          <w:left w:val="single" w:sz="4" w:space="4" w:color="auto"/>
          <w:bottom w:val="single" w:sz="4" w:space="1" w:color="auto"/>
          <w:right w:val="single" w:sz="4" w:space="4" w:color="auto"/>
        </w:pBdr>
        <w:adjustRightInd w:val="0"/>
        <w:snapToGrid w:val="0"/>
        <w:spacing w:line="240" w:lineRule="auto"/>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 xml:space="preserve">E. </w:t>
      </w:r>
      <w:r w:rsidR="00C8082F" w:rsidRPr="00B445ED">
        <w:rPr>
          <w:rFonts w:asciiTheme="minorHAnsi" w:eastAsia="Times New Roman" w:hAnsiTheme="minorHAnsi" w:cstheme="minorHAnsi"/>
          <w:b/>
          <w:bCs/>
          <w:noProof w:val="0"/>
          <w:snapToGrid w:val="0"/>
          <w:lang w:eastAsia="de-DE" w:bidi="en-US"/>
        </w:rPr>
        <w:t>Track Record</w:t>
      </w:r>
    </w:p>
    <w:p w14:paraId="263ED99A" w14:textId="77777777" w:rsidR="00216D94" w:rsidRPr="00B445ED" w:rsidRDefault="00216D94" w:rsidP="00343B47">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E1.</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Please provide a listing or use cases and any peer-reviewed publications (e.g., an observational study) that have utilized the data source. </w:t>
      </w:r>
    </w:p>
    <w:p w14:paraId="557A4F99" w14:textId="5CBBD20F" w:rsidR="00216D94" w:rsidRPr="00B445ED" w:rsidRDefault="00343B47" w:rsidP="00F519DB">
      <w:pPr>
        <w:adjustRightInd w:val="0"/>
        <w:snapToGrid w:val="0"/>
        <w:spacing w:line="240" w:lineRule="auto"/>
        <w:ind w:left="720"/>
        <w:jc w:val="left"/>
        <w:rPr>
          <w:rFonts w:asciiTheme="minorHAnsi" w:eastAsia="Times New Roman" w:hAnsiTheme="minorHAnsi" w:cstheme="minorHAnsi"/>
          <w:b/>
          <w:bCs/>
          <w:noProof w:val="0"/>
          <w:snapToGrid w:val="0"/>
          <w:color w:val="0000FF"/>
          <w:lang w:eastAsia="de-DE" w:bidi="en-US"/>
        </w:rPr>
      </w:pPr>
      <w:r w:rsidRPr="00B445ED">
        <w:rPr>
          <w:rFonts w:asciiTheme="minorHAnsi" w:hAnsiTheme="minorHAnsi" w:cstheme="minorHAnsi"/>
          <w:bCs/>
          <w:color w:val="0000FF"/>
          <w:u w:val="single"/>
        </w:rPr>
        <w:t xml:space="preserve">We have been licensing our data to facilitate medical research for nearly 10 years. In that time, it has been used as the basis of 87 peer reviewed publications, reports, and white papers (see listing). Of these, 8 have been studies of type 2 diabetes. As a result, we are very confident that the data are fit-for-purpose for the contemplated diabetes study of the comparative effectiveness of type 2 diabetes drug classes. </w:t>
      </w:r>
    </w:p>
    <w:p w14:paraId="552479EB" w14:textId="77777777" w:rsidR="00216D94"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40EC6361" w14:textId="62DAB399" w:rsidR="00216D94"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E2.</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Have any of your use cases/publications been incorporated in responses to questions from regulatory agencies and/or informed regulatory decisions?</w:t>
      </w:r>
      <w:r w:rsidR="00570B80" w:rsidRPr="00B445ED">
        <w:rPr>
          <w:rFonts w:asciiTheme="minorHAnsi" w:eastAsia="Times New Roman" w:hAnsiTheme="minorHAnsi" w:cstheme="minorHAnsi"/>
          <w:b/>
          <w:bCs/>
          <w:noProof w:val="0"/>
          <w:snapToGrid w:val="0"/>
          <w:lang w:eastAsia="de-DE" w:bidi="en-US"/>
        </w:rPr>
        <w:t xml:space="preserve"> </w:t>
      </w:r>
      <w:r w:rsidR="00570B80" w:rsidRPr="00B445ED">
        <w:rPr>
          <w:rFonts w:asciiTheme="minorHAnsi" w:eastAsia="Times New Roman" w:hAnsiTheme="minorHAnsi" w:cstheme="minorHAnsi"/>
          <w:noProof w:val="0"/>
          <w:snapToGrid w:val="0"/>
          <w:color w:val="FF0000"/>
          <w:lang w:eastAsia="de-DE" w:bidi="en-US"/>
        </w:rPr>
        <w:t>(Select one)</w:t>
      </w:r>
      <w:r w:rsidR="00C8082F" w:rsidRPr="00B445ED">
        <w:rPr>
          <w:rFonts w:asciiTheme="minorHAnsi" w:eastAsia="Times New Roman" w:hAnsiTheme="minorHAnsi" w:cstheme="minorHAnsi"/>
          <w:b/>
          <w:bCs/>
          <w:noProof w:val="0"/>
          <w:snapToGrid w:val="0"/>
          <w:lang w:eastAsia="de-DE" w:bidi="en-US"/>
        </w:rPr>
        <w:t xml:space="preserve"> </w:t>
      </w:r>
    </w:p>
    <w:p w14:paraId="2B283629" w14:textId="77777777" w:rsidR="00343B47" w:rsidRPr="00B445ED" w:rsidRDefault="00343B47" w:rsidP="00343B47">
      <w:pPr>
        <w:adjustRightInd w:val="0"/>
        <w:snapToGrid w:val="0"/>
        <w:spacing w:line="240" w:lineRule="auto"/>
        <w:ind w:firstLine="360"/>
        <w:jc w:val="left"/>
        <w:rPr>
          <w:rFonts w:asciiTheme="minorHAnsi" w:eastAsia="Times New Roman" w:hAnsiTheme="minorHAnsi" w:cstheme="minorHAnsi"/>
          <w:noProof w:val="0"/>
          <w:snapToGrid w:val="0"/>
          <w:lang w:eastAsia="de-DE" w:bidi="en-US"/>
        </w:rPr>
      </w:pPr>
      <w:r w:rsidRPr="00B445ED">
        <w:rPr>
          <w:rFonts w:ascii="Wingdings" w:hAnsi="Wingdings" w:cs="Wingdings" w:hint="eastAsia"/>
        </w:rPr>
        <w:t>þ</w:t>
      </w:r>
      <w:r w:rsidRPr="00B445ED">
        <w:rPr>
          <w:rFonts w:asciiTheme="minorHAnsi" w:hAnsiTheme="minorHAnsi" w:cstheme="minorHAnsi"/>
        </w:rPr>
        <w:tab/>
      </w:r>
      <w:r w:rsidRPr="00B445ED">
        <w:rPr>
          <w:rFonts w:asciiTheme="minorHAnsi" w:eastAsia="Times New Roman" w:hAnsiTheme="minorHAnsi" w:cstheme="minorHAnsi"/>
          <w:b/>
          <w:bCs/>
          <w:noProof w:val="0"/>
          <w:snapToGrid w:val="0"/>
          <w:lang w:eastAsia="de-DE" w:bidi="en-US"/>
        </w:rPr>
        <w:t>Yes</w:t>
      </w:r>
      <w:r w:rsidRPr="00B445ED">
        <w:rPr>
          <w:rFonts w:asciiTheme="minorHAnsi" w:eastAsia="Times New Roman" w:hAnsiTheme="minorHAnsi" w:cstheme="minorHAnsi"/>
          <w:noProof w:val="0"/>
          <w:snapToGrid w:val="0"/>
          <w:lang w:eastAsia="de-DE" w:bidi="en-US"/>
        </w:rPr>
        <w:t xml:space="preserve"> </w:t>
      </w:r>
    </w:p>
    <w:p w14:paraId="40B28641" w14:textId="77777777" w:rsidR="00343B47" w:rsidRPr="00B445ED" w:rsidRDefault="00343B47" w:rsidP="00343B47">
      <w:pPr>
        <w:adjustRightInd w:val="0"/>
        <w:snapToGrid w:val="0"/>
        <w:spacing w:line="240" w:lineRule="auto"/>
        <w:ind w:left="720" w:hanging="360"/>
        <w:jc w:val="left"/>
        <w:rPr>
          <w:rFonts w:asciiTheme="minorHAnsi" w:eastAsia="Times New Roman" w:hAnsiTheme="minorHAnsi" w:cstheme="minorHAnsi"/>
          <w:noProof w:val="0"/>
          <w:snapToGrid w:val="0"/>
          <w:lang w:eastAsia="de-DE" w:bidi="en-US"/>
        </w:rPr>
      </w:pPr>
      <w:r w:rsidRPr="00B445ED">
        <w:rPr>
          <w:rFonts w:asciiTheme="minorHAnsi" w:eastAsia="Times New Roman" w:hAnsiTheme="minorHAnsi" w:cstheme="minorHAnsi"/>
          <w:noProof w:val="0"/>
          <w:snapToGrid w:val="0"/>
          <w:lang w:eastAsia="de-DE" w:bidi="en-US"/>
        </w:rPr>
        <w:sym w:font="Symbol" w:char="F0FF"/>
      </w:r>
      <w:r w:rsidRPr="00B445ED">
        <w:rPr>
          <w:rFonts w:asciiTheme="minorHAnsi" w:eastAsia="Times New Roman" w:hAnsiTheme="minorHAnsi" w:cstheme="minorHAnsi"/>
          <w:noProof w:val="0"/>
          <w:snapToGrid w:val="0"/>
          <w:lang w:eastAsia="de-DE" w:bidi="en-US"/>
        </w:rPr>
        <w:tab/>
      </w:r>
      <w:r w:rsidRPr="00B445ED">
        <w:rPr>
          <w:rFonts w:asciiTheme="minorHAnsi" w:eastAsia="Times New Roman" w:hAnsiTheme="minorHAnsi" w:cstheme="minorHAnsi"/>
          <w:b/>
          <w:bCs/>
          <w:noProof w:val="0"/>
          <w:snapToGrid w:val="0"/>
          <w:lang w:eastAsia="de-DE" w:bidi="en-US"/>
        </w:rPr>
        <w:t>No</w:t>
      </w:r>
    </w:p>
    <w:p w14:paraId="45A32E71" w14:textId="521F5781" w:rsidR="00343B47" w:rsidRPr="00B445ED" w:rsidRDefault="00216D94" w:rsidP="00343B47">
      <w:pPr>
        <w:pStyle w:val="MDPI21heading1"/>
        <w:ind w:left="720" w:hanging="540"/>
        <w:rPr>
          <w:rFonts w:asciiTheme="minorHAnsi" w:hAnsiTheme="minorHAnsi" w:cstheme="minorHAnsi"/>
          <w:b w:val="0"/>
          <w:bCs/>
          <w:color w:val="0000FF"/>
          <w:szCs w:val="20"/>
          <w:u w:val="single"/>
        </w:rPr>
      </w:pPr>
      <w:r w:rsidRPr="00B445ED">
        <w:rPr>
          <w:rFonts w:asciiTheme="minorHAnsi" w:hAnsiTheme="minorHAnsi" w:cstheme="minorHAnsi"/>
          <w:bCs/>
          <w:szCs w:val="20"/>
        </w:rPr>
        <w:t>E2a.</w:t>
      </w:r>
      <w:r w:rsidR="00343B47" w:rsidRPr="00B445ED">
        <w:rPr>
          <w:rFonts w:asciiTheme="minorHAnsi" w:hAnsiTheme="minorHAnsi" w:cstheme="minorHAnsi"/>
          <w:bCs/>
          <w:szCs w:val="20"/>
        </w:rPr>
        <w:tab/>
      </w:r>
      <w:r w:rsidRPr="00B445ED">
        <w:rPr>
          <w:rFonts w:asciiTheme="minorHAnsi" w:hAnsiTheme="minorHAnsi" w:cstheme="minorHAnsi"/>
          <w:bCs/>
          <w:szCs w:val="20"/>
        </w:rPr>
        <w:t xml:space="preserve">If yes, please explain: </w:t>
      </w:r>
      <w:r w:rsidR="00343B47" w:rsidRPr="00B445ED">
        <w:rPr>
          <w:rFonts w:asciiTheme="minorHAnsi" w:hAnsiTheme="minorHAnsi" w:cstheme="minorHAnsi"/>
          <w:b w:val="0"/>
          <w:bCs/>
          <w:color w:val="0000FF"/>
          <w:szCs w:val="20"/>
          <w:u w:val="single"/>
        </w:rPr>
        <w:t xml:space="preserve">We contribute our data to the FDA Sentinel database which has historically been used to monitor the real-world safety of approved drugs. </w:t>
      </w:r>
    </w:p>
    <w:p w14:paraId="5C912106" w14:textId="4E59CD0C" w:rsidR="00216D94"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p>
    <w:p w14:paraId="2D253921" w14:textId="77777777" w:rsidR="00216D94"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E3.</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 xml:space="preserve">For use cases that have not been published, please provide brief description of what populations were involved, what questions were addressed, and an overview of the results. </w:t>
      </w:r>
    </w:p>
    <w:p w14:paraId="38A82795" w14:textId="32DAED86" w:rsidR="00216D94" w:rsidRPr="00B445ED" w:rsidRDefault="00343B47"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hAnsiTheme="minorHAnsi" w:cstheme="minorHAnsi"/>
          <w:bCs/>
          <w:color w:val="0000FF"/>
          <w:u w:val="single"/>
        </w:rPr>
        <w:t>We are not generally aware of the queries made of the Sentinel database on a routine basis. However, queries that indicate a safety signal will generally trigger a more formal follow-up study that will be con</w:t>
      </w:r>
      <w:bookmarkStart w:id="3" w:name="_GoBack"/>
      <w:bookmarkEnd w:id="3"/>
      <w:r w:rsidRPr="00B445ED">
        <w:rPr>
          <w:rFonts w:asciiTheme="minorHAnsi" w:hAnsiTheme="minorHAnsi" w:cstheme="minorHAnsi"/>
          <w:bCs/>
          <w:color w:val="0000FF"/>
          <w:u w:val="single"/>
        </w:rPr>
        <w:t>ducted by academic researchers or clinical research organizations. Safety studies of this type are virtually always published.</w:t>
      </w:r>
    </w:p>
    <w:p w14:paraId="34253732" w14:textId="77777777" w:rsidR="00343B47" w:rsidRPr="00B445ED" w:rsidRDefault="00343B47" w:rsidP="00F519DB">
      <w:pPr>
        <w:adjustRightInd w:val="0"/>
        <w:snapToGrid w:val="0"/>
        <w:spacing w:line="240" w:lineRule="auto"/>
        <w:ind w:left="720" w:hanging="720"/>
        <w:jc w:val="left"/>
        <w:rPr>
          <w:rFonts w:asciiTheme="minorHAnsi" w:eastAsia="Times New Roman" w:hAnsiTheme="minorHAnsi" w:cstheme="minorHAnsi"/>
          <w:noProof w:val="0"/>
          <w:snapToGrid w:val="0"/>
          <w:lang w:eastAsia="de-DE" w:bidi="en-US"/>
        </w:rPr>
      </w:pPr>
    </w:p>
    <w:p w14:paraId="751A0DAA" w14:textId="5BB46F78" w:rsidR="00216D94" w:rsidRPr="00B445ED" w:rsidRDefault="00216D94" w:rsidP="00F519DB">
      <w:pPr>
        <w:adjustRightInd w:val="0"/>
        <w:snapToGrid w:val="0"/>
        <w:spacing w:line="240" w:lineRule="auto"/>
        <w:ind w:left="720" w:hanging="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t>E4.</w:t>
      </w:r>
      <w:r w:rsidRPr="00B445ED">
        <w:rPr>
          <w:rFonts w:asciiTheme="minorHAnsi" w:eastAsia="Times New Roman" w:hAnsiTheme="minorHAnsi" w:cstheme="minorHAnsi"/>
          <w:b/>
          <w:bCs/>
          <w:noProof w:val="0"/>
          <w:snapToGrid w:val="0"/>
          <w:lang w:eastAsia="de-DE" w:bidi="en-US"/>
        </w:rPr>
        <w:tab/>
      </w:r>
      <w:r w:rsidR="00C8082F" w:rsidRPr="00B445ED">
        <w:rPr>
          <w:rFonts w:asciiTheme="minorHAnsi" w:eastAsia="Times New Roman" w:hAnsiTheme="minorHAnsi" w:cstheme="minorHAnsi"/>
          <w:b/>
          <w:bCs/>
          <w:noProof w:val="0"/>
          <w:snapToGrid w:val="0"/>
          <w:lang w:eastAsia="de-DE" w:bidi="en-US"/>
        </w:rPr>
        <w:t>If your data have not been previously used for a similar study, please describe why you think it might be fit for purpose.</w:t>
      </w:r>
    </w:p>
    <w:p w14:paraId="2B323128" w14:textId="1CBD8D35" w:rsidR="00216D94" w:rsidRPr="00B445ED" w:rsidRDefault="00216D94"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w:t>
      </w:r>
      <w:r w:rsidR="00C04555" w:rsidRPr="00B445ED">
        <w:rPr>
          <w:rFonts w:asciiTheme="minorHAnsi" w:eastAsia="Times New Roman" w:hAnsiTheme="minorHAnsi" w:cstheme="minorHAnsi"/>
          <w:noProof w:val="0"/>
          <w:snapToGrid w:val="0"/>
          <w:lang w:eastAsia="de-DE" w:bidi="en-US"/>
        </w:rPr>
        <w:t>_____________</w:t>
      </w:r>
    </w:p>
    <w:p w14:paraId="3F94853A" w14:textId="77777777" w:rsidR="00216D94" w:rsidRPr="00B445ED" w:rsidRDefault="00216D94" w:rsidP="00F519DB">
      <w:pPr>
        <w:adjustRightInd w:val="0"/>
        <w:snapToGrid w:val="0"/>
        <w:spacing w:line="240" w:lineRule="auto"/>
        <w:ind w:left="72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noProof w:val="0"/>
          <w:snapToGrid w:val="0"/>
          <w:lang w:eastAsia="de-DE" w:bidi="en-US"/>
        </w:rPr>
        <w:t>________________________________________________________________________</w:t>
      </w:r>
    </w:p>
    <w:p w14:paraId="0B7ACDC4" w14:textId="7BFE4015" w:rsidR="00C8082F" w:rsidRPr="00B445ED" w:rsidRDefault="00216D94" w:rsidP="00F519DB">
      <w:pPr>
        <w:adjustRightInd w:val="0"/>
        <w:snapToGrid w:val="0"/>
        <w:spacing w:line="240" w:lineRule="auto"/>
        <w:ind w:left="720" w:hanging="540"/>
        <w:jc w:val="left"/>
        <w:rPr>
          <w:rFonts w:asciiTheme="minorHAnsi" w:eastAsia="Times New Roman" w:hAnsiTheme="minorHAnsi" w:cstheme="minorHAnsi"/>
          <w:b/>
          <w:bCs/>
          <w:noProof w:val="0"/>
          <w:snapToGrid w:val="0"/>
          <w:lang w:eastAsia="de-DE" w:bidi="en-US"/>
        </w:rPr>
      </w:pPr>
      <w:r w:rsidRPr="00B445ED">
        <w:rPr>
          <w:rFonts w:asciiTheme="minorHAnsi" w:eastAsia="Times New Roman" w:hAnsiTheme="minorHAnsi" w:cstheme="minorHAnsi"/>
          <w:b/>
          <w:bCs/>
          <w:noProof w:val="0"/>
          <w:snapToGrid w:val="0"/>
          <w:lang w:eastAsia="de-DE" w:bidi="en-US"/>
        </w:rPr>
        <w:br/>
      </w:r>
    </w:p>
    <w:p w14:paraId="1E696838" w14:textId="77777777" w:rsidR="004109E4" w:rsidRPr="00B445ED" w:rsidRDefault="00B445ED" w:rsidP="00F519DB">
      <w:pPr>
        <w:adjustRightInd w:val="0"/>
        <w:snapToGrid w:val="0"/>
        <w:spacing w:line="240" w:lineRule="auto"/>
        <w:jc w:val="left"/>
      </w:pPr>
    </w:p>
    <w:sectPr w:rsidR="004109E4" w:rsidRPr="00B445ED" w:rsidSect="002831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D5E74"/>
    <w:multiLevelType w:val="hybridMultilevel"/>
    <w:tmpl w:val="43800DF0"/>
    <w:lvl w:ilvl="0" w:tplc="04090001">
      <w:start w:val="1"/>
      <w:numFmt w:val="bullet"/>
      <w:lvlText w:val=""/>
      <w:lvlJc w:val="left"/>
      <w:pPr>
        <w:ind w:left="2910" w:hanging="360"/>
      </w:pPr>
      <w:rPr>
        <w:rFonts w:ascii="Symbol" w:hAnsi="Symbol" w:hint="default"/>
      </w:rPr>
    </w:lvl>
    <w:lvl w:ilvl="1" w:tplc="04090003">
      <w:start w:val="1"/>
      <w:numFmt w:val="bullet"/>
      <w:lvlText w:val="o"/>
      <w:lvlJc w:val="left"/>
      <w:pPr>
        <w:ind w:left="3630" w:hanging="360"/>
      </w:pPr>
      <w:rPr>
        <w:rFonts w:ascii="Courier New" w:hAnsi="Courier New" w:cs="Courier New" w:hint="default"/>
      </w:rPr>
    </w:lvl>
    <w:lvl w:ilvl="2" w:tplc="04090005" w:tentative="1">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1" w15:restartNumberingAfterBreak="0">
    <w:nsid w:val="05401987"/>
    <w:multiLevelType w:val="hybridMultilevel"/>
    <w:tmpl w:val="1C78705E"/>
    <w:lvl w:ilvl="0" w:tplc="04090001">
      <w:start w:val="1"/>
      <w:numFmt w:val="bullet"/>
      <w:lvlText w:val=""/>
      <w:lvlJc w:val="left"/>
      <w:pPr>
        <w:ind w:left="2910" w:hanging="360"/>
      </w:pPr>
      <w:rPr>
        <w:rFonts w:ascii="Symbol" w:hAnsi="Symbol" w:hint="default"/>
      </w:rPr>
    </w:lvl>
    <w:lvl w:ilvl="1" w:tplc="04090003">
      <w:start w:val="1"/>
      <w:numFmt w:val="bullet"/>
      <w:lvlText w:val="o"/>
      <w:lvlJc w:val="left"/>
      <w:pPr>
        <w:ind w:left="3630" w:hanging="360"/>
      </w:pPr>
      <w:rPr>
        <w:rFonts w:ascii="Courier New" w:hAnsi="Courier New" w:cs="Courier New" w:hint="default"/>
      </w:rPr>
    </w:lvl>
    <w:lvl w:ilvl="2" w:tplc="04090005" w:tentative="1">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2" w15:restartNumberingAfterBreak="0">
    <w:nsid w:val="08C65777"/>
    <w:multiLevelType w:val="hybridMultilevel"/>
    <w:tmpl w:val="69AC6B8C"/>
    <w:lvl w:ilvl="0" w:tplc="3CCCB124">
      <w:start w:val="5"/>
      <w:numFmt w:val="bullet"/>
      <w:lvlText w:val=""/>
      <w:lvlJc w:val="left"/>
      <w:pPr>
        <w:ind w:left="720" w:hanging="360"/>
      </w:pPr>
      <w:rPr>
        <w:rFonts w:ascii="Symbol" w:eastAsia="Times New Roman"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986869"/>
    <w:multiLevelType w:val="hybridMultilevel"/>
    <w:tmpl w:val="5BD8D080"/>
    <w:lvl w:ilvl="0" w:tplc="04090001">
      <w:start w:val="1"/>
      <w:numFmt w:val="bullet"/>
      <w:lvlText w:val=""/>
      <w:lvlJc w:val="left"/>
      <w:pPr>
        <w:ind w:left="2910" w:hanging="360"/>
      </w:pPr>
      <w:rPr>
        <w:rFonts w:ascii="Symbol" w:hAnsi="Symbol" w:hint="default"/>
      </w:rPr>
    </w:lvl>
    <w:lvl w:ilvl="1" w:tplc="04090003">
      <w:start w:val="1"/>
      <w:numFmt w:val="bullet"/>
      <w:lvlText w:val="o"/>
      <w:lvlJc w:val="left"/>
      <w:pPr>
        <w:ind w:left="3630" w:hanging="360"/>
      </w:pPr>
      <w:rPr>
        <w:rFonts w:ascii="Courier New" w:hAnsi="Courier New" w:cs="Courier New" w:hint="default"/>
      </w:rPr>
    </w:lvl>
    <w:lvl w:ilvl="2" w:tplc="04090005">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4" w15:restartNumberingAfterBreak="0">
    <w:nsid w:val="224A2E94"/>
    <w:multiLevelType w:val="hybridMultilevel"/>
    <w:tmpl w:val="C80E7EFE"/>
    <w:lvl w:ilvl="0" w:tplc="5D029620">
      <w:start w:val="1"/>
      <w:numFmt w:val="bullet"/>
      <w:lvlText w:val=""/>
      <w:lvlJc w:val="left"/>
      <w:pPr>
        <w:ind w:left="720" w:hanging="360"/>
      </w:pPr>
      <w:rPr>
        <w:rFonts w:ascii="Symbol" w:eastAsia="Times New Roman"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D71BDE"/>
    <w:multiLevelType w:val="hybridMultilevel"/>
    <w:tmpl w:val="740C7796"/>
    <w:lvl w:ilvl="0" w:tplc="04090001">
      <w:start w:val="1"/>
      <w:numFmt w:val="bullet"/>
      <w:lvlText w:val=""/>
      <w:lvlJc w:val="left"/>
      <w:pPr>
        <w:ind w:left="2760" w:hanging="360"/>
      </w:pPr>
      <w:rPr>
        <w:rFonts w:ascii="Symbol" w:hAnsi="Symbol" w:hint="default"/>
      </w:rPr>
    </w:lvl>
    <w:lvl w:ilvl="1" w:tplc="04090003" w:tentative="1">
      <w:start w:val="1"/>
      <w:numFmt w:val="bullet"/>
      <w:lvlText w:val="o"/>
      <w:lvlJc w:val="left"/>
      <w:pPr>
        <w:ind w:left="3480" w:hanging="360"/>
      </w:pPr>
      <w:rPr>
        <w:rFonts w:ascii="Courier New" w:hAnsi="Courier New" w:cs="Courier New" w:hint="default"/>
      </w:rPr>
    </w:lvl>
    <w:lvl w:ilvl="2" w:tplc="04090005" w:tentative="1">
      <w:start w:val="1"/>
      <w:numFmt w:val="bullet"/>
      <w:lvlText w:val=""/>
      <w:lvlJc w:val="left"/>
      <w:pPr>
        <w:ind w:left="4200" w:hanging="360"/>
      </w:pPr>
      <w:rPr>
        <w:rFonts w:ascii="Wingdings" w:hAnsi="Wingdings" w:hint="default"/>
      </w:rPr>
    </w:lvl>
    <w:lvl w:ilvl="3" w:tplc="04090001" w:tentative="1">
      <w:start w:val="1"/>
      <w:numFmt w:val="bullet"/>
      <w:lvlText w:val=""/>
      <w:lvlJc w:val="left"/>
      <w:pPr>
        <w:ind w:left="4920" w:hanging="360"/>
      </w:pPr>
      <w:rPr>
        <w:rFonts w:ascii="Symbol" w:hAnsi="Symbol" w:hint="default"/>
      </w:rPr>
    </w:lvl>
    <w:lvl w:ilvl="4" w:tplc="04090003" w:tentative="1">
      <w:start w:val="1"/>
      <w:numFmt w:val="bullet"/>
      <w:lvlText w:val="o"/>
      <w:lvlJc w:val="left"/>
      <w:pPr>
        <w:ind w:left="5640" w:hanging="360"/>
      </w:pPr>
      <w:rPr>
        <w:rFonts w:ascii="Courier New" w:hAnsi="Courier New" w:cs="Courier New" w:hint="default"/>
      </w:rPr>
    </w:lvl>
    <w:lvl w:ilvl="5" w:tplc="04090005" w:tentative="1">
      <w:start w:val="1"/>
      <w:numFmt w:val="bullet"/>
      <w:lvlText w:val=""/>
      <w:lvlJc w:val="left"/>
      <w:pPr>
        <w:ind w:left="6360" w:hanging="360"/>
      </w:pPr>
      <w:rPr>
        <w:rFonts w:ascii="Wingdings" w:hAnsi="Wingdings" w:hint="default"/>
      </w:rPr>
    </w:lvl>
    <w:lvl w:ilvl="6" w:tplc="04090001" w:tentative="1">
      <w:start w:val="1"/>
      <w:numFmt w:val="bullet"/>
      <w:lvlText w:val=""/>
      <w:lvlJc w:val="left"/>
      <w:pPr>
        <w:ind w:left="7080" w:hanging="360"/>
      </w:pPr>
      <w:rPr>
        <w:rFonts w:ascii="Symbol" w:hAnsi="Symbol" w:hint="default"/>
      </w:rPr>
    </w:lvl>
    <w:lvl w:ilvl="7" w:tplc="04090003" w:tentative="1">
      <w:start w:val="1"/>
      <w:numFmt w:val="bullet"/>
      <w:lvlText w:val="o"/>
      <w:lvlJc w:val="left"/>
      <w:pPr>
        <w:ind w:left="7800" w:hanging="360"/>
      </w:pPr>
      <w:rPr>
        <w:rFonts w:ascii="Courier New" w:hAnsi="Courier New" w:cs="Courier New" w:hint="default"/>
      </w:rPr>
    </w:lvl>
    <w:lvl w:ilvl="8" w:tplc="04090005" w:tentative="1">
      <w:start w:val="1"/>
      <w:numFmt w:val="bullet"/>
      <w:lvlText w:val=""/>
      <w:lvlJc w:val="left"/>
      <w:pPr>
        <w:ind w:left="8520" w:hanging="360"/>
      </w:pPr>
      <w:rPr>
        <w:rFonts w:ascii="Wingdings" w:hAnsi="Wingdings" w:hint="default"/>
      </w:rPr>
    </w:lvl>
  </w:abstractNum>
  <w:abstractNum w:abstractNumId="6" w15:restartNumberingAfterBreak="0">
    <w:nsid w:val="5FDF4798"/>
    <w:multiLevelType w:val="hybridMultilevel"/>
    <w:tmpl w:val="C33669C6"/>
    <w:lvl w:ilvl="0" w:tplc="04090001">
      <w:start w:val="1"/>
      <w:numFmt w:val="bullet"/>
      <w:lvlText w:val=""/>
      <w:lvlJc w:val="left"/>
      <w:pPr>
        <w:ind w:left="2910" w:hanging="360"/>
      </w:pPr>
      <w:rPr>
        <w:rFonts w:ascii="Symbol" w:hAnsi="Symbol" w:hint="default"/>
      </w:rPr>
    </w:lvl>
    <w:lvl w:ilvl="1" w:tplc="04090003" w:tentative="1">
      <w:start w:val="1"/>
      <w:numFmt w:val="bullet"/>
      <w:lvlText w:val="o"/>
      <w:lvlJc w:val="left"/>
      <w:pPr>
        <w:ind w:left="3630" w:hanging="360"/>
      </w:pPr>
      <w:rPr>
        <w:rFonts w:ascii="Courier New" w:hAnsi="Courier New" w:cs="Courier New" w:hint="default"/>
      </w:rPr>
    </w:lvl>
    <w:lvl w:ilvl="2" w:tplc="04090005" w:tentative="1">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7" w15:restartNumberingAfterBreak="0">
    <w:nsid w:val="62661C71"/>
    <w:multiLevelType w:val="hybridMultilevel"/>
    <w:tmpl w:val="B5B6BA60"/>
    <w:lvl w:ilvl="0" w:tplc="04090001">
      <w:start w:val="1"/>
      <w:numFmt w:val="bullet"/>
      <w:lvlText w:val=""/>
      <w:lvlJc w:val="left"/>
      <w:pPr>
        <w:ind w:left="2910" w:hanging="360"/>
      </w:pPr>
      <w:rPr>
        <w:rFonts w:ascii="Symbol" w:hAnsi="Symbol" w:hint="default"/>
      </w:rPr>
    </w:lvl>
    <w:lvl w:ilvl="1" w:tplc="04090003">
      <w:start w:val="1"/>
      <w:numFmt w:val="bullet"/>
      <w:lvlText w:val="o"/>
      <w:lvlJc w:val="left"/>
      <w:pPr>
        <w:ind w:left="3630" w:hanging="360"/>
      </w:pPr>
      <w:rPr>
        <w:rFonts w:ascii="Courier New" w:hAnsi="Courier New" w:cs="Courier New" w:hint="default"/>
      </w:rPr>
    </w:lvl>
    <w:lvl w:ilvl="2" w:tplc="04090005">
      <w:start w:val="1"/>
      <w:numFmt w:val="bullet"/>
      <w:lvlText w:val=""/>
      <w:lvlJc w:val="left"/>
      <w:pPr>
        <w:ind w:left="4350" w:hanging="360"/>
      </w:pPr>
      <w:rPr>
        <w:rFonts w:ascii="Wingdings" w:hAnsi="Wingdings" w:hint="default"/>
      </w:rPr>
    </w:lvl>
    <w:lvl w:ilvl="3" w:tplc="0409000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8" w15:restartNumberingAfterBreak="0">
    <w:nsid w:val="7375275A"/>
    <w:multiLevelType w:val="hybridMultilevel"/>
    <w:tmpl w:val="3E5EFA38"/>
    <w:lvl w:ilvl="0" w:tplc="04090001">
      <w:start w:val="1"/>
      <w:numFmt w:val="bullet"/>
      <w:lvlText w:val=""/>
      <w:lvlJc w:val="left"/>
      <w:pPr>
        <w:ind w:left="2910" w:hanging="360"/>
      </w:pPr>
      <w:rPr>
        <w:rFonts w:ascii="Symbol" w:hAnsi="Symbol" w:hint="default"/>
      </w:rPr>
    </w:lvl>
    <w:lvl w:ilvl="1" w:tplc="04090003">
      <w:start w:val="1"/>
      <w:numFmt w:val="bullet"/>
      <w:lvlText w:val="o"/>
      <w:lvlJc w:val="left"/>
      <w:pPr>
        <w:ind w:left="3630" w:hanging="360"/>
      </w:pPr>
      <w:rPr>
        <w:rFonts w:ascii="Courier New" w:hAnsi="Courier New" w:cs="Courier New" w:hint="default"/>
      </w:rPr>
    </w:lvl>
    <w:lvl w:ilvl="2" w:tplc="04090005">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num w:numId="1">
    <w:abstractNumId w:val="3"/>
  </w:num>
  <w:num w:numId="2">
    <w:abstractNumId w:val="8"/>
  </w:num>
  <w:num w:numId="3">
    <w:abstractNumId w:val="1"/>
  </w:num>
  <w:num w:numId="4">
    <w:abstractNumId w:val="7"/>
  </w:num>
  <w:num w:numId="5">
    <w:abstractNumId w:val="6"/>
  </w:num>
  <w:num w:numId="6">
    <w:abstractNumId w:val="5"/>
  </w:num>
  <w:num w:numId="7">
    <w:abstractNumId w:val="0"/>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82F"/>
    <w:rsid w:val="00037294"/>
    <w:rsid w:val="00094B24"/>
    <w:rsid w:val="00164257"/>
    <w:rsid w:val="0018222C"/>
    <w:rsid w:val="00216D94"/>
    <w:rsid w:val="0023419A"/>
    <w:rsid w:val="002751FA"/>
    <w:rsid w:val="00283114"/>
    <w:rsid w:val="00285FE6"/>
    <w:rsid w:val="002C346F"/>
    <w:rsid w:val="00343B47"/>
    <w:rsid w:val="00394131"/>
    <w:rsid w:val="00432AE1"/>
    <w:rsid w:val="00570B80"/>
    <w:rsid w:val="006222E3"/>
    <w:rsid w:val="006B0BCD"/>
    <w:rsid w:val="006B5F65"/>
    <w:rsid w:val="006B77D7"/>
    <w:rsid w:val="0072481A"/>
    <w:rsid w:val="0073148E"/>
    <w:rsid w:val="00772D4F"/>
    <w:rsid w:val="00776A29"/>
    <w:rsid w:val="007C15B0"/>
    <w:rsid w:val="008309A5"/>
    <w:rsid w:val="008513C2"/>
    <w:rsid w:val="009344F9"/>
    <w:rsid w:val="00935A29"/>
    <w:rsid w:val="00A678D6"/>
    <w:rsid w:val="00A742F6"/>
    <w:rsid w:val="00A84617"/>
    <w:rsid w:val="00AD4A9C"/>
    <w:rsid w:val="00B445ED"/>
    <w:rsid w:val="00B508A2"/>
    <w:rsid w:val="00BA54A3"/>
    <w:rsid w:val="00BD44CA"/>
    <w:rsid w:val="00C01907"/>
    <w:rsid w:val="00C04555"/>
    <w:rsid w:val="00C0732A"/>
    <w:rsid w:val="00C8082F"/>
    <w:rsid w:val="00D51941"/>
    <w:rsid w:val="00DF0056"/>
    <w:rsid w:val="00E172B2"/>
    <w:rsid w:val="00E33BB6"/>
    <w:rsid w:val="00EE0138"/>
    <w:rsid w:val="00EF7823"/>
    <w:rsid w:val="00F519DB"/>
    <w:rsid w:val="00F678E5"/>
    <w:rsid w:val="00F76320"/>
    <w:rsid w:val="00FB6AB7"/>
    <w:rsid w:val="00FC6E5E"/>
    <w:rsid w:val="00FD071C"/>
    <w:rsid w:val="00FE5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612E9"/>
  <w15:chartTrackingRefBased/>
  <w15:docId w15:val="{F6B77C3D-783A-F24A-BC1E-573F8F879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082F"/>
    <w:pPr>
      <w:spacing w:line="260" w:lineRule="atLeast"/>
      <w:jc w:val="both"/>
    </w:pPr>
    <w:rPr>
      <w:rFonts w:ascii="Palatino Linotype" w:eastAsia="SimSun" w:hAnsi="Palatino Linotype" w:cs="Times New Roman"/>
      <w:noProof/>
      <w:color w:val="000000"/>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3authornames">
    <w:name w:val="MDPI_1.3_authornames"/>
    <w:next w:val="Normal"/>
    <w:qFormat/>
    <w:rsid w:val="00C8082F"/>
    <w:pPr>
      <w:adjustRightInd w:val="0"/>
      <w:snapToGrid w:val="0"/>
      <w:spacing w:after="360" w:line="260" w:lineRule="atLeast"/>
    </w:pPr>
    <w:rPr>
      <w:rFonts w:ascii="Palatino Linotype" w:eastAsia="Times New Roman" w:hAnsi="Palatino Linotype" w:cs="Times New Roman"/>
      <w:b/>
      <w:color w:val="000000"/>
      <w:sz w:val="20"/>
      <w:szCs w:val="22"/>
      <w:lang w:eastAsia="de-DE" w:bidi="en-US"/>
    </w:rPr>
  </w:style>
  <w:style w:type="paragraph" w:customStyle="1" w:styleId="MDPI21heading1">
    <w:name w:val="MDPI_2.1_heading1"/>
    <w:qFormat/>
    <w:rsid w:val="00C8082F"/>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szCs w:val="22"/>
      <w:lang w:eastAsia="de-DE" w:bidi="en-US"/>
    </w:rPr>
  </w:style>
  <w:style w:type="paragraph" w:styleId="Revision">
    <w:name w:val="Revision"/>
    <w:hidden/>
    <w:uiPriority w:val="99"/>
    <w:semiHidden/>
    <w:rsid w:val="00A84617"/>
    <w:rPr>
      <w:rFonts w:ascii="Palatino Linotype" w:eastAsia="SimSun" w:hAnsi="Palatino Linotype" w:cs="Times New Roman"/>
      <w:noProof/>
      <w:color w:val="000000"/>
      <w:sz w:val="20"/>
      <w:szCs w:val="20"/>
      <w:lang w:eastAsia="zh-CN"/>
    </w:rPr>
  </w:style>
  <w:style w:type="paragraph" w:styleId="ListParagraph">
    <w:name w:val="List Paragraph"/>
    <w:basedOn w:val="Normal"/>
    <w:uiPriority w:val="34"/>
    <w:qFormat/>
    <w:rsid w:val="00A846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2564</Words>
  <Characters>14621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2023-06-05T13:32:00Z</dcterms:created>
  <dcterms:modified xsi:type="dcterms:W3CDTF">2023-06-05T13:56:00Z</dcterms:modified>
</cp:coreProperties>
</file>