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2E5CE" w14:textId="77777777" w:rsidR="00281049" w:rsidRPr="00281049" w:rsidRDefault="00281049" w:rsidP="00281049">
      <w:pPr>
        <w:widowControl/>
        <w:suppressLineNumbers/>
        <w:spacing w:before="240" w:after="120"/>
        <w:jc w:val="center"/>
        <w:rPr>
          <w:i/>
          <w:kern w:val="0"/>
          <w:sz w:val="32"/>
          <w:szCs w:val="32"/>
          <w:lang w:eastAsia="en-US"/>
        </w:rPr>
      </w:pPr>
      <w:r w:rsidRPr="00281049">
        <w:rPr>
          <w:b/>
          <w:i/>
          <w:kern w:val="0"/>
          <w:sz w:val="32"/>
          <w:szCs w:val="32"/>
          <w:lang w:eastAsia="en-US"/>
        </w:rPr>
        <w:t>Supplementary Material</w:t>
      </w:r>
    </w:p>
    <w:p w14:paraId="5A89AFC1" w14:textId="7481DFB6" w:rsidR="00281049" w:rsidRPr="00281049" w:rsidRDefault="00281049" w:rsidP="005C66D2">
      <w:pPr>
        <w:pStyle w:val="2"/>
        <w:rPr>
          <w:rFonts w:ascii="Times New Roman" w:eastAsia="Cambria" w:hAnsi="Times New Roman" w:cs="Times New Roman"/>
          <w:bCs w:val="0"/>
          <w:kern w:val="0"/>
          <w:sz w:val="24"/>
          <w:szCs w:val="24"/>
          <w:lang w:eastAsia="en-US"/>
        </w:rPr>
      </w:pPr>
      <w:r w:rsidRPr="005C66D2">
        <w:rPr>
          <w:rFonts w:ascii="Times New Roman" w:eastAsia="Cambria" w:hAnsi="Times New Roman" w:cs="Times New Roman"/>
          <w:bCs w:val="0"/>
          <w:kern w:val="0"/>
          <w:sz w:val="24"/>
          <w:szCs w:val="24"/>
          <w:lang w:eastAsia="en-US"/>
        </w:rPr>
        <w:t>Supplementary Figures</w:t>
      </w:r>
    </w:p>
    <w:p w14:paraId="6F2866A9" w14:textId="69D15E04" w:rsidR="00281049" w:rsidRPr="00281049" w:rsidRDefault="006A4757" w:rsidP="00281049">
      <w:pPr>
        <w:keepNext/>
        <w:widowControl/>
        <w:spacing w:before="120" w:after="240"/>
        <w:jc w:val="center"/>
        <w:rPr>
          <w:kern w:val="0"/>
          <w:sz w:val="24"/>
          <w:lang w:eastAsia="en-US"/>
        </w:rPr>
      </w:pPr>
      <w:r>
        <w:rPr>
          <w:noProof/>
          <w:kern w:val="0"/>
          <w:sz w:val="24"/>
          <w:lang w:eastAsia="en-US"/>
        </w:rPr>
        <w:drawing>
          <wp:inline distT="0" distB="0" distL="0" distR="0" wp14:anchorId="2010AA3A" wp14:editId="2C6CC379">
            <wp:extent cx="6208395" cy="4747895"/>
            <wp:effectExtent l="0" t="0" r="1905" b="0"/>
            <wp:docPr id="9600814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081415" name="图片 96008141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474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903A84" w14:textId="58181FF4" w:rsidR="00281049" w:rsidRPr="00281049" w:rsidRDefault="00281049" w:rsidP="006A4757">
      <w:pPr>
        <w:keepNext/>
        <w:widowControl/>
        <w:spacing w:before="120" w:after="240"/>
        <w:jc w:val="left"/>
        <w:rPr>
          <w:kern w:val="0"/>
          <w:sz w:val="24"/>
          <w:lang w:eastAsia="en-US"/>
        </w:rPr>
      </w:pPr>
      <w:r w:rsidRPr="00281049">
        <w:rPr>
          <w:b/>
          <w:kern w:val="0"/>
          <w:sz w:val="24"/>
          <w:lang w:eastAsia="en-US"/>
        </w:rPr>
        <w:t xml:space="preserve">Supplementary Figure </w:t>
      </w:r>
      <w:r w:rsidRPr="00281049">
        <w:rPr>
          <w:b/>
          <w:kern w:val="0"/>
          <w:sz w:val="24"/>
          <w:lang w:eastAsia="en-US"/>
        </w:rPr>
        <w:fldChar w:fldCharType="begin"/>
      </w:r>
      <w:r w:rsidRPr="00281049">
        <w:rPr>
          <w:b/>
          <w:kern w:val="0"/>
          <w:sz w:val="24"/>
          <w:lang w:eastAsia="en-US"/>
        </w:rPr>
        <w:instrText xml:space="preserve"> SEQ Figure \* ARABIC </w:instrText>
      </w:r>
      <w:r w:rsidRPr="00281049">
        <w:rPr>
          <w:b/>
          <w:kern w:val="0"/>
          <w:sz w:val="24"/>
          <w:lang w:eastAsia="en-US"/>
        </w:rPr>
        <w:fldChar w:fldCharType="separate"/>
      </w:r>
      <w:r w:rsidRPr="00281049">
        <w:rPr>
          <w:b/>
          <w:noProof/>
          <w:kern w:val="0"/>
          <w:sz w:val="24"/>
          <w:lang w:eastAsia="en-US"/>
        </w:rPr>
        <w:t>1</w:t>
      </w:r>
      <w:r w:rsidRPr="00281049">
        <w:rPr>
          <w:b/>
          <w:kern w:val="0"/>
          <w:sz w:val="24"/>
          <w:lang w:eastAsia="en-US"/>
        </w:rPr>
        <w:fldChar w:fldCharType="end"/>
      </w:r>
      <w:r w:rsidRPr="00281049">
        <w:rPr>
          <w:b/>
          <w:kern w:val="0"/>
          <w:sz w:val="24"/>
          <w:lang w:eastAsia="en-US"/>
        </w:rPr>
        <w:t>.</w:t>
      </w:r>
      <w:r w:rsidRPr="00281049">
        <w:rPr>
          <w:kern w:val="0"/>
          <w:sz w:val="24"/>
          <w:lang w:eastAsia="en-US"/>
        </w:rPr>
        <w:t xml:space="preserve"> </w:t>
      </w:r>
      <w:r w:rsidR="006A4757" w:rsidRPr="00C07D60">
        <w:rPr>
          <w:b/>
          <w:bCs/>
          <w:kern w:val="0"/>
          <w:sz w:val="24"/>
          <w:lang w:eastAsia="en-US"/>
        </w:rPr>
        <w:t xml:space="preserve">Text annotation results. </w:t>
      </w:r>
      <w:r w:rsidR="006A4757">
        <w:rPr>
          <w:kern w:val="0"/>
          <w:sz w:val="24"/>
          <w:lang w:eastAsia="en-US"/>
        </w:rPr>
        <w:t>Manual</w:t>
      </w:r>
      <w:r w:rsidR="006A4757" w:rsidRPr="006A4757">
        <w:rPr>
          <w:kern w:val="0"/>
          <w:sz w:val="24"/>
          <w:lang w:eastAsia="en-US"/>
        </w:rPr>
        <w:t xml:space="preserve"> extraction of data modalities</w:t>
      </w:r>
      <w:r w:rsidR="006A4757">
        <w:rPr>
          <w:kern w:val="0"/>
          <w:sz w:val="24"/>
          <w:lang w:eastAsia="en-US"/>
        </w:rPr>
        <w:t xml:space="preserve"> (A)</w:t>
      </w:r>
      <w:r w:rsidR="006A4757" w:rsidRPr="006A4757">
        <w:rPr>
          <w:kern w:val="0"/>
          <w:sz w:val="24"/>
          <w:lang w:eastAsia="en-US"/>
        </w:rPr>
        <w:t>, ML methods</w:t>
      </w:r>
      <w:r w:rsidR="006A4757">
        <w:rPr>
          <w:kern w:val="0"/>
          <w:sz w:val="24"/>
          <w:lang w:eastAsia="en-US"/>
        </w:rPr>
        <w:t xml:space="preserve"> (B)</w:t>
      </w:r>
      <w:r w:rsidR="006A4757" w:rsidRPr="006A4757">
        <w:rPr>
          <w:kern w:val="0"/>
          <w:sz w:val="24"/>
          <w:lang w:eastAsia="en-US"/>
        </w:rPr>
        <w:t xml:space="preserve">, and clinical goals </w:t>
      </w:r>
      <w:r w:rsidR="006A4757">
        <w:rPr>
          <w:kern w:val="0"/>
          <w:sz w:val="24"/>
          <w:lang w:eastAsia="en-US"/>
        </w:rPr>
        <w:t xml:space="preserve">(C) </w:t>
      </w:r>
      <w:r w:rsidR="006A4757" w:rsidRPr="006A4757">
        <w:rPr>
          <w:kern w:val="0"/>
          <w:sz w:val="24"/>
          <w:lang w:eastAsia="en-US"/>
        </w:rPr>
        <w:t xml:space="preserve">from </w:t>
      </w:r>
      <w:r w:rsidR="005C66D2">
        <w:rPr>
          <w:kern w:val="0"/>
          <w:sz w:val="24"/>
          <w:lang w:eastAsia="en-US"/>
        </w:rPr>
        <w:t>319</w:t>
      </w:r>
      <w:r w:rsidR="006A4757" w:rsidRPr="006A4757">
        <w:rPr>
          <w:kern w:val="0"/>
          <w:sz w:val="24"/>
          <w:lang w:eastAsia="en-US"/>
        </w:rPr>
        <w:t xml:space="preserve"> original</w:t>
      </w:r>
      <w:r w:rsidR="005C66D2">
        <w:rPr>
          <w:kern w:val="0"/>
          <w:sz w:val="24"/>
          <w:lang w:eastAsia="en-US"/>
        </w:rPr>
        <w:t xml:space="preserve"> ML-based HF</w:t>
      </w:r>
      <w:r w:rsidR="006A4757" w:rsidRPr="006A4757">
        <w:rPr>
          <w:kern w:val="0"/>
          <w:sz w:val="24"/>
          <w:lang w:eastAsia="en-US"/>
        </w:rPr>
        <w:t xml:space="preserve"> research </w:t>
      </w:r>
      <w:r w:rsidR="005C66D2">
        <w:rPr>
          <w:kern w:val="0"/>
          <w:sz w:val="24"/>
          <w:lang w:eastAsia="en-US"/>
        </w:rPr>
        <w:t>papers, which extracted from Web of Science</w:t>
      </w:r>
      <w:r w:rsidR="006A4757" w:rsidRPr="006A4757">
        <w:rPr>
          <w:kern w:val="0"/>
          <w:sz w:val="24"/>
          <w:lang w:eastAsia="en-US"/>
        </w:rPr>
        <w:t>.</w:t>
      </w:r>
      <w:r w:rsidR="006A4757" w:rsidRPr="005C66D2">
        <w:rPr>
          <w:kern w:val="0"/>
          <w:sz w:val="24"/>
          <w:lang w:eastAsia="en-US"/>
        </w:rPr>
        <w:t xml:space="preserve"> (D) </w:t>
      </w:r>
      <w:r w:rsidR="006A4757" w:rsidRPr="006A4757">
        <w:rPr>
          <w:kern w:val="0"/>
          <w:sz w:val="24"/>
          <w:lang w:eastAsia="en-US"/>
        </w:rPr>
        <w:t>Heat map showing correspondence between data modalities and clinical goals</w:t>
      </w:r>
      <w:r w:rsidR="005C66D2">
        <w:rPr>
          <w:kern w:val="0"/>
          <w:sz w:val="24"/>
          <w:lang w:eastAsia="en-US"/>
        </w:rPr>
        <w:t>.</w:t>
      </w:r>
    </w:p>
    <w:p w14:paraId="68C8957F" w14:textId="35702F18" w:rsidR="005C66D2" w:rsidRDefault="005C66D2">
      <w:pPr>
        <w:widowControl/>
        <w:jc w:val="left"/>
      </w:pPr>
      <w:r>
        <w:br w:type="page"/>
      </w:r>
    </w:p>
    <w:p w14:paraId="096CD434" w14:textId="3E329929" w:rsidR="005C66D2" w:rsidRPr="00281049" w:rsidRDefault="005C66D2" w:rsidP="005C66D2">
      <w:pPr>
        <w:keepNext/>
        <w:widowControl/>
        <w:spacing w:before="120" w:after="240"/>
        <w:jc w:val="center"/>
        <w:rPr>
          <w:kern w:val="0"/>
          <w:sz w:val="24"/>
          <w:lang w:eastAsia="en-US"/>
        </w:rPr>
      </w:pPr>
      <w:r>
        <w:rPr>
          <w:noProof/>
          <w:kern w:val="0"/>
          <w:sz w:val="24"/>
          <w:lang w:eastAsia="en-US"/>
        </w:rPr>
        <w:lastRenderedPageBreak/>
        <w:drawing>
          <wp:inline distT="0" distB="0" distL="0" distR="0" wp14:anchorId="362A8101" wp14:editId="03DAAB96">
            <wp:extent cx="3060192" cy="2340102"/>
            <wp:effectExtent l="0" t="0" r="6985" b="3175"/>
            <wp:docPr id="73479195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791953" name="图片 73479195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192" cy="2340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590AE" w14:textId="4A73D3F6" w:rsidR="005C66D2" w:rsidRPr="00281049" w:rsidRDefault="005C66D2" w:rsidP="005C66D2">
      <w:pPr>
        <w:keepNext/>
        <w:widowControl/>
        <w:spacing w:before="120" w:after="240"/>
        <w:jc w:val="left"/>
        <w:rPr>
          <w:kern w:val="0"/>
          <w:sz w:val="24"/>
          <w:lang w:eastAsia="en-US"/>
        </w:rPr>
      </w:pPr>
      <w:r w:rsidRPr="00281049">
        <w:rPr>
          <w:b/>
          <w:kern w:val="0"/>
          <w:sz w:val="24"/>
          <w:lang w:eastAsia="en-US"/>
        </w:rPr>
        <w:t xml:space="preserve">Supplementary Figure </w:t>
      </w:r>
      <w:r>
        <w:rPr>
          <w:b/>
          <w:kern w:val="0"/>
          <w:sz w:val="24"/>
          <w:lang w:eastAsia="en-US"/>
        </w:rPr>
        <w:t>2</w:t>
      </w:r>
      <w:r w:rsidRPr="00281049">
        <w:rPr>
          <w:b/>
          <w:kern w:val="0"/>
          <w:sz w:val="24"/>
          <w:lang w:eastAsia="en-US"/>
        </w:rPr>
        <w:t>.</w:t>
      </w:r>
      <w:r w:rsidRPr="00281049">
        <w:rPr>
          <w:kern w:val="0"/>
          <w:sz w:val="24"/>
          <w:lang w:eastAsia="en-US"/>
        </w:rPr>
        <w:t xml:space="preserve"> </w:t>
      </w:r>
      <w:r w:rsidRPr="00C07D60">
        <w:rPr>
          <w:b/>
          <w:bCs/>
          <w:sz w:val="24"/>
        </w:rPr>
        <w:t>Y</w:t>
      </w:r>
      <w:r w:rsidRPr="00C07D60">
        <w:rPr>
          <w:b/>
          <w:bCs/>
          <w:sz w:val="24"/>
        </w:rPr>
        <w:t>early frequencies</w:t>
      </w:r>
      <w:r w:rsidRPr="00C07D60">
        <w:rPr>
          <w:b/>
          <w:bCs/>
          <w:sz w:val="24"/>
        </w:rPr>
        <w:t xml:space="preserve"> </w:t>
      </w:r>
      <w:r w:rsidRPr="00C07D60">
        <w:rPr>
          <w:b/>
          <w:bCs/>
          <w:sz w:val="24"/>
        </w:rPr>
        <w:t>of the top 30 keywords</w:t>
      </w:r>
      <w:r w:rsidR="00C07D60" w:rsidRPr="00C07D60">
        <w:rPr>
          <w:b/>
          <w:bCs/>
          <w:sz w:val="24"/>
        </w:rPr>
        <w:t>.</w:t>
      </w:r>
      <w:r>
        <w:rPr>
          <w:kern w:val="0"/>
          <w:sz w:val="24"/>
          <w:lang w:eastAsia="en-US"/>
        </w:rPr>
        <w:t xml:space="preserve"> </w:t>
      </w:r>
      <w:r w:rsidR="00C07D60">
        <w:rPr>
          <w:kern w:val="0"/>
          <w:sz w:val="24"/>
          <w:lang w:eastAsia="en-US"/>
        </w:rPr>
        <w:t>Row f</w:t>
      </w:r>
      <w:r w:rsidR="00C07D60" w:rsidRPr="005C66D2">
        <w:rPr>
          <w:kern w:val="0"/>
          <w:sz w:val="24"/>
          <w:lang w:eastAsia="en-US"/>
        </w:rPr>
        <w:t>requency</w:t>
      </w:r>
      <w:r w:rsidR="00C07D60" w:rsidRPr="005C66D2">
        <w:rPr>
          <w:kern w:val="0"/>
          <w:sz w:val="24"/>
          <w:lang w:eastAsia="en-US"/>
        </w:rPr>
        <w:t xml:space="preserve"> </w:t>
      </w:r>
      <w:r w:rsidRPr="005C66D2">
        <w:rPr>
          <w:kern w:val="0"/>
          <w:sz w:val="24"/>
          <w:lang w:eastAsia="en-US"/>
        </w:rPr>
        <w:t xml:space="preserve">is used instead of </w:t>
      </w:r>
      <w:r w:rsidR="00C07D60">
        <w:rPr>
          <w:kern w:val="0"/>
          <w:sz w:val="24"/>
          <w:lang w:eastAsia="en-US"/>
        </w:rPr>
        <w:t>r</w:t>
      </w:r>
      <w:r w:rsidR="00C07D60" w:rsidRPr="005C66D2">
        <w:rPr>
          <w:kern w:val="0"/>
          <w:sz w:val="24"/>
          <w:lang w:eastAsia="en-US"/>
        </w:rPr>
        <w:t>escaled value</w:t>
      </w:r>
      <w:r w:rsidR="00C07D60" w:rsidRPr="005C66D2">
        <w:rPr>
          <w:kern w:val="0"/>
          <w:sz w:val="24"/>
          <w:lang w:eastAsia="en-US"/>
        </w:rPr>
        <w:t xml:space="preserve"> </w:t>
      </w:r>
      <w:r w:rsidRPr="005C66D2">
        <w:rPr>
          <w:kern w:val="0"/>
          <w:sz w:val="24"/>
          <w:lang w:eastAsia="en-US"/>
        </w:rPr>
        <w:t>to better show the large differences between keywords</w:t>
      </w:r>
      <w:r w:rsidR="00C07D60" w:rsidRPr="005C66D2">
        <w:rPr>
          <w:kern w:val="0"/>
          <w:sz w:val="24"/>
          <w:lang w:eastAsia="en-US"/>
        </w:rPr>
        <w:t xml:space="preserve"> frequency</w:t>
      </w:r>
      <w:r w:rsidRPr="005C66D2">
        <w:rPr>
          <w:kern w:val="0"/>
          <w:sz w:val="24"/>
          <w:lang w:eastAsia="en-US"/>
        </w:rPr>
        <w:t>.</w:t>
      </w:r>
    </w:p>
    <w:p w14:paraId="2BCB8DCD" w14:textId="01F61E93" w:rsidR="00F47BBC" w:rsidRDefault="00F47BBC">
      <w:pPr>
        <w:widowControl/>
        <w:jc w:val="left"/>
      </w:pPr>
    </w:p>
    <w:p w14:paraId="3D3672A5" w14:textId="35098792" w:rsidR="00F47BBC" w:rsidRPr="00281049" w:rsidRDefault="00F47BBC" w:rsidP="00F47BBC">
      <w:pPr>
        <w:pStyle w:val="2"/>
        <w:rPr>
          <w:rFonts w:ascii="Times New Roman" w:eastAsia="Cambria" w:hAnsi="Times New Roman" w:cs="Times New Roman"/>
          <w:bCs w:val="0"/>
          <w:kern w:val="0"/>
          <w:sz w:val="24"/>
          <w:szCs w:val="24"/>
          <w:lang w:eastAsia="en-US"/>
        </w:rPr>
      </w:pPr>
      <w:r w:rsidRPr="005C66D2">
        <w:rPr>
          <w:rFonts w:ascii="Times New Roman" w:eastAsia="Cambria" w:hAnsi="Times New Roman" w:cs="Times New Roman"/>
          <w:bCs w:val="0"/>
          <w:kern w:val="0"/>
          <w:sz w:val="24"/>
          <w:szCs w:val="24"/>
          <w:lang w:eastAsia="en-US"/>
        </w:rPr>
        <w:t xml:space="preserve">Supplementary </w:t>
      </w:r>
      <w:r>
        <w:rPr>
          <w:rFonts w:ascii="Times New Roman" w:eastAsia="Cambria" w:hAnsi="Times New Roman" w:cs="Times New Roman"/>
          <w:bCs w:val="0"/>
          <w:kern w:val="0"/>
          <w:sz w:val="24"/>
          <w:szCs w:val="24"/>
          <w:lang w:eastAsia="en-US"/>
        </w:rPr>
        <w:t>Table</w:t>
      </w:r>
      <w:r w:rsidRPr="005C66D2">
        <w:rPr>
          <w:rFonts w:ascii="Times New Roman" w:eastAsia="Cambria" w:hAnsi="Times New Roman" w:cs="Times New Roman"/>
          <w:bCs w:val="0"/>
          <w:kern w:val="0"/>
          <w:sz w:val="24"/>
          <w:szCs w:val="24"/>
          <w:lang w:eastAsia="en-US"/>
        </w:rPr>
        <w:t>s</w:t>
      </w:r>
    </w:p>
    <w:p w14:paraId="792815D5" w14:textId="76CFAA82" w:rsidR="00B35DF6" w:rsidRPr="001869E0" w:rsidRDefault="00B35DF6" w:rsidP="00B35DF6">
      <w:pPr>
        <w:jc w:val="center"/>
        <w:rPr>
          <w:b/>
          <w:bCs/>
          <w:sz w:val="24"/>
        </w:rPr>
      </w:pPr>
      <w:r w:rsidRPr="00281049">
        <w:rPr>
          <w:b/>
          <w:kern w:val="0"/>
          <w:sz w:val="24"/>
          <w:lang w:eastAsia="en-US"/>
        </w:rPr>
        <w:t>Supplementary</w:t>
      </w:r>
      <w:r w:rsidRPr="001869E0">
        <w:rPr>
          <w:rFonts w:hint="eastAsia"/>
          <w:b/>
          <w:bCs/>
          <w:sz w:val="24"/>
        </w:rPr>
        <w:t xml:space="preserve"> </w:t>
      </w:r>
      <w:r w:rsidRPr="001869E0">
        <w:rPr>
          <w:rFonts w:hint="eastAsia"/>
          <w:b/>
          <w:bCs/>
          <w:sz w:val="24"/>
        </w:rPr>
        <w:t>Table</w:t>
      </w:r>
      <w:r w:rsidRPr="001869E0">
        <w:rPr>
          <w:b/>
          <w:bCs/>
          <w:sz w:val="24"/>
        </w:rPr>
        <w:t xml:space="preserve"> 1</w:t>
      </w:r>
      <w:r w:rsidRPr="001869E0">
        <w:rPr>
          <w:rFonts w:hint="eastAsia"/>
          <w:b/>
          <w:bCs/>
          <w:sz w:val="24"/>
        </w:rPr>
        <w:t>:</w:t>
      </w:r>
      <w:r w:rsidRPr="001869E0">
        <w:rPr>
          <w:b/>
          <w:bCs/>
          <w:sz w:val="24"/>
        </w:rPr>
        <w:t xml:space="preserve"> Cluster labels for co-ci</w:t>
      </w:r>
      <w:r>
        <w:rPr>
          <w:b/>
          <w:bCs/>
          <w:sz w:val="24"/>
        </w:rPr>
        <w:t>tation</w:t>
      </w:r>
      <w:r w:rsidRPr="001869E0">
        <w:rPr>
          <w:b/>
          <w:bCs/>
          <w:sz w:val="24"/>
        </w:rPr>
        <w:t xml:space="preserve"> network from different </w:t>
      </w:r>
      <w:r>
        <w:rPr>
          <w:b/>
          <w:bCs/>
          <w:sz w:val="24"/>
        </w:rPr>
        <w:t>term</w:t>
      </w:r>
      <w:r w:rsidRPr="001869E0">
        <w:rPr>
          <w:b/>
          <w:bCs/>
          <w:sz w:val="24"/>
        </w:rPr>
        <w:t>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35"/>
        <w:gridCol w:w="414"/>
        <w:gridCol w:w="708"/>
        <w:gridCol w:w="820"/>
        <w:gridCol w:w="1381"/>
        <w:gridCol w:w="1972"/>
        <w:gridCol w:w="2365"/>
        <w:gridCol w:w="1372"/>
      </w:tblGrid>
      <w:tr w:rsidR="00B35DF6" w:rsidRPr="00D100C8" w14:paraId="082D61D7" w14:textId="77777777" w:rsidTr="00A03655">
        <w:trPr>
          <w:trHeight w:val="280"/>
        </w:trPr>
        <w:tc>
          <w:tcPr>
            <w:tcW w:w="0" w:type="auto"/>
            <w:vMerge w:val="restart"/>
            <w:noWrap/>
            <w:hideMark/>
          </w:tcPr>
          <w:p w14:paraId="11DA79B4" w14:textId="77777777" w:rsidR="00B35DF6" w:rsidRPr="0090617F" w:rsidRDefault="00B35DF6" w:rsidP="00A03655">
            <w:pPr>
              <w:jc w:val="center"/>
              <w:rPr>
                <w:b/>
                <w:bCs/>
                <w:sz w:val="16"/>
                <w:szCs w:val="16"/>
              </w:rPr>
            </w:pPr>
            <w:r w:rsidRPr="0090617F">
              <w:rPr>
                <w:b/>
                <w:bCs/>
                <w:sz w:val="16"/>
                <w:szCs w:val="16"/>
              </w:rPr>
              <w:t>Cluster ID</w:t>
            </w:r>
          </w:p>
        </w:tc>
        <w:tc>
          <w:tcPr>
            <w:tcW w:w="0" w:type="auto"/>
            <w:vMerge w:val="restart"/>
            <w:noWrap/>
            <w:hideMark/>
          </w:tcPr>
          <w:p w14:paraId="057BA278" w14:textId="77777777" w:rsidR="00B35DF6" w:rsidRPr="0090617F" w:rsidRDefault="00B35DF6" w:rsidP="00A03655">
            <w:pPr>
              <w:jc w:val="center"/>
              <w:rPr>
                <w:b/>
                <w:bCs/>
                <w:sz w:val="16"/>
                <w:szCs w:val="16"/>
              </w:rPr>
            </w:pPr>
            <w:r w:rsidRPr="0090617F">
              <w:rPr>
                <w:b/>
                <w:bCs/>
                <w:sz w:val="16"/>
                <w:szCs w:val="16"/>
              </w:rPr>
              <w:t>Size</w:t>
            </w:r>
          </w:p>
        </w:tc>
        <w:tc>
          <w:tcPr>
            <w:tcW w:w="0" w:type="auto"/>
            <w:vMerge w:val="restart"/>
            <w:noWrap/>
            <w:hideMark/>
          </w:tcPr>
          <w:p w14:paraId="73149248" w14:textId="77777777" w:rsidR="00B35DF6" w:rsidRPr="0090617F" w:rsidRDefault="00B35DF6" w:rsidP="00A03655">
            <w:pPr>
              <w:jc w:val="center"/>
              <w:rPr>
                <w:b/>
                <w:bCs/>
                <w:sz w:val="16"/>
                <w:szCs w:val="16"/>
              </w:rPr>
            </w:pPr>
            <w:r w:rsidRPr="0090617F">
              <w:rPr>
                <w:b/>
                <w:bCs/>
                <w:sz w:val="16"/>
                <w:szCs w:val="16"/>
              </w:rPr>
              <w:t>Silhouette</w:t>
            </w:r>
          </w:p>
        </w:tc>
        <w:tc>
          <w:tcPr>
            <w:tcW w:w="0" w:type="auto"/>
            <w:vMerge w:val="restart"/>
            <w:noWrap/>
            <w:hideMark/>
          </w:tcPr>
          <w:p w14:paraId="773CD94D" w14:textId="77777777" w:rsidR="00B35DF6" w:rsidRPr="0090617F" w:rsidRDefault="00B35DF6" w:rsidP="00A03655">
            <w:pPr>
              <w:jc w:val="center"/>
              <w:rPr>
                <w:b/>
                <w:bCs/>
                <w:sz w:val="16"/>
                <w:szCs w:val="16"/>
              </w:rPr>
            </w:pPr>
            <w:r w:rsidRPr="0090617F">
              <w:rPr>
                <w:b/>
                <w:bCs/>
                <w:sz w:val="16"/>
                <w:szCs w:val="16"/>
              </w:rPr>
              <w:t>mean (Year)</w:t>
            </w:r>
          </w:p>
        </w:tc>
        <w:tc>
          <w:tcPr>
            <w:tcW w:w="0" w:type="auto"/>
            <w:gridSpan w:val="4"/>
            <w:noWrap/>
            <w:hideMark/>
          </w:tcPr>
          <w:p w14:paraId="746956A1" w14:textId="77777777" w:rsidR="00B35DF6" w:rsidRPr="0090617F" w:rsidRDefault="00B35DF6" w:rsidP="00A03655">
            <w:pPr>
              <w:jc w:val="center"/>
              <w:rPr>
                <w:b/>
                <w:bCs/>
                <w:sz w:val="16"/>
                <w:szCs w:val="16"/>
              </w:rPr>
            </w:pPr>
            <w:r w:rsidRPr="0090617F">
              <w:rPr>
                <w:b/>
                <w:bCs/>
                <w:sz w:val="16"/>
                <w:szCs w:val="16"/>
              </w:rPr>
              <w:t>Top Terms (log-likelihood ratio)</w:t>
            </w:r>
          </w:p>
        </w:tc>
      </w:tr>
      <w:tr w:rsidR="00B35DF6" w:rsidRPr="00D100C8" w14:paraId="538E47F0" w14:textId="77777777" w:rsidTr="00A03655">
        <w:trPr>
          <w:trHeight w:val="280"/>
        </w:trPr>
        <w:tc>
          <w:tcPr>
            <w:tcW w:w="0" w:type="auto"/>
            <w:vMerge/>
            <w:hideMark/>
          </w:tcPr>
          <w:p w14:paraId="500F389D" w14:textId="77777777" w:rsidR="00B35DF6" w:rsidRPr="0090617F" w:rsidRDefault="00B35DF6" w:rsidP="00A0365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Merge/>
            <w:hideMark/>
          </w:tcPr>
          <w:p w14:paraId="72FBD21F" w14:textId="77777777" w:rsidR="00B35DF6" w:rsidRPr="0090617F" w:rsidRDefault="00B35DF6" w:rsidP="00A0365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Merge/>
            <w:hideMark/>
          </w:tcPr>
          <w:p w14:paraId="41B8EF77" w14:textId="77777777" w:rsidR="00B35DF6" w:rsidRPr="0090617F" w:rsidRDefault="00B35DF6" w:rsidP="00A0365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Merge/>
            <w:hideMark/>
          </w:tcPr>
          <w:p w14:paraId="6EC779FA" w14:textId="77777777" w:rsidR="00B35DF6" w:rsidRPr="0090617F" w:rsidRDefault="00B35DF6" w:rsidP="00A03655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14:paraId="759F4C2D" w14:textId="77777777" w:rsidR="00B35DF6" w:rsidRPr="0090617F" w:rsidRDefault="00B35DF6" w:rsidP="00A03655">
            <w:pPr>
              <w:jc w:val="center"/>
              <w:rPr>
                <w:b/>
                <w:bCs/>
                <w:sz w:val="16"/>
                <w:szCs w:val="16"/>
              </w:rPr>
            </w:pPr>
            <w:r w:rsidRPr="0090617F">
              <w:rPr>
                <w:b/>
                <w:bCs/>
                <w:sz w:val="16"/>
                <w:szCs w:val="16"/>
              </w:rPr>
              <w:t>T+K+A</w:t>
            </w:r>
          </w:p>
        </w:tc>
        <w:tc>
          <w:tcPr>
            <w:tcW w:w="0" w:type="auto"/>
            <w:noWrap/>
            <w:hideMark/>
          </w:tcPr>
          <w:p w14:paraId="7B3A4AF6" w14:textId="77777777" w:rsidR="00B35DF6" w:rsidRPr="0090617F" w:rsidRDefault="00B35DF6" w:rsidP="00A03655">
            <w:pPr>
              <w:jc w:val="center"/>
              <w:rPr>
                <w:b/>
                <w:bCs/>
                <w:sz w:val="16"/>
                <w:szCs w:val="16"/>
              </w:rPr>
            </w:pPr>
            <w:r w:rsidRPr="0090617F">
              <w:rPr>
                <w:b/>
                <w:bCs/>
                <w:sz w:val="16"/>
                <w:szCs w:val="16"/>
              </w:rPr>
              <w:t>Title Terms</w:t>
            </w:r>
            <w:r>
              <w:rPr>
                <w:b/>
                <w:bCs/>
                <w:sz w:val="16"/>
                <w:szCs w:val="16"/>
              </w:rPr>
              <w:t xml:space="preserve"> (T)</w:t>
            </w:r>
          </w:p>
        </w:tc>
        <w:tc>
          <w:tcPr>
            <w:tcW w:w="0" w:type="auto"/>
            <w:noWrap/>
            <w:hideMark/>
          </w:tcPr>
          <w:p w14:paraId="065ABFE0" w14:textId="77777777" w:rsidR="00B35DF6" w:rsidRPr="0090617F" w:rsidRDefault="00B35DF6" w:rsidP="00A03655">
            <w:pPr>
              <w:jc w:val="center"/>
              <w:rPr>
                <w:b/>
                <w:bCs/>
                <w:sz w:val="16"/>
                <w:szCs w:val="16"/>
              </w:rPr>
            </w:pPr>
            <w:r w:rsidRPr="0090617F">
              <w:rPr>
                <w:b/>
                <w:bCs/>
                <w:sz w:val="16"/>
                <w:szCs w:val="16"/>
              </w:rPr>
              <w:t>Keywords</w:t>
            </w:r>
            <w:r>
              <w:rPr>
                <w:b/>
                <w:bCs/>
                <w:sz w:val="16"/>
                <w:szCs w:val="16"/>
              </w:rPr>
              <w:t xml:space="preserve"> (K)</w:t>
            </w:r>
          </w:p>
        </w:tc>
        <w:tc>
          <w:tcPr>
            <w:tcW w:w="0" w:type="auto"/>
            <w:noWrap/>
            <w:hideMark/>
          </w:tcPr>
          <w:p w14:paraId="627F9544" w14:textId="77777777" w:rsidR="00B35DF6" w:rsidRPr="0090617F" w:rsidRDefault="00B35DF6" w:rsidP="00A03655">
            <w:pPr>
              <w:jc w:val="center"/>
              <w:rPr>
                <w:b/>
                <w:bCs/>
                <w:sz w:val="16"/>
                <w:szCs w:val="16"/>
              </w:rPr>
            </w:pPr>
            <w:r w:rsidRPr="0090617F">
              <w:rPr>
                <w:b/>
                <w:bCs/>
                <w:sz w:val="16"/>
                <w:szCs w:val="16"/>
              </w:rPr>
              <w:t>Abstract Terms</w:t>
            </w:r>
            <w:r>
              <w:rPr>
                <w:b/>
                <w:bCs/>
                <w:sz w:val="16"/>
                <w:szCs w:val="16"/>
              </w:rPr>
              <w:t xml:space="preserve"> (A)</w:t>
            </w:r>
          </w:p>
        </w:tc>
      </w:tr>
      <w:tr w:rsidR="00B35DF6" w:rsidRPr="00D100C8" w14:paraId="7507B798" w14:textId="77777777" w:rsidTr="00A03655">
        <w:trPr>
          <w:trHeight w:val="280"/>
        </w:trPr>
        <w:tc>
          <w:tcPr>
            <w:tcW w:w="0" w:type="auto"/>
            <w:hideMark/>
          </w:tcPr>
          <w:p w14:paraId="146AB428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hideMark/>
          </w:tcPr>
          <w:p w14:paraId="5C8E2092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87</w:t>
            </w:r>
          </w:p>
        </w:tc>
        <w:tc>
          <w:tcPr>
            <w:tcW w:w="0" w:type="auto"/>
            <w:hideMark/>
          </w:tcPr>
          <w:p w14:paraId="53846A2A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0.846</w:t>
            </w:r>
          </w:p>
        </w:tc>
        <w:tc>
          <w:tcPr>
            <w:tcW w:w="0" w:type="auto"/>
            <w:hideMark/>
          </w:tcPr>
          <w:p w14:paraId="19E9A108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2017</w:t>
            </w:r>
          </w:p>
        </w:tc>
        <w:tc>
          <w:tcPr>
            <w:tcW w:w="0" w:type="auto"/>
            <w:noWrap/>
            <w:hideMark/>
          </w:tcPr>
          <w:p w14:paraId="32D3663B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Artificial Intelligence</w:t>
            </w:r>
          </w:p>
        </w:tc>
        <w:tc>
          <w:tcPr>
            <w:tcW w:w="0" w:type="auto"/>
            <w:noWrap/>
            <w:hideMark/>
          </w:tcPr>
          <w:p w14:paraId="7305B35B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Artificial Intelligence</w:t>
            </w:r>
          </w:p>
        </w:tc>
        <w:tc>
          <w:tcPr>
            <w:tcW w:w="0" w:type="auto"/>
            <w:noWrap/>
            <w:hideMark/>
          </w:tcPr>
          <w:p w14:paraId="3CBEA6AA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Echocardiography</w:t>
            </w:r>
          </w:p>
        </w:tc>
        <w:tc>
          <w:tcPr>
            <w:tcW w:w="0" w:type="auto"/>
            <w:noWrap/>
            <w:hideMark/>
          </w:tcPr>
          <w:p w14:paraId="790CA44B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Artificial Intelligence</w:t>
            </w:r>
          </w:p>
        </w:tc>
      </w:tr>
      <w:tr w:rsidR="00B35DF6" w:rsidRPr="00D100C8" w14:paraId="52C9067A" w14:textId="77777777" w:rsidTr="00A03655">
        <w:trPr>
          <w:trHeight w:val="280"/>
        </w:trPr>
        <w:tc>
          <w:tcPr>
            <w:tcW w:w="0" w:type="auto"/>
            <w:hideMark/>
          </w:tcPr>
          <w:p w14:paraId="441B4737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hideMark/>
          </w:tcPr>
          <w:p w14:paraId="6587F2B4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77</w:t>
            </w:r>
          </w:p>
        </w:tc>
        <w:tc>
          <w:tcPr>
            <w:tcW w:w="0" w:type="auto"/>
            <w:hideMark/>
          </w:tcPr>
          <w:p w14:paraId="2B76C88C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0.83</w:t>
            </w:r>
          </w:p>
        </w:tc>
        <w:tc>
          <w:tcPr>
            <w:tcW w:w="0" w:type="auto"/>
            <w:hideMark/>
          </w:tcPr>
          <w:p w14:paraId="06F85E95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2017</w:t>
            </w:r>
          </w:p>
        </w:tc>
        <w:tc>
          <w:tcPr>
            <w:tcW w:w="0" w:type="auto"/>
            <w:noWrap/>
            <w:hideMark/>
          </w:tcPr>
          <w:p w14:paraId="015124B1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ML Model</w:t>
            </w:r>
          </w:p>
        </w:tc>
        <w:tc>
          <w:tcPr>
            <w:tcW w:w="0" w:type="auto"/>
            <w:noWrap/>
            <w:hideMark/>
          </w:tcPr>
          <w:p w14:paraId="20F9545F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In-Hospital Mortality</w:t>
            </w:r>
          </w:p>
        </w:tc>
        <w:tc>
          <w:tcPr>
            <w:tcW w:w="0" w:type="auto"/>
            <w:noWrap/>
            <w:hideMark/>
          </w:tcPr>
          <w:p w14:paraId="18269197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Prediction Model</w:t>
            </w:r>
          </w:p>
        </w:tc>
        <w:tc>
          <w:tcPr>
            <w:tcW w:w="0" w:type="auto"/>
            <w:noWrap/>
            <w:hideMark/>
          </w:tcPr>
          <w:p w14:paraId="1AABFB01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ML Model</w:t>
            </w:r>
          </w:p>
        </w:tc>
      </w:tr>
      <w:tr w:rsidR="00B35DF6" w:rsidRPr="00D100C8" w14:paraId="5D66BE0C" w14:textId="77777777" w:rsidTr="00A03655">
        <w:trPr>
          <w:trHeight w:val="280"/>
        </w:trPr>
        <w:tc>
          <w:tcPr>
            <w:tcW w:w="0" w:type="auto"/>
            <w:hideMark/>
          </w:tcPr>
          <w:p w14:paraId="050A65DB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hideMark/>
          </w:tcPr>
          <w:p w14:paraId="7AF23129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71</w:t>
            </w:r>
          </w:p>
        </w:tc>
        <w:tc>
          <w:tcPr>
            <w:tcW w:w="0" w:type="auto"/>
            <w:hideMark/>
          </w:tcPr>
          <w:p w14:paraId="3854F159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0.889</w:t>
            </w:r>
          </w:p>
        </w:tc>
        <w:tc>
          <w:tcPr>
            <w:tcW w:w="0" w:type="auto"/>
            <w:hideMark/>
          </w:tcPr>
          <w:p w14:paraId="2DBBBC20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2015</w:t>
            </w:r>
          </w:p>
        </w:tc>
        <w:tc>
          <w:tcPr>
            <w:tcW w:w="0" w:type="auto"/>
            <w:noWrap/>
            <w:hideMark/>
          </w:tcPr>
          <w:p w14:paraId="162CD478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Congestive Heart Failure</w:t>
            </w:r>
          </w:p>
        </w:tc>
        <w:tc>
          <w:tcPr>
            <w:tcW w:w="0" w:type="auto"/>
            <w:noWrap/>
            <w:hideMark/>
          </w:tcPr>
          <w:p w14:paraId="50DFC5F3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Congestive Heart Failure</w:t>
            </w:r>
          </w:p>
        </w:tc>
        <w:tc>
          <w:tcPr>
            <w:tcW w:w="0" w:type="auto"/>
            <w:noWrap/>
            <w:hideMark/>
          </w:tcPr>
          <w:p w14:paraId="33B9EA9F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Congestive Heart Failure</w:t>
            </w:r>
          </w:p>
        </w:tc>
        <w:tc>
          <w:tcPr>
            <w:tcW w:w="0" w:type="auto"/>
            <w:noWrap/>
            <w:hideMark/>
          </w:tcPr>
          <w:p w14:paraId="7E6AAC73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Congestive Heart Failure</w:t>
            </w:r>
          </w:p>
        </w:tc>
      </w:tr>
      <w:tr w:rsidR="00B35DF6" w:rsidRPr="00D100C8" w14:paraId="42A4B886" w14:textId="77777777" w:rsidTr="00A03655">
        <w:trPr>
          <w:trHeight w:val="280"/>
        </w:trPr>
        <w:tc>
          <w:tcPr>
            <w:tcW w:w="0" w:type="auto"/>
            <w:hideMark/>
          </w:tcPr>
          <w:p w14:paraId="4995BF61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hideMark/>
          </w:tcPr>
          <w:p w14:paraId="10DBD118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62</w:t>
            </w:r>
          </w:p>
        </w:tc>
        <w:tc>
          <w:tcPr>
            <w:tcW w:w="0" w:type="auto"/>
            <w:hideMark/>
          </w:tcPr>
          <w:p w14:paraId="5BF14BED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0.881</w:t>
            </w:r>
          </w:p>
        </w:tc>
        <w:tc>
          <w:tcPr>
            <w:tcW w:w="0" w:type="auto"/>
            <w:hideMark/>
          </w:tcPr>
          <w:p w14:paraId="52FAA481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2018</w:t>
            </w:r>
          </w:p>
        </w:tc>
        <w:tc>
          <w:tcPr>
            <w:tcW w:w="0" w:type="auto"/>
            <w:noWrap/>
            <w:hideMark/>
          </w:tcPr>
          <w:p w14:paraId="7485C7CB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Heart Disease</w:t>
            </w:r>
          </w:p>
        </w:tc>
        <w:tc>
          <w:tcPr>
            <w:tcW w:w="0" w:type="auto"/>
            <w:noWrap/>
            <w:hideMark/>
          </w:tcPr>
          <w:p w14:paraId="4B4EBC45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Heart Disease Prediction</w:t>
            </w:r>
          </w:p>
        </w:tc>
        <w:tc>
          <w:tcPr>
            <w:tcW w:w="0" w:type="auto"/>
            <w:noWrap/>
            <w:hideMark/>
          </w:tcPr>
          <w:p w14:paraId="269970EB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Heart Disease</w:t>
            </w:r>
          </w:p>
        </w:tc>
        <w:tc>
          <w:tcPr>
            <w:tcW w:w="0" w:type="auto"/>
            <w:noWrap/>
            <w:hideMark/>
          </w:tcPr>
          <w:p w14:paraId="678DB6A5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Heart Disease</w:t>
            </w:r>
          </w:p>
        </w:tc>
      </w:tr>
      <w:tr w:rsidR="00B35DF6" w:rsidRPr="00D100C8" w14:paraId="1EF5D1BC" w14:textId="77777777" w:rsidTr="00A03655">
        <w:trPr>
          <w:trHeight w:val="280"/>
        </w:trPr>
        <w:tc>
          <w:tcPr>
            <w:tcW w:w="0" w:type="auto"/>
            <w:hideMark/>
          </w:tcPr>
          <w:p w14:paraId="4447CBB0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hideMark/>
          </w:tcPr>
          <w:p w14:paraId="115E0511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54</w:t>
            </w:r>
          </w:p>
        </w:tc>
        <w:tc>
          <w:tcPr>
            <w:tcW w:w="0" w:type="auto"/>
            <w:hideMark/>
          </w:tcPr>
          <w:p w14:paraId="5EF526C1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0.89</w:t>
            </w:r>
          </w:p>
        </w:tc>
        <w:tc>
          <w:tcPr>
            <w:tcW w:w="0" w:type="auto"/>
            <w:hideMark/>
          </w:tcPr>
          <w:p w14:paraId="7DDCA22F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2012</w:t>
            </w:r>
          </w:p>
        </w:tc>
        <w:tc>
          <w:tcPr>
            <w:tcW w:w="0" w:type="auto"/>
            <w:noWrap/>
            <w:hideMark/>
          </w:tcPr>
          <w:p w14:paraId="1446F0BE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Hospital Readmission</w:t>
            </w:r>
          </w:p>
        </w:tc>
        <w:tc>
          <w:tcPr>
            <w:tcW w:w="0" w:type="auto"/>
            <w:noWrap/>
            <w:hideMark/>
          </w:tcPr>
          <w:p w14:paraId="008E72AF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Predictive Model</w:t>
            </w:r>
          </w:p>
        </w:tc>
        <w:tc>
          <w:tcPr>
            <w:tcW w:w="0" w:type="auto"/>
            <w:noWrap/>
            <w:hideMark/>
          </w:tcPr>
          <w:p w14:paraId="73D245E3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Patient Readmission</w:t>
            </w:r>
          </w:p>
        </w:tc>
        <w:tc>
          <w:tcPr>
            <w:tcW w:w="0" w:type="auto"/>
            <w:noWrap/>
            <w:hideMark/>
          </w:tcPr>
          <w:p w14:paraId="64D01D02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Hospital Readmission</w:t>
            </w:r>
          </w:p>
        </w:tc>
      </w:tr>
      <w:tr w:rsidR="00B35DF6" w:rsidRPr="00D100C8" w14:paraId="0CD25F44" w14:textId="77777777" w:rsidTr="00A03655">
        <w:trPr>
          <w:trHeight w:val="280"/>
        </w:trPr>
        <w:tc>
          <w:tcPr>
            <w:tcW w:w="0" w:type="auto"/>
            <w:hideMark/>
          </w:tcPr>
          <w:p w14:paraId="577BE460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hideMark/>
          </w:tcPr>
          <w:p w14:paraId="46F510DD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52</w:t>
            </w:r>
          </w:p>
        </w:tc>
        <w:tc>
          <w:tcPr>
            <w:tcW w:w="0" w:type="auto"/>
            <w:hideMark/>
          </w:tcPr>
          <w:p w14:paraId="4294CDE5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0.927</w:t>
            </w:r>
          </w:p>
        </w:tc>
        <w:tc>
          <w:tcPr>
            <w:tcW w:w="0" w:type="auto"/>
            <w:hideMark/>
          </w:tcPr>
          <w:p w14:paraId="61AB9B56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2019</w:t>
            </w:r>
          </w:p>
        </w:tc>
        <w:tc>
          <w:tcPr>
            <w:tcW w:w="0" w:type="auto"/>
            <w:noWrap/>
            <w:hideMark/>
          </w:tcPr>
          <w:p w14:paraId="0F732795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Atrial Fibrillation</w:t>
            </w:r>
          </w:p>
        </w:tc>
        <w:tc>
          <w:tcPr>
            <w:tcW w:w="0" w:type="auto"/>
            <w:noWrap/>
            <w:hideMark/>
          </w:tcPr>
          <w:p w14:paraId="4FC243D6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Ejection Fraction</w:t>
            </w:r>
          </w:p>
        </w:tc>
        <w:tc>
          <w:tcPr>
            <w:tcW w:w="0" w:type="auto"/>
            <w:noWrap/>
            <w:hideMark/>
          </w:tcPr>
          <w:p w14:paraId="6AB1583C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Artificial Intelligence</w:t>
            </w:r>
          </w:p>
        </w:tc>
        <w:tc>
          <w:tcPr>
            <w:tcW w:w="0" w:type="auto"/>
            <w:noWrap/>
            <w:hideMark/>
          </w:tcPr>
          <w:p w14:paraId="3092DA6D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Atrial Fibrillation</w:t>
            </w:r>
          </w:p>
        </w:tc>
      </w:tr>
      <w:tr w:rsidR="00B35DF6" w:rsidRPr="00D100C8" w14:paraId="7E9C3EB9" w14:textId="77777777" w:rsidTr="00A03655">
        <w:trPr>
          <w:trHeight w:val="280"/>
        </w:trPr>
        <w:tc>
          <w:tcPr>
            <w:tcW w:w="0" w:type="auto"/>
            <w:hideMark/>
          </w:tcPr>
          <w:p w14:paraId="7D9D7B1B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6</w:t>
            </w:r>
          </w:p>
        </w:tc>
        <w:tc>
          <w:tcPr>
            <w:tcW w:w="0" w:type="auto"/>
            <w:hideMark/>
          </w:tcPr>
          <w:p w14:paraId="1D88BEFC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49</w:t>
            </w:r>
          </w:p>
        </w:tc>
        <w:tc>
          <w:tcPr>
            <w:tcW w:w="0" w:type="auto"/>
            <w:hideMark/>
          </w:tcPr>
          <w:p w14:paraId="22138CE9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0.941</w:t>
            </w:r>
          </w:p>
        </w:tc>
        <w:tc>
          <w:tcPr>
            <w:tcW w:w="0" w:type="auto"/>
            <w:hideMark/>
          </w:tcPr>
          <w:p w14:paraId="6311856F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2016</w:t>
            </w:r>
          </w:p>
        </w:tc>
        <w:tc>
          <w:tcPr>
            <w:tcW w:w="0" w:type="auto"/>
            <w:noWrap/>
            <w:hideMark/>
          </w:tcPr>
          <w:p w14:paraId="3238D568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Ejection Fraction</w:t>
            </w:r>
          </w:p>
        </w:tc>
        <w:tc>
          <w:tcPr>
            <w:tcW w:w="0" w:type="auto"/>
            <w:noWrap/>
            <w:hideMark/>
          </w:tcPr>
          <w:p w14:paraId="495FC7B4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Ejection Fraction</w:t>
            </w:r>
          </w:p>
        </w:tc>
        <w:tc>
          <w:tcPr>
            <w:tcW w:w="0" w:type="auto"/>
            <w:noWrap/>
            <w:hideMark/>
          </w:tcPr>
          <w:p w14:paraId="7A7D24D2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Heart Failure with Preserved Ejection Fraction</w:t>
            </w:r>
          </w:p>
        </w:tc>
        <w:tc>
          <w:tcPr>
            <w:tcW w:w="0" w:type="auto"/>
            <w:noWrap/>
            <w:hideMark/>
          </w:tcPr>
          <w:p w14:paraId="2DFA83BA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Ejection Fraction</w:t>
            </w:r>
          </w:p>
        </w:tc>
      </w:tr>
      <w:tr w:rsidR="00B35DF6" w:rsidRPr="00D100C8" w14:paraId="6A38337C" w14:textId="77777777" w:rsidTr="00A03655">
        <w:trPr>
          <w:trHeight w:val="280"/>
        </w:trPr>
        <w:tc>
          <w:tcPr>
            <w:tcW w:w="0" w:type="auto"/>
            <w:hideMark/>
          </w:tcPr>
          <w:p w14:paraId="4B1F3C56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hideMark/>
          </w:tcPr>
          <w:p w14:paraId="085A9646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28</w:t>
            </w:r>
          </w:p>
        </w:tc>
        <w:tc>
          <w:tcPr>
            <w:tcW w:w="0" w:type="auto"/>
            <w:hideMark/>
          </w:tcPr>
          <w:p w14:paraId="1643A58B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0.934</w:t>
            </w:r>
          </w:p>
        </w:tc>
        <w:tc>
          <w:tcPr>
            <w:tcW w:w="0" w:type="auto"/>
            <w:hideMark/>
          </w:tcPr>
          <w:p w14:paraId="3C327C1F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2016</w:t>
            </w:r>
          </w:p>
        </w:tc>
        <w:tc>
          <w:tcPr>
            <w:tcW w:w="0" w:type="auto"/>
            <w:noWrap/>
            <w:hideMark/>
          </w:tcPr>
          <w:p w14:paraId="77D074B2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Highest Performance</w:t>
            </w:r>
          </w:p>
        </w:tc>
        <w:tc>
          <w:tcPr>
            <w:tcW w:w="0" w:type="auto"/>
            <w:noWrap/>
            <w:hideMark/>
          </w:tcPr>
          <w:p w14:paraId="1319BCCA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Detecting Congestive Heart Failure</w:t>
            </w:r>
          </w:p>
        </w:tc>
        <w:tc>
          <w:tcPr>
            <w:tcW w:w="0" w:type="auto"/>
            <w:noWrap/>
            <w:hideMark/>
          </w:tcPr>
          <w:p w14:paraId="5D6C490E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Multimodal Features</w:t>
            </w:r>
          </w:p>
        </w:tc>
        <w:tc>
          <w:tcPr>
            <w:tcW w:w="0" w:type="auto"/>
            <w:noWrap/>
            <w:hideMark/>
          </w:tcPr>
          <w:p w14:paraId="1E3B765B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Highest Performance</w:t>
            </w:r>
          </w:p>
        </w:tc>
      </w:tr>
      <w:tr w:rsidR="00B35DF6" w:rsidRPr="00D100C8" w14:paraId="21D47D16" w14:textId="77777777" w:rsidTr="00A03655">
        <w:trPr>
          <w:trHeight w:val="280"/>
        </w:trPr>
        <w:tc>
          <w:tcPr>
            <w:tcW w:w="0" w:type="auto"/>
            <w:hideMark/>
          </w:tcPr>
          <w:p w14:paraId="091BFF41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10</w:t>
            </w:r>
          </w:p>
        </w:tc>
        <w:tc>
          <w:tcPr>
            <w:tcW w:w="0" w:type="auto"/>
            <w:hideMark/>
          </w:tcPr>
          <w:p w14:paraId="121C26F9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26</w:t>
            </w:r>
          </w:p>
        </w:tc>
        <w:tc>
          <w:tcPr>
            <w:tcW w:w="0" w:type="auto"/>
            <w:hideMark/>
          </w:tcPr>
          <w:p w14:paraId="5D0FE770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0.999</w:t>
            </w:r>
          </w:p>
        </w:tc>
        <w:tc>
          <w:tcPr>
            <w:tcW w:w="0" w:type="auto"/>
            <w:hideMark/>
          </w:tcPr>
          <w:p w14:paraId="462E8A61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2010</w:t>
            </w:r>
          </w:p>
        </w:tc>
        <w:tc>
          <w:tcPr>
            <w:tcW w:w="0" w:type="auto"/>
            <w:noWrap/>
            <w:hideMark/>
          </w:tcPr>
          <w:p w14:paraId="027F8B27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Cardiorespiratory Fitness</w:t>
            </w:r>
          </w:p>
        </w:tc>
        <w:tc>
          <w:tcPr>
            <w:tcW w:w="0" w:type="auto"/>
            <w:noWrap/>
            <w:hideMark/>
          </w:tcPr>
          <w:p w14:paraId="7209F776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Henry Ford Exercise Testing</w:t>
            </w:r>
          </w:p>
        </w:tc>
        <w:tc>
          <w:tcPr>
            <w:tcW w:w="0" w:type="auto"/>
            <w:noWrap/>
            <w:hideMark/>
          </w:tcPr>
          <w:p w14:paraId="03674EBA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Electronic Health Records</w:t>
            </w:r>
          </w:p>
        </w:tc>
        <w:tc>
          <w:tcPr>
            <w:tcW w:w="0" w:type="auto"/>
            <w:noWrap/>
            <w:hideMark/>
          </w:tcPr>
          <w:p w14:paraId="2D43EC7F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Problem List</w:t>
            </w:r>
          </w:p>
        </w:tc>
      </w:tr>
      <w:tr w:rsidR="00B35DF6" w:rsidRPr="00D100C8" w14:paraId="4B1FC95F" w14:textId="77777777" w:rsidTr="00A03655">
        <w:trPr>
          <w:trHeight w:val="280"/>
        </w:trPr>
        <w:tc>
          <w:tcPr>
            <w:tcW w:w="0" w:type="auto"/>
            <w:hideMark/>
          </w:tcPr>
          <w:p w14:paraId="6FCF6A43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18</w:t>
            </w:r>
          </w:p>
        </w:tc>
        <w:tc>
          <w:tcPr>
            <w:tcW w:w="0" w:type="auto"/>
            <w:hideMark/>
          </w:tcPr>
          <w:p w14:paraId="032C922A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13</w:t>
            </w:r>
          </w:p>
        </w:tc>
        <w:tc>
          <w:tcPr>
            <w:tcW w:w="0" w:type="auto"/>
            <w:hideMark/>
          </w:tcPr>
          <w:p w14:paraId="5FF0189E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0.998</w:t>
            </w:r>
          </w:p>
        </w:tc>
        <w:tc>
          <w:tcPr>
            <w:tcW w:w="0" w:type="auto"/>
            <w:hideMark/>
          </w:tcPr>
          <w:p w14:paraId="18ED4A8F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2013</w:t>
            </w:r>
          </w:p>
        </w:tc>
        <w:tc>
          <w:tcPr>
            <w:tcW w:w="0" w:type="auto"/>
            <w:noWrap/>
            <w:hideMark/>
          </w:tcPr>
          <w:p w14:paraId="6251FC4E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Mechanical Aspect</w:t>
            </w:r>
          </w:p>
        </w:tc>
        <w:tc>
          <w:tcPr>
            <w:tcW w:w="0" w:type="auto"/>
            <w:noWrap/>
            <w:hideMark/>
          </w:tcPr>
          <w:p w14:paraId="7E492A8D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Wearable Seism cardiography</w:t>
            </w:r>
          </w:p>
        </w:tc>
        <w:tc>
          <w:tcPr>
            <w:tcW w:w="0" w:type="auto"/>
            <w:noWrap/>
            <w:hideMark/>
          </w:tcPr>
          <w:p w14:paraId="57F26AD7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Wearable Physiological Sensors</w:t>
            </w:r>
          </w:p>
        </w:tc>
        <w:tc>
          <w:tcPr>
            <w:tcW w:w="0" w:type="auto"/>
            <w:noWrap/>
            <w:hideMark/>
          </w:tcPr>
          <w:p w14:paraId="09F9B19F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Mechanical Aspect</w:t>
            </w:r>
          </w:p>
        </w:tc>
      </w:tr>
      <w:tr w:rsidR="00B35DF6" w:rsidRPr="00D100C8" w14:paraId="548D5D87" w14:textId="77777777" w:rsidTr="00A03655">
        <w:trPr>
          <w:trHeight w:val="280"/>
        </w:trPr>
        <w:tc>
          <w:tcPr>
            <w:tcW w:w="0" w:type="auto"/>
            <w:hideMark/>
          </w:tcPr>
          <w:p w14:paraId="1D7D2C96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24</w:t>
            </w:r>
          </w:p>
        </w:tc>
        <w:tc>
          <w:tcPr>
            <w:tcW w:w="0" w:type="auto"/>
            <w:hideMark/>
          </w:tcPr>
          <w:p w14:paraId="66243F9F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6</w:t>
            </w:r>
          </w:p>
        </w:tc>
        <w:tc>
          <w:tcPr>
            <w:tcW w:w="0" w:type="auto"/>
            <w:hideMark/>
          </w:tcPr>
          <w:p w14:paraId="17A99B65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0.997</w:t>
            </w:r>
          </w:p>
        </w:tc>
        <w:tc>
          <w:tcPr>
            <w:tcW w:w="0" w:type="auto"/>
            <w:hideMark/>
          </w:tcPr>
          <w:p w14:paraId="60BB22FE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2013</w:t>
            </w:r>
          </w:p>
        </w:tc>
        <w:tc>
          <w:tcPr>
            <w:tcW w:w="0" w:type="auto"/>
            <w:noWrap/>
            <w:hideMark/>
          </w:tcPr>
          <w:p w14:paraId="063A580C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Machine</w:t>
            </w:r>
          </w:p>
        </w:tc>
        <w:tc>
          <w:tcPr>
            <w:tcW w:w="0" w:type="auto"/>
            <w:noWrap/>
            <w:hideMark/>
          </w:tcPr>
          <w:p w14:paraId="07507BCF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Multi-Layered Integrative Framework</w:t>
            </w:r>
          </w:p>
        </w:tc>
        <w:tc>
          <w:tcPr>
            <w:tcW w:w="0" w:type="auto"/>
            <w:noWrap/>
            <w:hideMark/>
          </w:tcPr>
          <w:p w14:paraId="35AA7790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Framework</w:t>
            </w:r>
          </w:p>
        </w:tc>
        <w:tc>
          <w:tcPr>
            <w:tcW w:w="0" w:type="auto"/>
            <w:noWrap/>
            <w:hideMark/>
          </w:tcPr>
          <w:p w14:paraId="67B98E1A" w14:textId="77777777" w:rsidR="00B35DF6" w:rsidRPr="0090617F" w:rsidRDefault="00B35DF6" w:rsidP="00A03655">
            <w:pPr>
              <w:jc w:val="center"/>
              <w:rPr>
                <w:sz w:val="16"/>
                <w:szCs w:val="16"/>
              </w:rPr>
            </w:pPr>
            <w:r w:rsidRPr="0090617F">
              <w:rPr>
                <w:sz w:val="16"/>
                <w:szCs w:val="16"/>
              </w:rPr>
              <w:t>Machine</w:t>
            </w:r>
          </w:p>
        </w:tc>
      </w:tr>
    </w:tbl>
    <w:p w14:paraId="01B11819" w14:textId="77777777" w:rsidR="00E97CEF" w:rsidRPr="005C66D2" w:rsidRDefault="00E97CEF"/>
    <w:sectPr w:rsidR="00E97CEF" w:rsidRPr="005C66D2" w:rsidSect="0093429D">
      <w:headerReference w:type="even" r:id="rId8"/>
      <w:footerReference w:type="even" r:id="rId9"/>
      <w:footerReference w:type="default" r:id="rId10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94DC3E" w14:textId="77777777" w:rsidR="00854DE7" w:rsidRDefault="00854DE7" w:rsidP="00281049">
      <w:r>
        <w:separator/>
      </w:r>
    </w:p>
  </w:endnote>
  <w:endnote w:type="continuationSeparator" w:id="0">
    <w:p w14:paraId="363E0ED1" w14:textId="77777777" w:rsidR="00854DE7" w:rsidRDefault="00854DE7" w:rsidP="00281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651BD7" w14:textId="77777777" w:rsidR="00995F6A" w:rsidRPr="00577C4C" w:rsidRDefault="00000000">
    <w:pPr>
      <w:rPr>
        <w:color w:val="C0000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1F7F5D3" wp14:editId="109E5CF2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38E0CDF" w14:textId="77777777" w:rsidR="00995F6A" w:rsidRPr="00281049" w:rsidRDefault="00000000">
                          <w:pPr>
                            <w:jc w:val="right"/>
                            <w:rPr>
                              <w:color w:val="000000"/>
                              <w:szCs w:val="40"/>
                            </w:rPr>
                          </w:pPr>
                          <w:r w:rsidRPr="00281049">
                            <w:rPr>
                              <w:color w:val="000000"/>
                              <w:szCs w:val="40"/>
                            </w:rPr>
                            <w:fldChar w:fldCharType="begin"/>
                          </w:r>
                          <w:r w:rsidRPr="00281049">
                            <w:rPr>
                              <w:color w:val="000000"/>
                              <w:szCs w:val="40"/>
                            </w:rPr>
                            <w:instrText xml:space="preserve"> </w:instrText>
                          </w:r>
                          <w:r w:rsidRPr="00281049">
                            <w:rPr>
                              <w:color w:val="000000"/>
                              <w:szCs w:val="40"/>
                            </w:rPr>
                            <w:instrText xml:space="preserve">PAGE  \* Arabic  \* MERGEFORMAT </w:instrText>
                          </w:r>
                          <w:r w:rsidRPr="00281049">
                            <w:rPr>
                              <w:color w:val="000000"/>
                              <w:szCs w:val="40"/>
                            </w:rPr>
                            <w:fldChar w:fldCharType="separate"/>
                          </w:r>
                          <w:r w:rsidRPr="00281049">
                            <w:rPr>
                              <w:noProof/>
                              <w:color w:val="000000"/>
                              <w:szCs w:val="40"/>
                            </w:rPr>
                            <w:t>2</w:t>
                          </w:r>
                          <w:r w:rsidRPr="00281049">
                            <w:rPr>
                              <w:color w:val="00000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F7F5D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67.6pt;margin-top:0;width:118.8pt;height:31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038E0CDF" w14:textId="77777777" w:rsidR="00995F6A" w:rsidRPr="00281049" w:rsidRDefault="00000000">
                    <w:pPr>
                      <w:jc w:val="right"/>
                      <w:rPr>
                        <w:color w:val="000000"/>
                        <w:szCs w:val="40"/>
                      </w:rPr>
                    </w:pPr>
                    <w:r w:rsidRPr="00281049">
                      <w:rPr>
                        <w:color w:val="000000"/>
                        <w:szCs w:val="40"/>
                      </w:rPr>
                      <w:fldChar w:fldCharType="begin"/>
                    </w:r>
                    <w:r w:rsidRPr="00281049">
                      <w:rPr>
                        <w:color w:val="000000"/>
                        <w:szCs w:val="40"/>
                      </w:rPr>
                      <w:instrText xml:space="preserve"> </w:instrText>
                    </w:r>
                    <w:r w:rsidRPr="00281049">
                      <w:rPr>
                        <w:color w:val="000000"/>
                        <w:szCs w:val="40"/>
                      </w:rPr>
                      <w:instrText xml:space="preserve">PAGE  \* Arabic  \* MERGEFORMAT </w:instrText>
                    </w:r>
                    <w:r w:rsidRPr="00281049">
                      <w:rPr>
                        <w:color w:val="000000"/>
                        <w:szCs w:val="40"/>
                      </w:rPr>
                      <w:fldChar w:fldCharType="separate"/>
                    </w:r>
                    <w:r w:rsidRPr="00281049">
                      <w:rPr>
                        <w:noProof/>
                        <w:color w:val="000000"/>
                        <w:szCs w:val="40"/>
                      </w:rPr>
                      <w:t>2</w:t>
                    </w:r>
                    <w:r w:rsidRPr="00281049">
                      <w:rPr>
                        <w:color w:val="00000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30D80B" w14:textId="77777777" w:rsidR="00995F6A" w:rsidRPr="00577C4C" w:rsidRDefault="00000000">
    <w:pPr>
      <w:rPr>
        <w:b/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6079B8" wp14:editId="5E2A5E76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B907BE8" w14:textId="77777777" w:rsidR="00995F6A" w:rsidRPr="00281049" w:rsidRDefault="00000000">
                          <w:pPr>
                            <w:jc w:val="right"/>
                            <w:rPr>
                              <w:color w:val="000000"/>
                              <w:szCs w:val="40"/>
                            </w:rPr>
                          </w:pPr>
                          <w:r w:rsidRPr="00281049">
                            <w:rPr>
                              <w:color w:val="000000"/>
                              <w:szCs w:val="40"/>
                            </w:rPr>
                            <w:fldChar w:fldCharType="begin"/>
                          </w:r>
                          <w:r w:rsidRPr="00281049">
                            <w:rPr>
                              <w:color w:val="000000"/>
                              <w:szCs w:val="40"/>
                            </w:rPr>
                            <w:instrText xml:space="preserve"> PAGE  \* Arabic  \* MERGEFORMAT </w:instrText>
                          </w:r>
                          <w:r w:rsidRPr="00281049">
                            <w:rPr>
                              <w:color w:val="000000"/>
                              <w:szCs w:val="40"/>
                            </w:rPr>
                            <w:fldChar w:fldCharType="separate"/>
                          </w:r>
                          <w:r w:rsidRPr="00281049">
                            <w:rPr>
                              <w:noProof/>
                              <w:color w:val="000000"/>
                              <w:szCs w:val="40"/>
                            </w:rPr>
                            <w:t>3</w:t>
                          </w:r>
                          <w:r w:rsidRPr="00281049">
                            <w:rPr>
                              <w:color w:val="00000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6079B8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left:0;text-align:left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7B907BE8" w14:textId="77777777" w:rsidR="00995F6A" w:rsidRPr="00281049" w:rsidRDefault="00000000">
                    <w:pPr>
                      <w:jc w:val="right"/>
                      <w:rPr>
                        <w:color w:val="000000"/>
                        <w:szCs w:val="40"/>
                      </w:rPr>
                    </w:pPr>
                    <w:r w:rsidRPr="00281049">
                      <w:rPr>
                        <w:color w:val="000000"/>
                        <w:szCs w:val="40"/>
                      </w:rPr>
                      <w:fldChar w:fldCharType="begin"/>
                    </w:r>
                    <w:r w:rsidRPr="00281049">
                      <w:rPr>
                        <w:color w:val="000000"/>
                        <w:szCs w:val="40"/>
                      </w:rPr>
                      <w:instrText xml:space="preserve"> PAGE  \* Arabic  \* MERGEFORMAT </w:instrText>
                    </w:r>
                    <w:r w:rsidRPr="00281049">
                      <w:rPr>
                        <w:color w:val="000000"/>
                        <w:szCs w:val="40"/>
                      </w:rPr>
                      <w:fldChar w:fldCharType="separate"/>
                    </w:r>
                    <w:r w:rsidRPr="00281049">
                      <w:rPr>
                        <w:noProof/>
                        <w:color w:val="000000"/>
                        <w:szCs w:val="40"/>
                      </w:rPr>
                      <w:t>3</w:t>
                    </w:r>
                    <w:r w:rsidRPr="00281049">
                      <w:rPr>
                        <w:color w:val="00000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AFCCF1" w14:textId="77777777" w:rsidR="00854DE7" w:rsidRDefault="00854DE7" w:rsidP="00281049">
      <w:r>
        <w:separator/>
      </w:r>
    </w:p>
  </w:footnote>
  <w:footnote w:type="continuationSeparator" w:id="0">
    <w:p w14:paraId="619C622C" w14:textId="77777777" w:rsidR="00854DE7" w:rsidRDefault="00854DE7" w:rsidP="002810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E7C9F" w14:textId="77777777" w:rsidR="00995F6A" w:rsidRPr="009151AA" w:rsidRDefault="00000000">
    <w:r w:rsidRPr="009151AA">
      <w:ptab w:relativeTo="margin" w:alignment="center" w:leader="none"/>
    </w:r>
    <w:r w:rsidRPr="009151AA">
      <w:ptab w:relativeTo="margin" w:alignment="right" w:leader="none"/>
    </w:r>
    <w:r w:rsidRPr="009151AA">
      <w:t>Supplementary Material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049"/>
    <w:rsid w:val="001C6914"/>
    <w:rsid w:val="00281049"/>
    <w:rsid w:val="002914AE"/>
    <w:rsid w:val="005C66D2"/>
    <w:rsid w:val="006A4757"/>
    <w:rsid w:val="0074591E"/>
    <w:rsid w:val="00854DE7"/>
    <w:rsid w:val="00B35DF6"/>
    <w:rsid w:val="00C07D60"/>
    <w:rsid w:val="00E97CEF"/>
    <w:rsid w:val="00F47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E4E30"/>
  <w15:chartTrackingRefBased/>
  <w15:docId w15:val="{2D219AD1-FD33-4773-BC1D-B36C37215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C66D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5C66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10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10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10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104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C66D2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5C66D2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39"/>
    <w:rsid w:val="00B35D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deshuai</dc:creator>
  <cp:keywords/>
  <dc:description/>
  <cp:lastModifiedBy>yu deshuai</cp:lastModifiedBy>
  <cp:revision>5</cp:revision>
  <dcterms:created xsi:type="dcterms:W3CDTF">2023-05-16T18:04:00Z</dcterms:created>
  <dcterms:modified xsi:type="dcterms:W3CDTF">2023-05-16T18:46:00Z</dcterms:modified>
</cp:coreProperties>
</file>