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88E08" w14:textId="77777777" w:rsidR="003D56B1" w:rsidRPr="00032750" w:rsidRDefault="003D56B1" w:rsidP="003D56B1">
      <w:pPr>
        <w:pStyle w:val="Heading2"/>
        <w:tabs>
          <w:tab w:val="left" w:pos="6060"/>
        </w:tabs>
        <w:spacing w:line="480" w:lineRule="auto"/>
        <w:rPr>
          <w:szCs w:val="24"/>
        </w:rPr>
      </w:pPr>
      <w:r w:rsidRPr="00032750">
        <w:rPr>
          <w:szCs w:val="24"/>
        </w:rPr>
        <w:t>Table S1. General Characteristics of the Countries (N=72)</w:t>
      </w:r>
    </w:p>
    <w:tbl>
      <w:tblPr>
        <w:tblW w:w="14742" w:type="dxa"/>
        <w:jc w:val="center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6946"/>
        <w:gridCol w:w="1559"/>
        <w:gridCol w:w="1559"/>
        <w:gridCol w:w="1701"/>
        <w:gridCol w:w="1559"/>
      </w:tblGrid>
      <w:tr w:rsidR="003D56B1" w:rsidRPr="00634E33" w14:paraId="70771CF7" w14:textId="77777777" w:rsidTr="000A0DCB">
        <w:trPr>
          <w:trHeight w:val="344"/>
          <w:jc w:val="center"/>
        </w:trPr>
        <w:tc>
          <w:tcPr>
            <w:tcW w:w="8364" w:type="dxa"/>
            <w:gridSpan w:val="2"/>
            <w:tcBorders>
              <w:top w:val="single" w:sz="12" w:space="0" w:color="000000"/>
              <w:bottom w:val="single" w:sz="12" w:space="0" w:color="auto"/>
            </w:tcBorders>
          </w:tcPr>
          <w:p w14:paraId="1ACDC2F8" w14:textId="77777777" w:rsidR="003D56B1" w:rsidRPr="00612585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12585">
              <w:rPr>
                <w:rFonts w:ascii="Times New Roman" w:eastAsia="Calibri" w:hAnsi="Times New Roman" w:cs="Times New Roman"/>
                <w:b/>
                <w:bCs/>
              </w:rPr>
              <w:t>Categorization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auto"/>
            </w:tcBorders>
          </w:tcPr>
          <w:p w14:paraId="62BD5386" w14:textId="77777777" w:rsidR="003D56B1" w:rsidRPr="00612585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12585">
              <w:rPr>
                <w:rFonts w:ascii="Times New Roman" w:eastAsia="Calibri" w:hAnsi="Times New Roman" w:cs="Times New Roman"/>
                <w:b/>
                <w:bCs/>
              </w:rPr>
              <w:t>Minimum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auto"/>
            </w:tcBorders>
          </w:tcPr>
          <w:p w14:paraId="143A14B3" w14:textId="77777777" w:rsidR="003D56B1" w:rsidRPr="00612585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12585">
              <w:rPr>
                <w:rFonts w:ascii="Times New Roman" w:eastAsia="Calibri" w:hAnsi="Times New Roman" w:cs="Times New Roman"/>
                <w:b/>
                <w:bCs/>
              </w:rPr>
              <w:t>Maximum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auto"/>
            </w:tcBorders>
          </w:tcPr>
          <w:p w14:paraId="1338C26A" w14:textId="77777777" w:rsidR="003D56B1" w:rsidRPr="00612585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12585">
              <w:rPr>
                <w:rFonts w:ascii="Times New Roman" w:eastAsia="Calibri" w:hAnsi="Times New Roman" w:cs="Times New Roman"/>
                <w:b/>
                <w:bCs/>
              </w:rPr>
              <w:t>Mean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auto"/>
            </w:tcBorders>
          </w:tcPr>
          <w:p w14:paraId="03871682" w14:textId="77777777" w:rsidR="003D56B1" w:rsidRPr="00612585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12585">
              <w:rPr>
                <w:rFonts w:ascii="Times New Roman" w:eastAsia="Calibri" w:hAnsi="Times New Roman" w:cs="Times New Roman"/>
                <w:b/>
                <w:bCs/>
              </w:rPr>
              <w:t>SD</w:t>
            </w:r>
          </w:p>
        </w:tc>
      </w:tr>
      <w:tr w:rsidR="003D56B1" w:rsidRPr="00634E33" w14:paraId="2E470564" w14:textId="77777777" w:rsidTr="000A0DCB">
        <w:trPr>
          <w:trHeight w:val="344"/>
          <w:jc w:val="center"/>
        </w:trPr>
        <w:tc>
          <w:tcPr>
            <w:tcW w:w="836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9F2239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Tobacco Industry Interference Index (2021)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7F0AD2B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72FF089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52B8E29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2F9A54B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D56B1" w:rsidRPr="00634E33" w14:paraId="1AAF275A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A68A51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11154016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All countries (N=72)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84CCD" w14:textId="77777777" w:rsidR="003D56B1" w:rsidRPr="008D37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7593F" w14:textId="77777777" w:rsidR="003D56B1" w:rsidRPr="008D37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79AA2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3FD09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4.8</w:t>
            </w:r>
          </w:p>
        </w:tc>
      </w:tr>
      <w:tr w:rsidR="003D56B1" w:rsidRPr="00634E33" w14:paraId="1929722C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855C72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33385675" w14:textId="77777777" w:rsidR="003D56B1" w:rsidRPr="0074300A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</w:rPr>
            </w:pPr>
            <w:r w:rsidRPr="0074300A">
              <w:rPr>
                <w:rFonts w:ascii="Times New Roman" w:hAnsi="Times New Roman" w:cs="Times New Roman"/>
              </w:rPr>
              <w:t>State-Owned Tobacco Companies (N=7)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9A691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7B6E7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0BEE4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81E27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3.4</w:t>
            </w:r>
          </w:p>
        </w:tc>
      </w:tr>
      <w:tr w:rsidR="003D56B1" w:rsidRPr="00634E33" w14:paraId="01562568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0DB7B5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374D7DA9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74300A">
              <w:rPr>
                <w:rFonts w:ascii="Times New Roman" w:hAnsi="Times New Roman" w:cs="Times New Roman"/>
              </w:rPr>
              <w:t>Non-SOTCs (N=65)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A8D3E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95CFE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2B1B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F7271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4.9</w:t>
            </w:r>
          </w:p>
        </w:tc>
      </w:tr>
      <w:tr w:rsidR="003D56B1" w:rsidRPr="00634E33" w14:paraId="34D4B747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E5BDC7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68AE6192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74300A">
              <w:rPr>
                <w:rFonts w:ascii="Times New Roman" w:hAnsi="Times New Roman" w:cs="Times New Roman" w:hint="eastAsia"/>
              </w:rPr>
              <w:t>S</w:t>
            </w:r>
            <w:r w:rsidRPr="0074300A">
              <w:rPr>
                <w:rFonts w:ascii="Times New Roman" w:hAnsi="Times New Roman" w:cs="Times New Roman"/>
              </w:rPr>
              <w:t>OTCs + Lebanon &amp; Japan (N=9)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20106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DF4A1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EC031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013CE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6.3</w:t>
            </w:r>
          </w:p>
        </w:tc>
      </w:tr>
      <w:tr w:rsidR="003D56B1" w:rsidRPr="00634E33" w14:paraId="37C38065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87F8C8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7E5FF043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74300A">
              <w:rPr>
                <w:rFonts w:ascii="Times New Roman" w:hAnsi="Times New Roman" w:cs="Times New Roman" w:hint="eastAsia"/>
              </w:rPr>
              <w:t>N</w:t>
            </w:r>
            <w:r w:rsidRPr="0074300A">
              <w:rPr>
                <w:rFonts w:ascii="Times New Roman" w:hAnsi="Times New Roman" w:cs="Times New Roman"/>
              </w:rPr>
              <w:t>on-SOTCs (N=63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131DA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2473E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40790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30AD6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4.7</w:t>
            </w:r>
          </w:p>
        </w:tc>
      </w:tr>
      <w:tr w:rsidR="003D56B1" w:rsidRPr="00634E33" w14:paraId="2D19D09D" w14:textId="77777777" w:rsidTr="000A0DCB">
        <w:trPr>
          <w:trHeight w:val="344"/>
          <w:jc w:val="center"/>
        </w:trPr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1758F" w14:textId="77777777" w:rsidR="003D56B1" w:rsidRPr="0074300A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MPOWER Scores (2021)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7EB1B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343D3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DC766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77469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6B1" w:rsidRPr="00634E33" w14:paraId="63EF31DA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64E329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036B8AB8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All countries (N=72)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55AC2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79ADE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D210C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9A081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.6</w:t>
            </w:r>
          </w:p>
        </w:tc>
      </w:tr>
      <w:tr w:rsidR="003D56B1" w:rsidRPr="00634E33" w14:paraId="31481EC7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5872DA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5E3AFC4C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74300A">
              <w:rPr>
                <w:rFonts w:ascii="Times New Roman" w:hAnsi="Times New Roman" w:cs="Times New Roman"/>
              </w:rPr>
              <w:t>State-Owned Tobacco Companies (N=7)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DC70E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A1697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62AA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2FC5C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.3</w:t>
            </w:r>
          </w:p>
        </w:tc>
      </w:tr>
      <w:tr w:rsidR="003D56B1" w:rsidRPr="00634E33" w14:paraId="74BF89B5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D18B77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1FE01F89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74300A">
              <w:rPr>
                <w:rFonts w:ascii="Times New Roman" w:hAnsi="Times New Roman" w:cs="Times New Roman"/>
              </w:rPr>
              <w:t>Non-SOTCs (N=65)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6934C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DC439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6AB0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2D3AE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.7</w:t>
            </w:r>
          </w:p>
        </w:tc>
      </w:tr>
      <w:tr w:rsidR="003D56B1" w:rsidRPr="00634E33" w14:paraId="3804F574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12DA3D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354B4F2C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74300A">
              <w:rPr>
                <w:rFonts w:ascii="Times New Roman" w:hAnsi="Times New Roman" w:cs="Times New Roman" w:hint="eastAsia"/>
              </w:rPr>
              <w:t>S</w:t>
            </w:r>
            <w:r w:rsidRPr="0074300A">
              <w:rPr>
                <w:rFonts w:ascii="Times New Roman" w:hAnsi="Times New Roman" w:cs="Times New Roman"/>
              </w:rPr>
              <w:t>OTCs + Lebanon &amp; Japan (N=9)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90BF3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C2F43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DE9D7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0C868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3D56B1" w:rsidRPr="00634E33" w14:paraId="057F938F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493B68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6178DD92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74300A">
              <w:rPr>
                <w:rFonts w:ascii="Times New Roman" w:hAnsi="Times New Roman" w:cs="Times New Roman" w:hint="eastAsia"/>
              </w:rPr>
              <w:t>N</w:t>
            </w:r>
            <w:r w:rsidRPr="0074300A">
              <w:rPr>
                <w:rFonts w:ascii="Times New Roman" w:hAnsi="Times New Roman" w:cs="Times New Roman"/>
              </w:rPr>
              <w:t>on-SOTCs (N=63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90D3E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DF03F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669F0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B2037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.7</w:t>
            </w:r>
          </w:p>
        </w:tc>
      </w:tr>
      <w:tr w:rsidR="003D56B1" w:rsidRPr="00634E33" w14:paraId="1F855100" w14:textId="77777777" w:rsidTr="000A0DCB">
        <w:trPr>
          <w:trHeight w:val="344"/>
          <w:jc w:val="center"/>
        </w:trPr>
        <w:tc>
          <w:tcPr>
            <w:tcW w:w="83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C838F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Adult Daily Smoking Prevalence (2019) published by WHO 2021 Report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FB7AD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64090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7B08E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CDBB4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6B1" w:rsidRPr="00634E33" w14:paraId="2E7DFF1A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8120D9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6CD61958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All countries (N=72)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7301D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DBF25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ADCF6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BA035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.2</w:t>
            </w:r>
          </w:p>
        </w:tc>
      </w:tr>
      <w:tr w:rsidR="003D56B1" w:rsidRPr="00634E33" w14:paraId="2953B927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B04703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2FA10B44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74300A">
              <w:rPr>
                <w:rFonts w:ascii="Times New Roman" w:hAnsi="Times New Roman" w:cs="Times New Roman"/>
              </w:rPr>
              <w:t>State-Owned Tobacco Companies (N=7)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A0CFD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12538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DB0FB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6CA5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.8</w:t>
            </w:r>
          </w:p>
        </w:tc>
      </w:tr>
      <w:tr w:rsidR="003D56B1" w:rsidRPr="00634E33" w14:paraId="2F405D0B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F2E463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00306DEE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74300A">
              <w:rPr>
                <w:rFonts w:ascii="Times New Roman" w:hAnsi="Times New Roman" w:cs="Times New Roman"/>
              </w:rPr>
              <w:t>Non-SOTCs (N=65)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5ED45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C578B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751CD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A0B4C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.4</w:t>
            </w:r>
          </w:p>
        </w:tc>
      </w:tr>
      <w:tr w:rsidR="003D56B1" w:rsidRPr="00634E33" w14:paraId="3328F5B3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3E4157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165D9859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74300A">
              <w:rPr>
                <w:rFonts w:ascii="Times New Roman" w:hAnsi="Times New Roman" w:cs="Times New Roman" w:hint="eastAsia"/>
              </w:rPr>
              <w:t>S</w:t>
            </w:r>
            <w:r w:rsidRPr="0074300A">
              <w:rPr>
                <w:rFonts w:ascii="Times New Roman" w:hAnsi="Times New Roman" w:cs="Times New Roman"/>
              </w:rPr>
              <w:t>OTCs + Lebanon &amp; Japan (N=9)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A5DD5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E8380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7BE83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4687A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.8</w:t>
            </w:r>
          </w:p>
        </w:tc>
      </w:tr>
      <w:tr w:rsidR="003D56B1" w:rsidRPr="00634E33" w14:paraId="797C0FED" w14:textId="77777777" w:rsidTr="000A0DCB">
        <w:trPr>
          <w:trHeight w:val="344"/>
          <w:jc w:val="center"/>
        </w:trPr>
        <w:tc>
          <w:tcPr>
            <w:tcW w:w="1418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4566A4A6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0DC75F3B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74300A">
              <w:rPr>
                <w:rFonts w:ascii="Times New Roman" w:hAnsi="Times New Roman" w:cs="Times New Roman" w:hint="eastAsia"/>
              </w:rPr>
              <w:t>N</w:t>
            </w:r>
            <w:r w:rsidRPr="0074300A">
              <w:rPr>
                <w:rFonts w:ascii="Times New Roman" w:hAnsi="Times New Roman" w:cs="Times New Roman"/>
              </w:rPr>
              <w:t>on-SOTCs (N=63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349D15A1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09538800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6495188D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46DBCE09" w14:textId="77777777" w:rsidR="003D56B1" w:rsidRPr="008D3731" w:rsidRDefault="003D56B1" w:rsidP="000A0D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.5</w:t>
            </w:r>
          </w:p>
        </w:tc>
      </w:tr>
    </w:tbl>
    <w:p w14:paraId="277BDD14" w14:textId="77777777" w:rsidR="003D56B1" w:rsidRDefault="003D56B1" w:rsidP="003D56B1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55DD03FC" w14:textId="77777777" w:rsidR="003D56B1" w:rsidRDefault="003D56B1" w:rsidP="003D56B1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szCs w:val="24"/>
        </w:rPr>
        <w:br w:type="page"/>
      </w:r>
    </w:p>
    <w:p w14:paraId="1AEEAB79" w14:textId="77777777" w:rsidR="003D56B1" w:rsidRPr="00032750" w:rsidRDefault="003D56B1" w:rsidP="003D56B1">
      <w:pPr>
        <w:pStyle w:val="Heading2"/>
        <w:spacing w:line="480" w:lineRule="auto"/>
        <w:rPr>
          <w:szCs w:val="24"/>
        </w:rPr>
      </w:pPr>
      <w:r w:rsidRPr="00032750">
        <w:rPr>
          <w:szCs w:val="24"/>
        </w:rPr>
        <w:lastRenderedPageBreak/>
        <w:t>Table S2. Impact of the Tobacco Industry Interference (TIII) on MPOWER scores and adult daily smoking prevalence rate in 72 countries (</w:t>
      </w:r>
      <w:r w:rsidRPr="00032750">
        <w:rPr>
          <w:rFonts w:hint="eastAsia"/>
          <w:szCs w:val="24"/>
        </w:rPr>
        <w:t>S</w:t>
      </w:r>
      <w:r w:rsidRPr="00032750">
        <w:rPr>
          <w:szCs w:val="24"/>
        </w:rPr>
        <w:t>tratification by the State-Owned Tobacco Companies, SOTCs)</w:t>
      </w:r>
    </w:p>
    <w:tbl>
      <w:tblPr>
        <w:tblW w:w="14560" w:type="dxa"/>
        <w:tblBorders>
          <w:top w:val="single" w:sz="4" w:space="0" w:color="000000"/>
          <w:bottom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98"/>
        <w:gridCol w:w="2205"/>
        <w:gridCol w:w="1650"/>
        <w:gridCol w:w="2353"/>
        <w:gridCol w:w="2454"/>
      </w:tblGrid>
      <w:tr w:rsidR="003D56B1" w:rsidRPr="00032750" w14:paraId="18E54BB0" w14:textId="77777777" w:rsidTr="000A0DCB">
        <w:trPr>
          <w:trHeight w:val="297"/>
        </w:trPr>
        <w:tc>
          <w:tcPr>
            <w:tcW w:w="5898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134FB07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2750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3855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88F0C9D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2750">
              <w:rPr>
                <w:rFonts w:ascii="Times New Roman" w:eastAsia="Calibri" w:hAnsi="Times New Roman" w:cs="Times New Roman"/>
                <w:b/>
              </w:rPr>
              <w:t xml:space="preserve">MPOWE(R) Scores </w:t>
            </w:r>
          </w:p>
        </w:tc>
        <w:tc>
          <w:tcPr>
            <w:tcW w:w="4806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2E3D168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32750">
              <w:rPr>
                <w:rFonts w:ascii="Times New Roman" w:eastAsia="Calibri" w:hAnsi="Times New Roman" w:cs="Times New Roman"/>
                <w:b/>
              </w:rPr>
              <w:t xml:space="preserve">Adult daily smoking prevalence </w:t>
            </w:r>
          </w:p>
        </w:tc>
      </w:tr>
      <w:tr w:rsidR="003D56B1" w:rsidRPr="00032750" w14:paraId="1FC3A0DE" w14:textId="77777777" w:rsidTr="000A0DCB">
        <w:trPr>
          <w:trHeight w:val="162"/>
        </w:trPr>
        <w:tc>
          <w:tcPr>
            <w:tcW w:w="5898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F956EAA" w14:textId="77777777" w:rsidR="003D56B1" w:rsidRPr="00032750" w:rsidRDefault="003D56B1" w:rsidP="000A0DCB">
            <w:pPr>
              <w:spacing w:line="480" w:lineRule="auto"/>
              <w:rPr>
                <w:rFonts w:ascii="Calibri" w:eastAsia="Calibri" w:hAnsi="Calibri" w:cs="Calibri"/>
                <w:b/>
                <w:szCs w:val="24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2C32D6D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032750">
              <w:rPr>
                <w:rFonts w:ascii="Times New Roman" w:eastAsia="Calibri" w:hAnsi="Times New Roman" w:cs="Times New Roman"/>
                <w:b/>
                <w:i/>
              </w:rPr>
              <w:t>β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4B274E1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032750">
              <w:rPr>
                <w:rFonts w:ascii="Times New Roman" w:eastAsia="Calibri" w:hAnsi="Times New Roman" w:cs="Times New Roman"/>
                <w:b/>
                <w:i/>
              </w:rPr>
              <w:t>P-value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D3AC41D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032750">
              <w:rPr>
                <w:rFonts w:ascii="Times New Roman" w:eastAsia="Calibri" w:hAnsi="Times New Roman" w:cs="Times New Roman"/>
                <w:b/>
                <w:i/>
              </w:rPr>
              <w:t>β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2826759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032750">
              <w:rPr>
                <w:rFonts w:ascii="Times New Roman" w:eastAsia="Calibri" w:hAnsi="Times New Roman" w:cs="Times New Roman"/>
                <w:b/>
                <w:i/>
              </w:rPr>
              <w:t>P-value</w:t>
            </w:r>
          </w:p>
        </w:tc>
      </w:tr>
      <w:tr w:rsidR="003D56B1" w:rsidRPr="00032750" w14:paraId="6C05FB47" w14:textId="77777777" w:rsidTr="000A0DCB">
        <w:trPr>
          <w:trHeight w:val="27"/>
        </w:trPr>
        <w:tc>
          <w:tcPr>
            <w:tcW w:w="5898" w:type="dxa"/>
            <w:tcBorders>
              <w:top w:val="single" w:sz="12" w:space="0" w:color="000000"/>
              <w:left w:val="nil"/>
              <w:bottom w:val="single" w:sz="12" w:space="0" w:color="FFFFFF" w:themeColor="background1"/>
              <w:right w:val="nil"/>
            </w:tcBorders>
            <w:vAlign w:val="center"/>
          </w:tcPr>
          <w:p w14:paraId="2EFF2ED4" w14:textId="77777777" w:rsidR="003D56B1" w:rsidRPr="00032750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032750">
              <w:rPr>
                <w:rFonts w:ascii="Times New Roman" w:eastAsia="Calibri" w:hAnsi="Times New Roman" w:cs="Times New Roman"/>
              </w:rPr>
              <w:t>Tobacco Industry Interference Index</w:t>
            </w:r>
            <w:r w:rsidRPr="00032750">
              <w:rPr>
                <w:rFonts w:ascii="Calibri" w:eastAsia="Calibri" w:hAnsi="Calibri" w:cs="Calibri"/>
                <w:b/>
                <w:vertAlign w:val="superscript"/>
              </w:rPr>
              <w:t xml:space="preserve"> </w:t>
            </w:r>
          </w:p>
        </w:tc>
        <w:tc>
          <w:tcPr>
            <w:tcW w:w="2205" w:type="dxa"/>
            <w:tcBorders>
              <w:top w:val="single" w:sz="12" w:space="0" w:color="000000"/>
              <w:left w:val="nil"/>
              <w:bottom w:val="single" w:sz="12" w:space="0" w:color="FFFFFF" w:themeColor="background1"/>
              <w:right w:val="nil"/>
            </w:tcBorders>
            <w:vAlign w:val="center"/>
          </w:tcPr>
          <w:p w14:paraId="0EB44E1D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12" w:space="0" w:color="000000"/>
              <w:left w:val="nil"/>
              <w:bottom w:val="single" w:sz="12" w:space="0" w:color="FFFFFF" w:themeColor="background1"/>
              <w:right w:val="nil"/>
            </w:tcBorders>
            <w:vAlign w:val="center"/>
          </w:tcPr>
          <w:p w14:paraId="362572DF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  <w:tcBorders>
              <w:top w:val="single" w:sz="12" w:space="0" w:color="000000"/>
              <w:left w:val="nil"/>
              <w:bottom w:val="single" w:sz="12" w:space="0" w:color="FFFFFF" w:themeColor="background1"/>
              <w:right w:val="nil"/>
            </w:tcBorders>
          </w:tcPr>
          <w:p w14:paraId="55B4A1AA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12" w:space="0" w:color="000000"/>
              <w:left w:val="nil"/>
              <w:bottom w:val="single" w:sz="12" w:space="0" w:color="FFFFFF" w:themeColor="background1"/>
              <w:right w:val="nil"/>
            </w:tcBorders>
          </w:tcPr>
          <w:p w14:paraId="0DAAC9A2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6B1" w:rsidRPr="00032750" w14:paraId="14AD82E4" w14:textId="77777777" w:rsidTr="000A0DCB">
        <w:trPr>
          <w:trHeight w:val="27"/>
        </w:trPr>
        <w:tc>
          <w:tcPr>
            <w:tcW w:w="5898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3C85D22C" w14:textId="77777777" w:rsidR="003D56B1" w:rsidRPr="00032750" w:rsidRDefault="003D56B1" w:rsidP="000A0DCB">
            <w:pPr>
              <w:spacing w:line="480" w:lineRule="auto"/>
              <w:ind w:firstLineChars="300" w:firstLine="660"/>
              <w:rPr>
                <w:rFonts w:ascii="Calibri" w:hAnsi="Calibri" w:cs="Calibri"/>
                <w:szCs w:val="24"/>
              </w:rPr>
            </w:pPr>
            <w:r w:rsidRPr="00032750">
              <w:rPr>
                <w:rFonts w:ascii="Times New Roman" w:eastAsia="Calibri" w:hAnsi="Times New Roman" w:cs="Times New Roman"/>
              </w:rPr>
              <w:t>All countries (N=72)</w:t>
            </w:r>
            <w:r w:rsidRPr="00032750">
              <w:rPr>
                <w:rFonts w:ascii="Calibri" w:eastAsia="Calibri" w:hAnsi="Calibri" w:cs="Calibri"/>
                <w:b/>
                <w:vertAlign w:val="superscript"/>
              </w:rPr>
              <w:t xml:space="preserve"> a b</w:t>
            </w:r>
          </w:p>
        </w:tc>
        <w:tc>
          <w:tcPr>
            <w:tcW w:w="2205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74DCB3BA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/>
              </w:rPr>
              <w:t>-0.083*</w:t>
            </w:r>
          </w:p>
        </w:tc>
        <w:tc>
          <w:tcPr>
            <w:tcW w:w="1650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51E7ED4A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2353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</w:tcPr>
          <w:p w14:paraId="49872080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/>
              </w:rPr>
              <w:t>0.162*</w:t>
            </w:r>
          </w:p>
        </w:tc>
        <w:tc>
          <w:tcPr>
            <w:tcW w:w="2452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</w:tcPr>
          <w:p w14:paraId="5FF6A890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/>
              </w:rPr>
              <w:t>0.008</w:t>
            </w:r>
          </w:p>
        </w:tc>
      </w:tr>
      <w:tr w:rsidR="003D56B1" w:rsidRPr="00032750" w14:paraId="52CDDC50" w14:textId="77777777" w:rsidTr="000A0DCB">
        <w:trPr>
          <w:trHeight w:val="27"/>
        </w:trPr>
        <w:tc>
          <w:tcPr>
            <w:tcW w:w="5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331DA" w14:textId="77777777" w:rsidR="003D56B1" w:rsidRPr="00032750" w:rsidRDefault="003D56B1" w:rsidP="000A0DCB">
            <w:pPr>
              <w:spacing w:line="480" w:lineRule="auto"/>
              <w:ind w:firstLineChars="300" w:firstLine="660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/>
              </w:rPr>
              <w:t>State-Owned Tobacco Companies (N=7)</w:t>
            </w:r>
            <w:r w:rsidRPr="00032750">
              <w:rPr>
                <w:rFonts w:ascii="Calibri" w:eastAsia="Calibri" w:hAnsi="Calibri" w:cs="Calibri"/>
                <w:b/>
                <w:vertAlign w:val="superscript"/>
              </w:rPr>
              <w:t>c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C6DE8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-</w:t>
            </w:r>
            <w:r w:rsidRPr="00032750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144D5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0</w:t>
            </w:r>
            <w:r w:rsidRPr="00032750">
              <w:rPr>
                <w:rFonts w:ascii="Times New Roman" w:hAnsi="Times New Roman" w:cs="Times New Roman"/>
              </w:rPr>
              <w:t>.678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33AA7A45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0</w:t>
            </w:r>
            <w:r w:rsidRPr="00032750">
              <w:rPr>
                <w:rFonts w:ascii="Times New Roman" w:hAnsi="Times New Roman" w:cs="Times New Roman"/>
              </w:rPr>
              <w:t>.292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2E216935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0</w:t>
            </w:r>
            <w:r w:rsidRPr="00032750">
              <w:rPr>
                <w:rFonts w:ascii="Times New Roman" w:hAnsi="Times New Roman" w:cs="Times New Roman"/>
              </w:rPr>
              <w:t>.028</w:t>
            </w:r>
          </w:p>
        </w:tc>
      </w:tr>
      <w:tr w:rsidR="003D56B1" w:rsidRPr="00032750" w14:paraId="0417B1B0" w14:textId="77777777" w:rsidTr="000A0DCB">
        <w:trPr>
          <w:trHeight w:val="27"/>
        </w:trPr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89BC88" w14:textId="77777777" w:rsidR="003D56B1" w:rsidRPr="00032750" w:rsidRDefault="003D56B1" w:rsidP="000A0DCB">
            <w:pPr>
              <w:spacing w:line="480" w:lineRule="auto"/>
              <w:ind w:firstLineChars="300" w:firstLine="660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/>
              </w:rPr>
              <w:t>Non-SOTCs (N=65)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129495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-</w:t>
            </w:r>
            <w:r w:rsidRPr="00032750"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DAF689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0</w:t>
            </w:r>
            <w:r w:rsidRPr="00032750">
              <w:rPr>
                <w:rFonts w:ascii="Times New Roman" w:hAnsi="Times New Roman" w:cs="Times New Roman"/>
              </w:rPr>
              <w:t>.035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0E0E1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0</w:t>
            </w:r>
            <w:r w:rsidRPr="00032750">
              <w:rPr>
                <w:rFonts w:ascii="Times New Roman" w:hAnsi="Times New Roman" w:cs="Times New Roman"/>
              </w:rPr>
              <w:t>.141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FDBFF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0</w:t>
            </w:r>
            <w:r w:rsidRPr="00032750">
              <w:rPr>
                <w:rFonts w:ascii="Times New Roman" w:hAnsi="Times New Roman" w:cs="Times New Roman"/>
              </w:rPr>
              <w:t>.045</w:t>
            </w:r>
          </w:p>
        </w:tc>
      </w:tr>
      <w:tr w:rsidR="003D56B1" w:rsidRPr="00032750" w14:paraId="2AC920B2" w14:textId="77777777" w:rsidTr="000A0DCB">
        <w:trPr>
          <w:trHeight w:val="27"/>
        </w:trPr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C085D92" w14:textId="77777777" w:rsidR="003D56B1" w:rsidRPr="00032750" w:rsidRDefault="003D56B1" w:rsidP="000A0DCB">
            <w:pPr>
              <w:spacing w:line="480" w:lineRule="auto"/>
              <w:ind w:firstLineChars="300" w:firstLine="660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S</w:t>
            </w:r>
            <w:r w:rsidRPr="00032750">
              <w:rPr>
                <w:rFonts w:ascii="Times New Roman" w:hAnsi="Times New Roman" w:cs="Times New Roman"/>
              </w:rPr>
              <w:t>OTCs + Lebanon &amp; Japan (N=9)</w:t>
            </w:r>
            <w:r w:rsidRPr="00032750">
              <w:rPr>
                <w:rFonts w:ascii="Calibri" w:eastAsia="Calibri" w:hAnsi="Calibri" w:cs="Calibri"/>
                <w:b/>
                <w:vertAlign w:val="superscript"/>
              </w:rPr>
              <w:t xml:space="preserve"> d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07FA5919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-</w:t>
            </w:r>
            <w:r w:rsidRPr="00032750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A38CA42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0</w:t>
            </w:r>
            <w:r w:rsidRPr="00032750">
              <w:rPr>
                <w:rFonts w:ascii="Times New Roman" w:hAnsi="Times New Roman" w:cs="Times New Roman"/>
              </w:rPr>
              <w:t>.617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5FB405F7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0</w:t>
            </w:r>
            <w:r w:rsidRPr="00032750">
              <w:rPr>
                <w:rFonts w:ascii="Times New Roman" w:hAnsi="Times New Roman" w:cs="Times New Roman"/>
              </w:rPr>
              <w:t>.182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1855B338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32750">
              <w:rPr>
                <w:rFonts w:ascii="Times New Roman" w:hAnsi="Times New Roman" w:cs="Times New Roman" w:hint="eastAsia"/>
              </w:rPr>
              <w:t>0</w:t>
            </w:r>
            <w:r w:rsidRPr="00032750">
              <w:rPr>
                <w:rFonts w:ascii="Times New Roman" w:hAnsi="Times New Roman" w:cs="Times New Roman"/>
              </w:rPr>
              <w:t>.075</w:t>
            </w:r>
          </w:p>
        </w:tc>
      </w:tr>
      <w:tr w:rsidR="003D56B1" w:rsidRPr="00032750" w14:paraId="0AB7B7E4" w14:textId="77777777" w:rsidTr="000A0DCB">
        <w:trPr>
          <w:trHeight w:val="27"/>
        </w:trPr>
        <w:tc>
          <w:tcPr>
            <w:tcW w:w="5898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00F80CBB" w14:textId="77777777" w:rsidR="003D56B1" w:rsidRPr="00032750" w:rsidRDefault="003D56B1" w:rsidP="000A0DCB">
            <w:pPr>
              <w:spacing w:line="480" w:lineRule="auto"/>
              <w:ind w:firstLineChars="300" w:firstLine="660"/>
              <w:rPr>
                <w:rFonts w:ascii="Times New Roman" w:eastAsia="Calibri" w:hAnsi="Times New Roman" w:cs="Times New Roman"/>
              </w:rPr>
            </w:pPr>
            <w:r w:rsidRPr="00032750">
              <w:rPr>
                <w:rFonts w:ascii="Times New Roman" w:eastAsia="Calibri" w:hAnsi="Times New Roman" w:cs="Times New Roman" w:hint="eastAsia"/>
              </w:rPr>
              <w:t>N</w:t>
            </w:r>
            <w:r w:rsidRPr="00032750">
              <w:rPr>
                <w:rFonts w:ascii="Times New Roman" w:eastAsia="Calibri" w:hAnsi="Times New Roman" w:cs="Times New Roman"/>
              </w:rPr>
              <w:t>on-SOTCs (N=63)</w:t>
            </w:r>
          </w:p>
        </w:tc>
        <w:tc>
          <w:tcPr>
            <w:tcW w:w="220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470D2106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32750">
              <w:rPr>
                <w:rFonts w:ascii="Times New Roman" w:eastAsia="Calibri" w:hAnsi="Times New Roman" w:cs="Times New Roman" w:hint="eastAsia"/>
              </w:rPr>
              <w:t>-</w:t>
            </w:r>
            <w:r w:rsidRPr="00032750">
              <w:rPr>
                <w:rFonts w:ascii="Times New Roman" w:eastAsia="Calibri" w:hAnsi="Times New Roman" w:cs="Times New Roman"/>
              </w:rPr>
              <w:t>0.070</w:t>
            </w:r>
          </w:p>
        </w:tc>
        <w:tc>
          <w:tcPr>
            <w:tcW w:w="165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5DB8BAC5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32750">
              <w:rPr>
                <w:rFonts w:ascii="Times New Roman" w:eastAsia="Calibri" w:hAnsi="Times New Roman" w:cs="Times New Roman" w:hint="eastAsia"/>
              </w:rPr>
              <w:t>0</w:t>
            </w:r>
            <w:r w:rsidRPr="00032750">
              <w:rPr>
                <w:rFonts w:ascii="Times New Roman" w:eastAsia="Calibri" w:hAnsi="Times New Roman" w:cs="Times New Roman"/>
              </w:rPr>
              <w:t>.030</w:t>
            </w:r>
          </w:p>
        </w:tc>
        <w:tc>
          <w:tcPr>
            <w:tcW w:w="2353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12E209D6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32750">
              <w:rPr>
                <w:rFonts w:ascii="Times New Roman" w:eastAsia="Calibri" w:hAnsi="Times New Roman" w:cs="Times New Roman" w:hint="eastAsia"/>
              </w:rPr>
              <w:t>0</w:t>
            </w:r>
            <w:r w:rsidRPr="00032750">
              <w:rPr>
                <w:rFonts w:ascii="Times New Roman" w:eastAsia="Calibri" w:hAnsi="Times New Roman" w:cs="Times New Roman"/>
              </w:rPr>
              <w:t>.138</w:t>
            </w:r>
          </w:p>
        </w:tc>
        <w:tc>
          <w:tcPr>
            <w:tcW w:w="245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04A00A4C" w14:textId="77777777" w:rsidR="003D56B1" w:rsidRPr="00032750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32750">
              <w:rPr>
                <w:rFonts w:ascii="Times New Roman" w:eastAsia="Calibri" w:hAnsi="Times New Roman" w:cs="Times New Roman" w:hint="eastAsia"/>
              </w:rPr>
              <w:t>0</w:t>
            </w:r>
            <w:r w:rsidRPr="00032750">
              <w:rPr>
                <w:rFonts w:ascii="Times New Roman" w:eastAsia="Calibri" w:hAnsi="Times New Roman" w:cs="Times New Roman"/>
              </w:rPr>
              <w:t>.060</w:t>
            </w:r>
          </w:p>
        </w:tc>
      </w:tr>
      <w:tr w:rsidR="003D56B1" w:rsidRPr="00032750" w14:paraId="04BD7EE7" w14:textId="77777777" w:rsidTr="000A0DCB">
        <w:trPr>
          <w:trHeight w:val="27"/>
        </w:trPr>
        <w:tc>
          <w:tcPr>
            <w:tcW w:w="14560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51654BC" w14:textId="77777777" w:rsidR="003D56B1" w:rsidRPr="00032750" w:rsidRDefault="003D56B1" w:rsidP="000A0DCB">
            <w:pPr>
              <w:spacing w:line="240" w:lineRule="auto"/>
              <w:jc w:val="both"/>
              <w:rPr>
                <w:rFonts w:ascii="Times New Roman" w:hAnsi="Times New Roman" w:cs="Times New Roman"/>
                <w:shd w:val="clear" w:color="auto" w:fill="00FFFF"/>
              </w:rPr>
            </w:pPr>
            <w:r w:rsidRPr="00032750">
              <w:rPr>
                <w:rFonts w:ascii="Times New Roman" w:eastAsia="Calibri" w:hAnsi="Times New Roman" w:cs="Times New Roman"/>
                <w:bCs/>
              </w:rPr>
              <w:t>Note:</w:t>
            </w:r>
            <w:r w:rsidRPr="00032750">
              <w:rPr>
                <w:rFonts w:ascii="Calibri" w:eastAsia="Calibri" w:hAnsi="Calibri" w:cs="Calibri"/>
                <w:b/>
              </w:rPr>
              <w:t xml:space="preserve"> </w:t>
            </w:r>
            <w:r w:rsidRPr="00032750">
              <w:rPr>
                <w:rFonts w:ascii="Calibri" w:eastAsia="Calibri" w:hAnsi="Calibri" w:cs="Calibri"/>
                <w:b/>
                <w:vertAlign w:val="superscript"/>
              </w:rPr>
              <w:t xml:space="preserve">a </w:t>
            </w:r>
            <w:r w:rsidRPr="00032750">
              <w:rPr>
                <w:rFonts w:ascii="Times New Roman" w:hAnsi="Times New Roman" w:cs="Times New Roman"/>
              </w:rPr>
              <w:t xml:space="preserve">Adjusted </w:t>
            </w:r>
            <w:r w:rsidRPr="00032750">
              <w:rPr>
                <w:rFonts w:ascii="Times New Roman" w:hAnsi="Times New Roman" w:cs="Times New Roman" w:hint="eastAsia"/>
              </w:rPr>
              <w:t>a</w:t>
            </w:r>
            <w:r w:rsidRPr="00032750">
              <w:rPr>
                <w:rFonts w:ascii="Times New Roman" w:hAnsi="Times New Roman" w:cs="Times New Roman"/>
              </w:rPr>
              <w:t>dult daily smoking prevalence.</w:t>
            </w:r>
            <w:r w:rsidRPr="00032750">
              <w:rPr>
                <w:rFonts w:ascii="Calibri" w:hAnsi="Calibri" w:cs="Calibri"/>
              </w:rPr>
              <w:t xml:space="preserve"> </w:t>
            </w:r>
            <w:r w:rsidRPr="00032750">
              <w:rPr>
                <w:rFonts w:ascii="Calibri" w:eastAsia="Calibri" w:hAnsi="Calibri" w:cs="Calibri"/>
                <w:b/>
                <w:vertAlign w:val="superscript"/>
              </w:rPr>
              <w:t xml:space="preserve">b </w:t>
            </w:r>
            <w:r w:rsidRPr="00032750">
              <w:rPr>
                <w:rFonts w:ascii="Times New Roman" w:hAnsi="Times New Roman" w:cs="Times New Roman"/>
              </w:rPr>
              <w:t xml:space="preserve">Adjusted MPOWER scores. P&lt;0.05* </w:t>
            </w:r>
            <w:r w:rsidRPr="00032750">
              <w:rPr>
                <w:rFonts w:ascii="Calibri" w:eastAsia="Calibri" w:hAnsi="Calibri" w:cs="Calibri"/>
                <w:b/>
                <w:vertAlign w:val="superscript"/>
              </w:rPr>
              <w:t xml:space="preserve">c </w:t>
            </w:r>
            <w:r w:rsidRPr="00032750">
              <w:rPr>
                <w:rFonts w:ascii="Times New Roman" w:hAnsi="Times New Roman" w:cs="Times New Roman"/>
              </w:rPr>
              <w:t xml:space="preserve">State-Owned Tobacco Companies (SOTCs) are Botswana, China, Egypt, Iran, Iraq, Thailand, and Viet Nam. </w:t>
            </w:r>
            <w:r w:rsidRPr="00032750">
              <w:rPr>
                <w:rFonts w:ascii="Calibri" w:eastAsia="Calibri" w:hAnsi="Calibri" w:cs="Calibri"/>
                <w:b/>
                <w:vertAlign w:val="superscript"/>
              </w:rPr>
              <w:t xml:space="preserve">d </w:t>
            </w:r>
            <w:r w:rsidRPr="00032750">
              <w:rPr>
                <w:rFonts w:ascii="Times New Roman" w:hAnsi="Times New Roman" w:cs="Times New Roman"/>
              </w:rPr>
              <w:t xml:space="preserve">State-Owned Tobacco Companies (SOTCs) are Botswana, China, Egypt, Iran, Iraq, Thailand, and Viet Nam + Lebanon &amp; Japan </w:t>
            </w:r>
          </w:p>
        </w:tc>
      </w:tr>
    </w:tbl>
    <w:p w14:paraId="74BA05C8" w14:textId="77777777" w:rsidR="003D56B1" w:rsidRDefault="003D56B1" w:rsidP="003D56B1">
      <w:pPr>
        <w:spacing w:line="480" w:lineRule="auto"/>
        <w:rPr>
          <w:rFonts w:asciiTheme="majorHAnsi" w:hAnsiTheme="majorHAnsi" w:cstheme="majorHAnsi"/>
        </w:rPr>
      </w:pPr>
    </w:p>
    <w:p w14:paraId="1F7CCDC2" w14:textId="77777777" w:rsidR="003D56B1" w:rsidRDefault="003D56B1" w:rsidP="003D56B1">
      <w:pPr>
        <w:spacing w:line="480" w:lineRule="auto"/>
        <w:rPr>
          <w:rFonts w:ascii="Times New Roman" w:hAnsi="Times New Roman"/>
          <w:b/>
          <w:sz w:val="28"/>
          <w:szCs w:val="32"/>
        </w:rPr>
      </w:pPr>
      <w:r>
        <w:rPr>
          <w:noProof/>
        </w:rPr>
        <w:lastRenderedPageBreak/>
        <w:drawing>
          <wp:inline distT="0" distB="0" distL="0" distR="0" wp14:anchorId="0DE44AED" wp14:editId="0A1B27BD">
            <wp:extent cx="5225527" cy="40259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0289" cy="402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E47F2" w14:textId="77777777" w:rsidR="003D56B1" w:rsidRDefault="003D56B1" w:rsidP="003D56B1">
      <w:pPr>
        <w:spacing w:line="480" w:lineRule="auto"/>
        <w:rPr>
          <w:rFonts w:ascii="Times New Roman" w:hAnsi="Times New Roman" w:cs="Times New Roman"/>
        </w:rPr>
      </w:pPr>
      <w:r w:rsidRPr="00A06C0C">
        <w:rPr>
          <w:rFonts w:ascii="Times New Roman" w:eastAsia="Calibri" w:hAnsi="Times New Roman" w:cs="Times New Roman"/>
          <w:bCs/>
        </w:rPr>
        <w:t>Note:</w:t>
      </w:r>
      <w:r>
        <w:rPr>
          <w:rFonts w:ascii="Calibri" w:eastAsia="Calibri" w:hAnsi="Calibri" w:cs="Calibri"/>
          <w:b/>
        </w:rPr>
        <w:t xml:space="preserve"> </w:t>
      </w:r>
      <w:r w:rsidRPr="00C03031">
        <w:rPr>
          <w:rFonts w:ascii="Times New Roman" w:hAnsi="Times New Roman" w:cs="Times New Roman"/>
        </w:rPr>
        <w:t xml:space="preserve">Adjusted </w:t>
      </w:r>
      <w:r w:rsidRPr="00C03031">
        <w:rPr>
          <w:rFonts w:ascii="Times New Roman" w:hAnsi="Times New Roman" w:cs="Times New Roman" w:hint="eastAsia"/>
        </w:rPr>
        <w:t>a</w:t>
      </w:r>
      <w:r w:rsidRPr="00C03031">
        <w:rPr>
          <w:rFonts w:ascii="Times New Roman" w:hAnsi="Times New Roman" w:cs="Times New Roman"/>
        </w:rPr>
        <w:t>dult daily smoking prevalence</w:t>
      </w:r>
      <w:r>
        <w:rPr>
          <w:rFonts w:ascii="Times New Roman" w:hAnsi="Times New Roman" w:cs="Times New Roman"/>
        </w:rPr>
        <w:t xml:space="preserve"> or</w:t>
      </w:r>
      <w:r w:rsidRPr="00C03031">
        <w:rPr>
          <w:rFonts w:ascii="Times New Roman" w:hAnsi="Times New Roman" w:cs="Times New Roman"/>
        </w:rPr>
        <w:t xml:space="preserve"> MPOWER scores</w:t>
      </w:r>
      <w:r>
        <w:rPr>
          <w:rFonts w:ascii="Times New Roman" w:hAnsi="Times New Roman" w:cs="Times New Roman"/>
        </w:rPr>
        <w:t>. P&lt;0.05*</w:t>
      </w:r>
    </w:p>
    <w:p w14:paraId="7D4AD8CA" w14:textId="77777777" w:rsidR="003D56B1" w:rsidRDefault="003D56B1" w:rsidP="003D56B1">
      <w:pPr>
        <w:spacing w:line="480" w:lineRule="auto"/>
        <w:rPr>
          <w:rFonts w:ascii="Times New Roman" w:hAnsi="Times New Roman"/>
          <w:b/>
          <w:sz w:val="28"/>
          <w:szCs w:val="32"/>
        </w:rPr>
      </w:pPr>
    </w:p>
    <w:p w14:paraId="3B6BC155" w14:textId="77777777" w:rsidR="003D56B1" w:rsidRPr="00032750" w:rsidRDefault="003D56B1" w:rsidP="003D56B1">
      <w:pPr>
        <w:tabs>
          <w:tab w:val="left" w:pos="1990"/>
          <w:tab w:val="center" w:pos="4513"/>
          <w:tab w:val="left" w:pos="6530"/>
        </w:tabs>
        <w:spacing w:line="480" w:lineRule="auto"/>
        <w:rPr>
          <w:rFonts w:ascii="Times New Roman" w:hAnsi="Times New Roman"/>
          <w:b/>
          <w:sz w:val="24"/>
          <w:szCs w:val="24"/>
        </w:rPr>
      </w:pPr>
      <w:r w:rsidRPr="00032750">
        <w:rPr>
          <w:rFonts w:ascii="Times New Roman" w:hAnsi="Times New Roman"/>
          <w:b/>
          <w:sz w:val="24"/>
          <w:szCs w:val="24"/>
        </w:rPr>
        <w:t xml:space="preserve">Figure S1. Association between Tobacco Industry Interference Index (TIII) and MPOWER scores and adult daily smoking prevalence in 72 countries </w:t>
      </w:r>
    </w:p>
    <w:p w14:paraId="2FE4AEC6" w14:textId="77777777" w:rsidR="003D56B1" w:rsidRDefault="003D56B1" w:rsidP="003D56B1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szCs w:val="24"/>
        </w:rPr>
        <w:br w:type="page"/>
      </w:r>
    </w:p>
    <w:p w14:paraId="7311B40C" w14:textId="77777777" w:rsidR="003D56B1" w:rsidRPr="00DE574D" w:rsidRDefault="003D56B1" w:rsidP="003D56B1">
      <w:pPr>
        <w:pStyle w:val="Heading2"/>
        <w:spacing w:line="480" w:lineRule="auto"/>
        <w:rPr>
          <w:szCs w:val="24"/>
        </w:rPr>
      </w:pPr>
      <w:r w:rsidRPr="00F87A4B">
        <w:rPr>
          <w:szCs w:val="24"/>
        </w:rPr>
        <w:lastRenderedPageBreak/>
        <w:t xml:space="preserve">Table S3. Impact of the </w:t>
      </w:r>
      <w:r w:rsidRPr="00DE574D">
        <w:rPr>
          <w:szCs w:val="24"/>
        </w:rPr>
        <w:t xml:space="preserve">subcomponents of the Tobacco Industry Interference (TIII) on MPOWER scores </w:t>
      </w:r>
      <w:r>
        <w:rPr>
          <w:szCs w:val="24"/>
        </w:rPr>
        <w:t>in 72 countries</w:t>
      </w:r>
    </w:p>
    <w:tbl>
      <w:tblPr>
        <w:tblW w:w="6858" w:type="dxa"/>
        <w:tblBorders>
          <w:top w:val="single" w:sz="4" w:space="0" w:color="000000"/>
          <w:bottom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20"/>
        <w:gridCol w:w="915"/>
        <w:gridCol w:w="1523"/>
      </w:tblGrid>
      <w:tr w:rsidR="003D56B1" w14:paraId="1BE56970" w14:textId="77777777" w:rsidTr="000A0DCB">
        <w:trPr>
          <w:trHeight w:val="233"/>
        </w:trPr>
        <w:tc>
          <w:tcPr>
            <w:tcW w:w="4420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9353390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3031">
              <w:rPr>
                <w:rFonts w:ascii="Times New Roman" w:eastAsia="Calibri" w:hAnsi="Times New Roman" w:cs="Times New Roman"/>
                <w:b/>
              </w:rPr>
              <w:t xml:space="preserve">Variable </w:t>
            </w:r>
          </w:p>
        </w:tc>
        <w:tc>
          <w:tcPr>
            <w:tcW w:w="2438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907D0E3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3031">
              <w:rPr>
                <w:rFonts w:ascii="Times New Roman" w:eastAsia="Calibri" w:hAnsi="Times New Roman" w:cs="Times New Roman"/>
                <w:b/>
              </w:rPr>
              <w:t>MPOWER Scores</w:t>
            </w:r>
          </w:p>
        </w:tc>
      </w:tr>
      <w:tr w:rsidR="003D56B1" w:rsidRPr="00B13523" w14:paraId="47EE0F78" w14:textId="77777777" w:rsidTr="000A0DCB">
        <w:trPr>
          <w:trHeight w:val="125"/>
        </w:trPr>
        <w:tc>
          <w:tcPr>
            <w:tcW w:w="4420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B0AA06A" w14:textId="77777777" w:rsidR="003D56B1" w:rsidRPr="00035157" w:rsidRDefault="003D56B1" w:rsidP="000A0DCB">
            <w:pPr>
              <w:spacing w:line="480" w:lineRule="auto"/>
              <w:rPr>
                <w:rFonts w:ascii="Calibri" w:eastAsia="Calibri" w:hAnsi="Calibri" w:cs="Calibri"/>
                <w:b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1B8DB38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BBEF5F1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</w:rPr>
              <w:t>P-value</w:t>
            </w:r>
          </w:p>
        </w:tc>
      </w:tr>
      <w:tr w:rsidR="003D56B1" w:rsidRPr="00B13523" w14:paraId="308F71FE" w14:textId="77777777" w:rsidTr="000A0DCB">
        <w:trPr>
          <w:trHeight w:val="14"/>
        </w:trPr>
        <w:tc>
          <w:tcPr>
            <w:tcW w:w="442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2D43E2C" w14:textId="77777777" w:rsidR="003D56B1" w:rsidRPr="00C03031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03031">
              <w:rPr>
                <w:rFonts w:ascii="Times New Roman" w:eastAsia="Calibri" w:hAnsi="Times New Roman" w:cs="Times New Roman"/>
                <w:b/>
                <w:bCs/>
              </w:rPr>
              <w:t xml:space="preserve">Tobacco Industry Interference Index </w:t>
            </w:r>
          </w:p>
        </w:tc>
        <w:tc>
          <w:tcPr>
            <w:tcW w:w="91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361CDB6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A1DB402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6B1" w:rsidRPr="00B13523" w14:paraId="3AD0D50C" w14:textId="77777777" w:rsidTr="000A0DCB">
        <w:trPr>
          <w:trHeight w:val="14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4D8C5" w14:textId="77777777" w:rsidR="003D56B1" w:rsidRPr="00C03031" w:rsidRDefault="003D56B1" w:rsidP="000A0DCB">
            <w:pPr>
              <w:spacing w:line="480" w:lineRule="auto"/>
              <w:ind w:firstLineChars="150" w:firstLine="330"/>
              <w:rPr>
                <w:rFonts w:ascii="Times New Roman" w:eastAsia="Calibri" w:hAnsi="Times New Roman" w:cs="Times New Roman"/>
              </w:rPr>
            </w:pPr>
            <w:r w:rsidRPr="00C03031">
              <w:rPr>
                <w:rFonts w:ascii="Times New Roman" w:eastAsia="Calibri" w:hAnsi="Times New Roman" w:cs="Times New Roman" w:hint="eastAsia"/>
              </w:rPr>
              <w:t>P</w:t>
            </w:r>
            <w:r w:rsidRPr="00C03031">
              <w:rPr>
                <w:rFonts w:ascii="Times New Roman" w:eastAsia="Calibri" w:hAnsi="Times New Roman" w:cs="Times New Roman"/>
              </w:rPr>
              <w:t>articipation in Policy Development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CB995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0.117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875ED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.206</w:t>
            </w:r>
          </w:p>
        </w:tc>
      </w:tr>
      <w:tr w:rsidR="003D56B1" w:rsidRPr="00B13523" w14:paraId="19A0B3CD" w14:textId="77777777" w:rsidTr="000A0DCB">
        <w:trPr>
          <w:trHeight w:val="14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9FFED" w14:textId="77777777" w:rsidR="003D56B1" w:rsidRPr="00C03031" w:rsidRDefault="003D56B1" w:rsidP="000A0DCB">
            <w:pPr>
              <w:spacing w:line="480" w:lineRule="auto"/>
              <w:ind w:firstLineChars="150" w:firstLine="330"/>
              <w:rPr>
                <w:rFonts w:ascii="Times New Roman" w:eastAsia="Calibri" w:hAnsi="Times New Roman" w:cs="Times New Roman"/>
              </w:rPr>
            </w:pPr>
            <w:r w:rsidRPr="00C03031">
              <w:rPr>
                <w:rFonts w:ascii="Times New Roman" w:eastAsia="Calibri" w:hAnsi="Times New Roman" w:cs="Times New Roman"/>
              </w:rPr>
              <w:t>Tobacco-related CSR Activities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C2DBE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.233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3BB98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.404</w:t>
            </w:r>
          </w:p>
        </w:tc>
      </w:tr>
      <w:tr w:rsidR="003D56B1" w:rsidRPr="00B13523" w14:paraId="71713EF4" w14:textId="77777777" w:rsidTr="000A0DCB">
        <w:trPr>
          <w:trHeight w:val="14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E836F" w14:textId="77777777" w:rsidR="003D56B1" w:rsidRPr="00C03031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C03031">
              <w:rPr>
                <w:rFonts w:ascii="Times New Roman" w:eastAsia="Calibri" w:hAnsi="Times New Roman" w:cs="Times New Roman" w:hint="eastAsia"/>
              </w:rPr>
              <w:t xml:space="preserve"> </w:t>
            </w:r>
            <w:r w:rsidRPr="00C03031"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C03031">
              <w:rPr>
                <w:rFonts w:ascii="Times New Roman" w:eastAsia="Calibri" w:hAnsi="Times New Roman" w:cs="Times New Roman"/>
              </w:rPr>
              <w:t>Benefits to the Tobacco Industry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5097F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0.400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A349C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.047</w:t>
            </w:r>
          </w:p>
        </w:tc>
      </w:tr>
      <w:tr w:rsidR="003D56B1" w:rsidRPr="00B13523" w14:paraId="3F279D50" w14:textId="77777777" w:rsidTr="000A0DCB">
        <w:trPr>
          <w:trHeight w:val="14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90144" w14:textId="77777777" w:rsidR="003D56B1" w:rsidRPr="00C03031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C03031">
              <w:rPr>
                <w:rFonts w:ascii="Times New Roman" w:eastAsia="Calibri" w:hAnsi="Times New Roman" w:cs="Times New Roman" w:hint="eastAsia"/>
              </w:rPr>
              <w:t xml:space="preserve"> </w:t>
            </w:r>
            <w:r w:rsidRPr="00C03031"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C03031">
              <w:rPr>
                <w:rFonts w:ascii="Times New Roman" w:eastAsia="Calibri" w:hAnsi="Times New Roman" w:cs="Times New Roman"/>
              </w:rPr>
              <w:t>Forms of Unnecessary Interaction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25376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0.084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8B3D4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.425</w:t>
            </w:r>
          </w:p>
        </w:tc>
      </w:tr>
      <w:tr w:rsidR="003D56B1" w:rsidRPr="00B13523" w14:paraId="60B0CB4B" w14:textId="77777777" w:rsidTr="000A0DCB">
        <w:trPr>
          <w:trHeight w:val="14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AE2F9" w14:textId="77777777" w:rsidR="003D56B1" w:rsidRPr="00C03031" w:rsidRDefault="003D56B1" w:rsidP="000A0DCB">
            <w:pPr>
              <w:spacing w:line="480" w:lineRule="auto"/>
              <w:ind w:firstLineChars="150" w:firstLine="330"/>
              <w:rPr>
                <w:rFonts w:ascii="Times New Roman" w:eastAsia="Calibri" w:hAnsi="Times New Roman" w:cs="Times New Roman"/>
              </w:rPr>
            </w:pPr>
            <w:r w:rsidRPr="00C03031">
              <w:rPr>
                <w:rFonts w:ascii="Times New Roman" w:eastAsia="Calibri" w:hAnsi="Times New Roman" w:cs="Times New Roman"/>
              </w:rPr>
              <w:t>Conflict of Interest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24D4A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0.227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BD9D7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.219</w:t>
            </w:r>
          </w:p>
        </w:tc>
      </w:tr>
      <w:tr w:rsidR="003D56B1" w:rsidRPr="00B13523" w14:paraId="3715C92F" w14:textId="77777777" w:rsidTr="000A0DCB">
        <w:trPr>
          <w:trHeight w:val="19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3F34E" w14:textId="77777777" w:rsidR="003D56B1" w:rsidRPr="00C03031" w:rsidRDefault="003D56B1" w:rsidP="000A0DCB">
            <w:pPr>
              <w:spacing w:line="480" w:lineRule="auto"/>
              <w:ind w:firstLineChars="150" w:firstLine="330"/>
              <w:rPr>
                <w:rFonts w:ascii="Times New Roman" w:eastAsia="Calibri" w:hAnsi="Times New Roman" w:cs="Times New Roman"/>
              </w:rPr>
            </w:pPr>
            <w:r w:rsidRPr="00C03031">
              <w:rPr>
                <w:rFonts w:ascii="Times New Roman" w:eastAsia="Calibri" w:hAnsi="Times New Roman" w:cs="Times New Roman"/>
              </w:rPr>
              <w:t>Transparency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9E93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53381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.394</w:t>
            </w:r>
          </w:p>
        </w:tc>
      </w:tr>
      <w:tr w:rsidR="003D56B1" w:rsidRPr="00B13523" w14:paraId="0103CE98" w14:textId="77777777" w:rsidTr="000A0DCB">
        <w:trPr>
          <w:trHeight w:val="14"/>
        </w:trPr>
        <w:tc>
          <w:tcPr>
            <w:tcW w:w="44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D3EA70" w14:textId="77777777" w:rsidR="003D56B1" w:rsidRPr="006B7D03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6B7D03">
              <w:rPr>
                <w:rFonts w:ascii="Times New Roman" w:eastAsia="Calibri" w:hAnsi="Times New Roman" w:cs="Times New Roman" w:hint="eastAsia"/>
              </w:rPr>
              <w:t xml:space="preserve"> </w:t>
            </w:r>
            <w:r w:rsidRPr="006B7D03">
              <w:rPr>
                <w:rFonts w:ascii="Times New Roman" w:eastAsia="Calibri" w:hAnsi="Times New Roman" w:cs="Times New Roman"/>
              </w:rPr>
              <w:t xml:space="preserve">     Preventive Measures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D5A6C7" w14:textId="77777777" w:rsidR="003D56B1" w:rsidRPr="006B7D03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B7D03">
              <w:rPr>
                <w:rFonts w:ascii="Times New Roman" w:hAnsi="Times New Roman" w:cs="Times New Roman" w:hint="eastAsia"/>
              </w:rPr>
              <w:t>-</w:t>
            </w:r>
            <w:r w:rsidRPr="006B7D03">
              <w:rPr>
                <w:rFonts w:ascii="Times New Roman" w:hAnsi="Times New Roman" w:cs="Times New Roman"/>
              </w:rPr>
              <w:t>0.231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6BDCD5" w14:textId="77777777" w:rsidR="003D56B1" w:rsidRPr="006B7D03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B7D03">
              <w:rPr>
                <w:rFonts w:ascii="Times New Roman" w:hAnsi="Times New Roman" w:cs="Times New Roman" w:hint="eastAsia"/>
              </w:rPr>
              <w:t>0</w:t>
            </w:r>
            <w:r w:rsidRPr="006B7D03">
              <w:rPr>
                <w:rFonts w:ascii="Times New Roman" w:hAnsi="Times New Roman" w:cs="Times New Roman"/>
              </w:rPr>
              <w:t>.010</w:t>
            </w:r>
          </w:p>
        </w:tc>
      </w:tr>
    </w:tbl>
    <w:p w14:paraId="0A195066" w14:textId="77777777" w:rsidR="003D56B1" w:rsidRPr="00032750" w:rsidRDefault="003D56B1" w:rsidP="003D56B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06C0C">
        <w:rPr>
          <w:rFonts w:ascii="Times New Roman" w:hAnsi="Times New Roman" w:cs="Times New Roman"/>
          <w:sz w:val="20"/>
          <w:szCs w:val="20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>P&lt;0.05*</w:t>
      </w:r>
    </w:p>
    <w:p w14:paraId="082E0EDC" w14:textId="77777777" w:rsidR="003D56B1" w:rsidRDefault="003D56B1" w:rsidP="003D56B1">
      <w:pPr>
        <w:spacing w:line="480" w:lineRule="auto"/>
        <w:rPr>
          <w:rFonts w:ascii="Times New Roman" w:hAnsi="Times New Roman"/>
          <w:b/>
          <w:sz w:val="24"/>
          <w:szCs w:val="32"/>
        </w:rPr>
      </w:pPr>
      <w:r>
        <w:br w:type="page"/>
      </w:r>
    </w:p>
    <w:p w14:paraId="69FCB691" w14:textId="77777777" w:rsidR="003D56B1" w:rsidRPr="00032750" w:rsidRDefault="003D56B1" w:rsidP="003D56B1">
      <w:pPr>
        <w:pStyle w:val="Heading2"/>
        <w:spacing w:line="480" w:lineRule="auto"/>
      </w:pPr>
      <w:r w:rsidRPr="00032750">
        <w:lastRenderedPageBreak/>
        <w:t xml:space="preserve">Table S4. Impact of the Subcomponents of the TIII on Subcomponents of the MPOWER package </w:t>
      </w:r>
      <w:r w:rsidRPr="00032750">
        <w:rPr>
          <w:szCs w:val="24"/>
        </w:rPr>
        <w:t>in 72 countries</w:t>
      </w:r>
      <w:r w:rsidRPr="00032750" w:rsidDel="00274FDD">
        <w:t xml:space="preserve"> </w:t>
      </w:r>
    </w:p>
    <w:tbl>
      <w:tblPr>
        <w:tblW w:w="16018" w:type="dxa"/>
        <w:tblBorders>
          <w:top w:val="single" w:sz="4" w:space="0" w:color="000000"/>
          <w:bottom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276"/>
        <w:gridCol w:w="850"/>
        <w:gridCol w:w="264"/>
        <w:gridCol w:w="728"/>
        <w:gridCol w:w="851"/>
        <w:gridCol w:w="356"/>
        <w:gridCol w:w="494"/>
        <w:gridCol w:w="811"/>
        <w:gridCol w:w="183"/>
        <w:gridCol w:w="849"/>
        <w:gridCol w:w="851"/>
        <w:gridCol w:w="120"/>
        <w:gridCol w:w="730"/>
        <w:gridCol w:w="851"/>
        <w:gridCol w:w="992"/>
        <w:gridCol w:w="850"/>
        <w:gridCol w:w="51"/>
        <w:gridCol w:w="942"/>
        <w:gridCol w:w="850"/>
      </w:tblGrid>
      <w:tr w:rsidR="003D56B1" w:rsidRPr="008F5647" w14:paraId="3D684110" w14:textId="77777777" w:rsidTr="000A0DCB">
        <w:trPr>
          <w:trHeight w:val="218"/>
        </w:trPr>
        <w:tc>
          <w:tcPr>
            <w:tcW w:w="3119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EF4DA6B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3031">
              <w:rPr>
                <w:rFonts w:ascii="Times New Roman" w:eastAsia="Calibri" w:hAnsi="Times New Roman" w:cs="Times New Roman"/>
                <w:b/>
              </w:rPr>
              <w:t xml:space="preserve">Variable </w:t>
            </w:r>
          </w:p>
        </w:tc>
        <w:tc>
          <w:tcPr>
            <w:tcW w:w="239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26BEEB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3031">
              <w:rPr>
                <w:rFonts w:ascii="Times New Roman" w:eastAsia="Calibri" w:hAnsi="Times New Roman" w:cs="Times New Roman"/>
                <w:b/>
              </w:rPr>
              <w:t xml:space="preserve">M </w:t>
            </w:r>
          </w:p>
        </w:tc>
        <w:tc>
          <w:tcPr>
            <w:tcW w:w="1935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1B1FD5B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3031">
              <w:rPr>
                <w:rFonts w:ascii="Times New Roman" w:eastAsia="Calibri" w:hAnsi="Times New Roman" w:cs="Times New Roman" w:hint="eastAsia"/>
                <w:b/>
              </w:rPr>
              <w:t>P</w:t>
            </w:r>
          </w:p>
        </w:tc>
        <w:tc>
          <w:tcPr>
            <w:tcW w:w="1488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4517735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3031">
              <w:rPr>
                <w:rFonts w:ascii="Times New Roman" w:eastAsia="Calibri" w:hAnsi="Times New Roman" w:cs="Times New Roman" w:hint="eastAsia"/>
                <w:b/>
              </w:rPr>
              <w:t>O</w:t>
            </w:r>
          </w:p>
        </w:tc>
        <w:tc>
          <w:tcPr>
            <w:tcW w:w="182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456FC80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3031">
              <w:rPr>
                <w:rFonts w:ascii="Times New Roman" w:eastAsia="Calibri" w:hAnsi="Times New Roman" w:cs="Times New Roman" w:hint="eastAsia"/>
                <w:b/>
              </w:rPr>
              <w:t>W</w:t>
            </w:r>
            <w:r w:rsidRPr="00C03031">
              <w:rPr>
                <w:rFonts w:ascii="Times New Roman" w:eastAsia="Calibri" w:hAnsi="Times New Roman" w:cs="Times New Roman"/>
                <w:b/>
              </w:rPr>
              <w:t>(1)</w:t>
            </w:r>
          </w:p>
        </w:tc>
        <w:tc>
          <w:tcPr>
            <w:tcW w:w="158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821A8F2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3031">
              <w:rPr>
                <w:rFonts w:ascii="Times New Roman" w:eastAsia="Calibri" w:hAnsi="Times New Roman" w:cs="Times New Roman" w:hint="eastAsia"/>
                <w:b/>
              </w:rPr>
              <w:t>W</w:t>
            </w:r>
            <w:r w:rsidRPr="00C03031">
              <w:rPr>
                <w:rFonts w:ascii="Times New Roman" w:eastAsia="Calibri" w:hAnsi="Times New Roman" w:cs="Times New Roman"/>
                <w:b/>
              </w:rPr>
              <w:t>(2)</w:t>
            </w:r>
          </w:p>
        </w:tc>
        <w:tc>
          <w:tcPr>
            <w:tcW w:w="189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E5B1BB7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3031">
              <w:rPr>
                <w:rFonts w:ascii="Times New Roman" w:eastAsia="Calibri" w:hAnsi="Times New Roman" w:cs="Times New Roman" w:hint="eastAsia"/>
                <w:b/>
              </w:rPr>
              <w:t>E</w:t>
            </w:r>
          </w:p>
        </w:tc>
        <w:tc>
          <w:tcPr>
            <w:tcW w:w="1792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843001D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03031">
              <w:rPr>
                <w:rFonts w:ascii="Times New Roman" w:eastAsia="Calibri" w:hAnsi="Times New Roman" w:cs="Times New Roman" w:hint="eastAsia"/>
                <w:b/>
              </w:rPr>
              <w:t>R</w:t>
            </w:r>
          </w:p>
        </w:tc>
      </w:tr>
      <w:tr w:rsidR="003D56B1" w:rsidRPr="008F5647" w14:paraId="34AEF561" w14:textId="77777777" w:rsidTr="000A0DCB">
        <w:trPr>
          <w:trHeight w:val="116"/>
        </w:trPr>
        <w:tc>
          <w:tcPr>
            <w:tcW w:w="3119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394C546" w14:textId="77777777" w:rsidR="003D56B1" w:rsidRPr="00035157" w:rsidRDefault="003D56B1" w:rsidP="000A0DCB">
            <w:pPr>
              <w:spacing w:line="480" w:lineRule="auto"/>
              <w:rPr>
                <w:rFonts w:ascii="Calibri" w:eastAsia="Calibri" w:hAnsi="Calibri" w:cs="Calibri"/>
                <w:b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D60ECB0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A65091B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11B439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DFD28E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41754CE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E1D145E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CA3101A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6AD6087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45D05E5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FB7D66B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AA9917F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63FB20C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49E21F7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189F5FE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C03031">
              <w:rPr>
                <w:rFonts w:ascii="Times New Roman" w:eastAsia="Calibri" w:hAnsi="Times New Roman" w:cs="Times New Roman"/>
                <w:b/>
                <w:i/>
                <w:color w:val="000000"/>
                <w:sz w:val="18"/>
                <w:szCs w:val="18"/>
              </w:rPr>
              <w:t>P-value</w:t>
            </w:r>
          </w:p>
        </w:tc>
      </w:tr>
      <w:tr w:rsidR="003D56B1" w:rsidRPr="008F5647" w14:paraId="309CE31F" w14:textId="77777777" w:rsidTr="000A0DCB">
        <w:trPr>
          <w:trHeight w:val="12"/>
        </w:trPr>
        <w:tc>
          <w:tcPr>
            <w:tcW w:w="3119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708577D" w14:textId="77777777" w:rsidR="003D56B1" w:rsidRPr="00E206A6" w:rsidRDefault="003D56B1" w:rsidP="000A0DCB">
            <w:pPr>
              <w:spacing w:line="48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C03031">
              <w:rPr>
                <w:rFonts w:ascii="Times New Roman" w:eastAsia="Calibri" w:hAnsi="Times New Roman" w:cs="Times New Roman"/>
                <w:b/>
                <w:bCs/>
              </w:rPr>
              <w:t>Tobacco Industry Interference Index</w:t>
            </w:r>
            <w:r w:rsidRPr="00E206A6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6113AAA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-0.001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E0466F1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0.919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9EE2DED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-0.007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164B90A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0.501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01B633E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-0.003</w:t>
            </w:r>
          </w:p>
        </w:tc>
        <w:tc>
          <w:tcPr>
            <w:tcW w:w="811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5BAF441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0.544</w:t>
            </w:r>
          </w:p>
        </w:tc>
        <w:tc>
          <w:tcPr>
            <w:tcW w:w="1032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0391F77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-0.018*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A79031D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0.028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F7960E6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-0.011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E8750F1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0.275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838EAEB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-0.020*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A990A25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6C26FFEF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-0.004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F357381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0.530</w:t>
            </w:r>
          </w:p>
        </w:tc>
      </w:tr>
      <w:tr w:rsidR="003D56B1" w:rsidRPr="008F5647" w14:paraId="27B9254D" w14:textId="77777777" w:rsidTr="000A0DCB">
        <w:trPr>
          <w:trHeight w:val="1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1EC23" w14:textId="77777777" w:rsidR="003D56B1" w:rsidRPr="002E2769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2E2769">
              <w:rPr>
                <w:rFonts w:ascii="Times New Roman" w:eastAsia="Calibri" w:hAnsi="Times New Roman" w:cs="Times New Roman" w:hint="eastAsia"/>
              </w:rPr>
              <w:t>P</w:t>
            </w:r>
            <w:r w:rsidRPr="002E2769">
              <w:rPr>
                <w:rFonts w:ascii="Times New Roman" w:eastAsia="Calibri" w:hAnsi="Times New Roman" w:cs="Times New Roman"/>
              </w:rPr>
              <w:t>articipation in Policy Development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CC651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0F5D5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.832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3AF23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2CBD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.544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320AB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91BFC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.751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3608C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BB812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.083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162E1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B3180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.725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6B45E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0.051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2752F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.026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64970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C44D3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.916</w:t>
            </w:r>
          </w:p>
        </w:tc>
      </w:tr>
      <w:tr w:rsidR="003D56B1" w:rsidRPr="008F5647" w14:paraId="67AF93F0" w14:textId="77777777" w:rsidTr="000A0DCB">
        <w:trPr>
          <w:trHeight w:val="1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8BBDD" w14:textId="77777777" w:rsidR="003D56B1" w:rsidRPr="002E2769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2E2769">
              <w:rPr>
                <w:rFonts w:ascii="Times New Roman" w:eastAsia="Calibri" w:hAnsi="Times New Roman" w:cs="Times New Roman"/>
              </w:rPr>
              <w:t>Tobacco-related CSR Activities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BCC4E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9769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.835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79025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196A3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.690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CB1B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.086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ADD21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.109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1E313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1308F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.597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0C3ED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.113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93D1B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9FEC3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F6364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.339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4EA63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0C9EE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.210</w:t>
            </w:r>
          </w:p>
        </w:tc>
      </w:tr>
      <w:tr w:rsidR="003D56B1" w:rsidRPr="008F5647" w14:paraId="7488DC7D" w14:textId="77777777" w:rsidTr="000A0DCB">
        <w:trPr>
          <w:trHeight w:val="1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B4E47" w14:textId="77777777" w:rsidR="003D56B1" w:rsidRPr="002E2769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2E2769">
              <w:rPr>
                <w:rFonts w:ascii="Times New Roman" w:eastAsia="Calibri" w:hAnsi="Times New Roman" w:cs="Times New Roman"/>
              </w:rPr>
              <w:t>Benefits to the Tobacco Industry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6EFCD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A8EE6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.946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8D81C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779BF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.189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66A7B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BF36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1</w:t>
            </w:r>
            <w:r w:rsidRPr="00C03031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73BE1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1089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3919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58761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.471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77B30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DD04F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.055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D2185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BB558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.261</w:t>
            </w:r>
          </w:p>
        </w:tc>
      </w:tr>
      <w:tr w:rsidR="003D56B1" w:rsidRPr="008F5647" w14:paraId="4282C44A" w14:textId="77777777" w:rsidTr="000A0DCB">
        <w:trPr>
          <w:trHeight w:val="1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F9A5A" w14:textId="77777777" w:rsidR="003D56B1" w:rsidRPr="002E2769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2E2769">
              <w:rPr>
                <w:rFonts w:ascii="Times New Roman" w:eastAsia="Calibri" w:hAnsi="Times New Roman" w:cs="Times New Roman"/>
              </w:rPr>
              <w:t>Forms of Unnecessary Interaction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13ABF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993C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.498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E898E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08F7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.528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4D9A7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A10D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.297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5135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91DDE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.801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BAFA8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E89FC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.217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06D1A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/>
              </w:rPr>
              <w:t>-0.023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64F24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.372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709F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4C88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.788</w:t>
            </w:r>
          </w:p>
        </w:tc>
      </w:tr>
      <w:tr w:rsidR="003D56B1" w:rsidRPr="008F5647" w14:paraId="5B8CF3B8" w14:textId="77777777" w:rsidTr="000A0DCB">
        <w:trPr>
          <w:trHeight w:val="1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11E48" w14:textId="77777777" w:rsidR="003D56B1" w:rsidRPr="002E2769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2E2769">
              <w:rPr>
                <w:rFonts w:ascii="Times New Roman" w:eastAsia="Calibri" w:hAnsi="Times New Roman" w:cs="Times New Roman"/>
              </w:rPr>
              <w:t>Conflict of Interest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369FF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66487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.938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B89D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43EF2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.950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FA028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FFAFF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.888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CC1A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E2CA2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3448E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9D62D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A46FB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1BB5C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.932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DB0C2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2D187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.255</w:t>
            </w:r>
          </w:p>
        </w:tc>
      </w:tr>
      <w:tr w:rsidR="003D56B1" w:rsidRPr="008F5647" w14:paraId="366B3B26" w14:textId="77777777" w:rsidTr="000A0DCB">
        <w:trPr>
          <w:trHeight w:val="17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EC537" w14:textId="77777777" w:rsidR="003D56B1" w:rsidRPr="002E2769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2E2769">
              <w:rPr>
                <w:rFonts w:ascii="Times New Roman" w:eastAsia="Calibri" w:hAnsi="Times New Roman" w:cs="Times New Roman"/>
              </w:rPr>
              <w:t>Transparency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0B3FC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59EB0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.579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5C578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54610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.738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DB9DD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03C42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.836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49C2D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828E9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.424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66630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AF683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FC67A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0.073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DE35B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7D3E7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92774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.362</w:t>
            </w:r>
          </w:p>
        </w:tc>
      </w:tr>
      <w:tr w:rsidR="003D56B1" w:rsidRPr="008F5647" w14:paraId="6514AB43" w14:textId="77777777" w:rsidTr="000A0DCB">
        <w:trPr>
          <w:trHeight w:val="12"/>
        </w:trPr>
        <w:tc>
          <w:tcPr>
            <w:tcW w:w="311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AC8E883" w14:textId="77777777" w:rsidR="003D56B1" w:rsidRPr="002E2769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2E2769">
              <w:rPr>
                <w:rFonts w:ascii="Times New Roman" w:eastAsia="Calibri" w:hAnsi="Times New Roman" w:cs="Times New Roman"/>
              </w:rPr>
              <w:t>Preventive Measures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88CBCEA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A380FE2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.778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3C637C2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655BB1B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.502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1F7EC67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F34ECFC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.072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C74308D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0.062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0777A20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294DC7E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3DB9076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.556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941CBAB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0.048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C2F3FEE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BB45B03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-</w:t>
            </w:r>
            <w:r w:rsidRPr="00C03031">
              <w:rPr>
                <w:rFonts w:ascii="Times New Roman" w:hAnsi="Times New Roman" w:cs="Times New Roman"/>
              </w:rPr>
              <w:t>0.042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1145BDA" w14:textId="77777777" w:rsidR="003D56B1" w:rsidRPr="00C03031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03031">
              <w:rPr>
                <w:rFonts w:ascii="Times New Roman" w:hAnsi="Times New Roman" w:cs="Times New Roman" w:hint="eastAsia"/>
              </w:rPr>
              <w:t>0</w:t>
            </w:r>
            <w:r w:rsidRPr="00C03031">
              <w:rPr>
                <w:rFonts w:ascii="Times New Roman" w:hAnsi="Times New Roman" w:cs="Times New Roman"/>
              </w:rPr>
              <w:t>.050</w:t>
            </w:r>
          </w:p>
        </w:tc>
      </w:tr>
    </w:tbl>
    <w:p w14:paraId="64FB06D9" w14:textId="77777777" w:rsidR="003D56B1" w:rsidRPr="002B3F67" w:rsidRDefault="003D56B1" w:rsidP="003D56B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3F67">
        <w:rPr>
          <w:rFonts w:ascii="Times New Roman" w:hAnsi="Times New Roman" w:cs="Times New Roman"/>
          <w:sz w:val="20"/>
          <w:szCs w:val="20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 xml:space="preserve">P&lt;0.05*. </w:t>
      </w:r>
      <w:r w:rsidRPr="00F61900">
        <w:rPr>
          <w:rFonts w:ascii="Times New Roman" w:hAnsi="Times New Roman" w:cs="Times New Roman"/>
          <w:sz w:val="20"/>
          <w:szCs w:val="20"/>
        </w:rPr>
        <w:t>M contains monitoring tobacco use and preventive measures and five attainment levels for each other components. P means protecting the population from cigarette smoke, such as designing non-smoking areas in public places. O indicates help to quit tobacco use, such as smoking cessation clinics or cessation call centers. W consists of packaging a health warning about the dangers of tobacco (W1) and implementing a non-smoking campaign for cigarette risk (W2). E summarizes advertising on tobacco ban, promotion and sponsorship. R means raising taxes on tobacco.</w:t>
      </w:r>
    </w:p>
    <w:p w14:paraId="0D42A70D" w14:textId="77777777" w:rsidR="003D56B1" w:rsidRDefault="003D56B1" w:rsidP="003D56B1">
      <w:pPr>
        <w:spacing w:line="480" w:lineRule="auto"/>
        <w:rPr>
          <w:rFonts w:ascii="Times New Roman" w:hAnsi="Times New Roman"/>
          <w:b/>
          <w:sz w:val="24"/>
          <w:szCs w:val="32"/>
        </w:rPr>
      </w:pPr>
      <w:r>
        <w:br w:type="page"/>
      </w:r>
    </w:p>
    <w:p w14:paraId="510F46A2" w14:textId="77777777" w:rsidR="003D56B1" w:rsidRPr="00032750" w:rsidRDefault="003D56B1" w:rsidP="003D56B1">
      <w:pPr>
        <w:pStyle w:val="Heading2"/>
        <w:spacing w:line="480" w:lineRule="auto"/>
      </w:pPr>
      <w:r w:rsidRPr="00032750">
        <w:lastRenderedPageBreak/>
        <w:t>Table S5. Impact of the Subcomponents of the TIII on Adult Daily Smoking Prevalence by Gender in 72 countries</w:t>
      </w:r>
      <w:r w:rsidRPr="00032750" w:rsidDel="00274FDD">
        <w:t xml:space="preserve"> </w:t>
      </w:r>
    </w:p>
    <w:tbl>
      <w:tblPr>
        <w:tblW w:w="10611" w:type="dxa"/>
        <w:tblBorders>
          <w:top w:val="single" w:sz="4" w:space="0" w:color="000000"/>
          <w:bottom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6"/>
        <w:gridCol w:w="858"/>
        <w:gridCol w:w="1174"/>
        <w:gridCol w:w="968"/>
        <w:gridCol w:w="435"/>
        <w:gridCol w:w="608"/>
        <w:gridCol w:w="727"/>
        <w:gridCol w:w="277"/>
        <w:gridCol w:w="1058"/>
      </w:tblGrid>
      <w:tr w:rsidR="003D56B1" w:rsidRPr="008F5647" w14:paraId="62EA7D01" w14:textId="77777777" w:rsidTr="000A0DCB">
        <w:trPr>
          <w:trHeight w:val="224"/>
        </w:trPr>
        <w:tc>
          <w:tcPr>
            <w:tcW w:w="4506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215956F" w14:textId="77777777" w:rsidR="003D56B1" w:rsidRPr="00E56EED" w:rsidRDefault="003D56B1" w:rsidP="000A0DCB">
            <w:pPr>
              <w:spacing w:line="480" w:lineRule="auto"/>
              <w:jc w:val="center"/>
              <w:rPr>
                <w:rFonts w:ascii="Calibri" w:eastAsia="Calibri" w:hAnsi="Calibri" w:cs="Calibri"/>
                <w:bCs/>
                <w:szCs w:val="24"/>
              </w:rPr>
            </w:pPr>
            <w:r w:rsidRPr="00A77166">
              <w:rPr>
                <w:rFonts w:ascii="Times New Roman" w:eastAsia="Calibri" w:hAnsi="Times New Roman" w:cs="Times New Roman"/>
                <w:b/>
              </w:rPr>
              <w:t xml:space="preserve">Variable </w:t>
            </w:r>
          </w:p>
        </w:tc>
        <w:tc>
          <w:tcPr>
            <w:tcW w:w="6105" w:type="dxa"/>
            <w:gridSpan w:val="8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2A256" w14:textId="77777777" w:rsidR="003D56B1" w:rsidRPr="00035157" w:rsidRDefault="003D56B1" w:rsidP="000A0DCB">
            <w:pPr>
              <w:spacing w:line="480" w:lineRule="auto"/>
              <w:jc w:val="center"/>
              <w:rPr>
                <w:rFonts w:ascii="Calibri" w:hAnsi="Calibri" w:cs="Calibri"/>
                <w:b/>
                <w:szCs w:val="24"/>
              </w:rPr>
            </w:pPr>
            <w:r w:rsidRPr="00A77166">
              <w:rPr>
                <w:rFonts w:ascii="Times New Roman" w:eastAsia="Calibri" w:hAnsi="Times New Roman" w:cs="Times New Roman"/>
                <w:b/>
              </w:rPr>
              <w:t>Adult daily smoking prevalence</w:t>
            </w:r>
          </w:p>
        </w:tc>
      </w:tr>
      <w:tr w:rsidR="003D56B1" w:rsidRPr="008F5647" w14:paraId="51C04C01" w14:textId="77777777" w:rsidTr="000A0DCB">
        <w:trPr>
          <w:trHeight w:val="279"/>
        </w:trPr>
        <w:tc>
          <w:tcPr>
            <w:tcW w:w="4506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8CA7F4E" w14:textId="77777777" w:rsidR="003D56B1" w:rsidRPr="00035157" w:rsidRDefault="003D56B1" w:rsidP="000A0DCB">
            <w:pPr>
              <w:spacing w:line="480" w:lineRule="auto"/>
              <w:jc w:val="center"/>
              <w:rPr>
                <w:rFonts w:ascii="Calibri" w:eastAsia="Calibri" w:hAnsi="Calibri" w:cs="Calibri"/>
                <w:b/>
                <w:szCs w:val="24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82BB69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7166">
              <w:rPr>
                <w:rFonts w:ascii="Times New Roman" w:eastAsia="Calibri" w:hAnsi="Times New Roman" w:cs="Times New Roman" w:hint="eastAsia"/>
                <w:b/>
              </w:rPr>
              <w:t>B</w:t>
            </w:r>
            <w:r w:rsidRPr="00A77166">
              <w:rPr>
                <w:rFonts w:ascii="Times New Roman" w:eastAsia="Calibri" w:hAnsi="Times New Roman" w:cs="Times New Roman"/>
                <w:b/>
              </w:rPr>
              <w:t>oth Sexes</w:t>
            </w:r>
          </w:p>
        </w:tc>
        <w:tc>
          <w:tcPr>
            <w:tcW w:w="20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C9073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7166">
              <w:rPr>
                <w:rFonts w:ascii="Times New Roman" w:eastAsia="Calibri" w:hAnsi="Times New Roman" w:cs="Times New Roman" w:hint="eastAsia"/>
                <w:b/>
              </w:rPr>
              <w:t>M</w:t>
            </w:r>
            <w:r w:rsidRPr="00A77166">
              <w:rPr>
                <w:rFonts w:ascii="Times New Roman" w:eastAsia="Calibri" w:hAnsi="Times New Roman" w:cs="Times New Roman"/>
                <w:b/>
              </w:rPr>
              <w:t>ale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E556F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7166">
              <w:rPr>
                <w:rFonts w:ascii="Times New Roman" w:eastAsia="Calibri" w:hAnsi="Times New Roman" w:cs="Times New Roman"/>
                <w:b/>
              </w:rPr>
              <w:t>Female</w:t>
            </w:r>
          </w:p>
        </w:tc>
      </w:tr>
      <w:tr w:rsidR="003D56B1" w:rsidRPr="008F5647" w14:paraId="5748C74B" w14:textId="77777777" w:rsidTr="000A0DCB">
        <w:trPr>
          <w:trHeight w:val="152"/>
        </w:trPr>
        <w:tc>
          <w:tcPr>
            <w:tcW w:w="4506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930A38B" w14:textId="77777777" w:rsidR="003D56B1" w:rsidRPr="00035157" w:rsidRDefault="003D56B1" w:rsidP="000A0DCB">
            <w:pPr>
              <w:spacing w:line="480" w:lineRule="auto"/>
              <w:rPr>
                <w:rFonts w:ascii="Calibri" w:eastAsia="Calibri" w:hAnsi="Calibri" w:cs="Calibri"/>
                <w:b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9FEFBE4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A77166">
              <w:rPr>
                <w:rFonts w:ascii="Times New Roman" w:eastAsia="Calibri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6121EFE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A77166">
              <w:rPr>
                <w:rFonts w:ascii="Times New Roman" w:eastAsia="Calibri" w:hAnsi="Times New Roman" w:cs="Times New Roman"/>
                <w:b/>
                <w:i/>
                <w:color w:val="000000"/>
              </w:rPr>
              <w:t>P-value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03B9C7E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A77166">
              <w:rPr>
                <w:rFonts w:ascii="Times New Roman" w:eastAsia="Calibri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9EF3351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A77166">
              <w:rPr>
                <w:rFonts w:ascii="Times New Roman" w:eastAsia="Calibri" w:hAnsi="Times New Roman" w:cs="Times New Roman"/>
                <w:b/>
                <w:i/>
                <w:color w:val="000000"/>
              </w:rPr>
              <w:t>P-value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8905DFB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A77166">
              <w:rPr>
                <w:rFonts w:ascii="Times New Roman" w:eastAsia="Calibri" w:hAnsi="Times New Roman" w:cs="Times New Roman"/>
                <w:b/>
                <w:i/>
                <w:color w:val="000000"/>
              </w:rPr>
              <w:t>β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57226D7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A77166">
              <w:rPr>
                <w:rFonts w:ascii="Times New Roman" w:eastAsia="Calibri" w:hAnsi="Times New Roman" w:cs="Times New Roman"/>
                <w:b/>
                <w:i/>
                <w:color w:val="000000"/>
              </w:rPr>
              <w:t>P-value</w:t>
            </w:r>
          </w:p>
        </w:tc>
      </w:tr>
      <w:tr w:rsidR="003D56B1" w:rsidRPr="008F5647" w14:paraId="29927836" w14:textId="77777777" w:rsidTr="000A0DCB">
        <w:trPr>
          <w:trHeight w:val="49"/>
        </w:trPr>
        <w:tc>
          <w:tcPr>
            <w:tcW w:w="450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E126323" w14:textId="77777777" w:rsidR="003D56B1" w:rsidRPr="00E54A00" w:rsidRDefault="003D56B1" w:rsidP="000A0DCB">
            <w:pPr>
              <w:spacing w:line="48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E54A00">
              <w:rPr>
                <w:rFonts w:ascii="Times New Roman" w:eastAsia="Calibri" w:hAnsi="Times New Roman" w:cs="Times New Roman"/>
                <w:b/>
                <w:bCs/>
              </w:rPr>
              <w:t>Tobacco Industry Interference Index</w:t>
            </w:r>
            <w:r w:rsidRPr="00E54A00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271F5DB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0.118</w:t>
            </w:r>
          </w:p>
        </w:tc>
        <w:tc>
          <w:tcPr>
            <w:tcW w:w="117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8F1989E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0.053</w:t>
            </w:r>
          </w:p>
        </w:tc>
        <w:tc>
          <w:tcPr>
            <w:tcW w:w="96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778B8DE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0.206*</w:t>
            </w:r>
          </w:p>
        </w:tc>
        <w:tc>
          <w:tcPr>
            <w:tcW w:w="104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D5903D3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0.040</w:t>
            </w:r>
          </w:p>
        </w:tc>
        <w:tc>
          <w:tcPr>
            <w:tcW w:w="1004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AF4940F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0.014</w:t>
            </w:r>
          </w:p>
        </w:tc>
        <w:tc>
          <w:tcPr>
            <w:tcW w:w="105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3E0FE8E" w14:textId="77777777" w:rsidR="003D56B1" w:rsidRPr="00A06C0C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6C0C">
              <w:rPr>
                <w:rFonts w:ascii="Times New Roman" w:hAnsi="Times New Roman" w:cs="Times New Roman"/>
                <w:b/>
                <w:bCs/>
              </w:rPr>
              <w:t>0.792</w:t>
            </w:r>
          </w:p>
        </w:tc>
      </w:tr>
      <w:tr w:rsidR="003D56B1" w:rsidRPr="008F5647" w14:paraId="5BF61DAB" w14:textId="77777777" w:rsidTr="000A0DCB">
        <w:trPr>
          <w:trHeight w:val="24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A754C" w14:textId="77777777" w:rsidR="003D56B1" w:rsidRPr="00A77166" w:rsidRDefault="003D56B1" w:rsidP="000A0DCB">
            <w:pPr>
              <w:spacing w:line="480" w:lineRule="auto"/>
              <w:ind w:firstLineChars="150" w:firstLine="330"/>
              <w:rPr>
                <w:rFonts w:ascii="Times New Roman" w:eastAsia="Calibri" w:hAnsi="Times New Roman" w:cs="Times New Roman"/>
              </w:rPr>
            </w:pPr>
            <w:r w:rsidRPr="00A77166">
              <w:rPr>
                <w:rFonts w:ascii="Times New Roman" w:eastAsia="Calibri" w:hAnsi="Times New Roman" w:cs="Times New Roman" w:hint="eastAsia"/>
              </w:rPr>
              <w:t>P</w:t>
            </w:r>
            <w:r w:rsidRPr="00A77166">
              <w:rPr>
                <w:rFonts w:ascii="Times New Roman" w:eastAsia="Calibri" w:hAnsi="Times New Roman" w:cs="Times New Roman"/>
              </w:rPr>
              <w:t>articipation in Policy Development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2E1F7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.281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9639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0.146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2156EC37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.533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0B5DA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.090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D24B0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0B5727E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.999</w:t>
            </w:r>
          </w:p>
        </w:tc>
      </w:tr>
      <w:tr w:rsidR="003D56B1" w:rsidRPr="008F5647" w14:paraId="76FF0DCB" w14:textId="77777777" w:rsidTr="000A0DCB">
        <w:trPr>
          <w:trHeight w:val="24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D176B" w14:textId="77777777" w:rsidR="003D56B1" w:rsidRPr="00A77166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A77166">
              <w:rPr>
                <w:rFonts w:ascii="Times New Roman" w:eastAsia="Calibri" w:hAnsi="Times New Roman" w:cs="Times New Roman" w:hint="eastAsia"/>
              </w:rPr>
              <w:t xml:space="preserve"> </w:t>
            </w:r>
            <w:r w:rsidRPr="00A77166"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A77166">
              <w:rPr>
                <w:rFonts w:ascii="Times New Roman" w:eastAsia="Calibri" w:hAnsi="Times New Roman" w:cs="Times New Roman"/>
              </w:rPr>
              <w:t>Tobacco-related CSR Activities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825BC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.853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C6A2C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0.141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38F201C3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1</w:t>
            </w:r>
            <w:r w:rsidRPr="00A77166">
              <w:rPr>
                <w:rFonts w:ascii="Times New Roman" w:hAnsi="Times New Roman" w:cs="Times New Roman"/>
              </w:rPr>
              <w:t>.601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A5F58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89413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.501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8058654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.324</w:t>
            </w:r>
          </w:p>
        </w:tc>
      </w:tr>
      <w:tr w:rsidR="003D56B1" w:rsidRPr="008F5647" w14:paraId="0B9F027E" w14:textId="77777777" w:rsidTr="000A0DCB">
        <w:trPr>
          <w:trHeight w:val="24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11750" w14:textId="77777777" w:rsidR="003D56B1" w:rsidRPr="00A77166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A77166">
              <w:rPr>
                <w:rFonts w:ascii="Times New Roman" w:eastAsia="Calibri" w:hAnsi="Times New Roman" w:cs="Times New Roman" w:hint="eastAsia"/>
              </w:rPr>
              <w:t xml:space="preserve"> </w:t>
            </w:r>
            <w:r w:rsidRPr="00A77166"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A77166">
              <w:rPr>
                <w:rFonts w:ascii="Times New Roman" w:eastAsia="Calibri" w:hAnsi="Times New Roman" w:cs="Times New Roman"/>
              </w:rPr>
              <w:t>Benefits to the Tobacco Industry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8278F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0.889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28E6F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221F3156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1</w:t>
            </w:r>
            <w:r w:rsidRPr="00A77166">
              <w:rPr>
                <w:rFonts w:ascii="Times New Roman" w:hAnsi="Times New Roman" w:cs="Times New Roman"/>
              </w:rPr>
              <w:t>.498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47122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.029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64E45E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.238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399BAC6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.523</w:t>
            </w:r>
          </w:p>
        </w:tc>
      </w:tr>
      <w:tr w:rsidR="003D56B1" w:rsidRPr="008F5647" w14:paraId="58FB43A4" w14:textId="77777777" w:rsidTr="000A0DCB">
        <w:trPr>
          <w:trHeight w:val="24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F56F7" w14:textId="77777777" w:rsidR="003D56B1" w:rsidRPr="00A77166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A77166">
              <w:rPr>
                <w:rFonts w:ascii="Times New Roman" w:eastAsia="Calibri" w:hAnsi="Times New Roman" w:cs="Times New Roman" w:hint="eastAsia"/>
              </w:rPr>
              <w:t xml:space="preserve"> </w:t>
            </w:r>
            <w:r w:rsidRPr="00A77166"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A77166">
              <w:rPr>
                <w:rFonts w:ascii="Times New Roman" w:eastAsia="Calibri" w:hAnsi="Times New Roman" w:cs="Times New Roman"/>
              </w:rPr>
              <w:t>Forms of Unnecessary Interaction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82E9A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0.286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A0F1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0.192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187AEC9C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.478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3D2D8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.180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C8ED2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-0.044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70FECC7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.817</w:t>
            </w:r>
          </w:p>
        </w:tc>
      </w:tr>
      <w:tr w:rsidR="003D56B1" w:rsidRPr="008F5647" w14:paraId="7D1CCA43" w14:textId="77777777" w:rsidTr="000A0DCB">
        <w:trPr>
          <w:trHeight w:val="24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ED101" w14:textId="77777777" w:rsidR="003D56B1" w:rsidRPr="00A77166" w:rsidRDefault="003D56B1" w:rsidP="000A0DCB">
            <w:pPr>
              <w:spacing w:line="480" w:lineRule="auto"/>
              <w:ind w:firstLineChars="150" w:firstLine="330"/>
              <w:rPr>
                <w:rFonts w:ascii="Times New Roman" w:eastAsia="Calibri" w:hAnsi="Times New Roman" w:cs="Times New Roman"/>
              </w:rPr>
            </w:pPr>
            <w:r w:rsidRPr="00A77166">
              <w:rPr>
                <w:rFonts w:ascii="Times New Roman" w:eastAsia="Calibri" w:hAnsi="Times New Roman" w:cs="Times New Roman"/>
              </w:rPr>
              <w:t>Conflict of Interest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4F8D0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0.594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A4185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0.122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15C04BC2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1</w:t>
            </w:r>
            <w:r w:rsidRPr="00A77166">
              <w:rPr>
                <w:rFonts w:ascii="Times New Roman" w:hAnsi="Times New Roman" w:cs="Times New Roman"/>
              </w:rPr>
              <w:t>.363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70D0C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.028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C4859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-</w:t>
            </w:r>
            <w:r w:rsidRPr="00A77166">
              <w:rPr>
                <w:rFonts w:ascii="Times New Roman" w:hAnsi="Times New Roman" w:cs="Times New Roman"/>
              </w:rPr>
              <w:t>0.269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3E040A4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.425</w:t>
            </w:r>
          </w:p>
        </w:tc>
      </w:tr>
      <w:tr w:rsidR="003D56B1" w:rsidRPr="008F5647" w14:paraId="2D63750A" w14:textId="77777777" w:rsidTr="000A0DCB">
        <w:trPr>
          <w:trHeight w:val="24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861C0" w14:textId="77777777" w:rsidR="003D56B1" w:rsidRPr="00A77166" w:rsidRDefault="003D56B1" w:rsidP="000A0DCB">
            <w:pPr>
              <w:spacing w:line="480" w:lineRule="auto"/>
              <w:ind w:firstLineChars="150" w:firstLine="330"/>
              <w:rPr>
                <w:rFonts w:ascii="Times New Roman" w:eastAsia="Calibri" w:hAnsi="Times New Roman" w:cs="Times New Roman"/>
              </w:rPr>
            </w:pPr>
            <w:r w:rsidRPr="00A77166">
              <w:rPr>
                <w:rFonts w:ascii="Times New Roman" w:eastAsia="Calibri" w:hAnsi="Times New Roman" w:cs="Times New Roman"/>
              </w:rPr>
              <w:t>Transparency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AF4DE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0.184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0B4A1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0.519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1F8E3F02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.263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4043F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.572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3BA88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.015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A47BE7B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.952</w:t>
            </w:r>
          </w:p>
        </w:tc>
      </w:tr>
      <w:tr w:rsidR="003D56B1" w:rsidRPr="008F5647" w14:paraId="7FEB47B4" w14:textId="77777777" w:rsidTr="000A0DCB">
        <w:trPr>
          <w:trHeight w:val="24"/>
        </w:trPr>
        <w:tc>
          <w:tcPr>
            <w:tcW w:w="450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B8DB9F4" w14:textId="77777777" w:rsidR="003D56B1" w:rsidRPr="00A77166" w:rsidRDefault="003D56B1" w:rsidP="000A0DCB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A77166">
              <w:rPr>
                <w:rFonts w:ascii="Times New Roman" w:eastAsia="Calibri" w:hAnsi="Times New Roman" w:cs="Times New Roman" w:hint="eastAsia"/>
              </w:rPr>
              <w:t xml:space="preserve"> </w:t>
            </w:r>
            <w:r w:rsidRPr="00A77166"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Pr="00A77166">
              <w:rPr>
                <w:rFonts w:ascii="Times New Roman" w:eastAsia="Calibri" w:hAnsi="Times New Roman" w:cs="Times New Roman"/>
              </w:rPr>
              <w:t>Preventive Measures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7239DC1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C67E654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/>
              </w:rPr>
              <w:t>0.537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8FC0FF7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.066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8FD3C57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.835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600A5A1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.122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1DEEB08" w14:textId="77777777" w:rsidR="003D56B1" w:rsidRPr="00A77166" w:rsidRDefault="003D56B1" w:rsidP="000A0DC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77166">
              <w:rPr>
                <w:rFonts w:ascii="Times New Roman" w:hAnsi="Times New Roman" w:cs="Times New Roman" w:hint="eastAsia"/>
              </w:rPr>
              <w:t>0</w:t>
            </w:r>
            <w:r w:rsidRPr="00A77166">
              <w:rPr>
                <w:rFonts w:ascii="Times New Roman" w:hAnsi="Times New Roman" w:cs="Times New Roman"/>
              </w:rPr>
              <w:t>.465</w:t>
            </w:r>
          </w:p>
        </w:tc>
      </w:tr>
      <w:tr w:rsidR="003D56B1" w:rsidRPr="008F5647" w14:paraId="6590FBB9" w14:textId="77777777" w:rsidTr="000A0DCB">
        <w:trPr>
          <w:trHeight w:val="24"/>
        </w:trPr>
        <w:tc>
          <w:tcPr>
            <w:tcW w:w="7941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02AAE45" w14:textId="77777777" w:rsidR="003D56B1" w:rsidRPr="002B3F67" w:rsidRDefault="003D56B1" w:rsidP="000A0DC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F67">
              <w:rPr>
                <w:rFonts w:ascii="Times New Roman" w:hAnsi="Times New Roman" w:cs="Times New Roman"/>
                <w:sz w:val="20"/>
                <w:szCs w:val="20"/>
              </w:rPr>
              <w:t xml:space="preserve">Note: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P&lt;0.05*</w:t>
            </w:r>
          </w:p>
          <w:p w14:paraId="006C3382" w14:textId="77777777" w:rsidR="003D56B1" w:rsidRPr="00331CCF" w:rsidRDefault="003D56B1" w:rsidP="000A0DCB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200BCAC" w14:textId="77777777" w:rsidR="003D56B1" w:rsidRPr="00331CCF" w:rsidRDefault="003D56B1" w:rsidP="000A0DCB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152EE6A" w14:textId="77777777" w:rsidR="003D56B1" w:rsidRPr="00331CCF" w:rsidRDefault="003D56B1" w:rsidP="000A0DCB">
            <w:pPr>
              <w:spacing w:line="48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0615D04A" w14:textId="77777777" w:rsidR="003D56B1" w:rsidRDefault="003D56B1" w:rsidP="003D56B1">
      <w:pPr>
        <w:spacing w:line="480" w:lineRule="auto"/>
        <w:rPr>
          <w:rFonts w:asciiTheme="majorHAnsi" w:hAnsiTheme="majorHAnsi" w:cstheme="majorHAnsi"/>
        </w:rPr>
      </w:pPr>
    </w:p>
    <w:p w14:paraId="0627BAAF" w14:textId="77777777" w:rsidR="00E1715D" w:rsidRDefault="003D56B1"/>
    <w:sectPr w:rsidR="00E1715D" w:rsidSect="00371048">
      <w:pgSz w:w="16838" w:h="11906" w:orient="landscape"/>
      <w:pgMar w:top="720" w:right="720" w:bottom="720" w:left="720" w:header="851" w:footer="992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B1"/>
    <w:rsid w:val="001942F0"/>
    <w:rsid w:val="002C0857"/>
    <w:rsid w:val="003D56B1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CF2D5"/>
  <w15:chartTrackingRefBased/>
  <w15:docId w15:val="{8F882E5D-C505-4D8E-9774-7D3FADCD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6B1"/>
    <w:pPr>
      <w:spacing w:after="0" w:line="276" w:lineRule="auto"/>
    </w:pPr>
    <w:rPr>
      <w:rFonts w:ascii="Arial" w:eastAsiaTheme="minorEastAsia" w:hAnsi="Arial" w:cs="Arial"/>
      <w:lang w:eastAsia="ko-K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56B1"/>
    <w:pPr>
      <w:keepNext/>
      <w:keepLines/>
      <w:spacing w:before="360" w:after="120"/>
      <w:outlineLvl w:val="1"/>
    </w:pPr>
    <w:rPr>
      <w:rFonts w:ascii="Times New Roman" w:hAnsi="Times New Roman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56B1"/>
    <w:rPr>
      <w:rFonts w:ascii="Times New Roman" w:eastAsiaTheme="minorEastAsia" w:hAnsi="Times New Roman" w:cs="Arial"/>
      <w:b/>
      <w:sz w:val="24"/>
      <w:szCs w:val="3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757</Words>
  <Characters>4315</Characters>
  <Application>Microsoft Office Word</Application>
  <DocSecurity>0</DocSecurity>
  <Lines>35</Lines>
  <Paragraphs>10</Paragraphs>
  <ScaleCrop>false</ScaleCrop>
  <Company>Springer Nature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2023-06-16T08:31:00Z</dcterms:created>
  <dcterms:modified xsi:type="dcterms:W3CDTF">2023-06-16T08:32:00Z</dcterms:modified>
</cp:coreProperties>
</file>