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39"/>
        <w:gridCol w:w="1296"/>
        <w:gridCol w:w="1664"/>
        <w:gridCol w:w="364"/>
        <w:gridCol w:w="1154"/>
        <w:gridCol w:w="1664"/>
        <w:gridCol w:w="222"/>
        <w:gridCol w:w="1296"/>
        <w:gridCol w:w="1664"/>
      </w:tblGrid>
      <w:tr w:rsidR="004E7BE3" w:rsidRPr="008F3E9C" w14:paraId="0CD7A6C0" w14:textId="77777777" w:rsidTr="00B601E5">
        <w:trPr>
          <w:trHeight w:val="320"/>
        </w:trPr>
        <w:tc>
          <w:tcPr>
            <w:tcW w:w="12663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3EA414B" w14:textId="6EBEF52C" w:rsidR="004E7BE3" w:rsidRPr="008F3E9C" w:rsidRDefault="004E7BE3" w:rsidP="004E7BE3">
            <w:pPr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  <w:b/>
                <w:bCs/>
              </w:rPr>
              <w:t xml:space="preserve">Table </w:t>
            </w:r>
            <w:r w:rsidR="00F94189">
              <w:rPr>
                <w:rFonts w:ascii="Arial" w:hAnsi="Arial" w:cs="Arial"/>
                <w:b/>
                <w:bCs/>
              </w:rPr>
              <w:t>S1</w:t>
            </w:r>
            <w:r w:rsidRPr="008F3E9C">
              <w:rPr>
                <w:rFonts w:ascii="Arial" w:hAnsi="Arial" w:cs="Arial"/>
                <w:b/>
                <w:bCs/>
              </w:rPr>
              <w:t xml:space="preserve"> </w:t>
            </w:r>
            <w:r w:rsidRPr="008F3E9C">
              <w:rPr>
                <w:rFonts w:ascii="Arial" w:hAnsi="Arial" w:cs="Arial"/>
              </w:rPr>
              <w:t>Correlation analysis of echocardiography data and cardiac magnetic resonance data</w:t>
            </w:r>
          </w:p>
        </w:tc>
      </w:tr>
      <w:tr w:rsidR="004E7BE3" w:rsidRPr="008F3E9C" w14:paraId="584E80E6" w14:textId="77777777" w:rsidTr="00B601E5">
        <w:trPr>
          <w:trHeight w:val="320"/>
        </w:trPr>
        <w:tc>
          <w:tcPr>
            <w:tcW w:w="333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4824D8AF" w14:textId="7D11D9DE" w:rsidR="004E7BE3" w:rsidRPr="00B601E5" w:rsidRDefault="004E7BE3" w:rsidP="004E7BE3">
            <w:pPr>
              <w:rPr>
                <w:rFonts w:ascii="Arial" w:hAnsi="Arial" w:cs="Arial" w:hint="eastAsia"/>
              </w:rPr>
            </w:pPr>
          </w:p>
        </w:tc>
        <w:tc>
          <w:tcPr>
            <w:tcW w:w="2960" w:type="dxa"/>
            <w:gridSpan w:val="2"/>
            <w:tcBorders>
              <w:top w:val="single" w:sz="12" w:space="0" w:color="auto"/>
              <w:left w:val="nil"/>
              <w:bottom w:val="single" w:sz="12" w:space="0" w:color="000000" w:themeColor="text1"/>
              <w:right w:val="nil"/>
            </w:tcBorders>
            <w:noWrap/>
            <w:hideMark/>
          </w:tcPr>
          <w:p w14:paraId="48998F9C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RVEDVI</w:t>
            </w:r>
          </w:p>
        </w:tc>
        <w:tc>
          <w:tcPr>
            <w:tcW w:w="36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46272BF0" w14:textId="597447EC" w:rsidR="004E7BE3" w:rsidRPr="008F3E9C" w:rsidRDefault="004E7BE3" w:rsidP="004E7BE3">
            <w:pPr>
              <w:rPr>
                <w:rFonts w:ascii="Arial" w:hAnsi="Arial" w:cs="Arial" w:hint="eastAsia"/>
              </w:rPr>
            </w:pPr>
          </w:p>
        </w:tc>
        <w:tc>
          <w:tcPr>
            <w:tcW w:w="2818" w:type="dxa"/>
            <w:gridSpan w:val="2"/>
            <w:tcBorders>
              <w:top w:val="single" w:sz="12" w:space="0" w:color="auto"/>
              <w:left w:val="nil"/>
              <w:bottom w:val="single" w:sz="12" w:space="0" w:color="000000" w:themeColor="text1"/>
              <w:right w:val="nil"/>
            </w:tcBorders>
            <w:noWrap/>
            <w:hideMark/>
          </w:tcPr>
          <w:p w14:paraId="67CD6EFA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RVESVI</w:t>
            </w:r>
          </w:p>
        </w:tc>
        <w:tc>
          <w:tcPr>
            <w:tcW w:w="22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4F275006" w14:textId="1F451B99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60" w:type="dxa"/>
            <w:gridSpan w:val="2"/>
            <w:tcBorders>
              <w:top w:val="single" w:sz="12" w:space="0" w:color="auto"/>
              <w:left w:val="nil"/>
              <w:bottom w:val="single" w:sz="12" w:space="0" w:color="000000" w:themeColor="text1"/>
              <w:right w:val="nil"/>
            </w:tcBorders>
            <w:noWrap/>
            <w:hideMark/>
          </w:tcPr>
          <w:p w14:paraId="3235E2E7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RVEF</w:t>
            </w:r>
          </w:p>
        </w:tc>
      </w:tr>
      <w:tr w:rsidR="004E7BE3" w:rsidRPr="008F3E9C" w14:paraId="2CB7FB76" w14:textId="77777777" w:rsidTr="00B601E5">
        <w:trPr>
          <w:trHeight w:val="320"/>
        </w:trPr>
        <w:tc>
          <w:tcPr>
            <w:tcW w:w="3339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noWrap/>
            <w:hideMark/>
          </w:tcPr>
          <w:p w14:paraId="56B3CE3F" w14:textId="11BC3A36" w:rsidR="004E7BE3" w:rsidRPr="008F3E9C" w:rsidRDefault="004E7BE3" w:rsidP="004E7BE3">
            <w:pPr>
              <w:rPr>
                <w:rFonts w:ascii="Arial" w:hAnsi="Arial" w:cs="Arial" w:hint="eastAsia"/>
              </w:rPr>
            </w:pPr>
          </w:p>
        </w:tc>
        <w:tc>
          <w:tcPr>
            <w:tcW w:w="1296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noWrap/>
            <w:hideMark/>
          </w:tcPr>
          <w:p w14:paraId="4AFC26CB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r</w:t>
            </w:r>
          </w:p>
        </w:tc>
        <w:tc>
          <w:tcPr>
            <w:tcW w:w="1664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noWrap/>
            <w:hideMark/>
          </w:tcPr>
          <w:p w14:paraId="466926C4" w14:textId="77777777" w:rsidR="004E7BE3" w:rsidRPr="008F3E9C" w:rsidRDefault="004E7BE3" w:rsidP="004E7BE3">
            <w:pPr>
              <w:jc w:val="center"/>
              <w:rPr>
                <w:rFonts w:ascii="Arial" w:hAnsi="Arial" w:cs="Arial"/>
                <w:i/>
                <w:iCs/>
              </w:rPr>
            </w:pPr>
            <w:r w:rsidRPr="008F3E9C">
              <w:rPr>
                <w:rFonts w:ascii="Arial" w:hAnsi="Arial" w:cs="Arial"/>
                <w:i/>
                <w:iCs/>
              </w:rPr>
              <w:t>p</w:t>
            </w:r>
          </w:p>
        </w:tc>
        <w:tc>
          <w:tcPr>
            <w:tcW w:w="364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noWrap/>
            <w:hideMark/>
          </w:tcPr>
          <w:p w14:paraId="4B01120E" w14:textId="0D7E1CE8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noWrap/>
            <w:hideMark/>
          </w:tcPr>
          <w:p w14:paraId="031E8FA9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r</w:t>
            </w:r>
          </w:p>
        </w:tc>
        <w:tc>
          <w:tcPr>
            <w:tcW w:w="1664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noWrap/>
            <w:hideMark/>
          </w:tcPr>
          <w:p w14:paraId="467A0170" w14:textId="77777777" w:rsidR="004E7BE3" w:rsidRPr="008F3E9C" w:rsidRDefault="004E7BE3" w:rsidP="004E7BE3">
            <w:pPr>
              <w:jc w:val="center"/>
              <w:rPr>
                <w:rFonts w:ascii="Arial" w:hAnsi="Arial" w:cs="Arial"/>
                <w:i/>
                <w:iCs/>
              </w:rPr>
            </w:pPr>
            <w:r w:rsidRPr="008F3E9C">
              <w:rPr>
                <w:rFonts w:ascii="Arial" w:hAnsi="Arial" w:cs="Arial"/>
                <w:i/>
                <w:iCs/>
              </w:rPr>
              <w:t>p</w:t>
            </w:r>
          </w:p>
        </w:tc>
        <w:tc>
          <w:tcPr>
            <w:tcW w:w="222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noWrap/>
            <w:hideMark/>
          </w:tcPr>
          <w:p w14:paraId="519604A0" w14:textId="3A27AFF9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noWrap/>
            <w:hideMark/>
          </w:tcPr>
          <w:p w14:paraId="033C3DED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r</w:t>
            </w:r>
          </w:p>
        </w:tc>
        <w:tc>
          <w:tcPr>
            <w:tcW w:w="1664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noWrap/>
            <w:hideMark/>
          </w:tcPr>
          <w:p w14:paraId="392071BC" w14:textId="77777777" w:rsidR="004E7BE3" w:rsidRPr="008F3E9C" w:rsidRDefault="004E7BE3" w:rsidP="004E7BE3">
            <w:pPr>
              <w:jc w:val="center"/>
              <w:rPr>
                <w:rFonts w:ascii="Arial" w:hAnsi="Arial" w:cs="Arial"/>
                <w:i/>
                <w:iCs/>
              </w:rPr>
            </w:pPr>
            <w:r w:rsidRPr="008F3E9C">
              <w:rPr>
                <w:rFonts w:ascii="Arial" w:hAnsi="Arial" w:cs="Arial"/>
                <w:i/>
                <w:iCs/>
              </w:rPr>
              <w:t>p</w:t>
            </w:r>
          </w:p>
        </w:tc>
      </w:tr>
      <w:tr w:rsidR="004E7BE3" w:rsidRPr="008F3E9C" w14:paraId="6D4F74F1" w14:textId="77777777" w:rsidTr="00B601E5">
        <w:trPr>
          <w:trHeight w:val="320"/>
        </w:trPr>
        <w:tc>
          <w:tcPr>
            <w:tcW w:w="3339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noWrap/>
            <w:hideMark/>
          </w:tcPr>
          <w:p w14:paraId="2936B742" w14:textId="77777777" w:rsidR="004E7BE3" w:rsidRPr="008F3E9C" w:rsidRDefault="004E7BE3" w:rsidP="004E7BE3">
            <w:pPr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AO</w:t>
            </w:r>
          </w:p>
        </w:tc>
        <w:tc>
          <w:tcPr>
            <w:tcW w:w="1296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noWrap/>
            <w:hideMark/>
          </w:tcPr>
          <w:p w14:paraId="33212D34" w14:textId="1F96A612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0.06</w:t>
            </w:r>
          </w:p>
        </w:tc>
        <w:tc>
          <w:tcPr>
            <w:tcW w:w="166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noWrap/>
            <w:hideMark/>
          </w:tcPr>
          <w:p w14:paraId="1ACFEFA5" w14:textId="716DC65F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0.747</w:t>
            </w:r>
          </w:p>
        </w:tc>
        <w:tc>
          <w:tcPr>
            <w:tcW w:w="36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noWrap/>
            <w:hideMark/>
          </w:tcPr>
          <w:p w14:paraId="362958EB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noWrap/>
            <w:hideMark/>
          </w:tcPr>
          <w:p w14:paraId="6B451040" w14:textId="1B600F71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0.18</w:t>
            </w:r>
          </w:p>
        </w:tc>
        <w:tc>
          <w:tcPr>
            <w:tcW w:w="166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noWrap/>
            <w:hideMark/>
          </w:tcPr>
          <w:p w14:paraId="538D6222" w14:textId="4F3D2F4D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0.312</w:t>
            </w:r>
          </w:p>
        </w:tc>
        <w:tc>
          <w:tcPr>
            <w:tcW w:w="222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noWrap/>
            <w:hideMark/>
          </w:tcPr>
          <w:p w14:paraId="71FA87FE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noWrap/>
            <w:hideMark/>
          </w:tcPr>
          <w:p w14:paraId="33400CB7" w14:textId="794C8139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-0.36</w:t>
            </w:r>
          </w:p>
        </w:tc>
        <w:tc>
          <w:tcPr>
            <w:tcW w:w="166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noWrap/>
            <w:hideMark/>
          </w:tcPr>
          <w:p w14:paraId="3B34A29F" w14:textId="07066943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0.046</w:t>
            </w:r>
          </w:p>
        </w:tc>
      </w:tr>
      <w:tr w:rsidR="004E7BE3" w:rsidRPr="008F3E9C" w14:paraId="40D46A45" w14:textId="77777777" w:rsidTr="00B601E5">
        <w:trPr>
          <w:trHeight w:val="320"/>
        </w:trPr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4630D2" w14:textId="77777777" w:rsidR="004E7BE3" w:rsidRPr="008F3E9C" w:rsidRDefault="004E7BE3" w:rsidP="004E7BE3">
            <w:pPr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LA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CBB816" w14:textId="1C00E511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0.34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620EFD" w14:textId="696079B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0.059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E5E870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12D313" w14:textId="352A58B1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0.44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385731" w14:textId="349957C4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0.011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75E418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BC38C5" w14:textId="79C8CF65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-0.48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DAC56C" w14:textId="27C943B0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0.005</w:t>
            </w:r>
          </w:p>
        </w:tc>
      </w:tr>
      <w:tr w:rsidR="004E7BE3" w:rsidRPr="008F3E9C" w14:paraId="57CE47A5" w14:textId="77777777" w:rsidTr="00B601E5">
        <w:trPr>
          <w:trHeight w:val="320"/>
        </w:trPr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FDAF16" w14:textId="77777777" w:rsidR="004E7BE3" w:rsidRPr="008F3E9C" w:rsidRDefault="004E7BE3" w:rsidP="004E7BE3">
            <w:pPr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RASID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32BD8E" w14:textId="6F368349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0.57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9EACE7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&lt;0.001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5BFC39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E7FC8A" w14:textId="19578B3F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0.66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CFE7D7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FDF54E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B86EC7" w14:textId="4E85AFF3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-0.65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7EA009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&lt;0.001</w:t>
            </w:r>
          </w:p>
        </w:tc>
      </w:tr>
      <w:tr w:rsidR="004E7BE3" w:rsidRPr="008F3E9C" w14:paraId="638705C1" w14:textId="77777777" w:rsidTr="00B601E5">
        <w:trPr>
          <w:trHeight w:val="320"/>
        </w:trPr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F5EA2" w14:textId="77777777" w:rsidR="004E7BE3" w:rsidRPr="008F3E9C" w:rsidRDefault="004E7BE3" w:rsidP="004E7BE3">
            <w:pPr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RVSID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FE3096" w14:textId="79BBE2BA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0.39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ACC20" w14:textId="37F5F78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0.026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5B519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51793F" w14:textId="7225B68E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0.50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50E6C" w14:textId="2BD94E7D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0.004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272957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69CA3E" w14:textId="4AA4D046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-0.53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08BFB" w14:textId="2FD6F67B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0.002</w:t>
            </w:r>
          </w:p>
        </w:tc>
      </w:tr>
      <w:tr w:rsidR="004E7BE3" w:rsidRPr="008F3E9C" w14:paraId="1F3C02DD" w14:textId="77777777" w:rsidTr="00B601E5">
        <w:trPr>
          <w:trHeight w:val="320"/>
        </w:trPr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F4BAB1" w14:textId="77777777" w:rsidR="004E7BE3" w:rsidRPr="008F3E9C" w:rsidRDefault="004E7BE3" w:rsidP="004E7BE3">
            <w:pPr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LVDD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AB02A0" w14:textId="64BA997C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0.65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90844C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&lt;0.001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03F15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F102FD" w14:textId="659F0ADA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0.70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0C6F37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135983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5DC9D7" w14:textId="2170411D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-0.57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14E903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&lt;0.001</w:t>
            </w:r>
          </w:p>
        </w:tc>
      </w:tr>
      <w:tr w:rsidR="004E7BE3" w:rsidRPr="008F3E9C" w14:paraId="520FD69F" w14:textId="77777777" w:rsidTr="00B601E5">
        <w:trPr>
          <w:trHeight w:val="320"/>
        </w:trPr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46ABE7" w14:textId="77777777" w:rsidR="004E7BE3" w:rsidRPr="008F3E9C" w:rsidRDefault="004E7BE3" w:rsidP="004E7BE3">
            <w:pPr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MPA diameter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3DB209" w14:textId="6A7EA8EF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0.63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E3B313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&lt;0.001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59B566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0C733" w14:textId="1823C9E5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0.64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36AB64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5A208D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F9991" w14:textId="30050D5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-0.48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30913" w14:textId="4CDD9075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0.005</w:t>
            </w:r>
          </w:p>
        </w:tc>
      </w:tr>
      <w:tr w:rsidR="004E7BE3" w:rsidRPr="008F3E9C" w14:paraId="6981950D" w14:textId="77777777" w:rsidTr="00B601E5">
        <w:trPr>
          <w:trHeight w:val="320"/>
        </w:trPr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A97EDB" w14:textId="77777777" w:rsidR="004E7BE3" w:rsidRPr="008F3E9C" w:rsidRDefault="004E7BE3" w:rsidP="004E7BE3">
            <w:pPr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LPA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748362" w14:textId="6AFBA7C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0.57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E108B0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&lt;0.001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1729B8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A85342" w14:textId="53605DE0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0.59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8ED588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A291FB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72047" w14:textId="32FE3976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-0.48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2E1252" w14:textId="5DEF2A99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0.005</w:t>
            </w:r>
          </w:p>
        </w:tc>
      </w:tr>
      <w:tr w:rsidR="004E7BE3" w:rsidRPr="008F3E9C" w14:paraId="2F742ABB" w14:textId="77777777" w:rsidTr="00B601E5">
        <w:trPr>
          <w:trHeight w:val="320"/>
        </w:trPr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3FF595" w14:textId="77777777" w:rsidR="004E7BE3" w:rsidRPr="008F3E9C" w:rsidRDefault="004E7BE3" w:rsidP="004E7BE3">
            <w:pPr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FAC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BD1125" w14:textId="3B421B68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-0.44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47A53D" w14:textId="722226DE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0.011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9AE51D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5435BE" w14:textId="2339F46F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-0.56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9E9A4F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928BD5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0B60FD" w14:textId="0162FB74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0.61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94B86E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&lt;0.001</w:t>
            </w:r>
          </w:p>
        </w:tc>
      </w:tr>
      <w:tr w:rsidR="004E7BE3" w:rsidRPr="008F3E9C" w14:paraId="104269AC" w14:textId="77777777" w:rsidTr="00B601E5">
        <w:trPr>
          <w:trHeight w:val="320"/>
        </w:trPr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80873" w14:textId="77777777" w:rsidR="004E7BE3" w:rsidRPr="008F3E9C" w:rsidRDefault="004E7BE3" w:rsidP="004E7BE3">
            <w:pPr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TAPSE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88E650" w14:textId="4D553C4D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-0.20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F8704A" w14:textId="59F7216D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0.274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F8AFEE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8230A0" w14:textId="78CA348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-0.29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904AEF" w14:textId="004E0865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0.103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978060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24BCA4" w14:textId="4CA4CD2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0.37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65AA49" w14:textId="695F2F6D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0.038</w:t>
            </w:r>
          </w:p>
        </w:tc>
      </w:tr>
      <w:tr w:rsidR="004E7BE3" w:rsidRPr="008F3E9C" w14:paraId="5632A09E" w14:textId="77777777" w:rsidTr="00B601E5">
        <w:trPr>
          <w:trHeight w:val="320"/>
        </w:trPr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DC92F8" w14:textId="77777777" w:rsidR="004E7BE3" w:rsidRPr="008F3E9C" w:rsidRDefault="004E7BE3" w:rsidP="004E7BE3">
            <w:pPr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S'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F29BB" w14:textId="03AB6429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-0.52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F0CB85" w14:textId="612E1A29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0.002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BC65F7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A0747F" w14:textId="40AE899C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-0.60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A1F5B7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C558E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4B0DF7" w14:textId="02E20309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0.59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638D5B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&lt;0.001</w:t>
            </w:r>
          </w:p>
        </w:tc>
      </w:tr>
      <w:tr w:rsidR="004E7BE3" w:rsidRPr="008F3E9C" w14:paraId="12C2275B" w14:textId="77777777" w:rsidTr="00B601E5">
        <w:trPr>
          <w:trHeight w:val="320"/>
        </w:trPr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48AEF4" w14:textId="77777777" w:rsidR="004E7BE3" w:rsidRPr="008F3E9C" w:rsidRDefault="004E7BE3" w:rsidP="004E7BE3">
            <w:pPr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LVEF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6CB383" w14:textId="339B302F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-0.75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2F7F95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&lt;0.001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3E4C8C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0B7366" w14:textId="6394529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-0.79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56D00C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78147C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B68E65" w14:textId="4C3161B1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0.59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19F1F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&lt;0.001</w:t>
            </w:r>
          </w:p>
        </w:tc>
      </w:tr>
      <w:tr w:rsidR="004E7BE3" w:rsidRPr="008F3E9C" w14:paraId="1DE3F64F" w14:textId="77777777" w:rsidTr="00B601E5">
        <w:trPr>
          <w:trHeight w:val="320"/>
        </w:trPr>
        <w:tc>
          <w:tcPr>
            <w:tcW w:w="333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D6C7F49" w14:textId="77777777" w:rsidR="004E7BE3" w:rsidRPr="008F3E9C" w:rsidRDefault="004E7BE3" w:rsidP="004E7BE3">
            <w:pPr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TR area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65BFA53" w14:textId="1D7DA04A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0.42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19EFDB9" w14:textId="777AFA51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0.018</w:t>
            </w:r>
          </w:p>
        </w:tc>
        <w:tc>
          <w:tcPr>
            <w:tcW w:w="36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B786532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4CEF179" w14:textId="43E1E18C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0.47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212A5A5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06979FD" w14:textId="7777777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979D0F3" w14:textId="4B9695E5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-0.49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151E5A6" w14:textId="6B014A74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>0.004</w:t>
            </w:r>
          </w:p>
        </w:tc>
      </w:tr>
      <w:tr w:rsidR="004E7BE3" w:rsidRPr="008F3E9C" w14:paraId="0AEF1708" w14:textId="77777777" w:rsidTr="00B601E5">
        <w:trPr>
          <w:trHeight w:val="320"/>
        </w:trPr>
        <w:tc>
          <w:tcPr>
            <w:tcW w:w="333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4D6D08D8" w14:textId="6D707BEF" w:rsidR="004E7BE3" w:rsidRPr="008F3E9C" w:rsidRDefault="004E7BE3" w:rsidP="004E7B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6AF91FA2" w14:textId="2B92434C" w:rsidR="004E7BE3" w:rsidRPr="008F3E9C" w:rsidRDefault="004E7BE3" w:rsidP="004E7BE3">
            <w:pPr>
              <w:rPr>
                <w:rFonts w:ascii="Arial" w:hAnsi="Arial" w:cs="Arial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723F6988" w14:textId="252C7787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05C084F7" w14:textId="35F2435F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45B9A344" w14:textId="2A0F585F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7DB92FA1" w14:textId="29BE0B95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44654214" w14:textId="7ACF0926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7BA4C637" w14:textId="739EF595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7B551AB9" w14:textId="34403BDB" w:rsidR="004E7BE3" w:rsidRPr="008F3E9C" w:rsidRDefault="004E7BE3" w:rsidP="004E7BE3">
            <w:pPr>
              <w:jc w:val="center"/>
              <w:rPr>
                <w:rFonts w:ascii="Arial" w:hAnsi="Arial" w:cs="Arial"/>
              </w:rPr>
            </w:pPr>
          </w:p>
        </w:tc>
      </w:tr>
      <w:tr w:rsidR="004E7BE3" w:rsidRPr="008F3E9C" w14:paraId="443384ED" w14:textId="77777777" w:rsidTr="00B601E5">
        <w:trPr>
          <w:trHeight w:val="1740"/>
        </w:trPr>
        <w:tc>
          <w:tcPr>
            <w:tcW w:w="12663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11535012" w14:textId="3598E580" w:rsidR="004E7BE3" w:rsidRPr="008F3E9C" w:rsidRDefault="004E7BE3" w:rsidP="004E7BE3">
            <w:pPr>
              <w:rPr>
                <w:rFonts w:ascii="Arial" w:hAnsi="Arial" w:cs="Arial"/>
              </w:rPr>
            </w:pPr>
            <w:r w:rsidRPr="008F3E9C">
              <w:rPr>
                <w:rFonts w:ascii="Arial" w:hAnsi="Arial" w:cs="Arial"/>
              </w:rPr>
              <w:t xml:space="preserve">RVEDVI, right ventricular end-diastolic volume index; RVESVI, right ventricular end-systolic volume index; RVEF, right ventricular ejection fraction; AO, aod aortic;  RASID, right atrial superior and inferior diameter; </w:t>
            </w:r>
            <w:bookmarkStart w:id="0" w:name="OLE_LINK16"/>
            <w:bookmarkStart w:id="1" w:name="OLE_LINK17"/>
            <w:r w:rsidRPr="008F3E9C">
              <w:rPr>
                <w:rFonts w:ascii="Arial" w:hAnsi="Arial" w:cs="Arial"/>
              </w:rPr>
              <w:t>RVSID, right ventricular superior and inferior diameter;</w:t>
            </w:r>
            <w:bookmarkEnd w:id="0"/>
            <w:bookmarkEnd w:id="1"/>
            <w:r w:rsidRPr="008F3E9C">
              <w:rPr>
                <w:rFonts w:ascii="Arial" w:hAnsi="Arial" w:cs="Arial"/>
              </w:rPr>
              <w:t xml:space="preserve"> LVDD, left ventricular diastolic diameter; MPA, main pulmonary artery; LPA, left pulmonary artery; FAC, fractional area change; TAPSE, tricuspid annular plane systolic excursion; </w:t>
            </w:r>
            <w:bookmarkStart w:id="2" w:name="OLE_LINK18"/>
            <w:bookmarkStart w:id="3" w:name="OLE_LINK19"/>
            <w:r w:rsidRPr="008F3E9C">
              <w:rPr>
                <w:rFonts w:ascii="Arial" w:hAnsi="Arial" w:cs="Arial"/>
              </w:rPr>
              <w:t xml:space="preserve">S', tissue Doppler tricuspid annulus systolic velocity; </w:t>
            </w:r>
            <w:bookmarkEnd w:id="2"/>
            <w:bookmarkEnd w:id="3"/>
            <w:r w:rsidRPr="008F3E9C">
              <w:rPr>
                <w:rFonts w:ascii="Arial" w:hAnsi="Arial" w:cs="Arial"/>
              </w:rPr>
              <w:t xml:space="preserve"> LVEF, left ventricular ejection fraction; TR, tricuspid regurgitation.</w:t>
            </w:r>
          </w:p>
        </w:tc>
      </w:tr>
    </w:tbl>
    <w:p w14:paraId="119A937D" w14:textId="77777777" w:rsidR="009F165D" w:rsidRPr="004E7BE3" w:rsidRDefault="009F165D"/>
    <w:sectPr w:rsidR="009F165D" w:rsidRPr="004E7BE3" w:rsidSect="004E7BE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BE3"/>
    <w:rsid w:val="0002270D"/>
    <w:rsid w:val="00085494"/>
    <w:rsid w:val="00090A76"/>
    <w:rsid w:val="000A5E6A"/>
    <w:rsid w:val="000C2CE3"/>
    <w:rsid w:val="000C4542"/>
    <w:rsid w:val="000C5F26"/>
    <w:rsid w:val="000D335D"/>
    <w:rsid w:val="00120743"/>
    <w:rsid w:val="0016039C"/>
    <w:rsid w:val="00180B44"/>
    <w:rsid w:val="001D45D1"/>
    <w:rsid w:val="002146CF"/>
    <w:rsid w:val="00227747"/>
    <w:rsid w:val="00253CED"/>
    <w:rsid w:val="002B0B8C"/>
    <w:rsid w:val="002C2B01"/>
    <w:rsid w:val="002D4EDB"/>
    <w:rsid w:val="002E2CEF"/>
    <w:rsid w:val="00307FB6"/>
    <w:rsid w:val="00313562"/>
    <w:rsid w:val="00453CF7"/>
    <w:rsid w:val="004544FC"/>
    <w:rsid w:val="004626FE"/>
    <w:rsid w:val="00490024"/>
    <w:rsid w:val="00491FD4"/>
    <w:rsid w:val="004E2F12"/>
    <w:rsid w:val="004E7BE3"/>
    <w:rsid w:val="00502849"/>
    <w:rsid w:val="00514497"/>
    <w:rsid w:val="0051692C"/>
    <w:rsid w:val="0053176D"/>
    <w:rsid w:val="005556DA"/>
    <w:rsid w:val="00575000"/>
    <w:rsid w:val="0061654E"/>
    <w:rsid w:val="006546C9"/>
    <w:rsid w:val="00654A38"/>
    <w:rsid w:val="00664C4E"/>
    <w:rsid w:val="006D2B80"/>
    <w:rsid w:val="006E51EB"/>
    <w:rsid w:val="00703506"/>
    <w:rsid w:val="0074418D"/>
    <w:rsid w:val="00750138"/>
    <w:rsid w:val="007827C8"/>
    <w:rsid w:val="00841541"/>
    <w:rsid w:val="00864AD1"/>
    <w:rsid w:val="0087560E"/>
    <w:rsid w:val="008A20B9"/>
    <w:rsid w:val="008A54A6"/>
    <w:rsid w:val="008F0E26"/>
    <w:rsid w:val="008F3E9C"/>
    <w:rsid w:val="009306B2"/>
    <w:rsid w:val="0094689E"/>
    <w:rsid w:val="00975283"/>
    <w:rsid w:val="00977E74"/>
    <w:rsid w:val="009922E8"/>
    <w:rsid w:val="009C27BB"/>
    <w:rsid w:val="009F165D"/>
    <w:rsid w:val="009F481E"/>
    <w:rsid w:val="009F5782"/>
    <w:rsid w:val="009F71BA"/>
    <w:rsid w:val="009F78F9"/>
    <w:rsid w:val="00A353B8"/>
    <w:rsid w:val="00A670C8"/>
    <w:rsid w:val="00A774C1"/>
    <w:rsid w:val="00A80DC5"/>
    <w:rsid w:val="00AF1151"/>
    <w:rsid w:val="00B37B2C"/>
    <w:rsid w:val="00B601E5"/>
    <w:rsid w:val="00B77C42"/>
    <w:rsid w:val="00B977F9"/>
    <w:rsid w:val="00BE16C5"/>
    <w:rsid w:val="00C00F55"/>
    <w:rsid w:val="00C17FAE"/>
    <w:rsid w:val="00CB1507"/>
    <w:rsid w:val="00D1283F"/>
    <w:rsid w:val="00D156D6"/>
    <w:rsid w:val="00D2600F"/>
    <w:rsid w:val="00D73F5C"/>
    <w:rsid w:val="00DE2B24"/>
    <w:rsid w:val="00E20E92"/>
    <w:rsid w:val="00E35B16"/>
    <w:rsid w:val="00E61D21"/>
    <w:rsid w:val="00E96CD5"/>
    <w:rsid w:val="00EA4289"/>
    <w:rsid w:val="00F11F3B"/>
    <w:rsid w:val="00F25B97"/>
    <w:rsid w:val="00F32C6D"/>
    <w:rsid w:val="00F52637"/>
    <w:rsid w:val="00F533BB"/>
    <w:rsid w:val="00F94189"/>
    <w:rsid w:val="00FB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59258C"/>
  <w15:chartTrackingRefBased/>
  <w15:docId w15:val="{A915A4DD-3E01-704E-85C4-BFDB724AC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7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8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 Ziqin</dc:creator>
  <cp:keywords/>
  <dc:description/>
  <cp:lastModifiedBy>Zhou Ziqin</cp:lastModifiedBy>
  <cp:revision>5</cp:revision>
  <dcterms:created xsi:type="dcterms:W3CDTF">2023-02-27T08:11:00Z</dcterms:created>
  <dcterms:modified xsi:type="dcterms:W3CDTF">2023-05-30T15:00:00Z</dcterms:modified>
</cp:coreProperties>
</file>