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86D38" w14:textId="77777777" w:rsidR="00776590" w:rsidRPr="009C1346" w:rsidRDefault="00776590" w:rsidP="00776590">
      <w:pPr>
        <w:pStyle w:val="Heading5"/>
        <w:rPr>
          <w:rFonts w:ascii="Calibri" w:hAnsi="Calibri" w:cs="Calibri"/>
          <w:b/>
          <w:bCs/>
          <w:iCs/>
          <w:color w:val="000000" w:themeColor="text1"/>
          <w:sz w:val="20"/>
          <w:szCs w:val="20"/>
        </w:rPr>
      </w:pPr>
      <w:bookmarkStart w:id="0" w:name="_Toc83299644"/>
      <w:bookmarkStart w:id="1" w:name="_Toc84341529"/>
      <w:r w:rsidRPr="009C1346">
        <w:rPr>
          <w:rFonts w:ascii="Calibri" w:hAnsi="Calibri" w:cs="Calibri"/>
          <w:b/>
          <w:bCs/>
          <w:iCs/>
          <w:color w:val="000000" w:themeColor="text1"/>
          <w:sz w:val="20"/>
          <w:szCs w:val="20"/>
        </w:rPr>
        <w:t>SUPPLEMENTARY INFORMATION</w:t>
      </w:r>
    </w:p>
    <w:p w14:paraId="1C4303B1" w14:textId="77777777" w:rsidR="00776590" w:rsidRPr="009C1346" w:rsidRDefault="00776590" w:rsidP="00776590"/>
    <w:p w14:paraId="51F16B00" w14:textId="77777777" w:rsidR="00776590" w:rsidRPr="002636E1" w:rsidRDefault="00776590" w:rsidP="00776590">
      <w:pPr>
        <w:pStyle w:val="Heading5"/>
        <w:rPr>
          <w:rFonts w:ascii="Times New Roman" w:hAnsi="Times New Roman"/>
          <w:i/>
          <w:color w:val="auto"/>
          <w:sz w:val="20"/>
          <w:szCs w:val="20"/>
        </w:rPr>
      </w:pPr>
      <w:r w:rsidRPr="002636E1">
        <w:rPr>
          <w:rFonts w:ascii="Times New Roman" w:hAnsi="Times New Roman"/>
          <w:i/>
          <w:color w:val="auto"/>
          <w:sz w:val="20"/>
          <w:szCs w:val="20"/>
        </w:rPr>
        <w:t>Table S1. Fourteen-point criteria used to measure adherence to MD on the MEDDINI study. FOURTEEN POINT MEDITERRANEAN DIET SCORE (MDS)</w:t>
      </w:r>
      <w:bookmarkEnd w:id="0"/>
      <w:bookmarkEnd w:id="1"/>
    </w:p>
    <w:tbl>
      <w:tblPr>
        <w:tblW w:w="8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90"/>
        <w:gridCol w:w="1843"/>
      </w:tblGrid>
      <w:tr w:rsidR="00776590" w:rsidRPr="002636E1" w14:paraId="521DC54F" w14:textId="77777777" w:rsidTr="00A866EF">
        <w:trPr>
          <w:jc w:val="center"/>
        </w:trPr>
        <w:tc>
          <w:tcPr>
            <w:tcW w:w="6490" w:type="dxa"/>
          </w:tcPr>
          <w:p w14:paraId="35A2C6B4" w14:textId="77777777" w:rsidR="00776590" w:rsidRPr="002636E1" w:rsidRDefault="00776590" w:rsidP="00A866EF">
            <w:pPr>
              <w:rPr>
                <w:rFonts w:eastAsia="Calibri"/>
                <w:b/>
                <w:sz w:val="20"/>
                <w:szCs w:val="20"/>
              </w:rPr>
            </w:pPr>
            <w:r w:rsidRPr="002636E1">
              <w:rPr>
                <w:rFonts w:eastAsia="Calibri"/>
                <w:b/>
                <w:sz w:val="20"/>
                <w:szCs w:val="20"/>
              </w:rPr>
              <w:t>Questions</w:t>
            </w:r>
          </w:p>
        </w:tc>
        <w:tc>
          <w:tcPr>
            <w:tcW w:w="1843" w:type="dxa"/>
          </w:tcPr>
          <w:p w14:paraId="40ADA9DA" w14:textId="77777777" w:rsidR="00776590" w:rsidRPr="002636E1" w:rsidRDefault="00776590" w:rsidP="00A866EF">
            <w:pPr>
              <w:jc w:val="center"/>
              <w:rPr>
                <w:rFonts w:eastAsia="Calibri"/>
                <w:b/>
                <w:sz w:val="20"/>
                <w:szCs w:val="20"/>
              </w:rPr>
            </w:pPr>
          </w:p>
          <w:p w14:paraId="6159EE74" w14:textId="77777777" w:rsidR="00776590" w:rsidRPr="002636E1" w:rsidRDefault="00776590" w:rsidP="00A866EF">
            <w:pPr>
              <w:jc w:val="center"/>
              <w:rPr>
                <w:rFonts w:eastAsia="Calibri"/>
                <w:b/>
                <w:sz w:val="20"/>
                <w:szCs w:val="20"/>
              </w:rPr>
            </w:pPr>
            <w:r w:rsidRPr="002636E1">
              <w:rPr>
                <w:rFonts w:eastAsia="Calibri"/>
                <w:b/>
                <w:sz w:val="20"/>
                <w:szCs w:val="20"/>
              </w:rPr>
              <w:t>Criteria for 1 point</w:t>
            </w:r>
          </w:p>
        </w:tc>
      </w:tr>
      <w:tr w:rsidR="00776590" w:rsidRPr="002636E1" w14:paraId="6C97A1D0" w14:textId="77777777" w:rsidTr="00A866EF">
        <w:trPr>
          <w:jc w:val="center"/>
        </w:trPr>
        <w:tc>
          <w:tcPr>
            <w:tcW w:w="6490" w:type="dxa"/>
            <w:vAlign w:val="center"/>
          </w:tcPr>
          <w:p w14:paraId="5B275A7D"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Do you use olive oil or rapeseed oil as your main cooking fat?</w:t>
            </w:r>
          </w:p>
        </w:tc>
        <w:tc>
          <w:tcPr>
            <w:tcW w:w="1843" w:type="dxa"/>
            <w:vAlign w:val="center"/>
          </w:tcPr>
          <w:p w14:paraId="0FC751BE" w14:textId="77777777" w:rsidR="00776590" w:rsidRPr="002636E1" w:rsidRDefault="00776590" w:rsidP="00A866EF">
            <w:pPr>
              <w:jc w:val="center"/>
              <w:rPr>
                <w:rFonts w:eastAsia="Calibri"/>
                <w:sz w:val="20"/>
                <w:szCs w:val="20"/>
              </w:rPr>
            </w:pPr>
            <w:r w:rsidRPr="002636E1">
              <w:rPr>
                <w:rFonts w:eastAsia="Calibri"/>
                <w:sz w:val="20"/>
                <w:szCs w:val="20"/>
              </w:rPr>
              <w:t>Yes</w:t>
            </w:r>
          </w:p>
        </w:tc>
      </w:tr>
      <w:tr w:rsidR="00776590" w:rsidRPr="002636E1" w14:paraId="57A8E17A" w14:textId="77777777" w:rsidTr="00A866EF">
        <w:trPr>
          <w:jc w:val="center"/>
        </w:trPr>
        <w:tc>
          <w:tcPr>
            <w:tcW w:w="6490" w:type="dxa"/>
            <w:vAlign w:val="center"/>
          </w:tcPr>
          <w:p w14:paraId="1027A6D2"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Do you use olive or rapeseed oil-based spreads (</w:t>
            </w:r>
            <w:proofErr w:type="gramStart"/>
            <w:r w:rsidRPr="002636E1">
              <w:rPr>
                <w:rFonts w:eastAsia="Calibri"/>
                <w:sz w:val="20"/>
                <w:szCs w:val="20"/>
              </w:rPr>
              <w:t>e.g.</w:t>
            </w:r>
            <w:proofErr w:type="gramEnd"/>
            <w:r w:rsidRPr="002636E1">
              <w:rPr>
                <w:rFonts w:eastAsia="Calibri"/>
                <w:sz w:val="20"/>
                <w:szCs w:val="20"/>
              </w:rPr>
              <w:t xml:space="preserve"> Golden olive, </w:t>
            </w:r>
            <w:proofErr w:type="spellStart"/>
            <w:r w:rsidRPr="002636E1">
              <w:rPr>
                <w:rFonts w:eastAsia="Calibri"/>
                <w:sz w:val="20"/>
                <w:szCs w:val="20"/>
              </w:rPr>
              <w:t>Olivio</w:t>
            </w:r>
            <w:proofErr w:type="spellEnd"/>
            <w:r w:rsidRPr="002636E1">
              <w:rPr>
                <w:rFonts w:eastAsia="Calibri"/>
                <w:sz w:val="20"/>
                <w:szCs w:val="20"/>
              </w:rPr>
              <w:t>, Bertolli)?</w:t>
            </w:r>
          </w:p>
        </w:tc>
        <w:tc>
          <w:tcPr>
            <w:tcW w:w="1843" w:type="dxa"/>
            <w:vAlign w:val="center"/>
          </w:tcPr>
          <w:p w14:paraId="5C377C50" w14:textId="77777777" w:rsidR="00776590" w:rsidRPr="002636E1" w:rsidRDefault="00776590" w:rsidP="00A866EF">
            <w:pPr>
              <w:jc w:val="center"/>
              <w:rPr>
                <w:rFonts w:eastAsia="Calibri"/>
                <w:sz w:val="20"/>
                <w:szCs w:val="20"/>
              </w:rPr>
            </w:pPr>
            <w:r w:rsidRPr="002636E1">
              <w:rPr>
                <w:rFonts w:eastAsia="Calibri"/>
                <w:sz w:val="20"/>
                <w:szCs w:val="20"/>
              </w:rPr>
              <w:t>Yes</w:t>
            </w:r>
          </w:p>
        </w:tc>
      </w:tr>
      <w:tr w:rsidR="00776590" w:rsidRPr="002636E1" w14:paraId="21BF28EA" w14:textId="77777777" w:rsidTr="00A866EF">
        <w:trPr>
          <w:jc w:val="center"/>
        </w:trPr>
        <w:tc>
          <w:tcPr>
            <w:tcW w:w="6490" w:type="dxa"/>
            <w:vAlign w:val="center"/>
          </w:tcPr>
          <w:p w14:paraId="04DEEC0D"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 xml:space="preserve">How much olive/ rapeseed oil do you consume </w:t>
            </w:r>
            <w:proofErr w:type="gramStart"/>
            <w:r w:rsidRPr="002636E1">
              <w:rPr>
                <w:rFonts w:eastAsia="Calibri"/>
                <w:sz w:val="20"/>
                <w:szCs w:val="20"/>
              </w:rPr>
              <w:t>in a given</w:t>
            </w:r>
            <w:proofErr w:type="gramEnd"/>
            <w:r w:rsidRPr="002636E1">
              <w:rPr>
                <w:rFonts w:eastAsia="Calibri"/>
                <w:sz w:val="20"/>
                <w:szCs w:val="20"/>
              </w:rPr>
              <w:t xml:space="preserve"> day? Including oil used for frying, salads, out-of-house meals etc (in tablespoons)</w:t>
            </w:r>
          </w:p>
          <w:p w14:paraId="77126352" w14:textId="77777777" w:rsidR="00776590" w:rsidRPr="002636E1" w:rsidRDefault="00776590" w:rsidP="00A866EF">
            <w:pPr>
              <w:ind w:left="720"/>
              <w:jc w:val="both"/>
              <w:rPr>
                <w:rFonts w:eastAsia="Calibri"/>
                <w:sz w:val="20"/>
                <w:szCs w:val="20"/>
              </w:rPr>
            </w:pPr>
            <w:r w:rsidRPr="002636E1">
              <w:rPr>
                <w:rFonts w:eastAsia="Calibri"/>
                <w:sz w:val="20"/>
                <w:szCs w:val="20"/>
              </w:rPr>
              <w:t xml:space="preserve">How much olive or rapeseed oil-based spread do you consume </w:t>
            </w:r>
            <w:proofErr w:type="gramStart"/>
            <w:r w:rsidRPr="002636E1">
              <w:rPr>
                <w:rFonts w:eastAsia="Calibri"/>
                <w:sz w:val="20"/>
                <w:szCs w:val="20"/>
              </w:rPr>
              <w:t>in a given</w:t>
            </w:r>
            <w:proofErr w:type="gramEnd"/>
            <w:r w:rsidRPr="002636E1">
              <w:rPr>
                <w:rFonts w:eastAsia="Calibri"/>
                <w:sz w:val="20"/>
                <w:szCs w:val="20"/>
              </w:rPr>
              <w:t xml:space="preserve"> day? (</w:t>
            </w:r>
            <w:proofErr w:type="gramStart"/>
            <w:r w:rsidRPr="002636E1">
              <w:rPr>
                <w:rFonts w:eastAsia="Calibri"/>
                <w:sz w:val="20"/>
                <w:szCs w:val="20"/>
              </w:rPr>
              <w:t>in</w:t>
            </w:r>
            <w:proofErr w:type="gramEnd"/>
            <w:r w:rsidRPr="002636E1">
              <w:rPr>
                <w:rFonts w:eastAsia="Calibri"/>
                <w:sz w:val="20"/>
                <w:szCs w:val="20"/>
              </w:rPr>
              <w:t xml:space="preserve"> teaspoons)</w:t>
            </w:r>
          </w:p>
        </w:tc>
        <w:tc>
          <w:tcPr>
            <w:tcW w:w="1843" w:type="dxa"/>
            <w:vAlign w:val="center"/>
          </w:tcPr>
          <w:p w14:paraId="17792E43" w14:textId="77777777" w:rsidR="00776590" w:rsidRPr="002636E1" w:rsidRDefault="00776590" w:rsidP="00A866EF">
            <w:pPr>
              <w:jc w:val="center"/>
              <w:rPr>
                <w:rFonts w:eastAsia="Calibri"/>
                <w:sz w:val="20"/>
                <w:szCs w:val="20"/>
              </w:rPr>
            </w:pPr>
            <w:r w:rsidRPr="002636E1">
              <w:rPr>
                <w:rFonts w:eastAsia="Calibri"/>
                <w:sz w:val="20"/>
                <w:szCs w:val="20"/>
              </w:rPr>
              <w:t>≥4 tbsp oil / day</w:t>
            </w:r>
          </w:p>
          <w:p w14:paraId="1EF0825B" w14:textId="77777777" w:rsidR="00776590" w:rsidRPr="002636E1" w:rsidRDefault="00776590" w:rsidP="00A866EF">
            <w:pPr>
              <w:jc w:val="center"/>
              <w:rPr>
                <w:rFonts w:eastAsia="Calibri"/>
                <w:sz w:val="20"/>
                <w:szCs w:val="20"/>
              </w:rPr>
            </w:pPr>
          </w:p>
          <w:p w14:paraId="0BC59183" w14:textId="77777777" w:rsidR="00776590" w:rsidRPr="002636E1" w:rsidRDefault="00776590" w:rsidP="00A866EF">
            <w:pPr>
              <w:jc w:val="center"/>
              <w:rPr>
                <w:rFonts w:eastAsia="Calibri"/>
                <w:sz w:val="20"/>
                <w:szCs w:val="20"/>
              </w:rPr>
            </w:pPr>
            <w:r w:rsidRPr="002636E1">
              <w:rPr>
                <w:rFonts w:eastAsia="Calibri"/>
                <w:sz w:val="20"/>
                <w:szCs w:val="20"/>
              </w:rPr>
              <w:t>and/or</w:t>
            </w:r>
          </w:p>
          <w:p w14:paraId="356C07C3" w14:textId="77777777" w:rsidR="00776590" w:rsidRPr="002636E1" w:rsidRDefault="00776590" w:rsidP="00A866EF">
            <w:pPr>
              <w:jc w:val="center"/>
              <w:rPr>
                <w:rFonts w:eastAsia="Calibri"/>
                <w:sz w:val="20"/>
                <w:szCs w:val="20"/>
              </w:rPr>
            </w:pPr>
          </w:p>
          <w:p w14:paraId="0C728E06" w14:textId="77777777" w:rsidR="00776590" w:rsidRPr="002636E1" w:rsidRDefault="00776590" w:rsidP="00A866EF">
            <w:pPr>
              <w:jc w:val="center"/>
              <w:rPr>
                <w:rFonts w:eastAsia="Calibri"/>
                <w:sz w:val="20"/>
                <w:szCs w:val="20"/>
              </w:rPr>
            </w:pPr>
            <w:r w:rsidRPr="002636E1">
              <w:rPr>
                <w:rFonts w:eastAsia="Calibri"/>
                <w:sz w:val="20"/>
                <w:szCs w:val="20"/>
              </w:rPr>
              <w:t>3 tsp spread/ day</w:t>
            </w:r>
          </w:p>
        </w:tc>
      </w:tr>
      <w:tr w:rsidR="00776590" w:rsidRPr="002636E1" w14:paraId="4E0B17A5" w14:textId="77777777" w:rsidTr="00A866EF">
        <w:trPr>
          <w:jc w:val="center"/>
        </w:trPr>
        <w:tc>
          <w:tcPr>
            <w:tcW w:w="6490" w:type="dxa"/>
            <w:vAlign w:val="center"/>
          </w:tcPr>
          <w:p w14:paraId="3D915D58"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How many portions of fruit (including natural fruit juices) do you consume per day? (1 portion = 1 apple/banana (80g), small glass juice (150ml)</w:t>
            </w:r>
          </w:p>
        </w:tc>
        <w:tc>
          <w:tcPr>
            <w:tcW w:w="1843" w:type="dxa"/>
            <w:vAlign w:val="center"/>
          </w:tcPr>
          <w:p w14:paraId="0CB6C5A0" w14:textId="77777777" w:rsidR="00776590" w:rsidRPr="002636E1" w:rsidRDefault="00776590" w:rsidP="00A866EF">
            <w:pPr>
              <w:jc w:val="center"/>
              <w:rPr>
                <w:rFonts w:eastAsia="Calibri"/>
                <w:sz w:val="20"/>
                <w:szCs w:val="20"/>
              </w:rPr>
            </w:pPr>
          </w:p>
          <w:p w14:paraId="5AC837A2" w14:textId="77777777" w:rsidR="00776590" w:rsidRPr="002636E1" w:rsidRDefault="00776590" w:rsidP="00A866EF">
            <w:pPr>
              <w:jc w:val="center"/>
              <w:rPr>
                <w:rFonts w:eastAsia="Calibri"/>
                <w:sz w:val="20"/>
                <w:szCs w:val="20"/>
              </w:rPr>
            </w:pPr>
            <w:r w:rsidRPr="002636E1">
              <w:rPr>
                <w:rFonts w:eastAsia="Calibri"/>
                <w:sz w:val="20"/>
                <w:szCs w:val="20"/>
              </w:rPr>
              <w:t>≥2 portions/ day</w:t>
            </w:r>
          </w:p>
        </w:tc>
      </w:tr>
      <w:tr w:rsidR="00776590" w:rsidRPr="002636E1" w14:paraId="503CB346" w14:textId="77777777" w:rsidTr="00A866EF">
        <w:trPr>
          <w:jc w:val="center"/>
        </w:trPr>
        <w:tc>
          <w:tcPr>
            <w:tcW w:w="6490" w:type="dxa"/>
            <w:vAlign w:val="center"/>
          </w:tcPr>
          <w:p w14:paraId="1A96EDF5"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How many vegetable servings do you consume per day? Including raw/ cooked vegetables, salad but not including potatoes (1 serving: 3 tablespoons/80g)</w:t>
            </w:r>
          </w:p>
        </w:tc>
        <w:tc>
          <w:tcPr>
            <w:tcW w:w="1843" w:type="dxa"/>
            <w:vAlign w:val="center"/>
          </w:tcPr>
          <w:p w14:paraId="2B33A1C1" w14:textId="77777777" w:rsidR="00776590" w:rsidRPr="002636E1" w:rsidRDefault="00776590" w:rsidP="00A866EF">
            <w:pPr>
              <w:jc w:val="center"/>
              <w:rPr>
                <w:rFonts w:eastAsia="Calibri"/>
                <w:sz w:val="20"/>
                <w:szCs w:val="20"/>
              </w:rPr>
            </w:pPr>
          </w:p>
          <w:p w14:paraId="76D1231B" w14:textId="77777777" w:rsidR="00776590" w:rsidRPr="002636E1" w:rsidRDefault="00776590" w:rsidP="00A866EF">
            <w:pPr>
              <w:jc w:val="center"/>
              <w:rPr>
                <w:rFonts w:eastAsia="Calibri"/>
                <w:sz w:val="20"/>
                <w:szCs w:val="20"/>
              </w:rPr>
            </w:pPr>
            <w:r w:rsidRPr="002636E1">
              <w:rPr>
                <w:rFonts w:eastAsia="Calibri"/>
                <w:sz w:val="20"/>
                <w:szCs w:val="20"/>
              </w:rPr>
              <w:t>≥3 portions/ day</w:t>
            </w:r>
          </w:p>
        </w:tc>
      </w:tr>
      <w:tr w:rsidR="00776590" w:rsidRPr="002636E1" w14:paraId="51A15DDC" w14:textId="77777777" w:rsidTr="00A866EF">
        <w:trPr>
          <w:jc w:val="center"/>
        </w:trPr>
        <w:tc>
          <w:tcPr>
            <w:tcW w:w="6490" w:type="dxa"/>
            <w:vAlign w:val="center"/>
          </w:tcPr>
          <w:p w14:paraId="43B676FF"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How many servings of legumes (peas, beans and lentils including kidney beans, baked beans, chickpeas, red lentils etc) do you consume per week? (1 serving :3 tablespoons/ 80g)</w:t>
            </w:r>
          </w:p>
        </w:tc>
        <w:tc>
          <w:tcPr>
            <w:tcW w:w="1843" w:type="dxa"/>
            <w:vAlign w:val="center"/>
          </w:tcPr>
          <w:p w14:paraId="49FFE40F" w14:textId="77777777" w:rsidR="00776590" w:rsidRPr="002636E1" w:rsidRDefault="00776590" w:rsidP="00A866EF">
            <w:pPr>
              <w:jc w:val="center"/>
              <w:rPr>
                <w:rFonts w:eastAsia="Calibri"/>
                <w:sz w:val="20"/>
                <w:szCs w:val="20"/>
              </w:rPr>
            </w:pPr>
          </w:p>
          <w:p w14:paraId="78DD01F7" w14:textId="77777777" w:rsidR="00776590" w:rsidRPr="002636E1" w:rsidRDefault="00776590" w:rsidP="00A866EF">
            <w:pPr>
              <w:jc w:val="center"/>
              <w:rPr>
                <w:rFonts w:eastAsia="Calibri"/>
                <w:sz w:val="20"/>
                <w:szCs w:val="20"/>
              </w:rPr>
            </w:pPr>
            <w:r w:rsidRPr="002636E1">
              <w:rPr>
                <w:rFonts w:eastAsia="Calibri"/>
                <w:sz w:val="20"/>
                <w:szCs w:val="20"/>
              </w:rPr>
              <w:t>≥3 servings/ week</w:t>
            </w:r>
          </w:p>
        </w:tc>
      </w:tr>
      <w:tr w:rsidR="00776590" w:rsidRPr="002636E1" w14:paraId="274ABD19" w14:textId="77777777" w:rsidTr="00A866EF">
        <w:trPr>
          <w:jc w:val="center"/>
        </w:trPr>
        <w:tc>
          <w:tcPr>
            <w:tcW w:w="6490" w:type="dxa"/>
            <w:vAlign w:val="center"/>
          </w:tcPr>
          <w:p w14:paraId="369AA7F3"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 xml:space="preserve">How many servings of red meat including beef, pork, </w:t>
            </w:r>
            <w:proofErr w:type="gramStart"/>
            <w:r w:rsidRPr="002636E1">
              <w:rPr>
                <w:rFonts w:eastAsia="Calibri"/>
                <w:sz w:val="20"/>
                <w:szCs w:val="20"/>
              </w:rPr>
              <w:t>lamb</w:t>
            </w:r>
            <w:proofErr w:type="gramEnd"/>
            <w:r w:rsidRPr="002636E1">
              <w:rPr>
                <w:rFonts w:eastAsia="Calibri"/>
                <w:sz w:val="20"/>
                <w:szCs w:val="20"/>
              </w:rPr>
              <w:t xml:space="preserve"> and minced beef do you consume per week? (1 serving:  medium portion/ 100–150 g)</w:t>
            </w:r>
          </w:p>
        </w:tc>
        <w:tc>
          <w:tcPr>
            <w:tcW w:w="1843" w:type="dxa"/>
            <w:vAlign w:val="center"/>
          </w:tcPr>
          <w:p w14:paraId="6629E5C0" w14:textId="77777777" w:rsidR="00776590" w:rsidRPr="002636E1" w:rsidRDefault="00776590" w:rsidP="00A866EF">
            <w:pPr>
              <w:jc w:val="center"/>
              <w:rPr>
                <w:rFonts w:eastAsia="Calibri"/>
                <w:sz w:val="20"/>
                <w:szCs w:val="20"/>
              </w:rPr>
            </w:pPr>
          </w:p>
          <w:p w14:paraId="705FD3BC" w14:textId="77777777" w:rsidR="00776590" w:rsidRPr="002636E1" w:rsidRDefault="00776590" w:rsidP="00A866EF">
            <w:pPr>
              <w:jc w:val="center"/>
              <w:rPr>
                <w:rFonts w:eastAsia="Calibri"/>
                <w:sz w:val="20"/>
                <w:szCs w:val="20"/>
              </w:rPr>
            </w:pPr>
            <w:r w:rsidRPr="002636E1">
              <w:rPr>
                <w:rFonts w:eastAsia="Calibri"/>
                <w:sz w:val="20"/>
                <w:szCs w:val="20"/>
              </w:rPr>
              <w:t>≤2 servings /week</w:t>
            </w:r>
          </w:p>
        </w:tc>
      </w:tr>
      <w:tr w:rsidR="00776590" w:rsidRPr="002636E1" w14:paraId="41ADAEAF" w14:textId="77777777" w:rsidTr="00A866EF">
        <w:trPr>
          <w:jc w:val="center"/>
        </w:trPr>
        <w:tc>
          <w:tcPr>
            <w:tcW w:w="6490" w:type="dxa"/>
            <w:vAlign w:val="center"/>
          </w:tcPr>
          <w:p w14:paraId="79452DD6"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How many servings of processed meat including ham, bacon, sausages, meat pies and other meat products etc.) do you consume per week? (1 serving:  medium portion/ 100–150 g)</w:t>
            </w:r>
          </w:p>
        </w:tc>
        <w:tc>
          <w:tcPr>
            <w:tcW w:w="1843" w:type="dxa"/>
            <w:vAlign w:val="center"/>
          </w:tcPr>
          <w:p w14:paraId="6DFC6F10" w14:textId="77777777" w:rsidR="00776590" w:rsidRPr="002636E1" w:rsidRDefault="00776590" w:rsidP="00A866EF">
            <w:pPr>
              <w:jc w:val="center"/>
              <w:rPr>
                <w:rFonts w:eastAsia="Calibri"/>
                <w:sz w:val="20"/>
                <w:szCs w:val="20"/>
              </w:rPr>
            </w:pPr>
          </w:p>
          <w:p w14:paraId="083DB0A0" w14:textId="77777777" w:rsidR="00776590" w:rsidRPr="002636E1" w:rsidRDefault="00776590" w:rsidP="00A866EF">
            <w:pPr>
              <w:jc w:val="center"/>
              <w:rPr>
                <w:rFonts w:eastAsia="Calibri"/>
                <w:sz w:val="20"/>
                <w:szCs w:val="20"/>
              </w:rPr>
            </w:pPr>
            <w:r w:rsidRPr="002636E1">
              <w:rPr>
                <w:rFonts w:eastAsia="Calibri"/>
                <w:sz w:val="20"/>
                <w:szCs w:val="20"/>
              </w:rPr>
              <w:t>≤1 serving /week</w:t>
            </w:r>
          </w:p>
        </w:tc>
      </w:tr>
      <w:tr w:rsidR="00776590" w:rsidRPr="002636E1" w14:paraId="70FABF8D" w14:textId="77777777" w:rsidTr="00A866EF">
        <w:trPr>
          <w:jc w:val="center"/>
        </w:trPr>
        <w:tc>
          <w:tcPr>
            <w:tcW w:w="6490" w:type="dxa"/>
            <w:vAlign w:val="center"/>
          </w:tcPr>
          <w:p w14:paraId="3F135122"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How many servings of chicken/ turkey do you consume per week? (1 serving: medium portion/ 100-150g)</w:t>
            </w:r>
          </w:p>
        </w:tc>
        <w:tc>
          <w:tcPr>
            <w:tcW w:w="1843" w:type="dxa"/>
            <w:vAlign w:val="center"/>
          </w:tcPr>
          <w:p w14:paraId="631C4BDB" w14:textId="77777777" w:rsidR="00776590" w:rsidRPr="002636E1" w:rsidRDefault="00776590" w:rsidP="00A866EF">
            <w:pPr>
              <w:jc w:val="center"/>
              <w:rPr>
                <w:rFonts w:eastAsia="Calibri"/>
                <w:sz w:val="20"/>
                <w:szCs w:val="20"/>
              </w:rPr>
            </w:pPr>
          </w:p>
          <w:p w14:paraId="4F970DD7" w14:textId="77777777" w:rsidR="00776590" w:rsidRPr="002636E1" w:rsidRDefault="00776590" w:rsidP="00A866EF">
            <w:pPr>
              <w:jc w:val="center"/>
              <w:rPr>
                <w:rFonts w:eastAsia="Calibri"/>
                <w:sz w:val="20"/>
                <w:szCs w:val="20"/>
              </w:rPr>
            </w:pPr>
            <w:r w:rsidRPr="002636E1">
              <w:rPr>
                <w:rFonts w:eastAsia="Calibri"/>
                <w:sz w:val="20"/>
                <w:szCs w:val="20"/>
              </w:rPr>
              <w:t>2 servings /week</w:t>
            </w:r>
          </w:p>
        </w:tc>
      </w:tr>
      <w:tr w:rsidR="00776590" w:rsidRPr="002636E1" w14:paraId="39084FF6" w14:textId="77777777" w:rsidTr="00A866EF">
        <w:trPr>
          <w:jc w:val="center"/>
        </w:trPr>
        <w:tc>
          <w:tcPr>
            <w:tcW w:w="6490" w:type="dxa"/>
            <w:vAlign w:val="center"/>
          </w:tcPr>
          <w:p w14:paraId="5E938B3E"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How many servings of fish (tuna, cod, haddock, salmon, mackerel, herring, and sardines etc, including tinned varieties, excluding crumbed or battered fish) or shellfish do you consume per week? (1 serving: 1 fillet/small fish or 140g)</w:t>
            </w:r>
          </w:p>
        </w:tc>
        <w:tc>
          <w:tcPr>
            <w:tcW w:w="1843" w:type="dxa"/>
            <w:vAlign w:val="center"/>
          </w:tcPr>
          <w:p w14:paraId="5D51AFA6" w14:textId="77777777" w:rsidR="00776590" w:rsidRPr="002636E1" w:rsidRDefault="00776590" w:rsidP="00A866EF">
            <w:pPr>
              <w:jc w:val="center"/>
              <w:rPr>
                <w:rFonts w:eastAsia="Calibri"/>
                <w:sz w:val="20"/>
                <w:szCs w:val="20"/>
              </w:rPr>
            </w:pPr>
          </w:p>
          <w:p w14:paraId="21CC6340" w14:textId="77777777" w:rsidR="00776590" w:rsidRPr="002636E1" w:rsidRDefault="00776590" w:rsidP="00A866EF">
            <w:pPr>
              <w:jc w:val="center"/>
              <w:rPr>
                <w:rFonts w:eastAsia="Calibri"/>
                <w:sz w:val="20"/>
                <w:szCs w:val="20"/>
              </w:rPr>
            </w:pPr>
            <w:r w:rsidRPr="002636E1">
              <w:rPr>
                <w:rFonts w:eastAsia="Calibri"/>
                <w:sz w:val="20"/>
                <w:szCs w:val="20"/>
              </w:rPr>
              <w:t>≥3 servings /week</w:t>
            </w:r>
          </w:p>
        </w:tc>
      </w:tr>
      <w:tr w:rsidR="00776590" w:rsidRPr="002636E1" w14:paraId="7223A5A8" w14:textId="77777777" w:rsidTr="00A866EF">
        <w:trPr>
          <w:jc w:val="center"/>
        </w:trPr>
        <w:tc>
          <w:tcPr>
            <w:tcW w:w="6490" w:type="dxa"/>
            <w:vAlign w:val="center"/>
          </w:tcPr>
          <w:p w14:paraId="0EF075AC"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Do you preferentially consume wholegrain bread and/ or cereal and/ or rice and/ or pasta instead of non-wholegrain (white) varieties?</w:t>
            </w:r>
          </w:p>
        </w:tc>
        <w:tc>
          <w:tcPr>
            <w:tcW w:w="1843" w:type="dxa"/>
            <w:vAlign w:val="center"/>
          </w:tcPr>
          <w:p w14:paraId="39DF1124" w14:textId="77777777" w:rsidR="00776590" w:rsidRPr="002636E1" w:rsidRDefault="00776590" w:rsidP="00A866EF">
            <w:pPr>
              <w:jc w:val="center"/>
              <w:rPr>
                <w:rFonts w:eastAsia="Calibri"/>
                <w:sz w:val="20"/>
                <w:szCs w:val="20"/>
              </w:rPr>
            </w:pPr>
          </w:p>
          <w:p w14:paraId="3DA15AC2" w14:textId="77777777" w:rsidR="00776590" w:rsidRPr="002636E1" w:rsidRDefault="00776590" w:rsidP="00A866EF">
            <w:pPr>
              <w:jc w:val="center"/>
              <w:rPr>
                <w:rFonts w:eastAsia="Calibri"/>
                <w:sz w:val="20"/>
                <w:szCs w:val="20"/>
              </w:rPr>
            </w:pPr>
            <w:r w:rsidRPr="002636E1">
              <w:rPr>
                <w:rFonts w:eastAsia="Calibri"/>
                <w:sz w:val="20"/>
                <w:szCs w:val="20"/>
              </w:rPr>
              <w:t>Yes</w:t>
            </w:r>
          </w:p>
        </w:tc>
      </w:tr>
      <w:tr w:rsidR="00776590" w:rsidRPr="002636E1" w14:paraId="384D97FD" w14:textId="77777777" w:rsidTr="00A866EF">
        <w:trPr>
          <w:jc w:val="center"/>
        </w:trPr>
        <w:tc>
          <w:tcPr>
            <w:tcW w:w="6490" w:type="dxa"/>
            <w:vAlign w:val="center"/>
          </w:tcPr>
          <w:p w14:paraId="5C970E6C"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How many servings of natural nuts do you consume per week? (1 serving: 1 small handful</w:t>
            </w:r>
            <w:proofErr w:type="gramStart"/>
            <w:r w:rsidRPr="002636E1">
              <w:rPr>
                <w:rFonts w:eastAsia="Calibri"/>
                <w:sz w:val="20"/>
                <w:szCs w:val="20"/>
              </w:rPr>
              <w:t>/  30</w:t>
            </w:r>
            <w:proofErr w:type="gramEnd"/>
            <w:r w:rsidRPr="002636E1">
              <w:rPr>
                <w:rFonts w:eastAsia="Calibri"/>
                <w:sz w:val="20"/>
                <w:szCs w:val="20"/>
              </w:rPr>
              <w:t xml:space="preserve"> g)</w:t>
            </w:r>
          </w:p>
        </w:tc>
        <w:tc>
          <w:tcPr>
            <w:tcW w:w="1843" w:type="dxa"/>
            <w:vAlign w:val="center"/>
          </w:tcPr>
          <w:p w14:paraId="2A1130C2" w14:textId="77777777" w:rsidR="00776590" w:rsidRPr="002636E1" w:rsidRDefault="00776590" w:rsidP="00A866EF">
            <w:pPr>
              <w:jc w:val="center"/>
              <w:rPr>
                <w:rFonts w:eastAsia="Calibri"/>
                <w:sz w:val="20"/>
                <w:szCs w:val="20"/>
              </w:rPr>
            </w:pPr>
          </w:p>
          <w:p w14:paraId="70884F0D" w14:textId="77777777" w:rsidR="00776590" w:rsidRPr="002636E1" w:rsidRDefault="00776590" w:rsidP="00A866EF">
            <w:pPr>
              <w:jc w:val="center"/>
              <w:rPr>
                <w:rFonts w:eastAsia="Calibri"/>
                <w:sz w:val="20"/>
                <w:szCs w:val="20"/>
              </w:rPr>
            </w:pPr>
            <w:r w:rsidRPr="002636E1">
              <w:rPr>
                <w:rFonts w:eastAsia="Calibri"/>
                <w:sz w:val="20"/>
                <w:szCs w:val="20"/>
              </w:rPr>
              <w:t>≥3 servings /week</w:t>
            </w:r>
          </w:p>
        </w:tc>
      </w:tr>
      <w:tr w:rsidR="00776590" w:rsidRPr="002636E1" w14:paraId="740AF5C1" w14:textId="77777777" w:rsidTr="00A866EF">
        <w:trPr>
          <w:jc w:val="center"/>
        </w:trPr>
        <w:tc>
          <w:tcPr>
            <w:tcW w:w="6490" w:type="dxa"/>
            <w:vAlign w:val="center"/>
          </w:tcPr>
          <w:p w14:paraId="13CC9EE7"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How many times per week do you consume sweet foods (including biscuits, buns, pastries, chocolate, sweets, sweet or carbonated drinks or desserts)?</w:t>
            </w:r>
          </w:p>
        </w:tc>
        <w:tc>
          <w:tcPr>
            <w:tcW w:w="1843" w:type="dxa"/>
            <w:vAlign w:val="center"/>
          </w:tcPr>
          <w:p w14:paraId="2BF8BD2A" w14:textId="77777777" w:rsidR="00776590" w:rsidRPr="002636E1" w:rsidRDefault="00776590" w:rsidP="00A866EF">
            <w:pPr>
              <w:jc w:val="center"/>
              <w:rPr>
                <w:rFonts w:eastAsia="Calibri"/>
                <w:sz w:val="20"/>
                <w:szCs w:val="20"/>
              </w:rPr>
            </w:pPr>
          </w:p>
          <w:p w14:paraId="007DC569" w14:textId="77777777" w:rsidR="00776590" w:rsidRPr="002636E1" w:rsidRDefault="00776590" w:rsidP="00A866EF">
            <w:pPr>
              <w:jc w:val="center"/>
              <w:rPr>
                <w:rFonts w:eastAsia="Calibri"/>
                <w:sz w:val="20"/>
                <w:szCs w:val="20"/>
              </w:rPr>
            </w:pPr>
            <w:r w:rsidRPr="002636E1">
              <w:rPr>
                <w:rFonts w:eastAsia="Calibri"/>
                <w:sz w:val="20"/>
                <w:szCs w:val="20"/>
              </w:rPr>
              <w:t>≤3 times/ week</w:t>
            </w:r>
          </w:p>
        </w:tc>
      </w:tr>
      <w:tr w:rsidR="00776590" w:rsidRPr="002636E1" w14:paraId="4D719542" w14:textId="77777777" w:rsidTr="00A866EF">
        <w:trPr>
          <w:jc w:val="center"/>
        </w:trPr>
        <w:tc>
          <w:tcPr>
            <w:tcW w:w="6490" w:type="dxa"/>
            <w:vAlign w:val="center"/>
          </w:tcPr>
          <w:p w14:paraId="6382D82F" w14:textId="77777777" w:rsidR="00776590" w:rsidRPr="002636E1" w:rsidRDefault="00776590" w:rsidP="00776590">
            <w:pPr>
              <w:numPr>
                <w:ilvl w:val="0"/>
                <w:numId w:val="1"/>
              </w:numPr>
              <w:jc w:val="both"/>
              <w:rPr>
                <w:rFonts w:eastAsia="Calibri"/>
                <w:sz w:val="20"/>
                <w:szCs w:val="20"/>
              </w:rPr>
            </w:pPr>
            <w:r w:rsidRPr="002636E1">
              <w:rPr>
                <w:rFonts w:eastAsia="Calibri"/>
                <w:sz w:val="20"/>
                <w:szCs w:val="20"/>
              </w:rPr>
              <w:t>How often would you consume up to 3 small glasses of wine or equivalent other alcoholic beverages per week? (1 small glass:125ml)</w:t>
            </w:r>
          </w:p>
        </w:tc>
        <w:tc>
          <w:tcPr>
            <w:tcW w:w="1843" w:type="dxa"/>
            <w:vAlign w:val="center"/>
          </w:tcPr>
          <w:p w14:paraId="2DAC7E2F" w14:textId="77777777" w:rsidR="00776590" w:rsidRPr="002636E1" w:rsidRDefault="00776590" w:rsidP="00A866EF">
            <w:pPr>
              <w:jc w:val="center"/>
              <w:rPr>
                <w:rFonts w:eastAsia="Calibri"/>
                <w:sz w:val="20"/>
                <w:szCs w:val="20"/>
              </w:rPr>
            </w:pPr>
            <w:r w:rsidRPr="002636E1">
              <w:rPr>
                <w:rFonts w:eastAsia="Calibri"/>
                <w:sz w:val="20"/>
                <w:szCs w:val="20"/>
              </w:rPr>
              <w:t>1-3 glasses or equivalent ≥ 3 days/ week</w:t>
            </w:r>
          </w:p>
        </w:tc>
      </w:tr>
    </w:tbl>
    <w:p w14:paraId="1977EA0F" w14:textId="77777777" w:rsidR="00776590" w:rsidRPr="002636E1" w:rsidRDefault="00776590" w:rsidP="00776590">
      <w:pPr>
        <w:spacing w:line="360" w:lineRule="auto"/>
        <w:ind w:left="851"/>
        <w:jc w:val="both"/>
        <w:rPr>
          <w:sz w:val="20"/>
          <w:szCs w:val="20"/>
          <w:shd w:val="clear" w:color="auto" w:fill="FFFFFF"/>
          <w:lang w:val="en-US"/>
        </w:rPr>
      </w:pPr>
    </w:p>
    <w:p w14:paraId="285AF633" w14:textId="77777777" w:rsidR="00776590" w:rsidRPr="002636E1" w:rsidRDefault="00776590" w:rsidP="00776590">
      <w:pPr>
        <w:rPr>
          <w:sz w:val="20"/>
          <w:szCs w:val="20"/>
        </w:rPr>
      </w:pPr>
    </w:p>
    <w:p w14:paraId="44A3D792" w14:textId="77777777" w:rsidR="00776590" w:rsidRPr="002636E1" w:rsidRDefault="00776590" w:rsidP="00776590">
      <w:pPr>
        <w:rPr>
          <w:sz w:val="20"/>
          <w:szCs w:val="20"/>
        </w:rPr>
      </w:pPr>
    </w:p>
    <w:p w14:paraId="5C91DC19" w14:textId="77777777" w:rsidR="00776590" w:rsidRDefault="00776590" w:rsidP="00776590">
      <w:pPr>
        <w:shd w:val="clear" w:color="auto" w:fill="FFFFFF"/>
        <w:spacing w:line="360" w:lineRule="auto"/>
        <w:jc w:val="both"/>
        <w:textAlignment w:val="baseline"/>
        <w:rPr>
          <w:rFonts w:ascii="Calibri" w:hAnsi="Calibri" w:cs="Calibri"/>
          <w:b/>
          <w:color w:val="4472C4"/>
          <w:sz w:val="40"/>
          <w:szCs w:val="40"/>
        </w:rPr>
        <w:sectPr w:rsidR="00776590" w:rsidSect="00AE30EB">
          <w:pgSz w:w="11900" w:h="16820"/>
          <w:pgMar w:top="1418" w:right="2268" w:bottom="1418" w:left="1418" w:header="1021" w:footer="851" w:gutter="0"/>
          <w:cols w:space="425"/>
          <w:docGrid w:linePitch="326"/>
        </w:sectPr>
      </w:pPr>
    </w:p>
    <w:p w14:paraId="62B57FAD" w14:textId="77777777" w:rsidR="00776590" w:rsidRPr="00F45CC5" w:rsidRDefault="00776590" w:rsidP="00776590">
      <w:pPr>
        <w:shd w:val="clear" w:color="auto" w:fill="FFFFFF"/>
        <w:spacing w:line="360" w:lineRule="auto"/>
        <w:jc w:val="both"/>
        <w:textAlignment w:val="baseline"/>
        <w:rPr>
          <w:rFonts w:ascii="Calibri" w:hAnsi="Calibri" w:cs="Calibri"/>
          <w:b/>
          <w:color w:val="4472C4"/>
          <w:sz w:val="40"/>
          <w:szCs w:val="40"/>
        </w:rPr>
      </w:pPr>
      <w:r w:rsidRPr="00F45CC5">
        <w:rPr>
          <w:rFonts w:ascii="Calibri" w:hAnsi="Calibri" w:cs="Calibri"/>
          <w:b/>
          <w:noProof/>
          <w:color w:val="4472C4"/>
          <w:sz w:val="40"/>
          <w:szCs w:val="40"/>
        </w:rPr>
        <w:lastRenderedPageBreak/>
        <w:drawing>
          <wp:anchor distT="0" distB="0" distL="114300" distR="114300" simplePos="0" relativeHeight="251660288" behindDoc="0" locked="0" layoutInCell="1" allowOverlap="1" wp14:anchorId="5EECFBAF" wp14:editId="448062C8">
            <wp:simplePos x="0" y="0"/>
            <wp:positionH relativeFrom="column">
              <wp:posOffset>4500334</wp:posOffset>
            </wp:positionH>
            <wp:positionV relativeFrom="paragraph">
              <wp:posOffset>299498</wp:posOffset>
            </wp:positionV>
            <wp:extent cx="4266549" cy="3050480"/>
            <wp:effectExtent l="0" t="0" r="1270" b="0"/>
            <wp:wrapNone/>
            <wp:docPr id="6145" name="Picture 1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5" name="Picture 13" descr="Chart, bar cha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66549" cy="3050480"/>
                    </a:xfrm>
                    <a:prstGeom prst="rect">
                      <a:avLst/>
                    </a:prstGeom>
                    <a:noFill/>
                  </pic:spPr>
                </pic:pic>
              </a:graphicData>
            </a:graphic>
            <wp14:sizeRelH relativeFrom="margin">
              <wp14:pctWidth>0</wp14:pctWidth>
            </wp14:sizeRelH>
            <wp14:sizeRelV relativeFrom="margin">
              <wp14:pctHeight>0</wp14:pctHeight>
            </wp14:sizeRelV>
          </wp:anchor>
        </w:drawing>
      </w:r>
    </w:p>
    <w:p w14:paraId="67EFEC75" w14:textId="77777777" w:rsidR="00776590" w:rsidRPr="00F45CC5" w:rsidRDefault="00776590" w:rsidP="00776590"/>
    <w:p w14:paraId="7A4F31D2" w14:textId="77777777" w:rsidR="00776590" w:rsidRPr="00F45CC5" w:rsidRDefault="00776590" w:rsidP="00776590"/>
    <w:p w14:paraId="4B374604" w14:textId="77777777" w:rsidR="00776590" w:rsidRPr="00F45CC5" w:rsidRDefault="00776590" w:rsidP="00776590"/>
    <w:p w14:paraId="2285E3B1" w14:textId="77777777" w:rsidR="00776590" w:rsidRPr="00F45CC5" w:rsidRDefault="00776590" w:rsidP="00776590">
      <w:r w:rsidRPr="00F45CC5">
        <w:rPr>
          <w:rFonts w:ascii="Calibri" w:hAnsi="Calibri" w:cs="Calibri"/>
          <w:b/>
          <w:noProof/>
          <w:color w:val="4472C4"/>
          <w:sz w:val="40"/>
          <w:szCs w:val="40"/>
        </w:rPr>
        <w:drawing>
          <wp:anchor distT="0" distB="0" distL="114300" distR="114300" simplePos="0" relativeHeight="251659264" behindDoc="0" locked="0" layoutInCell="1" allowOverlap="1" wp14:anchorId="0C5A7650" wp14:editId="0579A4DF">
            <wp:simplePos x="0" y="0"/>
            <wp:positionH relativeFrom="margin">
              <wp:posOffset>0</wp:posOffset>
            </wp:positionH>
            <wp:positionV relativeFrom="paragraph">
              <wp:posOffset>109220</wp:posOffset>
            </wp:positionV>
            <wp:extent cx="4261762" cy="1526400"/>
            <wp:effectExtent l="0" t="0" r="0" b="0"/>
            <wp:wrapNone/>
            <wp:docPr id="6146"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1" descr="Table&#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l="1967" t="31252" r="1637" b="3088"/>
                    <a:stretch>
                      <a:fillRect/>
                    </a:stretch>
                  </pic:blipFill>
                  <pic:spPr bwMode="auto">
                    <a:xfrm>
                      <a:off x="0" y="0"/>
                      <a:ext cx="4261762" cy="1526400"/>
                    </a:xfrm>
                    <a:prstGeom prst="rect">
                      <a:avLst/>
                    </a:prstGeom>
                    <a:noFill/>
                  </pic:spPr>
                </pic:pic>
              </a:graphicData>
            </a:graphic>
            <wp14:sizeRelH relativeFrom="margin">
              <wp14:pctWidth>0</wp14:pctWidth>
            </wp14:sizeRelH>
            <wp14:sizeRelV relativeFrom="margin">
              <wp14:pctHeight>0</wp14:pctHeight>
            </wp14:sizeRelV>
          </wp:anchor>
        </w:drawing>
      </w:r>
    </w:p>
    <w:p w14:paraId="057CC7C9" w14:textId="77777777" w:rsidR="00776590" w:rsidRPr="00F45CC5" w:rsidRDefault="00776590" w:rsidP="00776590"/>
    <w:p w14:paraId="1F090C44" w14:textId="77777777" w:rsidR="00776590" w:rsidRPr="00F45CC5" w:rsidRDefault="00776590" w:rsidP="00776590"/>
    <w:p w14:paraId="3928408E" w14:textId="77777777" w:rsidR="00776590" w:rsidRPr="00F45CC5" w:rsidRDefault="00776590" w:rsidP="00776590"/>
    <w:p w14:paraId="584155BC" w14:textId="77777777" w:rsidR="00776590" w:rsidRPr="00F45CC5" w:rsidRDefault="00776590" w:rsidP="00776590"/>
    <w:p w14:paraId="5D82F871" w14:textId="77777777" w:rsidR="00776590" w:rsidRPr="00F45CC5" w:rsidRDefault="00776590" w:rsidP="00776590"/>
    <w:p w14:paraId="0481FD84" w14:textId="77777777" w:rsidR="00776590" w:rsidRPr="00F45CC5" w:rsidRDefault="00776590" w:rsidP="00776590"/>
    <w:p w14:paraId="09E76B1A" w14:textId="77777777" w:rsidR="00776590" w:rsidRPr="00F45CC5" w:rsidRDefault="00776590" w:rsidP="00776590"/>
    <w:p w14:paraId="0E047620" w14:textId="77777777" w:rsidR="00776590" w:rsidRPr="00F45CC5" w:rsidRDefault="00776590" w:rsidP="00776590"/>
    <w:p w14:paraId="5C346D82" w14:textId="77777777" w:rsidR="00776590" w:rsidRPr="00F45CC5" w:rsidRDefault="00776590" w:rsidP="00776590"/>
    <w:p w14:paraId="625A03CB" w14:textId="77777777" w:rsidR="00776590" w:rsidRPr="00F45CC5" w:rsidRDefault="00776590" w:rsidP="00776590"/>
    <w:p w14:paraId="32506E58" w14:textId="77777777" w:rsidR="00776590" w:rsidRPr="00F45CC5" w:rsidRDefault="00776590" w:rsidP="00776590"/>
    <w:p w14:paraId="52A5F983" w14:textId="77777777" w:rsidR="00776590" w:rsidRPr="00F45CC5" w:rsidRDefault="00776590" w:rsidP="00776590">
      <w:pPr>
        <w:spacing w:line="360" w:lineRule="auto"/>
        <w:rPr>
          <w:rFonts w:ascii="Calibri" w:hAnsi="Calibri" w:cs="Calibri"/>
          <w:bCs/>
          <w:sz w:val="20"/>
          <w:szCs w:val="20"/>
        </w:rPr>
      </w:pPr>
    </w:p>
    <w:p w14:paraId="446204BC" w14:textId="77777777" w:rsidR="00776590" w:rsidRPr="00F45CC5" w:rsidRDefault="00776590" w:rsidP="00776590">
      <w:pPr>
        <w:spacing w:line="360" w:lineRule="auto"/>
        <w:rPr>
          <w:rFonts w:ascii="Calibri" w:hAnsi="Calibri" w:cs="Calibri"/>
          <w:bCs/>
          <w:sz w:val="20"/>
          <w:szCs w:val="20"/>
        </w:rPr>
      </w:pPr>
    </w:p>
    <w:p w14:paraId="7F5C7A95" w14:textId="77777777" w:rsidR="00776590" w:rsidRDefault="00776590" w:rsidP="00776590">
      <w:pPr>
        <w:spacing w:after="200"/>
        <w:ind w:right="984"/>
        <w:jc w:val="both"/>
        <w:rPr>
          <w:rFonts w:ascii="Calibri" w:eastAsia="Calibri" w:hAnsi="Calibri" w:cs="Calibri"/>
          <w:b/>
          <w:bCs/>
          <w:sz w:val="20"/>
          <w:szCs w:val="20"/>
        </w:rPr>
      </w:pPr>
      <w:r>
        <w:rPr>
          <w:noProof/>
        </w:rPr>
        <mc:AlternateContent>
          <mc:Choice Requires="wps">
            <w:drawing>
              <wp:anchor distT="0" distB="0" distL="114300" distR="114300" simplePos="0" relativeHeight="251661312" behindDoc="0" locked="0" layoutInCell="1" allowOverlap="1" wp14:anchorId="26B6AF44" wp14:editId="496E9CA5">
                <wp:simplePos x="0" y="0"/>
                <wp:positionH relativeFrom="column">
                  <wp:posOffset>318770</wp:posOffset>
                </wp:positionH>
                <wp:positionV relativeFrom="paragraph">
                  <wp:posOffset>71120</wp:posOffset>
                </wp:positionV>
                <wp:extent cx="8277225" cy="392400"/>
                <wp:effectExtent l="0" t="0" r="3175" b="1905"/>
                <wp:wrapNone/>
                <wp:docPr id="120" name="Text Box 120"/>
                <wp:cNvGraphicFramePr/>
                <a:graphic xmlns:a="http://schemas.openxmlformats.org/drawingml/2006/main">
                  <a:graphicData uri="http://schemas.microsoft.com/office/word/2010/wordprocessingShape">
                    <wps:wsp>
                      <wps:cNvSpPr txBox="1"/>
                      <wps:spPr>
                        <a:xfrm>
                          <a:off x="0" y="0"/>
                          <a:ext cx="8277225" cy="392400"/>
                        </a:xfrm>
                        <a:prstGeom prst="rect">
                          <a:avLst/>
                        </a:prstGeom>
                        <a:solidFill>
                          <a:prstClr val="white"/>
                        </a:solidFill>
                        <a:ln>
                          <a:noFill/>
                        </a:ln>
                      </wps:spPr>
                      <wps:txbx>
                        <w:txbxContent>
                          <w:p w14:paraId="46F16B28" w14:textId="77777777" w:rsidR="00776590" w:rsidRPr="00A22424" w:rsidRDefault="00776590" w:rsidP="00776590">
                            <w:pPr>
                              <w:pStyle w:val="Caption"/>
                              <w:rPr>
                                <w:rFonts w:ascii="Calibri" w:hAnsi="Calibri" w:cs="Calibri"/>
                                <w:b/>
                                <w:noProof/>
                                <w:color w:val="000000" w:themeColor="text1"/>
                                <w:sz w:val="20"/>
                                <w:szCs w:val="20"/>
                              </w:rPr>
                            </w:pPr>
                            <w:bookmarkStart w:id="2" w:name="_Toc83300490"/>
                            <w:bookmarkStart w:id="3" w:name="_Toc84341588"/>
                            <w:r w:rsidRPr="00A22424">
                              <w:rPr>
                                <w:color w:val="000000" w:themeColor="text1"/>
                                <w:sz w:val="20"/>
                                <w:szCs w:val="20"/>
                              </w:rPr>
                              <w:t>Figure S</w:t>
                            </w:r>
                            <w:r w:rsidRPr="00A22424">
                              <w:rPr>
                                <w:color w:val="000000" w:themeColor="text1"/>
                                <w:sz w:val="20"/>
                                <w:szCs w:val="20"/>
                              </w:rPr>
                              <w:fldChar w:fldCharType="begin"/>
                            </w:r>
                            <w:r w:rsidRPr="00A22424">
                              <w:rPr>
                                <w:color w:val="000000" w:themeColor="text1"/>
                                <w:sz w:val="20"/>
                                <w:szCs w:val="20"/>
                              </w:rPr>
                              <w:instrText xml:space="preserve"> SEQ Figure \* ARABIC \s 1 </w:instrText>
                            </w:r>
                            <w:r w:rsidRPr="00A22424">
                              <w:rPr>
                                <w:color w:val="000000" w:themeColor="text1"/>
                                <w:sz w:val="20"/>
                                <w:szCs w:val="20"/>
                              </w:rPr>
                              <w:fldChar w:fldCharType="separate"/>
                            </w:r>
                            <w:r w:rsidRPr="00A22424">
                              <w:rPr>
                                <w:noProof/>
                                <w:color w:val="000000" w:themeColor="text1"/>
                                <w:sz w:val="20"/>
                                <w:szCs w:val="20"/>
                              </w:rPr>
                              <w:t>1</w:t>
                            </w:r>
                            <w:r w:rsidRPr="00A22424">
                              <w:rPr>
                                <w:noProof/>
                                <w:color w:val="000000" w:themeColor="text1"/>
                                <w:sz w:val="20"/>
                                <w:szCs w:val="20"/>
                              </w:rPr>
                              <w:fldChar w:fldCharType="end"/>
                            </w:r>
                            <w:r w:rsidRPr="00A22424">
                              <w:rPr>
                                <w:color w:val="000000" w:themeColor="text1"/>
                                <w:sz w:val="20"/>
                                <w:szCs w:val="20"/>
                              </w:rPr>
                              <w:t xml:space="preserve">. Cross validation of the PLS-DA multivariate model as performed using </w:t>
                            </w:r>
                            <w:proofErr w:type="spellStart"/>
                            <w:r w:rsidRPr="00A22424">
                              <w:rPr>
                                <w:color w:val="000000" w:themeColor="text1"/>
                                <w:sz w:val="20"/>
                                <w:szCs w:val="20"/>
                              </w:rPr>
                              <w:t>Metaboanalyst</w:t>
                            </w:r>
                            <w:proofErr w:type="spellEnd"/>
                            <w:r w:rsidRPr="00A22424">
                              <w:rPr>
                                <w:color w:val="000000" w:themeColor="text1"/>
                                <w:sz w:val="20"/>
                                <w:szCs w:val="20"/>
                              </w:rPr>
                              <w:t xml:space="preserve"> 4.0 (left) showing accuracy, R2 and Q2 model parameters. Validation based on 4 components (right)</w:t>
                            </w:r>
                            <w:bookmarkEnd w:id="2"/>
                            <w:bookmarkEnd w:id="3"/>
                          </w:p>
                          <w:p w14:paraId="36A8B499" w14:textId="77777777" w:rsidR="00776590" w:rsidRDefault="00776590" w:rsidP="00776590"/>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B6AF44" id="_x0000_t202" coordsize="21600,21600" o:spt="202" path="m,l,21600r21600,l21600,xe">
                <v:stroke joinstyle="miter"/>
                <v:path gradientshapeok="t" o:connecttype="rect"/>
              </v:shapetype>
              <v:shape id="Text Box 120" o:spid="_x0000_s1026" type="#_x0000_t202" style="position:absolute;left:0;text-align:left;margin-left:25.1pt;margin-top:5.6pt;width:651.75pt;height:30.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shWNGwIAADsEAAAOAAAAZHJzL2Uyb0RvYy54bWysU01v2zAMvQ/YfxB0X5x4H+2COEWWIsOA&#13;&#10;oi2QDj0rshwLkEWNUmJnv36UbCddt9Owi0yLFMn3+Li46RrDjgq9Blvw2WTKmbISSm33Bf/+tHl3&#13;&#10;zZkPwpbCgFUFPynPb5Zv3yxaN1c51GBKhYySWD9vXcHrENw8y7ysVSP8BJyy5KwAGxHoF/dZiaKl&#13;&#10;7I3J8un0U9YClg5BKu/p9rZ38mXKX1VKhoeq8iowU3DqLaQT07mLZ7ZciPkehau1HNoQ/9BFI7Sl&#13;&#10;oudUtyIIdkD9R6pGSwQPVZhIaDKoKi1VwkBoZtNXaLa1cCphIXK8O9Pk/19aeX/cukdkofsCHQ0w&#13;&#10;EtI6P/d0GfF0FTbxS50y8hOFpzNtqgtM0uV1fnWV5x85k+R7/zn/ME28ZpfXDn34qqBh0Sg40lgS&#13;&#10;W+J45wNVpNAxJBbzYHS50cbEn+hYG2RHQSNsax1U7JFe/BZlbIy1EF/17niTXaBEK3S7bsC3g/JE&#13;&#10;sBF6RXgnN5oK3QkfHgWSBAgpyTo80FEZaAsOg8VZDfjzb/cxniZDXs5aklTB/Y+DQMWZ+WZpZlF/&#13;&#10;o4GjsRsNe2jWQBBntDBOJpMeYDCjWSE0z6T2VaxCLmEl1Sp4GM116IVN2yLVapWCSGVOhDu7dTKm&#13;&#10;Hgl96p4FumEcgQZ5D6PYxPzVVPrYnt7VIUCl08gioT2LA8+k0DSXYZviCrz8T1GXnV/+AgAA//8D&#13;&#10;AFBLAwQUAAYACAAAACEAz3pKB+EAAAAOAQAADwAAAGRycy9kb3ducmV2LnhtbExPTU/DMAy9I/Ef&#13;&#10;IiNxQSxZq22oazrBCjc4bEw7Z01oKxqnStK1+/d4J3axZT/7feSbyXbsbHxoHUqYzwQwg5XTLdYS&#13;&#10;Dt8fzy/AQlSoVefQSLiYAJvi/i5XmXYj7sx5H2tGJBgyJaGJsc84D1VjrAoz1xsk7Md5qyKNvuba&#13;&#10;q5HIbccTIZbcqhZJoVG92Tam+t0PVsKy9MO4w+1TeXj/VF99nRzfLkcpHx+mck3ldQ0smin+f8A1&#13;&#10;A/mHgoyd3IA6sE7CQiR0Sfs59SueLtIVsJOEVSqAFzm/jVH8AQAA//8DAFBLAQItABQABgAIAAAA&#13;&#10;IQC2gziS/gAAAOEBAAATAAAAAAAAAAAAAAAAAAAAAABbQ29udGVudF9UeXBlc10ueG1sUEsBAi0A&#13;&#10;FAAGAAgAAAAhADj9If/WAAAAlAEAAAsAAAAAAAAAAAAAAAAALwEAAF9yZWxzLy5yZWxzUEsBAi0A&#13;&#10;FAAGAAgAAAAhAOmyFY0bAgAAOwQAAA4AAAAAAAAAAAAAAAAALgIAAGRycy9lMm9Eb2MueG1sUEsB&#13;&#10;Ai0AFAAGAAgAAAAhAM96SgfhAAAADgEAAA8AAAAAAAAAAAAAAAAAdQQAAGRycy9kb3ducmV2Lnht&#13;&#10;bFBLBQYAAAAABAAEAPMAAACDBQAAAAA=&#13;&#10;" stroked="f">
                <v:textbox inset="0,0,0,0">
                  <w:txbxContent>
                    <w:p w14:paraId="46F16B28" w14:textId="77777777" w:rsidR="00776590" w:rsidRPr="00A22424" w:rsidRDefault="00776590" w:rsidP="00776590">
                      <w:pPr>
                        <w:pStyle w:val="Caption"/>
                        <w:rPr>
                          <w:rFonts w:ascii="Calibri" w:hAnsi="Calibri" w:cs="Calibri"/>
                          <w:b/>
                          <w:noProof/>
                          <w:color w:val="000000" w:themeColor="text1"/>
                          <w:sz w:val="20"/>
                          <w:szCs w:val="20"/>
                        </w:rPr>
                      </w:pPr>
                      <w:bookmarkStart w:id="4" w:name="_Toc83300490"/>
                      <w:bookmarkStart w:id="5" w:name="_Toc84341588"/>
                      <w:r w:rsidRPr="00A22424">
                        <w:rPr>
                          <w:color w:val="000000" w:themeColor="text1"/>
                          <w:sz w:val="20"/>
                          <w:szCs w:val="20"/>
                        </w:rPr>
                        <w:t>Figure S</w:t>
                      </w:r>
                      <w:r w:rsidRPr="00A22424">
                        <w:rPr>
                          <w:color w:val="000000" w:themeColor="text1"/>
                          <w:sz w:val="20"/>
                          <w:szCs w:val="20"/>
                        </w:rPr>
                        <w:fldChar w:fldCharType="begin"/>
                      </w:r>
                      <w:r w:rsidRPr="00A22424">
                        <w:rPr>
                          <w:color w:val="000000" w:themeColor="text1"/>
                          <w:sz w:val="20"/>
                          <w:szCs w:val="20"/>
                        </w:rPr>
                        <w:instrText xml:space="preserve"> SEQ Figure \* ARABIC \s 1 </w:instrText>
                      </w:r>
                      <w:r w:rsidRPr="00A22424">
                        <w:rPr>
                          <w:color w:val="000000" w:themeColor="text1"/>
                          <w:sz w:val="20"/>
                          <w:szCs w:val="20"/>
                        </w:rPr>
                        <w:fldChar w:fldCharType="separate"/>
                      </w:r>
                      <w:r w:rsidRPr="00A22424">
                        <w:rPr>
                          <w:noProof/>
                          <w:color w:val="000000" w:themeColor="text1"/>
                          <w:sz w:val="20"/>
                          <w:szCs w:val="20"/>
                        </w:rPr>
                        <w:t>1</w:t>
                      </w:r>
                      <w:r w:rsidRPr="00A22424">
                        <w:rPr>
                          <w:noProof/>
                          <w:color w:val="000000" w:themeColor="text1"/>
                          <w:sz w:val="20"/>
                          <w:szCs w:val="20"/>
                        </w:rPr>
                        <w:fldChar w:fldCharType="end"/>
                      </w:r>
                      <w:r w:rsidRPr="00A22424">
                        <w:rPr>
                          <w:color w:val="000000" w:themeColor="text1"/>
                          <w:sz w:val="20"/>
                          <w:szCs w:val="20"/>
                        </w:rPr>
                        <w:t xml:space="preserve">. Cross validation of the PLS-DA multivariate model as performed using </w:t>
                      </w:r>
                      <w:proofErr w:type="spellStart"/>
                      <w:r w:rsidRPr="00A22424">
                        <w:rPr>
                          <w:color w:val="000000" w:themeColor="text1"/>
                          <w:sz w:val="20"/>
                          <w:szCs w:val="20"/>
                        </w:rPr>
                        <w:t>Metaboanalyst</w:t>
                      </w:r>
                      <w:proofErr w:type="spellEnd"/>
                      <w:r w:rsidRPr="00A22424">
                        <w:rPr>
                          <w:color w:val="000000" w:themeColor="text1"/>
                          <w:sz w:val="20"/>
                          <w:szCs w:val="20"/>
                        </w:rPr>
                        <w:t xml:space="preserve"> 4.0 (left) showing accuracy, R2 and Q2 model parameters. Validation based on 4 components (right)</w:t>
                      </w:r>
                      <w:bookmarkEnd w:id="4"/>
                      <w:bookmarkEnd w:id="5"/>
                    </w:p>
                    <w:p w14:paraId="36A8B499" w14:textId="77777777" w:rsidR="00776590" w:rsidRDefault="00776590" w:rsidP="00776590"/>
                  </w:txbxContent>
                </v:textbox>
              </v:shape>
            </w:pict>
          </mc:Fallback>
        </mc:AlternateContent>
      </w:r>
    </w:p>
    <w:p w14:paraId="19D7A19D" w14:textId="77777777" w:rsidR="00776590" w:rsidRPr="004C0554" w:rsidRDefault="00776590" w:rsidP="00776590">
      <w:pPr>
        <w:spacing w:after="200"/>
        <w:ind w:right="984"/>
        <w:jc w:val="both"/>
        <w:rPr>
          <w:rFonts w:ascii="Calibri" w:eastAsia="Calibri" w:hAnsi="Calibri" w:cs="Calibri"/>
          <w:b/>
          <w:bCs/>
          <w:sz w:val="20"/>
          <w:szCs w:val="20"/>
        </w:rPr>
      </w:pPr>
      <w:r w:rsidRPr="00F45CC5">
        <w:rPr>
          <w:rFonts w:ascii="Calibri" w:eastAsia="Calibri" w:hAnsi="Calibri" w:cs="Calibri"/>
          <w:bCs/>
          <w:sz w:val="20"/>
          <w:szCs w:val="20"/>
        </w:rPr>
        <w:t xml:space="preserve"> </w:t>
      </w:r>
    </w:p>
    <w:p w14:paraId="005FC4B4" w14:textId="77777777" w:rsidR="00776590" w:rsidRDefault="00776590" w:rsidP="00776590">
      <w:pPr>
        <w:spacing w:line="360" w:lineRule="auto"/>
        <w:rPr>
          <w:rFonts w:ascii="Calibri" w:hAnsi="Calibri" w:cs="Calibri"/>
          <w:b/>
          <w:bCs/>
          <w:sz w:val="20"/>
          <w:szCs w:val="20"/>
        </w:rPr>
        <w:sectPr w:rsidR="00776590" w:rsidSect="00D9620B">
          <w:pgSz w:w="16840" w:h="11900" w:orient="landscape"/>
          <w:pgMar w:top="2268" w:right="1418" w:bottom="1418" w:left="1418" w:header="1021" w:footer="851" w:gutter="0"/>
          <w:cols w:space="425"/>
          <w:titlePg/>
          <w:docGrid w:linePitch="326"/>
        </w:sectPr>
      </w:pPr>
    </w:p>
    <w:p w14:paraId="7509D77F" w14:textId="77777777" w:rsidR="00776590" w:rsidRPr="00F45CC5" w:rsidRDefault="00776590" w:rsidP="00776590">
      <w:pPr>
        <w:spacing w:line="360" w:lineRule="auto"/>
        <w:rPr>
          <w:rFonts w:ascii="Calibri" w:hAnsi="Calibri" w:cs="Calibri"/>
          <w:b/>
          <w:bCs/>
          <w:sz w:val="20"/>
          <w:szCs w:val="20"/>
        </w:rPr>
      </w:pPr>
    </w:p>
    <w:p w14:paraId="159D267E" w14:textId="77777777" w:rsidR="00776590" w:rsidRDefault="00293E9B" w:rsidP="00776590">
      <w:pPr>
        <w:keepNext/>
        <w:spacing w:line="360" w:lineRule="auto"/>
        <w:jc w:val="center"/>
      </w:pPr>
      <w:r w:rsidRPr="008D11A7">
        <w:rPr>
          <w:rFonts w:ascii="Calibri" w:hAnsi="Calibri" w:cs="Calibri"/>
          <w:noProof/>
        </w:rPr>
      </w:r>
      <w:r w:rsidR="00293E9B" w:rsidRPr="008D11A7">
        <w:rPr>
          <w:rFonts w:ascii="Calibri" w:hAnsi="Calibri" w:cs="Calibri"/>
          <w:noProof/>
        </w:rPr>
        <w:object w:dxaOrig="15449" w:dyaOrig="10908" w14:anchorId="337C30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62.55pt;height:340.1pt;mso-width-percent:0;mso-height-percent:0;mso-width-percent:0;mso-height-percent:0" o:ole="">
            <v:imagedata r:id="rId7" o:title=""/>
          </v:shape>
          <o:OLEObject Type="Embed" ProgID="Prism9.Document" ShapeID="_x0000_i1025" DrawAspect="Content" ObjectID="_1746967334" r:id="rId8"/>
        </w:object>
      </w:r>
    </w:p>
    <w:p w14:paraId="48DA5B4E" w14:textId="77777777" w:rsidR="00776590" w:rsidRPr="0086769B" w:rsidRDefault="00776590" w:rsidP="00776590">
      <w:pPr>
        <w:pStyle w:val="Caption"/>
        <w:jc w:val="center"/>
        <w:rPr>
          <w:color w:val="auto"/>
          <w:sz w:val="20"/>
          <w:szCs w:val="20"/>
        </w:rPr>
      </w:pPr>
      <w:bookmarkStart w:id="4" w:name="_Toc83300491"/>
      <w:bookmarkStart w:id="5" w:name="_Toc84341589"/>
      <w:r w:rsidRPr="0086769B">
        <w:rPr>
          <w:color w:val="auto"/>
          <w:sz w:val="20"/>
          <w:szCs w:val="20"/>
        </w:rPr>
        <w:t>Figure S</w:t>
      </w:r>
      <w:r w:rsidRPr="0086769B">
        <w:rPr>
          <w:color w:val="auto"/>
          <w:sz w:val="20"/>
          <w:szCs w:val="20"/>
        </w:rPr>
        <w:fldChar w:fldCharType="begin"/>
      </w:r>
      <w:r w:rsidRPr="0086769B">
        <w:rPr>
          <w:color w:val="auto"/>
          <w:sz w:val="20"/>
          <w:szCs w:val="20"/>
        </w:rPr>
        <w:instrText xml:space="preserve"> SEQ Figure \* ARABIC \s 1 </w:instrText>
      </w:r>
      <w:r w:rsidRPr="0086769B">
        <w:rPr>
          <w:color w:val="auto"/>
          <w:sz w:val="20"/>
          <w:szCs w:val="20"/>
        </w:rPr>
        <w:fldChar w:fldCharType="separate"/>
      </w:r>
      <w:r w:rsidRPr="0086769B">
        <w:rPr>
          <w:noProof/>
          <w:color w:val="auto"/>
          <w:sz w:val="20"/>
          <w:szCs w:val="20"/>
        </w:rPr>
        <w:t>2</w:t>
      </w:r>
      <w:r w:rsidRPr="0086769B">
        <w:rPr>
          <w:noProof/>
          <w:color w:val="auto"/>
          <w:sz w:val="20"/>
          <w:szCs w:val="20"/>
        </w:rPr>
        <w:fldChar w:fldCharType="end"/>
      </w:r>
      <w:r w:rsidRPr="0086769B">
        <w:rPr>
          <w:color w:val="auto"/>
          <w:sz w:val="20"/>
          <w:szCs w:val="20"/>
        </w:rPr>
        <w:t>. Intensity values of putatively identified metabolite biomarkers of Mediterranean Diet Score (</w:t>
      </w:r>
      <w:bookmarkEnd w:id="4"/>
      <w:bookmarkEnd w:id="5"/>
      <w:r w:rsidRPr="0086769B">
        <w:rPr>
          <w:color w:val="auto"/>
          <w:sz w:val="20"/>
          <w:szCs w:val="20"/>
        </w:rPr>
        <w:t>MDS)</w:t>
      </w:r>
    </w:p>
    <w:p w14:paraId="7BEDADA1" w14:textId="77777777" w:rsidR="00776590" w:rsidRDefault="00776590" w:rsidP="00776590"/>
    <w:p w14:paraId="682AE1B6" w14:textId="77777777" w:rsidR="00776590" w:rsidRDefault="00776590" w:rsidP="00776590"/>
    <w:p w14:paraId="5021F66E" w14:textId="77777777" w:rsidR="00776590" w:rsidRDefault="00776590" w:rsidP="00776590"/>
    <w:p w14:paraId="41F7C8B5" w14:textId="77777777" w:rsidR="00776590" w:rsidRDefault="00776590" w:rsidP="00776590"/>
    <w:p w14:paraId="59DB8D10" w14:textId="77777777" w:rsidR="00776590" w:rsidRDefault="00776590" w:rsidP="00776590">
      <w:pPr>
        <w:sectPr w:rsidR="00776590" w:rsidSect="00D9620B">
          <w:pgSz w:w="16840" w:h="11900" w:orient="landscape"/>
          <w:pgMar w:top="1440" w:right="1440" w:bottom="1440" w:left="1440" w:header="708" w:footer="708" w:gutter="0"/>
          <w:cols w:space="708"/>
          <w:docGrid w:linePitch="326"/>
        </w:sectPr>
      </w:pPr>
    </w:p>
    <w:p w14:paraId="56BF7953" w14:textId="77777777" w:rsidR="00776590" w:rsidRDefault="00776590" w:rsidP="00776590"/>
    <w:p w14:paraId="0A9E4F2E" w14:textId="77777777" w:rsidR="00776590" w:rsidRDefault="00776590" w:rsidP="00776590"/>
    <w:p w14:paraId="76504C02" w14:textId="77777777" w:rsidR="00776590" w:rsidRDefault="00776590" w:rsidP="00776590"/>
    <w:p w14:paraId="0180E0B1" w14:textId="77777777" w:rsidR="00776590" w:rsidRPr="007F7428" w:rsidRDefault="00776590" w:rsidP="00776590"/>
    <w:p w14:paraId="4838926F" w14:textId="77777777" w:rsidR="00776590" w:rsidRDefault="00776590" w:rsidP="00776590">
      <w:pPr>
        <w:pStyle w:val="Caption"/>
        <w:keepNext/>
        <w:ind w:left="2552"/>
      </w:pPr>
    </w:p>
    <w:p w14:paraId="3D5685A4" w14:textId="77777777" w:rsidR="00776590" w:rsidRPr="009C1346" w:rsidRDefault="00776590" w:rsidP="00776590">
      <w:pPr>
        <w:pStyle w:val="Caption"/>
        <w:keepNext/>
        <w:ind w:left="284"/>
        <w:rPr>
          <w:color w:val="auto"/>
          <w:sz w:val="20"/>
          <w:szCs w:val="20"/>
        </w:rPr>
      </w:pPr>
      <w:bookmarkStart w:id="6" w:name="_Toc84341530"/>
      <w:r w:rsidRPr="009C1346">
        <w:rPr>
          <w:color w:val="auto"/>
          <w:sz w:val="20"/>
          <w:szCs w:val="20"/>
        </w:rPr>
        <w:t>Table S</w:t>
      </w:r>
      <w:r>
        <w:rPr>
          <w:color w:val="auto"/>
          <w:sz w:val="20"/>
          <w:szCs w:val="20"/>
        </w:rPr>
        <w:t>2</w:t>
      </w:r>
      <w:r w:rsidRPr="009C1346">
        <w:rPr>
          <w:color w:val="auto"/>
          <w:sz w:val="20"/>
          <w:szCs w:val="20"/>
        </w:rPr>
        <w:t>. Summary of each feature used to develop the logistic regression predictive algorithm for Mediterranean Diet Score (MDS)</w:t>
      </w:r>
      <w:bookmarkEnd w:id="6"/>
    </w:p>
    <w:tbl>
      <w:tblPr>
        <w:tblW w:w="857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907"/>
        <w:gridCol w:w="1134"/>
        <w:gridCol w:w="1134"/>
        <w:gridCol w:w="1459"/>
        <w:gridCol w:w="1134"/>
        <w:gridCol w:w="811"/>
      </w:tblGrid>
      <w:tr w:rsidR="00776590" w:rsidRPr="00F45CC5" w14:paraId="54AFABE9" w14:textId="77777777" w:rsidTr="00A866EF">
        <w:trPr>
          <w:trHeight w:val="482"/>
          <w:jc w:val="center"/>
        </w:trPr>
        <w:tc>
          <w:tcPr>
            <w:tcW w:w="2907" w:type="dxa"/>
            <w:shd w:val="clear" w:color="auto" w:fill="auto"/>
            <w:tcMar>
              <w:top w:w="15" w:type="dxa"/>
              <w:left w:w="15" w:type="dxa"/>
              <w:bottom w:w="15" w:type="dxa"/>
              <w:right w:w="15" w:type="dxa"/>
            </w:tcMar>
            <w:vAlign w:val="center"/>
            <w:hideMark/>
          </w:tcPr>
          <w:p w14:paraId="3B51B74D" w14:textId="77777777" w:rsidR="00776590" w:rsidRPr="00F45CC5" w:rsidRDefault="00776590" w:rsidP="00A866EF">
            <w:pPr>
              <w:ind w:left="-564" w:firstLine="564"/>
              <w:jc w:val="center"/>
              <w:rPr>
                <w:rFonts w:ascii="Calibri" w:hAnsi="Calibri" w:cs="Calibri"/>
                <w:sz w:val="20"/>
                <w:szCs w:val="20"/>
              </w:rPr>
            </w:pPr>
          </w:p>
        </w:tc>
        <w:tc>
          <w:tcPr>
            <w:tcW w:w="1134" w:type="dxa"/>
            <w:shd w:val="clear" w:color="auto" w:fill="auto"/>
            <w:tcMar>
              <w:top w:w="15" w:type="dxa"/>
              <w:left w:w="15" w:type="dxa"/>
              <w:bottom w:w="15" w:type="dxa"/>
              <w:right w:w="15" w:type="dxa"/>
            </w:tcMar>
            <w:vAlign w:val="center"/>
            <w:hideMark/>
          </w:tcPr>
          <w:p w14:paraId="48F1CCD4"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b/>
                <w:bCs/>
                <w:sz w:val="20"/>
                <w:szCs w:val="20"/>
              </w:rPr>
              <w:t>Estimate</w:t>
            </w:r>
          </w:p>
        </w:tc>
        <w:tc>
          <w:tcPr>
            <w:tcW w:w="1134" w:type="dxa"/>
            <w:shd w:val="clear" w:color="auto" w:fill="auto"/>
            <w:tcMar>
              <w:top w:w="15" w:type="dxa"/>
              <w:left w:w="15" w:type="dxa"/>
              <w:bottom w:w="15" w:type="dxa"/>
              <w:right w:w="15" w:type="dxa"/>
            </w:tcMar>
            <w:vAlign w:val="center"/>
            <w:hideMark/>
          </w:tcPr>
          <w:p w14:paraId="7F4BC245"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b/>
                <w:bCs/>
                <w:sz w:val="20"/>
                <w:szCs w:val="20"/>
              </w:rPr>
              <w:t>Std. Error</w:t>
            </w:r>
          </w:p>
        </w:tc>
        <w:tc>
          <w:tcPr>
            <w:tcW w:w="1459" w:type="dxa"/>
            <w:shd w:val="clear" w:color="auto" w:fill="auto"/>
            <w:tcMar>
              <w:top w:w="15" w:type="dxa"/>
              <w:left w:w="15" w:type="dxa"/>
              <w:bottom w:w="15" w:type="dxa"/>
              <w:right w:w="15" w:type="dxa"/>
            </w:tcMar>
            <w:vAlign w:val="center"/>
            <w:hideMark/>
          </w:tcPr>
          <w:p w14:paraId="1868C86E"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b/>
                <w:bCs/>
                <w:sz w:val="20"/>
                <w:szCs w:val="20"/>
              </w:rPr>
              <w:t>z value</w:t>
            </w:r>
          </w:p>
        </w:tc>
        <w:tc>
          <w:tcPr>
            <w:tcW w:w="1134" w:type="dxa"/>
            <w:shd w:val="clear" w:color="auto" w:fill="auto"/>
            <w:tcMar>
              <w:top w:w="15" w:type="dxa"/>
              <w:left w:w="15" w:type="dxa"/>
              <w:bottom w:w="15" w:type="dxa"/>
              <w:right w:w="15" w:type="dxa"/>
            </w:tcMar>
            <w:vAlign w:val="center"/>
            <w:hideMark/>
          </w:tcPr>
          <w:p w14:paraId="06DDE514" w14:textId="77777777" w:rsidR="00776590" w:rsidRPr="00F45CC5" w:rsidRDefault="00776590" w:rsidP="00A866EF">
            <w:pPr>
              <w:ind w:left="-564" w:firstLine="564"/>
              <w:jc w:val="center"/>
              <w:rPr>
                <w:rFonts w:ascii="Calibri" w:hAnsi="Calibri" w:cs="Calibri"/>
                <w:sz w:val="20"/>
                <w:szCs w:val="20"/>
              </w:rPr>
            </w:pPr>
            <w:proofErr w:type="spellStart"/>
            <w:r w:rsidRPr="00F45CC5">
              <w:rPr>
                <w:rFonts w:ascii="Calibri" w:hAnsi="Calibri" w:cs="Calibri"/>
                <w:b/>
                <w:bCs/>
                <w:sz w:val="20"/>
                <w:szCs w:val="20"/>
              </w:rPr>
              <w:t>Pr</w:t>
            </w:r>
            <w:proofErr w:type="spellEnd"/>
            <w:r w:rsidRPr="00F45CC5">
              <w:rPr>
                <w:rFonts w:ascii="Calibri" w:hAnsi="Calibri" w:cs="Calibri"/>
                <w:b/>
                <w:bCs/>
                <w:sz w:val="20"/>
                <w:szCs w:val="20"/>
              </w:rPr>
              <w:t>(&gt;|z|)</w:t>
            </w:r>
          </w:p>
        </w:tc>
        <w:tc>
          <w:tcPr>
            <w:tcW w:w="811" w:type="dxa"/>
            <w:shd w:val="clear" w:color="auto" w:fill="auto"/>
            <w:tcMar>
              <w:top w:w="15" w:type="dxa"/>
              <w:left w:w="15" w:type="dxa"/>
              <w:bottom w:w="15" w:type="dxa"/>
              <w:right w:w="15" w:type="dxa"/>
            </w:tcMar>
            <w:vAlign w:val="center"/>
            <w:hideMark/>
          </w:tcPr>
          <w:p w14:paraId="09A9DDD3"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b/>
                <w:bCs/>
                <w:sz w:val="20"/>
                <w:szCs w:val="20"/>
              </w:rPr>
              <w:t>Odds</w:t>
            </w:r>
          </w:p>
        </w:tc>
      </w:tr>
      <w:tr w:rsidR="00776590" w:rsidRPr="00F45CC5" w14:paraId="0B0F3C43" w14:textId="77777777" w:rsidTr="00A866EF">
        <w:trPr>
          <w:trHeight w:val="482"/>
          <w:jc w:val="center"/>
        </w:trPr>
        <w:tc>
          <w:tcPr>
            <w:tcW w:w="2907" w:type="dxa"/>
            <w:shd w:val="clear" w:color="auto" w:fill="auto"/>
            <w:tcMar>
              <w:top w:w="15" w:type="dxa"/>
              <w:left w:w="15" w:type="dxa"/>
              <w:bottom w:w="15" w:type="dxa"/>
              <w:right w:w="15" w:type="dxa"/>
            </w:tcMar>
            <w:vAlign w:val="center"/>
            <w:hideMark/>
          </w:tcPr>
          <w:p w14:paraId="7262F5B0"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b/>
                <w:bCs/>
                <w:sz w:val="20"/>
                <w:szCs w:val="20"/>
              </w:rPr>
              <w:t>(Intercept)</w:t>
            </w:r>
          </w:p>
        </w:tc>
        <w:tc>
          <w:tcPr>
            <w:tcW w:w="1134" w:type="dxa"/>
            <w:shd w:val="clear" w:color="auto" w:fill="auto"/>
            <w:tcMar>
              <w:top w:w="15" w:type="dxa"/>
              <w:left w:w="15" w:type="dxa"/>
              <w:bottom w:w="15" w:type="dxa"/>
              <w:right w:w="15" w:type="dxa"/>
            </w:tcMar>
            <w:vAlign w:val="center"/>
            <w:hideMark/>
          </w:tcPr>
          <w:p w14:paraId="59785E4B"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0.313</w:t>
            </w:r>
          </w:p>
        </w:tc>
        <w:tc>
          <w:tcPr>
            <w:tcW w:w="1134" w:type="dxa"/>
            <w:shd w:val="clear" w:color="auto" w:fill="auto"/>
            <w:tcMar>
              <w:top w:w="15" w:type="dxa"/>
              <w:left w:w="15" w:type="dxa"/>
              <w:bottom w:w="15" w:type="dxa"/>
              <w:right w:w="15" w:type="dxa"/>
            </w:tcMar>
            <w:vAlign w:val="center"/>
            <w:hideMark/>
          </w:tcPr>
          <w:p w14:paraId="79C638BC"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0.555</w:t>
            </w:r>
          </w:p>
        </w:tc>
        <w:tc>
          <w:tcPr>
            <w:tcW w:w="1459" w:type="dxa"/>
            <w:shd w:val="clear" w:color="auto" w:fill="auto"/>
            <w:tcMar>
              <w:top w:w="15" w:type="dxa"/>
              <w:left w:w="15" w:type="dxa"/>
              <w:bottom w:w="15" w:type="dxa"/>
              <w:right w:w="15" w:type="dxa"/>
            </w:tcMar>
            <w:vAlign w:val="center"/>
            <w:hideMark/>
          </w:tcPr>
          <w:p w14:paraId="447B8E2A"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0.564</w:t>
            </w:r>
          </w:p>
        </w:tc>
        <w:tc>
          <w:tcPr>
            <w:tcW w:w="1134" w:type="dxa"/>
            <w:shd w:val="clear" w:color="auto" w:fill="auto"/>
            <w:tcMar>
              <w:top w:w="15" w:type="dxa"/>
              <w:left w:w="15" w:type="dxa"/>
              <w:bottom w:w="15" w:type="dxa"/>
              <w:right w:w="15" w:type="dxa"/>
            </w:tcMar>
            <w:vAlign w:val="center"/>
            <w:hideMark/>
          </w:tcPr>
          <w:p w14:paraId="5309C37D"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0.573</w:t>
            </w:r>
          </w:p>
        </w:tc>
        <w:tc>
          <w:tcPr>
            <w:tcW w:w="811" w:type="dxa"/>
            <w:shd w:val="clear" w:color="auto" w:fill="auto"/>
            <w:tcMar>
              <w:top w:w="15" w:type="dxa"/>
              <w:left w:w="15" w:type="dxa"/>
              <w:bottom w:w="15" w:type="dxa"/>
              <w:right w:w="15" w:type="dxa"/>
            </w:tcMar>
            <w:vAlign w:val="center"/>
            <w:hideMark/>
          </w:tcPr>
          <w:p w14:paraId="389D7145"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w:t>
            </w:r>
          </w:p>
        </w:tc>
      </w:tr>
      <w:tr w:rsidR="00776590" w:rsidRPr="00F45CC5" w14:paraId="4B65BC7F" w14:textId="77777777" w:rsidTr="00A866EF">
        <w:trPr>
          <w:trHeight w:val="1143"/>
          <w:jc w:val="center"/>
        </w:trPr>
        <w:tc>
          <w:tcPr>
            <w:tcW w:w="2907" w:type="dxa"/>
            <w:shd w:val="clear" w:color="auto" w:fill="auto"/>
            <w:tcMar>
              <w:top w:w="15" w:type="dxa"/>
              <w:left w:w="15" w:type="dxa"/>
              <w:bottom w:w="15" w:type="dxa"/>
              <w:right w:w="15" w:type="dxa"/>
            </w:tcMar>
            <w:vAlign w:val="center"/>
            <w:hideMark/>
          </w:tcPr>
          <w:p w14:paraId="628781CC" w14:textId="77777777" w:rsidR="00776590" w:rsidRPr="00F45CC5" w:rsidRDefault="00776590" w:rsidP="00A866EF">
            <w:pPr>
              <w:ind w:left="-564" w:firstLine="564"/>
              <w:jc w:val="center"/>
              <w:rPr>
                <w:rFonts w:ascii="Calibri" w:hAnsi="Calibri" w:cs="Calibri"/>
                <w:b/>
                <w:bCs/>
                <w:sz w:val="20"/>
                <w:szCs w:val="20"/>
              </w:rPr>
            </w:pPr>
            <w:proofErr w:type="gramStart"/>
            <w:r w:rsidRPr="00F45CC5">
              <w:rPr>
                <w:rFonts w:ascii="Calibri" w:hAnsi="Calibri" w:cs="Calibri"/>
                <w:b/>
                <w:bCs/>
                <w:sz w:val="20"/>
                <w:szCs w:val="20"/>
              </w:rPr>
              <w:t>MG(</w:t>
            </w:r>
            <w:proofErr w:type="gramEnd"/>
            <w:r w:rsidRPr="00F45CC5">
              <w:rPr>
                <w:rFonts w:ascii="Calibri" w:hAnsi="Calibri" w:cs="Calibri"/>
                <w:b/>
                <w:bCs/>
                <w:sz w:val="20"/>
                <w:szCs w:val="20"/>
              </w:rPr>
              <w:t>0:0/16:1(9Z)/0:0)</w:t>
            </w:r>
          </w:p>
          <w:p w14:paraId="038B5671" w14:textId="77777777" w:rsidR="00776590" w:rsidRPr="00F45CC5" w:rsidRDefault="00776590" w:rsidP="00A866EF">
            <w:pPr>
              <w:ind w:left="-564" w:firstLine="564"/>
              <w:jc w:val="center"/>
              <w:rPr>
                <w:rFonts w:ascii="Calibri" w:hAnsi="Calibri" w:cs="Calibri"/>
                <w:sz w:val="20"/>
                <w:szCs w:val="20"/>
              </w:rPr>
            </w:pPr>
          </w:p>
          <w:p w14:paraId="137FCCAC"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b/>
                <w:bCs/>
                <w:sz w:val="20"/>
                <w:szCs w:val="20"/>
              </w:rPr>
              <w:t>(15.57_328.2602)</w:t>
            </w:r>
          </w:p>
        </w:tc>
        <w:tc>
          <w:tcPr>
            <w:tcW w:w="1134" w:type="dxa"/>
            <w:shd w:val="clear" w:color="auto" w:fill="auto"/>
            <w:tcMar>
              <w:top w:w="15" w:type="dxa"/>
              <w:left w:w="15" w:type="dxa"/>
              <w:bottom w:w="15" w:type="dxa"/>
              <w:right w:w="15" w:type="dxa"/>
            </w:tcMar>
            <w:vAlign w:val="center"/>
            <w:hideMark/>
          </w:tcPr>
          <w:p w14:paraId="28DBAEFD"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w:t>
            </w:r>
          </w:p>
        </w:tc>
        <w:tc>
          <w:tcPr>
            <w:tcW w:w="1134" w:type="dxa"/>
            <w:shd w:val="clear" w:color="auto" w:fill="auto"/>
            <w:tcMar>
              <w:top w:w="15" w:type="dxa"/>
              <w:left w:w="15" w:type="dxa"/>
              <w:bottom w:w="15" w:type="dxa"/>
              <w:right w:w="15" w:type="dxa"/>
            </w:tcMar>
            <w:vAlign w:val="center"/>
            <w:hideMark/>
          </w:tcPr>
          <w:p w14:paraId="0ED4E4D9"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w:t>
            </w:r>
          </w:p>
        </w:tc>
        <w:tc>
          <w:tcPr>
            <w:tcW w:w="1459" w:type="dxa"/>
            <w:shd w:val="clear" w:color="auto" w:fill="auto"/>
            <w:tcMar>
              <w:top w:w="15" w:type="dxa"/>
              <w:left w:w="15" w:type="dxa"/>
              <w:bottom w:w="15" w:type="dxa"/>
              <w:right w:w="15" w:type="dxa"/>
            </w:tcMar>
            <w:vAlign w:val="center"/>
            <w:hideMark/>
          </w:tcPr>
          <w:p w14:paraId="185C1082"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2.724</w:t>
            </w:r>
          </w:p>
        </w:tc>
        <w:tc>
          <w:tcPr>
            <w:tcW w:w="1134" w:type="dxa"/>
            <w:shd w:val="clear" w:color="auto" w:fill="auto"/>
            <w:tcMar>
              <w:top w:w="15" w:type="dxa"/>
              <w:left w:w="15" w:type="dxa"/>
              <w:bottom w:w="15" w:type="dxa"/>
              <w:right w:w="15" w:type="dxa"/>
            </w:tcMar>
            <w:vAlign w:val="center"/>
            <w:hideMark/>
          </w:tcPr>
          <w:p w14:paraId="1EF1FD22"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0.006</w:t>
            </w:r>
          </w:p>
        </w:tc>
        <w:tc>
          <w:tcPr>
            <w:tcW w:w="811" w:type="dxa"/>
            <w:shd w:val="clear" w:color="auto" w:fill="auto"/>
            <w:tcMar>
              <w:top w:w="15" w:type="dxa"/>
              <w:left w:w="15" w:type="dxa"/>
              <w:bottom w:w="15" w:type="dxa"/>
              <w:right w:w="15" w:type="dxa"/>
            </w:tcMar>
            <w:vAlign w:val="center"/>
            <w:hideMark/>
          </w:tcPr>
          <w:p w14:paraId="4488B3C7"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1</w:t>
            </w:r>
          </w:p>
        </w:tc>
      </w:tr>
      <w:tr w:rsidR="00776590" w:rsidRPr="00F45CC5" w14:paraId="04BDE3A7" w14:textId="77777777" w:rsidTr="00A866EF">
        <w:trPr>
          <w:trHeight w:val="1271"/>
          <w:jc w:val="center"/>
        </w:trPr>
        <w:tc>
          <w:tcPr>
            <w:tcW w:w="2907" w:type="dxa"/>
            <w:shd w:val="clear" w:color="auto" w:fill="auto"/>
            <w:tcMar>
              <w:top w:w="15" w:type="dxa"/>
              <w:left w:w="15" w:type="dxa"/>
              <w:bottom w:w="15" w:type="dxa"/>
              <w:right w:w="15" w:type="dxa"/>
            </w:tcMar>
            <w:vAlign w:val="center"/>
            <w:hideMark/>
          </w:tcPr>
          <w:p w14:paraId="18FD40DC" w14:textId="77777777" w:rsidR="00776590" w:rsidRPr="00F45CC5" w:rsidRDefault="00776590" w:rsidP="00A866EF">
            <w:pPr>
              <w:ind w:left="-564" w:firstLine="564"/>
              <w:jc w:val="center"/>
              <w:rPr>
                <w:rFonts w:ascii="Calibri" w:hAnsi="Calibri" w:cs="Calibri"/>
                <w:b/>
                <w:bCs/>
                <w:sz w:val="20"/>
                <w:szCs w:val="20"/>
              </w:rPr>
            </w:pPr>
            <w:r w:rsidRPr="00F45CC5">
              <w:rPr>
                <w:rFonts w:ascii="Calibri" w:hAnsi="Calibri" w:cs="Calibri"/>
                <w:b/>
                <w:bCs/>
                <w:sz w:val="20"/>
                <w:szCs w:val="20"/>
              </w:rPr>
              <w:t xml:space="preserve">Pectenotoxin 2 </w:t>
            </w:r>
            <w:proofErr w:type="spellStart"/>
            <w:r w:rsidRPr="00F45CC5">
              <w:rPr>
                <w:rFonts w:ascii="Calibri" w:hAnsi="Calibri" w:cs="Calibri"/>
                <w:b/>
                <w:bCs/>
                <w:sz w:val="20"/>
                <w:szCs w:val="20"/>
              </w:rPr>
              <w:t>secoacid</w:t>
            </w:r>
            <w:proofErr w:type="spellEnd"/>
          </w:p>
          <w:p w14:paraId="46AE00E7" w14:textId="77777777" w:rsidR="00776590" w:rsidRPr="00F45CC5" w:rsidRDefault="00776590" w:rsidP="00A866EF">
            <w:pPr>
              <w:ind w:left="-564" w:firstLine="564"/>
              <w:jc w:val="center"/>
              <w:rPr>
                <w:rFonts w:ascii="Calibri" w:hAnsi="Calibri" w:cs="Calibri"/>
                <w:sz w:val="20"/>
                <w:szCs w:val="20"/>
              </w:rPr>
            </w:pPr>
          </w:p>
          <w:p w14:paraId="1C65749D"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b/>
                <w:bCs/>
                <w:sz w:val="20"/>
                <w:szCs w:val="20"/>
              </w:rPr>
              <w:t>(17.40_894.5209)</w:t>
            </w:r>
          </w:p>
        </w:tc>
        <w:tc>
          <w:tcPr>
            <w:tcW w:w="1134" w:type="dxa"/>
            <w:shd w:val="clear" w:color="auto" w:fill="auto"/>
            <w:tcMar>
              <w:top w:w="15" w:type="dxa"/>
              <w:left w:w="15" w:type="dxa"/>
              <w:bottom w:w="15" w:type="dxa"/>
              <w:right w:w="15" w:type="dxa"/>
            </w:tcMar>
            <w:vAlign w:val="center"/>
            <w:hideMark/>
          </w:tcPr>
          <w:p w14:paraId="7B376494"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-0.001</w:t>
            </w:r>
          </w:p>
        </w:tc>
        <w:tc>
          <w:tcPr>
            <w:tcW w:w="1134" w:type="dxa"/>
            <w:shd w:val="clear" w:color="auto" w:fill="auto"/>
            <w:tcMar>
              <w:top w:w="15" w:type="dxa"/>
              <w:left w:w="15" w:type="dxa"/>
              <w:bottom w:w="15" w:type="dxa"/>
              <w:right w:w="15" w:type="dxa"/>
            </w:tcMar>
            <w:vAlign w:val="center"/>
            <w:hideMark/>
          </w:tcPr>
          <w:p w14:paraId="171A6ECA"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w:t>
            </w:r>
          </w:p>
        </w:tc>
        <w:tc>
          <w:tcPr>
            <w:tcW w:w="1459" w:type="dxa"/>
            <w:shd w:val="clear" w:color="auto" w:fill="auto"/>
            <w:tcMar>
              <w:top w:w="15" w:type="dxa"/>
              <w:left w:w="15" w:type="dxa"/>
              <w:bottom w:w="15" w:type="dxa"/>
              <w:right w:w="15" w:type="dxa"/>
            </w:tcMar>
            <w:vAlign w:val="center"/>
            <w:hideMark/>
          </w:tcPr>
          <w:p w14:paraId="6C18F9F2"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-1.844</w:t>
            </w:r>
          </w:p>
        </w:tc>
        <w:tc>
          <w:tcPr>
            <w:tcW w:w="1134" w:type="dxa"/>
            <w:shd w:val="clear" w:color="auto" w:fill="auto"/>
            <w:tcMar>
              <w:top w:w="15" w:type="dxa"/>
              <w:left w:w="15" w:type="dxa"/>
              <w:bottom w:w="15" w:type="dxa"/>
              <w:right w:w="15" w:type="dxa"/>
            </w:tcMar>
            <w:vAlign w:val="center"/>
            <w:hideMark/>
          </w:tcPr>
          <w:p w14:paraId="1539AC75"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0.065</w:t>
            </w:r>
          </w:p>
        </w:tc>
        <w:tc>
          <w:tcPr>
            <w:tcW w:w="811" w:type="dxa"/>
            <w:shd w:val="clear" w:color="auto" w:fill="auto"/>
            <w:tcMar>
              <w:top w:w="15" w:type="dxa"/>
              <w:left w:w="15" w:type="dxa"/>
              <w:bottom w:w="15" w:type="dxa"/>
              <w:right w:w="15" w:type="dxa"/>
            </w:tcMar>
            <w:vAlign w:val="center"/>
            <w:hideMark/>
          </w:tcPr>
          <w:p w14:paraId="6099BB93"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1</w:t>
            </w:r>
          </w:p>
        </w:tc>
      </w:tr>
      <w:tr w:rsidR="00776590" w:rsidRPr="00F45CC5" w14:paraId="68FE91F3" w14:textId="77777777" w:rsidTr="00A866EF">
        <w:trPr>
          <w:trHeight w:val="1193"/>
          <w:jc w:val="center"/>
        </w:trPr>
        <w:tc>
          <w:tcPr>
            <w:tcW w:w="2907" w:type="dxa"/>
            <w:shd w:val="clear" w:color="auto" w:fill="auto"/>
            <w:tcMar>
              <w:top w:w="15" w:type="dxa"/>
              <w:left w:w="15" w:type="dxa"/>
              <w:bottom w:w="15" w:type="dxa"/>
              <w:right w:w="15" w:type="dxa"/>
            </w:tcMar>
            <w:vAlign w:val="center"/>
            <w:hideMark/>
          </w:tcPr>
          <w:p w14:paraId="03D32AB4" w14:textId="77777777" w:rsidR="00776590" w:rsidRPr="00F45CC5" w:rsidRDefault="00776590" w:rsidP="00A866EF">
            <w:pPr>
              <w:ind w:left="-564" w:firstLine="564"/>
              <w:jc w:val="center"/>
              <w:rPr>
                <w:rFonts w:ascii="Calibri" w:hAnsi="Calibri" w:cs="Calibri"/>
                <w:b/>
                <w:bCs/>
                <w:sz w:val="20"/>
                <w:szCs w:val="20"/>
              </w:rPr>
            </w:pPr>
            <w:r w:rsidRPr="00F45CC5">
              <w:rPr>
                <w:rFonts w:ascii="Calibri" w:hAnsi="Calibri" w:cs="Calibri"/>
                <w:b/>
                <w:bCs/>
                <w:sz w:val="20"/>
                <w:szCs w:val="20"/>
              </w:rPr>
              <w:t>PC(P-18:1(9Z)/16:0)</w:t>
            </w:r>
          </w:p>
          <w:p w14:paraId="5719F53C" w14:textId="77777777" w:rsidR="00776590" w:rsidRPr="00F45CC5" w:rsidRDefault="00776590" w:rsidP="00A866EF">
            <w:pPr>
              <w:ind w:left="-564" w:firstLine="564"/>
              <w:jc w:val="center"/>
              <w:rPr>
                <w:rFonts w:ascii="Calibri" w:hAnsi="Calibri" w:cs="Calibri"/>
                <w:sz w:val="20"/>
                <w:szCs w:val="20"/>
              </w:rPr>
            </w:pPr>
          </w:p>
          <w:p w14:paraId="19E1E155"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b/>
                <w:bCs/>
                <w:sz w:val="20"/>
                <w:szCs w:val="20"/>
              </w:rPr>
              <w:t>(17.86_766.5722)</w:t>
            </w:r>
          </w:p>
        </w:tc>
        <w:tc>
          <w:tcPr>
            <w:tcW w:w="1134" w:type="dxa"/>
            <w:shd w:val="clear" w:color="auto" w:fill="auto"/>
            <w:tcMar>
              <w:top w:w="15" w:type="dxa"/>
              <w:left w:w="15" w:type="dxa"/>
              <w:bottom w:w="15" w:type="dxa"/>
              <w:right w:w="15" w:type="dxa"/>
            </w:tcMar>
            <w:vAlign w:val="center"/>
            <w:hideMark/>
          </w:tcPr>
          <w:p w14:paraId="098E27E3"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w:t>
            </w:r>
          </w:p>
        </w:tc>
        <w:tc>
          <w:tcPr>
            <w:tcW w:w="1134" w:type="dxa"/>
            <w:shd w:val="clear" w:color="auto" w:fill="auto"/>
            <w:tcMar>
              <w:top w:w="15" w:type="dxa"/>
              <w:left w:w="15" w:type="dxa"/>
              <w:bottom w:w="15" w:type="dxa"/>
              <w:right w:w="15" w:type="dxa"/>
            </w:tcMar>
            <w:vAlign w:val="center"/>
            <w:hideMark/>
          </w:tcPr>
          <w:p w14:paraId="2D9CF72C"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w:t>
            </w:r>
          </w:p>
        </w:tc>
        <w:tc>
          <w:tcPr>
            <w:tcW w:w="1459" w:type="dxa"/>
            <w:shd w:val="clear" w:color="auto" w:fill="auto"/>
            <w:tcMar>
              <w:top w:w="15" w:type="dxa"/>
              <w:left w:w="15" w:type="dxa"/>
              <w:bottom w:w="15" w:type="dxa"/>
              <w:right w:w="15" w:type="dxa"/>
            </w:tcMar>
            <w:vAlign w:val="center"/>
            <w:hideMark/>
          </w:tcPr>
          <w:p w14:paraId="79C3264D"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-1.492</w:t>
            </w:r>
          </w:p>
        </w:tc>
        <w:tc>
          <w:tcPr>
            <w:tcW w:w="1134" w:type="dxa"/>
            <w:shd w:val="clear" w:color="auto" w:fill="auto"/>
            <w:tcMar>
              <w:top w:w="15" w:type="dxa"/>
              <w:left w:w="15" w:type="dxa"/>
              <w:bottom w:w="15" w:type="dxa"/>
              <w:right w:w="15" w:type="dxa"/>
            </w:tcMar>
            <w:vAlign w:val="center"/>
            <w:hideMark/>
          </w:tcPr>
          <w:p w14:paraId="4EA15793" w14:textId="77777777" w:rsidR="00776590" w:rsidRPr="00F45CC5" w:rsidRDefault="00776590" w:rsidP="00A866EF">
            <w:pPr>
              <w:ind w:left="-564" w:firstLine="564"/>
              <w:jc w:val="center"/>
              <w:rPr>
                <w:rFonts w:ascii="Calibri" w:hAnsi="Calibri" w:cs="Calibri"/>
                <w:sz w:val="20"/>
                <w:szCs w:val="20"/>
              </w:rPr>
            </w:pPr>
            <w:r w:rsidRPr="00F45CC5">
              <w:rPr>
                <w:rFonts w:ascii="Calibri" w:hAnsi="Calibri" w:cs="Calibri"/>
                <w:sz w:val="20"/>
                <w:szCs w:val="20"/>
              </w:rPr>
              <w:t>0.136</w:t>
            </w:r>
          </w:p>
        </w:tc>
        <w:tc>
          <w:tcPr>
            <w:tcW w:w="811" w:type="dxa"/>
            <w:shd w:val="clear" w:color="auto" w:fill="auto"/>
            <w:tcMar>
              <w:top w:w="15" w:type="dxa"/>
              <w:left w:w="15" w:type="dxa"/>
              <w:bottom w:w="15" w:type="dxa"/>
              <w:right w:w="15" w:type="dxa"/>
            </w:tcMar>
            <w:vAlign w:val="center"/>
            <w:hideMark/>
          </w:tcPr>
          <w:p w14:paraId="1EA98922" w14:textId="77777777" w:rsidR="00776590" w:rsidRPr="00F45CC5" w:rsidRDefault="00776590" w:rsidP="00A866EF">
            <w:pPr>
              <w:keepNext/>
              <w:ind w:left="-564" w:firstLine="564"/>
              <w:jc w:val="center"/>
              <w:rPr>
                <w:rFonts w:ascii="Calibri" w:hAnsi="Calibri" w:cs="Calibri"/>
                <w:sz w:val="20"/>
                <w:szCs w:val="20"/>
              </w:rPr>
            </w:pPr>
            <w:r w:rsidRPr="00F45CC5">
              <w:rPr>
                <w:rFonts w:ascii="Calibri" w:hAnsi="Calibri" w:cs="Calibri"/>
                <w:sz w:val="20"/>
                <w:szCs w:val="20"/>
              </w:rPr>
              <w:t>1</w:t>
            </w:r>
          </w:p>
        </w:tc>
      </w:tr>
    </w:tbl>
    <w:p w14:paraId="093204C0" w14:textId="77777777" w:rsidR="00776590" w:rsidRPr="006C4B64" w:rsidRDefault="00776590" w:rsidP="00776590"/>
    <w:p w14:paraId="5B620C43" w14:textId="77777777" w:rsidR="00010C1D" w:rsidRDefault="00010C1D"/>
    <w:sectPr w:rsidR="00010C1D" w:rsidSect="00D9620B">
      <w:pgSz w:w="11900" w:h="16840"/>
      <w:pgMar w:top="1440" w:right="1440" w:bottom="1440" w:left="1440" w:header="708" w:footer="708"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2A6390"/>
    <w:multiLevelType w:val="multilevel"/>
    <w:tmpl w:val="D4A2EEC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754663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mirrorMargins/>
  <w:proofState w:spelling="clean" w:grammar="clean"/>
  <w:defaultTabStop w:val="720"/>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590"/>
    <w:rsid w:val="00010C1D"/>
    <w:rsid w:val="00015C55"/>
    <w:rsid w:val="00033F02"/>
    <w:rsid w:val="00062770"/>
    <w:rsid w:val="00084940"/>
    <w:rsid w:val="00090B95"/>
    <w:rsid w:val="000E6BCA"/>
    <w:rsid w:val="000F57DC"/>
    <w:rsid w:val="00160BC2"/>
    <w:rsid w:val="00196FA5"/>
    <w:rsid w:val="001C7010"/>
    <w:rsid w:val="00224DFA"/>
    <w:rsid w:val="00252853"/>
    <w:rsid w:val="00293E9B"/>
    <w:rsid w:val="00387887"/>
    <w:rsid w:val="00484EC7"/>
    <w:rsid w:val="004D5BB5"/>
    <w:rsid w:val="004E34C0"/>
    <w:rsid w:val="00561693"/>
    <w:rsid w:val="005A1909"/>
    <w:rsid w:val="0069225E"/>
    <w:rsid w:val="006B7B2B"/>
    <w:rsid w:val="006F7207"/>
    <w:rsid w:val="00776590"/>
    <w:rsid w:val="007A44D6"/>
    <w:rsid w:val="007B1E3E"/>
    <w:rsid w:val="00803EDA"/>
    <w:rsid w:val="00973E0F"/>
    <w:rsid w:val="009E019F"/>
    <w:rsid w:val="009F1878"/>
    <w:rsid w:val="009F6A7A"/>
    <w:rsid w:val="00A250D8"/>
    <w:rsid w:val="00AD158F"/>
    <w:rsid w:val="00AF5EC3"/>
    <w:rsid w:val="00B5051F"/>
    <w:rsid w:val="00B50FFF"/>
    <w:rsid w:val="00B60521"/>
    <w:rsid w:val="00B86186"/>
    <w:rsid w:val="00B87FB2"/>
    <w:rsid w:val="00C46734"/>
    <w:rsid w:val="00CA62EF"/>
    <w:rsid w:val="00CB52A3"/>
    <w:rsid w:val="00CD398C"/>
    <w:rsid w:val="00D26821"/>
    <w:rsid w:val="00E16D69"/>
    <w:rsid w:val="00ED6FE3"/>
    <w:rsid w:val="00F62FC0"/>
    <w:rsid w:val="00FF1F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F6472C2"/>
  <w15:chartTrackingRefBased/>
  <w15:docId w15:val="{21650B8C-EC2B-E441-A62F-C47A5DB8B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590"/>
    <w:rPr>
      <w:rFonts w:ascii="Times New Roman" w:eastAsia="Times New Roman" w:hAnsi="Times New Roman" w:cs="Times New Roman"/>
      <w:kern w:val="0"/>
      <w:lang w:eastAsia="en-GB"/>
      <w14:ligatures w14:val="none"/>
    </w:rPr>
  </w:style>
  <w:style w:type="paragraph" w:styleId="Heading5">
    <w:name w:val="heading 5"/>
    <w:basedOn w:val="Normal"/>
    <w:next w:val="Normal"/>
    <w:link w:val="Heading5Char"/>
    <w:uiPriority w:val="9"/>
    <w:unhideWhenUsed/>
    <w:qFormat/>
    <w:rsid w:val="00776590"/>
    <w:pPr>
      <w:keepNext/>
      <w:keepLines/>
      <w:spacing w:before="40"/>
      <w:outlineLvl w:val="4"/>
    </w:pPr>
    <w:rPr>
      <w:rFonts w:ascii="Calibri Light" w:hAnsi="Calibri Light"/>
      <w:color w:val="2F549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776590"/>
    <w:rPr>
      <w:rFonts w:ascii="Calibri Light" w:eastAsia="Times New Roman" w:hAnsi="Calibri Light" w:cs="Times New Roman"/>
      <w:color w:val="2F5496"/>
      <w:kern w:val="0"/>
      <w:lang w:eastAsia="en-GB"/>
      <w14:ligatures w14:val="none"/>
    </w:rPr>
  </w:style>
  <w:style w:type="paragraph" w:styleId="Caption">
    <w:name w:val="caption"/>
    <w:basedOn w:val="Normal"/>
    <w:next w:val="Normal"/>
    <w:uiPriority w:val="35"/>
    <w:unhideWhenUsed/>
    <w:qFormat/>
    <w:rsid w:val="00776590"/>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3.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459</Words>
  <Characters>2619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Shirin Macias</dc:creator>
  <cp:keywords/>
  <dc:description/>
  <cp:lastModifiedBy>Shirin Macias</cp:lastModifiedBy>
  <cp:revision>5</cp:revision>
  <dcterms:created xsi:type="dcterms:W3CDTF">2023-05-30T12:24:00Z</dcterms:created>
  <dcterms:modified xsi:type="dcterms:W3CDTF">2023-05-30T14:55:00Z</dcterms:modified>
</cp:coreProperties>
</file>