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46CA8" w14:textId="6175F0F7" w:rsidR="00C559A3" w:rsidRDefault="00661A7A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lang w:val="en" w:eastAsia="fr-FR"/>
        </w:rPr>
      </w:pPr>
      <w:r>
        <w:rPr>
          <w:rFonts w:ascii="Times New Roman" w:eastAsia="Times New Roman" w:hAnsi="Times New Roman" w:cs="Times New Roman"/>
          <w:b/>
          <w:bCs/>
          <w:color w:val="202124"/>
          <w:lang w:val="en" w:eastAsia="fr-FR"/>
        </w:rPr>
        <w:t>Case report</w:t>
      </w:r>
    </w:p>
    <w:p w14:paraId="692C9756" w14:textId="77777777" w:rsidR="0016621F" w:rsidRPr="00C559A3" w:rsidRDefault="0016621F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lang w:val="en" w:eastAsia="fr-FR"/>
        </w:rPr>
      </w:pPr>
    </w:p>
    <w:p w14:paraId="09A84A67" w14:textId="3633A928" w:rsidR="00C559A3" w:rsidRPr="00B17D49" w:rsidRDefault="00520320" w:rsidP="00B17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val="en-US" w:eastAsia="fr-FR"/>
        </w:rPr>
        <w:t>Severe t</w:t>
      </w:r>
      <w:r w:rsidR="00B17D49" w:rsidRPr="00B17D49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val="en-US" w:eastAsia="fr-FR"/>
        </w:rPr>
        <w:t>umoral calcinosis in patient with chronic kidney disease</w:t>
      </w:r>
      <w:r w:rsidR="00B17D49" w:rsidRPr="00B17D49">
        <w:rPr>
          <w:rFonts w:ascii="Times New Roman" w:eastAsia="Times New Roman" w:hAnsi="Times New Roman" w:cs="Times New Roman"/>
          <w:b/>
          <w:bCs/>
          <w:color w:val="222222"/>
          <w:lang w:val="en-US" w:eastAsia="fr-FR"/>
        </w:rPr>
        <w:br/>
      </w:r>
    </w:p>
    <w:p w14:paraId="183AFC94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202124"/>
          <w:lang w:val="en" w:eastAsia="fr-FR"/>
        </w:rPr>
      </w:pPr>
      <w:r w:rsidRPr="00C559A3">
        <w:rPr>
          <w:rFonts w:ascii="Times New Roman" w:eastAsia="Times New Roman" w:hAnsi="Times New Roman" w:cs="Times New Roman"/>
          <w:b/>
          <w:bCs/>
          <w:color w:val="202124"/>
          <w:lang w:val="en" w:eastAsia="fr-FR"/>
        </w:rPr>
        <w:t>Kawtar Nassar *, Saadia Janani **</w:t>
      </w:r>
    </w:p>
    <w:p w14:paraId="29F88538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202124"/>
          <w:lang w:val="en" w:eastAsia="fr-FR"/>
        </w:rPr>
      </w:pPr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Department of Rheumatology, Ibn </w:t>
      </w:r>
      <w:proofErr w:type="spellStart"/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>Rochd</w:t>
      </w:r>
      <w:proofErr w:type="spellEnd"/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 University Hospital Center, Hassan II University, </w:t>
      </w:r>
      <w:r w:rsidR="00C633BD"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>Faculty of Medicine and Pharmacy</w:t>
      </w:r>
      <w:r w:rsidR="00C633BD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. </w:t>
      </w:r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Casablanca </w:t>
      </w:r>
    </w:p>
    <w:p w14:paraId="3E1B8BD0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202124"/>
          <w:lang w:val="en" w:eastAsia="fr-FR"/>
        </w:rPr>
      </w:pPr>
    </w:p>
    <w:p w14:paraId="41CF7591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202124"/>
          <w:lang w:val="en" w:eastAsia="fr-FR"/>
        </w:rPr>
      </w:pPr>
    </w:p>
    <w:p w14:paraId="4EDE0EB2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202124"/>
          <w:lang w:val="en" w:eastAsia="fr-FR"/>
        </w:rPr>
      </w:pPr>
    </w:p>
    <w:p w14:paraId="37E6A665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202124"/>
          <w:lang w:val="en" w:eastAsia="fr-FR"/>
        </w:rPr>
      </w:pPr>
    </w:p>
    <w:p w14:paraId="268A4177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202124"/>
          <w:lang w:val="en" w:eastAsia="fr-FR"/>
        </w:rPr>
      </w:pPr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>*: Associate professor</w:t>
      </w:r>
    </w:p>
    <w:p w14:paraId="20FE44BB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202124"/>
          <w:lang w:val="en" w:eastAsia="fr-FR"/>
        </w:rPr>
      </w:pPr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>*</w:t>
      </w:r>
      <w:proofErr w:type="gramStart"/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>* :</w:t>
      </w:r>
      <w:proofErr w:type="gramEnd"/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  Head of Service</w:t>
      </w:r>
    </w:p>
    <w:p w14:paraId="559F6CE2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202124"/>
          <w:lang w:val="en" w:eastAsia="fr-FR"/>
        </w:rPr>
      </w:pPr>
      <w:r w:rsidRPr="00C559A3">
        <w:rPr>
          <w:rFonts w:ascii="Times New Roman" w:eastAsia="Times New Roman" w:hAnsi="Times New Roman" w:cs="Times New Roman"/>
          <w:b/>
          <w:bCs/>
          <w:color w:val="202124"/>
          <w:lang w:val="en" w:eastAsia="fr-FR"/>
        </w:rPr>
        <w:t>Author:</w:t>
      </w:r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 Kawtar Nassar</w:t>
      </w:r>
    </w:p>
    <w:p w14:paraId="602107B8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202124"/>
          <w:lang w:val="en" w:eastAsia="fr-FR"/>
        </w:rPr>
      </w:pPr>
      <w:r w:rsidRPr="00C559A3">
        <w:rPr>
          <w:rFonts w:ascii="Times New Roman" w:eastAsia="Times New Roman" w:hAnsi="Times New Roman" w:cs="Times New Roman"/>
          <w:b/>
          <w:bCs/>
          <w:color w:val="202124"/>
          <w:lang w:val="en" w:eastAsia="fr-FR"/>
        </w:rPr>
        <w:t>Co-author:</w:t>
      </w:r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 Saadia Janani</w:t>
      </w:r>
    </w:p>
    <w:p w14:paraId="6E321414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202124"/>
          <w:lang w:val="en" w:eastAsia="fr-FR"/>
        </w:rPr>
      </w:pPr>
    </w:p>
    <w:p w14:paraId="1239353C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202124"/>
          <w:lang w:val="en" w:eastAsia="fr-FR"/>
        </w:rPr>
      </w:pPr>
      <w:r w:rsidRPr="00C559A3">
        <w:rPr>
          <w:rFonts w:ascii="Times New Roman" w:eastAsia="Times New Roman" w:hAnsi="Times New Roman" w:cs="Times New Roman"/>
          <w:b/>
          <w:bCs/>
          <w:color w:val="202124"/>
          <w:lang w:val="en" w:eastAsia="fr-FR"/>
        </w:rPr>
        <w:t>Author's personal address:</w:t>
      </w:r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 33, 2 mars</w:t>
      </w:r>
      <w:r w:rsidR="00CA2ABE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 street</w:t>
      </w:r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, residence </w:t>
      </w:r>
      <w:proofErr w:type="spellStart"/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>youssef</w:t>
      </w:r>
      <w:proofErr w:type="spellEnd"/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>. 1st floor, apartment n ° 2. Casablanca-Morocco.</w:t>
      </w:r>
    </w:p>
    <w:p w14:paraId="37BBFCEA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202124"/>
          <w:lang w:val="en" w:eastAsia="fr-FR"/>
        </w:rPr>
      </w:pPr>
    </w:p>
    <w:p w14:paraId="41E266BD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202124"/>
          <w:lang w:val="en" w:eastAsia="fr-FR"/>
        </w:rPr>
      </w:pPr>
      <w:r w:rsidRPr="00C559A3">
        <w:rPr>
          <w:rFonts w:ascii="Times New Roman" w:eastAsia="Times New Roman" w:hAnsi="Times New Roman" w:cs="Times New Roman"/>
          <w:b/>
          <w:bCs/>
          <w:color w:val="202124"/>
          <w:lang w:val="en" w:eastAsia="fr-FR"/>
        </w:rPr>
        <w:t>Professional address:</w:t>
      </w:r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 Department of rheumatology, </w:t>
      </w:r>
      <w:r w:rsidR="00495740"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Ibn </w:t>
      </w:r>
      <w:proofErr w:type="spellStart"/>
      <w:r w:rsidR="00495740"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>Rochd</w:t>
      </w:r>
      <w:proofErr w:type="spellEnd"/>
      <w:r w:rsidR="00495740"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 University Hospital Center</w:t>
      </w:r>
      <w:r w:rsidR="00495740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. </w:t>
      </w:r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Casablanca. </w:t>
      </w:r>
    </w:p>
    <w:p w14:paraId="258C3050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202124"/>
          <w:lang w:val="en" w:eastAsia="fr-FR"/>
        </w:rPr>
      </w:pPr>
    </w:p>
    <w:p w14:paraId="0E2623C3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202124"/>
          <w:lang w:val="en" w:eastAsia="fr-FR"/>
        </w:rPr>
      </w:pPr>
      <w:r w:rsidRPr="00C559A3">
        <w:rPr>
          <w:rFonts w:ascii="Times New Roman" w:eastAsia="Times New Roman" w:hAnsi="Times New Roman" w:cs="Times New Roman"/>
          <w:b/>
          <w:bCs/>
          <w:color w:val="202124"/>
          <w:lang w:val="en" w:eastAsia="fr-FR"/>
        </w:rPr>
        <w:t>E-mail address:</w:t>
      </w:r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 kawtarnassar@yahoo.fr</w:t>
      </w:r>
    </w:p>
    <w:p w14:paraId="6836BA3E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202124"/>
          <w:lang w:val="en" w:eastAsia="fr-FR"/>
        </w:rPr>
      </w:pPr>
    </w:p>
    <w:p w14:paraId="1693C487" w14:textId="77777777" w:rsidR="00C559A3" w:rsidRPr="00C559A3" w:rsidRDefault="00C559A3" w:rsidP="00C55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202124"/>
          <w:lang w:val="en-US" w:eastAsia="fr-FR"/>
        </w:rPr>
      </w:pPr>
      <w:r w:rsidRPr="00C559A3">
        <w:rPr>
          <w:rFonts w:ascii="Times New Roman" w:eastAsia="Times New Roman" w:hAnsi="Times New Roman" w:cs="Times New Roman"/>
          <w:b/>
          <w:bCs/>
          <w:color w:val="202124"/>
          <w:lang w:val="en" w:eastAsia="fr-FR"/>
        </w:rPr>
        <w:t>ORCID ID:</w:t>
      </w:r>
      <w:r w:rsidRPr="00C559A3">
        <w:rPr>
          <w:rFonts w:ascii="Times New Roman" w:eastAsia="Times New Roman" w:hAnsi="Times New Roman" w:cs="Times New Roman"/>
          <w:color w:val="202124"/>
          <w:lang w:val="en" w:eastAsia="fr-FR"/>
        </w:rPr>
        <w:t xml:space="preserve"> 0000-0002-1879-2363</w:t>
      </w:r>
    </w:p>
    <w:p w14:paraId="3DE72704" w14:textId="77777777" w:rsidR="00A11A32" w:rsidRDefault="00661A7A">
      <w:pPr>
        <w:rPr>
          <w:lang w:val="en-US"/>
        </w:rPr>
      </w:pPr>
    </w:p>
    <w:p w14:paraId="67D0923A" w14:textId="77777777" w:rsidR="006006E2" w:rsidRPr="006006E2" w:rsidRDefault="006006E2">
      <w:pPr>
        <w:rPr>
          <w:rFonts w:ascii="Times New Roman" w:hAnsi="Times New Roman" w:cs="Times New Roman"/>
          <w:lang w:val="en-US"/>
        </w:rPr>
      </w:pPr>
      <w:r w:rsidRPr="006006E2">
        <w:rPr>
          <w:rFonts w:ascii="Times New Roman" w:hAnsi="Times New Roman" w:cs="Times New Roman"/>
          <w:b/>
          <w:bCs/>
          <w:lang w:val="en-US"/>
        </w:rPr>
        <w:t xml:space="preserve">Conflict of </w:t>
      </w:r>
      <w:proofErr w:type="gramStart"/>
      <w:r w:rsidRPr="006006E2">
        <w:rPr>
          <w:rFonts w:ascii="Times New Roman" w:hAnsi="Times New Roman" w:cs="Times New Roman"/>
          <w:b/>
          <w:bCs/>
          <w:lang w:val="en-US"/>
        </w:rPr>
        <w:t>interest</w:t>
      </w:r>
      <w:r w:rsidRPr="006006E2">
        <w:rPr>
          <w:rFonts w:ascii="Times New Roman" w:hAnsi="Times New Roman" w:cs="Times New Roman"/>
          <w:lang w:val="en-US"/>
        </w:rPr>
        <w:t xml:space="preserve"> :</w:t>
      </w:r>
      <w:proofErr w:type="gramEnd"/>
      <w:r w:rsidRPr="006006E2">
        <w:rPr>
          <w:rFonts w:ascii="Times New Roman" w:hAnsi="Times New Roman" w:cs="Times New Roman"/>
          <w:lang w:val="en-US"/>
        </w:rPr>
        <w:t xml:space="preserve">  None </w:t>
      </w:r>
    </w:p>
    <w:sectPr w:rsidR="006006E2" w:rsidRPr="006006E2" w:rsidSect="008B2C7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A3"/>
    <w:rsid w:val="00077C06"/>
    <w:rsid w:val="0016621F"/>
    <w:rsid w:val="00495740"/>
    <w:rsid w:val="00520320"/>
    <w:rsid w:val="006006E2"/>
    <w:rsid w:val="00661A7A"/>
    <w:rsid w:val="008B2C79"/>
    <w:rsid w:val="00B17D49"/>
    <w:rsid w:val="00BC1A9B"/>
    <w:rsid w:val="00C559A3"/>
    <w:rsid w:val="00C633BD"/>
    <w:rsid w:val="00CA2ABE"/>
    <w:rsid w:val="00D84AF0"/>
    <w:rsid w:val="00F4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2A9C5E"/>
  <w15:chartTrackingRefBased/>
  <w15:docId w15:val="{3F5D2008-78EE-7248-9D34-1C6001672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M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C55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559A3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8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Kawtar NASSAR</dc:creator>
  <cp:keywords/>
  <dc:description/>
  <cp:lastModifiedBy>Kawtar NASSAR</cp:lastModifiedBy>
  <cp:revision>9</cp:revision>
  <dcterms:created xsi:type="dcterms:W3CDTF">2020-12-06T13:33:00Z</dcterms:created>
  <dcterms:modified xsi:type="dcterms:W3CDTF">2021-03-06T09:15:00Z</dcterms:modified>
</cp:coreProperties>
</file>