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5D7821" w14:textId="77777777" w:rsidR="00526E07" w:rsidRDefault="00B64575" w:rsidP="00BC4DAF">
      <w:pPr>
        <w:spacing w:line="480" w:lineRule="auto"/>
      </w:pPr>
      <w:r w:rsidRPr="00B64575">
        <w:rPr>
          <w:b/>
        </w:rPr>
        <w:t>Supplement 1</w:t>
      </w:r>
      <w:r>
        <w:rPr>
          <w:b/>
        </w:rPr>
        <w:t xml:space="preserve">: </w:t>
      </w:r>
      <w:r w:rsidR="001C44B8" w:rsidRPr="001C44B8">
        <w:t>Further details of m</w:t>
      </w:r>
      <w:r w:rsidR="004375A3" w:rsidRPr="001C44B8">
        <w:t>ultiple</w:t>
      </w:r>
      <w:r w:rsidR="004375A3">
        <w:t xml:space="preserve"> imputation </w:t>
      </w:r>
    </w:p>
    <w:p w14:paraId="11D687A5" w14:textId="77777777" w:rsidR="001C44B8" w:rsidRDefault="004375A3" w:rsidP="00BC4DAF">
      <w:pPr>
        <w:spacing w:line="480" w:lineRule="auto"/>
      </w:pPr>
      <w:r>
        <w:t xml:space="preserve">Maternal age, education and social class were registered as regular variables, in addition to household income at age 7 years, which was used to inform disproportionate uptake scenarios, and BMI at age 7 years, which was used for a targeted intervention. </w:t>
      </w:r>
      <w:r w:rsidR="001C44B8">
        <w:t>Mother-reported m</w:t>
      </w:r>
      <w:r w:rsidR="001C44B8" w:rsidRPr="0055451D">
        <w:t>arital</w:t>
      </w:r>
      <w:r w:rsidR="001C44B8">
        <w:t xml:space="preserve"> s</w:t>
      </w:r>
      <w:r w:rsidR="001C44B8" w:rsidRPr="0055451D">
        <w:t>tatus</w:t>
      </w:r>
      <w:r w:rsidR="001C44B8">
        <w:t>, collected at 8 weeks gestation, and mother age at time of delivery, were used as auxiliary variables for the multiple imputation. Both had complete or near complete observations and were significant in predicting missingness for the mediator and confounding variables.</w:t>
      </w:r>
    </w:p>
    <w:p w14:paraId="6E1E8FF1" w14:textId="77777777" w:rsidR="004375A3" w:rsidRDefault="004375A3" w:rsidP="00BC4DAF">
      <w:pPr>
        <w:spacing w:line="480" w:lineRule="auto"/>
      </w:pPr>
      <w:r>
        <w:t>Data were imputed using logistic regression for ethnicity and child’s physical health; ordered</w:t>
      </w:r>
      <w:r w:rsidRPr="0054097D">
        <w:t xml:space="preserve"> logistic regression</w:t>
      </w:r>
      <w:r>
        <w:t xml:space="preserve"> for household income; multinomial regression for mothers marital status; pre</w:t>
      </w:r>
      <w:bookmarkStart w:id="0" w:name="_GoBack"/>
      <w:bookmarkEnd w:id="0"/>
      <w:r>
        <w:t xml:space="preserve">dictive mean matching (to one of ten neighbouring data points) for childhood activities score; and linear regression for </w:t>
      </w:r>
      <w:proofErr w:type="spellStart"/>
      <w:r>
        <w:t>zBMI</w:t>
      </w:r>
      <w:proofErr w:type="spellEnd"/>
      <w:r>
        <w:t xml:space="preserve"> at 7 and 11 years, </w:t>
      </w:r>
      <w:r w:rsidRPr="0054097D">
        <w:t>birthweight</w:t>
      </w:r>
      <w:r>
        <w:t>,</w:t>
      </w:r>
      <w:r w:rsidRPr="0054097D">
        <w:t xml:space="preserve"> </w:t>
      </w:r>
      <w:r>
        <w:t>weekly TV t</w:t>
      </w:r>
      <w:r w:rsidRPr="0054097D">
        <w:t>ime</w:t>
      </w:r>
      <w:r>
        <w:t xml:space="preserve"> and total daily calories. Augmented regression was used to overcome the presence of empty cells. </w:t>
      </w:r>
    </w:p>
    <w:p w14:paraId="258509F0" w14:textId="77777777" w:rsidR="009E7B65" w:rsidRDefault="001C44B8" w:rsidP="00BC4DAF">
      <w:pPr>
        <w:spacing w:line="480" w:lineRule="auto"/>
      </w:pPr>
      <w:r>
        <w:t>Imputed datasets were consistent with the complete case sample in terms of frequencies and summary statistics.</w:t>
      </w:r>
    </w:p>
    <w:p w14:paraId="7BDAF98D" w14:textId="77777777" w:rsidR="009E7B65" w:rsidRDefault="009E7B65">
      <w:r>
        <w:br w:type="page"/>
      </w:r>
    </w:p>
    <w:p w14:paraId="1AA48D5C" w14:textId="77777777" w:rsidR="009E7B65" w:rsidRDefault="009E7B65" w:rsidP="009E7B65">
      <w:r w:rsidRPr="00B64575">
        <w:rPr>
          <w:b/>
        </w:rPr>
        <w:lastRenderedPageBreak/>
        <w:t xml:space="preserve">Supplement </w:t>
      </w:r>
      <w:r>
        <w:rPr>
          <w:b/>
        </w:rPr>
        <w:t xml:space="preserve">2: </w:t>
      </w:r>
      <w:r>
        <w:t xml:space="preserve">Descriptive and exploratory analyses </w:t>
      </w:r>
    </w:p>
    <w:p w14:paraId="35CFD512" w14:textId="77777777" w:rsidR="009E7B65" w:rsidRDefault="009E7B65" w:rsidP="009E7B65">
      <w:pPr>
        <w:rPr>
          <w:b/>
        </w:rPr>
      </w:pPr>
    </w:p>
    <w:p w14:paraId="012DD46E" w14:textId="77777777" w:rsidR="009E7B65" w:rsidRPr="00DC3F6E" w:rsidRDefault="009E7B65" w:rsidP="009E7B65">
      <w:pPr>
        <w:rPr>
          <w:b/>
        </w:rPr>
      </w:pPr>
      <w:r>
        <w:rPr>
          <w:b/>
        </w:rPr>
        <w:t xml:space="preserve">S2 Table 1. </w:t>
      </w:r>
      <w:r w:rsidRPr="00377583">
        <w:t>Relationship between maternal social class and median total daily calories and obesity (n=10,680)</w:t>
      </w:r>
    </w:p>
    <w:tbl>
      <w:tblPr>
        <w:tblStyle w:val="TableGrid"/>
        <w:tblW w:w="0" w:type="auto"/>
        <w:tblLook w:val="04A0" w:firstRow="1" w:lastRow="0" w:firstColumn="1" w:lastColumn="0" w:noHBand="0" w:noVBand="1"/>
      </w:tblPr>
      <w:tblGrid>
        <w:gridCol w:w="1980"/>
        <w:gridCol w:w="2126"/>
        <w:gridCol w:w="2126"/>
      </w:tblGrid>
      <w:tr w:rsidR="009E7B65" w:rsidRPr="002C1310" w14:paraId="6332353B" w14:textId="77777777" w:rsidTr="00D1644B">
        <w:tc>
          <w:tcPr>
            <w:tcW w:w="1980" w:type="dxa"/>
          </w:tcPr>
          <w:p w14:paraId="563B3EF9" w14:textId="77777777" w:rsidR="009E7B65" w:rsidRPr="00374F0C" w:rsidRDefault="009E7B65" w:rsidP="00D1644B">
            <w:pPr>
              <w:rPr>
                <w:rFonts w:cstheme="minorHAnsi"/>
                <w:b/>
                <w:sz w:val="20"/>
                <w:szCs w:val="20"/>
              </w:rPr>
            </w:pPr>
            <w:r w:rsidRPr="00374F0C">
              <w:rPr>
                <w:rFonts w:cstheme="minorHAnsi"/>
                <w:b/>
                <w:sz w:val="20"/>
                <w:szCs w:val="20"/>
              </w:rPr>
              <w:t xml:space="preserve">Maternal social class </w:t>
            </w:r>
          </w:p>
        </w:tc>
        <w:tc>
          <w:tcPr>
            <w:tcW w:w="2126" w:type="dxa"/>
          </w:tcPr>
          <w:p w14:paraId="39EBCD72" w14:textId="77777777" w:rsidR="009E7B65" w:rsidRPr="00374F0C" w:rsidRDefault="009E7B65" w:rsidP="00D1644B">
            <w:pPr>
              <w:jc w:val="center"/>
              <w:rPr>
                <w:rFonts w:cstheme="minorHAnsi"/>
                <w:b/>
                <w:sz w:val="20"/>
                <w:szCs w:val="20"/>
              </w:rPr>
            </w:pPr>
            <w:r w:rsidRPr="00374F0C">
              <w:rPr>
                <w:rFonts w:cstheme="minorHAnsi"/>
                <w:b/>
                <w:sz w:val="20"/>
                <w:szCs w:val="20"/>
              </w:rPr>
              <w:t>Median total daily calories (SE)</w:t>
            </w:r>
          </w:p>
        </w:tc>
        <w:tc>
          <w:tcPr>
            <w:tcW w:w="2126" w:type="dxa"/>
          </w:tcPr>
          <w:p w14:paraId="26355E70" w14:textId="77777777" w:rsidR="009E7B65" w:rsidRPr="00E830D5" w:rsidRDefault="009E7B65" w:rsidP="00D1644B">
            <w:pPr>
              <w:jc w:val="center"/>
              <w:rPr>
                <w:rFonts w:cstheme="minorHAnsi"/>
                <w:b/>
                <w:sz w:val="20"/>
                <w:szCs w:val="20"/>
              </w:rPr>
            </w:pPr>
            <w:proofErr w:type="spellStart"/>
            <w:r w:rsidRPr="00E830D5">
              <w:rPr>
                <w:rFonts w:cstheme="minorHAnsi"/>
                <w:b/>
                <w:sz w:val="20"/>
                <w:szCs w:val="20"/>
              </w:rPr>
              <w:t>zBMI</w:t>
            </w:r>
            <w:proofErr w:type="spellEnd"/>
            <w:r w:rsidRPr="00E830D5">
              <w:rPr>
                <w:rFonts w:cstheme="minorHAnsi"/>
                <w:b/>
                <w:sz w:val="20"/>
                <w:szCs w:val="20"/>
              </w:rPr>
              <w:t xml:space="preserve"> 11 years</w:t>
            </w:r>
          </w:p>
          <w:p w14:paraId="6874C83A" w14:textId="77777777" w:rsidR="009E7B65" w:rsidRPr="00374F0C" w:rsidRDefault="009E7B65" w:rsidP="00D1644B">
            <w:pPr>
              <w:jc w:val="center"/>
              <w:rPr>
                <w:rFonts w:cstheme="minorHAnsi"/>
                <w:b/>
                <w:sz w:val="20"/>
                <w:szCs w:val="20"/>
              </w:rPr>
            </w:pPr>
            <w:r w:rsidRPr="00E830D5">
              <w:rPr>
                <w:rFonts w:cstheme="minorHAnsi"/>
                <w:b/>
                <w:sz w:val="20"/>
                <w:szCs w:val="20"/>
              </w:rPr>
              <w:t>% obese</w:t>
            </w:r>
          </w:p>
        </w:tc>
      </w:tr>
      <w:tr w:rsidR="003170CE" w:rsidRPr="002C1310" w14:paraId="45E5B25C" w14:textId="77777777" w:rsidTr="00D1644B">
        <w:tc>
          <w:tcPr>
            <w:tcW w:w="1980" w:type="dxa"/>
          </w:tcPr>
          <w:p w14:paraId="1831024F" w14:textId="77777777" w:rsidR="003170CE" w:rsidRPr="00C030E4" w:rsidRDefault="003170CE" w:rsidP="003170CE">
            <w:pPr>
              <w:rPr>
                <w:sz w:val="20"/>
                <w:szCs w:val="20"/>
              </w:rPr>
            </w:pPr>
            <w:r>
              <w:rPr>
                <w:sz w:val="20"/>
                <w:szCs w:val="20"/>
              </w:rPr>
              <w:t xml:space="preserve">Low </w:t>
            </w:r>
          </w:p>
        </w:tc>
        <w:tc>
          <w:tcPr>
            <w:tcW w:w="2126" w:type="dxa"/>
          </w:tcPr>
          <w:p w14:paraId="2B325D6D" w14:textId="77777777" w:rsidR="003170CE" w:rsidRPr="003170CE" w:rsidRDefault="003A6081" w:rsidP="003A6081">
            <w:pPr>
              <w:jc w:val="center"/>
              <w:rPr>
                <w:sz w:val="20"/>
                <w:szCs w:val="20"/>
              </w:rPr>
            </w:pPr>
            <w:r>
              <w:rPr>
                <w:sz w:val="20"/>
                <w:szCs w:val="20"/>
              </w:rPr>
              <w:t>1685.5 (10.6</w:t>
            </w:r>
            <w:r w:rsidR="003170CE" w:rsidRPr="003170CE">
              <w:rPr>
                <w:sz w:val="20"/>
                <w:szCs w:val="20"/>
              </w:rPr>
              <w:t>)</w:t>
            </w:r>
          </w:p>
        </w:tc>
        <w:tc>
          <w:tcPr>
            <w:tcW w:w="2126" w:type="dxa"/>
          </w:tcPr>
          <w:p w14:paraId="4636F870" w14:textId="77777777" w:rsidR="003170CE" w:rsidRPr="003170CE" w:rsidRDefault="003170CE" w:rsidP="003A6081">
            <w:pPr>
              <w:jc w:val="center"/>
              <w:rPr>
                <w:sz w:val="20"/>
                <w:szCs w:val="20"/>
              </w:rPr>
            </w:pPr>
            <w:r w:rsidRPr="003170CE">
              <w:rPr>
                <w:sz w:val="20"/>
                <w:szCs w:val="20"/>
              </w:rPr>
              <w:t>20.3%</w:t>
            </w:r>
          </w:p>
        </w:tc>
      </w:tr>
      <w:tr w:rsidR="003170CE" w:rsidRPr="002C1310" w14:paraId="08D234B2" w14:textId="77777777" w:rsidTr="00D1644B">
        <w:tc>
          <w:tcPr>
            <w:tcW w:w="1980" w:type="dxa"/>
          </w:tcPr>
          <w:p w14:paraId="17F84CD0" w14:textId="77777777" w:rsidR="003170CE" w:rsidRPr="00C030E4" w:rsidRDefault="003170CE" w:rsidP="003170CE">
            <w:pPr>
              <w:rPr>
                <w:sz w:val="20"/>
                <w:szCs w:val="20"/>
              </w:rPr>
            </w:pPr>
            <w:r>
              <w:rPr>
                <w:sz w:val="20"/>
                <w:szCs w:val="20"/>
              </w:rPr>
              <w:t>Mid</w:t>
            </w:r>
          </w:p>
        </w:tc>
        <w:tc>
          <w:tcPr>
            <w:tcW w:w="2126" w:type="dxa"/>
          </w:tcPr>
          <w:p w14:paraId="2BA795CA" w14:textId="77777777" w:rsidR="003170CE" w:rsidRPr="003170CE" w:rsidRDefault="003A6081" w:rsidP="003A6081">
            <w:pPr>
              <w:jc w:val="center"/>
              <w:rPr>
                <w:sz w:val="20"/>
                <w:szCs w:val="20"/>
              </w:rPr>
            </w:pPr>
            <w:r>
              <w:rPr>
                <w:sz w:val="20"/>
                <w:szCs w:val="20"/>
              </w:rPr>
              <w:t>1686.1 (12.9</w:t>
            </w:r>
            <w:r w:rsidR="003170CE" w:rsidRPr="003170CE">
              <w:rPr>
                <w:sz w:val="20"/>
                <w:szCs w:val="20"/>
              </w:rPr>
              <w:t>)</w:t>
            </w:r>
          </w:p>
        </w:tc>
        <w:tc>
          <w:tcPr>
            <w:tcW w:w="2126" w:type="dxa"/>
          </w:tcPr>
          <w:p w14:paraId="572A3222" w14:textId="77777777" w:rsidR="003170CE" w:rsidRPr="003170CE" w:rsidRDefault="003170CE" w:rsidP="003A6081">
            <w:pPr>
              <w:jc w:val="center"/>
              <w:rPr>
                <w:sz w:val="20"/>
                <w:szCs w:val="20"/>
              </w:rPr>
            </w:pPr>
            <w:r w:rsidRPr="003170CE">
              <w:rPr>
                <w:sz w:val="20"/>
                <w:szCs w:val="20"/>
              </w:rPr>
              <w:t>1</w:t>
            </w:r>
            <w:r w:rsidR="003A6081">
              <w:rPr>
                <w:sz w:val="20"/>
                <w:szCs w:val="20"/>
              </w:rPr>
              <w:t>8.3</w:t>
            </w:r>
            <w:r w:rsidRPr="003170CE">
              <w:rPr>
                <w:sz w:val="20"/>
                <w:szCs w:val="20"/>
              </w:rPr>
              <w:t>%</w:t>
            </w:r>
          </w:p>
        </w:tc>
      </w:tr>
      <w:tr w:rsidR="003170CE" w:rsidRPr="002C1310" w14:paraId="0B483A5F" w14:textId="77777777" w:rsidTr="00D1644B">
        <w:tc>
          <w:tcPr>
            <w:tcW w:w="1980" w:type="dxa"/>
          </w:tcPr>
          <w:p w14:paraId="033C4B30" w14:textId="77777777" w:rsidR="003170CE" w:rsidRPr="00C030E4" w:rsidRDefault="003170CE" w:rsidP="003170CE">
            <w:pPr>
              <w:rPr>
                <w:sz w:val="20"/>
                <w:szCs w:val="20"/>
              </w:rPr>
            </w:pPr>
            <w:r>
              <w:rPr>
                <w:sz w:val="20"/>
                <w:szCs w:val="20"/>
              </w:rPr>
              <w:t>High</w:t>
            </w:r>
          </w:p>
        </w:tc>
        <w:tc>
          <w:tcPr>
            <w:tcW w:w="2126" w:type="dxa"/>
          </w:tcPr>
          <w:p w14:paraId="3B1D1E98" w14:textId="77777777" w:rsidR="003170CE" w:rsidRPr="003170CE" w:rsidRDefault="003A6081" w:rsidP="003A6081">
            <w:pPr>
              <w:jc w:val="center"/>
              <w:rPr>
                <w:sz w:val="20"/>
                <w:szCs w:val="20"/>
              </w:rPr>
            </w:pPr>
            <w:r>
              <w:rPr>
                <w:sz w:val="20"/>
                <w:szCs w:val="20"/>
              </w:rPr>
              <w:t>1712.1 (8.4</w:t>
            </w:r>
            <w:r w:rsidR="003170CE" w:rsidRPr="003170CE">
              <w:rPr>
                <w:sz w:val="20"/>
                <w:szCs w:val="20"/>
              </w:rPr>
              <w:t>)</w:t>
            </w:r>
          </w:p>
        </w:tc>
        <w:tc>
          <w:tcPr>
            <w:tcW w:w="2126" w:type="dxa"/>
          </w:tcPr>
          <w:p w14:paraId="672B82DD" w14:textId="77777777" w:rsidR="003170CE" w:rsidRPr="003170CE" w:rsidRDefault="003170CE" w:rsidP="003A6081">
            <w:pPr>
              <w:jc w:val="center"/>
              <w:rPr>
                <w:sz w:val="20"/>
                <w:szCs w:val="20"/>
              </w:rPr>
            </w:pPr>
            <w:r w:rsidRPr="003170CE">
              <w:rPr>
                <w:sz w:val="20"/>
                <w:szCs w:val="20"/>
              </w:rPr>
              <w:t>1</w:t>
            </w:r>
            <w:r w:rsidR="003A6081">
              <w:rPr>
                <w:sz w:val="20"/>
                <w:szCs w:val="20"/>
              </w:rPr>
              <w:t>6.8</w:t>
            </w:r>
            <w:r w:rsidRPr="003170CE">
              <w:rPr>
                <w:sz w:val="20"/>
                <w:szCs w:val="20"/>
              </w:rPr>
              <w:t>%</w:t>
            </w:r>
          </w:p>
        </w:tc>
      </w:tr>
      <w:tr w:rsidR="003170CE" w:rsidRPr="002C1310" w14:paraId="0F8F8549" w14:textId="77777777" w:rsidTr="00D1644B">
        <w:tc>
          <w:tcPr>
            <w:tcW w:w="1980" w:type="dxa"/>
          </w:tcPr>
          <w:p w14:paraId="6CF3F912" w14:textId="77777777" w:rsidR="003170CE" w:rsidRPr="002C1310" w:rsidRDefault="003170CE" w:rsidP="003170CE">
            <w:pPr>
              <w:rPr>
                <w:rFonts w:cstheme="minorHAnsi"/>
                <w:sz w:val="20"/>
                <w:szCs w:val="20"/>
              </w:rPr>
            </w:pPr>
            <w:r w:rsidRPr="002C1310">
              <w:rPr>
                <w:rFonts w:cstheme="minorHAnsi"/>
                <w:sz w:val="20"/>
                <w:szCs w:val="20"/>
              </w:rPr>
              <w:t>p-value</w:t>
            </w:r>
          </w:p>
        </w:tc>
        <w:tc>
          <w:tcPr>
            <w:tcW w:w="2126" w:type="dxa"/>
          </w:tcPr>
          <w:p w14:paraId="66A707F8" w14:textId="77777777" w:rsidR="003170CE" w:rsidRPr="003170CE" w:rsidRDefault="003170CE" w:rsidP="003170CE">
            <w:pPr>
              <w:jc w:val="center"/>
              <w:rPr>
                <w:sz w:val="20"/>
                <w:szCs w:val="20"/>
              </w:rPr>
            </w:pPr>
            <w:r w:rsidRPr="003170CE">
              <w:rPr>
                <w:sz w:val="20"/>
                <w:szCs w:val="20"/>
              </w:rPr>
              <w:t>0.027</w:t>
            </w:r>
          </w:p>
        </w:tc>
        <w:tc>
          <w:tcPr>
            <w:tcW w:w="2126" w:type="dxa"/>
          </w:tcPr>
          <w:p w14:paraId="30E9AC9B" w14:textId="77777777" w:rsidR="003170CE" w:rsidRPr="003170CE" w:rsidRDefault="003170CE" w:rsidP="003170CE">
            <w:pPr>
              <w:jc w:val="center"/>
              <w:rPr>
                <w:sz w:val="20"/>
                <w:szCs w:val="20"/>
              </w:rPr>
            </w:pPr>
            <w:r w:rsidRPr="003170CE">
              <w:rPr>
                <w:sz w:val="20"/>
                <w:szCs w:val="20"/>
              </w:rPr>
              <w:t>0.003</w:t>
            </w:r>
          </w:p>
        </w:tc>
      </w:tr>
    </w:tbl>
    <w:p w14:paraId="0FF9063B" w14:textId="77777777" w:rsidR="009E7B65" w:rsidRPr="008D7780" w:rsidRDefault="009E7B65" w:rsidP="009E7B65">
      <w:pPr>
        <w:spacing w:after="0"/>
        <w:rPr>
          <w:rFonts w:cstheme="minorHAnsi"/>
          <w:sz w:val="20"/>
          <w:szCs w:val="20"/>
        </w:rPr>
      </w:pPr>
      <w:r w:rsidRPr="00EF6EF5">
        <w:rPr>
          <w:rFonts w:cstheme="minorHAnsi"/>
          <w:sz w:val="20"/>
          <w:szCs w:val="20"/>
        </w:rPr>
        <w:t xml:space="preserve">F statistic </w:t>
      </w:r>
      <w:r>
        <w:rPr>
          <w:rFonts w:cstheme="minorHAnsi"/>
          <w:sz w:val="20"/>
          <w:szCs w:val="20"/>
        </w:rPr>
        <w:t>p</w:t>
      </w:r>
      <w:r w:rsidRPr="008D7780">
        <w:rPr>
          <w:rFonts w:cstheme="minorHAnsi"/>
          <w:sz w:val="20"/>
          <w:szCs w:val="20"/>
        </w:rPr>
        <w:t xml:space="preserve">-value obtained </w:t>
      </w:r>
      <w:r>
        <w:rPr>
          <w:rFonts w:cstheme="minorHAnsi"/>
          <w:sz w:val="20"/>
          <w:szCs w:val="20"/>
        </w:rPr>
        <w:t>linear</w:t>
      </w:r>
      <w:r w:rsidRPr="008D7780">
        <w:rPr>
          <w:rFonts w:cstheme="minorHAnsi"/>
          <w:sz w:val="20"/>
          <w:szCs w:val="20"/>
        </w:rPr>
        <w:t xml:space="preserve"> regression</w:t>
      </w:r>
    </w:p>
    <w:p w14:paraId="5F70CE90" w14:textId="77777777" w:rsidR="009E7B65" w:rsidRDefault="009E7B65" w:rsidP="009E7B65"/>
    <w:p w14:paraId="05B14EF2" w14:textId="77777777" w:rsidR="009E7B65" w:rsidRPr="00DC3F6E" w:rsidRDefault="009E7B65" w:rsidP="009E7B65">
      <w:pPr>
        <w:rPr>
          <w:b/>
        </w:rPr>
      </w:pPr>
      <w:r>
        <w:rPr>
          <w:b/>
        </w:rPr>
        <w:t xml:space="preserve">S2 Table 2. </w:t>
      </w:r>
      <w:r w:rsidRPr="00377583">
        <w:t>Relationship between baseline and time-varying confounding and exposure, mediator and outcome variables (n=10,680)</w:t>
      </w:r>
    </w:p>
    <w:tbl>
      <w:tblPr>
        <w:tblStyle w:val="TableGrid"/>
        <w:tblW w:w="0" w:type="auto"/>
        <w:tblInd w:w="-147" w:type="dxa"/>
        <w:tblLook w:val="04A0" w:firstRow="1" w:lastRow="0" w:firstColumn="1" w:lastColumn="0" w:noHBand="0" w:noVBand="1"/>
      </w:tblPr>
      <w:tblGrid>
        <w:gridCol w:w="2401"/>
        <w:gridCol w:w="2254"/>
        <w:gridCol w:w="2254"/>
        <w:gridCol w:w="2254"/>
      </w:tblGrid>
      <w:tr w:rsidR="009E7B65" w:rsidRPr="002C1310" w14:paraId="7B3E0ED1" w14:textId="77777777" w:rsidTr="00D1644B">
        <w:trPr>
          <w:trHeight w:val="498"/>
        </w:trPr>
        <w:tc>
          <w:tcPr>
            <w:tcW w:w="2401" w:type="dxa"/>
          </w:tcPr>
          <w:p w14:paraId="7E2E4B37" w14:textId="77777777" w:rsidR="009E7B65" w:rsidRPr="00374F0C" w:rsidRDefault="009E7B65" w:rsidP="00D1644B">
            <w:pPr>
              <w:rPr>
                <w:rFonts w:eastAsia="Calibri" w:cstheme="minorHAnsi"/>
                <w:b/>
                <w:sz w:val="20"/>
                <w:szCs w:val="20"/>
              </w:rPr>
            </w:pPr>
          </w:p>
        </w:tc>
        <w:tc>
          <w:tcPr>
            <w:tcW w:w="2254" w:type="dxa"/>
          </w:tcPr>
          <w:p w14:paraId="51086AC0" w14:textId="77777777" w:rsidR="009E7B65" w:rsidRPr="00374F0C" w:rsidRDefault="009E7B65" w:rsidP="00D1644B">
            <w:pPr>
              <w:jc w:val="center"/>
              <w:rPr>
                <w:rFonts w:eastAsia="Calibri" w:cstheme="minorHAnsi"/>
                <w:b/>
                <w:sz w:val="20"/>
                <w:szCs w:val="20"/>
              </w:rPr>
            </w:pPr>
            <w:r w:rsidRPr="00374F0C">
              <w:rPr>
                <w:rFonts w:eastAsia="Calibri" w:cstheme="minorHAnsi"/>
                <w:b/>
                <w:sz w:val="20"/>
                <w:szCs w:val="20"/>
              </w:rPr>
              <w:t>Maternal social class</w:t>
            </w:r>
          </w:p>
          <w:p w14:paraId="4AF425A3" w14:textId="77777777" w:rsidR="009E7B65" w:rsidRPr="00374F0C" w:rsidRDefault="009E7B65" w:rsidP="00D1644B">
            <w:pPr>
              <w:jc w:val="center"/>
              <w:rPr>
                <w:rFonts w:eastAsia="Calibri" w:cstheme="minorHAnsi"/>
                <w:b/>
                <w:sz w:val="20"/>
                <w:szCs w:val="20"/>
              </w:rPr>
            </w:pPr>
            <w:r w:rsidRPr="00374F0C">
              <w:rPr>
                <w:rFonts w:eastAsia="Calibri" w:cstheme="minorHAnsi"/>
                <w:b/>
                <w:sz w:val="20"/>
                <w:szCs w:val="20"/>
              </w:rPr>
              <w:t>% in lowest social class</w:t>
            </w:r>
          </w:p>
        </w:tc>
        <w:tc>
          <w:tcPr>
            <w:tcW w:w="2254" w:type="dxa"/>
          </w:tcPr>
          <w:p w14:paraId="1354A88C" w14:textId="77777777" w:rsidR="009E7B65" w:rsidRPr="00374F0C" w:rsidRDefault="009E7B65" w:rsidP="00D1644B">
            <w:pPr>
              <w:jc w:val="center"/>
              <w:rPr>
                <w:rFonts w:eastAsia="Calibri" w:cstheme="minorHAnsi"/>
                <w:b/>
                <w:sz w:val="20"/>
                <w:szCs w:val="20"/>
              </w:rPr>
            </w:pPr>
            <w:r w:rsidRPr="00374F0C">
              <w:rPr>
                <w:rFonts w:eastAsia="Calibri" w:cstheme="minorHAnsi"/>
                <w:b/>
                <w:sz w:val="20"/>
                <w:szCs w:val="20"/>
              </w:rPr>
              <w:t>Total daily calories</w:t>
            </w:r>
          </w:p>
          <w:p w14:paraId="31D2BD88" w14:textId="77777777" w:rsidR="009E7B65" w:rsidRPr="00374F0C" w:rsidRDefault="009E7B65" w:rsidP="00D1644B">
            <w:pPr>
              <w:jc w:val="center"/>
              <w:rPr>
                <w:rFonts w:eastAsia="Calibri" w:cstheme="minorHAnsi"/>
                <w:b/>
                <w:sz w:val="20"/>
                <w:szCs w:val="20"/>
              </w:rPr>
            </w:pPr>
            <w:r w:rsidRPr="00374F0C">
              <w:rPr>
                <w:rFonts w:eastAsia="Calibri" w:cstheme="minorHAnsi"/>
                <w:b/>
                <w:sz w:val="20"/>
                <w:szCs w:val="20"/>
              </w:rPr>
              <w:t>Median (SE)</w:t>
            </w:r>
          </w:p>
        </w:tc>
        <w:tc>
          <w:tcPr>
            <w:tcW w:w="2254" w:type="dxa"/>
          </w:tcPr>
          <w:p w14:paraId="7CBDC67F" w14:textId="77777777" w:rsidR="009E7B65" w:rsidRPr="00374F0C" w:rsidRDefault="009E7B65" w:rsidP="00D1644B">
            <w:pPr>
              <w:jc w:val="center"/>
              <w:rPr>
                <w:rFonts w:eastAsia="Calibri" w:cstheme="minorHAnsi"/>
                <w:b/>
                <w:sz w:val="20"/>
                <w:szCs w:val="20"/>
              </w:rPr>
            </w:pPr>
            <w:proofErr w:type="spellStart"/>
            <w:r w:rsidRPr="00374F0C">
              <w:rPr>
                <w:rFonts w:eastAsia="Calibri" w:cstheme="minorHAnsi"/>
                <w:b/>
                <w:sz w:val="20"/>
                <w:szCs w:val="20"/>
              </w:rPr>
              <w:t>zBMI</w:t>
            </w:r>
            <w:proofErr w:type="spellEnd"/>
            <w:r w:rsidRPr="00374F0C">
              <w:rPr>
                <w:rFonts w:eastAsia="Calibri" w:cstheme="minorHAnsi"/>
                <w:b/>
                <w:sz w:val="20"/>
                <w:szCs w:val="20"/>
              </w:rPr>
              <w:t xml:space="preserve"> 11 years</w:t>
            </w:r>
          </w:p>
          <w:p w14:paraId="1774E9E7" w14:textId="77777777" w:rsidR="009E7B65" w:rsidRPr="00374F0C" w:rsidRDefault="009E7B65" w:rsidP="00D1644B">
            <w:pPr>
              <w:jc w:val="center"/>
              <w:rPr>
                <w:rFonts w:eastAsia="Calibri" w:cstheme="minorHAnsi"/>
                <w:b/>
                <w:sz w:val="20"/>
                <w:szCs w:val="20"/>
              </w:rPr>
            </w:pPr>
            <w:r w:rsidRPr="00374F0C">
              <w:rPr>
                <w:rFonts w:eastAsia="Calibri" w:cstheme="minorHAnsi"/>
                <w:b/>
                <w:sz w:val="20"/>
                <w:szCs w:val="20"/>
              </w:rPr>
              <w:t>% obese</w:t>
            </w:r>
          </w:p>
        </w:tc>
      </w:tr>
      <w:tr w:rsidR="009E7B65" w:rsidRPr="002C1310" w14:paraId="468A7002" w14:textId="77777777" w:rsidTr="00D1644B">
        <w:tc>
          <w:tcPr>
            <w:tcW w:w="2401" w:type="dxa"/>
          </w:tcPr>
          <w:p w14:paraId="16CB6835" w14:textId="77777777" w:rsidR="009E7B65" w:rsidRPr="002C1310" w:rsidRDefault="009E7B65" w:rsidP="00D1644B">
            <w:pPr>
              <w:rPr>
                <w:rFonts w:eastAsia="Calibri" w:cstheme="minorHAnsi"/>
                <w:sz w:val="20"/>
                <w:szCs w:val="20"/>
              </w:rPr>
            </w:pPr>
            <w:r w:rsidRPr="002C1310">
              <w:rPr>
                <w:rFonts w:eastAsia="Calibri" w:cstheme="minorHAnsi"/>
                <w:sz w:val="20"/>
                <w:szCs w:val="20"/>
              </w:rPr>
              <w:t>Ethnicity</w:t>
            </w:r>
          </w:p>
        </w:tc>
        <w:tc>
          <w:tcPr>
            <w:tcW w:w="2254" w:type="dxa"/>
          </w:tcPr>
          <w:p w14:paraId="14696B89" w14:textId="77777777" w:rsidR="009E7B65" w:rsidRDefault="009E7B65" w:rsidP="00D1644B">
            <w:pPr>
              <w:jc w:val="center"/>
              <w:rPr>
                <w:rFonts w:eastAsia="Calibri" w:cstheme="minorHAnsi"/>
                <w:sz w:val="20"/>
                <w:szCs w:val="20"/>
              </w:rPr>
            </w:pPr>
          </w:p>
        </w:tc>
        <w:tc>
          <w:tcPr>
            <w:tcW w:w="2254" w:type="dxa"/>
          </w:tcPr>
          <w:p w14:paraId="2B4F15AD" w14:textId="77777777" w:rsidR="009E7B65" w:rsidRDefault="009E7B65" w:rsidP="00D1644B">
            <w:pPr>
              <w:jc w:val="center"/>
              <w:rPr>
                <w:rFonts w:eastAsia="Calibri" w:cstheme="minorHAnsi"/>
                <w:sz w:val="20"/>
                <w:szCs w:val="20"/>
              </w:rPr>
            </w:pPr>
          </w:p>
        </w:tc>
        <w:tc>
          <w:tcPr>
            <w:tcW w:w="2254" w:type="dxa"/>
          </w:tcPr>
          <w:p w14:paraId="13FF5C73" w14:textId="77777777" w:rsidR="009E7B65" w:rsidRDefault="009E7B65" w:rsidP="00D1644B">
            <w:pPr>
              <w:jc w:val="center"/>
              <w:rPr>
                <w:rFonts w:eastAsia="Calibri" w:cstheme="minorHAnsi"/>
                <w:sz w:val="20"/>
                <w:szCs w:val="20"/>
              </w:rPr>
            </w:pPr>
          </w:p>
        </w:tc>
      </w:tr>
      <w:tr w:rsidR="003170CE" w:rsidRPr="002C1310" w14:paraId="244A9144" w14:textId="77777777" w:rsidTr="00D1644B">
        <w:tc>
          <w:tcPr>
            <w:tcW w:w="2401" w:type="dxa"/>
          </w:tcPr>
          <w:p w14:paraId="47F7DA76" w14:textId="77777777" w:rsidR="003170CE" w:rsidRPr="002C1310" w:rsidRDefault="003170CE" w:rsidP="003170CE">
            <w:pPr>
              <w:rPr>
                <w:rFonts w:eastAsia="Calibri" w:cstheme="minorHAnsi"/>
                <w:sz w:val="20"/>
                <w:szCs w:val="20"/>
              </w:rPr>
            </w:pPr>
            <w:r>
              <w:rPr>
                <w:rFonts w:eastAsia="Calibri" w:cstheme="minorHAnsi"/>
                <w:sz w:val="20"/>
                <w:szCs w:val="20"/>
              </w:rPr>
              <w:t>White</w:t>
            </w:r>
          </w:p>
        </w:tc>
        <w:tc>
          <w:tcPr>
            <w:tcW w:w="2254" w:type="dxa"/>
          </w:tcPr>
          <w:p w14:paraId="0A84C3A0" w14:textId="77777777" w:rsidR="003170CE" w:rsidRPr="003170CE" w:rsidRDefault="003A6081" w:rsidP="003A6081">
            <w:pPr>
              <w:jc w:val="center"/>
              <w:rPr>
                <w:sz w:val="20"/>
                <w:szCs w:val="20"/>
              </w:rPr>
            </w:pPr>
            <w:r>
              <w:rPr>
                <w:sz w:val="20"/>
                <w:szCs w:val="20"/>
              </w:rPr>
              <w:t>29.2</w:t>
            </w:r>
            <w:r w:rsidR="003170CE" w:rsidRPr="003170CE">
              <w:rPr>
                <w:sz w:val="20"/>
                <w:szCs w:val="20"/>
              </w:rPr>
              <w:t>%</w:t>
            </w:r>
          </w:p>
        </w:tc>
        <w:tc>
          <w:tcPr>
            <w:tcW w:w="2254" w:type="dxa"/>
          </w:tcPr>
          <w:p w14:paraId="2251940A" w14:textId="77777777" w:rsidR="003170CE" w:rsidRPr="003170CE" w:rsidRDefault="003170CE" w:rsidP="003A6081">
            <w:pPr>
              <w:jc w:val="center"/>
              <w:rPr>
                <w:sz w:val="20"/>
                <w:szCs w:val="20"/>
              </w:rPr>
            </w:pPr>
            <w:r w:rsidRPr="003170CE">
              <w:rPr>
                <w:sz w:val="20"/>
                <w:szCs w:val="20"/>
              </w:rPr>
              <w:t>1693.9</w:t>
            </w:r>
            <w:r w:rsidR="003A6081">
              <w:rPr>
                <w:sz w:val="20"/>
                <w:szCs w:val="20"/>
              </w:rPr>
              <w:t xml:space="preserve"> (5.4</w:t>
            </w:r>
            <w:r w:rsidRPr="003170CE">
              <w:rPr>
                <w:sz w:val="20"/>
                <w:szCs w:val="20"/>
              </w:rPr>
              <w:t>)</w:t>
            </w:r>
          </w:p>
        </w:tc>
        <w:tc>
          <w:tcPr>
            <w:tcW w:w="2254" w:type="dxa"/>
          </w:tcPr>
          <w:p w14:paraId="2EA8FEFA" w14:textId="77777777" w:rsidR="003170CE" w:rsidRPr="003170CE" w:rsidRDefault="003170CE" w:rsidP="003A6081">
            <w:pPr>
              <w:jc w:val="center"/>
              <w:rPr>
                <w:sz w:val="20"/>
                <w:szCs w:val="20"/>
              </w:rPr>
            </w:pPr>
            <w:r w:rsidRPr="003170CE">
              <w:rPr>
                <w:sz w:val="20"/>
                <w:szCs w:val="20"/>
              </w:rPr>
              <w:t>18.7%</w:t>
            </w:r>
          </w:p>
        </w:tc>
      </w:tr>
      <w:tr w:rsidR="003170CE" w:rsidRPr="002C1310" w14:paraId="3028BA46" w14:textId="77777777" w:rsidTr="00D1644B">
        <w:tc>
          <w:tcPr>
            <w:tcW w:w="2401" w:type="dxa"/>
          </w:tcPr>
          <w:p w14:paraId="5BB3AC60" w14:textId="77777777" w:rsidR="003170CE" w:rsidRPr="002C1310" w:rsidRDefault="003170CE" w:rsidP="003170CE">
            <w:pPr>
              <w:rPr>
                <w:rFonts w:eastAsia="Calibri" w:cstheme="minorHAnsi"/>
                <w:sz w:val="20"/>
                <w:szCs w:val="20"/>
              </w:rPr>
            </w:pPr>
            <w:r>
              <w:rPr>
                <w:rFonts w:eastAsia="Calibri" w:cstheme="minorHAnsi"/>
                <w:sz w:val="20"/>
                <w:szCs w:val="20"/>
              </w:rPr>
              <w:t>Non-white</w:t>
            </w:r>
          </w:p>
        </w:tc>
        <w:tc>
          <w:tcPr>
            <w:tcW w:w="2254" w:type="dxa"/>
          </w:tcPr>
          <w:p w14:paraId="16E8D471" w14:textId="77777777" w:rsidR="003170CE" w:rsidRPr="003170CE" w:rsidRDefault="003170CE" w:rsidP="003A6081">
            <w:pPr>
              <w:jc w:val="center"/>
              <w:rPr>
                <w:sz w:val="20"/>
                <w:szCs w:val="20"/>
              </w:rPr>
            </w:pPr>
            <w:r w:rsidRPr="003170CE">
              <w:rPr>
                <w:sz w:val="20"/>
                <w:szCs w:val="20"/>
              </w:rPr>
              <w:t>2</w:t>
            </w:r>
            <w:r w:rsidR="003A6081">
              <w:rPr>
                <w:sz w:val="20"/>
                <w:szCs w:val="20"/>
              </w:rPr>
              <w:t>9.0</w:t>
            </w:r>
            <w:r w:rsidRPr="003170CE">
              <w:rPr>
                <w:sz w:val="20"/>
                <w:szCs w:val="20"/>
              </w:rPr>
              <w:t>%</w:t>
            </w:r>
          </w:p>
        </w:tc>
        <w:tc>
          <w:tcPr>
            <w:tcW w:w="2254" w:type="dxa"/>
          </w:tcPr>
          <w:p w14:paraId="7D2AA64C" w14:textId="77777777" w:rsidR="003170CE" w:rsidRPr="003170CE" w:rsidRDefault="003170CE" w:rsidP="003A6081">
            <w:pPr>
              <w:jc w:val="center"/>
              <w:rPr>
                <w:sz w:val="20"/>
                <w:szCs w:val="20"/>
              </w:rPr>
            </w:pPr>
            <w:r w:rsidRPr="003170CE">
              <w:rPr>
                <w:sz w:val="20"/>
                <w:szCs w:val="20"/>
              </w:rPr>
              <w:t>1</w:t>
            </w:r>
            <w:r w:rsidR="003A6081">
              <w:rPr>
                <w:sz w:val="20"/>
                <w:szCs w:val="20"/>
              </w:rPr>
              <w:t>702.</w:t>
            </w:r>
            <w:r w:rsidRPr="003170CE">
              <w:rPr>
                <w:sz w:val="20"/>
                <w:szCs w:val="20"/>
              </w:rPr>
              <w:t>5 (28.4)</w:t>
            </w:r>
          </w:p>
        </w:tc>
        <w:tc>
          <w:tcPr>
            <w:tcW w:w="2254" w:type="dxa"/>
          </w:tcPr>
          <w:p w14:paraId="683ABB1A" w14:textId="77777777" w:rsidR="003170CE" w:rsidRPr="003170CE" w:rsidRDefault="003170CE" w:rsidP="003170CE">
            <w:pPr>
              <w:jc w:val="center"/>
              <w:rPr>
                <w:sz w:val="20"/>
                <w:szCs w:val="20"/>
              </w:rPr>
            </w:pPr>
            <w:r w:rsidRPr="003170CE">
              <w:rPr>
                <w:sz w:val="20"/>
                <w:szCs w:val="20"/>
              </w:rPr>
              <w:t>2</w:t>
            </w:r>
            <w:r w:rsidR="003A6081">
              <w:rPr>
                <w:sz w:val="20"/>
                <w:szCs w:val="20"/>
              </w:rPr>
              <w:t>1.</w:t>
            </w:r>
            <w:r w:rsidRPr="003170CE">
              <w:rPr>
                <w:sz w:val="20"/>
                <w:szCs w:val="20"/>
              </w:rPr>
              <w:t>9%</w:t>
            </w:r>
          </w:p>
        </w:tc>
      </w:tr>
      <w:tr w:rsidR="003170CE" w:rsidRPr="002C1310" w14:paraId="118ABB9F" w14:textId="77777777" w:rsidTr="00D1644B">
        <w:tc>
          <w:tcPr>
            <w:tcW w:w="2401" w:type="dxa"/>
          </w:tcPr>
          <w:p w14:paraId="257EE380" w14:textId="77777777" w:rsidR="003170CE" w:rsidRPr="002C1310" w:rsidRDefault="003170CE" w:rsidP="003170CE">
            <w:pPr>
              <w:rPr>
                <w:rFonts w:eastAsia="Calibri" w:cstheme="minorHAnsi"/>
                <w:sz w:val="20"/>
                <w:szCs w:val="20"/>
              </w:rPr>
            </w:pPr>
            <w:r w:rsidRPr="002C1310">
              <w:rPr>
                <w:rFonts w:eastAsia="Calibri" w:cstheme="minorHAnsi"/>
                <w:sz w:val="20"/>
                <w:szCs w:val="20"/>
              </w:rPr>
              <w:t>p-value</w:t>
            </w:r>
            <w:r>
              <w:rPr>
                <w:rFonts w:eastAsia="Calibri" w:cstheme="minorHAnsi"/>
                <w:sz w:val="20"/>
                <w:szCs w:val="20"/>
              </w:rPr>
              <w:t xml:space="preserve"> </w:t>
            </w:r>
          </w:p>
        </w:tc>
        <w:tc>
          <w:tcPr>
            <w:tcW w:w="2254" w:type="dxa"/>
          </w:tcPr>
          <w:p w14:paraId="0FEA77B3" w14:textId="77777777" w:rsidR="003170CE" w:rsidRPr="003170CE" w:rsidRDefault="003170CE" w:rsidP="003170CE">
            <w:pPr>
              <w:jc w:val="center"/>
              <w:rPr>
                <w:sz w:val="20"/>
                <w:szCs w:val="20"/>
              </w:rPr>
            </w:pPr>
            <w:r w:rsidRPr="003170CE">
              <w:rPr>
                <w:sz w:val="20"/>
                <w:szCs w:val="20"/>
              </w:rPr>
              <w:t>0.349</w:t>
            </w:r>
          </w:p>
        </w:tc>
        <w:tc>
          <w:tcPr>
            <w:tcW w:w="2254" w:type="dxa"/>
          </w:tcPr>
          <w:p w14:paraId="30FECB78" w14:textId="77777777" w:rsidR="003170CE" w:rsidRPr="003170CE" w:rsidRDefault="003170CE" w:rsidP="003170CE">
            <w:pPr>
              <w:jc w:val="center"/>
              <w:rPr>
                <w:sz w:val="20"/>
                <w:szCs w:val="20"/>
              </w:rPr>
            </w:pPr>
            <w:r w:rsidRPr="003170CE">
              <w:rPr>
                <w:sz w:val="20"/>
                <w:szCs w:val="20"/>
              </w:rPr>
              <w:t>0.866</w:t>
            </w:r>
          </w:p>
        </w:tc>
        <w:tc>
          <w:tcPr>
            <w:tcW w:w="2254" w:type="dxa"/>
          </w:tcPr>
          <w:p w14:paraId="39D09256" w14:textId="77777777" w:rsidR="003170CE" w:rsidRPr="003170CE" w:rsidRDefault="003170CE" w:rsidP="003170CE">
            <w:pPr>
              <w:jc w:val="center"/>
              <w:rPr>
                <w:sz w:val="20"/>
                <w:szCs w:val="20"/>
              </w:rPr>
            </w:pPr>
            <w:r w:rsidRPr="003170CE">
              <w:rPr>
                <w:sz w:val="20"/>
                <w:szCs w:val="20"/>
              </w:rPr>
              <w:t>0.241</w:t>
            </w:r>
          </w:p>
        </w:tc>
      </w:tr>
      <w:tr w:rsidR="003170CE" w:rsidRPr="002C1310" w14:paraId="6531B2C2" w14:textId="77777777" w:rsidTr="00D1644B">
        <w:tc>
          <w:tcPr>
            <w:tcW w:w="2401" w:type="dxa"/>
          </w:tcPr>
          <w:p w14:paraId="124C7617" w14:textId="77777777" w:rsidR="003170CE" w:rsidRPr="002C1310" w:rsidRDefault="003170CE" w:rsidP="003170CE">
            <w:pPr>
              <w:rPr>
                <w:rFonts w:eastAsia="Calibri" w:cstheme="minorHAnsi"/>
                <w:sz w:val="20"/>
                <w:szCs w:val="20"/>
              </w:rPr>
            </w:pPr>
          </w:p>
        </w:tc>
        <w:tc>
          <w:tcPr>
            <w:tcW w:w="2254" w:type="dxa"/>
          </w:tcPr>
          <w:p w14:paraId="1A5B1418" w14:textId="77777777" w:rsidR="003170CE" w:rsidRPr="003170CE" w:rsidRDefault="003170CE" w:rsidP="003170CE">
            <w:pPr>
              <w:jc w:val="center"/>
              <w:rPr>
                <w:sz w:val="20"/>
                <w:szCs w:val="20"/>
              </w:rPr>
            </w:pPr>
          </w:p>
        </w:tc>
        <w:tc>
          <w:tcPr>
            <w:tcW w:w="2254" w:type="dxa"/>
          </w:tcPr>
          <w:p w14:paraId="331E97FD" w14:textId="77777777" w:rsidR="003170CE" w:rsidRPr="003170CE" w:rsidRDefault="003170CE" w:rsidP="003170CE">
            <w:pPr>
              <w:jc w:val="center"/>
              <w:rPr>
                <w:sz w:val="20"/>
                <w:szCs w:val="20"/>
              </w:rPr>
            </w:pPr>
          </w:p>
        </w:tc>
        <w:tc>
          <w:tcPr>
            <w:tcW w:w="2254" w:type="dxa"/>
          </w:tcPr>
          <w:p w14:paraId="37B99263" w14:textId="77777777" w:rsidR="003170CE" w:rsidRPr="003170CE" w:rsidRDefault="003170CE" w:rsidP="003170CE">
            <w:pPr>
              <w:jc w:val="center"/>
              <w:rPr>
                <w:sz w:val="20"/>
                <w:szCs w:val="20"/>
              </w:rPr>
            </w:pPr>
          </w:p>
        </w:tc>
      </w:tr>
      <w:tr w:rsidR="003170CE" w:rsidRPr="002C1310" w14:paraId="134FAF83" w14:textId="77777777" w:rsidTr="00D1644B">
        <w:tc>
          <w:tcPr>
            <w:tcW w:w="2401" w:type="dxa"/>
          </w:tcPr>
          <w:p w14:paraId="3EA3B1AA" w14:textId="77777777" w:rsidR="003170CE" w:rsidRPr="002C1310" w:rsidRDefault="003170CE" w:rsidP="003170CE">
            <w:pPr>
              <w:rPr>
                <w:rFonts w:eastAsia="Calibri" w:cstheme="minorHAnsi"/>
                <w:sz w:val="20"/>
                <w:szCs w:val="20"/>
              </w:rPr>
            </w:pPr>
            <w:r>
              <w:rPr>
                <w:rFonts w:eastAsia="Calibri" w:cstheme="minorHAnsi"/>
                <w:sz w:val="20"/>
                <w:szCs w:val="20"/>
              </w:rPr>
              <w:t>Birthweight</w:t>
            </w:r>
          </w:p>
        </w:tc>
        <w:tc>
          <w:tcPr>
            <w:tcW w:w="2254" w:type="dxa"/>
          </w:tcPr>
          <w:p w14:paraId="28E3A3E5" w14:textId="77777777" w:rsidR="003170CE" w:rsidRPr="003170CE" w:rsidRDefault="003170CE" w:rsidP="003170CE">
            <w:pPr>
              <w:jc w:val="center"/>
              <w:rPr>
                <w:sz w:val="20"/>
                <w:szCs w:val="20"/>
              </w:rPr>
            </w:pPr>
          </w:p>
        </w:tc>
        <w:tc>
          <w:tcPr>
            <w:tcW w:w="2254" w:type="dxa"/>
          </w:tcPr>
          <w:p w14:paraId="40135990" w14:textId="77777777" w:rsidR="003170CE" w:rsidRPr="003170CE" w:rsidRDefault="003170CE" w:rsidP="003170CE">
            <w:pPr>
              <w:jc w:val="center"/>
              <w:rPr>
                <w:sz w:val="20"/>
                <w:szCs w:val="20"/>
              </w:rPr>
            </w:pPr>
          </w:p>
        </w:tc>
        <w:tc>
          <w:tcPr>
            <w:tcW w:w="2254" w:type="dxa"/>
          </w:tcPr>
          <w:p w14:paraId="415FCD31" w14:textId="77777777" w:rsidR="003170CE" w:rsidRPr="003170CE" w:rsidRDefault="003170CE" w:rsidP="003170CE">
            <w:pPr>
              <w:jc w:val="center"/>
              <w:rPr>
                <w:sz w:val="20"/>
                <w:szCs w:val="20"/>
              </w:rPr>
            </w:pPr>
          </w:p>
        </w:tc>
      </w:tr>
      <w:tr w:rsidR="003170CE" w:rsidRPr="002C1310" w14:paraId="1D692F89" w14:textId="77777777" w:rsidTr="00D1644B">
        <w:tc>
          <w:tcPr>
            <w:tcW w:w="2401" w:type="dxa"/>
          </w:tcPr>
          <w:p w14:paraId="730CFED7" w14:textId="77777777" w:rsidR="003170CE" w:rsidRPr="002C1310" w:rsidRDefault="003170CE" w:rsidP="003170CE">
            <w:pPr>
              <w:rPr>
                <w:rFonts w:eastAsia="Calibri" w:cstheme="minorHAnsi"/>
                <w:sz w:val="20"/>
                <w:szCs w:val="20"/>
              </w:rPr>
            </w:pPr>
            <w:r>
              <w:rPr>
                <w:rFonts w:eastAsia="Calibri" w:cstheme="minorHAnsi"/>
                <w:sz w:val="20"/>
                <w:szCs w:val="20"/>
              </w:rPr>
              <w:t>Low</w:t>
            </w:r>
          </w:p>
        </w:tc>
        <w:tc>
          <w:tcPr>
            <w:tcW w:w="2254" w:type="dxa"/>
          </w:tcPr>
          <w:p w14:paraId="54997E88" w14:textId="77777777" w:rsidR="003170CE" w:rsidRPr="003170CE" w:rsidRDefault="003170CE" w:rsidP="003A6081">
            <w:pPr>
              <w:jc w:val="center"/>
              <w:rPr>
                <w:sz w:val="20"/>
                <w:szCs w:val="20"/>
              </w:rPr>
            </w:pPr>
            <w:r w:rsidRPr="003170CE">
              <w:rPr>
                <w:sz w:val="20"/>
                <w:szCs w:val="20"/>
              </w:rPr>
              <w:t>30.9%</w:t>
            </w:r>
          </w:p>
        </w:tc>
        <w:tc>
          <w:tcPr>
            <w:tcW w:w="2254" w:type="dxa"/>
          </w:tcPr>
          <w:p w14:paraId="1F980E23" w14:textId="77777777" w:rsidR="003170CE" w:rsidRPr="003170CE" w:rsidRDefault="003170CE" w:rsidP="003A6081">
            <w:pPr>
              <w:jc w:val="center"/>
              <w:rPr>
                <w:sz w:val="20"/>
                <w:szCs w:val="20"/>
              </w:rPr>
            </w:pPr>
            <w:r w:rsidRPr="003170CE">
              <w:rPr>
                <w:sz w:val="20"/>
                <w:szCs w:val="20"/>
              </w:rPr>
              <w:t>1</w:t>
            </w:r>
            <w:r w:rsidR="003A6081">
              <w:rPr>
                <w:sz w:val="20"/>
                <w:szCs w:val="20"/>
              </w:rPr>
              <w:t>659.4 (12.7</w:t>
            </w:r>
            <w:r w:rsidRPr="003170CE">
              <w:rPr>
                <w:sz w:val="20"/>
                <w:szCs w:val="20"/>
              </w:rPr>
              <w:t>)</w:t>
            </w:r>
          </w:p>
        </w:tc>
        <w:tc>
          <w:tcPr>
            <w:tcW w:w="2254" w:type="dxa"/>
          </w:tcPr>
          <w:p w14:paraId="27630951" w14:textId="77777777" w:rsidR="003170CE" w:rsidRPr="003170CE" w:rsidRDefault="003170CE" w:rsidP="003A6081">
            <w:pPr>
              <w:jc w:val="center"/>
              <w:rPr>
                <w:sz w:val="20"/>
                <w:szCs w:val="20"/>
              </w:rPr>
            </w:pPr>
            <w:r w:rsidRPr="003170CE">
              <w:rPr>
                <w:sz w:val="20"/>
                <w:szCs w:val="20"/>
              </w:rPr>
              <w:t>14.9%</w:t>
            </w:r>
          </w:p>
        </w:tc>
      </w:tr>
      <w:tr w:rsidR="003170CE" w:rsidRPr="002C1310" w14:paraId="7ED2E758" w14:textId="77777777" w:rsidTr="00D1644B">
        <w:tc>
          <w:tcPr>
            <w:tcW w:w="2401" w:type="dxa"/>
          </w:tcPr>
          <w:p w14:paraId="67515CB4" w14:textId="77777777" w:rsidR="003170CE" w:rsidRPr="002C1310" w:rsidRDefault="003170CE" w:rsidP="003170CE">
            <w:pPr>
              <w:rPr>
                <w:rFonts w:eastAsia="Calibri" w:cstheme="minorHAnsi"/>
                <w:sz w:val="20"/>
                <w:szCs w:val="20"/>
              </w:rPr>
            </w:pPr>
            <w:r>
              <w:rPr>
                <w:rFonts w:eastAsia="Calibri" w:cstheme="minorHAnsi"/>
                <w:sz w:val="20"/>
                <w:szCs w:val="20"/>
              </w:rPr>
              <w:t>Mid</w:t>
            </w:r>
          </w:p>
        </w:tc>
        <w:tc>
          <w:tcPr>
            <w:tcW w:w="2254" w:type="dxa"/>
          </w:tcPr>
          <w:p w14:paraId="375E5F99" w14:textId="77777777" w:rsidR="003170CE" w:rsidRPr="003170CE" w:rsidRDefault="003170CE" w:rsidP="003A6081">
            <w:pPr>
              <w:jc w:val="center"/>
              <w:rPr>
                <w:sz w:val="20"/>
                <w:szCs w:val="20"/>
              </w:rPr>
            </w:pPr>
            <w:r w:rsidRPr="003170CE">
              <w:rPr>
                <w:sz w:val="20"/>
                <w:szCs w:val="20"/>
              </w:rPr>
              <w:t>28.9%</w:t>
            </w:r>
          </w:p>
        </w:tc>
        <w:tc>
          <w:tcPr>
            <w:tcW w:w="2254" w:type="dxa"/>
          </w:tcPr>
          <w:p w14:paraId="3A86543D" w14:textId="77777777" w:rsidR="003170CE" w:rsidRPr="003170CE" w:rsidRDefault="003170CE" w:rsidP="003A6081">
            <w:pPr>
              <w:jc w:val="center"/>
              <w:rPr>
                <w:sz w:val="20"/>
                <w:szCs w:val="20"/>
              </w:rPr>
            </w:pPr>
            <w:r w:rsidRPr="003170CE">
              <w:rPr>
                <w:sz w:val="20"/>
                <w:szCs w:val="20"/>
              </w:rPr>
              <w:t>1</w:t>
            </w:r>
            <w:r w:rsidR="003A6081">
              <w:rPr>
                <w:sz w:val="20"/>
                <w:szCs w:val="20"/>
              </w:rPr>
              <w:t>693.5 (13.5</w:t>
            </w:r>
            <w:r w:rsidRPr="003170CE">
              <w:rPr>
                <w:sz w:val="20"/>
                <w:szCs w:val="20"/>
              </w:rPr>
              <w:t>)</w:t>
            </w:r>
          </w:p>
        </w:tc>
        <w:tc>
          <w:tcPr>
            <w:tcW w:w="2254" w:type="dxa"/>
          </w:tcPr>
          <w:p w14:paraId="4E5A71F7" w14:textId="77777777" w:rsidR="003170CE" w:rsidRPr="003170CE" w:rsidRDefault="003170CE" w:rsidP="003A6081">
            <w:pPr>
              <w:jc w:val="center"/>
              <w:rPr>
                <w:sz w:val="20"/>
                <w:szCs w:val="20"/>
              </w:rPr>
            </w:pPr>
            <w:r w:rsidRPr="003170CE">
              <w:rPr>
                <w:sz w:val="20"/>
                <w:szCs w:val="20"/>
              </w:rPr>
              <w:t>1</w:t>
            </w:r>
            <w:r w:rsidR="003A6081">
              <w:rPr>
                <w:sz w:val="20"/>
                <w:szCs w:val="20"/>
              </w:rPr>
              <w:t>8.2</w:t>
            </w:r>
            <w:r w:rsidRPr="003170CE">
              <w:rPr>
                <w:sz w:val="20"/>
                <w:szCs w:val="20"/>
              </w:rPr>
              <w:t>%</w:t>
            </w:r>
          </w:p>
        </w:tc>
      </w:tr>
      <w:tr w:rsidR="003170CE" w:rsidRPr="002C1310" w14:paraId="7486B327" w14:textId="77777777" w:rsidTr="00D1644B">
        <w:tc>
          <w:tcPr>
            <w:tcW w:w="2401" w:type="dxa"/>
          </w:tcPr>
          <w:p w14:paraId="7C021A45" w14:textId="77777777" w:rsidR="003170CE" w:rsidRPr="002C1310" w:rsidRDefault="003170CE" w:rsidP="003170CE">
            <w:pPr>
              <w:rPr>
                <w:rFonts w:eastAsia="Calibri" w:cstheme="minorHAnsi"/>
                <w:sz w:val="20"/>
                <w:szCs w:val="20"/>
              </w:rPr>
            </w:pPr>
            <w:r>
              <w:rPr>
                <w:rFonts w:eastAsia="Calibri" w:cstheme="minorHAnsi"/>
                <w:sz w:val="20"/>
                <w:szCs w:val="20"/>
              </w:rPr>
              <w:t>High</w:t>
            </w:r>
          </w:p>
        </w:tc>
        <w:tc>
          <w:tcPr>
            <w:tcW w:w="2254" w:type="dxa"/>
          </w:tcPr>
          <w:p w14:paraId="77B6BA48" w14:textId="77777777" w:rsidR="003170CE" w:rsidRPr="003170CE" w:rsidRDefault="003170CE" w:rsidP="003A6081">
            <w:pPr>
              <w:jc w:val="center"/>
              <w:rPr>
                <w:sz w:val="20"/>
                <w:szCs w:val="20"/>
              </w:rPr>
            </w:pPr>
            <w:r w:rsidRPr="003170CE">
              <w:rPr>
                <w:sz w:val="20"/>
                <w:szCs w:val="20"/>
              </w:rPr>
              <w:t>2</w:t>
            </w:r>
            <w:r w:rsidR="003A6081">
              <w:rPr>
                <w:sz w:val="20"/>
                <w:szCs w:val="20"/>
              </w:rPr>
              <w:t>9.0</w:t>
            </w:r>
            <w:r w:rsidRPr="003170CE">
              <w:rPr>
                <w:sz w:val="20"/>
                <w:szCs w:val="20"/>
              </w:rPr>
              <w:t>%</w:t>
            </w:r>
          </w:p>
        </w:tc>
        <w:tc>
          <w:tcPr>
            <w:tcW w:w="2254" w:type="dxa"/>
          </w:tcPr>
          <w:p w14:paraId="381547AE" w14:textId="77777777" w:rsidR="003170CE" w:rsidRPr="003170CE" w:rsidRDefault="003170CE" w:rsidP="003A6081">
            <w:pPr>
              <w:jc w:val="center"/>
              <w:rPr>
                <w:sz w:val="20"/>
                <w:szCs w:val="20"/>
              </w:rPr>
            </w:pPr>
            <w:r w:rsidRPr="003170CE">
              <w:rPr>
                <w:sz w:val="20"/>
                <w:szCs w:val="20"/>
              </w:rPr>
              <w:t>1731.7 (17.8)</w:t>
            </w:r>
          </w:p>
        </w:tc>
        <w:tc>
          <w:tcPr>
            <w:tcW w:w="2254" w:type="dxa"/>
          </w:tcPr>
          <w:p w14:paraId="236BAADD" w14:textId="77777777" w:rsidR="003170CE" w:rsidRPr="003170CE" w:rsidRDefault="003170CE" w:rsidP="003A6081">
            <w:pPr>
              <w:jc w:val="center"/>
              <w:rPr>
                <w:sz w:val="20"/>
                <w:szCs w:val="20"/>
              </w:rPr>
            </w:pPr>
            <w:r w:rsidRPr="003170CE">
              <w:rPr>
                <w:sz w:val="20"/>
                <w:szCs w:val="20"/>
              </w:rPr>
              <w:t>2</w:t>
            </w:r>
            <w:r w:rsidR="003A6081">
              <w:rPr>
                <w:sz w:val="20"/>
                <w:szCs w:val="20"/>
              </w:rPr>
              <w:t>6</w:t>
            </w:r>
            <w:r w:rsidRPr="003170CE">
              <w:rPr>
                <w:sz w:val="20"/>
                <w:szCs w:val="20"/>
              </w:rPr>
              <w:t>.</w:t>
            </w:r>
            <w:r w:rsidR="003A6081">
              <w:rPr>
                <w:sz w:val="20"/>
                <w:szCs w:val="20"/>
              </w:rPr>
              <w:t>0</w:t>
            </w:r>
            <w:r w:rsidRPr="003170CE">
              <w:rPr>
                <w:sz w:val="20"/>
                <w:szCs w:val="20"/>
              </w:rPr>
              <w:t>%</w:t>
            </w:r>
          </w:p>
        </w:tc>
      </w:tr>
      <w:tr w:rsidR="003170CE" w:rsidRPr="002C1310" w14:paraId="74F2306C" w14:textId="77777777" w:rsidTr="00D1644B">
        <w:tc>
          <w:tcPr>
            <w:tcW w:w="2401" w:type="dxa"/>
          </w:tcPr>
          <w:p w14:paraId="6E93DB52" w14:textId="77777777" w:rsidR="003170CE" w:rsidRPr="002C1310" w:rsidRDefault="003170CE" w:rsidP="003170CE">
            <w:pPr>
              <w:rPr>
                <w:rFonts w:eastAsia="Calibri" w:cstheme="minorHAnsi"/>
                <w:sz w:val="20"/>
                <w:szCs w:val="20"/>
              </w:rPr>
            </w:pPr>
            <w:r w:rsidRPr="002C1310">
              <w:rPr>
                <w:rFonts w:eastAsia="Calibri" w:cstheme="minorHAnsi"/>
                <w:sz w:val="20"/>
                <w:szCs w:val="20"/>
              </w:rPr>
              <w:t>p-value</w:t>
            </w:r>
          </w:p>
        </w:tc>
        <w:tc>
          <w:tcPr>
            <w:tcW w:w="2254" w:type="dxa"/>
          </w:tcPr>
          <w:p w14:paraId="3951D83E" w14:textId="77777777" w:rsidR="003170CE" w:rsidRPr="003170CE" w:rsidRDefault="003170CE" w:rsidP="003170CE">
            <w:pPr>
              <w:jc w:val="center"/>
              <w:rPr>
                <w:sz w:val="20"/>
                <w:szCs w:val="20"/>
              </w:rPr>
            </w:pPr>
            <w:r w:rsidRPr="003170CE">
              <w:rPr>
                <w:sz w:val="20"/>
                <w:szCs w:val="20"/>
              </w:rPr>
              <w:t>0.204</w:t>
            </w:r>
          </w:p>
        </w:tc>
        <w:tc>
          <w:tcPr>
            <w:tcW w:w="2254" w:type="dxa"/>
          </w:tcPr>
          <w:p w14:paraId="13E19B51" w14:textId="77777777" w:rsidR="003170CE" w:rsidRPr="003170CE" w:rsidRDefault="003170CE" w:rsidP="003170CE">
            <w:pPr>
              <w:jc w:val="center"/>
              <w:rPr>
                <w:sz w:val="20"/>
                <w:szCs w:val="20"/>
              </w:rPr>
            </w:pPr>
            <w:r w:rsidRPr="003170CE">
              <w:rPr>
                <w:sz w:val="20"/>
                <w:szCs w:val="20"/>
              </w:rPr>
              <w:t>&lt;0.001</w:t>
            </w:r>
          </w:p>
        </w:tc>
        <w:tc>
          <w:tcPr>
            <w:tcW w:w="2254" w:type="dxa"/>
          </w:tcPr>
          <w:p w14:paraId="51102F44" w14:textId="77777777" w:rsidR="003170CE" w:rsidRPr="003170CE" w:rsidRDefault="003170CE" w:rsidP="003170CE">
            <w:pPr>
              <w:jc w:val="center"/>
              <w:rPr>
                <w:sz w:val="20"/>
                <w:szCs w:val="20"/>
              </w:rPr>
            </w:pPr>
            <w:r w:rsidRPr="003170CE">
              <w:rPr>
                <w:sz w:val="20"/>
                <w:szCs w:val="20"/>
              </w:rPr>
              <w:t>&lt;0.001</w:t>
            </w:r>
          </w:p>
        </w:tc>
      </w:tr>
      <w:tr w:rsidR="003170CE" w:rsidRPr="002C1310" w14:paraId="19EFDF85" w14:textId="77777777" w:rsidTr="00D1644B">
        <w:tc>
          <w:tcPr>
            <w:tcW w:w="2401" w:type="dxa"/>
          </w:tcPr>
          <w:p w14:paraId="0A388E95" w14:textId="77777777" w:rsidR="003170CE" w:rsidRPr="002C1310" w:rsidRDefault="003170CE" w:rsidP="003170CE">
            <w:pPr>
              <w:rPr>
                <w:rFonts w:eastAsia="Calibri" w:cstheme="minorHAnsi"/>
                <w:sz w:val="20"/>
                <w:szCs w:val="20"/>
              </w:rPr>
            </w:pPr>
          </w:p>
        </w:tc>
        <w:tc>
          <w:tcPr>
            <w:tcW w:w="2254" w:type="dxa"/>
          </w:tcPr>
          <w:p w14:paraId="36C29A9C" w14:textId="77777777" w:rsidR="003170CE" w:rsidRPr="003170CE" w:rsidRDefault="003170CE" w:rsidP="003170CE">
            <w:pPr>
              <w:jc w:val="center"/>
              <w:rPr>
                <w:sz w:val="20"/>
                <w:szCs w:val="20"/>
              </w:rPr>
            </w:pPr>
          </w:p>
        </w:tc>
        <w:tc>
          <w:tcPr>
            <w:tcW w:w="2254" w:type="dxa"/>
          </w:tcPr>
          <w:p w14:paraId="62B21A27" w14:textId="77777777" w:rsidR="003170CE" w:rsidRPr="003170CE" w:rsidRDefault="003170CE" w:rsidP="003170CE">
            <w:pPr>
              <w:jc w:val="center"/>
              <w:rPr>
                <w:sz w:val="20"/>
                <w:szCs w:val="20"/>
              </w:rPr>
            </w:pPr>
          </w:p>
        </w:tc>
        <w:tc>
          <w:tcPr>
            <w:tcW w:w="2254" w:type="dxa"/>
          </w:tcPr>
          <w:p w14:paraId="65A22EF2" w14:textId="77777777" w:rsidR="003170CE" w:rsidRPr="003170CE" w:rsidRDefault="003170CE" w:rsidP="003170CE">
            <w:pPr>
              <w:jc w:val="center"/>
              <w:rPr>
                <w:sz w:val="20"/>
                <w:szCs w:val="20"/>
              </w:rPr>
            </w:pPr>
          </w:p>
        </w:tc>
      </w:tr>
      <w:tr w:rsidR="003170CE" w:rsidRPr="002C1310" w14:paraId="54C9C2FE" w14:textId="77777777" w:rsidTr="00D1644B">
        <w:tc>
          <w:tcPr>
            <w:tcW w:w="2401" w:type="dxa"/>
          </w:tcPr>
          <w:p w14:paraId="225EB07C" w14:textId="77777777" w:rsidR="003170CE" w:rsidRPr="002C1310" w:rsidRDefault="003170CE" w:rsidP="003170CE">
            <w:pPr>
              <w:rPr>
                <w:rFonts w:eastAsia="Calibri" w:cstheme="minorHAnsi"/>
                <w:sz w:val="20"/>
                <w:szCs w:val="20"/>
              </w:rPr>
            </w:pPr>
            <w:r>
              <w:rPr>
                <w:rFonts w:eastAsia="Calibri" w:cstheme="minorHAnsi"/>
                <w:sz w:val="20"/>
                <w:szCs w:val="20"/>
              </w:rPr>
              <w:t>Child physical health</w:t>
            </w:r>
          </w:p>
        </w:tc>
        <w:tc>
          <w:tcPr>
            <w:tcW w:w="2254" w:type="dxa"/>
          </w:tcPr>
          <w:p w14:paraId="25A53D3F" w14:textId="77777777" w:rsidR="003170CE" w:rsidRPr="003170CE" w:rsidRDefault="003170CE" w:rsidP="003170CE">
            <w:pPr>
              <w:jc w:val="center"/>
              <w:rPr>
                <w:sz w:val="20"/>
                <w:szCs w:val="20"/>
              </w:rPr>
            </w:pPr>
          </w:p>
        </w:tc>
        <w:tc>
          <w:tcPr>
            <w:tcW w:w="2254" w:type="dxa"/>
          </w:tcPr>
          <w:p w14:paraId="4F2B5634" w14:textId="77777777" w:rsidR="003170CE" w:rsidRPr="003170CE" w:rsidRDefault="003170CE" w:rsidP="003170CE">
            <w:pPr>
              <w:jc w:val="center"/>
              <w:rPr>
                <w:sz w:val="20"/>
                <w:szCs w:val="20"/>
              </w:rPr>
            </w:pPr>
          </w:p>
        </w:tc>
        <w:tc>
          <w:tcPr>
            <w:tcW w:w="2254" w:type="dxa"/>
          </w:tcPr>
          <w:p w14:paraId="4C96EB32" w14:textId="77777777" w:rsidR="003170CE" w:rsidRPr="003170CE" w:rsidRDefault="003170CE" w:rsidP="003170CE">
            <w:pPr>
              <w:jc w:val="center"/>
              <w:rPr>
                <w:sz w:val="20"/>
                <w:szCs w:val="20"/>
              </w:rPr>
            </w:pPr>
          </w:p>
        </w:tc>
      </w:tr>
      <w:tr w:rsidR="003170CE" w:rsidRPr="002C1310" w14:paraId="6216EDF6" w14:textId="77777777" w:rsidTr="00D1644B">
        <w:tc>
          <w:tcPr>
            <w:tcW w:w="2401" w:type="dxa"/>
          </w:tcPr>
          <w:p w14:paraId="5B4A5E57" w14:textId="77777777" w:rsidR="003170CE" w:rsidRPr="002C1310" w:rsidRDefault="003170CE" w:rsidP="003170CE">
            <w:pPr>
              <w:rPr>
                <w:rFonts w:eastAsia="Calibri" w:cstheme="minorHAnsi"/>
                <w:sz w:val="20"/>
                <w:szCs w:val="20"/>
              </w:rPr>
            </w:pPr>
            <w:r>
              <w:rPr>
                <w:rFonts w:eastAsia="Calibri" w:cstheme="minorHAnsi"/>
                <w:sz w:val="20"/>
                <w:szCs w:val="20"/>
              </w:rPr>
              <w:t>Sometimes/always unwell</w:t>
            </w:r>
          </w:p>
        </w:tc>
        <w:tc>
          <w:tcPr>
            <w:tcW w:w="2254" w:type="dxa"/>
          </w:tcPr>
          <w:p w14:paraId="4F12282A" w14:textId="77777777" w:rsidR="003170CE" w:rsidRPr="003170CE" w:rsidRDefault="003170CE" w:rsidP="003A6081">
            <w:pPr>
              <w:jc w:val="center"/>
              <w:rPr>
                <w:sz w:val="20"/>
                <w:szCs w:val="20"/>
              </w:rPr>
            </w:pPr>
            <w:r w:rsidRPr="003170CE">
              <w:rPr>
                <w:sz w:val="20"/>
                <w:szCs w:val="20"/>
              </w:rPr>
              <w:t>31.7%</w:t>
            </w:r>
          </w:p>
        </w:tc>
        <w:tc>
          <w:tcPr>
            <w:tcW w:w="2254" w:type="dxa"/>
          </w:tcPr>
          <w:p w14:paraId="069BB711" w14:textId="77777777" w:rsidR="003170CE" w:rsidRPr="003170CE" w:rsidRDefault="003170CE" w:rsidP="003A6081">
            <w:pPr>
              <w:jc w:val="center"/>
              <w:rPr>
                <w:sz w:val="20"/>
                <w:szCs w:val="20"/>
              </w:rPr>
            </w:pPr>
            <w:r w:rsidRPr="003170CE">
              <w:rPr>
                <w:sz w:val="20"/>
                <w:szCs w:val="20"/>
              </w:rPr>
              <w:t>1620.4 (32.6)</w:t>
            </w:r>
          </w:p>
        </w:tc>
        <w:tc>
          <w:tcPr>
            <w:tcW w:w="2254" w:type="dxa"/>
          </w:tcPr>
          <w:p w14:paraId="1ECAB88E" w14:textId="77777777" w:rsidR="003170CE" w:rsidRPr="003170CE" w:rsidRDefault="003170CE" w:rsidP="003A6081">
            <w:pPr>
              <w:jc w:val="center"/>
              <w:rPr>
                <w:sz w:val="20"/>
                <w:szCs w:val="20"/>
              </w:rPr>
            </w:pPr>
            <w:r w:rsidRPr="003170CE">
              <w:rPr>
                <w:sz w:val="20"/>
                <w:szCs w:val="20"/>
              </w:rPr>
              <w:t>2</w:t>
            </w:r>
            <w:r w:rsidR="003A6081">
              <w:rPr>
                <w:sz w:val="20"/>
                <w:szCs w:val="20"/>
              </w:rPr>
              <w:t>1.9</w:t>
            </w:r>
            <w:r w:rsidRPr="003170CE">
              <w:rPr>
                <w:sz w:val="20"/>
                <w:szCs w:val="20"/>
              </w:rPr>
              <w:t>%</w:t>
            </w:r>
          </w:p>
        </w:tc>
      </w:tr>
      <w:tr w:rsidR="003170CE" w:rsidRPr="002C1310" w14:paraId="7BC4EE60" w14:textId="77777777" w:rsidTr="00D1644B">
        <w:tc>
          <w:tcPr>
            <w:tcW w:w="2401" w:type="dxa"/>
          </w:tcPr>
          <w:p w14:paraId="24B3D00F" w14:textId="77777777" w:rsidR="003170CE" w:rsidRPr="002C1310" w:rsidRDefault="003170CE" w:rsidP="003170CE">
            <w:pPr>
              <w:rPr>
                <w:rFonts w:eastAsia="Calibri" w:cstheme="minorHAnsi"/>
                <w:sz w:val="20"/>
                <w:szCs w:val="20"/>
              </w:rPr>
            </w:pPr>
            <w:r w:rsidRPr="00C44033">
              <w:rPr>
                <w:rFonts w:eastAsia="Calibri" w:cstheme="minorHAnsi"/>
                <w:sz w:val="20"/>
                <w:szCs w:val="20"/>
              </w:rPr>
              <w:t>Very healthy/healthy</w:t>
            </w:r>
          </w:p>
        </w:tc>
        <w:tc>
          <w:tcPr>
            <w:tcW w:w="2254" w:type="dxa"/>
          </w:tcPr>
          <w:p w14:paraId="21419330" w14:textId="77777777" w:rsidR="003170CE" w:rsidRPr="003170CE" w:rsidRDefault="003A6081" w:rsidP="003A6081">
            <w:pPr>
              <w:jc w:val="center"/>
              <w:rPr>
                <w:sz w:val="20"/>
                <w:szCs w:val="20"/>
              </w:rPr>
            </w:pPr>
            <w:r>
              <w:rPr>
                <w:sz w:val="20"/>
                <w:szCs w:val="20"/>
              </w:rPr>
              <w:t>29.1</w:t>
            </w:r>
            <w:r w:rsidR="003170CE" w:rsidRPr="003170CE">
              <w:rPr>
                <w:sz w:val="20"/>
                <w:szCs w:val="20"/>
              </w:rPr>
              <w:t>%</w:t>
            </w:r>
          </w:p>
        </w:tc>
        <w:tc>
          <w:tcPr>
            <w:tcW w:w="2254" w:type="dxa"/>
          </w:tcPr>
          <w:p w14:paraId="6BB853B4" w14:textId="77777777" w:rsidR="003170CE" w:rsidRPr="003170CE" w:rsidRDefault="003170CE" w:rsidP="003A6081">
            <w:pPr>
              <w:jc w:val="center"/>
              <w:rPr>
                <w:sz w:val="20"/>
                <w:szCs w:val="20"/>
              </w:rPr>
            </w:pPr>
            <w:r w:rsidRPr="003170CE">
              <w:rPr>
                <w:sz w:val="20"/>
                <w:szCs w:val="20"/>
              </w:rPr>
              <w:t>1696.4</w:t>
            </w:r>
            <w:r w:rsidR="003A6081">
              <w:rPr>
                <w:sz w:val="20"/>
                <w:szCs w:val="20"/>
              </w:rPr>
              <w:t xml:space="preserve"> (5.5</w:t>
            </w:r>
            <w:r w:rsidRPr="003170CE">
              <w:rPr>
                <w:sz w:val="20"/>
                <w:szCs w:val="20"/>
              </w:rPr>
              <w:t>)</w:t>
            </w:r>
          </w:p>
        </w:tc>
        <w:tc>
          <w:tcPr>
            <w:tcW w:w="2254" w:type="dxa"/>
          </w:tcPr>
          <w:p w14:paraId="1970143C" w14:textId="77777777" w:rsidR="003170CE" w:rsidRPr="003170CE" w:rsidRDefault="003170CE" w:rsidP="003A6081">
            <w:pPr>
              <w:jc w:val="center"/>
              <w:rPr>
                <w:sz w:val="20"/>
                <w:szCs w:val="20"/>
              </w:rPr>
            </w:pPr>
            <w:r w:rsidRPr="003170CE">
              <w:rPr>
                <w:sz w:val="20"/>
                <w:szCs w:val="20"/>
              </w:rPr>
              <w:t>1</w:t>
            </w:r>
            <w:r w:rsidR="003A6081">
              <w:rPr>
                <w:sz w:val="20"/>
                <w:szCs w:val="20"/>
              </w:rPr>
              <w:t>8.8</w:t>
            </w:r>
            <w:r w:rsidRPr="003170CE">
              <w:rPr>
                <w:sz w:val="20"/>
                <w:szCs w:val="20"/>
              </w:rPr>
              <w:t>%</w:t>
            </w:r>
          </w:p>
        </w:tc>
      </w:tr>
      <w:tr w:rsidR="003170CE" w:rsidRPr="002C1310" w14:paraId="143F03D3" w14:textId="77777777" w:rsidTr="00D1644B">
        <w:tc>
          <w:tcPr>
            <w:tcW w:w="2401" w:type="dxa"/>
          </w:tcPr>
          <w:p w14:paraId="4CF9DC00" w14:textId="77777777" w:rsidR="003170CE" w:rsidRPr="002C1310" w:rsidRDefault="003170CE" w:rsidP="003170CE">
            <w:pPr>
              <w:rPr>
                <w:rFonts w:eastAsia="Calibri" w:cstheme="minorHAnsi"/>
                <w:sz w:val="20"/>
                <w:szCs w:val="20"/>
              </w:rPr>
            </w:pPr>
            <w:r w:rsidRPr="002C1310">
              <w:rPr>
                <w:rFonts w:eastAsia="Calibri" w:cstheme="minorHAnsi"/>
                <w:sz w:val="20"/>
                <w:szCs w:val="20"/>
              </w:rPr>
              <w:t>p-value</w:t>
            </w:r>
          </w:p>
        </w:tc>
        <w:tc>
          <w:tcPr>
            <w:tcW w:w="2254" w:type="dxa"/>
          </w:tcPr>
          <w:p w14:paraId="2879C10C" w14:textId="77777777" w:rsidR="003170CE" w:rsidRPr="003170CE" w:rsidRDefault="003170CE" w:rsidP="003170CE">
            <w:pPr>
              <w:jc w:val="center"/>
              <w:rPr>
                <w:sz w:val="20"/>
                <w:szCs w:val="20"/>
              </w:rPr>
            </w:pPr>
            <w:r w:rsidRPr="003170CE">
              <w:rPr>
                <w:sz w:val="20"/>
                <w:szCs w:val="20"/>
              </w:rPr>
              <w:t>0.659</w:t>
            </w:r>
          </w:p>
        </w:tc>
        <w:tc>
          <w:tcPr>
            <w:tcW w:w="2254" w:type="dxa"/>
          </w:tcPr>
          <w:p w14:paraId="61EFA30D" w14:textId="77777777" w:rsidR="003170CE" w:rsidRPr="003170CE" w:rsidRDefault="003170CE" w:rsidP="003170CE">
            <w:pPr>
              <w:jc w:val="center"/>
              <w:rPr>
                <w:sz w:val="20"/>
                <w:szCs w:val="20"/>
              </w:rPr>
            </w:pPr>
            <w:r w:rsidRPr="003170CE">
              <w:rPr>
                <w:sz w:val="20"/>
                <w:szCs w:val="20"/>
              </w:rPr>
              <w:t>0.006</w:t>
            </w:r>
          </w:p>
        </w:tc>
        <w:tc>
          <w:tcPr>
            <w:tcW w:w="2254" w:type="dxa"/>
          </w:tcPr>
          <w:p w14:paraId="414F24AE" w14:textId="77777777" w:rsidR="003170CE" w:rsidRPr="003170CE" w:rsidRDefault="003170CE" w:rsidP="003170CE">
            <w:pPr>
              <w:jc w:val="center"/>
              <w:rPr>
                <w:sz w:val="20"/>
                <w:szCs w:val="20"/>
              </w:rPr>
            </w:pPr>
            <w:r w:rsidRPr="003170CE">
              <w:rPr>
                <w:sz w:val="20"/>
                <w:szCs w:val="20"/>
              </w:rPr>
              <w:t>0.633</w:t>
            </w:r>
          </w:p>
        </w:tc>
      </w:tr>
      <w:tr w:rsidR="003170CE" w:rsidRPr="002C1310" w14:paraId="5B132594" w14:textId="77777777" w:rsidTr="00D1644B">
        <w:tc>
          <w:tcPr>
            <w:tcW w:w="2401" w:type="dxa"/>
          </w:tcPr>
          <w:p w14:paraId="50827C9C" w14:textId="77777777" w:rsidR="003170CE" w:rsidRPr="002C1310" w:rsidRDefault="003170CE" w:rsidP="003170CE">
            <w:pPr>
              <w:rPr>
                <w:rFonts w:eastAsia="Calibri" w:cstheme="minorHAnsi"/>
                <w:sz w:val="20"/>
                <w:szCs w:val="20"/>
              </w:rPr>
            </w:pPr>
          </w:p>
        </w:tc>
        <w:tc>
          <w:tcPr>
            <w:tcW w:w="2254" w:type="dxa"/>
          </w:tcPr>
          <w:p w14:paraId="38F34709" w14:textId="77777777" w:rsidR="003170CE" w:rsidRPr="003170CE" w:rsidRDefault="003170CE" w:rsidP="003170CE">
            <w:pPr>
              <w:jc w:val="center"/>
              <w:rPr>
                <w:sz w:val="20"/>
                <w:szCs w:val="20"/>
              </w:rPr>
            </w:pPr>
          </w:p>
        </w:tc>
        <w:tc>
          <w:tcPr>
            <w:tcW w:w="2254" w:type="dxa"/>
          </w:tcPr>
          <w:p w14:paraId="67F9005B" w14:textId="77777777" w:rsidR="003170CE" w:rsidRPr="003170CE" w:rsidRDefault="003170CE" w:rsidP="003170CE">
            <w:pPr>
              <w:jc w:val="center"/>
              <w:rPr>
                <w:sz w:val="20"/>
                <w:szCs w:val="20"/>
              </w:rPr>
            </w:pPr>
          </w:p>
        </w:tc>
        <w:tc>
          <w:tcPr>
            <w:tcW w:w="2254" w:type="dxa"/>
          </w:tcPr>
          <w:p w14:paraId="568F85F6" w14:textId="77777777" w:rsidR="003170CE" w:rsidRPr="003170CE" w:rsidRDefault="003170CE" w:rsidP="003170CE">
            <w:pPr>
              <w:jc w:val="center"/>
              <w:rPr>
                <w:sz w:val="20"/>
                <w:szCs w:val="20"/>
              </w:rPr>
            </w:pPr>
          </w:p>
        </w:tc>
      </w:tr>
      <w:tr w:rsidR="003170CE" w:rsidRPr="002C1310" w14:paraId="0D9DED66" w14:textId="77777777" w:rsidTr="00D1644B">
        <w:tc>
          <w:tcPr>
            <w:tcW w:w="2401" w:type="dxa"/>
          </w:tcPr>
          <w:p w14:paraId="0895783C" w14:textId="77777777" w:rsidR="003170CE" w:rsidRPr="002C1310" w:rsidRDefault="003170CE" w:rsidP="003170CE">
            <w:pPr>
              <w:rPr>
                <w:rFonts w:eastAsia="Calibri" w:cstheme="minorHAnsi"/>
                <w:sz w:val="20"/>
                <w:szCs w:val="20"/>
              </w:rPr>
            </w:pPr>
            <w:r>
              <w:rPr>
                <w:rFonts w:eastAsia="Calibri" w:cstheme="minorHAnsi"/>
                <w:sz w:val="20"/>
                <w:szCs w:val="20"/>
              </w:rPr>
              <w:t>Child activities score</w:t>
            </w:r>
          </w:p>
        </w:tc>
        <w:tc>
          <w:tcPr>
            <w:tcW w:w="2254" w:type="dxa"/>
          </w:tcPr>
          <w:p w14:paraId="693244A0" w14:textId="77777777" w:rsidR="003170CE" w:rsidRPr="003170CE" w:rsidRDefault="003170CE" w:rsidP="003170CE">
            <w:pPr>
              <w:jc w:val="center"/>
              <w:rPr>
                <w:sz w:val="20"/>
                <w:szCs w:val="20"/>
              </w:rPr>
            </w:pPr>
          </w:p>
        </w:tc>
        <w:tc>
          <w:tcPr>
            <w:tcW w:w="2254" w:type="dxa"/>
          </w:tcPr>
          <w:p w14:paraId="487F9C1F" w14:textId="77777777" w:rsidR="003170CE" w:rsidRPr="003170CE" w:rsidRDefault="003170CE" w:rsidP="003170CE">
            <w:pPr>
              <w:jc w:val="center"/>
              <w:rPr>
                <w:sz w:val="20"/>
                <w:szCs w:val="20"/>
              </w:rPr>
            </w:pPr>
          </w:p>
        </w:tc>
        <w:tc>
          <w:tcPr>
            <w:tcW w:w="2254" w:type="dxa"/>
          </w:tcPr>
          <w:p w14:paraId="62951D9D" w14:textId="77777777" w:rsidR="003170CE" w:rsidRPr="003170CE" w:rsidRDefault="003170CE" w:rsidP="003170CE">
            <w:pPr>
              <w:jc w:val="center"/>
              <w:rPr>
                <w:sz w:val="20"/>
                <w:szCs w:val="20"/>
              </w:rPr>
            </w:pPr>
          </w:p>
        </w:tc>
      </w:tr>
      <w:tr w:rsidR="003170CE" w:rsidRPr="002C1310" w14:paraId="115441FC" w14:textId="77777777" w:rsidTr="00D1644B">
        <w:tc>
          <w:tcPr>
            <w:tcW w:w="2401" w:type="dxa"/>
          </w:tcPr>
          <w:p w14:paraId="7EA921F7" w14:textId="77777777" w:rsidR="003170CE" w:rsidRPr="002C1310" w:rsidRDefault="003170CE" w:rsidP="003170CE">
            <w:pPr>
              <w:rPr>
                <w:rFonts w:eastAsia="Calibri" w:cstheme="minorHAnsi"/>
                <w:sz w:val="20"/>
                <w:szCs w:val="20"/>
              </w:rPr>
            </w:pPr>
            <w:r>
              <w:rPr>
                <w:rFonts w:eastAsia="Calibri" w:cstheme="minorHAnsi"/>
                <w:sz w:val="20"/>
                <w:szCs w:val="20"/>
              </w:rPr>
              <w:t>Low</w:t>
            </w:r>
          </w:p>
        </w:tc>
        <w:tc>
          <w:tcPr>
            <w:tcW w:w="2254" w:type="dxa"/>
          </w:tcPr>
          <w:p w14:paraId="3988FE9C" w14:textId="77777777" w:rsidR="003170CE" w:rsidRPr="003170CE" w:rsidRDefault="003A6081" w:rsidP="003170CE">
            <w:pPr>
              <w:jc w:val="center"/>
              <w:rPr>
                <w:sz w:val="20"/>
                <w:szCs w:val="20"/>
              </w:rPr>
            </w:pPr>
            <w:r>
              <w:rPr>
                <w:sz w:val="20"/>
                <w:szCs w:val="20"/>
              </w:rPr>
              <w:t>30.</w:t>
            </w:r>
            <w:r w:rsidR="003170CE" w:rsidRPr="003170CE">
              <w:rPr>
                <w:sz w:val="20"/>
                <w:szCs w:val="20"/>
              </w:rPr>
              <w:t>6%</w:t>
            </w:r>
          </w:p>
        </w:tc>
        <w:tc>
          <w:tcPr>
            <w:tcW w:w="2254" w:type="dxa"/>
          </w:tcPr>
          <w:p w14:paraId="579C8681" w14:textId="77777777" w:rsidR="003170CE" w:rsidRPr="003170CE" w:rsidRDefault="003A6081" w:rsidP="003A6081">
            <w:pPr>
              <w:jc w:val="center"/>
              <w:rPr>
                <w:sz w:val="20"/>
                <w:szCs w:val="20"/>
              </w:rPr>
            </w:pPr>
            <w:r>
              <w:rPr>
                <w:sz w:val="20"/>
                <w:szCs w:val="20"/>
              </w:rPr>
              <w:t>1642.2</w:t>
            </w:r>
            <w:r w:rsidR="003170CE" w:rsidRPr="003170CE">
              <w:rPr>
                <w:sz w:val="20"/>
                <w:szCs w:val="20"/>
              </w:rPr>
              <w:t xml:space="preserve"> (16.6)</w:t>
            </w:r>
          </w:p>
        </w:tc>
        <w:tc>
          <w:tcPr>
            <w:tcW w:w="2254" w:type="dxa"/>
          </w:tcPr>
          <w:p w14:paraId="2AE0E8EB" w14:textId="77777777" w:rsidR="003170CE" w:rsidRPr="003170CE" w:rsidRDefault="003170CE" w:rsidP="003A6081">
            <w:pPr>
              <w:jc w:val="center"/>
              <w:rPr>
                <w:sz w:val="20"/>
                <w:szCs w:val="20"/>
              </w:rPr>
            </w:pPr>
            <w:r w:rsidRPr="003170CE">
              <w:rPr>
                <w:sz w:val="20"/>
                <w:szCs w:val="20"/>
              </w:rPr>
              <w:t>1</w:t>
            </w:r>
            <w:r w:rsidR="003A6081">
              <w:rPr>
                <w:sz w:val="20"/>
                <w:szCs w:val="20"/>
              </w:rPr>
              <w:t>7.9</w:t>
            </w:r>
            <w:r w:rsidRPr="003170CE">
              <w:rPr>
                <w:sz w:val="20"/>
                <w:szCs w:val="20"/>
              </w:rPr>
              <w:t>%</w:t>
            </w:r>
          </w:p>
        </w:tc>
      </w:tr>
      <w:tr w:rsidR="003170CE" w:rsidRPr="002C1310" w14:paraId="06D52F01" w14:textId="77777777" w:rsidTr="00D1644B">
        <w:tc>
          <w:tcPr>
            <w:tcW w:w="2401" w:type="dxa"/>
          </w:tcPr>
          <w:p w14:paraId="68742661" w14:textId="77777777" w:rsidR="003170CE" w:rsidRPr="002C1310" w:rsidRDefault="003170CE" w:rsidP="003170CE">
            <w:pPr>
              <w:rPr>
                <w:rFonts w:eastAsia="Calibri" w:cstheme="minorHAnsi"/>
                <w:sz w:val="20"/>
                <w:szCs w:val="20"/>
              </w:rPr>
            </w:pPr>
            <w:r>
              <w:rPr>
                <w:rFonts w:eastAsia="Calibri" w:cstheme="minorHAnsi"/>
                <w:sz w:val="20"/>
                <w:szCs w:val="20"/>
              </w:rPr>
              <w:t>Mid</w:t>
            </w:r>
          </w:p>
        </w:tc>
        <w:tc>
          <w:tcPr>
            <w:tcW w:w="2254" w:type="dxa"/>
          </w:tcPr>
          <w:p w14:paraId="4AF13C2B" w14:textId="77777777" w:rsidR="003170CE" w:rsidRPr="003170CE" w:rsidRDefault="003A6081" w:rsidP="003A6081">
            <w:pPr>
              <w:jc w:val="center"/>
              <w:rPr>
                <w:sz w:val="20"/>
                <w:szCs w:val="20"/>
              </w:rPr>
            </w:pPr>
            <w:r>
              <w:rPr>
                <w:sz w:val="20"/>
                <w:szCs w:val="20"/>
              </w:rPr>
              <w:t>30.2</w:t>
            </w:r>
            <w:r w:rsidR="003170CE" w:rsidRPr="003170CE">
              <w:rPr>
                <w:sz w:val="20"/>
                <w:szCs w:val="20"/>
              </w:rPr>
              <w:t>%</w:t>
            </w:r>
          </w:p>
        </w:tc>
        <w:tc>
          <w:tcPr>
            <w:tcW w:w="2254" w:type="dxa"/>
          </w:tcPr>
          <w:p w14:paraId="239E0ACD" w14:textId="77777777" w:rsidR="003170CE" w:rsidRPr="003170CE" w:rsidRDefault="003170CE" w:rsidP="003A6081">
            <w:pPr>
              <w:jc w:val="center"/>
              <w:rPr>
                <w:sz w:val="20"/>
                <w:szCs w:val="20"/>
              </w:rPr>
            </w:pPr>
            <w:r w:rsidRPr="003170CE">
              <w:rPr>
                <w:sz w:val="20"/>
                <w:szCs w:val="20"/>
              </w:rPr>
              <w:t>1</w:t>
            </w:r>
            <w:r w:rsidR="003A6081">
              <w:rPr>
                <w:sz w:val="20"/>
                <w:szCs w:val="20"/>
              </w:rPr>
              <w:t>688.5 (2.</w:t>
            </w:r>
            <w:r w:rsidRPr="003170CE">
              <w:rPr>
                <w:sz w:val="20"/>
                <w:szCs w:val="20"/>
              </w:rPr>
              <w:t>7)</w:t>
            </w:r>
          </w:p>
        </w:tc>
        <w:tc>
          <w:tcPr>
            <w:tcW w:w="2254" w:type="dxa"/>
          </w:tcPr>
          <w:p w14:paraId="01111166" w14:textId="77777777" w:rsidR="003170CE" w:rsidRPr="003170CE" w:rsidRDefault="003170CE" w:rsidP="003170CE">
            <w:pPr>
              <w:jc w:val="center"/>
              <w:rPr>
                <w:sz w:val="20"/>
                <w:szCs w:val="20"/>
              </w:rPr>
            </w:pPr>
            <w:r w:rsidRPr="003170CE">
              <w:rPr>
                <w:sz w:val="20"/>
                <w:szCs w:val="20"/>
              </w:rPr>
              <w:t>1</w:t>
            </w:r>
            <w:r w:rsidR="003A6081">
              <w:rPr>
                <w:sz w:val="20"/>
                <w:szCs w:val="20"/>
              </w:rPr>
              <w:t>8.8</w:t>
            </w:r>
            <w:r w:rsidRPr="003170CE">
              <w:rPr>
                <w:sz w:val="20"/>
                <w:szCs w:val="20"/>
              </w:rPr>
              <w:t>%</w:t>
            </w:r>
          </w:p>
        </w:tc>
      </w:tr>
      <w:tr w:rsidR="003170CE" w:rsidRPr="002C1310" w14:paraId="25EB3E43" w14:textId="77777777" w:rsidTr="00D1644B">
        <w:tc>
          <w:tcPr>
            <w:tcW w:w="2401" w:type="dxa"/>
          </w:tcPr>
          <w:p w14:paraId="3B78EEA4" w14:textId="77777777" w:rsidR="003170CE" w:rsidRPr="002C1310" w:rsidRDefault="003170CE" w:rsidP="003170CE">
            <w:pPr>
              <w:rPr>
                <w:rFonts w:eastAsia="Calibri" w:cstheme="minorHAnsi"/>
                <w:sz w:val="20"/>
                <w:szCs w:val="20"/>
              </w:rPr>
            </w:pPr>
            <w:r>
              <w:rPr>
                <w:rFonts w:eastAsia="Calibri" w:cstheme="minorHAnsi"/>
                <w:sz w:val="20"/>
                <w:szCs w:val="20"/>
              </w:rPr>
              <w:t>High</w:t>
            </w:r>
          </w:p>
        </w:tc>
        <w:tc>
          <w:tcPr>
            <w:tcW w:w="2254" w:type="dxa"/>
          </w:tcPr>
          <w:p w14:paraId="2967CE2D" w14:textId="77777777" w:rsidR="003170CE" w:rsidRPr="003170CE" w:rsidRDefault="003170CE" w:rsidP="003A6081">
            <w:pPr>
              <w:jc w:val="center"/>
              <w:rPr>
                <w:sz w:val="20"/>
                <w:szCs w:val="20"/>
              </w:rPr>
            </w:pPr>
            <w:r w:rsidRPr="003170CE">
              <w:rPr>
                <w:sz w:val="20"/>
                <w:szCs w:val="20"/>
              </w:rPr>
              <w:t>2</w:t>
            </w:r>
            <w:r w:rsidR="003A6081">
              <w:rPr>
                <w:sz w:val="20"/>
                <w:szCs w:val="20"/>
              </w:rPr>
              <w:t>6.0</w:t>
            </w:r>
            <w:r w:rsidRPr="003170CE">
              <w:rPr>
                <w:sz w:val="20"/>
                <w:szCs w:val="20"/>
              </w:rPr>
              <w:t>%</w:t>
            </w:r>
          </w:p>
        </w:tc>
        <w:tc>
          <w:tcPr>
            <w:tcW w:w="2254" w:type="dxa"/>
          </w:tcPr>
          <w:p w14:paraId="0E5D662C" w14:textId="77777777" w:rsidR="003170CE" w:rsidRPr="003170CE" w:rsidRDefault="003170CE" w:rsidP="003A6081">
            <w:pPr>
              <w:jc w:val="center"/>
              <w:rPr>
                <w:sz w:val="20"/>
                <w:szCs w:val="20"/>
              </w:rPr>
            </w:pPr>
            <w:r w:rsidRPr="003170CE">
              <w:rPr>
                <w:sz w:val="20"/>
                <w:szCs w:val="20"/>
              </w:rPr>
              <w:t>1723.8 (4.2)</w:t>
            </w:r>
          </w:p>
        </w:tc>
        <w:tc>
          <w:tcPr>
            <w:tcW w:w="2254" w:type="dxa"/>
          </w:tcPr>
          <w:p w14:paraId="302566F3" w14:textId="77777777" w:rsidR="003170CE" w:rsidRPr="003170CE" w:rsidRDefault="003170CE" w:rsidP="003170CE">
            <w:pPr>
              <w:jc w:val="center"/>
              <w:rPr>
                <w:sz w:val="20"/>
                <w:szCs w:val="20"/>
              </w:rPr>
            </w:pPr>
            <w:r w:rsidRPr="003170CE">
              <w:rPr>
                <w:sz w:val="20"/>
                <w:szCs w:val="20"/>
              </w:rPr>
              <w:t>1</w:t>
            </w:r>
            <w:r w:rsidR="003A6081">
              <w:rPr>
                <w:sz w:val="20"/>
                <w:szCs w:val="20"/>
              </w:rPr>
              <w:t>9.3</w:t>
            </w:r>
            <w:r w:rsidRPr="003170CE">
              <w:rPr>
                <w:sz w:val="20"/>
                <w:szCs w:val="20"/>
              </w:rPr>
              <w:t>%</w:t>
            </w:r>
          </w:p>
        </w:tc>
      </w:tr>
      <w:tr w:rsidR="003170CE" w:rsidRPr="002C1310" w14:paraId="450DC092" w14:textId="77777777" w:rsidTr="00D1644B">
        <w:tc>
          <w:tcPr>
            <w:tcW w:w="2401" w:type="dxa"/>
          </w:tcPr>
          <w:p w14:paraId="4CC05CD7" w14:textId="77777777" w:rsidR="003170CE" w:rsidRPr="002C1310" w:rsidRDefault="003170CE" w:rsidP="003170CE">
            <w:pPr>
              <w:rPr>
                <w:rFonts w:eastAsia="Calibri" w:cstheme="minorHAnsi"/>
                <w:sz w:val="20"/>
                <w:szCs w:val="20"/>
              </w:rPr>
            </w:pPr>
            <w:r>
              <w:rPr>
                <w:rFonts w:eastAsia="Calibri" w:cstheme="minorHAnsi"/>
                <w:sz w:val="20"/>
                <w:szCs w:val="20"/>
              </w:rPr>
              <w:t>p-value</w:t>
            </w:r>
          </w:p>
        </w:tc>
        <w:tc>
          <w:tcPr>
            <w:tcW w:w="2254" w:type="dxa"/>
          </w:tcPr>
          <w:p w14:paraId="0AB68F68" w14:textId="77777777" w:rsidR="003170CE" w:rsidRPr="003170CE" w:rsidRDefault="003170CE" w:rsidP="003170CE">
            <w:pPr>
              <w:jc w:val="center"/>
              <w:rPr>
                <w:sz w:val="20"/>
                <w:szCs w:val="20"/>
              </w:rPr>
            </w:pPr>
            <w:r w:rsidRPr="003170CE">
              <w:rPr>
                <w:sz w:val="20"/>
                <w:szCs w:val="20"/>
              </w:rPr>
              <w:t>&lt;0.001</w:t>
            </w:r>
          </w:p>
        </w:tc>
        <w:tc>
          <w:tcPr>
            <w:tcW w:w="2254" w:type="dxa"/>
          </w:tcPr>
          <w:p w14:paraId="18A84075" w14:textId="77777777" w:rsidR="003170CE" w:rsidRPr="003170CE" w:rsidRDefault="003170CE" w:rsidP="003170CE">
            <w:pPr>
              <w:jc w:val="center"/>
              <w:rPr>
                <w:sz w:val="20"/>
                <w:szCs w:val="20"/>
              </w:rPr>
            </w:pPr>
            <w:r w:rsidRPr="003170CE">
              <w:rPr>
                <w:sz w:val="20"/>
                <w:szCs w:val="20"/>
              </w:rPr>
              <w:t>&lt;0.001</w:t>
            </w:r>
          </w:p>
        </w:tc>
        <w:tc>
          <w:tcPr>
            <w:tcW w:w="2254" w:type="dxa"/>
          </w:tcPr>
          <w:p w14:paraId="09BD7A69" w14:textId="77777777" w:rsidR="003170CE" w:rsidRPr="003170CE" w:rsidRDefault="003170CE" w:rsidP="003170CE">
            <w:pPr>
              <w:jc w:val="center"/>
              <w:rPr>
                <w:sz w:val="20"/>
                <w:szCs w:val="20"/>
              </w:rPr>
            </w:pPr>
            <w:r w:rsidRPr="003170CE">
              <w:rPr>
                <w:sz w:val="20"/>
                <w:szCs w:val="20"/>
              </w:rPr>
              <w:t>0.824</w:t>
            </w:r>
          </w:p>
        </w:tc>
      </w:tr>
      <w:tr w:rsidR="003170CE" w:rsidRPr="002C1310" w14:paraId="68C35083" w14:textId="77777777" w:rsidTr="00D1644B">
        <w:tc>
          <w:tcPr>
            <w:tcW w:w="2401" w:type="dxa"/>
          </w:tcPr>
          <w:p w14:paraId="3BA1843F" w14:textId="77777777" w:rsidR="003170CE" w:rsidRPr="002C1310" w:rsidRDefault="003170CE" w:rsidP="003170CE">
            <w:pPr>
              <w:rPr>
                <w:rFonts w:eastAsia="Calibri" w:cstheme="minorHAnsi"/>
                <w:sz w:val="20"/>
                <w:szCs w:val="20"/>
              </w:rPr>
            </w:pPr>
          </w:p>
        </w:tc>
        <w:tc>
          <w:tcPr>
            <w:tcW w:w="2254" w:type="dxa"/>
          </w:tcPr>
          <w:p w14:paraId="3E5B2B3F" w14:textId="77777777" w:rsidR="003170CE" w:rsidRPr="003170CE" w:rsidRDefault="003170CE" w:rsidP="003170CE">
            <w:pPr>
              <w:jc w:val="center"/>
              <w:rPr>
                <w:sz w:val="20"/>
                <w:szCs w:val="20"/>
              </w:rPr>
            </w:pPr>
          </w:p>
        </w:tc>
        <w:tc>
          <w:tcPr>
            <w:tcW w:w="2254" w:type="dxa"/>
          </w:tcPr>
          <w:p w14:paraId="4A96D8DE" w14:textId="77777777" w:rsidR="003170CE" w:rsidRPr="003170CE" w:rsidRDefault="003170CE" w:rsidP="003170CE">
            <w:pPr>
              <w:jc w:val="center"/>
              <w:rPr>
                <w:sz w:val="20"/>
                <w:szCs w:val="20"/>
              </w:rPr>
            </w:pPr>
          </w:p>
        </w:tc>
        <w:tc>
          <w:tcPr>
            <w:tcW w:w="2254" w:type="dxa"/>
          </w:tcPr>
          <w:p w14:paraId="180A9358" w14:textId="77777777" w:rsidR="003170CE" w:rsidRPr="003170CE" w:rsidRDefault="003170CE" w:rsidP="003170CE">
            <w:pPr>
              <w:jc w:val="center"/>
              <w:rPr>
                <w:sz w:val="20"/>
                <w:szCs w:val="20"/>
              </w:rPr>
            </w:pPr>
          </w:p>
        </w:tc>
      </w:tr>
      <w:tr w:rsidR="003170CE" w:rsidRPr="002C1310" w14:paraId="38ADA3D6" w14:textId="77777777" w:rsidTr="00D1644B">
        <w:tc>
          <w:tcPr>
            <w:tcW w:w="2401" w:type="dxa"/>
          </w:tcPr>
          <w:p w14:paraId="27F49E9D" w14:textId="77777777" w:rsidR="003170CE" w:rsidRPr="002C1310" w:rsidRDefault="003170CE" w:rsidP="003170CE">
            <w:pPr>
              <w:rPr>
                <w:rFonts w:eastAsia="Calibri" w:cstheme="minorHAnsi"/>
                <w:sz w:val="20"/>
                <w:szCs w:val="20"/>
              </w:rPr>
            </w:pPr>
            <w:r>
              <w:rPr>
                <w:rFonts w:eastAsia="Calibri" w:cstheme="minorHAnsi"/>
                <w:sz w:val="20"/>
                <w:szCs w:val="20"/>
              </w:rPr>
              <w:t>Weekly TV time</w:t>
            </w:r>
          </w:p>
        </w:tc>
        <w:tc>
          <w:tcPr>
            <w:tcW w:w="2254" w:type="dxa"/>
          </w:tcPr>
          <w:p w14:paraId="6E75AB86" w14:textId="77777777" w:rsidR="003170CE" w:rsidRPr="003170CE" w:rsidRDefault="003170CE" w:rsidP="003170CE">
            <w:pPr>
              <w:jc w:val="center"/>
              <w:rPr>
                <w:sz w:val="20"/>
                <w:szCs w:val="20"/>
              </w:rPr>
            </w:pPr>
          </w:p>
        </w:tc>
        <w:tc>
          <w:tcPr>
            <w:tcW w:w="2254" w:type="dxa"/>
          </w:tcPr>
          <w:p w14:paraId="33422040" w14:textId="77777777" w:rsidR="003170CE" w:rsidRPr="003170CE" w:rsidRDefault="003170CE" w:rsidP="003170CE">
            <w:pPr>
              <w:jc w:val="center"/>
              <w:rPr>
                <w:sz w:val="20"/>
                <w:szCs w:val="20"/>
              </w:rPr>
            </w:pPr>
          </w:p>
        </w:tc>
        <w:tc>
          <w:tcPr>
            <w:tcW w:w="2254" w:type="dxa"/>
          </w:tcPr>
          <w:p w14:paraId="0ADC18BC" w14:textId="77777777" w:rsidR="003170CE" w:rsidRPr="003170CE" w:rsidRDefault="003170CE" w:rsidP="003170CE">
            <w:pPr>
              <w:jc w:val="center"/>
              <w:rPr>
                <w:sz w:val="20"/>
                <w:szCs w:val="20"/>
              </w:rPr>
            </w:pPr>
          </w:p>
        </w:tc>
      </w:tr>
      <w:tr w:rsidR="003170CE" w:rsidRPr="002C1310" w14:paraId="24FAA6E7" w14:textId="77777777" w:rsidTr="00D1644B">
        <w:tc>
          <w:tcPr>
            <w:tcW w:w="2401" w:type="dxa"/>
          </w:tcPr>
          <w:p w14:paraId="787323C7" w14:textId="77777777" w:rsidR="003170CE" w:rsidRDefault="003170CE" w:rsidP="003170CE">
            <w:pPr>
              <w:rPr>
                <w:sz w:val="20"/>
                <w:szCs w:val="20"/>
              </w:rPr>
            </w:pPr>
            <w:r>
              <w:rPr>
                <w:sz w:val="20"/>
                <w:szCs w:val="20"/>
              </w:rPr>
              <w:t>Low (&lt;=14hrs)</w:t>
            </w:r>
          </w:p>
        </w:tc>
        <w:tc>
          <w:tcPr>
            <w:tcW w:w="2254" w:type="dxa"/>
          </w:tcPr>
          <w:p w14:paraId="74307DBB" w14:textId="77777777" w:rsidR="003170CE" w:rsidRPr="003170CE" w:rsidRDefault="003170CE" w:rsidP="003A6081">
            <w:pPr>
              <w:jc w:val="center"/>
              <w:rPr>
                <w:sz w:val="20"/>
                <w:szCs w:val="20"/>
              </w:rPr>
            </w:pPr>
            <w:r w:rsidRPr="003170CE">
              <w:rPr>
                <w:sz w:val="20"/>
                <w:szCs w:val="20"/>
              </w:rPr>
              <w:t>22.0%</w:t>
            </w:r>
          </w:p>
        </w:tc>
        <w:tc>
          <w:tcPr>
            <w:tcW w:w="2254" w:type="dxa"/>
          </w:tcPr>
          <w:p w14:paraId="03545344" w14:textId="77777777" w:rsidR="003170CE" w:rsidRPr="003170CE" w:rsidRDefault="003170CE" w:rsidP="003A6081">
            <w:pPr>
              <w:jc w:val="center"/>
              <w:rPr>
                <w:sz w:val="20"/>
                <w:szCs w:val="20"/>
              </w:rPr>
            </w:pPr>
            <w:r w:rsidRPr="003170CE">
              <w:rPr>
                <w:sz w:val="20"/>
                <w:szCs w:val="20"/>
              </w:rPr>
              <w:t>1698.6 (17.2)</w:t>
            </w:r>
          </w:p>
        </w:tc>
        <w:tc>
          <w:tcPr>
            <w:tcW w:w="2254" w:type="dxa"/>
          </w:tcPr>
          <w:p w14:paraId="550B1392" w14:textId="77777777" w:rsidR="003170CE" w:rsidRPr="003170CE" w:rsidRDefault="003170CE" w:rsidP="003170CE">
            <w:pPr>
              <w:jc w:val="center"/>
              <w:rPr>
                <w:sz w:val="20"/>
                <w:szCs w:val="20"/>
              </w:rPr>
            </w:pPr>
            <w:r w:rsidRPr="003170CE">
              <w:rPr>
                <w:sz w:val="20"/>
                <w:szCs w:val="20"/>
              </w:rPr>
              <w:t>1</w:t>
            </w:r>
            <w:r w:rsidR="003A6081">
              <w:rPr>
                <w:sz w:val="20"/>
                <w:szCs w:val="20"/>
              </w:rPr>
              <w:t>3.6</w:t>
            </w:r>
            <w:r w:rsidRPr="003170CE">
              <w:rPr>
                <w:sz w:val="20"/>
                <w:szCs w:val="20"/>
              </w:rPr>
              <w:t>%</w:t>
            </w:r>
          </w:p>
        </w:tc>
      </w:tr>
      <w:tr w:rsidR="003170CE" w:rsidRPr="002C1310" w14:paraId="35DE9723" w14:textId="77777777" w:rsidTr="00D1644B">
        <w:tc>
          <w:tcPr>
            <w:tcW w:w="2401" w:type="dxa"/>
          </w:tcPr>
          <w:p w14:paraId="3EE1B4C0" w14:textId="77777777" w:rsidR="003170CE" w:rsidRDefault="003170CE" w:rsidP="003170CE">
            <w:pPr>
              <w:rPr>
                <w:sz w:val="20"/>
                <w:szCs w:val="20"/>
              </w:rPr>
            </w:pPr>
            <w:r>
              <w:rPr>
                <w:sz w:val="20"/>
                <w:szCs w:val="20"/>
              </w:rPr>
              <w:t>Mid (&gt;14hrs and &lt;=26hrs)</w:t>
            </w:r>
          </w:p>
        </w:tc>
        <w:tc>
          <w:tcPr>
            <w:tcW w:w="2254" w:type="dxa"/>
          </w:tcPr>
          <w:p w14:paraId="73DFF281" w14:textId="77777777" w:rsidR="003170CE" w:rsidRPr="003170CE" w:rsidRDefault="003A6081" w:rsidP="003A6081">
            <w:pPr>
              <w:jc w:val="center"/>
              <w:rPr>
                <w:sz w:val="20"/>
                <w:szCs w:val="20"/>
              </w:rPr>
            </w:pPr>
            <w:r>
              <w:rPr>
                <w:sz w:val="20"/>
                <w:szCs w:val="20"/>
              </w:rPr>
              <w:t>29.1</w:t>
            </w:r>
            <w:r w:rsidR="003170CE" w:rsidRPr="003170CE">
              <w:rPr>
                <w:sz w:val="20"/>
                <w:szCs w:val="20"/>
              </w:rPr>
              <w:t>%</w:t>
            </w:r>
          </w:p>
        </w:tc>
        <w:tc>
          <w:tcPr>
            <w:tcW w:w="2254" w:type="dxa"/>
          </w:tcPr>
          <w:p w14:paraId="71672703" w14:textId="77777777" w:rsidR="003170CE" w:rsidRPr="003170CE" w:rsidRDefault="003170CE" w:rsidP="003A6081">
            <w:pPr>
              <w:jc w:val="center"/>
              <w:rPr>
                <w:sz w:val="20"/>
                <w:szCs w:val="20"/>
              </w:rPr>
            </w:pPr>
            <w:r w:rsidRPr="003170CE">
              <w:rPr>
                <w:sz w:val="20"/>
                <w:szCs w:val="20"/>
              </w:rPr>
              <w:t>1697.</w:t>
            </w:r>
            <w:r w:rsidR="003A6081">
              <w:rPr>
                <w:sz w:val="20"/>
                <w:szCs w:val="20"/>
              </w:rPr>
              <w:t>1</w:t>
            </w:r>
            <w:r w:rsidRPr="003170CE">
              <w:rPr>
                <w:sz w:val="20"/>
                <w:szCs w:val="20"/>
              </w:rPr>
              <w:t xml:space="preserve"> (18.0)</w:t>
            </w:r>
          </w:p>
        </w:tc>
        <w:tc>
          <w:tcPr>
            <w:tcW w:w="2254" w:type="dxa"/>
          </w:tcPr>
          <w:p w14:paraId="1D508A83" w14:textId="77777777" w:rsidR="003170CE" w:rsidRPr="003170CE" w:rsidRDefault="003170CE" w:rsidP="003170CE">
            <w:pPr>
              <w:jc w:val="center"/>
              <w:rPr>
                <w:sz w:val="20"/>
                <w:szCs w:val="20"/>
              </w:rPr>
            </w:pPr>
            <w:r w:rsidRPr="003170CE">
              <w:rPr>
                <w:sz w:val="20"/>
                <w:szCs w:val="20"/>
              </w:rPr>
              <w:t>1</w:t>
            </w:r>
            <w:r w:rsidR="003A6081">
              <w:rPr>
                <w:sz w:val="20"/>
                <w:szCs w:val="20"/>
              </w:rPr>
              <w:t>8.3</w:t>
            </w:r>
            <w:r w:rsidRPr="003170CE">
              <w:rPr>
                <w:sz w:val="20"/>
                <w:szCs w:val="20"/>
              </w:rPr>
              <w:t>%</w:t>
            </w:r>
          </w:p>
        </w:tc>
      </w:tr>
      <w:tr w:rsidR="003170CE" w:rsidRPr="002C1310" w14:paraId="654687B3" w14:textId="77777777" w:rsidTr="00D1644B">
        <w:tc>
          <w:tcPr>
            <w:tcW w:w="2401" w:type="dxa"/>
          </w:tcPr>
          <w:p w14:paraId="3758E17F" w14:textId="77777777" w:rsidR="003170CE" w:rsidRDefault="003170CE" w:rsidP="003170CE">
            <w:pPr>
              <w:rPr>
                <w:sz w:val="20"/>
                <w:szCs w:val="20"/>
              </w:rPr>
            </w:pPr>
            <w:r>
              <w:rPr>
                <w:sz w:val="20"/>
                <w:szCs w:val="20"/>
              </w:rPr>
              <w:t>High (&gt;26 hours)</w:t>
            </w:r>
          </w:p>
        </w:tc>
        <w:tc>
          <w:tcPr>
            <w:tcW w:w="2254" w:type="dxa"/>
          </w:tcPr>
          <w:p w14:paraId="67CF9F6C" w14:textId="77777777" w:rsidR="003170CE" w:rsidRPr="003170CE" w:rsidRDefault="003A6081" w:rsidP="003A6081">
            <w:pPr>
              <w:jc w:val="center"/>
              <w:rPr>
                <w:sz w:val="20"/>
                <w:szCs w:val="20"/>
              </w:rPr>
            </w:pPr>
            <w:r>
              <w:rPr>
                <w:sz w:val="20"/>
                <w:szCs w:val="20"/>
              </w:rPr>
              <w:t>33.6</w:t>
            </w:r>
            <w:r w:rsidR="003170CE" w:rsidRPr="003170CE">
              <w:rPr>
                <w:sz w:val="20"/>
                <w:szCs w:val="20"/>
              </w:rPr>
              <w:t>%</w:t>
            </w:r>
          </w:p>
        </w:tc>
        <w:tc>
          <w:tcPr>
            <w:tcW w:w="2254" w:type="dxa"/>
          </w:tcPr>
          <w:p w14:paraId="2323EDB8" w14:textId="77777777" w:rsidR="003170CE" w:rsidRPr="003170CE" w:rsidRDefault="003170CE" w:rsidP="003A6081">
            <w:pPr>
              <w:jc w:val="center"/>
              <w:rPr>
                <w:sz w:val="20"/>
                <w:szCs w:val="20"/>
              </w:rPr>
            </w:pPr>
            <w:r w:rsidRPr="003170CE">
              <w:rPr>
                <w:sz w:val="20"/>
                <w:szCs w:val="20"/>
              </w:rPr>
              <w:t>1672.9 (22.2)</w:t>
            </w:r>
          </w:p>
        </w:tc>
        <w:tc>
          <w:tcPr>
            <w:tcW w:w="2254" w:type="dxa"/>
          </w:tcPr>
          <w:p w14:paraId="34636C82" w14:textId="77777777" w:rsidR="003170CE" w:rsidRPr="003170CE" w:rsidRDefault="003170CE" w:rsidP="003170CE">
            <w:pPr>
              <w:jc w:val="center"/>
              <w:rPr>
                <w:sz w:val="20"/>
                <w:szCs w:val="20"/>
              </w:rPr>
            </w:pPr>
            <w:r w:rsidRPr="003170CE">
              <w:rPr>
                <w:sz w:val="20"/>
                <w:szCs w:val="20"/>
              </w:rPr>
              <w:t>2</w:t>
            </w:r>
            <w:r w:rsidR="003A6081">
              <w:rPr>
                <w:sz w:val="20"/>
                <w:szCs w:val="20"/>
              </w:rPr>
              <w:t>4.9</w:t>
            </w:r>
            <w:r w:rsidRPr="003170CE">
              <w:rPr>
                <w:sz w:val="20"/>
                <w:szCs w:val="20"/>
              </w:rPr>
              <w:t>%</w:t>
            </w:r>
          </w:p>
        </w:tc>
      </w:tr>
      <w:tr w:rsidR="003170CE" w:rsidRPr="002C1310" w14:paraId="02D81271" w14:textId="77777777" w:rsidTr="00D1644B">
        <w:tc>
          <w:tcPr>
            <w:tcW w:w="2401" w:type="dxa"/>
          </w:tcPr>
          <w:p w14:paraId="5DD0BB03" w14:textId="77777777" w:rsidR="003170CE" w:rsidRPr="002C1310" w:rsidRDefault="003170CE" w:rsidP="003170CE">
            <w:pPr>
              <w:rPr>
                <w:rFonts w:eastAsia="Calibri" w:cstheme="minorHAnsi"/>
                <w:sz w:val="20"/>
                <w:szCs w:val="20"/>
              </w:rPr>
            </w:pPr>
            <w:r>
              <w:rPr>
                <w:rFonts w:eastAsia="Calibri" w:cstheme="minorHAnsi"/>
                <w:sz w:val="20"/>
                <w:szCs w:val="20"/>
              </w:rPr>
              <w:t>p-value</w:t>
            </w:r>
          </w:p>
        </w:tc>
        <w:tc>
          <w:tcPr>
            <w:tcW w:w="2254" w:type="dxa"/>
          </w:tcPr>
          <w:p w14:paraId="2BA34BE4" w14:textId="77777777" w:rsidR="003170CE" w:rsidRPr="003170CE" w:rsidRDefault="003170CE" w:rsidP="003170CE">
            <w:pPr>
              <w:jc w:val="center"/>
              <w:rPr>
                <w:sz w:val="20"/>
                <w:szCs w:val="20"/>
              </w:rPr>
            </w:pPr>
            <w:r w:rsidRPr="003170CE">
              <w:rPr>
                <w:sz w:val="20"/>
                <w:szCs w:val="20"/>
              </w:rPr>
              <w:t>&lt;0.001</w:t>
            </w:r>
          </w:p>
        </w:tc>
        <w:tc>
          <w:tcPr>
            <w:tcW w:w="2254" w:type="dxa"/>
          </w:tcPr>
          <w:p w14:paraId="32A32F96" w14:textId="77777777" w:rsidR="003170CE" w:rsidRPr="003170CE" w:rsidRDefault="003170CE" w:rsidP="003170CE">
            <w:pPr>
              <w:jc w:val="center"/>
              <w:rPr>
                <w:sz w:val="20"/>
                <w:szCs w:val="20"/>
              </w:rPr>
            </w:pPr>
            <w:r w:rsidRPr="003170CE">
              <w:rPr>
                <w:sz w:val="20"/>
                <w:szCs w:val="20"/>
              </w:rPr>
              <w:t>0.036</w:t>
            </w:r>
          </w:p>
        </w:tc>
        <w:tc>
          <w:tcPr>
            <w:tcW w:w="2254" w:type="dxa"/>
          </w:tcPr>
          <w:p w14:paraId="39656B74" w14:textId="77777777" w:rsidR="003170CE" w:rsidRPr="003170CE" w:rsidRDefault="003170CE" w:rsidP="003170CE">
            <w:pPr>
              <w:jc w:val="center"/>
              <w:rPr>
                <w:sz w:val="20"/>
                <w:szCs w:val="20"/>
              </w:rPr>
            </w:pPr>
            <w:r w:rsidRPr="003170CE">
              <w:rPr>
                <w:sz w:val="20"/>
                <w:szCs w:val="20"/>
              </w:rPr>
              <w:t>&lt;0.001</w:t>
            </w:r>
          </w:p>
        </w:tc>
      </w:tr>
    </w:tbl>
    <w:p w14:paraId="36482F99" w14:textId="77777777" w:rsidR="009E7B65" w:rsidRPr="002C1310" w:rsidRDefault="009E7B65" w:rsidP="009E7B65">
      <w:pPr>
        <w:rPr>
          <w:rFonts w:eastAsia="Calibri" w:cstheme="minorHAnsi"/>
        </w:rPr>
      </w:pPr>
      <w:r>
        <w:rPr>
          <w:rFonts w:eastAsia="Calibri" w:cstheme="minorHAnsi"/>
          <w:sz w:val="20"/>
          <w:szCs w:val="20"/>
        </w:rPr>
        <w:t>F statistic p</w:t>
      </w:r>
      <w:r w:rsidRPr="008D7780">
        <w:rPr>
          <w:rFonts w:eastAsia="Calibri" w:cstheme="minorHAnsi"/>
          <w:sz w:val="20"/>
          <w:szCs w:val="20"/>
        </w:rPr>
        <w:t xml:space="preserve">-values </w:t>
      </w:r>
      <w:r w:rsidRPr="002C1310">
        <w:rPr>
          <w:rFonts w:eastAsia="Calibri" w:cstheme="minorHAnsi"/>
          <w:sz w:val="20"/>
          <w:szCs w:val="20"/>
        </w:rPr>
        <w:t>obtained from multino</w:t>
      </w:r>
      <w:r>
        <w:rPr>
          <w:rFonts w:eastAsia="Calibri" w:cstheme="minorHAnsi"/>
          <w:sz w:val="20"/>
          <w:szCs w:val="20"/>
        </w:rPr>
        <w:t xml:space="preserve">mial (maternal social class), </w:t>
      </w:r>
      <w:r w:rsidRPr="002C1310">
        <w:rPr>
          <w:rFonts w:eastAsia="Calibri" w:cstheme="minorHAnsi"/>
          <w:sz w:val="20"/>
          <w:szCs w:val="20"/>
        </w:rPr>
        <w:t>linear (</w:t>
      </w:r>
      <w:r>
        <w:rPr>
          <w:rFonts w:eastAsia="Calibri" w:cstheme="minorHAnsi"/>
          <w:sz w:val="20"/>
          <w:szCs w:val="20"/>
        </w:rPr>
        <w:t>total daily calories</w:t>
      </w:r>
      <w:r w:rsidRPr="002C1310">
        <w:rPr>
          <w:rFonts w:eastAsia="Calibri" w:cstheme="minorHAnsi"/>
          <w:sz w:val="20"/>
          <w:szCs w:val="20"/>
        </w:rPr>
        <w:t xml:space="preserve">), </w:t>
      </w:r>
      <w:r>
        <w:rPr>
          <w:rFonts w:eastAsia="Calibri" w:cstheme="minorHAnsi"/>
          <w:sz w:val="20"/>
          <w:szCs w:val="20"/>
        </w:rPr>
        <w:t xml:space="preserve">and logistic </w:t>
      </w:r>
      <w:r w:rsidRPr="002C1310">
        <w:rPr>
          <w:rFonts w:eastAsia="Calibri" w:cstheme="minorHAnsi"/>
          <w:sz w:val="20"/>
          <w:szCs w:val="20"/>
        </w:rPr>
        <w:t>regressions</w:t>
      </w:r>
      <w:r>
        <w:rPr>
          <w:rFonts w:eastAsia="Calibri" w:cstheme="minorHAnsi"/>
          <w:sz w:val="20"/>
          <w:szCs w:val="20"/>
        </w:rPr>
        <w:t xml:space="preserve"> (Obesity at 11 years)</w:t>
      </w:r>
      <w:r w:rsidR="003170CE">
        <w:rPr>
          <w:rFonts w:eastAsia="Calibri" w:cstheme="minorHAnsi"/>
          <w:sz w:val="20"/>
          <w:szCs w:val="20"/>
        </w:rPr>
        <w:t>.</w:t>
      </w:r>
    </w:p>
    <w:p w14:paraId="0A56E36B" w14:textId="77777777" w:rsidR="009E7B65" w:rsidRDefault="009E7B65">
      <w:r>
        <w:br w:type="page"/>
      </w:r>
    </w:p>
    <w:p w14:paraId="425F3A64" w14:textId="77777777" w:rsidR="009E7B65" w:rsidRPr="002D2FBE" w:rsidRDefault="009E7B65" w:rsidP="009E7B65">
      <w:pPr>
        <w:rPr>
          <w:b/>
        </w:rPr>
      </w:pPr>
      <w:r w:rsidRPr="002D2FBE">
        <w:rPr>
          <w:b/>
        </w:rPr>
        <w:lastRenderedPageBreak/>
        <w:t>Supplement</w:t>
      </w:r>
      <w:r>
        <w:rPr>
          <w:b/>
        </w:rPr>
        <w:t xml:space="preserve"> 3:</w:t>
      </w:r>
      <w:r w:rsidRPr="002D2FBE">
        <w:rPr>
          <w:b/>
        </w:rPr>
        <w:t xml:space="preserve"> </w:t>
      </w:r>
      <w:r w:rsidRPr="001E38EB">
        <w:t>Sensitivity analyses</w:t>
      </w:r>
      <w:r>
        <w:t xml:space="preserve"> </w:t>
      </w:r>
    </w:p>
    <w:p w14:paraId="5A4FE2D9" w14:textId="77777777" w:rsidR="009E7B65" w:rsidRDefault="009E7B65" w:rsidP="009E7B65">
      <w:r>
        <w:rPr>
          <w:b/>
        </w:rPr>
        <w:t xml:space="preserve">S3 Table 1. </w:t>
      </w:r>
      <w:r w:rsidRPr="00236589">
        <w:t xml:space="preserve">CDE and simulation 1 by </w:t>
      </w:r>
      <w:r w:rsidR="00985783">
        <w:t>highest level of</w:t>
      </w:r>
      <w:r w:rsidRPr="00236589">
        <w:t xml:space="preserve"> maternal education (n=10,680)</w:t>
      </w:r>
    </w:p>
    <w:tbl>
      <w:tblPr>
        <w:tblStyle w:val="TableGrid1"/>
        <w:tblW w:w="9640" w:type="dxa"/>
        <w:tblInd w:w="-289" w:type="dxa"/>
        <w:tblLayout w:type="fixed"/>
        <w:tblLook w:val="04A0" w:firstRow="1" w:lastRow="0" w:firstColumn="1" w:lastColumn="0" w:noHBand="0" w:noVBand="1"/>
      </w:tblPr>
      <w:tblGrid>
        <w:gridCol w:w="1135"/>
        <w:gridCol w:w="1417"/>
        <w:gridCol w:w="1134"/>
        <w:gridCol w:w="1134"/>
        <w:gridCol w:w="1181"/>
        <w:gridCol w:w="1087"/>
        <w:gridCol w:w="1276"/>
        <w:gridCol w:w="1276"/>
      </w:tblGrid>
      <w:tr w:rsidR="00295C16" w:rsidRPr="007837F2" w14:paraId="124A8865" w14:textId="77777777" w:rsidTr="00A45680">
        <w:tc>
          <w:tcPr>
            <w:tcW w:w="1135" w:type="dxa"/>
            <w:vMerge w:val="restart"/>
          </w:tcPr>
          <w:p w14:paraId="45BE747A" w14:textId="77777777" w:rsidR="00295C16" w:rsidRPr="007837F2" w:rsidRDefault="00295C16" w:rsidP="00200FA6">
            <w:pPr>
              <w:rPr>
                <w:rFonts w:ascii="Calibri" w:eastAsia="Calibri" w:hAnsi="Calibri" w:cs="Times New Roman"/>
                <w:b/>
                <w:sz w:val="20"/>
                <w:szCs w:val="20"/>
              </w:rPr>
            </w:pPr>
            <w:r w:rsidRPr="007837F2">
              <w:rPr>
                <w:rFonts w:ascii="Calibri" w:eastAsia="Calibri" w:hAnsi="Calibri" w:cs="Times New Roman"/>
                <w:b/>
                <w:sz w:val="20"/>
                <w:szCs w:val="20"/>
              </w:rPr>
              <w:t>Scenario</w:t>
            </w:r>
          </w:p>
        </w:tc>
        <w:tc>
          <w:tcPr>
            <w:tcW w:w="1417" w:type="dxa"/>
            <w:vMerge w:val="restart"/>
          </w:tcPr>
          <w:p w14:paraId="36873766"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 consuming less &lt;=EAR</w:t>
            </w:r>
          </w:p>
          <w:p w14:paraId="7C651E0A" w14:textId="77777777" w:rsidR="00295C16" w:rsidRPr="007837F2" w:rsidRDefault="00295C16" w:rsidP="00200FA6">
            <w:pPr>
              <w:jc w:val="center"/>
              <w:rPr>
                <w:rFonts w:ascii="Calibri" w:eastAsia="Calibri" w:hAnsi="Calibri" w:cs="Times New Roman"/>
                <w:b/>
                <w:sz w:val="20"/>
                <w:szCs w:val="20"/>
              </w:rPr>
            </w:pPr>
          </w:p>
          <w:p w14:paraId="4E3E6B9B"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(boys/girls)</w:t>
            </w:r>
          </w:p>
        </w:tc>
        <w:tc>
          <w:tcPr>
            <w:tcW w:w="4536" w:type="dxa"/>
            <w:gridSpan w:val="4"/>
          </w:tcPr>
          <w:p w14:paraId="4BB2EA75" w14:textId="77777777" w:rsidR="00295C16" w:rsidRPr="007837F2" w:rsidRDefault="00295C16" w:rsidP="00200FA6">
            <w:pPr>
              <w:rPr>
                <w:rFonts w:ascii="Calibri" w:eastAsia="Calibri" w:hAnsi="Calibri" w:cs="Times New Roman"/>
                <w:b/>
                <w:sz w:val="20"/>
                <w:szCs w:val="20"/>
              </w:rPr>
            </w:pPr>
            <w:r w:rsidRPr="007837F2">
              <w:rPr>
                <w:rFonts w:ascii="Calibri" w:eastAsia="Calibri" w:hAnsi="Calibri" w:cs="Times New Roman"/>
                <w:b/>
                <w:sz w:val="20"/>
                <w:szCs w:val="20"/>
              </w:rPr>
              <w:t>Prevalence of obesity at 11 years (&gt;=95</w:t>
            </w:r>
            <w:r w:rsidRPr="007837F2">
              <w:rPr>
                <w:rFonts w:ascii="Calibri" w:eastAsia="Calibri" w:hAnsi="Calibri" w:cs="Times New Roman"/>
                <w:b/>
                <w:sz w:val="20"/>
                <w:szCs w:val="20"/>
                <w:vertAlign w:val="superscript"/>
              </w:rPr>
              <w:t>th</w:t>
            </w:r>
            <w:r w:rsidRPr="007837F2">
              <w:rPr>
                <w:rFonts w:ascii="Calibri" w:eastAsia="Calibri" w:hAnsi="Calibri" w:cs="Times New Roman"/>
                <w:b/>
                <w:sz w:val="20"/>
                <w:szCs w:val="20"/>
              </w:rPr>
              <w:t xml:space="preserve"> centile)</w:t>
            </w:r>
          </w:p>
        </w:tc>
        <w:tc>
          <w:tcPr>
            <w:tcW w:w="2552" w:type="dxa"/>
            <w:gridSpan w:val="2"/>
          </w:tcPr>
          <w:p w14:paraId="29D9597B"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 xml:space="preserve">Inequalities in </w:t>
            </w:r>
            <w:proofErr w:type="spellStart"/>
            <w:r w:rsidRPr="007837F2">
              <w:rPr>
                <w:rFonts w:ascii="Calibri" w:eastAsia="Calibri" w:hAnsi="Calibri" w:cs="Times New Roman"/>
                <w:b/>
                <w:sz w:val="20"/>
                <w:szCs w:val="20"/>
              </w:rPr>
              <w:t>obesity</w:t>
            </w:r>
            <w:r w:rsidRPr="007837F2">
              <w:rPr>
                <w:rFonts w:ascii="Calibri" w:eastAsia="Calibri" w:hAnsi="Calibri" w:cs="Times New Roman"/>
                <w:b/>
                <w:sz w:val="20"/>
                <w:szCs w:val="20"/>
                <w:vertAlign w:val="superscript"/>
              </w:rPr>
              <w:t>a</w:t>
            </w:r>
            <w:proofErr w:type="spellEnd"/>
          </w:p>
        </w:tc>
      </w:tr>
      <w:tr w:rsidR="00295C16" w:rsidRPr="007837F2" w14:paraId="1058E773" w14:textId="77777777" w:rsidTr="00A45680">
        <w:tc>
          <w:tcPr>
            <w:tcW w:w="1135" w:type="dxa"/>
            <w:vMerge/>
          </w:tcPr>
          <w:p w14:paraId="505F53D2" w14:textId="77777777" w:rsidR="00295C16" w:rsidRPr="007837F2" w:rsidRDefault="00295C16" w:rsidP="00200FA6">
            <w:pPr>
              <w:rPr>
                <w:rFonts w:ascii="Calibri" w:eastAsia="Calibri" w:hAnsi="Calibri" w:cs="Times New Roman"/>
                <w:b/>
                <w:sz w:val="20"/>
                <w:szCs w:val="20"/>
              </w:rPr>
            </w:pPr>
          </w:p>
        </w:tc>
        <w:tc>
          <w:tcPr>
            <w:tcW w:w="1417" w:type="dxa"/>
            <w:vMerge/>
          </w:tcPr>
          <w:p w14:paraId="741F83EA" w14:textId="77777777" w:rsidR="00295C16" w:rsidRPr="007837F2" w:rsidRDefault="00295C16" w:rsidP="00200FA6">
            <w:pPr>
              <w:rPr>
                <w:rFonts w:ascii="Calibri" w:eastAsia="Calibri" w:hAnsi="Calibri" w:cs="Times New Roman"/>
                <w:b/>
                <w:sz w:val="20"/>
                <w:szCs w:val="20"/>
              </w:rPr>
            </w:pPr>
          </w:p>
        </w:tc>
        <w:tc>
          <w:tcPr>
            <w:tcW w:w="1134" w:type="dxa"/>
            <w:vMerge w:val="restart"/>
          </w:tcPr>
          <w:p w14:paraId="7814A609" w14:textId="77777777" w:rsidR="00295C16" w:rsidRPr="007837F2" w:rsidRDefault="00295C16" w:rsidP="00200FA6">
            <w:pPr>
              <w:jc w:val="center"/>
              <w:rPr>
                <w:rFonts w:ascii="Calibri" w:eastAsia="Calibri" w:hAnsi="Calibri" w:cs="Times New Roman"/>
                <w:b/>
                <w:sz w:val="20"/>
                <w:szCs w:val="20"/>
              </w:rPr>
            </w:pPr>
          </w:p>
          <w:p w14:paraId="4B329530"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Overall</w:t>
            </w:r>
          </w:p>
          <w:p w14:paraId="6E923E42"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 change</w:t>
            </w:r>
          </w:p>
          <w:p w14:paraId="7B6B526C"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vs CDE)</w:t>
            </w:r>
          </w:p>
        </w:tc>
        <w:tc>
          <w:tcPr>
            <w:tcW w:w="3402" w:type="dxa"/>
            <w:gridSpan w:val="3"/>
          </w:tcPr>
          <w:p w14:paraId="5F460187" w14:textId="77777777" w:rsidR="00295C16" w:rsidRPr="007837F2" w:rsidRDefault="00295C16" w:rsidP="00200FA6">
            <w:pPr>
              <w:jc w:val="center"/>
              <w:rPr>
                <w:rFonts w:ascii="Calibri" w:eastAsia="Calibri" w:hAnsi="Calibri" w:cs="Times New Roman"/>
                <w:b/>
                <w:sz w:val="20"/>
                <w:szCs w:val="20"/>
              </w:rPr>
            </w:pPr>
            <w:r>
              <w:rPr>
                <w:rFonts w:ascii="Calibri" w:eastAsia="Calibri" w:hAnsi="Calibri" w:cs="Times New Roman"/>
                <w:b/>
                <w:sz w:val="20"/>
                <w:szCs w:val="20"/>
              </w:rPr>
              <w:t>Highest maternal education level</w:t>
            </w:r>
          </w:p>
        </w:tc>
        <w:tc>
          <w:tcPr>
            <w:tcW w:w="1276" w:type="dxa"/>
            <w:vMerge w:val="restart"/>
          </w:tcPr>
          <w:p w14:paraId="1BB58178" w14:textId="77777777" w:rsidR="00295C16" w:rsidRPr="007837F2" w:rsidRDefault="00295C16" w:rsidP="00200FA6">
            <w:pPr>
              <w:jc w:val="center"/>
              <w:rPr>
                <w:rFonts w:ascii="Calibri" w:eastAsia="Calibri" w:hAnsi="Calibri" w:cs="Times New Roman"/>
                <w:b/>
                <w:sz w:val="20"/>
                <w:szCs w:val="20"/>
              </w:rPr>
            </w:pPr>
          </w:p>
          <w:p w14:paraId="1D34A1E0"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 xml:space="preserve">Risk </w:t>
            </w:r>
            <w:proofErr w:type="spellStart"/>
            <w:r w:rsidRPr="007837F2">
              <w:rPr>
                <w:rFonts w:ascii="Calibri" w:eastAsia="Calibri" w:hAnsi="Calibri" w:cs="Times New Roman"/>
                <w:b/>
                <w:sz w:val="20"/>
                <w:szCs w:val="20"/>
              </w:rPr>
              <w:t>ratio</w:t>
            </w:r>
            <w:r w:rsidRPr="007837F2">
              <w:rPr>
                <w:rFonts w:ascii="Calibri" w:eastAsia="Calibri" w:hAnsi="Calibri" w:cs="Times New Roman"/>
                <w:b/>
                <w:sz w:val="20"/>
                <w:szCs w:val="20"/>
                <w:vertAlign w:val="superscript"/>
              </w:rPr>
              <w:t>b</w:t>
            </w:r>
            <w:proofErr w:type="spellEnd"/>
          </w:p>
          <w:p w14:paraId="0732DA95"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(CIs)</w:t>
            </w:r>
          </w:p>
        </w:tc>
        <w:tc>
          <w:tcPr>
            <w:tcW w:w="1276" w:type="dxa"/>
            <w:vMerge w:val="restart"/>
          </w:tcPr>
          <w:p w14:paraId="44F82F31" w14:textId="77777777" w:rsidR="00295C16" w:rsidRPr="007837F2" w:rsidRDefault="00295C16" w:rsidP="00200FA6">
            <w:pPr>
              <w:jc w:val="center"/>
              <w:rPr>
                <w:rFonts w:ascii="Calibri" w:eastAsia="Calibri" w:hAnsi="Calibri" w:cs="Times New Roman"/>
                <w:b/>
                <w:sz w:val="20"/>
                <w:szCs w:val="20"/>
              </w:rPr>
            </w:pPr>
          </w:p>
          <w:p w14:paraId="003732F6"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 xml:space="preserve">Risk </w:t>
            </w:r>
            <w:proofErr w:type="spellStart"/>
            <w:r w:rsidRPr="007837F2">
              <w:rPr>
                <w:rFonts w:ascii="Calibri" w:eastAsia="Calibri" w:hAnsi="Calibri" w:cs="Times New Roman"/>
                <w:b/>
                <w:sz w:val="20"/>
                <w:szCs w:val="20"/>
              </w:rPr>
              <w:t>difference</w:t>
            </w:r>
            <w:r w:rsidRPr="007837F2">
              <w:rPr>
                <w:rFonts w:ascii="Calibri" w:eastAsia="Calibri" w:hAnsi="Calibri" w:cs="Times New Roman"/>
                <w:b/>
                <w:sz w:val="20"/>
                <w:szCs w:val="20"/>
                <w:vertAlign w:val="superscript"/>
              </w:rPr>
              <w:t>b</w:t>
            </w:r>
            <w:proofErr w:type="spellEnd"/>
          </w:p>
          <w:p w14:paraId="60AAB7C5"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(CIs)</w:t>
            </w:r>
          </w:p>
        </w:tc>
      </w:tr>
      <w:tr w:rsidR="00295C16" w:rsidRPr="007837F2" w14:paraId="7EA18F7E" w14:textId="77777777" w:rsidTr="00A45680">
        <w:tc>
          <w:tcPr>
            <w:tcW w:w="1135" w:type="dxa"/>
            <w:vMerge/>
          </w:tcPr>
          <w:p w14:paraId="3DB3D156" w14:textId="77777777" w:rsidR="00295C16" w:rsidRPr="007837F2" w:rsidRDefault="00295C16" w:rsidP="00295C16">
            <w:pPr>
              <w:jc w:val="center"/>
              <w:rPr>
                <w:rFonts w:ascii="Calibri" w:eastAsia="Calibri" w:hAnsi="Calibri" w:cs="Times New Roman"/>
                <w:color w:val="000000"/>
                <w:sz w:val="20"/>
                <w:szCs w:val="20"/>
              </w:rPr>
            </w:pPr>
          </w:p>
        </w:tc>
        <w:tc>
          <w:tcPr>
            <w:tcW w:w="1417" w:type="dxa"/>
            <w:vMerge/>
          </w:tcPr>
          <w:p w14:paraId="3672B0AD" w14:textId="77777777" w:rsidR="00295C16" w:rsidRPr="007837F2" w:rsidRDefault="00295C16" w:rsidP="00295C16">
            <w:pPr>
              <w:jc w:val="center"/>
              <w:rPr>
                <w:rFonts w:ascii="Calibri" w:eastAsia="Calibri" w:hAnsi="Calibri" w:cs="Times New Roman"/>
                <w:color w:val="000000"/>
                <w:sz w:val="20"/>
                <w:szCs w:val="20"/>
              </w:rPr>
            </w:pPr>
          </w:p>
        </w:tc>
        <w:tc>
          <w:tcPr>
            <w:tcW w:w="1134" w:type="dxa"/>
            <w:vMerge/>
          </w:tcPr>
          <w:p w14:paraId="68F0ADEB" w14:textId="77777777" w:rsidR="00295C16" w:rsidRPr="007837F2" w:rsidRDefault="00295C16" w:rsidP="00295C16">
            <w:pPr>
              <w:jc w:val="center"/>
              <w:rPr>
                <w:rFonts w:ascii="Calibri" w:eastAsia="Calibri" w:hAnsi="Calibri" w:cs="Times New Roman"/>
                <w:color w:val="000000"/>
                <w:sz w:val="20"/>
                <w:szCs w:val="20"/>
              </w:rPr>
            </w:pPr>
          </w:p>
        </w:tc>
        <w:tc>
          <w:tcPr>
            <w:tcW w:w="1134" w:type="dxa"/>
          </w:tcPr>
          <w:p w14:paraId="744CFEBD" w14:textId="77777777" w:rsidR="00295C16" w:rsidRPr="007837F2" w:rsidRDefault="00295C16" w:rsidP="00295C16">
            <w:pPr>
              <w:jc w:val="center"/>
              <w:rPr>
                <w:rFonts w:ascii="Calibri" w:eastAsia="Calibri" w:hAnsi="Calibri" w:cs="Times New Roman"/>
                <w:b/>
                <w:sz w:val="20"/>
                <w:szCs w:val="20"/>
              </w:rPr>
            </w:pPr>
            <w:r w:rsidRPr="007837F2">
              <w:rPr>
                <w:rFonts w:ascii="Calibri" w:eastAsia="Calibri" w:hAnsi="Calibri" w:cs="Times New Roman"/>
                <w:b/>
                <w:sz w:val="20"/>
                <w:szCs w:val="20"/>
              </w:rPr>
              <w:t>Low</w:t>
            </w:r>
          </w:p>
          <w:p w14:paraId="48D587DB" w14:textId="77777777" w:rsidR="00295C16" w:rsidRPr="007837F2" w:rsidRDefault="00295C16" w:rsidP="00295C16">
            <w:pPr>
              <w:jc w:val="center"/>
              <w:rPr>
                <w:rFonts w:ascii="Calibri" w:eastAsia="Calibri" w:hAnsi="Calibri" w:cs="Times New Roman"/>
                <w:b/>
                <w:sz w:val="20"/>
                <w:szCs w:val="20"/>
              </w:rPr>
            </w:pPr>
            <w:r w:rsidRPr="007837F2">
              <w:rPr>
                <w:rFonts w:ascii="Calibri" w:eastAsia="Calibri" w:hAnsi="Calibri" w:cs="Times New Roman"/>
                <w:b/>
                <w:sz w:val="20"/>
                <w:szCs w:val="20"/>
              </w:rPr>
              <w:t>(% change</w:t>
            </w:r>
          </w:p>
          <w:p w14:paraId="42C9A550" w14:textId="77777777" w:rsidR="00295C16" w:rsidRPr="007837F2" w:rsidRDefault="00295C16" w:rsidP="00295C16">
            <w:pPr>
              <w:jc w:val="center"/>
              <w:rPr>
                <w:rFonts w:ascii="Calibri" w:eastAsia="Calibri" w:hAnsi="Calibri" w:cs="Times New Roman"/>
                <w:b/>
                <w:sz w:val="20"/>
                <w:szCs w:val="20"/>
              </w:rPr>
            </w:pPr>
            <w:r w:rsidRPr="007837F2">
              <w:rPr>
                <w:rFonts w:ascii="Calibri" w:eastAsia="Calibri" w:hAnsi="Calibri" w:cs="Times New Roman"/>
                <w:b/>
                <w:sz w:val="20"/>
                <w:szCs w:val="20"/>
              </w:rPr>
              <w:t>vs CDE)</w:t>
            </w:r>
          </w:p>
        </w:tc>
        <w:tc>
          <w:tcPr>
            <w:tcW w:w="1181" w:type="dxa"/>
          </w:tcPr>
          <w:p w14:paraId="4CD7D636" w14:textId="77777777" w:rsidR="00295C16" w:rsidRPr="007837F2" w:rsidRDefault="00295C16" w:rsidP="00295C16">
            <w:pPr>
              <w:jc w:val="center"/>
              <w:rPr>
                <w:rFonts w:ascii="Calibri" w:eastAsia="Calibri" w:hAnsi="Calibri" w:cs="Times New Roman"/>
                <w:b/>
                <w:sz w:val="20"/>
                <w:szCs w:val="20"/>
              </w:rPr>
            </w:pPr>
            <w:r w:rsidRPr="007837F2">
              <w:rPr>
                <w:rFonts w:ascii="Calibri" w:eastAsia="Calibri" w:hAnsi="Calibri" w:cs="Times New Roman"/>
                <w:b/>
                <w:sz w:val="20"/>
                <w:szCs w:val="20"/>
              </w:rPr>
              <w:t>Mid</w:t>
            </w:r>
          </w:p>
          <w:p w14:paraId="0F41C1E4" w14:textId="77777777" w:rsidR="00295C16" w:rsidRPr="007837F2" w:rsidRDefault="00295C16" w:rsidP="00295C16">
            <w:pPr>
              <w:jc w:val="center"/>
              <w:rPr>
                <w:rFonts w:ascii="Calibri" w:eastAsia="Calibri" w:hAnsi="Calibri" w:cs="Times New Roman"/>
                <w:b/>
                <w:sz w:val="20"/>
                <w:szCs w:val="20"/>
              </w:rPr>
            </w:pPr>
            <w:r w:rsidRPr="007837F2">
              <w:rPr>
                <w:rFonts w:ascii="Calibri" w:eastAsia="Calibri" w:hAnsi="Calibri" w:cs="Times New Roman"/>
                <w:b/>
                <w:sz w:val="20"/>
                <w:szCs w:val="20"/>
              </w:rPr>
              <w:t>(% change</w:t>
            </w:r>
          </w:p>
          <w:p w14:paraId="68B80D5C" w14:textId="77777777" w:rsidR="00295C16" w:rsidRPr="007837F2" w:rsidRDefault="00295C16" w:rsidP="00295C16">
            <w:pPr>
              <w:jc w:val="center"/>
              <w:rPr>
                <w:rFonts w:ascii="Calibri" w:eastAsia="Calibri" w:hAnsi="Calibri" w:cs="Times New Roman"/>
                <w:b/>
                <w:sz w:val="20"/>
                <w:szCs w:val="20"/>
              </w:rPr>
            </w:pPr>
            <w:r w:rsidRPr="007837F2">
              <w:rPr>
                <w:rFonts w:ascii="Calibri" w:eastAsia="Calibri" w:hAnsi="Calibri" w:cs="Times New Roman"/>
                <w:b/>
                <w:sz w:val="20"/>
                <w:szCs w:val="20"/>
              </w:rPr>
              <w:t>vs CDE)</w:t>
            </w:r>
          </w:p>
        </w:tc>
        <w:tc>
          <w:tcPr>
            <w:tcW w:w="1087" w:type="dxa"/>
          </w:tcPr>
          <w:p w14:paraId="77E571D6" w14:textId="77777777" w:rsidR="00295C16" w:rsidRPr="007837F2" w:rsidRDefault="00295C16" w:rsidP="00295C16">
            <w:pPr>
              <w:jc w:val="center"/>
              <w:rPr>
                <w:rFonts w:ascii="Calibri" w:eastAsia="Calibri" w:hAnsi="Calibri" w:cs="Times New Roman"/>
                <w:b/>
                <w:sz w:val="20"/>
                <w:szCs w:val="20"/>
              </w:rPr>
            </w:pPr>
            <w:r w:rsidRPr="007837F2">
              <w:rPr>
                <w:rFonts w:ascii="Calibri" w:eastAsia="Calibri" w:hAnsi="Calibri" w:cs="Times New Roman"/>
                <w:b/>
                <w:sz w:val="20"/>
                <w:szCs w:val="20"/>
              </w:rPr>
              <w:t>High</w:t>
            </w:r>
          </w:p>
          <w:p w14:paraId="384D22C4" w14:textId="77777777" w:rsidR="00295C16" w:rsidRPr="007837F2" w:rsidRDefault="00295C16" w:rsidP="00295C16">
            <w:pPr>
              <w:jc w:val="center"/>
              <w:rPr>
                <w:rFonts w:ascii="Calibri" w:eastAsia="Calibri" w:hAnsi="Calibri" w:cs="Times New Roman"/>
                <w:b/>
                <w:sz w:val="20"/>
                <w:szCs w:val="20"/>
              </w:rPr>
            </w:pPr>
            <w:r w:rsidRPr="007837F2">
              <w:rPr>
                <w:rFonts w:ascii="Calibri" w:eastAsia="Calibri" w:hAnsi="Calibri" w:cs="Times New Roman"/>
                <w:b/>
                <w:sz w:val="20"/>
                <w:szCs w:val="20"/>
              </w:rPr>
              <w:t>(% change</w:t>
            </w:r>
          </w:p>
          <w:p w14:paraId="023B9525" w14:textId="77777777" w:rsidR="00295C16" w:rsidRPr="007837F2" w:rsidRDefault="00295C16" w:rsidP="00295C16">
            <w:pPr>
              <w:jc w:val="center"/>
              <w:rPr>
                <w:rFonts w:ascii="Calibri" w:eastAsia="Calibri" w:hAnsi="Calibri" w:cs="Times New Roman"/>
                <w:b/>
                <w:sz w:val="20"/>
                <w:szCs w:val="20"/>
              </w:rPr>
            </w:pPr>
            <w:r w:rsidRPr="007837F2">
              <w:rPr>
                <w:rFonts w:ascii="Calibri" w:eastAsia="Calibri" w:hAnsi="Calibri" w:cs="Times New Roman"/>
                <w:b/>
                <w:sz w:val="20"/>
                <w:szCs w:val="20"/>
              </w:rPr>
              <w:t>vs CDE)</w:t>
            </w:r>
          </w:p>
        </w:tc>
        <w:tc>
          <w:tcPr>
            <w:tcW w:w="1276" w:type="dxa"/>
            <w:vMerge/>
          </w:tcPr>
          <w:p w14:paraId="42D55B0C" w14:textId="77777777" w:rsidR="00295C16" w:rsidRPr="007837F2" w:rsidRDefault="00295C16" w:rsidP="00295C16">
            <w:pPr>
              <w:jc w:val="center"/>
              <w:rPr>
                <w:rFonts w:ascii="Calibri" w:eastAsia="Calibri" w:hAnsi="Calibri" w:cs="Times New Roman"/>
                <w:color w:val="000000"/>
                <w:sz w:val="20"/>
                <w:szCs w:val="20"/>
              </w:rPr>
            </w:pPr>
          </w:p>
        </w:tc>
        <w:tc>
          <w:tcPr>
            <w:tcW w:w="1276" w:type="dxa"/>
            <w:vMerge/>
          </w:tcPr>
          <w:p w14:paraId="0E12B474" w14:textId="77777777" w:rsidR="00295C16" w:rsidRPr="007837F2" w:rsidRDefault="00295C16" w:rsidP="00295C16">
            <w:pPr>
              <w:jc w:val="center"/>
              <w:rPr>
                <w:rFonts w:ascii="Calibri" w:eastAsia="Calibri" w:hAnsi="Calibri" w:cs="Times New Roman"/>
                <w:color w:val="000000"/>
                <w:sz w:val="20"/>
                <w:szCs w:val="20"/>
              </w:rPr>
            </w:pPr>
          </w:p>
        </w:tc>
      </w:tr>
      <w:tr w:rsidR="007837F2" w:rsidRPr="007837F2" w14:paraId="14997828" w14:textId="77777777" w:rsidTr="007837F2">
        <w:tc>
          <w:tcPr>
            <w:tcW w:w="9640" w:type="dxa"/>
            <w:gridSpan w:val="8"/>
          </w:tcPr>
          <w:p w14:paraId="170ACE4F" w14:textId="77777777" w:rsidR="007837F2" w:rsidRPr="007837F2" w:rsidRDefault="00295C16" w:rsidP="007837F2">
            <w:pPr>
              <w:rPr>
                <w:rFonts w:ascii="Calibri" w:eastAsia="Calibri" w:hAnsi="Calibri" w:cs="Times New Roman"/>
                <w:color w:val="000000"/>
                <w:sz w:val="20"/>
                <w:szCs w:val="20"/>
              </w:rPr>
            </w:pPr>
            <w:r w:rsidRPr="007837F2">
              <w:rPr>
                <w:rFonts w:ascii="Calibri" w:eastAsia="Calibri" w:hAnsi="Calibri" w:cs="Times New Roman"/>
                <w:sz w:val="20"/>
                <w:szCs w:val="20"/>
              </w:rPr>
              <w:t xml:space="preserve">Control Direct </w:t>
            </w:r>
            <w:proofErr w:type="spellStart"/>
            <w:r w:rsidRPr="007837F2">
              <w:rPr>
                <w:rFonts w:ascii="Calibri" w:eastAsia="Calibri" w:hAnsi="Calibri" w:cs="Times New Roman"/>
                <w:sz w:val="20"/>
                <w:szCs w:val="20"/>
              </w:rPr>
              <w:t>Effect</w:t>
            </w:r>
            <w:r w:rsidRPr="007837F2">
              <w:rPr>
                <w:rFonts w:ascii="Calibri" w:eastAsia="Calibri" w:hAnsi="Calibri" w:cs="Times New Roman"/>
                <w:sz w:val="20"/>
                <w:szCs w:val="20"/>
                <w:vertAlign w:val="superscript"/>
              </w:rPr>
              <w:t>c</w:t>
            </w:r>
            <w:proofErr w:type="spellEnd"/>
          </w:p>
        </w:tc>
      </w:tr>
      <w:tr w:rsidR="007837F2" w:rsidRPr="007837F2" w14:paraId="6F0F9AEC" w14:textId="77777777" w:rsidTr="00A45680">
        <w:tc>
          <w:tcPr>
            <w:tcW w:w="1135" w:type="dxa"/>
          </w:tcPr>
          <w:p w14:paraId="5EA346A2" w14:textId="77777777" w:rsidR="007837F2" w:rsidRDefault="007837F2" w:rsidP="007837F2">
            <w:pPr>
              <w:jc w:val="center"/>
              <w:rPr>
                <w:rFonts w:ascii="Calibri" w:eastAsia="Calibri" w:hAnsi="Calibri" w:cs="Times New Roman"/>
                <w:sz w:val="20"/>
                <w:szCs w:val="20"/>
              </w:rPr>
            </w:pPr>
          </w:p>
          <w:p w14:paraId="38D9A638" w14:textId="77777777" w:rsidR="00295C16" w:rsidRPr="007837F2" w:rsidRDefault="00295C16" w:rsidP="007837F2">
            <w:pPr>
              <w:jc w:val="center"/>
              <w:rPr>
                <w:rFonts w:ascii="Calibri" w:eastAsia="Calibri" w:hAnsi="Calibri" w:cs="Times New Roman"/>
                <w:sz w:val="20"/>
                <w:szCs w:val="20"/>
              </w:rPr>
            </w:pPr>
          </w:p>
        </w:tc>
        <w:tc>
          <w:tcPr>
            <w:tcW w:w="1417" w:type="dxa"/>
          </w:tcPr>
          <w:p w14:paraId="10CA855E" w14:textId="77777777" w:rsidR="002A18F1" w:rsidRPr="007837F2" w:rsidRDefault="002A18F1" w:rsidP="002A18F1">
            <w:pPr>
              <w:jc w:val="center"/>
              <w:rPr>
                <w:rFonts w:ascii="Calibri" w:eastAsia="Calibri" w:hAnsi="Calibri" w:cs="Times New Roman"/>
                <w:color w:val="000000"/>
                <w:sz w:val="20"/>
                <w:szCs w:val="20"/>
              </w:rPr>
            </w:pPr>
            <w:r w:rsidRPr="007837F2">
              <w:rPr>
                <w:rFonts w:ascii="Calibri" w:eastAsia="Calibri" w:hAnsi="Calibri" w:cs="Times New Roman"/>
                <w:color w:val="000000"/>
                <w:sz w:val="20"/>
                <w:szCs w:val="20"/>
              </w:rPr>
              <w:t>44.3% / 29.3%</w:t>
            </w:r>
          </w:p>
          <w:p w14:paraId="446B2484" w14:textId="77777777" w:rsidR="007837F2" w:rsidRPr="007837F2" w:rsidRDefault="007837F2" w:rsidP="007837F2">
            <w:pPr>
              <w:jc w:val="center"/>
              <w:rPr>
                <w:rFonts w:ascii="Calibri" w:eastAsia="Calibri" w:hAnsi="Calibri" w:cs="Times New Roman"/>
                <w:color w:val="000000"/>
                <w:sz w:val="20"/>
                <w:szCs w:val="20"/>
              </w:rPr>
            </w:pPr>
          </w:p>
        </w:tc>
        <w:tc>
          <w:tcPr>
            <w:tcW w:w="1134" w:type="dxa"/>
          </w:tcPr>
          <w:p w14:paraId="5D64ACB9" w14:textId="77777777" w:rsidR="007837F2" w:rsidRPr="007837F2" w:rsidRDefault="002A18F1" w:rsidP="007837F2">
            <w:pPr>
              <w:jc w:val="center"/>
              <w:rPr>
                <w:rFonts w:ascii="Calibri" w:eastAsia="Calibri" w:hAnsi="Calibri" w:cs="Times New Roman"/>
                <w:color w:val="000000"/>
                <w:sz w:val="20"/>
                <w:szCs w:val="20"/>
              </w:rPr>
            </w:pPr>
            <w:r>
              <w:rPr>
                <w:rFonts w:ascii="Calibri" w:eastAsia="Calibri" w:hAnsi="Calibri" w:cs="Times New Roman"/>
                <w:color w:val="000000"/>
                <w:sz w:val="20"/>
                <w:szCs w:val="20"/>
              </w:rPr>
              <w:t>18.1%</w:t>
            </w:r>
          </w:p>
        </w:tc>
        <w:tc>
          <w:tcPr>
            <w:tcW w:w="1134" w:type="dxa"/>
          </w:tcPr>
          <w:p w14:paraId="7A432E10" w14:textId="77777777" w:rsidR="007837F2" w:rsidRPr="007837F2" w:rsidRDefault="002A18F1" w:rsidP="007837F2">
            <w:pPr>
              <w:jc w:val="center"/>
              <w:rPr>
                <w:rFonts w:ascii="Calibri" w:eastAsia="Calibri" w:hAnsi="Calibri" w:cs="Times New Roman"/>
                <w:color w:val="000000"/>
                <w:sz w:val="20"/>
                <w:szCs w:val="20"/>
              </w:rPr>
            </w:pPr>
            <w:r>
              <w:rPr>
                <w:rFonts w:ascii="Calibri" w:eastAsia="Calibri" w:hAnsi="Calibri" w:cs="Times New Roman"/>
                <w:color w:val="000000"/>
                <w:sz w:val="20"/>
                <w:szCs w:val="20"/>
              </w:rPr>
              <w:t>20.7%</w:t>
            </w:r>
          </w:p>
        </w:tc>
        <w:tc>
          <w:tcPr>
            <w:tcW w:w="1181" w:type="dxa"/>
          </w:tcPr>
          <w:p w14:paraId="7E4B1B7D" w14:textId="77777777" w:rsidR="007837F2" w:rsidRPr="007837F2" w:rsidRDefault="002A18F1" w:rsidP="007837F2">
            <w:pPr>
              <w:jc w:val="center"/>
              <w:rPr>
                <w:rFonts w:ascii="Calibri" w:eastAsia="Calibri" w:hAnsi="Calibri" w:cs="Times New Roman"/>
                <w:color w:val="000000"/>
                <w:sz w:val="20"/>
                <w:szCs w:val="20"/>
              </w:rPr>
            </w:pPr>
            <w:r>
              <w:rPr>
                <w:rFonts w:ascii="Calibri" w:eastAsia="Calibri" w:hAnsi="Calibri" w:cs="Times New Roman"/>
                <w:color w:val="000000"/>
                <w:sz w:val="20"/>
                <w:szCs w:val="20"/>
              </w:rPr>
              <w:t>18.2%</w:t>
            </w:r>
          </w:p>
        </w:tc>
        <w:tc>
          <w:tcPr>
            <w:tcW w:w="1087" w:type="dxa"/>
          </w:tcPr>
          <w:p w14:paraId="226A7808" w14:textId="77777777" w:rsidR="007837F2" w:rsidRPr="007837F2" w:rsidRDefault="002A18F1" w:rsidP="007837F2">
            <w:pPr>
              <w:jc w:val="center"/>
              <w:rPr>
                <w:rFonts w:ascii="Calibri" w:eastAsia="Calibri" w:hAnsi="Calibri" w:cs="Times New Roman"/>
                <w:color w:val="000000"/>
                <w:sz w:val="20"/>
                <w:szCs w:val="20"/>
              </w:rPr>
            </w:pPr>
            <w:r>
              <w:rPr>
                <w:rFonts w:ascii="Calibri" w:eastAsia="Calibri" w:hAnsi="Calibri" w:cs="Times New Roman"/>
                <w:color w:val="000000"/>
                <w:sz w:val="20"/>
                <w:szCs w:val="20"/>
              </w:rPr>
              <w:t>16.1%</w:t>
            </w:r>
          </w:p>
        </w:tc>
        <w:tc>
          <w:tcPr>
            <w:tcW w:w="1276" w:type="dxa"/>
          </w:tcPr>
          <w:p w14:paraId="698B9ADA" w14:textId="77777777" w:rsidR="002A18F1" w:rsidRDefault="00033071" w:rsidP="002A18F1">
            <w:pPr>
              <w:jc w:val="center"/>
              <w:rPr>
                <w:rFonts w:ascii="Calibri" w:eastAsia="Calibri" w:hAnsi="Calibri" w:cs="Times New Roman"/>
                <w:color w:val="000000"/>
                <w:sz w:val="20"/>
                <w:szCs w:val="20"/>
              </w:rPr>
            </w:pPr>
            <w:r>
              <w:rPr>
                <w:rFonts w:ascii="Calibri" w:eastAsia="Calibri" w:hAnsi="Calibri" w:cs="Times New Roman"/>
                <w:color w:val="000000"/>
                <w:sz w:val="20"/>
                <w:szCs w:val="20"/>
              </w:rPr>
              <w:t>1.29</w:t>
            </w:r>
          </w:p>
          <w:p w14:paraId="2BC09622" w14:textId="77777777" w:rsidR="007837F2" w:rsidRPr="007837F2" w:rsidRDefault="00FD41F8" w:rsidP="00FD41F8">
            <w:pPr>
              <w:jc w:val="center"/>
              <w:rPr>
                <w:rFonts w:ascii="Calibri" w:eastAsia="Calibri" w:hAnsi="Calibri" w:cs="Times New Roman"/>
                <w:color w:val="000000"/>
                <w:sz w:val="20"/>
                <w:szCs w:val="20"/>
              </w:rPr>
            </w:pPr>
            <w:r>
              <w:rPr>
                <w:rFonts w:ascii="Calibri" w:eastAsia="Calibri" w:hAnsi="Calibri" w:cs="Times New Roman"/>
                <w:color w:val="000000"/>
                <w:sz w:val="20"/>
                <w:szCs w:val="20"/>
              </w:rPr>
              <w:t>(1.12</w:t>
            </w:r>
            <w:r w:rsidR="002A18F1">
              <w:rPr>
                <w:rFonts w:ascii="Calibri" w:eastAsia="Calibri" w:hAnsi="Calibri" w:cs="Times New Roman"/>
                <w:color w:val="000000"/>
                <w:sz w:val="20"/>
                <w:szCs w:val="20"/>
              </w:rPr>
              <w:t xml:space="preserve"> </w:t>
            </w:r>
            <w:r w:rsidR="002A18F1" w:rsidRPr="007837F2">
              <w:rPr>
                <w:rFonts w:ascii="Calibri" w:eastAsia="Calibri" w:hAnsi="Calibri" w:cs="Times New Roman"/>
                <w:color w:val="000000"/>
                <w:sz w:val="20"/>
                <w:szCs w:val="20"/>
              </w:rPr>
              <w:t>–</w:t>
            </w:r>
            <w:r w:rsidR="002A18F1">
              <w:rPr>
                <w:rFonts w:ascii="Calibri" w:eastAsia="Calibri" w:hAnsi="Calibri" w:cs="Times New Roman"/>
                <w:color w:val="000000"/>
                <w:sz w:val="20"/>
                <w:szCs w:val="20"/>
              </w:rPr>
              <w:t xml:space="preserve"> 1.</w:t>
            </w:r>
            <w:r w:rsidR="00033071">
              <w:rPr>
                <w:rFonts w:ascii="Calibri" w:eastAsia="Calibri" w:hAnsi="Calibri" w:cs="Times New Roman"/>
                <w:color w:val="000000"/>
                <w:sz w:val="20"/>
                <w:szCs w:val="20"/>
              </w:rPr>
              <w:t>4</w:t>
            </w:r>
            <w:r w:rsidR="002A18F1">
              <w:rPr>
                <w:rFonts w:ascii="Calibri" w:eastAsia="Calibri" w:hAnsi="Calibri" w:cs="Times New Roman"/>
                <w:color w:val="000000"/>
                <w:sz w:val="20"/>
                <w:szCs w:val="20"/>
              </w:rPr>
              <w:t>5)</w:t>
            </w:r>
          </w:p>
        </w:tc>
        <w:tc>
          <w:tcPr>
            <w:tcW w:w="1276" w:type="dxa"/>
          </w:tcPr>
          <w:p w14:paraId="164C5046" w14:textId="77777777" w:rsidR="002A18F1" w:rsidRDefault="002A18F1" w:rsidP="007837F2">
            <w:pPr>
              <w:jc w:val="center"/>
              <w:rPr>
                <w:rFonts w:ascii="Calibri" w:eastAsia="Calibri" w:hAnsi="Calibri" w:cs="Times New Roman"/>
                <w:color w:val="000000"/>
                <w:sz w:val="20"/>
                <w:szCs w:val="20"/>
              </w:rPr>
            </w:pPr>
            <w:r>
              <w:rPr>
                <w:rFonts w:ascii="Calibri" w:eastAsia="Calibri" w:hAnsi="Calibri" w:cs="Times New Roman"/>
                <w:color w:val="000000"/>
                <w:sz w:val="20"/>
                <w:szCs w:val="20"/>
              </w:rPr>
              <w:t>4.6</w:t>
            </w:r>
            <w:r w:rsidR="00033071">
              <w:rPr>
                <w:rFonts w:ascii="Calibri" w:eastAsia="Calibri" w:hAnsi="Calibri" w:cs="Times New Roman"/>
                <w:color w:val="000000"/>
                <w:sz w:val="20"/>
                <w:szCs w:val="20"/>
              </w:rPr>
              <w:t>4</w:t>
            </w:r>
          </w:p>
          <w:p w14:paraId="08B05092" w14:textId="77777777" w:rsidR="007837F2" w:rsidRPr="007837F2" w:rsidRDefault="002A18F1" w:rsidP="00033071">
            <w:pPr>
              <w:jc w:val="center"/>
              <w:rPr>
                <w:rFonts w:ascii="Calibri" w:eastAsia="Calibri" w:hAnsi="Calibri" w:cs="Times New Roman"/>
                <w:color w:val="000000"/>
                <w:sz w:val="20"/>
                <w:szCs w:val="20"/>
              </w:rPr>
            </w:pPr>
            <w:r>
              <w:rPr>
                <w:rFonts w:ascii="Calibri" w:eastAsia="Calibri" w:hAnsi="Calibri" w:cs="Times New Roman"/>
                <w:color w:val="000000"/>
                <w:sz w:val="20"/>
                <w:szCs w:val="20"/>
              </w:rPr>
              <w:t>(2.</w:t>
            </w:r>
            <w:r w:rsidR="00FD41F8">
              <w:rPr>
                <w:rFonts w:ascii="Calibri" w:eastAsia="Calibri" w:hAnsi="Calibri" w:cs="Times New Roman"/>
                <w:color w:val="000000"/>
                <w:sz w:val="20"/>
                <w:szCs w:val="20"/>
              </w:rPr>
              <w:t>30</w:t>
            </w:r>
            <w:r>
              <w:rPr>
                <w:rFonts w:ascii="Calibri" w:eastAsia="Calibri" w:hAnsi="Calibri" w:cs="Times New Roman"/>
                <w:color w:val="000000"/>
                <w:sz w:val="20"/>
                <w:szCs w:val="20"/>
              </w:rPr>
              <w:t xml:space="preserve"> – 6.</w:t>
            </w:r>
            <w:r w:rsidR="00FD41F8">
              <w:rPr>
                <w:rFonts w:ascii="Calibri" w:eastAsia="Calibri" w:hAnsi="Calibri" w:cs="Times New Roman"/>
                <w:color w:val="000000"/>
                <w:sz w:val="20"/>
                <w:szCs w:val="20"/>
              </w:rPr>
              <w:t>9</w:t>
            </w:r>
            <w:r>
              <w:rPr>
                <w:rFonts w:ascii="Calibri" w:eastAsia="Calibri" w:hAnsi="Calibri" w:cs="Times New Roman"/>
                <w:color w:val="000000"/>
                <w:sz w:val="20"/>
                <w:szCs w:val="20"/>
              </w:rPr>
              <w:t>8)</w:t>
            </w:r>
          </w:p>
        </w:tc>
      </w:tr>
      <w:tr w:rsidR="00295C16" w:rsidRPr="007837F2" w14:paraId="44D93AA9" w14:textId="77777777" w:rsidTr="007837F2">
        <w:tc>
          <w:tcPr>
            <w:tcW w:w="9640" w:type="dxa"/>
            <w:gridSpan w:val="8"/>
          </w:tcPr>
          <w:p w14:paraId="44B73E2E" w14:textId="77777777" w:rsidR="00295C16" w:rsidRPr="007837F2" w:rsidRDefault="00295C16" w:rsidP="00295C16">
            <w:pPr>
              <w:rPr>
                <w:rFonts w:ascii="Calibri" w:eastAsia="Calibri" w:hAnsi="Calibri" w:cs="Times New Roman"/>
                <w:sz w:val="20"/>
                <w:szCs w:val="20"/>
              </w:rPr>
            </w:pPr>
            <w:r w:rsidRPr="007837F2">
              <w:rPr>
                <w:rFonts w:ascii="Calibri" w:eastAsia="Calibri" w:hAnsi="Calibri" w:cs="Times New Roman"/>
                <w:sz w:val="20"/>
                <w:szCs w:val="20"/>
              </w:rPr>
              <w:t xml:space="preserve">Simulation 1: Universal intervention to meet kcal per day recommendation (-6.1% overall), 75% </w:t>
            </w:r>
          </w:p>
        </w:tc>
      </w:tr>
      <w:tr w:rsidR="002A18F1" w:rsidRPr="007837F2" w14:paraId="78E3725A" w14:textId="77777777" w:rsidTr="00A45680">
        <w:tc>
          <w:tcPr>
            <w:tcW w:w="1135" w:type="dxa"/>
          </w:tcPr>
          <w:p w14:paraId="5CAC37F7" w14:textId="77777777" w:rsidR="002A18F1" w:rsidRPr="007837F2" w:rsidRDefault="002A18F1" w:rsidP="002A18F1">
            <w:pPr>
              <w:tabs>
                <w:tab w:val="left" w:pos="795"/>
                <w:tab w:val="center" w:pos="953"/>
              </w:tabs>
              <w:jc w:val="center"/>
              <w:rPr>
                <w:rFonts w:ascii="Calibri" w:eastAsia="Calibri" w:hAnsi="Calibri" w:cs="Times New Roman"/>
                <w:color w:val="000000"/>
                <w:sz w:val="20"/>
                <w:szCs w:val="20"/>
              </w:rPr>
            </w:pPr>
          </w:p>
        </w:tc>
        <w:tc>
          <w:tcPr>
            <w:tcW w:w="1417" w:type="dxa"/>
          </w:tcPr>
          <w:p w14:paraId="55EBDF03" w14:textId="77777777" w:rsidR="002A18F1" w:rsidRPr="007837F2" w:rsidRDefault="002A18F1" w:rsidP="002A18F1">
            <w:pPr>
              <w:jc w:val="center"/>
              <w:rPr>
                <w:rFonts w:ascii="Calibri" w:eastAsia="Calibri" w:hAnsi="Calibri" w:cs="Times New Roman"/>
                <w:color w:val="000000"/>
                <w:sz w:val="20"/>
                <w:szCs w:val="20"/>
              </w:rPr>
            </w:pPr>
            <w:r w:rsidRPr="007837F2">
              <w:rPr>
                <w:rFonts w:ascii="Calibri" w:eastAsia="Calibri" w:hAnsi="Calibri" w:cs="Times New Roman"/>
                <w:color w:val="000000"/>
                <w:sz w:val="20"/>
                <w:szCs w:val="20"/>
              </w:rPr>
              <w:t>54.6% / 39.3%</w:t>
            </w:r>
          </w:p>
          <w:p w14:paraId="54D75F97" w14:textId="77777777" w:rsidR="002A18F1" w:rsidRPr="007837F2" w:rsidRDefault="002A18F1" w:rsidP="002A18F1">
            <w:pPr>
              <w:jc w:val="center"/>
              <w:rPr>
                <w:rFonts w:ascii="Calibri" w:eastAsia="Calibri" w:hAnsi="Calibri" w:cs="Times New Roman"/>
                <w:color w:val="000000"/>
                <w:sz w:val="20"/>
                <w:szCs w:val="20"/>
              </w:rPr>
            </w:pPr>
          </w:p>
        </w:tc>
        <w:tc>
          <w:tcPr>
            <w:tcW w:w="1134" w:type="dxa"/>
          </w:tcPr>
          <w:p w14:paraId="657AF41A" w14:textId="77777777" w:rsidR="002A18F1" w:rsidRDefault="002A18F1" w:rsidP="002A18F1">
            <w:pPr>
              <w:jc w:val="center"/>
              <w:rPr>
                <w:rFonts w:ascii="Calibri" w:eastAsia="Calibri" w:hAnsi="Calibri" w:cs="Times New Roman"/>
                <w:color w:val="000000"/>
                <w:sz w:val="20"/>
                <w:szCs w:val="20"/>
              </w:rPr>
            </w:pPr>
            <w:r>
              <w:rPr>
                <w:rFonts w:ascii="Calibri" w:eastAsia="Calibri" w:hAnsi="Calibri" w:cs="Times New Roman"/>
                <w:color w:val="000000"/>
                <w:sz w:val="20"/>
                <w:szCs w:val="20"/>
              </w:rPr>
              <w:t>17.5%</w:t>
            </w:r>
          </w:p>
          <w:p w14:paraId="38F377E4" w14:textId="77777777" w:rsidR="002A18F1" w:rsidRPr="007837F2" w:rsidRDefault="002A18F1" w:rsidP="002A18F1">
            <w:pPr>
              <w:jc w:val="center"/>
              <w:rPr>
                <w:rFonts w:ascii="Calibri" w:eastAsia="Calibri" w:hAnsi="Calibri" w:cs="Times New Roman"/>
                <w:color w:val="000000"/>
                <w:sz w:val="20"/>
                <w:szCs w:val="20"/>
              </w:rPr>
            </w:pPr>
            <w:r>
              <w:rPr>
                <w:rFonts w:ascii="Calibri" w:eastAsia="Calibri" w:hAnsi="Calibri" w:cs="Times New Roman"/>
                <w:color w:val="000000"/>
                <w:sz w:val="20"/>
                <w:szCs w:val="20"/>
              </w:rPr>
              <w:t>(-3.6%)</w:t>
            </w:r>
          </w:p>
        </w:tc>
        <w:tc>
          <w:tcPr>
            <w:tcW w:w="1134" w:type="dxa"/>
          </w:tcPr>
          <w:p w14:paraId="6F4B35A0" w14:textId="77777777" w:rsidR="002A18F1" w:rsidRDefault="002A18F1" w:rsidP="002A18F1">
            <w:pPr>
              <w:jc w:val="center"/>
              <w:rPr>
                <w:rFonts w:ascii="Calibri" w:eastAsia="Calibri" w:hAnsi="Calibri" w:cs="Times New Roman"/>
                <w:color w:val="000000"/>
                <w:sz w:val="20"/>
                <w:szCs w:val="20"/>
              </w:rPr>
            </w:pPr>
            <w:r>
              <w:rPr>
                <w:rFonts w:ascii="Calibri" w:eastAsia="Calibri" w:hAnsi="Calibri" w:cs="Times New Roman"/>
                <w:color w:val="000000"/>
                <w:sz w:val="20"/>
                <w:szCs w:val="20"/>
              </w:rPr>
              <w:t>20.0%</w:t>
            </w:r>
          </w:p>
          <w:p w14:paraId="33552620" w14:textId="77777777" w:rsidR="002A18F1" w:rsidRPr="007837F2" w:rsidRDefault="002A18F1" w:rsidP="002A18F1">
            <w:pPr>
              <w:jc w:val="center"/>
              <w:rPr>
                <w:rFonts w:ascii="Calibri" w:eastAsia="Calibri" w:hAnsi="Calibri" w:cs="Times New Roman"/>
                <w:color w:val="000000"/>
                <w:sz w:val="20"/>
                <w:szCs w:val="20"/>
              </w:rPr>
            </w:pPr>
            <w:r>
              <w:rPr>
                <w:rFonts w:ascii="Calibri" w:eastAsia="Calibri" w:hAnsi="Calibri" w:cs="Times New Roman"/>
                <w:color w:val="000000"/>
                <w:sz w:val="20"/>
                <w:szCs w:val="20"/>
              </w:rPr>
              <w:t>(-3.5%)</w:t>
            </w:r>
          </w:p>
        </w:tc>
        <w:tc>
          <w:tcPr>
            <w:tcW w:w="1181" w:type="dxa"/>
          </w:tcPr>
          <w:p w14:paraId="64A45BC9" w14:textId="77777777" w:rsidR="002A18F1" w:rsidRDefault="002A18F1" w:rsidP="002A18F1">
            <w:pPr>
              <w:jc w:val="center"/>
              <w:rPr>
                <w:rFonts w:ascii="Calibri" w:eastAsia="Calibri" w:hAnsi="Calibri" w:cs="Times New Roman"/>
                <w:color w:val="000000"/>
                <w:sz w:val="20"/>
                <w:szCs w:val="20"/>
              </w:rPr>
            </w:pPr>
            <w:r>
              <w:rPr>
                <w:rFonts w:ascii="Calibri" w:eastAsia="Calibri" w:hAnsi="Calibri" w:cs="Times New Roman"/>
                <w:color w:val="000000"/>
                <w:sz w:val="20"/>
                <w:szCs w:val="20"/>
              </w:rPr>
              <w:t>17.6%</w:t>
            </w:r>
          </w:p>
          <w:p w14:paraId="106216C6" w14:textId="77777777" w:rsidR="002A18F1" w:rsidRPr="007837F2" w:rsidRDefault="002A18F1" w:rsidP="002A18F1">
            <w:pPr>
              <w:jc w:val="center"/>
              <w:rPr>
                <w:rFonts w:ascii="Calibri" w:eastAsia="Calibri" w:hAnsi="Calibri" w:cs="Times New Roman"/>
                <w:color w:val="000000"/>
                <w:sz w:val="20"/>
                <w:szCs w:val="20"/>
              </w:rPr>
            </w:pPr>
            <w:r>
              <w:rPr>
                <w:rFonts w:ascii="Calibri" w:eastAsia="Calibri" w:hAnsi="Calibri" w:cs="Times New Roman"/>
                <w:color w:val="000000"/>
                <w:sz w:val="20"/>
                <w:szCs w:val="20"/>
              </w:rPr>
              <w:t>(-3.6%)</w:t>
            </w:r>
          </w:p>
        </w:tc>
        <w:tc>
          <w:tcPr>
            <w:tcW w:w="1087" w:type="dxa"/>
          </w:tcPr>
          <w:p w14:paraId="1E105ADC" w14:textId="77777777" w:rsidR="002A18F1" w:rsidRDefault="002A18F1" w:rsidP="002A18F1">
            <w:pPr>
              <w:jc w:val="center"/>
              <w:rPr>
                <w:rFonts w:ascii="Calibri" w:eastAsia="Calibri" w:hAnsi="Calibri" w:cs="Times New Roman"/>
                <w:color w:val="000000"/>
                <w:sz w:val="20"/>
                <w:szCs w:val="20"/>
              </w:rPr>
            </w:pPr>
            <w:r>
              <w:rPr>
                <w:rFonts w:ascii="Calibri" w:eastAsia="Calibri" w:hAnsi="Calibri" w:cs="Times New Roman"/>
                <w:color w:val="000000"/>
                <w:sz w:val="20"/>
                <w:szCs w:val="20"/>
              </w:rPr>
              <w:t>15.5%</w:t>
            </w:r>
          </w:p>
          <w:p w14:paraId="747A74D9" w14:textId="77777777" w:rsidR="002A18F1" w:rsidRPr="007837F2" w:rsidRDefault="002A18F1" w:rsidP="002A18F1">
            <w:pPr>
              <w:jc w:val="center"/>
              <w:rPr>
                <w:rFonts w:ascii="Calibri" w:eastAsia="Calibri" w:hAnsi="Calibri" w:cs="Times New Roman"/>
                <w:color w:val="000000"/>
                <w:sz w:val="20"/>
                <w:szCs w:val="20"/>
              </w:rPr>
            </w:pPr>
            <w:r>
              <w:rPr>
                <w:rFonts w:ascii="Calibri" w:eastAsia="Calibri" w:hAnsi="Calibri" w:cs="Times New Roman"/>
                <w:color w:val="000000"/>
                <w:sz w:val="20"/>
                <w:szCs w:val="20"/>
              </w:rPr>
              <w:t>(-3.7%)</w:t>
            </w:r>
          </w:p>
        </w:tc>
        <w:tc>
          <w:tcPr>
            <w:tcW w:w="1276" w:type="dxa"/>
          </w:tcPr>
          <w:p w14:paraId="18E19B40" w14:textId="77777777" w:rsidR="002A18F1" w:rsidRDefault="00FD41F8" w:rsidP="002A18F1">
            <w:pPr>
              <w:jc w:val="center"/>
              <w:rPr>
                <w:rFonts w:ascii="Calibri" w:eastAsia="Calibri" w:hAnsi="Calibri" w:cs="Times New Roman"/>
                <w:color w:val="000000"/>
                <w:sz w:val="20"/>
                <w:szCs w:val="20"/>
              </w:rPr>
            </w:pPr>
            <w:r>
              <w:rPr>
                <w:rFonts w:ascii="Calibri" w:eastAsia="Calibri" w:hAnsi="Calibri" w:cs="Times New Roman"/>
                <w:color w:val="000000"/>
                <w:sz w:val="20"/>
                <w:szCs w:val="20"/>
              </w:rPr>
              <w:t>1.29</w:t>
            </w:r>
          </w:p>
          <w:p w14:paraId="220DA7D0" w14:textId="77777777" w:rsidR="002A18F1" w:rsidRPr="007837F2" w:rsidRDefault="002A18F1" w:rsidP="002A18F1">
            <w:pPr>
              <w:jc w:val="center"/>
              <w:rPr>
                <w:rFonts w:ascii="Calibri" w:eastAsia="Calibri" w:hAnsi="Calibri" w:cs="Times New Roman"/>
                <w:color w:val="000000"/>
                <w:sz w:val="20"/>
                <w:szCs w:val="20"/>
              </w:rPr>
            </w:pPr>
            <w:r>
              <w:rPr>
                <w:rFonts w:ascii="Calibri" w:eastAsia="Calibri" w:hAnsi="Calibri" w:cs="Times New Roman"/>
                <w:color w:val="000000"/>
                <w:sz w:val="20"/>
                <w:szCs w:val="20"/>
              </w:rPr>
              <w:t>(1.1</w:t>
            </w:r>
            <w:r w:rsidR="00FD41F8">
              <w:rPr>
                <w:rFonts w:ascii="Calibri" w:eastAsia="Calibri" w:hAnsi="Calibri" w:cs="Times New Roman"/>
                <w:color w:val="000000"/>
                <w:sz w:val="20"/>
                <w:szCs w:val="20"/>
              </w:rPr>
              <w:t>3</w:t>
            </w:r>
            <w:r>
              <w:rPr>
                <w:rFonts w:ascii="Calibri" w:eastAsia="Calibri" w:hAnsi="Calibri" w:cs="Times New Roman"/>
                <w:color w:val="000000"/>
                <w:sz w:val="20"/>
                <w:szCs w:val="20"/>
              </w:rPr>
              <w:t xml:space="preserve"> </w:t>
            </w:r>
            <w:r w:rsidRPr="007837F2">
              <w:rPr>
                <w:rFonts w:ascii="Calibri" w:eastAsia="Calibri" w:hAnsi="Calibri" w:cs="Times New Roman"/>
                <w:color w:val="000000"/>
                <w:sz w:val="20"/>
                <w:szCs w:val="20"/>
              </w:rPr>
              <w:t>–</w:t>
            </w:r>
            <w:r>
              <w:rPr>
                <w:rFonts w:ascii="Calibri" w:eastAsia="Calibri" w:hAnsi="Calibri" w:cs="Times New Roman"/>
                <w:color w:val="000000"/>
                <w:sz w:val="20"/>
                <w:szCs w:val="20"/>
              </w:rPr>
              <w:t xml:space="preserve"> 1.</w:t>
            </w:r>
            <w:r w:rsidR="00FD41F8">
              <w:rPr>
                <w:rFonts w:ascii="Calibri" w:eastAsia="Calibri" w:hAnsi="Calibri" w:cs="Times New Roman"/>
                <w:color w:val="000000"/>
                <w:sz w:val="20"/>
                <w:szCs w:val="20"/>
              </w:rPr>
              <w:t>4</w:t>
            </w:r>
            <w:r>
              <w:rPr>
                <w:rFonts w:ascii="Calibri" w:eastAsia="Calibri" w:hAnsi="Calibri" w:cs="Times New Roman"/>
                <w:color w:val="000000"/>
                <w:sz w:val="20"/>
                <w:szCs w:val="20"/>
              </w:rPr>
              <w:t>5)</w:t>
            </w:r>
          </w:p>
        </w:tc>
        <w:tc>
          <w:tcPr>
            <w:tcW w:w="1276" w:type="dxa"/>
          </w:tcPr>
          <w:p w14:paraId="00EBADEF" w14:textId="77777777" w:rsidR="002A18F1" w:rsidRDefault="002A18F1" w:rsidP="002A18F1">
            <w:pPr>
              <w:jc w:val="center"/>
              <w:rPr>
                <w:rFonts w:ascii="Calibri" w:eastAsia="Calibri" w:hAnsi="Calibri" w:cs="Times New Roman"/>
                <w:color w:val="000000"/>
                <w:sz w:val="20"/>
                <w:szCs w:val="20"/>
              </w:rPr>
            </w:pPr>
            <w:r>
              <w:rPr>
                <w:rFonts w:ascii="Calibri" w:eastAsia="Calibri" w:hAnsi="Calibri" w:cs="Times New Roman"/>
                <w:color w:val="000000"/>
                <w:sz w:val="20"/>
                <w:szCs w:val="20"/>
              </w:rPr>
              <w:t>4.5</w:t>
            </w:r>
            <w:r w:rsidR="00FD41F8">
              <w:rPr>
                <w:rFonts w:ascii="Calibri" w:eastAsia="Calibri" w:hAnsi="Calibri" w:cs="Times New Roman"/>
                <w:color w:val="000000"/>
                <w:sz w:val="20"/>
                <w:szCs w:val="20"/>
              </w:rPr>
              <w:t>1</w:t>
            </w:r>
          </w:p>
          <w:p w14:paraId="6C7C555B" w14:textId="77777777" w:rsidR="002A18F1" w:rsidRPr="007837F2" w:rsidRDefault="002A18F1" w:rsidP="002A18F1">
            <w:pPr>
              <w:jc w:val="center"/>
              <w:rPr>
                <w:rFonts w:ascii="Calibri" w:eastAsia="Calibri" w:hAnsi="Calibri" w:cs="Times New Roman"/>
                <w:color w:val="000000"/>
                <w:sz w:val="20"/>
                <w:szCs w:val="20"/>
              </w:rPr>
            </w:pPr>
            <w:r>
              <w:rPr>
                <w:rFonts w:ascii="Calibri" w:eastAsia="Calibri" w:hAnsi="Calibri" w:cs="Times New Roman"/>
                <w:color w:val="000000"/>
                <w:sz w:val="20"/>
                <w:szCs w:val="20"/>
              </w:rPr>
              <w:t>(2.2</w:t>
            </w:r>
            <w:r w:rsidR="00FD41F8">
              <w:rPr>
                <w:rFonts w:ascii="Calibri" w:eastAsia="Calibri" w:hAnsi="Calibri" w:cs="Times New Roman"/>
                <w:color w:val="000000"/>
                <w:sz w:val="20"/>
                <w:szCs w:val="20"/>
              </w:rPr>
              <w:t>4</w:t>
            </w:r>
            <w:r>
              <w:rPr>
                <w:rFonts w:ascii="Calibri" w:eastAsia="Calibri" w:hAnsi="Calibri" w:cs="Times New Roman"/>
                <w:color w:val="000000"/>
                <w:sz w:val="20"/>
                <w:szCs w:val="20"/>
              </w:rPr>
              <w:t xml:space="preserve"> – 6.</w:t>
            </w:r>
            <w:r w:rsidR="00FD41F8">
              <w:rPr>
                <w:rFonts w:ascii="Calibri" w:eastAsia="Calibri" w:hAnsi="Calibri" w:cs="Times New Roman"/>
                <w:color w:val="000000"/>
                <w:sz w:val="20"/>
                <w:szCs w:val="20"/>
              </w:rPr>
              <w:t>7</w:t>
            </w:r>
            <w:r>
              <w:rPr>
                <w:rFonts w:ascii="Calibri" w:eastAsia="Calibri" w:hAnsi="Calibri" w:cs="Times New Roman"/>
                <w:color w:val="000000"/>
                <w:sz w:val="20"/>
                <w:szCs w:val="20"/>
              </w:rPr>
              <w:t>8)</w:t>
            </w:r>
          </w:p>
        </w:tc>
      </w:tr>
    </w:tbl>
    <w:p w14:paraId="48A6DA76" w14:textId="77777777" w:rsidR="004D67CF" w:rsidRDefault="004D67CF" w:rsidP="004D67CF">
      <w:pPr>
        <w:spacing w:after="0"/>
        <w:rPr>
          <w:sz w:val="20"/>
          <w:szCs w:val="20"/>
        </w:rPr>
      </w:pPr>
      <w:r w:rsidRPr="009B73D9">
        <w:rPr>
          <w:sz w:val="20"/>
          <w:szCs w:val="20"/>
          <w:vertAlign w:val="superscript"/>
        </w:rPr>
        <w:t xml:space="preserve">a </w:t>
      </w:r>
      <w:r w:rsidRPr="00580831">
        <w:rPr>
          <w:sz w:val="20"/>
          <w:szCs w:val="20"/>
        </w:rPr>
        <w:t xml:space="preserve">Relative and absolute inequalities were </w:t>
      </w:r>
      <w:r>
        <w:rPr>
          <w:sz w:val="20"/>
          <w:szCs w:val="20"/>
        </w:rPr>
        <w:t>estimated</w:t>
      </w:r>
      <w:r w:rsidRPr="00580831">
        <w:rPr>
          <w:sz w:val="20"/>
          <w:szCs w:val="20"/>
        </w:rPr>
        <w:t xml:space="preserve"> using a continuous linear term for </w:t>
      </w:r>
      <w:r>
        <w:rPr>
          <w:sz w:val="20"/>
          <w:szCs w:val="20"/>
        </w:rPr>
        <w:t>maternal social class.</w:t>
      </w:r>
      <w:r w:rsidRPr="00580831">
        <w:rPr>
          <w:sz w:val="20"/>
          <w:szCs w:val="20"/>
        </w:rPr>
        <w:t xml:space="preserve"> </w:t>
      </w:r>
    </w:p>
    <w:p w14:paraId="4417ACC5" w14:textId="77777777" w:rsidR="004D67CF" w:rsidRDefault="004D67CF" w:rsidP="004D67CF">
      <w:pPr>
        <w:spacing w:after="0"/>
        <w:rPr>
          <w:sz w:val="20"/>
          <w:szCs w:val="20"/>
        </w:rPr>
      </w:pPr>
      <w:r w:rsidRPr="000C6DF6">
        <w:rPr>
          <w:sz w:val="20"/>
          <w:szCs w:val="20"/>
          <w:vertAlign w:val="superscript"/>
        </w:rPr>
        <w:t>b</w:t>
      </w:r>
      <w:r>
        <w:rPr>
          <w:sz w:val="20"/>
          <w:szCs w:val="20"/>
        </w:rPr>
        <w:t xml:space="preserve"> </w:t>
      </w:r>
      <w:r w:rsidRPr="009B73D9">
        <w:rPr>
          <w:sz w:val="20"/>
          <w:szCs w:val="20"/>
        </w:rPr>
        <w:t>Risk ratios and differences are likelihoods calculated with reference to non-obese group (&lt;95</w:t>
      </w:r>
      <w:r w:rsidRPr="009B73D9">
        <w:rPr>
          <w:sz w:val="20"/>
          <w:szCs w:val="20"/>
          <w:vertAlign w:val="superscript"/>
        </w:rPr>
        <w:t>th</w:t>
      </w:r>
      <w:r w:rsidRPr="009B73D9">
        <w:rPr>
          <w:sz w:val="20"/>
          <w:szCs w:val="20"/>
        </w:rPr>
        <w:t xml:space="preserve"> centile of </w:t>
      </w:r>
      <w:proofErr w:type="spellStart"/>
      <w:r w:rsidRPr="009B73D9">
        <w:rPr>
          <w:sz w:val="20"/>
          <w:szCs w:val="20"/>
        </w:rPr>
        <w:t>zBMI</w:t>
      </w:r>
      <w:proofErr w:type="spellEnd"/>
      <w:r w:rsidRPr="009B73D9">
        <w:rPr>
          <w:sz w:val="20"/>
          <w:szCs w:val="20"/>
        </w:rPr>
        <w:t xml:space="preserve"> at age 11 years)</w:t>
      </w:r>
      <w:r>
        <w:rPr>
          <w:sz w:val="20"/>
          <w:szCs w:val="20"/>
        </w:rPr>
        <w:t>.</w:t>
      </w:r>
    </w:p>
    <w:p w14:paraId="5B4BDB7B" w14:textId="77777777" w:rsidR="004D67CF" w:rsidRPr="009B73D9" w:rsidRDefault="004D67CF" w:rsidP="004D67CF">
      <w:pPr>
        <w:spacing w:after="0"/>
        <w:rPr>
          <w:sz w:val="20"/>
          <w:szCs w:val="20"/>
        </w:rPr>
      </w:pPr>
      <w:r w:rsidRPr="00580831">
        <w:rPr>
          <w:sz w:val="20"/>
          <w:szCs w:val="20"/>
          <w:vertAlign w:val="superscript"/>
        </w:rPr>
        <w:t>c</w:t>
      </w:r>
      <w:r>
        <w:t xml:space="preserve"> </w:t>
      </w:r>
      <w:proofErr w:type="gramStart"/>
      <w:r w:rsidRPr="007C2342">
        <w:rPr>
          <w:sz w:val="20"/>
          <w:szCs w:val="20"/>
        </w:rPr>
        <w:t>The</w:t>
      </w:r>
      <w:proofErr w:type="gramEnd"/>
      <w:r w:rsidRPr="007C2342">
        <w:rPr>
          <w:sz w:val="20"/>
          <w:szCs w:val="20"/>
        </w:rPr>
        <w:t xml:space="preserve"> effect of maternal social class</w:t>
      </w:r>
      <w:r w:rsidRPr="007C2342">
        <w:t xml:space="preserve"> </w:t>
      </w:r>
      <w:r w:rsidRPr="007C2342">
        <w:rPr>
          <w:sz w:val="20"/>
          <w:szCs w:val="20"/>
        </w:rPr>
        <w:t>on obesity prevalence at age 11 years, adjusted for baseline</w:t>
      </w:r>
      <w:r>
        <w:rPr>
          <w:sz w:val="20"/>
          <w:szCs w:val="20"/>
        </w:rPr>
        <w:t xml:space="preserve"> and time-varying confounding with mediation of total daily calories held at observed level.</w:t>
      </w:r>
    </w:p>
    <w:p w14:paraId="082FD654" w14:textId="77777777" w:rsidR="007837F2" w:rsidRDefault="007837F2" w:rsidP="009E7B65"/>
    <w:p w14:paraId="2E3E036C" w14:textId="77777777" w:rsidR="009E7B65" w:rsidRDefault="009E7B65" w:rsidP="009E7B65">
      <w:r>
        <w:rPr>
          <w:b/>
        </w:rPr>
        <w:t xml:space="preserve">S3 Table 2. </w:t>
      </w:r>
      <w:r w:rsidRPr="00236589">
        <w:t>CDE and simulation 1 by 100%, 75% and 30% uptake (n=10,680)</w:t>
      </w:r>
    </w:p>
    <w:tbl>
      <w:tblPr>
        <w:tblStyle w:val="TableGrid1"/>
        <w:tblW w:w="9640" w:type="dxa"/>
        <w:tblInd w:w="-289" w:type="dxa"/>
        <w:tblLayout w:type="fixed"/>
        <w:tblLook w:val="04A0" w:firstRow="1" w:lastRow="0" w:firstColumn="1" w:lastColumn="0" w:noHBand="0" w:noVBand="1"/>
      </w:tblPr>
      <w:tblGrid>
        <w:gridCol w:w="1135"/>
        <w:gridCol w:w="1417"/>
        <w:gridCol w:w="1134"/>
        <w:gridCol w:w="1134"/>
        <w:gridCol w:w="1181"/>
        <w:gridCol w:w="1087"/>
        <w:gridCol w:w="1276"/>
        <w:gridCol w:w="1276"/>
      </w:tblGrid>
      <w:tr w:rsidR="00295C16" w:rsidRPr="007837F2" w14:paraId="13C202EF" w14:textId="77777777" w:rsidTr="00A45680">
        <w:tc>
          <w:tcPr>
            <w:tcW w:w="1135" w:type="dxa"/>
            <w:vMerge w:val="restart"/>
          </w:tcPr>
          <w:p w14:paraId="1C1614D6" w14:textId="77777777" w:rsidR="00295C16" w:rsidRPr="007837F2" w:rsidRDefault="00295C16" w:rsidP="00200FA6">
            <w:pPr>
              <w:rPr>
                <w:rFonts w:ascii="Calibri" w:eastAsia="Calibri" w:hAnsi="Calibri" w:cs="Times New Roman"/>
                <w:b/>
                <w:sz w:val="20"/>
                <w:szCs w:val="20"/>
              </w:rPr>
            </w:pPr>
            <w:r w:rsidRPr="007837F2">
              <w:rPr>
                <w:rFonts w:ascii="Calibri" w:eastAsia="Calibri" w:hAnsi="Calibri" w:cs="Times New Roman"/>
                <w:b/>
                <w:sz w:val="20"/>
                <w:szCs w:val="20"/>
              </w:rPr>
              <w:t>Scenario</w:t>
            </w:r>
          </w:p>
        </w:tc>
        <w:tc>
          <w:tcPr>
            <w:tcW w:w="1417" w:type="dxa"/>
            <w:vMerge w:val="restart"/>
          </w:tcPr>
          <w:p w14:paraId="162A1DFA"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 consuming less &lt;=EAR</w:t>
            </w:r>
          </w:p>
          <w:p w14:paraId="68CCB731" w14:textId="77777777" w:rsidR="00295C16" w:rsidRPr="007837F2" w:rsidRDefault="00295C16" w:rsidP="00200FA6">
            <w:pPr>
              <w:jc w:val="center"/>
              <w:rPr>
                <w:rFonts w:ascii="Calibri" w:eastAsia="Calibri" w:hAnsi="Calibri" w:cs="Times New Roman"/>
                <w:b/>
                <w:sz w:val="20"/>
                <w:szCs w:val="20"/>
              </w:rPr>
            </w:pPr>
          </w:p>
          <w:p w14:paraId="109CB58F"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(boys/girls)</w:t>
            </w:r>
          </w:p>
        </w:tc>
        <w:tc>
          <w:tcPr>
            <w:tcW w:w="4536" w:type="dxa"/>
            <w:gridSpan w:val="4"/>
          </w:tcPr>
          <w:p w14:paraId="66EDF1DC" w14:textId="77777777" w:rsidR="00295C16" w:rsidRPr="007837F2" w:rsidRDefault="00295C16" w:rsidP="00200FA6">
            <w:pPr>
              <w:rPr>
                <w:rFonts w:ascii="Calibri" w:eastAsia="Calibri" w:hAnsi="Calibri" w:cs="Times New Roman"/>
                <w:b/>
                <w:sz w:val="20"/>
                <w:szCs w:val="20"/>
              </w:rPr>
            </w:pPr>
            <w:r w:rsidRPr="007837F2">
              <w:rPr>
                <w:rFonts w:ascii="Calibri" w:eastAsia="Calibri" w:hAnsi="Calibri" w:cs="Times New Roman"/>
                <w:b/>
                <w:sz w:val="20"/>
                <w:szCs w:val="20"/>
              </w:rPr>
              <w:t>Prevalence of obesity at 11 years (&gt;=95</w:t>
            </w:r>
            <w:r w:rsidRPr="007837F2">
              <w:rPr>
                <w:rFonts w:ascii="Calibri" w:eastAsia="Calibri" w:hAnsi="Calibri" w:cs="Times New Roman"/>
                <w:b/>
                <w:sz w:val="20"/>
                <w:szCs w:val="20"/>
                <w:vertAlign w:val="superscript"/>
              </w:rPr>
              <w:t>th</w:t>
            </w:r>
            <w:r w:rsidRPr="007837F2">
              <w:rPr>
                <w:rFonts w:ascii="Calibri" w:eastAsia="Calibri" w:hAnsi="Calibri" w:cs="Times New Roman"/>
                <w:b/>
                <w:sz w:val="20"/>
                <w:szCs w:val="20"/>
              </w:rPr>
              <w:t xml:space="preserve"> centile)</w:t>
            </w:r>
          </w:p>
        </w:tc>
        <w:tc>
          <w:tcPr>
            <w:tcW w:w="2552" w:type="dxa"/>
            <w:gridSpan w:val="2"/>
          </w:tcPr>
          <w:p w14:paraId="516466A1"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 xml:space="preserve">Inequalities in </w:t>
            </w:r>
            <w:proofErr w:type="spellStart"/>
            <w:r w:rsidRPr="007837F2">
              <w:rPr>
                <w:rFonts w:ascii="Calibri" w:eastAsia="Calibri" w:hAnsi="Calibri" w:cs="Times New Roman"/>
                <w:b/>
                <w:sz w:val="20"/>
                <w:szCs w:val="20"/>
              </w:rPr>
              <w:t>obesity</w:t>
            </w:r>
            <w:r w:rsidRPr="007837F2">
              <w:rPr>
                <w:rFonts w:ascii="Calibri" w:eastAsia="Calibri" w:hAnsi="Calibri" w:cs="Times New Roman"/>
                <w:b/>
                <w:sz w:val="20"/>
                <w:szCs w:val="20"/>
                <w:vertAlign w:val="superscript"/>
              </w:rPr>
              <w:t>a</w:t>
            </w:r>
            <w:proofErr w:type="spellEnd"/>
          </w:p>
        </w:tc>
      </w:tr>
      <w:tr w:rsidR="00295C16" w:rsidRPr="007837F2" w14:paraId="12A9E77D" w14:textId="77777777" w:rsidTr="00A45680">
        <w:tc>
          <w:tcPr>
            <w:tcW w:w="1135" w:type="dxa"/>
            <w:vMerge/>
          </w:tcPr>
          <w:p w14:paraId="14F75980" w14:textId="77777777" w:rsidR="00295C16" w:rsidRPr="007837F2" w:rsidRDefault="00295C16" w:rsidP="00200FA6">
            <w:pPr>
              <w:rPr>
                <w:rFonts w:ascii="Calibri" w:eastAsia="Calibri" w:hAnsi="Calibri" w:cs="Times New Roman"/>
                <w:b/>
                <w:sz w:val="20"/>
                <w:szCs w:val="20"/>
              </w:rPr>
            </w:pPr>
          </w:p>
        </w:tc>
        <w:tc>
          <w:tcPr>
            <w:tcW w:w="1417" w:type="dxa"/>
            <w:vMerge/>
          </w:tcPr>
          <w:p w14:paraId="703152B2" w14:textId="77777777" w:rsidR="00295C16" w:rsidRPr="007837F2" w:rsidRDefault="00295C16" w:rsidP="00200FA6">
            <w:pPr>
              <w:rPr>
                <w:rFonts w:ascii="Calibri" w:eastAsia="Calibri" w:hAnsi="Calibri" w:cs="Times New Roman"/>
                <w:b/>
                <w:sz w:val="20"/>
                <w:szCs w:val="20"/>
              </w:rPr>
            </w:pPr>
          </w:p>
        </w:tc>
        <w:tc>
          <w:tcPr>
            <w:tcW w:w="1134" w:type="dxa"/>
            <w:vMerge w:val="restart"/>
          </w:tcPr>
          <w:p w14:paraId="2F3E76A5" w14:textId="77777777" w:rsidR="00295C16" w:rsidRPr="007837F2" w:rsidRDefault="00295C16" w:rsidP="00200FA6">
            <w:pPr>
              <w:jc w:val="center"/>
              <w:rPr>
                <w:rFonts w:ascii="Calibri" w:eastAsia="Calibri" w:hAnsi="Calibri" w:cs="Times New Roman"/>
                <w:b/>
                <w:sz w:val="20"/>
                <w:szCs w:val="20"/>
              </w:rPr>
            </w:pPr>
          </w:p>
          <w:p w14:paraId="0A5A54B6"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Overall</w:t>
            </w:r>
          </w:p>
          <w:p w14:paraId="46708982"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 change</w:t>
            </w:r>
          </w:p>
          <w:p w14:paraId="66580D53"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vs CDE)</w:t>
            </w:r>
          </w:p>
        </w:tc>
        <w:tc>
          <w:tcPr>
            <w:tcW w:w="3402" w:type="dxa"/>
            <w:gridSpan w:val="3"/>
          </w:tcPr>
          <w:p w14:paraId="5B0425D5"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Maternal occupational social class</w:t>
            </w:r>
          </w:p>
        </w:tc>
        <w:tc>
          <w:tcPr>
            <w:tcW w:w="1276" w:type="dxa"/>
            <w:vMerge w:val="restart"/>
          </w:tcPr>
          <w:p w14:paraId="492C3FCF" w14:textId="77777777" w:rsidR="00295C16" w:rsidRPr="007837F2" w:rsidRDefault="00295C16" w:rsidP="00200FA6">
            <w:pPr>
              <w:jc w:val="center"/>
              <w:rPr>
                <w:rFonts w:ascii="Calibri" w:eastAsia="Calibri" w:hAnsi="Calibri" w:cs="Times New Roman"/>
                <w:b/>
                <w:sz w:val="20"/>
                <w:szCs w:val="20"/>
              </w:rPr>
            </w:pPr>
          </w:p>
          <w:p w14:paraId="4198C376"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 xml:space="preserve">Risk </w:t>
            </w:r>
            <w:proofErr w:type="spellStart"/>
            <w:r w:rsidRPr="007837F2">
              <w:rPr>
                <w:rFonts w:ascii="Calibri" w:eastAsia="Calibri" w:hAnsi="Calibri" w:cs="Times New Roman"/>
                <w:b/>
                <w:sz w:val="20"/>
                <w:szCs w:val="20"/>
              </w:rPr>
              <w:t>ratio</w:t>
            </w:r>
            <w:r w:rsidRPr="007837F2">
              <w:rPr>
                <w:rFonts w:ascii="Calibri" w:eastAsia="Calibri" w:hAnsi="Calibri" w:cs="Times New Roman"/>
                <w:b/>
                <w:sz w:val="20"/>
                <w:szCs w:val="20"/>
                <w:vertAlign w:val="superscript"/>
              </w:rPr>
              <w:t>b</w:t>
            </w:r>
            <w:proofErr w:type="spellEnd"/>
          </w:p>
          <w:p w14:paraId="1C8F68DA"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(CIs)</w:t>
            </w:r>
          </w:p>
        </w:tc>
        <w:tc>
          <w:tcPr>
            <w:tcW w:w="1276" w:type="dxa"/>
            <w:vMerge w:val="restart"/>
          </w:tcPr>
          <w:p w14:paraId="44B624A6" w14:textId="77777777" w:rsidR="00295C16" w:rsidRPr="007837F2" w:rsidRDefault="00295C16" w:rsidP="00200FA6">
            <w:pPr>
              <w:jc w:val="center"/>
              <w:rPr>
                <w:rFonts w:ascii="Calibri" w:eastAsia="Calibri" w:hAnsi="Calibri" w:cs="Times New Roman"/>
                <w:b/>
                <w:sz w:val="20"/>
                <w:szCs w:val="20"/>
              </w:rPr>
            </w:pPr>
          </w:p>
          <w:p w14:paraId="1AA8C9A7"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 xml:space="preserve">Risk </w:t>
            </w:r>
            <w:proofErr w:type="spellStart"/>
            <w:r w:rsidRPr="007837F2">
              <w:rPr>
                <w:rFonts w:ascii="Calibri" w:eastAsia="Calibri" w:hAnsi="Calibri" w:cs="Times New Roman"/>
                <w:b/>
                <w:sz w:val="20"/>
                <w:szCs w:val="20"/>
              </w:rPr>
              <w:t>difference</w:t>
            </w:r>
            <w:r w:rsidRPr="007837F2">
              <w:rPr>
                <w:rFonts w:ascii="Calibri" w:eastAsia="Calibri" w:hAnsi="Calibri" w:cs="Times New Roman"/>
                <w:b/>
                <w:sz w:val="20"/>
                <w:szCs w:val="20"/>
                <w:vertAlign w:val="superscript"/>
              </w:rPr>
              <w:t>b</w:t>
            </w:r>
            <w:proofErr w:type="spellEnd"/>
          </w:p>
          <w:p w14:paraId="584CBADF"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(CIs)</w:t>
            </w:r>
          </w:p>
        </w:tc>
      </w:tr>
      <w:tr w:rsidR="00295C16" w:rsidRPr="007837F2" w14:paraId="094313DE" w14:textId="77777777" w:rsidTr="00A45680">
        <w:tc>
          <w:tcPr>
            <w:tcW w:w="1135" w:type="dxa"/>
            <w:vMerge/>
          </w:tcPr>
          <w:p w14:paraId="1B225E29" w14:textId="77777777" w:rsidR="00295C16" w:rsidRPr="007837F2" w:rsidRDefault="00295C16" w:rsidP="00200FA6">
            <w:pPr>
              <w:rPr>
                <w:rFonts w:ascii="Calibri" w:eastAsia="Calibri" w:hAnsi="Calibri" w:cs="Times New Roman"/>
                <w:b/>
                <w:sz w:val="20"/>
                <w:szCs w:val="20"/>
              </w:rPr>
            </w:pPr>
          </w:p>
        </w:tc>
        <w:tc>
          <w:tcPr>
            <w:tcW w:w="1417" w:type="dxa"/>
            <w:vMerge/>
          </w:tcPr>
          <w:p w14:paraId="108303C5" w14:textId="77777777" w:rsidR="00295C16" w:rsidRPr="007837F2" w:rsidRDefault="00295C16" w:rsidP="00200FA6">
            <w:pPr>
              <w:rPr>
                <w:rFonts w:ascii="Calibri" w:eastAsia="Calibri" w:hAnsi="Calibri" w:cs="Times New Roman"/>
                <w:b/>
                <w:sz w:val="20"/>
                <w:szCs w:val="20"/>
              </w:rPr>
            </w:pPr>
          </w:p>
        </w:tc>
        <w:tc>
          <w:tcPr>
            <w:tcW w:w="1134" w:type="dxa"/>
            <w:vMerge/>
          </w:tcPr>
          <w:p w14:paraId="0D344AE0" w14:textId="77777777" w:rsidR="00295C16" w:rsidRPr="007837F2" w:rsidRDefault="00295C16" w:rsidP="00200FA6">
            <w:pPr>
              <w:rPr>
                <w:rFonts w:ascii="Calibri" w:eastAsia="Calibri" w:hAnsi="Calibri" w:cs="Times New Roman"/>
                <w:b/>
                <w:sz w:val="20"/>
                <w:szCs w:val="20"/>
              </w:rPr>
            </w:pPr>
          </w:p>
        </w:tc>
        <w:tc>
          <w:tcPr>
            <w:tcW w:w="1134" w:type="dxa"/>
          </w:tcPr>
          <w:p w14:paraId="2A293098"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Low</w:t>
            </w:r>
          </w:p>
          <w:p w14:paraId="0939FA0F"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 change</w:t>
            </w:r>
          </w:p>
          <w:p w14:paraId="103AC5D4"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vs CDE)</w:t>
            </w:r>
          </w:p>
        </w:tc>
        <w:tc>
          <w:tcPr>
            <w:tcW w:w="1181" w:type="dxa"/>
          </w:tcPr>
          <w:p w14:paraId="39C40838"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Mid</w:t>
            </w:r>
          </w:p>
          <w:p w14:paraId="307C1AA5"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 change</w:t>
            </w:r>
          </w:p>
          <w:p w14:paraId="2416FEAA"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vs CDE)</w:t>
            </w:r>
          </w:p>
        </w:tc>
        <w:tc>
          <w:tcPr>
            <w:tcW w:w="1087" w:type="dxa"/>
          </w:tcPr>
          <w:p w14:paraId="2134879E"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High</w:t>
            </w:r>
          </w:p>
          <w:p w14:paraId="7743734A"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 change</w:t>
            </w:r>
          </w:p>
          <w:p w14:paraId="71AAD53E"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vs CDE)</w:t>
            </w:r>
          </w:p>
        </w:tc>
        <w:tc>
          <w:tcPr>
            <w:tcW w:w="1276" w:type="dxa"/>
            <w:vMerge/>
          </w:tcPr>
          <w:p w14:paraId="41C39300" w14:textId="77777777" w:rsidR="00295C16" w:rsidRPr="007837F2" w:rsidRDefault="00295C16" w:rsidP="00200FA6">
            <w:pPr>
              <w:rPr>
                <w:rFonts w:ascii="Calibri" w:eastAsia="Calibri" w:hAnsi="Calibri" w:cs="Times New Roman"/>
                <w:b/>
                <w:sz w:val="20"/>
                <w:szCs w:val="20"/>
              </w:rPr>
            </w:pPr>
          </w:p>
        </w:tc>
        <w:tc>
          <w:tcPr>
            <w:tcW w:w="1276" w:type="dxa"/>
            <w:vMerge/>
          </w:tcPr>
          <w:p w14:paraId="06EB3B00" w14:textId="77777777" w:rsidR="00295C16" w:rsidRPr="007837F2" w:rsidRDefault="00295C16" w:rsidP="00200FA6">
            <w:pPr>
              <w:rPr>
                <w:rFonts w:ascii="Calibri" w:eastAsia="Calibri" w:hAnsi="Calibri" w:cs="Times New Roman"/>
                <w:b/>
                <w:sz w:val="20"/>
                <w:szCs w:val="20"/>
              </w:rPr>
            </w:pPr>
          </w:p>
        </w:tc>
      </w:tr>
      <w:tr w:rsidR="00295C16" w:rsidRPr="007837F2" w14:paraId="476207FC" w14:textId="77777777" w:rsidTr="00200FA6">
        <w:tc>
          <w:tcPr>
            <w:tcW w:w="9640" w:type="dxa"/>
            <w:gridSpan w:val="8"/>
          </w:tcPr>
          <w:p w14:paraId="6D5DED35" w14:textId="77777777" w:rsidR="00295C16" w:rsidRPr="007837F2" w:rsidRDefault="00295C16" w:rsidP="00200FA6">
            <w:pPr>
              <w:rPr>
                <w:rFonts w:ascii="Calibri" w:eastAsia="Calibri" w:hAnsi="Calibri" w:cs="Times New Roman"/>
                <w:sz w:val="20"/>
                <w:szCs w:val="20"/>
              </w:rPr>
            </w:pPr>
            <w:r w:rsidRPr="007837F2">
              <w:rPr>
                <w:rFonts w:ascii="Calibri" w:eastAsia="Calibri" w:hAnsi="Calibri" w:cs="Times New Roman"/>
                <w:sz w:val="20"/>
                <w:szCs w:val="20"/>
              </w:rPr>
              <w:t xml:space="preserve">Control Direct </w:t>
            </w:r>
            <w:proofErr w:type="spellStart"/>
            <w:r w:rsidRPr="007837F2">
              <w:rPr>
                <w:rFonts w:ascii="Calibri" w:eastAsia="Calibri" w:hAnsi="Calibri" w:cs="Times New Roman"/>
                <w:sz w:val="20"/>
                <w:szCs w:val="20"/>
              </w:rPr>
              <w:t>Effect</w:t>
            </w:r>
            <w:r w:rsidRPr="007837F2">
              <w:rPr>
                <w:rFonts w:ascii="Calibri" w:eastAsia="Calibri" w:hAnsi="Calibri" w:cs="Times New Roman"/>
                <w:sz w:val="20"/>
                <w:szCs w:val="20"/>
                <w:vertAlign w:val="superscript"/>
              </w:rPr>
              <w:t>c</w:t>
            </w:r>
            <w:proofErr w:type="spellEnd"/>
          </w:p>
        </w:tc>
      </w:tr>
      <w:tr w:rsidR="00FD41F8" w:rsidRPr="007837F2" w14:paraId="4553D203" w14:textId="77777777" w:rsidTr="00A45680">
        <w:tc>
          <w:tcPr>
            <w:tcW w:w="1135" w:type="dxa"/>
          </w:tcPr>
          <w:p w14:paraId="16D92099" w14:textId="77777777" w:rsidR="00FD41F8" w:rsidRPr="007837F2" w:rsidRDefault="00FD41F8" w:rsidP="00FD41F8">
            <w:pPr>
              <w:jc w:val="center"/>
              <w:rPr>
                <w:rFonts w:ascii="Calibri" w:eastAsia="Calibri" w:hAnsi="Calibri" w:cs="Times New Roman"/>
                <w:sz w:val="20"/>
                <w:szCs w:val="20"/>
              </w:rPr>
            </w:pPr>
          </w:p>
        </w:tc>
        <w:tc>
          <w:tcPr>
            <w:tcW w:w="1417" w:type="dxa"/>
          </w:tcPr>
          <w:p w14:paraId="22C43D17" w14:textId="77777777" w:rsidR="00FD41F8" w:rsidRPr="007837F2" w:rsidRDefault="00FD41F8" w:rsidP="00FD41F8">
            <w:pPr>
              <w:jc w:val="center"/>
              <w:rPr>
                <w:rFonts w:ascii="Calibri" w:eastAsia="Calibri" w:hAnsi="Calibri" w:cs="Times New Roman"/>
                <w:color w:val="000000"/>
                <w:sz w:val="20"/>
                <w:szCs w:val="20"/>
              </w:rPr>
            </w:pPr>
            <w:r w:rsidRPr="007837F2">
              <w:rPr>
                <w:rFonts w:ascii="Calibri" w:eastAsia="Calibri" w:hAnsi="Calibri" w:cs="Times New Roman"/>
                <w:color w:val="000000"/>
                <w:sz w:val="20"/>
                <w:szCs w:val="20"/>
              </w:rPr>
              <w:t>44.3% / 29.3%</w:t>
            </w:r>
          </w:p>
          <w:p w14:paraId="5D6854F9" w14:textId="77777777" w:rsidR="00FD41F8" w:rsidRPr="007837F2" w:rsidRDefault="00FD41F8" w:rsidP="00FD41F8">
            <w:pPr>
              <w:jc w:val="center"/>
              <w:rPr>
                <w:rFonts w:ascii="Calibri" w:eastAsia="Calibri" w:hAnsi="Calibri" w:cs="Times New Roman"/>
                <w:color w:val="000000"/>
                <w:sz w:val="20"/>
                <w:szCs w:val="20"/>
              </w:rPr>
            </w:pPr>
          </w:p>
        </w:tc>
        <w:tc>
          <w:tcPr>
            <w:tcW w:w="1134" w:type="dxa"/>
          </w:tcPr>
          <w:p w14:paraId="0690C873" w14:textId="77777777" w:rsidR="00FD41F8" w:rsidRPr="007837F2" w:rsidRDefault="00FD41F8" w:rsidP="00FD41F8">
            <w:pPr>
              <w:jc w:val="center"/>
              <w:rPr>
                <w:rFonts w:ascii="Calibri" w:eastAsia="Calibri" w:hAnsi="Calibri" w:cs="Times New Roman"/>
                <w:color w:val="000000"/>
                <w:sz w:val="20"/>
                <w:szCs w:val="20"/>
              </w:rPr>
            </w:pPr>
            <w:r w:rsidRPr="007837F2">
              <w:rPr>
                <w:rFonts w:ascii="Calibri" w:eastAsia="Calibri" w:hAnsi="Calibri" w:cs="Times New Roman"/>
                <w:color w:val="000000"/>
                <w:sz w:val="20"/>
                <w:szCs w:val="20"/>
              </w:rPr>
              <w:t>18.3%</w:t>
            </w:r>
          </w:p>
          <w:p w14:paraId="7B669E25" w14:textId="77777777" w:rsidR="00FD41F8" w:rsidRPr="007837F2" w:rsidRDefault="00FD41F8" w:rsidP="00FD41F8">
            <w:pPr>
              <w:jc w:val="center"/>
              <w:rPr>
                <w:rFonts w:ascii="Calibri" w:eastAsia="Calibri" w:hAnsi="Calibri" w:cs="Times New Roman"/>
                <w:color w:val="000000"/>
                <w:sz w:val="20"/>
                <w:szCs w:val="20"/>
              </w:rPr>
            </w:pPr>
          </w:p>
        </w:tc>
        <w:tc>
          <w:tcPr>
            <w:tcW w:w="1134" w:type="dxa"/>
          </w:tcPr>
          <w:p w14:paraId="2ACDDE64" w14:textId="77777777" w:rsidR="00FD41F8" w:rsidRPr="007837F2" w:rsidRDefault="00FD41F8" w:rsidP="00FD41F8">
            <w:pPr>
              <w:jc w:val="center"/>
              <w:rPr>
                <w:rFonts w:ascii="Calibri" w:eastAsia="Calibri" w:hAnsi="Calibri" w:cs="Times New Roman"/>
                <w:color w:val="000000"/>
                <w:sz w:val="20"/>
                <w:szCs w:val="20"/>
              </w:rPr>
            </w:pPr>
            <w:r w:rsidRPr="007837F2">
              <w:rPr>
                <w:rFonts w:ascii="Calibri" w:eastAsia="Calibri" w:hAnsi="Calibri" w:cs="Times New Roman"/>
                <w:color w:val="000000"/>
                <w:sz w:val="20"/>
                <w:szCs w:val="20"/>
              </w:rPr>
              <w:t>20.3%</w:t>
            </w:r>
          </w:p>
        </w:tc>
        <w:tc>
          <w:tcPr>
            <w:tcW w:w="1181" w:type="dxa"/>
          </w:tcPr>
          <w:p w14:paraId="36D95A00" w14:textId="77777777" w:rsidR="00FD41F8" w:rsidRPr="007837F2" w:rsidRDefault="00FD41F8" w:rsidP="00FD41F8">
            <w:pPr>
              <w:jc w:val="center"/>
              <w:rPr>
                <w:rFonts w:ascii="Calibri" w:eastAsia="Calibri" w:hAnsi="Calibri" w:cs="Times New Roman"/>
                <w:color w:val="000000"/>
                <w:sz w:val="20"/>
                <w:szCs w:val="20"/>
              </w:rPr>
            </w:pPr>
            <w:r w:rsidRPr="007837F2">
              <w:rPr>
                <w:rFonts w:ascii="Calibri" w:eastAsia="Calibri" w:hAnsi="Calibri" w:cs="Times New Roman"/>
                <w:color w:val="000000"/>
                <w:sz w:val="20"/>
                <w:szCs w:val="20"/>
              </w:rPr>
              <w:t>18.2%</w:t>
            </w:r>
          </w:p>
        </w:tc>
        <w:tc>
          <w:tcPr>
            <w:tcW w:w="1087" w:type="dxa"/>
          </w:tcPr>
          <w:p w14:paraId="4B5E8A44" w14:textId="77777777" w:rsidR="00FD41F8" w:rsidRPr="007837F2" w:rsidRDefault="00FD41F8" w:rsidP="00FD41F8">
            <w:pPr>
              <w:jc w:val="center"/>
              <w:rPr>
                <w:rFonts w:ascii="Calibri" w:eastAsia="Calibri" w:hAnsi="Calibri" w:cs="Times New Roman"/>
                <w:color w:val="000000"/>
                <w:sz w:val="20"/>
                <w:szCs w:val="20"/>
              </w:rPr>
            </w:pPr>
            <w:r w:rsidRPr="007837F2">
              <w:rPr>
                <w:rFonts w:ascii="Calibri" w:eastAsia="Calibri" w:hAnsi="Calibri" w:cs="Times New Roman"/>
                <w:color w:val="000000"/>
                <w:sz w:val="20"/>
                <w:szCs w:val="20"/>
              </w:rPr>
              <w:t>16.7%</w:t>
            </w:r>
          </w:p>
        </w:tc>
        <w:tc>
          <w:tcPr>
            <w:tcW w:w="1276" w:type="dxa"/>
          </w:tcPr>
          <w:p w14:paraId="04EB2B7F" w14:textId="77777777" w:rsidR="00FD41F8" w:rsidRPr="00A6310C" w:rsidRDefault="00FD41F8" w:rsidP="00FD41F8">
            <w:pPr>
              <w:jc w:val="center"/>
              <w:rPr>
                <w:color w:val="000000" w:themeColor="text1"/>
                <w:sz w:val="20"/>
                <w:szCs w:val="20"/>
              </w:rPr>
            </w:pPr>
            <w:r w:rsidRPr="00A6310C">
              <w:rPr>
                <w:color w:val="000000" w:themeColor="text1"/>
                <w:sz w:val="20"/>
                <w:szCs w:val="20"/>
              </w:rPr>
              <w:t>1.2</w:t>
            </w:r>
            <w:r>
              <w:rPr>
                <w:color w:val="000000" w:themeColor="text1"/>
                <w:sz w:val="20"/>
                <w:szCs w:val="20"/>
              </w:rPr>
              <w:t>1</w:t>
            </w:r>
            <w:r w:rsidRPr="00A6310C">
              <w:rPr>
                <w:color w:val="000000" w:themeColor="text1"/>
                <w:sz w:val="20"/>
                <w:szCs w:val="20"/>
              </w:rPr>
              <w:t xml:space="preserve"> </w:t>
            </w:r>
          </w:p>
          <w:p w14:paraId="4CF063FA" w14:textId="77777777" w:rsidR="00FD41F8" w:rsidRPr="00A6310C" w:rsidRDefault="00FD41F8" w:rsidP="00FD41F8">
            <w:pPr>
              <w:jc w:val="center"/>
              <w:rPr>
                <w:color w:val="000000" w:themeColor="text1"/>
                <w:sz w:val="20"/>
                <w:szCs w:val="20"/>
              </w:rPr>
            </w:pPr>
            <w:r w:rsidRPr="00A6310C">
              <w:rPr>
                <w:color w:val="000000" w:themeColor="text1"/>
                <w:sz w:val="20"/>
                <w:szCs w:val="20"/>
              </w:rPr>
              <w:t>(1.</w:t>
            </w:r>
            <w:r>
              <w:rPr>
                <w:color w:val="000000" w:themeColor="text1"/>
                <w:sz w:val="20"/>
                <w:szCs w:val="20"/>
              </w:rPr>
              <w:t>06</w:t>
            </w:r>
            <w:r w:rsidRPr="00A6310C">
              <w:rPr>
                <w:color w:val="000000" w:themeColor="text1"/>
                <w:sz w:val="20"/>
                <w:szCs w:val="20"/>
              </w:rPr>
              <w:t xml:space="preserve"> – 1.</w:t>
            </w:r>
            <w:r>
              <w:rPr>
                <w:color w:val="000000" w:themeColor="text1"/>
                <w:sz w:val="20"/>
                <w:szCs w:val="20"/>
              </w:rPr>
              <w:t>36</w:t>
            </w:r>
            <w:r w:rsidRPr="00A6310C">
              <w:rPr>
                <w:color w:val="000000" w:themeColor="text1"/>
                <w:sz w:val="20"/>
                <w:szCs w:val="20"/>
              </w:rPr>
              <w:t>)</w:t>
            </w:r>
          </w:p>
        </w:tc>
        <w:tc>
          <w:tcPr>
            <w:tcW w:w="1276" w:type="dxa"/>
          </w:tcPr>
          <w:p w14:paraId="3D385A8B" w14:textId="77777777" w:rsidR="00FD41F8" w:rsidRPr="00A6310C" w:rsidRDefault="00FD41F8" w:rsidP="00FD41F8">
            <w:pPr>
              <w:jc w:val="center"/>
              <w:rPr>
                <w:color w:val="000000" w:themeColor="text1"/>
                <w:sz w:val="20"/>
                <w:szCs w:val="20"/>
              </w:rPr>
            </w:pPr>
            <w:r w:rsidRPr="00A6310C">
              <w:rPr>
                <w:color w:val="000000" w:themeColor="text1"/>
                <w:sz w:val="20"/>
                <w:szCs w:val="20"/>
              </w:rPr>
              <w:t>3.5</w:t>
            </w:r>
            <w:r>
              <w:rPr>
                <w:color w:val="000000" w:themeColor="text1"/>
                <w:sz w:val="20"/>
                <w:szCs w:val="20"/>
              </w:rPr>
              <w:t>2</w:t>
            </w:r>
          </w:p>
          <w:p w14:paraId="35F64F7A" w14:textId="77777777" w:rsidR="00FD41F8" w:rsidRPr="00A6310C" w:rsidRDefault="00FD41F8" w:rsidP="00FD41F8">
            <w:pPr>
              <w:jc w:val="center"/>
              <w:rPr>
                <w:color w:val="000000" w:themeColor="text1"/>
                <w:sz w:val="20"/>
                <w:szCs w:val="20"/>
              </w:rPr>
            </w:pPr>
            <w:r>
              <w:rPr>
                <w:color w:val="000000" w:themeColor="text1"/>
                <w:sz w:val="20"/>
                <w:szCs w:val="20"/>
              </w:rPr>
              <w:t>(1.15 – 5.88</w:t>
            </w:r>
            <w:r w:rsidRPr="00A6310C">
              <w:rPr>
                <w:color w:val="000000" w:themeColor="text1"/>
                <w:sz w:val="20"/>
                <w:szCs w:val="20"/>
              </w:rPr>
              <w:t>)</w:t>
            </w:r>
          </w:p>
        </w:tc>
      </w:tr>
      <w:tr w:rsidR="004C6FE0" w:rsidRPr="007837F2" w14:paraId="680FCFA8" w14:textId="77777777" w:rsidTr="00602AD1">
        <w:tc>
          <w:tcPr>
            <w:tcW w:w="9640" w:type="dxa"/>
            <w:gridSpan w:val="8"/>
          </w:tcPr>
          <w:p w14:paraId="3BAC9D00" w14:textId="77777777" w:rsidR="004C6FE0" w:rsidRPr="007837F2" w:rsidRDefault="004C6FE0" w:rsidP="004C6FE0">
            <w:pPr>
              <w:rPr>
                <w:rFonts w:ascii="Calibri" w:eastAsia="Calibri" w:hAnsi="Calibri" w:cs="Times New Roman"/>
                <w:color w:val="000000"/>
                <w:sz w:val="20"/>
                <w:szCs w:val="20"/>
              </w:rPr>
            </w:pPr>
            <w:r w:rsidRPr="007837F2">
              <w:rPr>
                <w:rFonts w:ascii="Calibri" w:eastAsia="Calibri" w:hAnsi="Calibri" w:cs="Times New Roman"/>
                <w:sz w:val="20"/>
                <w:szCs w:val="20"/>
              </w:rPr>
              <w:t xml:space="preserve">Simulation </w:t>
            </w:r>
            <w:r>
              <w:rPr>
                <w:rFonts w:ascii="Calibri" w:eastAsia="Calibri" w:hAnsi="Calibri" w:cs="Times New Roman"/>
                <w:sz w:val="20"/>
                <w:szCs w:val="20"/>
              </w:rPr>
              <w:t>1a</w:t>
            </w:r>
            <w:r w:rsidRPr="007837F2">
              <w:rPr>
                <w:rFonts w:ascii="Calibri" w:eastAsia="Calibri" w:hAnsi="Calibri" w:cs="Times New Roman"/>
                <w:sz w:val="20"/>
                <w:szCs w:val="20"/>
              </w:rPr>
              <w:t xml:space="preserve">: Universal intervention to meet kcal per day recommendation (-6.1% overall), 75% </w:t>
            </w:r>
          </w:p>
        </w:tc>
      </w:tr>
      <w:tr w:rsidR="00FD41F8" w:rsidRPr="007837F2" w14:paraId="1C0B6007" w14:textId="77777777" w:rsidTr="00A45680">
        <w:tc>
          <w:tcPr>
            <w:tcW w:w="1135" w:type="dxa"/>
          </w:tcPr>
          <w:p w14:paraId="419E44E3" w14:textId="77777777" w:rsidR="00FD41F8" w:rsidRPr="007837F2" w:rsidRDefault="00FD41F8" w:rsidP="00FD41F8">
            <w:pPr>
              <w:jc w:val="center"/>
              <w:rPr>
                <w:rFonts w:ascii="Calibri" w:eastAsia="Calibri" w:hAnsi="Calibri" w:cs="Times New Roman"/>
                <w:color w:val="000000"/>
                <w:sz w:val="20"/>
                <w:szCs w:val="20"/>
              </w:rPr>
            </w:pPr>
          </w:p>
        </w:tc>
        <w:tc>
          <w:tcPr>
            <w:tcW w:w="1417" w:type="dxa"/>
          </w:tcPr>
          <w:p w14:paraId="6FC57EAC" w14:textId="77777777" w:rsidR="00FD41F8" w:rsidRPr="007837F2" w:rsidRDefault="00FD41F8" w:rsidP="00FD41F8">
            <w:pPr>
              <w:jc w:val="center"/>
              <w:rPr>
                <w:rFonts w:ascii="Calibri" w:eastAsia="Calibri" w:hAnsi="Calibri" w:cs="Times New Roman"/>
                <w:color w:val="000000"/>
                <w:sz w:val="20"/>
                <w:szCs w:val="20"/>
              </w:rPr>
            </w:pPr>
            <w:r w:rsidRPr="007837F2">
              <w:rPr>
                <w:rFonts w:ascii="Calibri" w:eastAsia="Calibri" w:hAnsi="Calibri" w:cs="Times New Roman"/>
                <w:color w:val="000000"/>
                <w:sz w:val="20"/>
                <w:szCs w:val="20"/>
              </w:rPr>
              <w:t>54.6% / 39.3%</w:t>
            </w:r>
          </w:p>
          <w:p w14:paraId="06996DE5" w14:textId="77777777" w:rsidR="00FD41F8" w:rsidRPr="007837F2" w:rsidRDefault="00FD41F8" w:rsidP="00FD41F8">
            <w:pPr>
              <w:jc w:val="center"/>
              <w:rPr>
                <w:rFonts w:ascii="Calibri" w:eastAsia="Calibri" w:hAnsi="Calibri" w:cs="Times New Roman"/>
                <w:color w:val="000000"/>
                <w:sz w:val="20"/>
                <w:szCs w:val="20"/>
              </w:rPr>
            </w:pPr>
          </w:p>
        </w:tc>
        <w:tc>
          <w:tcPr>
            <w:tcW w:w="1134" w:type="dxa"/>
          </w:tcPr>
          <w:p w14:paraId="4719A2C3" w14:textId="77777777" w:rsidR="00FD41F8" w:rsidRPr="007837F2" w:rsidRDefault="00FD41F8" w:rsidP="00FD41F8">
            <w:pPr>
              <w:jc w:val="center"/>
              <w:rPr>
                <w:rFonts w:ascii="Calibri" w:eastAsia="Calibri" w:hAnsi="Calibri" w:cs="Times New Roman"/>
                <w:color w:val="000000"/>
                <w:sz w:val="20"/>
                <w:szCs w:val="20"/>
              </w:rPr>
            </w:pPr>
            <w:r w:rsidRPr="007837F2">
              <w:rPr>
                <w:rFonts w:ascii="Calibri" w:eastAsia="Calibri" w:hAnsi="Calibri" w:cs="Times New Roman"/>
                <w:color w:val="000000"/>
                <w:sz w:val="20"/>
                <w:szCs w:val="20"/>
              </w:rPr>
              <w:t>17.7%</w:t>
            </w:r>
          </w:p>
          <w:p w14:paraId="3D85F200" w14:textId="77777777" w:rsidR="00FD41F8" w:rsidRPr="007837F2" w:rsidRDefault="00FD41F8" w:rsidP="00FD41F8">
            <w:pPr>
              <w:jc w:val="center"/>
              <w:rPr>
                <w:rFonts w:ascii="Calibri" w:eastAsia="Calibri" w:hAnsi="Calibri" w:cs="Times New Roman"/>
                <w:color w:val="000000"/>
                <w:sz w:val="20"/>
                <w:szCs w:val="20"/>
              </w:rPr>
            </w:pPr>
            <w:r w:rsidRPr="007837F2">
              <w:rPr>
                <w:rFonts w:ascii="Calibri" w:eastAsia="Calibri" w:hAnsi="Calibri" w:cs="Times New Roman"/>
                <w:color w:val="000000"/>
                <w:sz w:val="20"/>
                <w:szCs w:val="20"/>
              </w:rPr>
              <w:t>(-3.5%)</w:t>
            </w:r>
          </w:p>
        </w:tc>
        <w:tc>
          <w:tcPr>
            <w:tcW w:w="1134" w:type="dxa"/>
          </w:tcPr>
          <w:p w14:paraId="56A1B7B3" w14:textId="77777777" w:rsidR="00FD41F8" w:rsidRPr="007837F2" w:rsidRDefault="00FD41F8" w:rsidP="00FD41F8">
            <w:pPr>
              <w:jc w:val="center"/>
              <w:rPr>
                <w:rFonts w:ascii="Calibri" w:eastAsia="Calibri" w:hAnsi="Calibri" w:cs="Times New Roman"/>
                <w:color w:val="000000"/>
                <w:sz w:val="20"/>
                <w:szCs w:val="20"/>
              </w:rPr>
            </w:pPr>
            <w:r w:rsidRPr="007837F2">
              <w:rPr>
                <w:rFonts w:ascii="Calibri" w:eastAsia="Calibri" w:hAnsi="Calibri" w:cs="Times New Roman"/>
                <w:color w:val="000000"/>
                <w:sz w:val="20"/>
                <w:szCs w:val="20"/>
              </w:rPr>
              <w:t>19.6%</w:t>
            </w:r>
          </w:p>
          <w:p w14:paraId="151135BB" w14:textId="77777777" w:rsidR="00FD41F8" w:rsidRPr="007837F2" w:rsidRDefault="00FD41F8" w:rsidP="00FD41F8">
            <w:pPr>
              <w:jc w:val="center"/>
              <w:rPr>
                <w:rFonts w:ascii="Calibri" w:eastAsia="Calibri" w:hAnsi="Calibri" w:cs="Times New Roman"/>
                <w:color w:val="000000"/>
                <w:sz w:val="20"/>
                <w:szCs w:val="20"/>
              </w:rPr>
            </w:pPr>
            <w:r w:rsidRPr="007837F2">
              <w:rPr>
                <w:rFonts w:ascii="Calibri" w:eastAsia="Calibri" w:hAnsi="Calibri" w:cs="Times New Roman"/>
                <w:color w:val="000000"/>
                <w:sz w:val="20"/>
                <w:szCs w:val="20"/>
              </w:rPr>
              <w:t>(-3.5%)</w:t>
            </w:r>
          </w:p>
        </w:tc>
        <w:tc>
          <w:tcPr>
            <w:tcW w:w="1181" w:type="dxa"/>
          </w:tcPr>
          <w:p w14:paraId="50470965" w14:textId="77777777" w:rsidR="00FD41F8" w:rsidRPr="007837F2" w:rsidRDefault="00FD41F8" w:rsidP="00FD41F8">
            <w:pPr>
              <w:jc w:val="center"/>
              <w:rPr>
                <w:rFonts w:ascii="Calibri" w:eastAsia="Calibri" w:hAnsi="Calibri" w:cs="Times New Roman"/>
                <w:color w:val="000000"/>
                <w:sz w:val="20"/>
                <w:szCs w:val="20"/>
              </w:rPr>
            </w:pPr>
            <w:r w:rsidRPr="007837F2">
              <w:rPr>
                <w:rFonts w:ascii="Calibri" w:eastAsia="Calibri" w:hAnsi="Calibri" w:cs="Times New Roman"/>
                <w:color w:val="000000"/>
                <w:sz w:val="20"/>
                <w:szCs w:val="20"/>
              </w:rPr>
              <w:t>17.6%</w:t>
            </w:r>
          </w:p>
          <w:p w14:paraId="504045F3" w14:textId="77777777" w:rsidR="00FD41F8" w:rsidRPr="007837F2" w:rsidRDefault="00FD41F8" w:rsidP="00FD41F8">
            <w:pPr>
              <w:jc w:val="center"/>
              <w:rPr>
                <w:rFonts w:ascii="Calibri" w:eastAsia="Calibri" w:hAnsi="Calibri" w:cs="Times New Roman"/>
                <w:color w:val="000000"/>
                <w:sz w:val="20"/>
                <w:szCs w:val="20"/>
              </w:rPr>
            </w:pPr>
            <w:r w:rsidRPr="007837F2">
              <w:rPr>
                <w:rFonts w:ascii="Calibri" w:eastAsia="Calibri" w:hAnsi="Calibri" w:cs="Times New Roman"/>
                <w:color w:val="000000"/>
                <w:sz w:val="20"/>
                <w:szCs w:val="20"/>
              </w:rPr>
              <w:t>(-3.5%)</w:t>
            </w:r>
          </w:p>
        </w:tc>
        <w:tc>
          <w:tcPr>
            <w:tcW w:w="1087" w:type="dxa"/>
          </w:tcPr>
          <w:p w14:paraId="4CC86873" w14:textId="77777777" w:rsidR="00FD41F8" w:rsidRPr="007837F2" w:rsidRDefault="00FD41F8" w:rsidP="00FD41F8">
            <w:pPr>
              <w:jc w:val="center"/>
              <w:rPr>
                <w:rFonts w:ascii="Calibri" w:eastAsia="Calibri" w:hAnsi="Calibri" w:cs="Times New Roman"/>
                <w:color w:val="000000"/>
                <w:sz w:val="20"/>
                <w:szCs w:val="20"/>
              </w:rPr>
            </w:pPr>
            <w:r w:rsidRPr="007837F2">
              <w:rPr>
                <w:rFonts w:ascii="Calibri" w:eastAsia="Calibri" w:hAnsi="Calibri" w:cs="Times New Roman"/>
                <w:color w:val="000000"/>
                <w:sz w:val="20"/>
                <w:szCs w:val="20"/>
              </w:rPr>
              <w:t>16.2%</w:t>
            </w:r>
          </w:p>
          <w:p w14:paraId="3F5BD034" w14:textId="77777777" w:rsidR="00FD41F8" w:rsidRPr="007837F2" w:rsidRDefault="00FD41F8" w:rsidP="00FD41F8">
            <w:pPr>
              <w:jc w:val="center"/>
              <w:rPr>
                <w:rFonts w:ascii="Calibri" w:eastAsia="Calibri" w:hAnsi="Calibri" w:cs="Times New Roman"/>
                <w:color w:val="000000"/>
                <w:sz w:val="20"/>
                <w:szCs w:val="20"/>
              </w:rPr>
            </w:pPr>
            <w:r w:rsidRPr="007837F2">
              <w:rPr>
                <w:rFonts w:ascii="Calibri" w:eastAsia="Calibri" w:hAnsi="Calibri" w:cs="Times New Roman"/>
                <w:color w:val="000000"/>
                <w:sz w:val="20"/>
                <w:szCs w:val="20"/>
              </w:rPr>
              <w:t>(-3.5%)</w:t>
            </w:r>
          </w:p>
        </w:tc>
        <w:tc>
          <w:tcPr>
            <w:tcW w:w="1276" w:type="dxa"/>
          </w:tcPr>
          <w:p w14:paraId="404F3F38" w14:textId="77777777" w:rsidR="00FD41F8" w:rsidRPr="00A6310C" w:rsidRDefault="00FD41F8" w:rsidP="00FD41F8">
            <w:pPr>
              <w:jc w:val="center"/>
              <w:rPr>
                <w:color w:val="000000" w:themeColor="text1"/>
                <w:sz w:val="20"/>
                <w:szCs w:val="20"/>
              </w:rPr>
            </w:pPr>
            <w:r w:rsidRPr="00A6310C">
              <w:rPr>
                <w:color w:val="000000" w:themeColor="text1"/>
                <w:sz w:val="20"/>
                <w:szCs w:val="20"/>
              </w:rPr>
              <w:t>1.2</w:t>
            </w:r>
            <w:r>
              <w:rPr>
                <w:color w:val="000000" w:themeColor="text1"/>
                <w:sz w:val="20"/>
                <w:szCs w:val="20"/>
              </w:rPr>
              <w:t>1</w:t>
            </w:r>
            <w:r w:rsidRPr="00A6310C">
              <w:rPr>
                <w:color w:val="000000" w:themeColor="text1"/>
                <w:sz w:val="20"/>
                <w:szCs w:val="20"/>
              </w:rPr>
              <w:t xml:space="preserve"> </w:t>
            </w:r>
          </w:p>
          <w:p w14:paraId="3B392980" w14:textId="77777777" w:rsidR="00FD41F8" w:rsidRPr="00A6310C" w:rsidRDefault="00FD41F8" w:rsidP="00FD41F8">
            <w:pPr>
              <w:jc w:val="center"/>
              <w:rPr>
                <w:color w:val="000000" w:themeColor="text1"/>
                <w:sz w:val="20"/>
                <w:szCs w:val="20"/>
              </w:rPr>
            </w:pPr>
            <w:r w:rsidRPr="00A6310C">
              <w:rPr>
                <w:color w:val="000000" w:themeColor="text1"/>
                <w:sz w:val="20"/>
                <w:szCs w:val="20"/>
              </w:rPr>
              <w:t>(1.</w:t>
            </w:r>
            <w:r>
              <w:rPr>
                <w:color w:val="000000" w:themeColor="text1"/>
                <w:sz w:val="20"/>
                <w:szCs w:val="20"/>
              </w:rPr>
              <w:t>06</w:t>
            </w:r>
            <w:r w:rsidRPr="00A6310C">
              <w:rPr>
                <w:color w:val="000000" w:themeColor="text1"/>
                <w:sz w:val="20"/>
                <w:szCs w:val="20"/>
              </w:rPr>
              <w:t xml:space="preserve"> – 1.</w:t>
            </w:r>
            <w:r>
              <w:rPr>
                <w:color w:val="000000" w:themeColor="text1"/>
                <w:sz w:val="20"/>
                <w:szCs w:val="20"/>
              </w:rPr>
              <w:t>37</w:t>
            </w:r>
            <w:r w:rsidRPr="00A6310C">
              <w:rPr>
                <w:color w:val="000000" w:themeColor="text1"/>
                <w:sz w:val="20"/>
                <w:szCs w:val="20"/>
              </w:rPr>
              <w:t>)</w:t>
            </w:r>
          </w:p>
        </w:tc>
        <w:tc>
          <w:tcPr>
            <w:tcW w:w="1276" w:type="dxa"/>
          </w:tcPr>
          <w:p w14:paraId="1AF9EB65" w14:textId="77777777" w:rsidR="00FD41F8" w:rsidRPr="00A6310C" w:rsidRDefault="00FD41F8" w:rsidP="00FD41F8">
            <w:pPr>
              <w:jc w:val="center"/>
              <w:rPr>
                <w:color w:val="000000" w:themeColor="text1"/>
                <w:sz w:val="20"/>
                <w:szCs w:val="20"/>
              </w:rPr>
            </w:pPr>
            <w:r>
              <w:rPr>
                <w:color w:val="000000" w:themeColor="text1"/>
                <w:sz w:val="20"/>
                <w:szCs w:val="20"/>
              </w:rPr>
              <w:t>3.41</w:t>
            </w:r>
          </w:p>
          <w:p w14:paraId="00C837A5" w14:textId="77777777" w:rsidR="00FD41F8" w:rsidRPr="00A6310C" w:rsidRDefault="00FD41F8" w:rsidP="00FD41F8">
            <w:pPr>
              <w:jc w:val="center"/>
              <w:rPr>
                <w:color w:val="000000" w:themeColor="text1"/>
                <w:sz w:val="20"/>
                <w:szCs w:val="20"/>
              </w:rPr>
            </w:pPr>
            <w:r w:rsidRPr="00A6310C">
              <w:rPr>
                <w:color w:val="000000" w:themeColor="text1"/>
                <w:sz w:val="20"/>
                <w:szCs w:val="20"/>
              </w:rPr>
              <w:t>(1.</w:t>
            </w:r>
            <w:r>
              <w:rPr>
                <w:color w:val="000000" w:themeColor="text1"/>
                <w:sz w:val="20"/>
                <w:szCs w:val="20"/>
              </w:rPr>
              <w:t>1</w:t>
            </w:r>
            <w:r w:rsidRPr="00A6310C">
              <w:rPr>
                <w:color w:val="000000" w:themeColor="text1"/>
                <w:sz w:val="20"/>
                <w:szCs w:val="20"/>
              </w:rPr>
              <w:t>1 – 5.7</w:t>
            </w:r>
            <w:r>
              <w:rPr>
                <w:color w:val="000000" w:themeColor="text1"/>
                <w:sz w:val="20"/>
                <w:szCs w:val="20"/>
              </w:rPr>
              <w:t>1</w:t>
            </w:r>
            <w:r w:rsidRPr="00A6310C">
              <w:rPr>
                <w:color w:val="000000" w:themeColor="text1"/>
                <w:sz w:val="20"/>
                <w:szCs w:val="20"/>
              </w:rPr>
              <w:t>)</w:t>
            </w:r>
          </w:p>
        </w:tc>
      </w:tr>
      <w:tr w:rsidR="004C6FE0" w:rsidRPr="007837F2" w14:paraId="06E73FA3" w14:textId="77777777" w:rsidTr="00D61586">
        <w:tc>
          <w:tcPr>
            <w:tcW w:w="9640" w:type="dxa"/>
            <w:gridSpan w:val="8"/>
          </w:tcPr>
          <w:p w14:paraId="7B6FB106" w14:textId="77777777" w:rsidR="004C6FE0" w:rsidRPr="007837F2" w:rsidRDefault="004C6FE0" w:rsidP="004C6FE0">
            <w:pPr>
              <w:rPr>
                <w:rFonts w:ascii="Calibri" w:eastAsia="Calibri" w:hAnsi="Calibri" w:cs="Times New Roman"/>
                <w:color w:val="000000"/>
                <w:sz w:val="20"/>
                <w:szCs w:val="20"/>
              </w:rPr>
            </w:pPr>
            <w:r w:rsidRPr="00295C16">
              <w:rPr>
                <w:rFonts w:ascii="Calibri" w:eastAsia="Calibri" w:hAnsi="Calibri" w:cs="Times New Roman"/>
                <w:sz w:val="20"/>
                <w:szCs w:val="20"/>
              </w:rPr>
              <w:t>Simulation 1</w:t>
            </w:r>
            <w:r>
              <w:rPr>
                <w:rFonts w:ascii="Calibri" w:eastAsia="Calibri" w:hAnsi="Calibri" w:cs="Times New Roman"/>
                <w:sz w:val="20"/>
                <w:szCs w:val="20"/>
              </w:rPr>
              <w:t>b</w:t>
            </w:r>
            <w:r w:rsidRPr="00295C16">
              <w:rPr>
                <w:rFonts w:ascii="Calibri" w:eastAsia="Calibri" w:hAnsi="Calibri" w:cs="Times New Roman"/>
                <w:sz w:val="20"/>
                <w:szCs w:val="20"/>
              </w:rPr>
              <w:t>: Universal intervention to meet kcal per day recommendation (-6</w:t>
            </w:r>
            <w:r w:rsidR="008F4F48">
              <w:rPr>
                <w:rFonts w:ascii="Calibri" w:eastAsia="Calibri" w:hAnsi="Calibri" w:cs="Times New Roman"/>
                <w:sz w:val="20"/>
                <w:szCs w:val="20"/>
              </w:rPr>
              <w:t>.1</w:t>
            </w:r>
            <w:r w:rsidRPr="00295C16">
              <w:rPr>
                <w:rFonts w:ascii="Calibri" w:eastAsia="Calibri" w:hAnsi="Calibri" w:cs="Times New Roman"/>
                <w:sz w:val="20"/>
                <w:szCs w:val="20"/>
              </w:rPr>
              <w:t>%), 100% uptake</w:t>
            </w:r>
          </w:p>
        </w:tc>
      </w:tr>
      <w:tr w:rsidR="004C6FE0" w:rsidRPr="007837F2" w14:paraId="4CEA0FAC" w14:textId="77777777" w:rsidTr="00A45680">
        <w:tc>
          <w:tcPr>
            <w:tcW w:w="1135" w:type="dxa"/>
          </w:tcPr>
          <w:p w14:paraId="7081033D" w14:textId="77777777" w:rsidR="004C6FE0" w:rsidRPr="007837F2" w:rsidRDefault="004C6FE0" w:rsidP="004C6FE0">
            <w:pPr>
              <w:jc w:val="center"/>
              <w:rPr>
                <w:rFonts w:ascii="Calibri" w:eastAsia="Calibri" w:hAnsi="Calibri" w:cs="Times New Roman"/>
                <w:sz w:val="20"/>
                <w:szCs w:val="20"/>
              </w:rPr>
            </w:pPr>
          </w:p>
        </w:tc>
        <w:tc>
          <w:tcPr>
            <w:tcW w:w="1417" w:type="dxa"/>
          </w:tcPr>
          <w:p w14:paraId="20662FC0" w14:textId="77777777" w:rsidR="004C6FE0" w:rsidRPr="007837F2" w:rsidRDefault="004C6FE0" w:rsidP="004C6FE0">
            <w:pPr>
              <w:jc w:val="center"/>
              <w:rPr>
                <w:rFonts w:ascii="Calibri" w:eastAsia="Calibri" w:hAnsi="Calibri" w:cs="Times New Roman"/>
                <w:color w:val="000000"/>
                <w:sz w:val="20"/>
                <w:szCs w:val="20"/>
              </w:rPr>
            </w:pPr>
            <w:r>
              <w:rPr>
                <w:rFonts w:ascii="Calibri" w:eastAsia="Calibri" w:hAnsi="Calibri" w:cs="Times New Roman"/>
                <w:color w:val="000000"/>
                <w:sz w:val="20"/>
                <w:szCs w:val="20"/>
              </w:rPr>
              <w:t>58.2% / 42.5%</w:t>
            </w:r>
          </w:p>
        </w:tc>
        <w:tc>
          <w:tcPr>
            <w:tcW w:w="1134" w:type="dxa"/>
          </w:tcPr>
          <w:p w14:paraId="0B42A482" w14:textId="77777777" w:rsidR="004C6FE0" w:rsidRDefault="004C6FE0" w:rsidP="004C6FE0">
            <w:pPr>
              <w:jc w:val="center"/>
              <w:rPr>
                <w:rFonts w:ascii="Calibri" w:eastAsia="Calibri" w:hAnsi="Calibri" w:cs="Times New Roman"/>
                <w:color w:val="000000"/>
                <w:sz w:val="20"/>
                <w:szCs w:val="20"/>
              </w:rPr>
            </w:pPr>
            <w:r>
              <w:rPr>
                <w:rFonts w:ascii="Calibri" w:eastAsia="Calibri" w:hAnsi="Calibri" w:cs="Times New Roman"/>
                <w:color w:val="000000"/>
                <w:sz w:val="20"/>
                <w:szCs w:val="20"/>
              </w:rPr>
              <w:t>17.4%</w:t>
            </w:r>
          </w:p>
          <w:p w14:paraId="16ADB4D8" w14:textId="77777777" w:rsidR="004C6FE0" w:rsidRPr="007837F2" w:rsidRDefault="004C6FE0" w:rsidP="004C6FE0">
            <w:pPr>
              <w:jc w:val="center"/>
              <w:rPr>
                <w:rFonts w:ascii="Calibri" w:eastAsia="Calibri" w:hAnsi="Calibri" w:cs="Times New Roman"/>
                <w:color w:val="000000"/>
                <w:sz w:val="20"/>
                <w:szCs w:val="20"/>
              </w:rPr>
            </w:pPr>
            <w:r>
              <w:rPr>
                <w:rFonts w:ascii="Calibri" w:eastAsia="Calibri" w:hAnsi="Calibri" w:cs="Times New Roman"/>
                <w:color w:val="000000"/>
                <w:sz w:val="20"/>
                <w:szCs w:val="20"/>
              </w:rPr>
              <w:t>(-4.7%)</w:t>
            </w:r>
          </w:p>
        </w:tc>
        <w:tc>
          <w:tcPr>
            <w:tcW w:w="1134" w:type="dxa"/>
          </w:tcPr>
          <w:p w14:paraId="20FF7CFD" w14:textId="77777777" w:rsidR="004C6FE0" w:rsidRDefault="004C6FE0" w:rsidP="004C6FE0">
            <w:pPr>
              <w:jc w:val="center"/>
              <w:rPr>
                <w:rFonts w:ascii="Calibri" w:eastAsia="Calibri" w:hAnsi="Calibri" w:cs="Times New Roman"/>
                <w:color w:val="000000"/>
                <w:sz w:val="20"/>
                <w:szCs w:val="20"/>
              </w:rPr>
            </w:pPr>
            <w:r>
              <w:rPr>
                <w:rFonts w:ascii="Calibri" w:eastAsia="Calibri" w:hAnsi="Calibri" w:cs="Times New Roman"/>
                <w:color w:val="000000"/>
                <w:sz w:val="20"/>
                <w:szCs w:val="20"/>
              </w:rPr>
              <w:t>19.3%</w:t>
            </w:r>
          </w:p>
          <w:p w14:paraId="046ACA6F" w14:textId="77777777" w:rsidR="004C6FE0" w:rsidRPr="007837F2" w:rsidRDefault="004C6FE0" w:rsidP="004C6FE0">
            <w:pPr>
              <w:jc w:val="center"/>
              <w:rPr>
                <w:rFonts w:ascii="Calibri" w:eastAsia="Calibri" w:hAnsi="Calibri" w:cs="Times New Roman"/>
                <w:color w:val="000000"/>
                <w:sz w:val="20"/>
                <w:szCs w:val="20"/>
              </w:rPr>
            </w:pPr>
            <w:r>
              <w:rPr>
                <w:rFonts w:ascii="Calibri" w:eastAsia="Calibri" w:hAnsi="Calibri" w:cs="Times New Roman"/>
                <w:color w:val="000000"/>
                <w:sz w:val="20"/>
                <w:szCs w:val="20"/>
              </w:rPr>
              <w:t>(-4.6%)</w:t>
            </w:r>
          </w:p>
        </w:tc>
        <w:tc>
          <w:tcPr>
            <w:tcW w:w="1181" w:type="dxa"/>
          </w:tcPr>
          <w:p w14:paraId="0FE4B39B" w14:textId="77777777" w:rsidR="004C6FE0" w:rsidRDefault="004C6FE0" w:rsidP="004C6FE0">
            <w:pPr>
              <w:jc w:val="center"/>
              <w:rPr>
                <w:rFonts w:ascii="Calibri" w:eastAsia="Calibri" w:hAnsi="Calibri" w:cs="Times New Roman"/>
                <w:color w:val="000000"/>
                <w:sz w:val="20"/>
                <w:szCs w:val="20"/>
              </w:rPr>
            </w:pPr>
            <w:r>
              <w:rPr>
                <w:rFonts w:ascii="Calibri" w:eastAsia="Calibri" w:hAnsi="Calibri" w:cs="Times New Roman"/>
                <w:color w:val="000000"/>
                <w:sz w:val="20"/>
                <w:szCs w:val="20"/>
              </w:rPr>
              <w:t>17.4%</w:t>
            </w:r>
          </w:p>
          <w:p w14:paraId="53CB0C63" w14:textId="77777777" w:rsidR="004C6FE0" w:rsidRPr="007837F2" w:rsidRDefault="004C6FE0" w:rsidP="004C6FE0">
            <w:pPr>
              <w:jc w:val="center"/>
              <w:rPr>
                <w:rFonts w:ascii="Calibri" w:eastAsia="Calibri" w:hAnsi="Calibri" w:cs="Times New Roman"/>
                <w:color w:val="000000"/>
                <w:sz w:val="20"/>
                <w:szCs w:val="20"/>
              </w:rPr>
            </w:pPr>
            <w:r>
              <w:rPr>
                <w:rFonts w:ascii="Calibri" w:eastAsia="Calibri" w:hAnsi="Calibri" w:cs="Times New Roman"/>
                <w:color w:val="000000"/>
                <w:sz w:val="20"/>
                <w:szCs w:val="20"/>
              </w:rPr>
              <w:t>(-4.7%)</w:t>
            </w:r>
          </w:p>
        </w:tc>
        <w:tc>
          <w:tcPr>
            <w:tcW w:w="1087" w:type="dxa"/>
          </w:tcPr>
          <w:p w14:paraId="2FA70BF4" w14:textId="77777777" w:rsidR="004C6FE0" w:rsidRDefault="004C6FE0" w:rsidP="004C6FE0">
            <w:pPr>
              <w:jc w:val="center"/>
              <w:rPr>
                <w:rFonts w:ascii="Calibri" w:eastAsia="Calibri" w:hAnsi="Calibri" w:cs="Times New Roman"/>
                <w:color w:val="000000"/>
                <w:sz w:val="20"/>
                <w:szCs w:val="20"/>
              </w:rPr>
            </w:pPr>
            <w:r>
              <w:rPr>
                <w:rFonts w:ascii="Calibri" w:eastAsia="Calibri" w:hAnsi="Calibri" w:cs="Times New Roman"/>
                <w:color w:val="000000"/>
                <w:sz w:val="20"/>
                <w:szCs w:val="20"/>
              </w:rPr>
              <w:t>15.9%</w:t>
            </w:r>
          </w:p>
          <w:p w14:paraId="36826F40" w14:textId="77777777" w:rsidR="004C6FE0" w:rsidRPr="007837F2" w:rsidRDefault="004C6FE0" w:rsidP="004C6FE0">
            <w:pPr>
              <w:jc w:val="center"/>
              <w:rPr>
                <w:rFonts w:ascii="Calibri" w:eastAsia="Calibri" w:hAnsi="Calibri" w:cs="Times New Roman"/>
                <w:color w:val="000000"/>
                <w:sz w:val="20"/>
                <w:szCs w:val="20"/>
              </w:rPr>
            </w:pPr>
            <w:r>
              <w:rPr>
                <w:rFonts w:ascii="Calibri" w:eastAsia="Calibri" w:hAnsi="Calibri" w:cs="Times New Roman"/>
                <w:color w:val="000000"/>
                <w:sz w:val="20"/>
                <w:szCs w:val="20"/>
              </w:rPr>
              <w:t>(-4.8%)</w:t>
            </w:r>
          </w:p>
        </w:tc>
        <w:tc>
          <w:tcPr>
            <w:tcW w:w="1276" w:type="dxa"/>
          </w:tcPr>
          <w:p w14:paraId="44F2BB66" w14:textId="77777777" w:rsidR="004C6FE0" w:rsidRPr="007837F2" w:rsidRDefault="004C6FE0" w:rsidP="004C6FE0">
            <w:pPr>
              <w:jc w:val="center"/>
              <w:rPr>
                <w:rFonts w:ascii="Calibri" w:eastAsia="Calibri" w:hAnsi="Calibri" w:cs="Times New Roman"/>
                <w:color w:val="000000"/>
                <w:sz w:val="20"/>
                <w:szCs w:val="20"/>
              </w:rPr>
            </w:pPr>
            <w:r w:rsidRPr="007837F2">
              <w:rPr>
                <w:rFonts w:ascii="Calibri" w:eastAsia="Calibri" w:hAnsi="Calibri" w:cs="Times New Roman"/>
                <w:color w:val="000000"/>
                <w:sz w:val="20"/>
                <w:szCs w:val="20"/>
              </w:rPr>
              <w:t>1.2</w:t>
            </w:r>
            <w:r w:rsidR="00FD41F8">
              <w:rPr>
                <w:rFonts w:ascii="Calibri" w:eastAsia="Calibri" w:hAnsi="Calibri" w:cs="Times New Roman"/>
                <w:color w:val="000000"/>
                <w:sz w:val="20"/>
                <w:szCs w:val="20"/>
              </w:rPr>
              <w:t>1</w:t>
            </w:r>
            <w:r w:rsidRPr="007837F2">
              <w:rPr>
                <w:rFonts w:ascii="Calibri" w:eastAsia="Calibri" w:hAnsi="Calibri" w:cs="Times New Roman"/>
                <w:color w:val="000000"/>
                <w:sz w:val="20"/>
                <w:szCs w:val="20"/>
              </w:rPr>
              <w:t xml:space="preserve"> </w:t>
            </w:r>
          </w:p>
          <w:p w14:paraId="2F0C0708" w14:textId="77777777" w:rsidR="004C6FE0" w:rsidRPr="007837F2" w:rsidRDefault="00FD41F8" w:rsidP="00FD41F8">
            <w:pPr>
              <w:jc w:val="center"/>
              <w:rPr>
                <w:rFonts w:ascii="Calibri" w:eastAsia="Calibri" w:hAnsi="Calibri" w:cs="Times New Roman"/>
                <w:color w:val="000000"/>
                <w:sz w:val="20"/>
                <w:szCs w:val="20"/>
              </w:rPr>
            </w:pPr>
            <w:r>
              <w:rPr>
                <w:rFonts w:ascii="Calibri" w:eastAsia="Calibri" w:hAnsi="Calibri" w:cs="Times New Roman"/>
                <w:color w:val="000000"/>
                <w:sz w:val="20"/>
                <w:szCs w:val="20"/>
              </w:rPr>
              <w:t>(1.06</w:t>
            </w:r>
            <w:r w:rsidR="004C6FE0" w:rsidRPr="007837F2">
              <w:rPr>
                <w:rFonts w:ascii="Calibri" w:eastAsia="Calibri" w:hAnsi="Calibri" w:cs="Times New Roman"/>
                <w:color w:val="000000"/>
                <w:sz w:val="20"/>
                <w:szCs w:val="20"/>
              </w:rPr>
              <w:t xml:space="preserve"> – 1.</w:t>
            </w:r>
            <w:r>
              <w:rPr>
                <w:rFonts w:ascii="Calibri" w:eastAsia="Calibri" w:hAnsi="Calibri" w:cs="Times New Roman"/>
                <w:color w:val="000000"/>
                <w:sz w:val="20"/>
                <w:szCs w:val="20"/>
              </w:rPr>
              <w:t>37</w:t>
            </w:r>
            <w:r w:rsidR="004C6FE0" w:rsidRPr="007837F2">
              <w:rPr>
                <w:rFonts w:ascii="Calibri" w:eastAsia="Calibri" w:hAnsi="Calibri" w:cs="Times New Roman"/>
                <w:color w:val="000000"/>
                <w:sz w:val="20"/>
                <w:szCs w:val="20"/>
              </w:rPr>
              <w:t>)</w:t>
            </w:r>
          </w:p>
        </w:tc>
        <w:tc>
          <w:tcPr>
            <w:tcW w:w="1276" w:type="dxa"/>
          </w:tcPr>
          <w:p w14:paraId="7B76829D" w14:textId="77777777" w:rsidR="004C6FE0" w:rsidRPr="007837F2" w:rsidRDefault="004C6FE0" w:rsidP="004C6FE0">
            <w:pPr>
              <w:jc w:val="center"/>
              <w:rPr>
                <w:rFonts w:ascii="Calibri" w:eastAsia="Calibri" w:hAnsi="Calibri" w:cs="Times New Roman"/>
                <w:color w:val="000000"/>
                <w:sz w:val="20"/>
                <w:szCs w:val="20"/>
              </w:rPr>
            </w:pPr>
            <w:r w:rsidRPr="007837F2">
              <w:rPr>
                <w:rFonts w:ascii="Calibri" w:eastAsia="Calibri" w:hAnsi="Calibri" w:cs="Times New Roman"/>
                <w:color w:val="000000"/>
                <w:sz w:val="20"/>
                <w:szCs w:val="20"/>
              </w:rPr>
              <w:t>3</w:t>
            </w:r>
            <w:r w:rsidR="00FD41F8">
              <w:rPr>
                <w:rFonts w:ascii="Calibri" w:eastAsia="Calibri" w:hAnsi="Calibri" w:cs="Times New Roman"/>
                <w:color w:val="000000"/>
                <w:sz w:val="20"/>
                <w:szCs w:val="20"/>
              </w:rPr>
              <w:t>.39</w:t>
            </w:r>
            <w:r w:rsidRPr="007837F2">
              <w:rPr>
                <w:rFonts w:ascii="Calibri" w:eastAsia="Calibri" w:hAnsi="Calibri" w:cs="Times New Roman"/>
                <w:color w:val="000000"/>
                <w:sz w:val="20"/>
                <w:szCs w:val="20"/>
              </w:rPr>
              <w:t xml:space="preserve"> </w:t>
            </w:r>
          </w:p>
          <w:p w14:paraId="0C7DB088" w14:textId="77777777" w:rsidR="004C6FE0" w:rsidRPr="007837F2" w:rsidRDefault="004C6FE0" w:rsidP="00FD41F8">
            <w:pPr>
              <w:jc w:val="center"/>
              <w:rPr>
                <w:rFonts w:ascii="Calibri" w:eastAsia="Calibri" w:hAnsi="Calibri" w:cs="Times New Roman"/>
                <w:color w:val="000000"/>
                <w:sz w:val="20"/>
                <w:szCs w:val="20"/>
              </w:rPr>
            </w:pPr>
            <w:r w:rsidRPr="007837F2">
              <w:rPr>
                <w:rFonts w:ascii="Calibri" w:eastAsia="Calibri" w:hAnsi="Calibri" w:cs="Times New Roman"/>
                <w:color w:val="000000"/>
                <w:sz w:val="20"/>
                <w:szCs w:val="20"/>
              </w:rPr>
              <w:t>(1.1</w:t>
            </w:r>
            <w:r w:rsidR="00FD41F8">
              <w:rPr>
                <w:rFonts w:ascii="Calibri" w:eastAsia="Calibri" w:hAnsi="Calibri" w:cs="Times New Roman"/>
                <w:color w:val="000000"/>
                <w:sz w:val="20"/>
                <w:szCs w:val="20"/>
              </w:rPr>
              <w:t>1</w:t>
            </w:r>
            <w:r w:rsidRPr="007837F2">
              <w:rPr>
                <w:rFonts w:ascii="Calibri" w:eastAsia="Calibri" w:hAnsi="Calibri" w:cs="Times New Roman"/>
                <w:color w:val="000000"/>
                <w:sz w:val="20"/>
                <w:szCs w:val="20"/>
              </w:rPr>
              <w:t xml:space="preserve"> – 5.</w:t>
            </w:r>
            <w:r w:rsidR="00FD41F8">
              <w:rPr>
                <w:rFonts w:ascii="Calibri" w:eastAsia="Calibri" w:hAnsi="Calibri" w:cs="Times New Roman"/>
                <w:color w:val="000000"/>
                <w:sz w:val="20"/>
                <w:szCs w:val="20"/>
              </w:rPr>
              <w:t>6</w:t>
            </w:r>
            <w:r w:rsidRPr="007837F2">
              <w:rPr>
                <w:rFonts w:ascii="Calibri" w:eastAsia="Calibri" w:hAnsi="Calibri" w:cs="Times New Roman"/>
                <w:color w:val="000000"/>
                <w:sz w:val="20"/>
                <w:szCs w:val="20"/>
              </w:rPr>
              <w:t>7)</w:t>
            </w:r>
          </w:p>
        </w:tc>
      </w:tr>
      <w:tr w:rsidR="004C6FE0" w:rsidRPr="007837F2" w14:paraId="1566CC94" w14:textId="77777777" w:rsidTr="001F5DA8">
        <w:tc>
          <w:tcPr>
            <w:tcW w:w="9640" w:type="dxa"/>
            <w:gridSpan w:val="8"/>
          </w:tcPr>
          <w:p w14:paraId="4A681126" w14:textId="77777777" w:rsidR="004C6FE0" w:rsidRPr="007837F2" w:rsidRDefault="004C6FE0" w:rsidP="004C6FE0">
            <w:pPr>
              <w:rPr>
                <w:rFonts w:ascii="Calibri" w:eastAsia="Calibri" w:hAnsi="Calibri" w:cs="Times New Roman"/>
                <w:color w:val="000000"/>
                <w:sz w:val="20"/>
                <w:szCs w:val="20"/>
              </w:rPr>
            </w:pPr>
            <w:r w:rsidRPr="00295C16">
              <w:rPr>
                <w:rFonts w:ascii="Calibri" w:eastAsia="Calibri" w:hAnsi="Calibri" w:cs="Times New Roman"/>
                <w:color w:val="000000"/>
                <w:sz w:val="20"/>
                <w:szCs w:val="20"/>
              </w:rPr>
              <w:t xml:space="preserve">Simulation </w:t>
            </w:r>
            <w:r>
              <w:rPr>
                <w:rFonts w:ascii="Calibri" w:eastAsia="Calibri" w:hAnsi="Calibri" w:cs="Times New Roman"/>
                <w:color w:val="000000"/>
                <w:sz w:val="20"/>
                <w:szCs w:val="20"/>
              </w:rPr>
              <w:t>1c</w:t>
            </w:r>
            <w:r w:rsidRPr="00295C16">
              <w:rPr>
                <w:rFonts w:ascii="Calibri" w:eastAsia="Calibri" w:hAnsi="Calibri" w:cs="Times New Roman"/>
                <w:color w:val="000000"/>
                <w:sz w:val="20"/>
                <w:szCs w:val="20"/>
              </w:rPr>
              <w:t>: Universal intervention to meet kcal per day recommendation (-6</w:t>
            </w:r>
            <w:r w:rsidR="008F4F48">
              <w:rPr>
                <w:rFonts w:ascii="Calibri" w:eastAsia="Calibri" w:hAnsi="Calibri" w:cs="Times New Roman"/>
                <w:color w:val="000000"/>
                <w:sz w:val="20"/>
                <w:szCs w:val="20"/>
              </w:rPr>
              <w:t>.1</w:t>
            </w:r>
            <w:r w:rsidRPr="00295C16">
              <w:rPr>
                <w:rFonts w:ascii="Calibri" w:eastAsia="Calibri" w:hAnsi="Calibri" w:cs="Times New Roman"/>
                <w:color w:val="000000"/>
                <w:sz w:val="20"/>
                <w:szCs w:val="20"/>
              </w:rPr>
              <w:t>%), 30% uptake</w:t>
            </w:r>
          </w:p>
        </w:tc>
      </w:tr>
      <w:tr w:rsidR="004C6FE0" w:rsidRPr="007837F2" w14:paraId="729E3F75" w14:textId="77777777" w:rsidTr="00A45680">
        <w:tc>
          <w:tcPr>
            <w:tcW w:w="1135" w:type="dxa"/>
          </w:tcPr>
          <w:p w14:paraId="23C30137" w14:textId="77777777" w:rsidR="004C6FE0" w:rsidRPr="007837F2" w:rsidRDefault="004C6FE0" w:rsidP="004C6FE0">
            <w:pPr>
              <w:jc w:val="center"/>
              <w:rPr>
                <w:rFonts w:ascii="Calibri" w:eastAsia="Calibri" w:hAnsi="Calibri" w:cs="Times New Roman"/>
                <w:color w:val="000000"/>
                <w:sz w:val="20"/>
                <w:szCs w:val="20"/>
              </w:rPr>
            </w:pPr>
          </w:p>
        </w:tc>
        <w:tc>
          <w:tcPr>
            <w:tcW w:w="1417" w:type="dxa"/>
          </w:tcPr>
          <w:p w14:paraId="0B125E58" w14:textId="77777777" w:rsidR="004C6FE0" w:rsidRDefault="004C6FE0" w:rsidP="004C6FE0">
            <w:pPr>
              <w:jc w:val="center"/>
              <w:rPr>
                <w:rFonts w:ascii="Calibri" w:eastAsia="Calibri" w:hAnsi="Calibri" w:cs="Times New Roman"/>
                <w:color w:val="000000"/>
                <w:sz w:val="20"/>
                <w:szCs w:val="20"/>
              </w:rPr>
            </w:pPr>
            <w:r>
              <w:rPr>
                <w:rFonts w:ascii="Calibri" w:eastAsia="Calibri" w:hAnsi="Calibri" w:cs="Times New Roman"/>
                <w:color w:val="000000"/>
                <w:sz w:val="20"/>
                <w:szCs w:val="20"/>
              </w:rPr>
              <w:t>48.3% / 33.3%</w:t>
            </w:r>
          </w:p>
          <w:p w14:paraId="5ABA14C2" w14:textId="77777777" w:rsidR="004C6FE0" w:rsidRPr="007837F2" w:rsidRDefault="004C6FE0" w:rsidP="004C6FE0">
            <w:pPr>
              <w:jc w:val="center"/>
              <w:rPr>
                <w:rFonts w:ascii="Calibri" w:eastAsia="Calibri" w:hAnsi="Calibri" w:cs="Times New Roman"/>
                <w:color w:val="000000"/>
                <w:sz w:val="20"/>
                <w:szCs w:val="20"/>
              </w:rPr>
            </w:pPr>
          </w:p>
        </w:tc>
        <w:tc>
          <w:tcPr>
            <w:tcW w:w="1134" w:type="dxa"/>
          </w:tcPr>
          <w:p w14:paraId="2FBB388F" w14:textId="77777777" w:rsidR="004C6FE0" w:rsidRDefault="004C6FE0" w:rsidP="004C6FE0">
            <w:pPr>
              <w:jc w:val="center"/>
              <w:rPr>
                <w:rFonts w:ascii="Calibri" w:eastAsia="Calibri" w:hAnsi="Calibri" w:cs="Times New Roman"/>
                <w:color w:val="000000"/>
                <w:sz w:val="20"/>
                <w:szCs w:val="20"/>
              </w:rPr>
            </w:pPr>
            <w:r>
              <w:rPr>
                <w:rFonts w:ascii="Calibri" w:eastAsia="Calibri" w:hAnsi="Calibri" w:cs="Times New Roman"/>
                <w:color w:val="000000"/>
                <w:sz w:val="20"/>
                <w:szCs w:val="20"/>
              </w:rPr>
              <w:t>18.0</w:t>
            </w:r>
          </w:p>
          <w:p w14:paraId="3C7596DF" w14:textId="77777777" w:rsidR="004C6FE0" w:rsidRPr="007837F2" w:rsidRDefault="004C6FE0" w:rsidP="004C6FE0">
            <w:pPr>
              <w:jc w:val="center"/>
              <w:rPr>
                <w:rFonts w:ascii="Calibri" w:eastAsia="Calibri" w:hAnsi="Calibri" w:cs="Times New Roman"/>
                <w:color w:val="000000"/>
                <w:sz w:val="20"/>
                <w:szCs w:val="20"/>
              </w:rPr>
            </w:pPr>
            <w:r>
              <w:rPr>
                <w:rFonts w:ascii="Calibri" w:eastAsia="Calibri" w:hAnsi="Calibri" w:cs="Times New Roman"/>
                <w:color w:val="000000"/>
                <w:sz w:val="20"/>
                <w:szCs w:val="20"/>
              </w:rPr>
              <w:t>(-2.1%)</w:t>
            </w:r>
          </w:p>
        </w:tc>
        <w:tc>
          <w:tcPr>
            <w:tcW w:w="1134" w:type="dxa"/>
          </w:tcPr>
          <w:p w14:paraId="0629C973" w14:textId="77777777" w:rsidR="004C6FE0" w:rsidRDefault="004C6FE0" w:rsidP="004C6FE0">
            <w:pPr>
              <w:jc w:val="center"/>
              <w:rPr>
                <w:rFonts w:ascii="Calibri" w:eastAsia="Calibri" w:hAnsi="Calibri" w:cs="Times New Roman"/>
                <w:color w:val="000000"/>
                <w:sz w:val="20"/>
                <w:szCs w:val="20"/>
              </w:rPr>
            </w:pPr>
            <w:r>
              <w:rPr>
                <w:rFonts w:ascii="Calibri" w:eastAsia="Calibri" w:hAnsi="Calibri" w:cs="Times New Roman"/>
                <w:color w:val="000000"/>
                <w:sz w:val="20"/>
                <w:szCs w:val="20"/>
              </w:rPr>
              <w:t>20.0%</w:t>
            </w:r>
          </w:p>
          <w:p w14:paraId="0C21EB7D" w14:textId="77777777" w:rsidR="004C6FE0" w:rsidRPr="007837F2" w:rsidRDefault="004C6FE0" w:rsidP="004C6FE0">
            <w:pPr>
              <w:jc w:val="center"/>
              <w:rPr>
                <w:rFonts w:ascii="Calibri" w:eastAsia="Calibri" w:hAnsi="Calibri" w:cs="Times New Roman"/>
                <w:color w:val="000000"/>
                <w:sz w:val="20"/>
                <w:szCs w:val="20"/>
              </w:rPr>
            </w:pPr>
            <w:r>
              <w:rPr>
                <w:rFonts w:ascii="Calibri" w:eastAsia="Calibri" w:hAnsi="Calibri" w:cs="Times New Roman"/>
                <w:color w:val="000000"/>
                <w:sz w:val="20"/>
                <w:szCs w:val="20"/>
              </w:rPr>
              <w:t>(-2.1%)</w:t>
            </w:r>
          </w:p>
        </w:tc>
        <w:tc>
          <w:tcPr>
            <w:tcW w:w="1181" w:type="dxa"/>
          </w:tcPr>
          <w:p w14:paraId="0C53E26B" w14:textId="77777777" w:rsidR="004C6FE0" w:rsidRDefault="004C6FE0" w:rsidP="004C6FE0">
            <w:pPr>
              <w:jc w:val="center"/>
              <w:rPr>
                <w:rFonts w:ascii="Calibri" w:eastAsia="Calibri" w:hAnsi="Calibri" w:cs="Times New Roman"/>
                <w:color w:val="000000"/>
                <w:sz w:val="20"/>
                <w:szCs w:val="20"/>
              </w:rPr>
            </w:pPr>
            <w:r>
              <w:rPr>
                <w:rFonts w:ascii="Calibri" w:eastAsia="Calibri" w:hAnsi="Calibri" w:cs="Times New Roman"/>
                <w:color w:val="000000"/>
                <w:sz w:val="20"/>
                <w:szCs w:val="20"/>
              </w:rPr>
              <w:t>18.0%</w:t>
            </w:r>
          </w:p>
          <w:p w14:paraId="0921EBB4" w14:textId="77777777" w:rsidR="004C6FE0" w:rsidRPr="007837F2" w:rsidRDefault="004C6FE0" w:rsidP="004C6FE0">
            <w:pPr>
              <w:jc w:val="center"/>
              <w:rPr>
                <w:rFonts w:ascii="Calibri" w:eastAsia="Calibri" w:hAnsi="Calibri" w:cs="Times New Roman"/>
                <w:color w:val="000000"/>
                <w:sz w:val="20"/>
                <w:szCs w:val="20"/>
              </w:rPr>
            </w:pPr>
            <w:r>
              <w:rPr>
                <w:rFonts w:ascii="Calibri" w:eastAsia="Calibri" w:hAnsi="Calibri" w:cs="Times New Roman"/>
                <w:color w:val="000000"/>
                <w:sz w:val="20"/>
                <w:szCs w:val="20"/>
              </w:rPr>
              <w:t>(-2.1%)</w:t>
            </w:r>
          </w:p>
        </w:tc>
        <w:tc>
          <w:tcPr>
            <w:tcW w:w="1087" w:type="dxa"/>
          </w:tcPr>
          <w:p w14:paraId="755C2125" w14:textId="77777777" w:rsidR="004C6FE0" w:rsidRDefault="004C6FE0" w:rsidP="004C6FE0">
            <w:pPr>
              <w:jc w:val="center"/>
              <w:rPr>
                <w:rFonts w:ascii="Calibri" w:eastAsia="Calibri" w:hAnsi="Calibri" w:cs="Times New Roman"/>
                <w:color w:val="000000"/>
                <w:sz w:val="20"/>
                <w:szCs w:val="20"/>
              </w:rPr>
            </w:pPr>
            <w:r>
              <w:rPr>
                <w:rFonts w:ascii="Calibri" w:eastAsia="Calibri" w:hAnsi="Calibri" w:cs="Times New Roman"/>
                <w:color w:val="000000"/>
                <w:sz w:val="20"/>
                <w:szCs w:val="20"/>
              </w:rPr>
              <w:t>16.5%</w:t>
            </w:r>
          </w:p>
          <w:p w14:paraId="6A707097" w14:textId="77777777" w:rsidR="004C6FE0" w:rsidRPr="007837F2" w:rsidRDefault="004C6FE0" w:rsidP="004C6FE0">
            <w:pPr>
              <w:jc w:val="center"/>
              <w:rPr>
                <w:rFonts w:ascii="Calibri" w:eastAsia="Calibri" w:hAnsi="Calibri" w:cs="Times New Roman"/>
                <w:color w:val="000000"/>
                <w:sz w:val="20"/>
                <w:szCs w:val="20"/>
              </w:rPr>
            </w:pPr>
            <w:r>
              <w:rPr>
                <w:rFonts w:ascii="Calibri" w:eastAsia="Calibri" w:hAnsi="Calibri" w:cs="Times New Roman"/>
                <w:color w:val="000000"/>
                <w:sz w:val="20"/>
                <w:szCs w:val="20"/>
              </w:rPr>
              <w:t>(-2.2%)</w:t>
            </w:r>
          </w:p>
        </w:tc>
        <w:tc>
          <w:tcPr>
            <w:tcW w:w="1276" w:type="dxa"/>
          </w:tcPr>
          <w:p w14:paraId="769C3D46" w14:textId="77777777" w:rsidR="004C6FE0" w:rsidRPr="007837F2" w:rsidRDefault="004C6FE0" w:rsidP="004C6FE0">
            <w:pPr>
              <w:jc w:val="center"/>
              <w:rPr>
                <w:rFonts w:ascii="Calibri" w:eastAsia="Calibri" w:hAnsi="Calibri" w:cs="Times New Roman"/>
                <w:color w:val="000000"/>
                <w:sz w:val="20"/>
                <w:szCs w:val="20"/>
              </w:rPr>
            </w:pPr>
            <w:r w:rsidRPr="007837F2">
              <w:rPr>
                <w:rFonts w:ascii="Calibri" w:eastAsia="Calibri" w:hAnsi="Calibri" w:cs="Times New Roman"/>
                <w:color w:val="000000"/>
                <w:sz w:val="20"/>
                <w:szCs w:val="20"/>
              </w:rPr>
              <w:t>1.2</w:t>
            </w:r>
            <w:r w:rsidR="00FD41F8">
              <w:rPr>
                <w:rFonts w:ascii="Calibri" w:eastAsia="Calibri" w:hAnsi="Calibri" w:cs="Times New Roman"/>
                <w:color w:val="000000"/>
                <w:sz w:val="20"/>
                <w:szCs w:val="20"/>
              </w:rPr>
              <w:t>1</w:t>
            </w:r>
            <w:r w:rsidRPr="007837F2">
              <w:rPr>
                <w:rFonts w:ascii="Calibri" w:eastAsia="Calibri" w:hAnsi="Calibri" w:cs="Times New Roman"/>
                <w:color w:val="000000"/>
                <w:sz w:val="20"/>
                <w:szCs w:val="20"/>
              </w:rPr>
              <w:t xml:space="preserve"> </w:t>
            </w:r>
          </w:p>
          <w:p w14:paraId="62E7A043" w14:textId="77777777" w:rsidR="004C6FE0" w:rsidRPr="007837F2" w:rsidRDefault="00FD41F8" w:rsidP="00FD41F8">
            <w:pPr>
              <w:jc w:val="center"/>
              <w:rPr>
                <w:rFonts w:ascii="Calibri" w:eastAsia="Calibri" w:hAnsi="Calibri" w:cs="Times New Roman"/>
                <w:color w:val="000000"/>
                <w:sz w:val="20"/>
                <w:szCs w:val="20"/>
              </w:rPr>
            </w:pPr>
            <w:r>
              <w:rPr>
                <w:rFonts w:ascii="Calibri" w:eastAsia="Calibri" w:hAnsi="Calibri" w:cs="Times New Roman"/>
                <w:color w:val="000000"/>
                <w:sz w:val="20"/>
                <w:szCs w:val="20"/>
              </w:rPr>
              <w:t>(1.06</w:t>
            </w:r>
            <w:r w:rsidR="004C6FE0" w:rsidRPr="007837F2">
              <w:rPr>
                <w:rFonts w:ascii="Calibri" w:eastAsia="Calibri" w:hAnsi="Calibri" w:cs="Times New Roman"/>
                <w:color w:val="000000"/>
                <w:sz w:val="20"/>
                <w:szCs w:val="20"/>
              </w:rPr>
              <w:t xml:space="preserve"> – 1.</w:t>
            </w:r>
            <w:r>
              <w:rPr>
                <w:rFonts w:ascii="Calibri" w:eastAsia="Calibri" w:hAnsi="Calibri" w:cs="Times New Roman"/>
                <w:color w:val="000000"/>
                <w:sz w:val="20"/>
                <w:szCs w:val="20"/>
              </w:rPr>
              <w:t>37</w:t>
            </w:r>
            <w:r w:rsidR="004C6FE0" w:rsidRPr="007837F2">
              <w:rPr>
                <w:rFonts w:ascii="Calibri" w:eastAsia="Calibri" w:hAnsi="Calibri" w:cs="Times New Roman"/>
                <w:color w:val="000000"/>
                <w:sz w:val="20"/>
                <w:szCs w:val="20"/>
              </w:rPr>
              <w:t>)</w:t>
            </w:r>
          </w:p>
        </w:tc>
        <w:tc>
          <w:tcPr>
            <w:tcW w:w="1276" w:type="dxa"/>
          </w:tcPr>
          <w:p w14:paraId="6AFC11AA" w14:textId="77777777" w:rsidR="004C6FE0" w:rsidRPr="007837F2" w:rsidRDefault="004C6FE0" w:rsidP="004C6FE0">
            <w:pPr>
              <w:jc w:val="center"/>
              <w:rPr>
                <w:rFonts w:ascii="Calibri" w:eastAsia="Calibri" w:hAnsi="Calibri" w:cs="Times New Roman"/>
                <w:color w:val="000000"/>
                <w:sz w:val="20"/>
                <w:szCs w:val="20"/>
              </w:rPr>
            </w:pPr>
            <w:r w:rsidRPr="007837F2">
              <w:rPr>
                <w:rFonts w:ascii="Calibri" w:eastAsia="Calibri" w:hAnsi="Calibri" w:cs="Times New Roman"/>
                <w:color w:val="000000"/>
                <w:sz w:val="20"/>
                <w:szCs w:val="20"/>
              </w:rPr>
              <w:t>3.4</w:t>
            </w:r>
            <w:r w:rsidR="00FD41F8">
              <w:rPr>
                <w:rFonts w:ascii="Calibri" w:eastAsia="Calibri" w:hAnsi="Calibri" w:cs="Times New Roman"/>
                <w:color w:val="000000"/>
                <w:sz w:val="20"/>
                <w:szCs w:val="20"/>
              </w:rPr>
              <w:t>7</w:t>
            </w:r>
            <w:r w:rsidRPr="007837F2">
              <w:rPr>
                <w:rFonts w:ascii="Calibri" w:eastAsia="Calibri" w:hAnsi="Calibri" w:cs="Times New Roman"/>
                <w:color w:val="000000"/>
                <w:sz w:val="20"/>
                <w:szCs w:val="20"/>
              </w:rPr>
              <w:t xml:space="preserve"> </w:t>
            </w:r>
          </w:p>
          <w:p w14:paraId="633E931A" w14:textId="77777777" w:rsidR="004C6FE0" w:rsidRPr="007837F2" w:rsidRDefault="004C6FE0" w:rsidP="004C6FE0">
            <w:pPr>
              <w:jc w:val="center"/>
              <w:rPr>
                <w:rFonts w:ascii="Calibri" w:eastAsia="Calibri" w:hAnsi="Calibri" w:cs="Times New Roman"/>
                <w:color w:val="000000"/>
                <w:sz w:val="20"/>
                <w:szCs w:val="20"/>
              </w:rPr>
            </w:pPr>
            <w:r w:rsidRPr="007837F2">
              <w:rPr>
                <w:rFonts w:ascii="Calibri" w:eastAsia="Calibri" w:hAnsi="Calibri" w:cs="Times New Roman"/>
                <w:color w:val="000000"/>
                <w:sz w:val="20"/>
                <w:szCs w:val="20"/>
              </w:rPr>
              <w:t>(1.1</w:t>
            </w:r>
            <w:r w:rsidR="00FD41F8">
              <w:rPr>
                <w:rFonts w:ascii="Calibri" w:eastAsia="Calibri" w:hAnsi="Calibri" w:cs="Times New Roman"/>
                <w:color w:val="000000"/>
                <w:sz w:val="20"/>
                <w:szCs w:val="20"/>
              </w:rPr>
              <w:t>3</w:t>
            </w:r>
            <w:r w:rsidRPr="007837F2">
              <w:rPr>
                <w:rFonts w:ascii="Calibri" w:eastAsia="Calibri" w:hAnsi="Calibri" w:cs="Times New Roman"/>
                <w:color w:val="000000"/>
                <w:sz w:val="20"/>
                <w:szCs w:val="20"/>
              </w:rPr>
              <w:t xml:space="preserve"> – 5.</w:t>
            </w:r>
            <w:r>
              <w:rPr>
                <w:rFonts w:ascii="Calibri" w:eastAsia="Calibri" w:hAnsi="Calibri" w:cs="Times New Roman"/>
                <w:color w:val="000000"/>
                <w:sz w:val="20"/>
                <w:szCs w:val="20"/>
              </w:rPr>
              <w:t>8</w:t>
            </w:r>
            <w:r w:rsidR="00FD41F8">
              <w:rPr>
                <w:rFonts w:ascii="Calibri" w:eastAsia="Calibri" w:hAnsi="Calibri" w:cs="Times New Roman"/>
                <w:color w:val="000000"/>
                <w:sz w:val="20"/>
                <w:szCs w:val="20"/>
              </w:rPr>
              <w:t>1</w:t>
            </w:r>
            <w:r w:rsidRPr="007837F2">
              <w:rPr>
                <w:rFonts w:ascii="Calibri" w:eastAsia="Calibri" w:hAnsi="Calibri" w:cs="Times New Roman"/>
                <w:color w:val="000000"/>
                <w:sz w:val="20"/>
                <w:szCs w:val="20"/>
              </w:rPr>
              <w:t>)</w:t>
            </w:r>
          </w:p>
        </w:tc>
      </w:tr>
    </w:tbl>
    <w:p w14:paraId="3BF564BD" w14:textId="77777777" w:rsidR="004D67CF" w:rsidRDefault="004D67CF" w:rsidP="004D67CF">
      <w:pPr>
        <w:spacing w:after="0"/>
        <w:rPr>
          <w:sz w:val="20"/>
          <w:szCs w:val="20"/>
        </w:rPr>
      </w:pPr>
      <w:r w:rsidRPr="009B73D9">
        <w:rPr>
          <w:sz w:val="20"/>
          <w:szCs w:val="20"/>
          <w:vertAlign w:val="superscript"/>
        </w:rPr>
        <w:t xml:space="preserve">a </w:t>
      </w:r>
      <w:r w:rsidRPr="00580831">
        <w:rPr>
          <w:sz w:val="20"/>
          <w:szCs w:val="20"/>
        </w:rPr>
        <w:t xml:space="preserve">Relative and absolute inequalities were </w:t>
      </w:r>
      <w:r>
        <w:rPr>
          <w:sz w:val="20"/>
          <w:szCs w:val="20"/>
        </w:rPr>
        <w:t>estimated</w:t>
      </w:r>
      <w:r w:rsidRPr="00580831">
        <w:rPr>
          <w:sz w:val="20"/>
          <w:szCs w:val="20"/>
        </w:rPr>
        <w:t xml:space="preserve"> using a continuous linear term for </w:t>
      </w:r>
      <w:r>
        <w:rPr>
          <w:sz w:val="20"/>
          <w:szCs w:val="20"/>
        </w:rPr>
        <w:t>maternal social class.</w:t>
      </w:r>
      <w:r w:rsidRPr="00580831">
        <w:rPr>
          <w:sz w:val="20"/>
          <w:szCs w:val="20"/>
        </w:rPr>
        <w:t xml:space="preserve"> </w:t>
      </w:r>
    </w:p>
    <w:p w14:paraId="50267C9A" w14:textId="77777777" w:rsidR="004D67CF" w:rsidRDefault="004D67CF" w:rsidP="004D67CF">
      <w:pPr>
        <w:spacing w:after="0"/>
        <w:rPr>
          <w:sz w:val="20"/>
          <w:szCs w:val="20"/>
        </w:rPr>
      </w:pPr>
      <w:r w:rsidRPr="000C6DF6">
        <w:rPr>
          <w:sz w:val="20"/>
          <w:szCs w:val="20"/>
          <w:vertAlign w:val="superscript"/>
        </w:rPr>
        <w:t>b</w:t>
      </w:r>
      <w:r>
        <w:rPr>
          <w:sz w:val="20"/>
          <w:szCs w:val="20"/>
        </w:rPr>
        <w:t xml:space="preserve"> </w:t>
      </w:r>
      <w:r w:rsidRPr="009B73D9">
        <w:rPr>
          <w:sz w:val="20"/>
          <w:szCs w:val="20"/>
        </w:rPr>
        <w:t>Risk ratios and differences are likelihoods calculated with reference to non-obese group (&lt;95</w:t>
      </w:r>
      <w:r w:rsidRPr="009B73D9">
        <w:rPr>
          <w:sz w:val="20"/>
          <w:szCs w:val="20"/>
          <w:vertAlign w:val="superscript"/>
        </w:rPr>
        <w:t>th</w:t>
      </w:r>
      <w:r w:rsidRPr="009B73D9">
        <w:rPr>
          <w:sz w:val="20"/>
          <w:szCs w:val="20"/>
        </w:rPr>
        <w:t xml:space="preserve"> centile of </w:t>
      </w:r>
      <w:proofErr w:type="spellStart"/>
      <w:r w:rsidRPr="009B73D9">
        <w:rPr>
          <w:sz w:val="20"/>
          <w:szCs w:val="20"/>
        </w:rPr>
        <w:t>zBMI</w:t>
      </w:r>
      <w:proofErr w:type="spellEnd"/>
      <w:r w:rsidRPr="009B73D9">
        <w:rPr>
          <w:sz w:val="20"/>
          <w:szCs w:val="20"/>
        </w:rPr>
        <w:t xml:space="preserve"> at age 11 years)</w:t>
      </w:r>
      <w:r>
        <w:rPr>
          <w:sz w:val="20"/>
          <w:szCs w:val="20"/>
        </w:rPr>
        <w:t>.</w:t>
      </w:r>
    </w:p>
    <w:p w14:paraId="6F8706E5" w14:textId="77777777" w:rsidR="004D67CF" w:rsidRPr="009B73D9" w:rsidRDefault="004D67CF" w:rsidP="004D67CF">
      <w:pPr>
        <w:spacing w:after="0"/>
        <w:rPr>
          <w:sz w:val="20"/>
          <w:szCs w:val="20"/>
        </w:rPr>
      </w:pPr>
      <w:r w:rsidRPr="00580831">
        <w:rPr>
          <w:sz w:val="20"/>
          <w:szCs w:val="20"/>
          <w:vertAlign w:val="superscript"/>
        </w:rPr>
        <w:t>c</w:t>
      </w:r>
      <w:r>
        <w:t xml:space="preserve"> </w:t>
      </w:r>
      <w:proofErr w:type="gramStart"/>
      <w:r w:rsidRPr="007C2342">
        <w:rPr>
          <w:sz w:val="20"/>
          <w:szCs w:val="20"/>
        </w:rPr>
        <w:t>The</w:t>
      </w:r>
      <w:proofErr w:type="gramEnd"/>
      <w:r w:rsidRPr="007C2342">
        <w:rPr>
          <w:sz w:val="20"/>
          <w:szCs w:val="20"/>
        </w:rPr>
        <w:t xml:space="preserve"> effect of maternal social class</w:t>
      </w:r>
      <w:r w:rsidRPr="007C2342">
        <w:t xml:space="preserve"> </w:t>
      </w:r>
      <w:r w:rsidRPr="007C2342">
        <w:rPr>
          <w:sz w:val="20"/>
          <w:szCs w:val="20"/>
        </w:rPr>
        <w:t>on obesity prevalence at age 11 years, adjusted for baseline</w:t>
      </w:r>
      <w:r>
        <w:rPr>
          <w:sz w:val="20"/>
          <w:szCs w:val="20"/>
        </w:rPr>
        <w:t xml:space="preserve"> and time-varying confounding with mediation of total daily calories held at observed level.</w:t>
      </w:r>
    </w:p>
    <w:p w14:paraId="2A206F10" w14:textId="77777777" w:rsidR="00295C16" w:rsidRDefault="00295C16" w:rsidP="009E7B65"/>
    <w:p w14:paraId="395173A2" w14:textId="77777777" w:rsidR="004D67CF" w:rsidRDefault="004D67CF">
      <w:pPr>
        <w:rPr>
          <w:b/>
        </w:rPr>
      </w:pPr>
      <w:r>
        <w:rPr>
          <w:b/>
        </w:rPr>
        <w:br w:type="page"/>
      </w:r>
    </w:p>
    <w:p w14:paraId="04CDD7E2" w14:textId="77777777" w:rsidR="009E7B65" w:rsidRDefault="009E7B65" w:rsidP="009E7B65">
      <w:r>
        <w:rPr>
          <w:b/>
        </w:rPr>
        <w:lastRenderedPageBreak/>
        <w:t xml:space="preserve">S3 Table 3. </w:t>
      </w:r>
      <w:r w:rsidRPr="00236589">
        <w:t>CDE and simulation 1 for obesity and overweight/obesity combined (n=10,680)</w:t>
      </w:r>
    </w:p>
    <w:tbl>
      <w:tblPr>
        <w:tblStyle w:val="TableGrid1"/>
        <w:tblW w:w="9640" w:type="dxa"/>
        <w:tblInd w:w="-289" w:type="dxa"/>
        <w:tblLayout w:type="fixed"/>
        <w:tblLook w:val="04A0" w:firstRow="1" w:lastRow="0" w:firstColumn="1" w:lastColumn="0" w:noHBand="0" w:noVBand="1"/>
      </w:tblPr>
      <w:tblGrid>
        <w:gridCol w:w="1135"/>
        <w:gridCol w:w="1417"/>
        <w:gridCol w:w="1134"/>
        <w:gridCol w:w="1134"/>
        <w:gridCol w:w="1181"/>
        <w:gridCol w:w="1087"/>
        <w:gridCol w:w="1276"/>
        <w:gridCol w:w="1276"/>
      </w:tblGrid>
      <w:tr w:rsidR="00295C16" w:rsidRPr="007837F2" w14:paraId="1CE84727" w14:textId="77777777" w:rsidTr="00A45680">
        <w:tc>
          <w:tcPr>
            <w:tcW w:w="1135" w:type="dxa"/>
            <w:vMerge w:val="restart"/>
          </w:tcPr>
          <w:p w14:paraId="67DFBE42" w14:textId="77777777" w:rsidR="00295C16" w:rsidRPr="007837F2" w:rsidRDefault="00295C16" w:rsidP="00200FA6">
            <w:pPr>
              <w:rPr>
                <w:rFonts w:ascii="Calibri" w:eastAsia="Calibri" w:hAnsi="Calibri" w:cs="Times New Roman"/>
                <w:b/>
                <w:sz w:val="20"/>
                <w:szCs w:val="20"/>
              </w:rPr>
            </w:pPr>
            <w:r w:rsidRPr="007837F2">
              <w:rPr>
                <w:rFonts w:ascii="Calibri" w:eastAsia="Calibri" w:hAnsi="Calibri" w:cs="Times New Roman"/>
                <w:b/>
                <w:sz w:val="20"/>
                <w:szCs w:val="20"/>
              </w:rPr>
              <w:t>Scenario</w:t>
            </w:r>
          </w:p>
        </w:tc>
        <w:tc>
          <w:tcPr>
            <w:tcW w:w="1417" w:type="dxa"/>
            <w:vMerge w:val="restart"/>
          </w:tcPr>
          <w:p w14:paraId="0D92DCEC"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 consuming less &lt;=EAR</w:t>
            </w:r>
          </w:p>
          <w:p w14:paraId="5631EF46" w14:textId="77777777" w:rsidR="00295C16" w:rsidRPr="007837F2" w:rsidRDefault="00295C16" w:rsidP="00200FA6">
            <w:pPr>
              <w:jc w:val="center"/>
              <w:rPr>
                <w:rFonts w:ascii="Calibri" w:eastAsia="Calibri" w:hAnsi="Calibri" w:cs="Times New Roman"/>
                <w:b/>
                <w:sz w:val="20"/>
                <w:szCs w:val="20"/>
              </w:rPr>
            </w:pPr>
          </w:p>
          <w:p w14:paraId="54B52A58"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(boys/girls)</w:t>
            </w:r>
          </w:p>
        </w:tc>
        <w:tc>
          <w:tcPr>
            <w:tcW w:w="4536" w:type="dxa"/>
            <w:gridSpan w:val="4"/>
          </w:tcPr>
          <w:p w14:paraId="45264A9C" w14:textId="77777777" w:rsidR="00295C16" w:rsidRPr="007837F2" w:rsidRDefault="00295C16" w:rsidP="00200FA6">
            <w:pPr>
              <w:rPr>
                <w:rFonts w:ascii="Calibri" w:eastAsia="Calibri" w:hAnsi="Calibri" w:cs="Times New Roman"/>
                <w:b/>
                <w:sz w:val="20"/>
                <w:szCs w:val="20"/>
              </w:rPr>
            </w:pPr>
            <w:r w:rsidRPr="00295C16">
              <w:rPr>
                <w:rFonts w:ascii="Calibri" w:eastAsia="Calibri" w:hAnsi="Calibri" w:cs="Times New Roman"/>
                <w:b/>
                <w:sz w:val="20"/>
                <w:szCs w:val="20"/>
              </w:rPr>
              <w:t>Prevalence of overweight and obesity at 11 years (&gt;=85th centile)</w:t>
            </w:r>
          </w:p>
        </w:tc>
        <w:tc>
          <w:tcPr>
            <w:tcW w:w="2552" w:type="dxa"/>
            <w:gridSpan w:val="2"/>
          </w:tcPr>
          <w:p w14:paraId="690917F0"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 xml:space="preserve">Inequalities in </w:t>
            </w:r>
            <w:proofErr w:type="spellStart"/>
            <w:r w:rsidRPr="007837F2">
              <w:rPr>
                <w:rFonts w:ascii="Calibri" w:eastAsia="Calibri" w:hAnsi="Calibri" w:cs="Times New Roman"/>
                <w:b/>
                <w:sz w:val="20"/>
                <w:szCs w:val="20"/>
              </w:rPr>
              <w:t>obesity</w:t>
            </w:r>
            <w:r w:rsidRPr="007837F2">
              <w:rPr>
                <w:rFonts w:ascii="Calibri" w:eastAsia="Calibri" w:hAnsi="Calibri" w:cs="Times New Roman"/>
                <w:b/>
                <w:sz w:val="20"/>
                <w:szCs w:val="20"/>
                <w:vertAlign w:val="superscript"/>
              </w:rPr>
              <w:t>a</w:t>
            </w:r>
            <w:proofErr w:type="spellEnd"/>
          </w:p>
        </w:tc>
      </w:tr>
      <w:tr w:rsidR="00295C16" w:rsidRPr="007837F2" w14:paraId="331BC358" w14:textId="77777777" w:rsidTr="00A45680">
        <w:tc>
          <w:tcPr>
            <w:tcW w:w="1135" w:type="dxa"/>
            <w:vMerge/>
          </w:tcPr>
          <w:p w14:paraId="15FE6B67" w14:textId="77777777" w:rsidR="00295C16" w:rsidRPr="007837F2" w:rsidRDefault="00295C16" w:rsidP="00200FA6">
            <w:pPr>
              <w:rPr>
                <w:rFonts w:ascii="Calibri" w:eastAsia="Calibri" w:hAnsi="Calibri" w:cs="Times New Roman"/>
                <w:b/>
                <w:sz w:val="20"/>
                <w:szCs w:val="20"/>
              </w:rPr>
            </w:pPr>
          </w:p>
        </w:tc>
        <w:tc>
          <w:tcPr>
            <w:tcW w:w="1417" w:type="dxa"/>
            <w:vMerge/>
          </w:tcPr>
          <w:p w14:paraId="5C6B05CA" w14:textId="77777777" w:rsidR="00295C16" w:rsidRPr="007837F2" w:rsidRDefault="00295C16" w:rsidP="00200FA6">
            <w:pPr>
              <w:rPr>
                <w:rFonts w:ascii="Calibri" w:eastAsia="Calibri" w:hAnsi="Calibri" w:cs="Times New Roman"/>
                <w:b/>
                <w:sz w:val="20"/>
                <w:szCs w:val="20"/>
              </w:rPr>
            </w:pPr>
          </w:p>
        </w:tc>
        <w:tc>
          <w:tcPr>
            <w:tcW w:w="1134" w:type="dxa"/>
            <w:vMerge w:val="restart"/>
          </w:tcPr>
          <w:p w14:paraId="10C9F924" w14:textId="77777777" w:rsidR="00295C16" w:rsidRPr="007837F2" w:rsidRDefault="00295C16" w:rsidP="00200FA6">
            <w:pPr>
              <w:jc w:val="center"/>
              <w:rPr>
                <w:rFonts w:ascii="Calibri" w:eastAsia="Calibri" w:hAnsi="Calibri" w:cs="Times New Roman"/>
                <w:b/>
                <w:sz w:val="20"/>
                <w:szCs w:val="20"/>
              </w:rPr>
            </w:pPr>
          </w:p>
          <w:p w14:paraId="2F679CFE"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Overall</w:t>
            </w:r>
          </w:p>
          <w:p w14:paraId="34FE779E"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 change</w:t>
            </w:r>
          </w:p>
          <w:p w14:paraId="213FBCD8"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vs CDE)</w:t>
            </w:r>
          </w:p>
        </w:tc>
        <w:tc>
          <w:tcPr>
            <w:tcW w:w="3402" w:type="dxa"/>
            <w:gridSpan w:val="3"/>
          </w:tcPr>
          <w:p w14:paraId="253C7925"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Maternal occupational social class</w:t>
            </w:r>
          </w:p>
        </w:tc>
        <w:tc>
          <w:tcPr>
            <w:tcW w:w="1276" w:type="dxa"/>
            <w:vMerge w:val="restart"/>
          </w:tcPr>
          <w:p w14:paraId="1C004FA5" w14:textId="77777777" w:rsidR="00295C16" w:rsidRPr="007837F2" w:rsidRDefault="00295C16" w:rsidP="00200FA6">
            <w:pPr>
              <w:jc w:val="center"/>
              <w:rPr>
                <w:rFonts w:ascii="Calibri" w:eastAsia="Calibri" w:hAnsi="Calibri" w:cs="Times New Roman"/>
                <w:b/>
                <w:sz w:val="20"/>
                <w:szCs w:val="20"/>
              </w:rPr>
            </w:pPr>
          </w:p>
          <w:p w14:paraId="52FC2031"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 xml:space="preserve">Risk </w:t>
            </w:r>
            <w:proofErr w:type="spellStart"/>
            <w:r w:rsidRPr="007837F2">
              <w:rPr>
                <w:rFonts w:ascii="Calibri" w:eastAsia="Calibri" w:hAnsi="Calibri" w:cs="Times New Roman"/>
                <w:b/>
                <w:sz w:val="20"/>
                <w:szCs w:val="20"/>
              </w:rPr>
              <w:t>ratio</w:t>
            </w:r>
            <w:r w:rsidRPr="007837F2">
              <w:rPr>
                <w:rFonts w:ascii="Calibri" w:eastAsia="Calibri" w:hAnsi="Calibri" w:cs="Times New Roman"/>
                <w:b/>
                <w:sz w:val="20"/>
                <w:szCs w:val="20"/>
                <w:vertAlign w:val="superscript"/>
              </w:rPr>
              <w:t>b</w:t>
            </w:r>
            <w:proofErr w:type="spellEnd"/>
          </w:p>
          <w:p w14:paraId="2D6BDAEF"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(CIs)</w:t>
            </w:r>
          </w:p>
        </w:tc>
        <w:tc>
          <w:tcPr>
            <w:tcW w:w="1276" w:type="dxa"/>
            <w:vMerge w:val="restart"/>
          </w:tcPr>
          <w:p w14:paraId="1DBAC237" w14:textId="77777777" w:rsidR="00295C16" w:rsidRPr="007837F2" w:rsidRDefault="00295C16" w:rsidP="00200FA6">
            <w:pPr>
              <w:jc w:val="center"/>
              <w:rPr>
                <w:rFonts w:ascii="Calibri" w:eastAsia="Calibri" w:hAnsi="Calibri" w:cs="Times New Roman"/>
                <w:b/>
                <w:sz w:val="20"/>
                <w:szCs w:val="20"/>
              </w:rPr>
            </w:pPr>
          </w:p>
          <w:p w14:paraId="20B98515"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 xml:space="preserve">Risk </w:t>
            </w:r>
            <w:proofErr w:type="spellStart"/>
            <w:r w:rsidRPr="007837F2">
              <w:rPr>
                <w:rFonts w:ascii="Calibri" w:eastAsia="Calibri" w:hAnsi="Calibri" w:cs="Times New Roman"/>
                <w:b/>
                <w:sz w:val="20"/>
                <w:szCs w:val="20"/>
              </w:rPr>
              <w:t>difference</w:t>
            </w:r>
            <w:r w:rsidRPr="007837F2">
              <w:rPr>
                <w:rFonts w:ascii="Calibri" w:eastAsia="Calibri" w:hAnsi="Calibri" w:cs="Times New Roman"/>
                <w:b/>
                <w:sz w:val="20"/>
                <w:szCs w:val="20"/>
                <w:vertAlign w:val="superscript"/>
              </w:rPr>
              <w:t>b</w:t>
            </w:r>
            <w:proofErr w:type="spellEnd"/>
          </w:p>
          <w:p w14:paraId="08334CF3"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(CIs)</w:t>
            </w:r>
          </w:p>
        </w:tc>
      </w:tr>
      <w:tr w:rsidR="00295C16" w:rsidRPr="007837F2" w14:paraId="660F2AC4" w14:textId="77777777" w:rsidTr="00A45680">
        <w:tc>
          <w:tcPr>
            <w:tcW w:w="1135" w:type="dxa"/>
            <w:vMerge/>
          </w:tcPr>
          <w:p w14:paraId="4B21E23B" w14:textId="77777777" w:rsidR="00295C16" w:rsidRPr="007837F2" w:rsidRDefault="00295C16" w:rsidP="00200FA6">
            <w:pPr>
              <w:rPr>
                <w:rFonts w:ascii="Calibri" w:eastAsia="Calibri" w:hAnsi="Calibri" w:cs="Times New Roman"/>
                <w:b/>
                <w:sz w:val="20"/>
                <w:szCs w:val="20"/>
              </w:rPr>
            </w:pPr>
          </w:p>
        </w:tc>
        <w:tc>
          <w:tcPr>
            <w:tcW w:w="1417" w:type="dxa"/>
            <w:vMerge/>
          </w:tcPr>
          <w:p w14:paraId="6DF0D469" w14:textId="77777777" w:rsidR="00295C16" w:rsidRPr="007837F2" w:rsidRDefault="00295C16" w:rsidP="00200FA6">
            <w:pPr>
              <w:rPr>
                <w:rFonts w:ascii="Calibri" w:eastAsia="Calibri" w:hAnsi="Calibri" w:cs="Times New Roman"/>
                <w:b/>
                <w:sz w:val="20"/>
                <w:szCs w:val="20"/>
              </w:rPr>
            </w:pPr>
          </w:p>
        </w:tc>
        <w:tc>
          <w:tcPr>
            <w:tcW w:w="1134" w:type="dxa"/>
            <w:vMerge/>
          </w:tcPr>
          <w:p w14:paraId="4B11BE53" w14:textId="77777777" w:rsidR="00295C16" w:rsidRPr="007837F2" w:rsidRDefault="00295C16" w:rsidP="00200FA6">
            <w:pPr>
              <w:rPr>
                <w:rFonts w:ascii="Calibri" w:eastAsia="Calibri" w:hAnsi="Calibri" w:cs="Times New Roman"/>
                <w:b/>
                <w:sz w:val="20"/>
                <w:szCs w:val="20"/>
              </w:rPr>
            </w:pPr>
          </w:p>
        </w:tc>
        <w:tc>
          <w:tcPr>
            <w:tcW w:w="1134" w:type="dxa"/>
          </w:tcPr>
          <w:p w14:paraId="02BF4B80"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Low</w:t>
            </w:r>
          </w:p>
          <w:p w14:paraId="7FC01CB4"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 change</w:t>
            </w:r>
          </w:p>
          <w:p w14:paraId="081A0FDF"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vs CDE)</w:t>
            </w:r>
          </w:p>
        </w:tc>
        <w:tc>
          <w:tcPr>
            <w:tcW w:w="1181" w:type="dxa"/>
          </w:tcPr>
          <w:p w14:paraId="6ADF8665"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Mid</w:t>
            </w:r>
          </w:p>
          <w:p w14:paraId="1C33CD3A"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 change</w:t>
            </w:r>
          </w:p>
          <w:p w14:paraId="0A54D95B"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vs CDE)</w:t>
            </w:r>
          </w:p>
        </w:tc>
        <w:tc>
          <w:tcPr>
            <w:tcW w:w="1087" w:type="dxa"/>
          </w:tcPr>
          <w:p w14:paraId="74231CC5"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High</w:t>
            </w:r>
          </w:p>
          <w:p w14:paraId="0213B1EC"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 change</w:t>
            </w:r>
          </w:p>
          <w:p w14:paraId="489D640E" w14:textId="77777777" w:rsidR="00295C16" w:rsidRPr="007837F2" w:rsidRDefault="00295C16" w:rsidP="00200FA6">
            <w:pPr>
              <w:jc w:val="center"/>
              <w:rPr>
                <w:rFonts w:ascii="Calibri" w:eastAsia="Calibri" w:hAnsi="Calibri" w:cs="Times New Roman"/>
                <w:b/>
                <w:sz w:val="20"/>
                <w:szCs w:val="20"/>
              </w:rPr>
            </w:pPr>
            <w:r w:rsidRPr="007837F2">
              <w:rPr>
                <w:rFonts w:ascii="Calibri" w:eastAsia="Calibri" w:hAnsi="Calibri" w:cs="Times New Roman"/>
                <w:b/>
                <w:sz w:val="20"/>
                <w:szCs w:val="20"/>
              </w:rPr>
              <w:t>vs CDE)</w:t>
            </w:r>
          </w:p>
        </w:tc>
        <w:tc>
          <w:tcPr>
            <w:tcW w:w="1276" w:type="dxa"/>
            <w:vMerge/>
          </w:tcPr>
          <w:p w14:paraId="59144534" w14:textId="77777777" w:rsidR="00295C16" w:rsidRPr="007837F2" w:rsidRDefault="00295C16" w:rsidP="00200FA6">
            <w:pPr>
              <w:rPr>
                <w:rFonts w:ascii="Calibri" w:eastAsia="Calibri" w:hAnsi="Calibri" w:cs="Times New Roman"/>
                <w:b/>
                <w:sz w:val="20"/>
                <w:szCs w:val="20"/>
              </w:rPr>
            </w:pPr>
          </w:p>
        </w:tc>
        <w:tc>
          <w:tcPr>
            <w:tcW w:w="1276" w:type="dxa"/>
            <w:vMerge/>
          </w:tcPr>
          <w:p w14:paraId="79AFBDBE" w14:textId="77777777" w:rsidR="00295C16" w:rsidRPr="007837F2" w:rsidRDefault="00295C16" w:rsidP="00200FA6">
            <w:pPr>
              <w:rPr>
                <w:rFonts w:ascii="Calibri" w:eastAsia="Calibri" w:hAnsi="Calibri" w:cs="Times New Roman"/>
                <w:b/>
                <w:sz w:val="20"/>
                <w:szCs w:val="20"/>
              </w:rPr>
            </w:pPr>
          </w:p>
        </w:tc>
      </w:tr>
      <w:tr w:rsidR="00295C16" w:rsidRPr="007837F2" w14:paraId="6A9F45D1" w14:textId="77777777" w:rsidTr="00200FA6">
        <w:tc>
          <w:tcPr>
            <w:tcW w:w="9640" w:type="dxa"/>
            <w:gridSpan w:val="8"/>
          </w:tcPr>
          <w:p w14:paraId="6EE88E12" w14:textId="77777777" w:rsidR="00295C16" w:rsidRPr="007837F2" w:rsidRDefault="00295C16" w:rsidP="00200FA6">
            <w:pPr>
              <w:rPr>
                <w:rFonts w:ascii="Calibri" w:eastAsia="Calibri" w:hAnsi="Calibri" w:cs="Times New Roman"/>
                <w:sz w:val="20"/>
                <w:szCs w:val="20"/>
              </w:rPr>
            </w:pPr>
            <w:r w:rsidRPr="007837F2">
              <w:rPr>
                <w:rFonts w:ascii="Calibri" w:eastAsia="Calibri" w:hAnsi="Calibri" w:cs="Times New Roman"/>
                <w:sz w:val="20"/>
                <w:szCs w:val="20"/>
              </w:rPr>
              <w:t xml:space="preserve">Control Direct </w:t>
            </w:r>
            <w:proofErr w:type="spellStart"/>
            <w:r w:rsidRPr="007837F2">
              <w:rPr>
                <w:rFonts w:ascii="Calibri" w:eastAsia="Calibri" w:hAnsi="Calibri" w:cs="Times New Roman"/>
                <w:sz w:val="20"/>
                <w:szCs w:val="20"/>
              </w:rPr>
              <w:t>Effect</w:t>
            </w:r>
            <w:r w:rsidRPr="007837F2">
              <w:rPr>
                <w:rFonts w:ascii="Calibri" w:eastAsia="Calibri" w:hAnsi="Calibri" w:cs="Times New Roman"/>
                <w:sz w:val="20"/>
                <w:szCs w:val="20"/>
                <w:vertAlign w:val="superscript"/>
              </w:rPr>
              <w:t>c</w:t>
            </w:r>
            <w:proofErr w:type="spellEnd"/>
          </w:p>
        </w:tc>
      </w:tr>
      <w:tr w:rsidR="00295C16" w:rsidRPr="007837F2" w14:paraId="618CB237" w14:textId="77777777" w:rsidTr="00A45680">
        <w:tc>
          <w:tcPr>
            <w:tcW w:w="1135" w:type="dxa"/>
          </w:tcPr>
          <w:p w14:paraId="7B4657BC" w14:textId="77777777" w:rsidR="00295C16" w:rsidRPr="007837F2" w:rsidRDefault="00295C16" w:rsidP="00295C16">
            <w:pPr>
              <w:jc w:val="center"/>
              <w:rPr>
                <w:rFonts w:ascii="Calibri" w:eastAsia="Calibri" w:hAnsi="Calibri" w:cs="Times New Roman"/>
                <w:sz w:val="20"/>
                <w:szCs w:val="20"/>
              </w:rPr>
            </w:pPr>
          </w:p>
        </w:tc>
        <w:tc>
          <w:tcPr>
            <w:tcW w:w="1417" w:type="dxa"/>
          </w:tcPr>
          <w:p w14:paraId="54A0CE51" w14:textId="77777777" w:rsidR="008C1031" w:rsidRPr="007837F2" w:rsidRDefault="008C1031" w:rsidP="008C1031">
            <w:pPr>
              <w:jc w:val="center"/>
              <w:rPr>
                <w:rFonts w:ascii="Calibri" w:eastAsia="Calibri" w:hAnsi="Calibri" w:cs="Times New Roman"/>
                <w:color w:val="000000"/>
                <w:sz w:val="20"/>
                <w:szCs w:val="20"/>
              </w:rPr>
            </w:pPr>
            <w:r w:rsidRPr="007837F2">
              <w:rPr>
                <w:rFonts w:ascii="Calibri" w:eastAsia="Calibri" w:hAnsi="Calibri" w:cs="Times New Roman"/>
                <w:color w:val="000000"/>
                <w:sz w:val="20"/>
                <w:szCs w:val="20"/>
              </w:rPr>
              <w:t>44.3% / 29.3%</w:t>
            </w:r>
          </w:p>
          <w:p w14:paraId="3817DF8E" w14:textId="77777777" w:rsidR="00295C16" w:rsidRPr="007837F2" w:rsidRDefault="00295C16" w:rsidP="00295C16">
            <w:pPr>
              <w:jc w:val="center"/>
              <w:rPr>
                <w:rFonts w:ascii="Calibri" w:eastAsia="Calibri" w:hAnsi="Calibri" w:cs="Times New Roman"/>
                <w:color w:val="000000"/>
                <w:sz w:val="20"/>
                <w:szCs w:val="20"/>
              </w:rPr>
            </w:pPr>
          </w:p>
        </w:tc>
        <w:tc>
          <w:tcPr>
            <w:tcW w:w="1134" w:type="dxa"/>
            <w:shd w:val="clear" w:color="auto" w:fill="auto"/>
          </w:tcPr>
          <w:p w14:paraId="06E8142B" w14:textId="77777777" w:rsidR="00295C16" w:rsidRDefault="00295C16" w:rsidP="00295C16">
            <w:pPr>
              <w:jc w:val="center"/>
              <w:rPr>
                <w:sz w:val="20"/>
                <w:szCs w:val="20"/>
              </w:rPr>
            </w:pPr>
            <w:r>
              <w:rPr>
                <w:sz w:val="20"/>
                <w:szCs w:val="20"/>
              </w:rPr>
              <w:t>34.4%</w:t>
            </w:r>
          </w:p>
        </w:tc>
        <w:tc>
          <w:tcPr>
            <w:tcW w:w="1134" w:type="dxa"/>
            <w:shd w:val="clear" w:color="auto" w:fill="auto"/>
          </w:tcPr>
          <w:p w14:paraId="105A7756" w14:textId="77777777" w:rsidR="00295C16" w:rsidRDefault="008C1031" w:rsidP="008C1031">
            <w:pPr>
              <w:jc w:val="center"/>
              <w:rPr>
                <w:sz w:val="20"/>
                <w:szCs w:val="20"/>
              </w:rPr>
            </w:pPr>
            <w:r>
              <w:rPr>
                <w:sz w:val="20"/>
                <w:szCs w:val="20"/>
              </w:rPr>
              <w:t>37.1%</w:t>
            </w:r>
          </w:p>
        </w:tc>
        <w:tc>
          <w:tcPr>
            <w:tcW w:w="1181" w:type="dxa"/>
            <w:shd w:val="clear" w:color="auto" w:fill="auto"/>
          </w:tcPr>
          <w:p w14:paraId="79A0DD2E" w14:textId="77777777" w:rsidR="00295C16" w:rsidRPr="003E0601" w:rsidRDefault="00295C16" w:rsidP="00295C16">
            <w:pPr>
              <w:jc w:val="center"/>
              <w:rPr>
                <w:sz w:val="20"/>
                <w:szCs w:val="20"/>
              </w:rPr>
            </w:pPr>
            <w:r>
              <w:rPr>
                <w:sz w:val="20"/>
                <w:szCs w:val="20"/>
              </w:rPr>
              <w:t>34.3%</w:t>
            </w:r>
          </w:p>
        </w:tc>
        <w:tc>
          <w:tcPr>
            <w:tcW w:w="1087" w:type="dxa"/>
            <w:shd w:val="clear" w:color="auto" w:fill="auto"/>
          </w:tcPr>
          <w:p w14:paraId="2B521DBB" w14:textId="77777777" w:rsidR="00295C16" w:rsidRDefault="008C1031" w:rsidP="00295C16">
            <w:pPr>
              <w:jc w:val="center"/>
              <w:rPr>
                <w:sz w:val="20"/>
                <w:szCs w:val="20"/>
              </w:rPr>
            </w:pPr>
            <w:r>
              <w:rPr>
                <w:sz w:val="20"/>
                <w:szCs w:val="20"/>
              </w:rPr>
              <w:t>32.3%</w:t>
            </w:r>
          </w:p>
        </w:tc>
        <w:tc>
          <w:tcPr>
            <w:tcW w:w="1276" w:type="dxa"/>
            <w:shd w:val="clear" w:color="auto" w:fill="auto"/>
          </w:tcPr>
          <w:p w14:paraId="084B57B1" w14:textId="77777777" w:rsidR="00295C16" w:rsidRDefault="00FD41F8" w:rsidP="00295C16">
            <w:pPr>
              <w:jc w:val="center"/>
              <w:rPr>
                <w:sz w:val="20"/>
                <w:szCs w:val="20"/>
              </w:rPr>
            </w:pPr>
            <w:r>
              <w:rPr>
                <w:sz w:val="20"/>
                <w:szCs w:val="20"/>
              </w:rPr>
              <w:t>1.15</w:t>
            </w:r>
            <w:r w:rsidR="00295C16">
              <w:rPr>
                <w:sz w:val="20"/>
                <w:szCs w:val="20"/>
              </w:rPr>
              <w:t xml:space="preserve"> </w:t>
            </w:r>
          </w:p>
          <w:p w14:paraId="4D6FE316" w14:textId="77777777" w:rsidR="00295C16" w:rsidRDefault="00295C16" w:rsidP="008C1031">
            <w:pPr>
              <w:jc w:val="center"/>
              <w:rPr>
                <w:sz w:val="20"/>
                <w:szCs w:val="20"/>
              </w:rPr>
            </w:pPr>
            <w:r>
              <w:rPr>
                <w:sz w:val="20"/>
                <w:szCs w:val="20"/>
              </w:rPr>
              <w:t>(1.</w:t>
            </w:r>
            <w:r w:rsidR="00FD41F8">
              <w:rPr>
                <w:sz w:val="20"/>
                <w:szCs w:val="20"/>
              </w:rPr>
              <w:t>05</w:t>
            </w:r>
            <w:r>
              <w:rPr>
                <w:sz w:val="20"/>
                <w:szCs w:val="20"/>
              </w:rPr>
              <w:t xml:space="preserve"> </w:t>
            </w:r>
            <w:r w:rsidR="008C1031" w:rsidRPr="007837F2">
              <w:rPr>
                <w:rFonts w:ascii="Calibri" w:eastAsia="Calibri" w:hAnsi="Calibri" w:cs="Times New Roman"/>
                <w:color w:val="000000"/>
                <w:sz w:val="20"/>
                <w:szCs w:val="20"/>
              </w:rPr>
              <w:t>–</w:t>
            </w:r>
            <w:r>
              <w:rPr>
                <w:sz w:val="20"/>
                <w:szCs w:val="20"/>
              </w:rPr>
              <w:t xml:space="preserve"> 1.2</w:t>
            </w:r>
            <w:r w:rsidR="00FD41F8">
              <w:rPr>
                <w:sz w:val="20"/>
                <w:szCs w:val="20"/>
              </w:rPr>
              <w:t>4</w:t>
            </w:r>
            <w:r>
              <w:rPr>
                <w:sz w:val="20"/>
                <w:szCs w:val="20"/>
              </w:rPr>
              <w:t>)</w:t>
            </w:r>
          </w:p>
        </w:tc>
        <w:tc>
          <w:tcPr>
            <w:tcW w:w="1276" w:type="dxa"/>
            <w:shd w:val="clear" w:color="auto" w:fill="auto"/>
          </w:tcPr>
          <w:p w14:paraId="5867AF43" w14:textId="77777777" w:rsidR="00295C16" w:rsidRDefault="00295C16" w:rsidP="00295C16">
            <w:pPr>
              <w:jc w:val="center"/>
              <w:rPr>
                <w:sz w:val="20"/>
                <w:szCs w:val="20"/>
              </w:rPr>
            </w:pPr>
            <w:r>
              <w:rPr>
                <w:sz w:val="20"/>
                <w:szCs w:val="20"/>
              </w:rPr>
              <w:t>4.7</w:t>
            </w:r>
            <w:r w:rsidR="00FD41F8">
              <w:rPr>
                <w:sz w:val="20"/>
                <w:szCs w:val="20"/>
              </w:rPr>
              <w:t>1</w:t>
            </w:r>
            <w:r>
              <w:rPr>
                <w:sz w:val="20"/>
                <w:szCs w:val="20"/>
              </w:rPr>
              <w:t xml:space="preserve"> </w:t>
            </w:r>
          </w:p>
          <w:p w14:paraId="1CBB893D" w14:textId="77777777" w:rsidR="00295C16" w:rsidRDefault="00295C16" w:rsidP="00295C16">
            <w:pPr>
              <w:jc w:val="center"/>
              <w:rPr>
                <w:sz w:val="20"/>
                <w:szCs w:val="20"/>
              </w:rPr>
            </w:pPr>
            <w:r>
              <w:rPr>
                <w:sz w:val="20"/>
                <w:szCs w:val="20"/>
              </w:rPr>
              <w:t>(1.7</w:t>
            </w:r>
            <w:r w:rsidR="00FD41F8">
              <w:rPr>
                <w:sz w:val="20"/>
                <w:szCs w:val="20"/>
              </w:rPr>
              <w:t>3</w:t>
            </w:r>
            <w:r>
              <w:rPr>
                <w:sz w:val="20"/>
                <w:szCs w:val="20"/>
              </w:rPr>
              <w:t xml:space="preserve"> </w:t>
            </w:r>
            <w:r w:rsidR="008C1031" w:rsidRPr="007837F2">
              <w:rPr>
                <w:rFonts w:ascii="Calibri" w:eastAsia="Calibri" w:hAnsi="Calibri" w:cs="Times New Roman"/>
                <w:color w:val="000000"/>
                <w:sz w:val="20"/>
                <w:szCs w:val="20"/>
              </w:rPr>
              <w:t>–</w:t>
            </w:r>
            <w:r w:rsidR="00FD41F8">
              <w:rPr>
                <w:sz w:val="20"/>
                <w:szCs w:val="20"/>
              </w:rPr>
              <w:t xml:space="preserve"> 7.69</w:t>
            </w:r>
            <w:r>
              <w:rPr>
                <w:sz w:val="20"/>
                <w:szCs w:val="20"/>
              </w:rPr>
              <w:t>)</w:t>
            </w:r>
          </w:p>
        </w:tc>
      </w:tr>
      <w:tr w:rsidR="00295C16" w:rsidRPr="007837F2" w14:paraId="58B4005D" w14:textId="77777777" w:rsidTr="00200FA6">
        <w:tc>
          <w:tcPr>
            <w:tcW w:w="9640" w:type="dxa"/>
            <w:gridSpan w:val="8"/>
          </w:tcPr>
          <w:p w14:paraId="6D9DC5A3" w14:textId="77777777" w:rsidR="00295C16" w:rsidRPr="007837F2" w:rsidRDefault="00295C16" w:rsidP="00200FA6">
            <w:pPr>
              <w:rPr>
                <w:rFonts w:ascii="Calibri" w:eastAsia="Calibri" w:hAnsi="Calibri" w:cs="Times New Roman"/>
                <w:sz w:val="20"/>
                <w:szCs w:val="20"/>
              </w:rPr>
            </w:pPr>
            <w:r w:rsidRPr="007837F2">
              <w:rPr>
                <w:rFonts w:ascii="Calibri" w:eastAsia="Calibri" w:hAnsi="Calibri" w:cs="Times New Roman"/>
                <w:sz w:val="20"/>
                <w:szCs w:val="20"/>
              </w:rPr>
              <w:t xml:space="preserve">Simulation 1: Universal intervention to meet kcal per day recommendation (-6.1% overall), 75% </w:t>
            </w:r>
          </w:p>
        </w:tc>
      </w:tr>
      <w:tr w:rsidR="00295C16" w:rsidRPr="007837F2" w14:paraId="56A3A211" w14:textId="77777777" w:rsidTr="00A45680">
        <w:tc>
          <w:tcPr>
            <w:tcW w:w="1135" w:type="dxa"/>
          </w:tcPr>
          <w:p w14:paraId="0C7EDD42" w14:textId="77777777" w:rsidR="00295C16" w:rsidRPr="007837F2" w:rsidRDefault="00295C16" w:rsidP="00295C16">
            <w:pPr>
              <w:jc w:val="center"/>
              <w:rPr>
                <w:rFonts w:ascii="Calibri" w:eastAsia="Calibri" w:hAnsi="Calibri" w:cs="Times New Roman"/>
                <w:color w:val="000000"/>
                <w:sz w:val="20"/>
                <w:szCs w:val="20"/>
              </w:rPr>
            </w:pPr>
          </w:p>
        </w:tc>
        <w:tc>
          <w:tcPr>
            <w:tcW w:w="1417" w:type="dxa"/>
          </w:tcPr>
          <w:p w14:paraId="79FAEEE9" w14:textId="77777777" w:rsidR="00295C16" w:rsidRPr="00010CFA" w:rsidRDefault="008C1031" w:rsidP="00295C16">
            <w:pPr>
              <w:jc w:val="center"/>
              <w:rPr>
                <w:rFonts w:ascii="Calibri" w:eastAsia="Calibri" w:hAnsi="Calibri" w:cs="Times New Roman"/>
                <w:color w:val="000000"/>
                <w:sz w:val="20"/>
                <w:szCs w:val="20"/>
              </w:rPr>
            </w:pPr>
            <w:r w:rsidRPr="00010CFA">
              <w:rPr>
                <w:rFonts w:ascii="Calibri" w:eastAsia="Calibri" w:hAnsi="Calibri" w:cs="Times New Roman"/>
                <w:color w:val="000000"/>
                <w:sz w:val="20"/>
                <w:szCs w:val="20"/>
              </w:rPr>
              <w:t>54.6% / 39.3%</w:t>
            </w:r>
          </w:p>
        </w:tc>
        <w:tc>
          <w:tcPr>
            <w:tcW w:w="1134" w:type="dxa"/>
            <w:shd w:val="clear" w:color="auto" w:fill="auto"/>
          </w:tcPr>
          <w:p w14:paraId="2AAC5ADB" w14:textId="77777777" w:rsidR="00295C16" w:rsidRPr="00010CFA" w:rsidRDefault="00295C16" w:rsidP="008C1031">
            <w:pPr>
              <w:jc w:val="center"/>
              <w:rPr>
                <w:sz w:val="20"/>
                <w:szCs w:val="20"/>
              </w:rPr>
            </w:pPr>
            <w:r w:rsidRPr="00010CFA">
              <w:rPr>
                <w:sz w:val="20"/>
                <w:szCs w:val="20"/>
              </w:rPr>
              <w:t>33.</w:t>
            </w:r>
            <w:r w:rsidR="00010CFA">
              <w:rPr>
                <w:sz w:val="20"/>
                <w:szCs w:val="20"/>
              </w:rPr>
              <w:t>4</w:t>
            </w:r>
            <w:r w:rsidRPr="00010CFA">
              <w:rPr>
                <w:sz w:val="20"/>
                <w:szCs w:val="20"/>
              </w:rPr>
              <w:t>%</w:t>
            </w:r>
          </w:p>
        </w:tc>
        <w:tc>
          <w:tcPr>
            <w:tcW w:w="1134" w:type="dxa"/>
            <w:shd w:val="clear" w:color="auto" w:fill="auto"/>
          </w:tcPr>
          <w:p w14:paraId="312640ED" w14:textId="77777777" w:rsidR="00295C16" w:rsidRPr="00010CFA" w:rsidRDefault="008C1031" w:rsidP="00010CFA">
            <w:pPr>
              <w:jc w:val="center"/>
              <w:rPr>
                <w:sz w:val="20"/>
                <w:szCs w:val="20"/>
              </w:rPr>
            </w:pPr>
            <w:r w:rsidRPr="00010CFA">
              <w:rPr>
                <w:sz w:val="20"/>
                <w:szCs w:val="20"/>
              </w:rPr>
              <w:t>3</w:t>
            </w:r>
            <w:r w:rsidR="00010CFA">
              <w:rPr>
                <w:sz w:val="20"/>
                <w:szCs w:val="20"/>
              </w:rPr>
              <w:t>6</w:t>
            </w:r>
            <w:r w:rsidRPr="00010CFA">
              <w:rPr>
                <w:sz w:val="20"/>
                <w:szCs w:val="20"/>
              </w:rPr>
              <w:t>.</w:t>
            </w:r>
            <w:r w:rsidR="00010CFA">
              <w:rPr>
                <w:sz w:val="20"/>
                <w:szCs w:val="20"/>
              </w:rPr>
              <w:t>0</w:t>
            </w:r>
            <w:r w:rsidRPr="00010CFA">
              <w:rPr>
                <w:sz w:val="20"/>
                <w:szCs w:val="20"/>
              </w:rPr>
              <w:t>%</w:t>
            </w:r>
          </w:p>
        </w:tc>
        <w:tc>
          <w:tcPr>
            <w:tcW w:w="1181" w:type="dxa"/>
            <w:shd w:val="clear" w:color="auto" w:fill="auto"/>
          </w:tcPr>
          <w:p w14:paraId="239594DF" w14:textId="77777777" w:rsidR="00295C16" w:rsidRPr="00010CFA" w:rsidRDefault="00295C16" w:rsidP="00010CFA">
            <w:pPr>
              <w:jc w:val="center"/>
              <w:rPr>
                <w:sz w:val="20"/>
                <w:szCs w:val="20"/>
              </w:rPr>
            </w:pPr>
            <w:r w:rsidRPr="00010CFA">
              <w:rPr>
                <w:sz w:val="20"/>
                <w:szCs w:val="20"/>
              </w:rPr>
              <w:t>33.</w:t>
            </w:r>
            <w:r w:rsidR="00010CFA">
              <w:rPr>
                <w:sz w:val="20"/>
                <w:szCs w:val="20"/>
              </w:rPr>
              <w:t>2</w:t>
            </w:r>
            <w:r w:rsidRPr="00010CFA">
              <w:rPr>
                <w:sz w:val="20"/>
                <w:szCs w:val="20"/>
              </w:rPr>
              <w:t>%</w:t>
            </w:r>
          </w:p>
        </w:tc>
        <w:tc>
          <w:tcPr>
            <w:tcW w:w="1087" w:type="dxa"/>
            <w:shd w:val="clear" w:color="auto" w:fill="auto"/>
          </w:tcPr>
          <w:p w14:paraId="3C7D0182" w14:textId="77777777" w:rsidR="00295C16" w:rsidRPr="00010CFA" w:rsidRDefault="008C1031" w:rsidP="00010CFA">
            <w:pPr>
              <w:jc w:val="center"/>
              <w:rPr>
                <w:sz w:val="20"/>
                <w:szCs w:val="20"/>
              </w:rPr>
            </w:pPr>
            <w:r w:rsidRPr="00010CFA">
              <w:rPr>
                <w:sz w:val="20"/>
                <w:szCs w:val="20"/>
              </w:rPr>
              <w:t>3</w:t>
            </w:r>
            <w:r w:rsidR="00010CFA">
              <w:rPr>
                <w:sz w:val="20"/>
                <w:szCs w:val="20"/>
              </w:rPr>
              <w:t>1</w:t>
            </w:r>
            <w:r w:rsidRPr="00010CFA">
              <w:rPr>
                <w:sz w:val="20"/>
                <w:szCs w:val="20"/>
              </w:rPr>
              <w:t>.</w:t>
            </w:r>
            <w:r w:rsidR="00010CFA">
              <w:rPr>
                <w:sz w:val="20"/>
                <w:szCs w:val="20"/>
              </w:rPr>
              <w:t>4</w:t>
            </w:r>
            <w:r w:rsidRPr="00010CFA">
              <w:rPr>
                <w:sz w:val="20"/>
                <w:szCs w:val="20"/>
              </w:rPr>
              <w:t>%</w:t>
            </w:r>
          </w:p>
        </w:tc>
        <w:tc>
          <w:tcPr>
            <w:tcW w:w="1276" w:type="dxa"/>
            <w:shd w:val="clear" w:color="auto" w:fill="auto"/>
          </w:tcPr>
          <w:p w14:paraId="22AFB18B" w14:textId="77777777" w:rsidR="00295C16" w:rsidRPr="00010CFA" w:rsidRDefault="00FD41F8" w:rsidP="00295C16">
            <w:pPr>
              <w:jc w:val="center"/>
              <w:rPr>
                <w:sz w:val="20"/>
                <w:szCs w:val="20"/>
              </w:rPr>
            </w:pPr>
            <w:r>
              <w:rPr>
                <w:sz w:val="20"/>
                <w:szCs w:val="20"/>
              </w:rPr>
              <w:t>1.15</w:t>
            </w:r>
            <w:r w:rsidR="00295C16" w:rsidRPr="00010CFA">
              <w:rPr>
                <w:sz w:val="20"/>
                <w:szCs w:val="20"/>
              </w:rPr>
              <w:t xml:space="preserve"> </w:t>
            </w:r>
          </w:p>
          <w:p w14:paraId="493AE8C1" w14:textId="77777777" w:rsidR="00295C16" w:rsidRPr="00010CFA" w:rsidRDefault="00FD41F8" w:rsidP="00FD41F8">
            <w:pPr>
              <w:jc w:val="center"/>
              <w:rPr>
                <w:sz w:val="20"/>
                <w:szCs w:val="20"/>
              </w:rPr>
            </w:pPr>
            <w:r>
              <w:rPr>
                <w:sz w:val="20"/>
                <w:szCs w:val="20"/>
              </w:rPr>
              <w:t>(1.05</w:t>
            </w:r>
            <w:r w:rsidR="008C1031" w:rsidRPr="00010CFA">
              <w:rPr>
                <w:sz w:val="20"/>
                <w:szCs w:val="20"/>
              </w:rPr>
              <w:t xml:space="preserve"> </w:t>
            </w:r>
            <w:r w:rsidR="008C1031" w:rsidRPr="00010CFA">
              <w:rPr>
                <w:rFonts w:ascii="Calibri" w:eastAsia="Calibri" w:hAnsi="Calibri" w:cs="Times New Roman"/>
                <w:color w:val="000000"/>
                <w:sz w:val="20"/>
                <w:szCs w:val="20"/>
              </w:rPr>
              <w:t xml:space="preserve">– </w:t>
            </w:r>
            <w:r w:rsidR="00295C16" w:rsidRPr="00010CFA">
              <w:rPr>
                <w:sz w:val="20"/>
                <w:szCs w:val="20"/>
              </w:rPr>
              <w:t>1.</w:t>
            </w:r>
            <w:r>
              <w:rPr>
                <w:sz w:val="20"/>
                <w:szCs w:val="20"/>
              </w:rPr>
              <w:t>25</w:t>
            </w:r>
            <w:r w:rsidR="00295C16" w:rsidRPr="00010CFA">
              <w:rPr>
                <w:sz w:val="20"/>
                <w:szCs w:val="20"/>
              </w:rPr>
              <w:t>)</w:t>
            </w:r>
          </w:p>
        </w:tc>
        <w:tc>
          <w:tcPr>
            <w:tcW w:w="1276" w:type="dxa"/>
            <w:shd w:val="clear" w:color="auto" w:fill="auto"/>
          </w:tcPr>
          <w:p w14:paraId="740003FC" w14:textId="77777777" w:rsidR="00295C16" w:rsidRPr="00010CFA" w:rsidRDefault="00295C16" w:rsidP="00295C16">
            <w:pPr>
              <w:jc w:val="center"/>
              <w:rPr>
                <w:sz w:val="20"/>
                <w:szCs w:val="20"/>
              </w:rPr>
            </w:pPr>
            <w:r w:rsidRPr="00010CFA">
              <w:rPr>
                <w:sz w:val="20"/>
                <w:szCs w:val="20"/>
              </w:rPr>
              <w:t>4.6</w:t>
            </w:r>
            <w:r w:rsidR="00FD41F8">
              <w:rPr>
                <w:sz w:val="20"/>
                <w:szCs w:val="20"/>
              </w:rPr>
              <w:t>3</w:t>
            </w:r>
            <w:r w:rsidRPr="00010CFA">
              <w:rPr>
                <w:sz w:val="20"/>
                <w:szCs w:val="20"/>
              </w:rPr>
              <w:t xml:space="preserve"> </w:t>
            </w:r>
          </w:p>
          <w:p w14:paraId="3FA5CC83" w14:textId="77777777" w:rsidR="00295C16" w:rsidRPr="00010CFA" w:rsidRDefault="00295C16" w:rsidP="00FD41F8">
            <w:pPr>
              <w:jc w:val="center"/>
              <w:rPr>
                <w:sz w:val="20"/>
                <w:szCs w:val="20"/>
              </w:rPr>
            </w:pPr>
            <w:r w:rsidRPr="00010CFA">
              <w:rPr>
                <w:sz w:val="20"/>
                <w:szCs w:val="20"/>
              </w:rPr>
              <w:t>(1.</w:t>
            </w:r>
            <w:r w:rsidR="00FD41F8">
              <w:rPr>
                <w:sz w:val="20"/>
                <w:szCs w:val="20"/>
              </w:rPr>
              <w:t>69</w:t>
            </w:r>
            <w:r w:rsidRPr="00010CFA">
              <w:rPr>
                <w:sz w:val="20"/>
                <w:szCs w:val="20"/>
              </w:rPr>
              <w:t xml:space="preserve"> </w:t>
            </w:r>
            <w:r w:rsidR="008C1031" w:rsidRPr="00010CFA">
              <w:rPr>
                <w:rFonts w:ascii="Calibri" w:eastAsia="Calibri" w:hAnsi="Calibri" w:cs="Times New Roman"/>
                <w:color w:val="000000"/>
                <w:sz w:val="20"/>
                <w:szCs w:val="20"/>
              </w:rPr>
              <w:t>–</w:t>
            </w:r>
            <w:r w:rsidRPr="00010CFA">
              <w:rPr>
                <w:sz w:val="20"/>
                <w:szCs w:val="20"/>
              </w:rPr>
              <w:t xml:space="preserve"> 7.</w:t>
            </w:r>
            <w:r w:rsidR="00FD41F8">
              <w:rPr>
                <w:sz w:val="20"/>
                <w:szCs w:val="20"/>
              </w:rPr>
              <w:t>5</w:t>
            </w:r>
            <w:r w:rsidR="00010CFA">
              <w:rPr>
                <w:sz w:val="20"/>
                <w:szCs w:val="20"/>
              </w:rPr>
              <w:t>6</w:t>
            </w:r>
            <w:r w:rsidRPr="00010CFA">
              <w:rPr>
                <w:sz w:val="20"/>
                <w:szCs w:val="20"/>
              </w:rPr>
              <w:t>)</w:t>
            </w:r>
          </w:p>
        </w:tc>
      </w:tr>
    </w:tbl>
    <w:p w14:paraId="5E8D5644" w14:textId="77777777" w:rsidR="004D67CF" w:rsidRDefault="004D67CF" w:rsidP="004D67CF">
      <w:pPr>
        <w:spacing w:after="0"/>
        <w:rPr>
          <w:sz w:val="20"/>
          <w:szCs w:val="20"/>
        </w:rPr>
      </w:pPr>
      <w:r w:rsidRPr="009B73D9">
        <w:rPr>
          <w:sz w:val="20"/>
          <w:szCs w:val="20"/>
          <w:vertAlign w:val="superscript"/>
        </w:rPr>
        <w:t xml:space="preserve">a </w:t>
      </w:r>
      <w:r w:rsidRPr="00580831">
        <w:rPr>
          <w:sz w:val="20"/>
          <w:szCs w:val="20"/>
        </w:rPr>
        <w:t xml:space="preserve">Relative and absolute inequalities were </w:t>
      </w:r>
      <w:r>
        <w:rPr>
          <w:sz w:val="20"/>
          <w:szCs w:val="20"/>
        </w:rPr>
        <w:t>estimated</w:t>
      </w:r>
      <w:r w:rsidRPr="00580831">
        <w:rPr>
          <w:sz w:val="20"/>
          <w:szCs w:val="20"/>
        </w:rPr>
        <w:t xml:space="preserve"> using a continuous linear term for </w:t>
      </w:r>
      <w:r>
        <w:rPr>
          <w:sz w:val="20"/>
          <w:szCs w:val="20"/>
        </w:rPr>
        <w:t>maternal social class.</w:t>
      </w:r>
      <w:r w:rsidRPr="00580831">
        <w:rPr>
          <w:sz w:val="20"/>
          <w:szCs w:val="20"/>
        </w:rPr>
        <w:t xml:space="preserve"> </w:t>
      </w:r>
    </w:p>
    <w:p w14:paraId="6F3364B6" w14:textId="77777777" w:rsidR="004D67CF" w:rsidRDefault="004D67CF" w:rsidP="004D67CF">
      <w:pPr>
        <w:spacing w:after="0"/>
        <w:rPr>
          <w:sz w:val="20"/>
          <w:szCs w:val="20"/>
        </w:rPr>
      </w:pPr>
      <w:r w:rsidRPr="000C6DF6">
        <w:rPr>
          <w:sz w:val="20"/>
          <w:szCs w:val="20"/>
          <w:vertAlign w:val="superscript"/>
        </w:rPr>
        <w:t>b</w:t>
      </w:r>
      <w:r>
        <w:rPr>
          <w:sz w:val="20"/>
          <w:szCs w:val="20"/>
        </w:rPr>
        <w:t xml:space="preserve"> </w:t>
      </w:r>
      <w:r w:rsidRPr="009B73D9">
        <w:rPr>
          <w:sz w:val="20"/>
          <w:szCs w:val="20"/>
        </w:rPr>
        <w:t>Risk ratios and differences are likelihoods calculated with reference to non-obese group (&lt;95</w:t>
      </w:r>
      <w:r w:rsidRPr="009B73D9">
        <w:rPr>
          <w:sz w:val="20"/>
          <w:szCs w:val="20"/>
          <w:vertAlign w:val="superscript"/>
        </w:rPr>
        <w:t>th</w:t>
      </w:r>
      <w:r w:rsidRPr="009B73D9">
        <w:rPr>
          <w:sz w:val="20"/>
          <w:szCs w:val="20"/>
        </w:rPr>
        <w:t xml:space="preserve"> centile of </w:t>
      </w:r>
      <w:proofErr w:type="spellStart"/>
      <w:r w:rsidRPr="009B73D9">
        <w:rPr>
          <w:sz w:val="20"/>
          <w:szCs w:val="20"/>
        </w:rPr>
        <w:t>zBMI</w:t>
      </w:r>
      <w:proofErr w:type="spellEnd"/>
      <w:r w:rsidRPr="009B73D9">
        <w:rPr>
          <w:sz w:val="20"/>
          <w:szCs w:val="20"/>
        </w:rPr>
        <w:t xml:space="preserve"> at age 11 years)</w:t>
      </w:r>
      <w:r>
        <w:rPr>
          <w:sz w:val="20"/>
          <w:szCs w:val="20"/>
        </w:rPr>
        <w:t>.</w:t>
      </w:r>
    </w:p>
    <w:p w14:paraId="21AB9D8B" w14:textId="77777777" w:rsidR="004D67CF" w:rsidRPr="009B73D9" w:rsidRDefault="004D67CF" w:rsidP="004D67CF">
      <w:pPr>
        <w:spacing w:after="0"/>
        <w:rPr>
          <w:sz w:val="20"/>
          <w:szCs w:val="20"/>
        </w:rPr>
      </w:pPr>
      <w:r w:rsidRPr="00580831">
        <w:rPr>
          <w:sz w:val="20"/>
          <w:szCs w:val="20"/>
          <w:vertAlign w:val="superscript"/>
        </w:rPr>
        <w:t>c</w:t>
      </w:r>
      <w:r>
        <w:t xml:space="preserve"> </w:t>
      </w:r>
      <w:proofErr w:type="gramStart"/>
      <w:r w:rsidRPr="007C2342">
        <w:rPr>
          <w:sz w:val="20"/>
          <w:szCs w:val="20"/>
        </w:rPr>
        <w:t>The</w:t>
      </w:r>
      <w:proofErr w:type="gramEnd"/>
      <w:r w:rsidRPr="007C2342">
        <w:rPr>
          <w:sz w:val="20"/>
          <w:szCs w:val="20"/>
        </w:rPr>
        <w:t xml:space="preserve"> effect of maternal social class</w:t>
      </w:r>
      <w:r w:rsidRPr="007C2342">
        <w:t xml:space="preserve"> </w:t>
      </w:r>
      <w:r w:rsidRPr="007C2342">
        <w:rPr>
          <w:sz w:val="20"/>
          <w:szCs w:val="20"/>
        </w:rPr>
        <w:t>on obesity prevalence at age 11 years, adjusted for baseline</w:t>
      </w:r>
      <w:r>
        <w:rPr>
          <w:sz w:val="20"/>
          <w:szCs w:val="20"/>
        </w:rPr>
        <w:t xml:space="preserve"> and time-varying confounding with mediation of total daily calories held at observed level.</w:t>
      </w:r>
    </w:p>
    <w:p w14:paraId="4FC7A80D" w14:textId="77777777" w:rsidR="004375A3" w:rsidRDefault="004375A3" w:rsidP="008C1031"/>
    <w:sectPr w:rsidR="004375A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2F99"/>
    <w:rsid w:val="00010CFA"/>
    <w:rsid w:val="00033071"/>
    <w:rsid w:val="000A0C81"/>
    <w:rsid w:val="000A5498"/>
    <w:rsid w:val="00186A69"/>
    <w:rsid w:val="00190B94"/>
    <w:rsid w:val="001C44B8"/>
    <w:rsid w:val="00243458"/>
    <w:rsid w:val="00295C16"/>
    <w:rsid w:val="002A18F1"/>
    <w:rsid w:val="002C1310"/>
    <w:rsid w:val="003170CE"/>
    <w:rsid w:val="00374F0C"/>
    <w:rsid w:val="00383A48"/>
    <w:rsid w:val="0039204D"/>
    <w:rsid w:val="003A6081"/>
    <w:rsid w:val="004375A3"/>
    <w:rsid w:val="00487D38"/>
    <w:rsid w:val="004C6FE0"/>
    <w:rsid w:val="004D67CF"/>
    <w:rsid w:val="00526E07"/>
    <w:rsid w:val="005E0C11"/>
    <w:rsid w:val="006175AB"/>
    <w:rsid w:val="006A402C"/>
    <w:rsid w:val="00717AFC"/>
    <w:rsid w:val="007837F2"/>
    <w:rsid w:val="008311D2"/>
    <w:rsid w:val="00852FB0"/>
    <w:rsid w:val="008C1031"/>
    <w:rsid w:val="008D04E2"/>
    <w:rsid w:val="008D7780"/>
    <w:rsid w:val="008F4F48"/>
    <w:rsid w:val="00985783"/>
    <w:rsid w:val="009E7B65"/>
    <w:rsid w:val="00A0595C"/>
    <w:rsid w:val="00A35890"/>
    <w:rsid w:val="00A45680"/>
    <w:rsid w:val="00A46470"/>
    <w:rsid w:val="00AE54D1"/>
    <w:rsid w:val="00B23DFD"/>
    <w:rsid w:val="00B64575"/>
    <w:rsid w:val="00BC4DAF"/>
    <w:rsid w:val="00C44033"/>
    <w:rsid w:val="00C82B36"/>
    <w:rsid w:val="00CB3B6A"/>
    <w:rsid w:val="00D417CA"/>
    <w:rsid w:val="00DC3F6E"/>
    <w:rsid w:val="00E77B0A"/>
    <w:rsid w:val="00E830D5"/>
    <w:rsid w:val="00E838AA"/>
    <w:rsid w:val="00ED2C64"/>
    <w:rsid w:val="00EF6EF5"/>
    <w:rsid w:val="00F32BDA"/>
    <w:rsid w:val="00FB2F99"/>
    <w:rsid w:val="00FD41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DBD173"/>
  <w15:docId w15:val="{CCC65E2C-E059-4CA2-955D-7889382439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B2F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D2C64"/>
    <w:rPr>
      <w:color w:val="0000FF"/>
      <w:u w:val="single"/>
    </w:rPr>
  </w:style>
  <w:style w:type="character" w:styleId="CommentReference">
    <w:name w:val="annotation reference"/>
    <w:basedOn w:val="DefaultParagraphFont"/>
    <w:uiPriority w:val="99"/>
    <w:semiHidden/>
    <w:unhideWhenUsed/>
    <w:rsid w:val="00C82B36"/>
    <w:rPr>
      <w:sz w:val="16"/>
      <w:szCs w:val="16"/>
    </w:rPr>
  </w:style>
  <w:style w:type="paragraph" w:styleId="CommentText">
    <w:name w:val="annotation text"/>
    <w:basedOn w:val="Normal"/>
    <w:link w:val="CommentTextChar"/>
    <w:uiPriority w:val="99"/>
    <w:semiHidden/>
    <w:unhideWhenUsed/>
    <w:rsid w:val="00C82B36"/>
    <w:pPr>
      <w:spacing w:line="240" w:lineRule="auto"/>
    </w:pPr>
    <w:rPr>
      <w:sz w:val="20"/>
      <w:szCs w:val="20"/>
    </w:rPr>
  </w:style>
  <w:style w:type="character" w:customStyle="1" w:styleId="CommentTextChar">
    <w:name w:val="Comment Text Char"/>
    <w:basedOn w:val="DefaultParagraphFont"/>
    <w:link w:val="CommentText"/>
    <w:uiPriority w:val="99"/>
    <w:semiHidden/>
    <w:rsid w:val="00C82B36"/>
    <w:rPr>
      <w:sz w:val="20"/>
      <w:szCs w:val="20"/>
    </w:rPr>
  </w:style>
  <w:style w:type="paragraph" w:styleId="CommentSubject">
    <w:name w:val="annotation subject"/>
    <w:basedOn w:val="CommentText"/>
    <w:next w:val="CommentText"/>
    <w:link w:val="CommentSubjectChar"/>
    <w:uiPriority w:val="99"/>
    <w:semiHidden/>
    <w:unhideWhenUsed/>
    <w:rsid w:val="00C82B36"/>
    <w:rPr>
      <w:b/>
      <w:bCs/>
    </w:rPr>
  </w:style>
  <w:style w:type="character" w:customStyle="1" w:styleId="CommentSubjectChar">
    <w:name w:val="Comment Subject Char"/>
    <w:basedOn w:val="CommentTextChar"/>
    <w:link w:val="CommentSubject"/>
    <w:uiPriority w:val="99"/>
    <w:semiHidden/>
    <w:rsid w:val="00C82B36"/>
    <w:rPr>
      <w:b/>
      <w:bCs/>
      <w:sz w:val="20"/>
      <w:szCs w:val="20"/>
    </w:rPr>
  </w:style>
  <w:style w:type="paragraph" w:styleId="BalloonText">
    <w:name w:val="Balloon Text"/>
    <w:basedOn w:val="Normal"/>
    <w:link w:val="BalloonTextChar"/>
    <w:uiPriority w:val="99"/>
    <w:semiHidden/>
    <w:unhideWhenUsed/>
    <w:rsid w:val="00C82B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2B36"/>
    <w:rPr>
      <w:rFonts w:ascii="Tahoma" w:hAnsi="Tahoma" w:cs="Tahoma"/>
      <w:sz w:val="16"/>
      <w:szCs w:val="16"/>
    </w:rPr>
  </w:style>
  <w:style w:type="table" w:customStyle="1" w:styleId="TableGrid1">
    <w:name w:val="Table Grid1"/>
    <w:basedOn w:val="TableNormal"/>
    <w:next w:val="TableGrid"/>
    <w:uiPriority w:val="39"/>
    <w:rsid w:val="007837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976</Words>
  <Characters>5566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UCL</Company>
  <LinksUpToDate>false</LinksUpToDate>
  <CharactersWithSpaces>6529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Pearce</dc:creator>
  <cp:lastModifiedBy>Simon Russell</cp:lastModifiedBy>
  <cp:revision>2</cp:revision>
  <dcterms:created xsi:type="dcterms:W3CDTF">2020-05-13T11:06:00Z</dcterms:created>
  <dcterms:modified xsi:type="dcterms:W3CDTF">2020-05-13T11:06:00Z</dcterms:modified>
</cp:coreProperties>
</file>