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276" w:type="dxa"/>
        <w:tblLook w:val="04A0" w:firstRow="1" w:lastRow="0" w:firstColumn="1" w:lastColumn="0" w:noHBand="0" w:noVBand="1"/>
      </w:tblPr>
      <w:tblGrid>
        <w:gridCol w:w="280"/>
        <w:gridCol w:w="6200"/>
        <w:gridCol w:w="283"/>
        <w:gridCol w:w="1260"/>
        <w:gridCol w:w="266"/>
      </w:tblGrid>
      <w:tr w:rsidR="0027744F" w:rsidRPr="0027744F" w14:paraId="1A8F308F" w14:textId="77777777" w:rsidTr="0027744F">
        <w:trPr>
          <w:trHeight w:val="288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99FBE6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6162A5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1247B5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55B6A8" w14:textId="77777777" w:rsidR="0027744F" w:rsidRPr="0027744F" w:rsidRDefault="0027744F" w:rsidP="002774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4D24F2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7744F" w:rsidRPr="0027744F" w14:paraId="32D3355D" w14:textId="77777777" w:rsidTr="0027744F">
        <w:trPr>
          <w:trHeight w:val="31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468CDC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7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967C28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Supplementary Table S1:  Features used in predictions  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25F921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7744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27744F" w:rsidRPr="0027744F" w14:paraId="55DDC551" w14:textId="77777777" w:rsidTr="0027744F">
        <w:trPr>
          <w:trHeight w:val="43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B30A79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EA5AE0E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27744F">
              <w:rPr>
                <w:rFonts w:ascii="Arial" w:eastAsia="Times New Roman" w:hAnsi="Arial" w:cs="Arial"/>
                <w:color w:val="000000"/>
              </w:rPr>
              <w:t>Description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1330B8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40D053" w14:textId="1ADB9DF5" w:rsidR="0027744F" w:rsidRPr="0027744F" w:rsidRDefault="0027744F" w:rsidP="0027744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84AC96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7744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27744F" w:rsidRPr="0027744F" w14:paraId="130019D8" w14:textId="77777777" w:rsidTr="0027744F">
        <w:trPr>
          <w:trHeight w:val="49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E79190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C812AF" w14:textId="764779EC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Corpuscular hemoglobin concentration mean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81A775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01EBD9" w14:textId="77777777" w:rsidR="0027744F" w:rsidRPr="0027744F" w:rsidRDefault="0027744F" w:rsidP="0027744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g/dL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C1D473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7744F" w:rsidRPr="0027744F" w14:paraId="43FA2924" w14:textId="77777777" w:rsidTr="0027744F">
        <w:trPr>
          <w:trHeight w:val="288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EC33B0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878D9A" w14:textId="4118CF51" w:rsidR="0027744F" w:rsidRPr="0027744F" w:rsidRDefault="00B63AEE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Eosinophils (</w:t>
            </w:r>
            <w:r w:rsidR="0027744F"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%) 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501C4B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5A50CD" w14:textId="77777777" w:rsidR="0027744F" w:rsidRPr="0027744F" w:rsidRDefault="0027744F" w:rsidP="0027744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DA7CFF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7744F" w:rsidRPr="0027744F" w14:paraId="51162A69" w14:textId="77777777" w:rsidTr="0027744F">
        <w:trPr>
          <w:trHeight w:val="288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091022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BCE22F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Hemoglobin concentration distribution width 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3E0C66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6E9166" w14:textId="77777777" w:rsidR="0027744F" w:rsidRPr="0027744F" w:rsidRDefault="0027744F" w:rsidP="0027744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g/dL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CCE911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7744F" w:rsidRPr="0027744F" w14:paraId="6CC4622A" w14:textId="77777777" w:rsidTr="0027744F">
        <w:trPr>
          <w:trHeight w:val="288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65D416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8636F2" w14:textId="0E5F03F6" w:rsidR="0027744F" w:rsidRPr="0027744F" w:rsidRDefault="00B63AEE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Lymphocytes (</w:t>
            </w:r>
            <w:r w:rsidR="0027744F"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F6AB6C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1B08FA" w14:textId="77777777" w:rsidR="0027744F" w:rsidRPr="0027744F" w:rsidRDefault="0027744F" w:rsidP="0027744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34483F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7744F" w:rsidRPr="0027744F" w14:paraId="009251A6" w14:textId="77777777" w:rsidTr="0027744F">
        <w:trPr>
          <w:trHeight w:val="288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F6D7D3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C28927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Mean corpuscular volume 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146C4A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8B4BE4" w14:textId="77777777" w:rsidR="0027744F" w:rsidRPr="0027744F" w:rsidRDefault="0027744F" w:rsidP="0027744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fL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EB5115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7744F" w:rsidRPr="0027744F" w14:paraId="7EF9B4BC" w14:textId="77777777" w:rsidTr="0027744F">
        <w:trPr>
          <w:trHeight w:val="288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52F791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F03A3C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corpuscular hemoglobin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F6FCDB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4F32C0" w14:textId="77777777" w:rsidR="0027744F" w:rsidRPr="0027744F" w:rsidRDefault="0027744F" w:rsidP="0027744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pg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5ADDBE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7744F" w:rsidRPr="0027744F" w14:paraId="4124F22A" w14:textId="77777777" w:rsidTr="0027744F">
        <w:trPr>
          <w:trHeight w:val="288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979418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194A09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corpuscular hemoglobin concentration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3A3BFF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1C81DF" w14:textId="77777777" w:rsidR="0027744F" w:rsidRPr="0027744F" w:rsidRDefault="0027744F" w:rsidP="0027744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g/dL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AF38DB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7744F" w:rsidRPr="0027744F" w14:paraId="128C99AF" w14:textId="77777777" w:rsidTr="0027744F">
        <w:trPr>
          <w:trHeight w:val="288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6B0F79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3D631B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Mean platelet volume 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0FEDF5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28A01A" w14:textId="77777777" w:rsidR="0027744F" w:rsidRPr="0027744F" w:rsidRDefault="0027744F" w:rsidP="0027744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fL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92E5F5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7744F" w:rsidRPr="0027744F" w14:paraId="7AD723B2" w14:textId="77777777" w:rsidTr="0027744F">
        <w:trPr>
          <w:trHeight w:val="288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F09276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2F8212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Platelets 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9DD823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798A42" w14:textId="77777777" w:rsidR="0027744F" w:rsidRPr="0027744F" w:rsidRDefault="0027744F" w:rsidP="0027744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10E3/μL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B9F41E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7744F" w:rsidRPr="0027744F" w14:paraId="51C445C2" w14:textId="77777777" w:rsidTr="0027744F">
        <w:trPr>
          <w:trHeight w:val="288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816D16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429D90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Red blood cell counts 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A37C7A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EAFBA8" w14:textId="77777777" w:rsidR="0027744F" w:rsidRPr="0027744F" w:rsidRDefault="0027744F" w:rsidP="0027744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10E6/μL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C543BB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7744F" w:rsidRPr="0027744F" w14:paraId="7CDDB0AC" w14:textId="77777777" w:rsidTr="0027744F">
        <w:trPr>
          <w:trHeight w:val="288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B501BC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107678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Red blood cell distribution width 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9DA619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F9D204" w14:textId="77777777" w:rsidR="0027744F" w:rsidRPr="0027744F" w:rsidRDefault="0027744F" w:rsidP="0027744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FAC17D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7744F" w:rsidRPr="0027744F" w14:paraId="077A84A0" w14:textId="77777777" w:rsidTr="0027744F">
        <w:trPr>
          <w:trHeight w:val="288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CFB5A3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78117F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White blood cell counts 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440277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1F5418" w14:textId="77777777" w:rsidR="0027744F" w:rsidRPr="0027744F" w:rsidRDefault="0027744F" w:rsidP="0027744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10E3/μL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E9CD6C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7744F" w:rsidRPr="0027744F" w14:paraId="3F8AADDD" w14:textId="77777777" w:rsidTr="0027744F">
        <w:trPr>
          <w:trHeight w:val="288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3EA02E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93C513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Number of circulating neutrophils 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FC44DE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EAD6C1" w14:textId="77777777" w:rsidR="0027744F" w:rsidRPr="0027744F" w:rsidRDefault="0027744F" w:rsidP="0027744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10E3/μL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3DAFB6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7744F" w:rsidRPr="0027744F" w14:paraId="158B87AC" w14:textId="77777777" w:rsidTr="0027744F">
        <w:trPr>
          <w:trHeight w:val="288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3CBB78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F0CFAD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Number of circulating eosinophils 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5BD49A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F7C6A0" w14:textId="77777777" w:rsidR="0027744F" w:rsidRPr="0027744F" w:rsidRDefault="0027744F" w:rsidP="0027744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10E3/μL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8BC82F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7744F" w:rsidRPr="0027744F" w14:paraId="2EDA4028" w14:textId="77777777" w:rsidTr="0027744F">
        <w:trPr>
          <w:trHeight w:val="288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E087BC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C3FE41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Fasting blood glucose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FDDDF9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399BE9" w14:textId="77777777" w:rsidR="0027744F" w:rsidRPr="0027744F" w:rsidRDefault="0027744F" w:rsidP="0027744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mg/dL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1EF643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7744F" w:rsidRPr="0027744F" w14:paraId="239E9A92" w14:textId="77777777" w:rsidTr="0027744F">
        <w:trPr>
          <w:trHeight w:val="540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DC13E1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6F34DF1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Body weight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020107" w14:textId="77777777" w:rsidR="0027744F" w:rsidRPr="0027744F" w:rsidRDefault="0027744F" w:rsidP="002774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AEE214B" w14:textId="77777777" w:rsidR="0027744F" w:rsidRPr="0027744F" w:rsidRDefault="0027744F" w:rsidP="0027744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744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7FF31F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7744F" w:rsidRPr="0027744F" w14:paraId="74B3670B" w14:textId="77777777" w:rsidTr="0027744F">
        <w:trPr>
          <w:trHeight w:val="288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9C9042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56F6D1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47644E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DFB68A" w14:textId="77777777" w:rsidR="0027744F" w:rsidRPr="0027744F" w:rsidRDefault="0027744F" w:rsidP="002774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6A9A6E" w14:textId="77777777" w:rsidR="0027744F" w:rsidRPr="0027744F" w:rsidRDefault="0027744F" w:rsidP="0027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4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14:paraId="0466932F" w14:textId="5D4DE526" w:rsidR="00005832" w:rsidRDefault="00005832"/>
    <w:p w14:paraId="105CBB86" w14:textId="5092B98D" w:rsidR="0027744F" w:rsidRDefault="0027744F"/>
    <w:p w14:paraId="27E54711" w14:textId="21E41FC9" w:rsidR="0027744F" w:rsidRDefault="0027744F"/>
    <w:p w14:paraId="47A415DF" w14:textId="7CE7DA29" w:rsidR="0027744F" w:rsidRDefault="0027744F"/>
    <w:p w14:paraId="65A9420A" w14:textId="2957703F" w:rsidR="0027744F" w:rsidRDefault="0027744F"/>
    <w:p w14:paraId="1A79E8F8" w14:textId="2C20AF4C" w:rsidR="0027744F" w:rsidRDefault="0027744F"/>
    <w:p w14:paraId="7CF1BFF6" w14:textId="615E39E6" w:rsidR="00683503" w:rsidRDefault="00683503"/>
    <w:p w14:paraId="76E01E5E" w14:textId="0EF9F8FB" w:rsidR="00683503" w:rsidRDefault="00683503"/>
    <w:p w14:paraId="26D18057" w14:textId="4E354433" w:rsidR="00683503" w:rsidRDefault="00683503"/>
    <w:p w14:paraId="6C863403" w14:textId="73864EF9" w:rsidR="00683503" w:rsidRDefault="00683503"/>
    <w:p w14:paraId="02909847" w14:textId="002E8BFA" w:rsidR="00683503" w:rsidRDefault="00683503"/>
    <w:p w14:paraId="14BCA16F" w14:textId="2389DEDC" w:rsidR="00683503" w:rsidRDefault="00683503"/>
    <w:p w14:paraId="7B3768B2" w14:textId="17B87F82" w:rsidR="00683503" w:rsidRDefault="00683503"/>
    <w:p w14:paraId="1C006809" w14:textId="56A3D186" w:rsidR="00683503" w:rsidRDefault="00683503"/>
    <w:p w14:paraId="76F8457E" w14:textId="1422A548" w:rsidR="00683503" w:rsidRDefault="00683503" w:rsidP="00683503"/>
    <w:p w14:paraId="2D8EE6EA" w14:textId="2F1D3C3C" w:rsidR="00683503" w:rsidRPr="00E028B2" w:rsidRDefault="00683503" w:rsidP="00683503">
      <w:pPr>
        <w:rPr>
          <w:sz w:val="24"/>
          <w:szCs w:val="24"/>
        </w:rPr>
      </w:pPr>
      <w:r w:rsidRPr="00E028B2">
        <w:rPr>
          <w:sz w:val="24"/>
          <w:szCs w:val="24"/>
        </w:rPr>
        <w:t xml:space="preserve">Supplementary Figure S2:  </w:t>
      </w:r>
      <w:r>
        <w:rPr>
          <w:sz w:val="24"/>
          <w:szCs w:val="24"/>
        </w:rPr>
        <w:t>Analysis of variability between st</w:t>
      </w:r>
      <w:r w:rsidR="00C779DC">
        <w:rPr>
          <w:sz w:val="24"/>
          <w:szCs w:val="24"/>
        </w:rPr>
        <w:t>rains</w:t>
      </w:r>
    </w:p>
    <w:p w14:paraId="65A9DA9E" w14:textId="194190B7" w:rsidR="00683503" w:rsidRDefault="00683503"/>
    <w:p w14:paraId="4531229D" w14:textId="504D9B73" w:rsidR="00683503" w:rsidRDefault="005024E5">
      <w:r w:rsidRPr="005024E5">
        <w:rPr>
          <w:noProof/>
        </w:rPr>
        <w:drawing>
          <wp:inline distT="0" distB="0" distL="0" distR="0" wp14:anchorId="7A9BFBD8" wp14:editId="16372099">
            <wp:extent cx="5893643" cy="5006340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2" cy="5008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E8F0DA" w14:textId="77777777" w:rsidR="00683503" w:rsidRDefault="00683503"/>
    <w:p w14:paraId="494BB2D3" w14:textId="7818312D" w:rsidR="0027744F" w:rsidRDefault="0027744F"/>
    <w:p w14:paraId="53237419" w14:textId="1229BA87" w:rsidR="0027744F" w:rsidRDefault="0027744F"/>
    <w:p w14:paraId="65E57F8B" w14:textId="305AE1AC" w:rsidR="0027744F" w:rsidRDefault="0027744F"/>
    <w:p w14:paraId="299045B9" w14:textId="47459D81" w:rsidR="0027744F" w:rsidRDefault="0027744F"/>
    <w:p w14:paraId="54B8299D" w14:textId="77777777" w:rsidR="004D30CA" w:rsidRDefault="004D30CA"/>
    <w:p w14:paraId="1C5CCE7C" w14:textId="2F6A365A" w:rsidR="0027744F" w:rsidRDefault="0027744F"/>
    <w:p w14:paraId="18B3E33B" w14:textId="4820FB51" w:rsidR="0027744F" w:rsidRDefault="0027744F"/>
    <w:p w14:paraId="6C58CB5C" w14:textId="0F9C9A0C" w:rsidR="0027744F" w:rsidRPr="00E028B2" w:rsidRDefault="0027744F">
      <w:pPr>
        <w:rPr>
          <w:sz w:val="24"/>
          <w:szCs w:val="24"/>
        </w:rPr>
      </w:pPr>
      <w:r w:rsidRPr="00E028B2">
        <w:rPr>
          <w:sz w:val="24"/>
          <w:szCs w:val="24"/>
        </w:rPr>
        <w:lastRenderedPageBreak/>
        <w:t>Supplementary Figure S</w:t>
      </w:r>
      <w:r w:rsidR="004D30CA">
        <w:rPr>
          <w:sz w:val="24"/>
          <w:szCs w:val="24"/>
        </w:rPr>
        <w:t>3</w:t>
      </w:r>
      <w:r w:rsidRPr="00E028B2">
        <w:rPr>
          <w:sz w:val="24"/>
          <w:szCs w:val="24"/>
        </w:rPr>
        <w:t>:  Feature importance stratified</w:t>
      </w:r>
      <w:r w:rsidR="00480037" w:rsidRPr="00E028B2">
        <w:rPr>
          <w:sz w:val="24"/>
          <w:szCs w:val="24"/>
        </w:rPr>
        <w:t xml:space="preserve"> by sex and strain.</w:t>
      </w:r>
      <w:r w:rsidRPr="00E028B2">
        <w:rPr>
          <w:sz w:val="24"/>
          <w:szCs w:val="24"/>
        </w:rPr>
        <w:t xml:space="preserve"> </w:t>
      </w:r>
    </w:p>
    <w:p w14:paraId="31610E50" w14:textId="53BFB026" w:rsidR="0027744F" w:rsidRDefault="0027744F">
      <w:r w:rsidRPr="0027744F">
        <w:rPr>
          <w:noProof/>
        </w:rPr>
        <w:drawing>
          <wp:inline distT="0" distB="0" distL="0" distR="0" wp14:anchorId="00644124" wp14:editId="49EAF055">
            <wp:extent cx="5943343" cy="2528047"/>
            <wp:effectExtent l="0" t="0" r="635" b="5715"/>
            <wp:docPr id="1" name="Picture 1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bar chart&#10;&#10;Description automatically generated"/>
                    <pic:cNvPicPr/>
                  </pic:nvPicPr>
                  <pic:blipFill rotWithShape="1">
                    <a:blip r:embed="rId9"/>
                    <a:srcRect t="2367" b="2294"/>
                    <a:stretch/>
                  </pic:blipFill>
                  <pic:spPr bwMode="auto">
                    <a:xfrm>
                      <a:off x="0" y="0"/>
                      <a:ext cx="5943600" cy="25281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7744F">
        <w:rPr>
          <w:noProof/>
        </w:rPr>
        <w:drawing>
          <wp:inline distT="0" distB="0" distL="0" distR="0" wp14:anchorId="438EF4A2" wp14:editId="76BDCBCB">
            <wp:extent cx="6329082" cy="2644504"/>
            <wp:effectExtent l="0" t="0" r="0" b="3810"/>
            <wp:docPr id="2" name="Picture 2" descr="A picture containing text, writing implement, stationary, penc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writing implement, stationary, pencil&#10;&#10;Description automatically generated"/>
                    <pic:cNvPicPr/>
                  </pic:nvPicPr>
                  <pic:blipFill rotWithShape="1">
                    <a:blip r:embed="rId10"/>
                    <a:srcRect t="7176" b="4461"/>
                    <a:stretch/>
                  </pic:blipFill>
                  <pic:spPr bwMode="auto">
                    <a:xfrm>
                      <a:off x="0" y="0"/>
                      <a:ext cx="6352023" cy="26540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7744F">
        <w:rPr>
          <w:noProof/>
        </w:rPr>
        <w:drawing>
          <wp:inline distT="0" distB="0" distL="0" distR="0" wp14:anchorId="06D6AA19" wp14:editId="367D53EA">
            <wp:extent cx="6122894" cy="2573447"/>
            <wp:effectExtent l="0" t="0" r="0" b="0"/>
            <wp:docPr id="4" name="Picture 4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bar chart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33364" cy="2577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D587A1" w14:textId="49C125EC" w:rsidR="008A6E7F" w:rsidRDefault="008A6E7F"/>
    <w:p w14:paraId="11D8A115" w14:textId="3B850B48" w:rsidR="008A6E7F" w:rsidRPr="00E028B2" w:rsidRDefault="008A6E7F">
      <w:pPr>
        <w:rPr>
          <w:sz w:val="24"/>
          <w:szCs w:val="24"/>
        </w:rPr>
      </w:pPr>
      <w:r w:rsidRPr="00E028B2">
        <w:rPr>
          <w:sz w:val="24"/>
          <w:szCs w:val="24"/>
        </w:rPr>
        <w:t>Supplementary Table S</w:t>
      </w:r>
      <w:r w:rsidR="004D30CA">
        <w:rPr>
          <w:sz w:val="24"/>
          <w:szCs w:val="24"/>
        </w:rPr>
        <w:t>4</w:t>
      </w:r>
      <w:r w:rsidRPr="00E028B2">
        <w:rPr>
          <w:sz w:val="24"/>
          <w:szCs w:val="24"/>
        </w:rPr>
        <w:t>:  Percentage of the varian</w:t>
      </w:r>
      <w:r w:rsidR="00C462E8" w:rsidRPr="00E028B2">
        <w:rPr>
          <w:sz w:val="24"/>
          <w:szCs w:val="24"/>
        </w:rPr>
        <w:t>ce</w:t>
      </w:r>
      <w:r w:rsidRPr="00E028B2">
        <w:rPr>
          <w:sz w:val="24"/>
          <w:szCs w:val="24"/>
        </w:rPr>
        <w:t xml:space="preserve"> explained by the variable cohort</w:t>
      </w:r>
      <w:r w:rsidR="00C462E8" w:rsidRPr="00E028B2">
        <w:rPr>
          <w:sz w:val="24"/>
          <w:szCs w:val="24"/>
        </w:rPr>
        <w:t xml:space="preserve"> for each feature</w:t>
      </w:r>
    </w:p>
    <w:tbl>
      <w:tblPr>
        <w:tblW w:w="9265" w:type="dxa"/>
        <w:tblLook w:val="04A0" w:firstRow="1" w:lastRow="0" w:firstColumn="1" w:lastColumn="0" w:noHBand="0" w:noVBand="1"/>
      </w:tblPr>
      <w:tblGrid>
        <w:gridCol w:w="266"/>
        <w:gridCol w:w="5939"/>
        <w:gridCol w:w="1530"/>
        <w:gridCol w:w="1530"/>
      </w:tblGrid>
      <w:tr w:rsidR="00F45A0B" w:rsidRPr="00F45A0B" w14:paraId="189B1D17" w14:textId="77777777" w:rsidTr="001A5463">
        <w:trPr>
          <w:trHeight w:val="588"/>
        </w:trPr>
        <w:tc>
          <w:tcPr>
            <w:tcW w:w="62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F9CE27D" w14:textId="7B584A5C" w:rsidR="00F45A0B" w:rsidRPr="00F45A0B" w:rsidRDefault="00CB4503" w:rsidP="006152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Feature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0A9AE93" w14:textId="05CE8672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45A0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Variance</w:t>
            </w:r>
            <w:r w:rsidR="00C462E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cohort</w:t>
            </w:r>
            <w:r w:rsidRPr="00F45A0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(% of total variance)</w:t>
            </w:r>
          </w:p>
        </w:tc>
      </w:tr>
      <w:tr w:rsidR="00F45A0B" w:rsidRPr="00F45A0B" w14:paraId="790DD918" w14:textId="77777777" w:rsidTr="001A5463">
        <w:trPr>
          <w:trHeight w:val="696"/>
        </w:trPr>
        <w:tc>
          <w:tcPr>
            <w:tcW w:w="62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1B7AD1C" w14:textId="77777777" w:rsidR="00F45A0B" w:rsidRPr="00F45A0B" w:rsidRDefault="00F45A0B" w:rsidP="00F45A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78D606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45A0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Before harmonization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B78FA1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45A0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After harmonization</w:t>
            </w:r>
          </w:p>
        </w:tc>
      </w:tr>
      <w:tr w:rsidR="00D22A0D" w:rsidRPr="00F45A0B" w14:paraId="70C7CB07" w14:textId="77777777" w:rsidTr="001A5463">
        <w:trPr>
          <w:trHeight w:val="492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4E641C" w14:textId="77777777" w:rsidR="00F45A0B" w:rsidRPr="00F45A0B" w:rsidRDefault="00F45A0B" w:rsidP="00F45A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63395A" w14:textId="327086C4" w:rsidR="00F45A0B" w:rsidRPr="00F45A0B" w:rsidRDefault="00F45A0B" w:rsidP="00F45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5A0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corpuscular volume (Reticulocytes)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9BE77F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13.6120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0CB6A6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0.00000</w:t>
            </w:r>
          </w:p>
        </w:tc>
      </w:tr>
      <w:tr w:rsidR="00D22A0D" w:rsidRPr="00F45A0B" w14:paraId="5CA4CED5" w14:textId="77777777" w:rsidTr="001A5463">
        <w:trPr>
          <w:trHeight w:val="288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C4CBBF" w14:textId="77777777" w:rsidR="00F45A0B" w:rsidRPr="00F45A0B" w:rsidRDefault="00F45A0B" w:rsidP="00F45A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C93023" w14:textId="77777777" w:rsidR="00F45A0B" w:rsidRPr="00F45A0B" w:rsidRDefault="00F45A0B" w:rsidP="00F45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5A0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corpuscular hemoglobin concentration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4868B5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11.6294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E5D839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0.00000</w:t>
            </w:r>
          </w:p>
        </w:tc>
      </w:tr>
      <w:tr w:rsidR="00D22A0D" w:rsidRPr="00F45A0B" w14:paraId="66011EBC" w14:textId="77777777" w:rsidTr="001A5463">
        <w:trPr>
          <w:trHeight w:val="288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9FB033" w14:textId="77777777" w:rsidR="00F45A0B" w:rsidRPr="00F45A0B" w:rsidRDefault="00F45A0B" w:rsidP="00F45A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3760CE" w14:textId="6256AE7B" w:rsidR="00F45A0B" w:rsidRPr="00F45A0B" w:rsidRDefault="00F45A0B" w:rsidP="00F45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5A0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Corpuscular hemoglobin concentration mean (Reticulocytes)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89953A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9.8342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2EBC78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0.00000</w:t>
            </w:r>
          </w:p>
        </w:tc>
      </w:tr>
      <w:tr w:rsidR="00D22A0D" w:rsidRPr="00F45A0B" w14:paraId="5B060423" w14:textId="77777777" w:rsidTr="001A5463">
        <w:trPr>
          <w:trHeight w:val="288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04F5A7" w14:textId="77777777" w:rsidR="00F45A0B" w:rsidRPr="00F45A0B" w:rsidRDefault="00F45A0B" w:rsidP="00F45A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50DBF6" w14:textId="77777777" w:rsidR="00F45A0B" w:rsidRPr="00F45A0B" w:rsidRDefault="00F45A0B" w:rsidP="00F45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5A0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Number of circulating neutrophils  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135379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9.7949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75FA09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0.00000</w:t>
            </w:r>
          </w:p>
        </w:tc>
      </w:tr>
      <w:tr w:rsidR="00D22A0D" w:rsidRPr="00F45A0B" w14:paraId="6868207F" w14:textId="77777777" w:rsidTr="001A5463">
        <w:trPr>
          <w:trHeight w:val="288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D98D88" w14:textId="77777777" w:rsidR="00F45A0B" w:rsidRPr="00F45A0B" w:rsidRDefault="00F45A0B" w:rsidP="00F45A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175395" w14:textId="77777777" w:rsidR="00F45A0B" w:rsidRPr="00F45A0B" w:rsidRDefault="00F45A0B" w:rsidP="00F45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5A0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Mean platelet volume  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EE1EF1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9.7394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25FD02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0.00090</w:t>
            </w:r>
          </w:p>
        </w:tc>
      </w:tr>
      <w:tr w:rsidR="00D22A0D" w:rsidRPr="00F45A0B" w14:paraId="2F3F34DC" w14:textId="77777777" w:rsidTr="001A5463">
        <w:trPr>
          <w:trHeight w:val="288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B3A21E" w14:textId="77777777" w:rsidR="00F45A0B" w:rsidRPr="00F45A0B" w:rsidRDefault="00F45A0B" w:rsidP="00F45A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5F4E02" w14:textId="77777777" w:rsidR="00F45A0B" w:rsidRPr="00F45A0B" w:rsidRDefault="00F45A0B" w:rsidP="00F45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5A0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Hemoglobin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409F55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9.6057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2D5C6A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0.00000</w:t>
            </w:r>
          </w:p>
        </w:tc>
      </w:tr>
      <w:tr w:rsidR="00D22A0D" w:rsidRPr="00F45A0B" w14:paraId="3CA950C6" w14:textId="77777777" w:rsidTr="001A5463">
        <w:trPr>
          <w:trHeight w:val="288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DBBA69" w14:textId="77777777" w:rsidR="00F45A0B" w:rsidRPr="00F45A0B" w:rsidRDefault="00F45A0B" w:rsidP="00F45A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8B037E" w14:textId="77777777" w:rsidR="00F45A0B" w:rsidRPr="00F45A0B" w:rsidRDefault="00F45A0B" w:rsidP="00F45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5A0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Corpuscular hemoglobin concentration mean  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11DF34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8.6387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AC8CFA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0.00000</w:t>
            </w:r>
          </w:p>
        </w:tc>
      </w:tr>
      <w:tr w:rsidR="00D22A0D" w:rsidRPr="00F45A0B" w14:paraId="5DCF39BC" w14:textId="77777777" w:rsidTr="001A5463">
        <w:trPr>
          <w:trHeight w:val="288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8CA2CE" w14:textId="77777777" w:rsidR="00F45A0B" w:rsidRPr="00F45A0B" w:rsidRDefault="00F45A0B" w:rsidP="00F45A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4EA1BD" w14:textId="77777777" w:rsidR="00F45A0B" w:rsidRPr="00F45A0B" w:rsidRDefault="00F45A0B" w:rsidP="00F45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5A0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Eosinophils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9F8E87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8.4917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2B93BA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0.00000</w:t>
            </w:r>
          </w:p>
        </w:tc>
      </w:tr>
      <w:tr w:rsidR="00D22A0D" w:rsidRPr="00F45A0B" w14:paraId="1FED3FF6" w14:textId="77777777" w:rsidTr="001A5463">
        <w:trPr>
          <w:trHeight w:val="288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E6C22D" w14:textId="77777777" w:rsidR="00F45A0B" w:rsidRPr="00F45A0B" w:rsidRDefault="00F45A0B" w:rsidP="00F45A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B4333B" w14:textId="77777777" w:rsidR="00F45A0B" w:rsidRPr="00F45A0B" w:rsidRDefault="00F45A0B" w:rsidP="00F45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5A0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Mean corpuscular volume  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1E3413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7.9977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C0AE57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0.00080</w:t>
            </w:r>
          </w:p>
        </w:tc>
      </w:tr>
      <w:tr w:rsidR="00D22A0D" w:rsidRPr="00F45A0B" w14:paraId="13A0FB59" w14:textId="77777777" w:rsidTr="001A5463">
        <w:trPr>
          <w:trHeight w:val="288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BB799C" w14:textId="77777777" w:rsidR="00F45A0B" w:rsidRPr="00F45A0B" w:rsidRDefault="00F45A0B" w:rsidP="00F45A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354D30" w14:textId="77777777" w:rsidR="00F45A0B" w:rsidRPr="00F45A0B" w:rsidRDefault="00F45A0B" w:rsidP="00F45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5A0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Fasting blood glucose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DED320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7.7985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563E4D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0.00100</w:t>
            </w:r>
          </w:p>
        </w:tc>
      </w:tr>
      <w:tr w:rsidR="00D22A0D" w:rsidRPr="00F45A0B" w14:paraId="24832A0C" w14:textId="77777777" w:rsidTr="001A5463">
        <w:trPr>
          <w:trHeight w:val="288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D7440D" w14:textId="77777777" w:rsidR="00F45A0B" w:rsidRPr="00F45A0B" w:rsidRDefault="00F45A0B" w:rsidP="00F45A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5A5B79" w14:textId="77777777" w:rsidR="00F45A0B" w:rsidRPr="00F45A0B" w:rsidRDefault="00F45A0B" w:rsidP="00F45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5A0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corpuscular hemoglobin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740600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7.6230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170E10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0.00000</w:t>
            </w:r>
          </w:p>
        </w:tc>
      </w:tr>
      <w:tr w:rsidR="00D22A0D" w:rsidRPr="00F45A0B" w14:paraId="23E488CE" w14:textId="77777777" w:rsidTr="001A5463">
        <w:trPr>
          <w:trHeight w:val="288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F0C49B" w14:textId="77777777" w:rsidR="00F45A0B" w:rsidRPr="00F45A0B" w:rsidRDefault="00F45A0B" w:rsidP="00F45A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B35BA0" w14:textId="77777777" w:rsidR="00F45A0B" w:rsidRPr="00F45A0B" w:rsidRDefault="00F45A0B" w:rsidP="00F45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5A0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Body weight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CF09DB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7.5998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B9CC6E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0.00000</w:t>
            </w:r>
          </w:p>
        </w:tc>
      </w:tr>
      <w:tr w:rsidR="00D22A0D" w:rsidRPr="00F45A0B" w14:paraId="14641812" w14:textId="77777777" w:rsidTr="001A5463">
        <w:trPr>
          <w:trHeight w:val="288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610F72" w14:textId="77777777" w:rsidR="00F45A0B" w:rsidRPr="00F45A0B" w:rsidRDefault="00F45A0B" w:rsidP="00F45A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9A3C43" w14:textId="77777777" w:rsidR="00F45A0B" w:rsidRPr="00F45A0B" w:rsidRDefault="00F45A0B" w:rsidP="00F45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5A0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White blood cell counts  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06CADA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7.1771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A0F858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0.00000</w:t>
            </w:r>
          </w:p>
        </w:tc>
      </w:tr>
      <w:tr w:rsidR="00D22A0D" w:rsidRPr="00F45A0B" w14:paraId="0CA74BCF" w14:textId="77777777" w:rsidTr="001A5463">
        <w:trPr>
          <w:trHeight w:val="288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FC24AF" w14:textId="77777777" w:rsidR="00F45A0B" w:rsidRPr="00F45A0B" w:rsidRDefault="00F45A0B" w:rsidP="00F45A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18259E" w14:textId="77777777" w:rsidR="00F45A0B" w:rsidRPr="00F45A0B" w:rsidRDefault="00F45A0B" w:rsidP="00F45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5A0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Red blood cell distribution width  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67E248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6.9786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60D3BA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0.00000</w:t>
            </w:r>
          </w:p>
        </w:tc>
      </w:tr>
      <w:tr w:rsidR="00D22A0D" w:rsidRPr="00F45A0B" w14:paraId="69A172F0" w14:textId="77777777" w:rsidTr="001A5463">
        <w:trPr>
          <w:trHeight w:val="288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13F162" w14:textId="77777777" w:rsidR="00F45A0B" w:rsidRPr="00F45A0B" w:rsidRDefault="00F45A0B" w:rsidP="00F45A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200462" w14:textId="77777777" w:rsidR="00F45A0B" w:rsidRPr="00F45A0B" w:rsidRDefault="00F45A0B" w:rsidP="00F45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5A0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Neutrophils (%)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54FDE4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6.1614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9CE8F2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0.00000</w:t>
            </w:r>
          </w:p>
        </w:tc>
      </w:tr>
      <w:tr w:rsidR="00D22A0D" w:rsidRPr="00F45A0B" w14:paraId="0D462DFB" w14:textId="77777777" w:rsidTr="001A5463">
        <w:trPr>
          <w:trHeight w:val="288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C35805" w14:textId="77777777" w:rsidR="00F45A0B" w:rsidRPr="00F45A0B" w:rsidRDefault="00F45A0B" w:rsidP="00F45A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14BB2A" w14:textId="1FCC1479" w:rsidR="00F45A0B" w:rsidRPr="00F45A0B" w:rsidRDefault="00F45A0B" w:rsidP="00F45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5A0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Reticulocytes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5D2422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5.8816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3FF928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0.00000</w:t>
            </w:r>
          </w:p>
        </w:tc>
      </w:tr>
      <w:tr w:rsidR="00D22A0D" w:rsidRPr="00F45A0B" w14:paraId="7E75D827" w14:textId="77777777" w:rsidTr="001A5463">
        <w:trPr>
          <w:trHeight w:val="288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5E9D5F" w14:textId="77777777" w:rsidR="00F45A0B" w:rsidRPr="00F45A0B" w:rsidRDefault="00F45A0B" w:rsidP="00F45A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C81F47" w14:textId="0DF00EB0" w:rsidR="00F45A0B" w:rsidRPr="00F45A0B" w:rsidRDefault="00F45A0B" w:rsidP="00F45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5A0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Lymphocytes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64B17F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5.8405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FA32A6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0.00000</w:t>
            </w:r>
          </w:p>
        </w:tc>
      </w:tr>
      <w:tr w:rsidR="00D22A0D" w:rsidRPr="00F45A0B" w14:paraId="40E026A2" w14:textId="77777777" w:rsidTr="001A5463">
        <w:trPr>
          <w:trHeight w:val="288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F245CF" w14:textId="77777777" w:rsidR="00F45A0B" w:rsidRPr="00F45A0B" w:rsidRDefault="00F45A0B" w:rsidP="00F45A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6CD092" w14:textId="77777777" w:rsidR="00F45A0B" w:rsidRPr="00F45A0B" w:rsidRDefault="00F45A0B" w:rsidP="00F45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5A0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Red blood cell counts  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8A37A0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5.2873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84ACA6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0.00000</w:t>
            </w:r>
          </w:p>
        </w:tc>
      </w:tr>
      <w:tr w:rsidR="00D22A0D" w:rsidRPr="00F45A0B" w14:paraId="18B3FB8F" w14:textId="77777777" w:rsidTr="001A5463">
        <w:trPr>
          <w:trHeight w:val="288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36F5E2" w14:textId="77777777" w:rsidR="00F45A0B" w:rsidRPr="00F45A0B" w:rsidRDefault="00F45A0B" w:rsidP="00F45A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83C18F" w14:textId="400C2476" w:rsidR="00F45A0B" w:rsidRPr="00F45A0B" w:rsidRDefault="00F45A0B" w:rsidP="00F45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5A0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Lymphocytes (%)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A5587F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5.2678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410044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0.00000</w:t>
            </w:r>
          </w:p>
        </w:tc>
      </w:tr>
      <w:tr w:rsidR="00D22A0D" w:rsidRPr="00F45A0B" w14:paraId="595D8666" w14:textId="77777777" w:rsidTr="001A5463">
        <w:trPr>
          <w:trHeight w:val="288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C66208" w14:textId="77777777" w:rsidR="00F45A0B" w:rsidRPr="00F45A0B" w:rsidRDefault="00F45A0B" w:rsidP="00F45A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ABB8E2" w14:textId="5F991F9E" w:rsidR="00F45A0B" w:rsidRPr="00F45A0B" w:rsidRDefault="00F45A0B" w:rsidP="00F45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5A0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Eosinophils (%)  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E05FC4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4.3555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C69561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0.00000</w:t>
            </w:r>
          </w:p>
        </w:tc>
      </w:tr>
      <w:tr w:rsidR="00D22A0D" w:rsidRPr="00F45A0B" w14:paraId="63E8059E" w14:textId="77777777" w:rsidTr="001A5463">
        <w:trPr>
          <w:trHeight w:val="288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F9E0ED" w14:textId="77777777" w:rsidR="00F45A0B" w:rsidRPr="00F45A0B" w:rsidRDefault="00F45A0B" w:rsidP="00F45A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36D730" w14:textId="77777777" w:rsidR="00F45A0B" w:rsidRPr="00F45A0B" w:rsidRDefault="00F45A0B" w:rsidP="00F45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5A0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Hemoglobin concentration distribution width  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EA2647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4.2744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CB4376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0.00000</w:t>
            </w:r>
          </w:p>
        </w:tc>
      </w:tr>
      <w:tr w:rsidR="00F45A0B" w:rsidRPr="00F45A0B" w14:paraId="46161199" w14:textId="77777777" w:rsidTr="001A5463">
        <w:trPr>
          <w:trHeight w:val="420"/>
        </w:trPr>
        <w:tc>
          <w:tcPr>
            <w:tcW w:w="2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72C7310" w14:textId="77777777" w:rsidR="00F45A0B" w:rsidRPr="00F45A0B" w:rsidRDefault="00F45A0B" w:rsidP="00F45A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F46FF88" w14:textId="77777777" w:rsidR="00F45A0B" w:rsidRPr="00F45A0B" w:rsidRDefault="00F45A0B" w:rsidP="00F45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5A0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Platelets  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C5F2A0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3.5083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F9C561" w14:textId="77777777" w:rsidR="00F45A0B" w:rsidRPr="00F45A0B" w:rsidRDefault="00F45A0B" w:rsidP="00F45A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5A0B">
              <w:rPr>
                <w:rFonts w:ascii="Calibri" w:eastAsia="Times New Roman" w:hAnsi="Calibri" w:cs="Calibri"/>
                <w:color w:val="000000"/>
              </w:rPr>
              <w:t>0.00000</w:t>
            </w:r>
          </w:p>
        </w:tc>
      </w:tr>
    </w:tbl>
    <w:p w14:paraId="694FA5B2" w14:textId="69A0CA46" w:rsidR="0027744F" w:rsidRDefault="0027744F"/>
    <w:p w14:paraId="587CD8E3" w14:textId="4899672A" w:rsidR="00E028B2" w:rsidRDefault="00E028B2"/>
    <w:p w14:paraId="401782E9" w14:textId="6105F783" w:rsidR="00E028B2" w:rsidRDefault="00E028B2"/>
    <w:p w14:paraId="3CF558BF" w14:textId="2B5A7067" w:rsidR="00E028B2" w:rsidRDefault="00E028B2"/>
    <w:p w14:paraId="4796F12A" w14:textId="04AEB89F" w:rsidR="00E028B2" w:rsidRDefault="00E028B2"/>
    <w:p w14:paraId="3DED4F81" w14:textId="227E43BE" w:rsidR="00E028B2" w:rsidRDefault="00E028B2"/>
    <w:p w14:paraId="60F99FAC" w14:textId="2365DFAF" w:rsidR="00D22A0D" w:rsidRDefault="00D22A0D"/>
    <w:p w14:paraId="164308B4" w14:textId="24B1A9D9" w:rsidR="007657EE" w:rsidRDefault="007657EE"/>
    <w:p w14:paraId="7A39480C" w14:textId="6144ABD4" w:rsidR="00FD67E2" w:rsidRPr="00E028B2" w:rsidRDefault="00FD67E2" w:rsidP="00FD67E2">
      <w:pPr>
        <w:rPr>
          <w:sz w:val="24"/>
          <w:szCs w:val="24"/>
        </w:rPr>
      </w:pPr>
      <w:r w:rsidRPr="00E028B2">
        <w:rPr>
          <w:sz w:val="24"/>
          <w:szCs w:val="24"/>
        </w:rPr>
        <w:lastRenderedPageBreak/>
        <w:t>Supplementary Table S</w:t>
      </w:r>
      <w:r w:rsidR="004D30CA">
        <w:rPr>
          <w:sz w:val="24"/>
          <w:szCs w:val="24"/>
        </w:rPr>
        <w:t>5</w:t>
      </w:r>
      <w:r w:rsidRPr="00E028B2">
        <w:rPr>
          <w:sz w:val="24"/>
          <w:szCs w:val="24"/>
        </w:rPr>
        <w:t xml:space="preserve">:  </w:t>
      </w:r>
      <w:r w:rsidR="00C01867">
        <w:rPr>
          <w:sz w:val="24"/>
          <w:szCs w:val="24"/>
        </w:rPr>
        <w:t>Null hypothesis testing. Prediction</w:t>
      </w:r>
      <w:r w:rsidR="00FC1B68">
        <w:rPr>
          <w:sz w:val="24"/>
          <w:szCs w:val="24"/>
        </w:rPr>
        <w:t xml:space="preserve"> result</w:t>
      </w:r>
      <w:r w:rsidR="00B9171A">
        <w:rPr>
          <w:sz w:val="24"/>
          <w:szCs w:val="24"/>
        </w:rPr>
        <w:t>s</w:t>
      </w:r>
      <w:r w:rsidR="00FC1B68">
        <w:rPr>
          <w:sz w:val="24"/>
          <w:szCs w:val="24"/>
        </w:rPr>
        <w:t xml:space="preserve"> </w:t>
      </w:r>
      <w:r w:rsidR="00941FE9">
        <w:rPr>
          <w:sz w:val="24"/>
          <w:szCs w:val="24"/>
        </w:rPr>
        <w:t xml:space="preserve">by the hematological clock </w:t>
      </w:r>
      <w:r w:rsidR="00FC1B68">
        <w:rPr>
          <w:sz w:val="24"/>
          <w:szCs w:val="24"/>
        </w:rPr>
        <w:t xml:space="preserve">using blood parameters </w:t>
      </w:r>
      <w:r w:rsidR="005F67BB">
        <w:rPr>
          <w:sz w:val="24"/>
          <w:szCs w:val="24"/>
        </w:rPr>
        <w:t xml:space="preserve">as features and </w:t>
      </w:r>
      <w:r w:rsidR="00B9171A">
        <w:rPr>
          <w:sz w:val="24"/>
          <w:szCs w:val="24"/>
        </w:rPr>
        <w:t>a permuted version of age as outcome</w:t>
      </w:r>
      <w:r>
        <w:rPr>
          <w:sz w:val="24"/>
          <w:szCs w:val="24"/>
        </w:rPr>
        <w:t xml:space="preserve"> </w:t>
      </w:r>
      <w:r w:rsidR="003531DB">
        <w:rPr>
          <w:sz w:val="24"/>
          <w:szCs w:val="24"/>
        </w:rPr>
        <w:t>(</w:t>
      </w:r>
      <w:r w:rsidR="00C01867">
        <w:rPr>
          <w:sz w:val="24"/>
          <w:szCs w:val="24"/>
        </w:rPr>
        <w:t>5</w:t>
      </w:r>
      <w:r>
        <w:rPr>
          <w:sz w:val="24"/>
          <w:szCs w:val="24"/>
        </w:rPr>
        <w:t xml:space="preserve">0 </w:t>
      </w:r>
      <w:r w:rsidR="00B9171A">
        <w:rPr>
          <w:sz w:val="24"/>
          <w:szCs w:val="24"/>
        </w:rPr>
        <w:t>iterations</w:t>
      </w:r>
      <w:r w:rsidR="003531DB">
        <w:rPr>
          <w:sz w:val="24"/>
          <w:szCs w:val="24"/>
        </w:rPr>
        <w:t>)</w:t>
      </w:r>
      <w:r>
        <w:rPr>
          <w:sz w:val="24"/>
          <w:szCs w:val="24"/>
        </w:rPr>
        <w:t xml:space="preserve"> </w:t>
      </w:r>
    </w:p>
    <w:p w14:paraId="16EA6D9E" w14:textId="4F9C8D87" w:rsidR="00E028B2" w:rsidRDefault="00BD68B1">
      <w:r w:rsidRPr="00BD68B1">
        <w:rPr>
          <w:noProof/>
        </w:rPr>
        <w:drawing>
          <wp:anchor distT="0" distB="0" distL="114300" distR="114300" simplePos="0" relativeHeight="251658240" behindDoc="0" locked="0" layoutInCell="1" allowOverlap="1" wp14:anchorId="1E774B3C" wp14:editId="6012743C">
            <wp:simplePos x="0" y="0"/>
            <wp:positionH relativeFrom="margin">
              <wp:posOffset>917762</wp:posOffset>
            </wp:positionH>
            <wp:positionV relativeFrom="paragraph">
              <wp:posOffset>133051</wp:posOffset>
            </wp:positionV>
            <wp:extent cx="4000400" cy="7584141"/>
            <wp:effectExtent l="0" t="0" r="63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400" cy="7584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028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44F"/>
    <w:rsid w:val="00005832"/>
    <w:rsid w:val="000A0D49"/>
    <w:rsid w:val="000E2399"/>
    <w:rsid w:val="00104E69"/>
    <w:rsid w:val="001A5463"/>
    <w:rsid w:val="001B3179"/>
    <w:rsid w:val="001E5F1E"/>
    <w:rsid w:val="001F7C3C"/>
    <w:rsid w:val="00235A7E"/>
    <w:rsid w:val="0027744F"/>
    <w:rsid w:val="002B0E7E"/>
    <w:rsid w:val="0033325E"/>
    <w:rsid w:val="003531DB"/>
    <w:rsid w:val="003F086C"/>
    <w:rsid w:val="004518CD"/>
    <w:rsid w:val="00470829"/>
    <w:rsid w:val="00480037"/>
    <w:rsid w:val="0048732A"/>
    <w:rsid w:val="004D30CA"/>
    <w:rsid w:val="004F5B95"/>
    <w:rsid w:val="005024E5"/>
    <w:rsid w:val="00533497"/>
    <w:rsid w:val="00565F7E"/>
    <w:rsid w:val="005D5064"/>
    <w:rsid w:val="005F67BB"/>
    <w:rsid w:val="0061524D"/>
    <w:rsid w:val="00683503"/>
    <w:rsid w:val="007657EE"/>
    <w:rsid w:val="007D1D52"/>
    <w:rsid w:val="007E50F5"/>
    <w:rsid w:val="008A6E7F"/>
    <w:rsid w:val="00903A1C"/>
    <w:rsid w:val="00941FE9"/>
    <w:rsid w:val="00980364"/>
    <w:rsid w:val="009B6F37"/>
    <w:rsid w:val="00AE490D"/>
    <w:rsid w:val="00B31739"/>
    <w:rsid w:val="00B63AEE"/>
    <w:rsid w:val="00B9171A"/>
    <w:rsid w:val="00BD68B1"/>
    <w:rsid w:val="00C01867"/>
    <w:rsid w:val="00C204FE"/>
    <w:rsid w:val="00C462E8"/>
    <w:rsid w:val="00C779DC"/>
    <w:rsid w:val="00CA6EC1"/>
    <w:rsid w:val="00CB4503"/>
    <w:rsid w:val="00D00A59"/>
    <w:rsid w:val="00D22A0D"/>
    <w:rsid w:val="00E028B2"/>
    <w:rsid w:val="00E95D2C"/>
    <w:rsid w:val="00F11D3D"/>
    <w:rsid w:val="00F17A49"/>
    <w:rsid w:val="00F45A0B"/>
    <w:rsid w:val="00FC1B68"/>
    <w:rsid w:val="00FD67E2"/>
    <w:rsid w:val="00FE2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2E046"/>
  <w15:chartTrackingRefBased/>
  <w15:docId w15:val="{A831DBFD-1F12-4564-A8F0-766F82DED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0A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531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31D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31D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31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31D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531D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40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6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14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9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customXml" Target="../customXml/item4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9A7C784549514990E7761E66D7E0A0" ma:contentTypeVersion="8" ma:contentTypeDescription="Create a new document." ma:contentTypeScope="" ma:versionID="137eb59e7d1d39e4a8b94044f87ba024">
  <xsd:schema xmlns:xsd="http://www.w3.org/2001/XMLSchema" xmlns:xs="http://www.w3.org/2001/XMLSchema" xmlns:p="http://schemas.microsoft.com/office/2006/metadata/properties" xmlns:ns3="fe51db4e-5cd5-437a-85b7-f6d3a01a7371" targetNamespace="http://schemas.microsoft.com/office/2006/metadata/properties" ma:root="true" ma:fieldsID="a0d482ca1bdb8ea2a903f1f99cb69f54" ns3:_="">
    <xsd:import namespace="fe51db4e-5cd5-437a-85b7-f6d3a01a737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51db4e-5cd5-437a-85b7-f6d3a01a73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36304F5-9D46-4E5E-BFC6-F7E51C5FA15B}">
  <ds:schemaRefs>
    <ds:schemaRef ds:uri="fe51db4e-5cd5-437a-85b7-f6d3a01a7371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5F9C8F2F-C2C1-427B-9314-818DDFE692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51db4e-5cd5-437a-85b7-f6d3a01a73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864A528-846F-45BD-AC93-04E4638D4E9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59A38A6-66EA-4098-8D84-7174B1C055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340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Martinez Romero, Jorge (NIH/NIA/IRP) [F]</dc:creator>
  <cp:keywords/>
  <dc:description/>
  <cp:lastModifiedBy>Martinez Romero, Jorge (NIH/NIA/IRP) [F]</cp:lastModifiedBy>
  <cp:revision>4</cp:revision>
  <dcterms:created xsi:type="dcterms:W3CDTF">2023-05-11T13:09:00Z</dcterms:created>
  <dcterms:modified xsi:type="dcterms:W3CDTF">2023-06-02T17:13:00Z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0x0101000C9A7C784549514990E7761E66D7E0A0</vt:lpwstr>
  </property>
</Properties>
</file>