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3685A" w14:textId="0C02C277" w:rsidR="00CF5F98" w:rsidRDefault="00CF5F98" w:rsidP="00CF5F98">
      <w:pPr>
        <w:pStyle w:val="Default"/>
        <w:rPr>
          <w:rFonts w:ascii="Times New Roman" w:hAnsi="Times New Roman" w:cs="Times New Roman"/>
          <w:sz w:val="22"/>
          <w:szCs w:val="22"/>
        </w:rPr>
      </w:pPr>
      <w:bookmarkStart w:id="0" w:name="_Hlk132887126"/>
      <w:r w:rsidRPr="00582DD0">
        <w:rPr>
          <w:rFonts w:ascii="Times New Roman" w:hAnsi="Times New Roman" w:cs="Times New Roman"/>
          <w:sz w:val="22"/>
          <w:szCs w:val="22"/>
        </w:rPr>
        <w:t>Assessing driving factors for variability in soybean yield in Northern Ghana: Coupling on farms trials and machine learning approaches</w:t>
      </w:r>
    </w:p>
    <w:p w14:paraId="60EB0673" w14:textId="77777777" w:rsidR="00CF5F98" w:rsidRPr="00582DD0" w:rsidRDefault="00CF5F98" w:rsidP="00CF5F98">
      <w:pPr>
        <w:pStyle w:val="Default"/>
        <w:rPr>
          <w:rFonts w:ascii="Times New Roman" w:hAnsi="Times New Roman" w:cs="Times New Roman"/>
          <w:sz w:val="22"/>
          <w:szCs w:val="22"/>
        </w:rPr>
      </w:pPr>
    </w:p>
    <w:bookmarkEnd w:id="0"/>
    <w:p w14:paraId="14370044" w14:textId="3479817B" w:rsidR="00CF5F98" w:rsidRPr="00D018FB" w:rsidRDefault="00CF5F98" w:rsidP="00CF5F98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D018FB">
        <w:rPr>
          <w:rFonts w:ascii="Times New Roman" w:eastAsia="Arial Unicode MS" w:hAnsi="Times New Roman" w:cs="Times New Roman"/>
        </w:rPr>
        <w:t xml:space="preserve">Alfred Balenor Buernor </w:t>
      </w:r>
      <w:r w:rsidRPr="00D018FB">
        <w:rPr>
          <w:rFonts w:ascii="Times New Roman" w:eastAsia="Arial Unicode MS" w:hAnsi="Times New Roman" w:cs="Times New Roman"/>
          <w:vertAlign w:val="superscript"/>
        </w:rPr>
        <w:t>1</w:t>
      </w:r>
      <w:r w:rsidRPr="00D018FB">
        <w:rPr>
          <w:rFonts w:ascii="Times New Roman" w:eastAsia="Arial Unicode MS" w:hAnsi="Times New Roman" w:cs="Times New Roman"/>
        </w:rPr>
        <w:t>,</w:t>
      </w:r>
      <w:r w:rsidRPr="00D018FB">
        <w:rPr>
          <w:rFonts w:ascii="Times New Roman" w:eastAsia="Arial Unicode MS" w:hAnsi="Times New Roman" w:cs="Times New Roman"/>
          <w:vertAlign w:val="superscript"/>
        </w:rPr>
        <w:t xml:space="preserve"> </w:t>
      </w:r>
      <w:r w:rsidRPr="00D018FB">
        <w:rPr>
          <w:rFonts w:ascii="Times New Roman" w:eastAsia="Arial Unicode MS" w:hAnsi="Times New Roman" w:cs="Times New Roman"/>
        </w:rPr>
        <w:t>Muhammad Rabiu Kabiru</w:t>
      </w:r>
      <w:r w:rsidRPr="00D018FB">
        <w:rPr>
          <w:rFonts w:ascii="Times New Roman" w:eastAsia="Arial Unicode MS" w:hAnsi="Times New Roman" w:cs="Times New Roman"/>
          <w:vertAlign w:val="superscript"/>
        </w:rPr>
        <w:t>1,</w:t>
      </w:r>
      <w:r w:rsidR="001E04E1">
        <w:rPr>
          <w:rFonts w:ascii="Times New Roman" w:eastAsia="Arial Unicode MS" w:hAnsi="Times New Roman" w:cs="Times New Roman"/>
          <w:vertAlign w:val="superscript"/>
        </w:rPr>
        <w:t>5</w:t>
      </w:r>
      <w:r w:rsidRPr="00D018FB">
        <w:rPr>
          <w:rFonts w:ascii="Times New Roman" w:eastAsia="Arial Unicode MS" w:hAnsi="Times New Roman" w:cs="Times New Roman"/>
        </w:rPr>
        <w:t>, Michael Asante</w:t>
      </w:r>
      <w:r w:rsidRPr="00D018FB">
        <w:rPr>
          <w:rFonts w:ascii="Times New Roman" w:eastAsia="Arial Unicode MS" w:hAnsi="Times New Roman" w:cs="Times New Roman"/>
          <w:vertAlign w:val="superscript"/>
        </w:rPr>
        <w:t>2</w:t>
      </w:r>
      <w:r w:rsidRPr="00D018FB">
        <w:rPr>
          <w:rFonts w:ascii="Times New Roman" w:hAnsi="Times New Roman" w:cs="Times New Roman"/>
        </w:rPr>
        <w:t>, Edwin K. Akley</w:t>
      </w:r>
      <w:r w:rsidRPr="00D018FB">
        <w:rPr>
          <w:rFonts w:ascii="Times New Roman" w:eastAsia="Arial Unicode MS" w:hAnsi="Times New Roman" w:cs="Times New Roman"/>
          <w:vertAlign w:val="superscript"/>
        </w:rPr>
        <w:t>2</w:t>
      </w:r>
      <w:r w:rsidRPr="00D018FB">
        <w:rPr>
          <w:rFonts w:ascii="Times New Roman" w:eastAsia="Arial Unicode MS" w:hAnsi="Times New Roman" w:cs="Times New Roman"/>
        </w:rPr>
        <w:t xml:space="preserve">, </w:t>
      </w:r>
      <w:r w:rsidRPr="00D018FB">
        <w:rPr>
          <w:rFonts w:ascii="Times New Roman" w:hAnsi="Times New Roman" w:cs="Times New Roman"/>
        </w:rPr>
        <w:t xml:space="preserve">Anas </w:t>
      </w:r>
      <w:r w:rsidRPr="00D018FB">
        <w:rPr>
          <w:rFonts w:ascii="Times New Roman" w:eastAsia="Arial Unicode MS" w:hAnsi="Times New Roman" w:cs="Times New Roman"/>
        </w:rPr>
        <w:t>Raklami</w:t>
      </w:r>
      <w:r w:rsidRPr="00D018FB">
        <w:rPr>
          <w:rFonts w:ascii="Times New Roman" w:eastAsia="Arial Unicode MS" w:hAnsi="Times New Roman" w:cs="Times New Roman"/>
          <w:vertAlign w:val="superscript"/>
        </w:rPr>
        <w:t>1</w:t>
      </w:r>
      <w:r w:rsidRPr="00D018FB">
        <w:rPr>
          <w:rFonts w:ascii="Times New Roman" w:eastAsia="Arial Unicode MS" w:hAnsi="Times New Roman" w:cs="Times New Roman"/>
        </w:rPr>
        <w:t>, Francis B. T. Silatsa</w:t>
      </w:r>
      <w:r w:rsidRPr="00D018FB">
        <w:rPr>
          <w:rFonts w:ascii="Times New Roman" w:eastAsia="Arial Unicode MS" w:hAnsi="Times New Roman" w:cs="Times New Roman"/>
          <w:vertAlign w:val="superscript"/>
        </w:rPr>
        <w:t>1</w:t>
      </w:r>
      <w:r w:rsidRPr="00D018FB">
        <w:rPr>
          <w:rFonts w:ascii="Times New Roman" w:hAnsi="Times New Roman" w:cs="Times New Roman"/>
          <w:vertAlign w:val="superscript"/>
        </w:rPr>
        <w:t xml:space="preserve">, </w:t>
      </w:r>
      <w:r w:rsidRPr="00D018FB">
        <w:rPr>
          <w:rFonts w:ascii="Times New Roman" w:eastAsia="Arial Unicode MS" w:hAnsi="Times New Roman" w:cs="Times New Roman"/>
        </w:rPr>
        <w:t xml:space="preserve">Sara Dahhani </w:t>
      </w:r>
      <w:r w:rsidRPr="00D018FB">
        <w:rPr>
          <w:rFonts w:ascii="Times New Roman" w:eastAsia="Arial Unicode MS" w:hAnsi="Times New Roman" w:cs="Times New Roman"/>
          <w:vertAlign w:val="superscript"/>
        </w:rPr>
        <w:t>3</w:t>
      </w:r>
      <w:r w:rsidRPr="00D018FB">
        <w:rPr>
          <w:rFonts w:ascii="Times New Roman" w:eastAsia="Arial Unicode MS" w:hAnsi="Times New Roman" w:cs="Times New Roman"/>
        </w:rPr>
        <w:t>,</w:t>
      </w:r>
      <w:r w:rsidRPr="00D018FB">
        <w:rPr>
          <w:rFonts w:ascii="Times New Roman" w:eastAsia="Arial Unicode MS" w:hAnsi="Times New Roman" w:cs="Times New Roman"/>
          <w:vertAlign w:val="superscript"/>
        </w:rPr>
        <w:t xml:space="preserve"> </w:t>
      </w:r>
      <w:r w:rsidRPr="00D018FB">
        <w:rPr>
          <w:rFonts w:ascii="Times New Roman" w:eastAsia="Arial Unicode MS" w:hAnsi="Times New Roman" w:cs="Times New Roman"/>
        </w:rPr>
        <w:t xml:space="preserve">Anis Bouraqqadi </w:t>
      </w:r>
      <w:r w:rsidRPr="00D018FB">
        <w:rPr>
          <w:rFonts w:ascii="Times New Roman" w:eastAsia="Arial Unicode MS" w:hAnsi="Times New Roman" w:cs="Times New Roman"/>
          <w:vertAlign w:val="superscript"/>
        </w:rPr>
        <w:t>3</w:t>
      </w:r>
      <w:r w:rsidRPr="00D018FB">
        <w:rPr>
          <w:rFonts w:ascii="Times New Roman" w:eastAsia="Arial Unicode MS" w:hAnsi="Times New Roman" w:cs="Times New Roman"/>
        </w:rPr>
        <w:t>,</w:t>
      </w:r>
      <w:r>
        <w:rPr>
          <w:rFonts w:ascii="Times New Roman" w:eastAsia="Arial Unicode MS" w:hAnsi="Times New Roman" w:cs="Times New Roman"/>
        </w:rPr>
        <w:t xml:space="preserve"> </w:t>
      </w:r>
      <w:r w:rsidRPr="00D018FB">
        <w:rPr>
          <w:rFonts w:ascii="Times New Roman" w:hAnsi="Times New Roman" w:cs="Times New Roman"/>
        </w:rPr>
        <w:t xml:space="preserve">Mohamed </w:t>
      </w:r>
      <w:r w:rsidRPr="00D018FB">
        <w:rPr>
          <w:rFonts w:ascii="Times New Roman" w:hAnsi="Times New Roman" w:cs="Times New Roman"/>
        </w:rPr>
        <w:t>Hafidi</w:t>
      </w:r>
      <w:r w:rsidRPr="00D018FB">
        <w:rPr>
          <w:rFonts w:ascii="Times New Roman" w:hAnsi="Times New Roman" w:cs="Times New Roman"/>
          <w:vertAlign w:val="superscript"/>
        </w:rPr>
        <w:t>4</w:t>
      </w:r>
      <w:r w:rsidRPr="00D018FB">
        <w:rPr>
          <w:rFonts w:ascii="Times New Roman" w:hAnsi="Times New Roman" w:cs="Times New Roman"/>
        </w:rPr>
        <w:t>, Jibrin Mohammed Jibrin</w:t>
      </w:r>
      <w:r w:rsidRPr="00D018FB">
        <w:rPr>
          <w:rFonts w:ascii="Times New Roman" w:hAnsi="Times New Roman" w:cs="Times New Roman"/>
          <w:vertAlign w:val="superscript"/>
        </w:rPr>
        <w:t>5</w:t>
      </w:r>
      <w:r w:rsidRPr="00D018FB">
        <w:rPr>
          <w:rFonts w:ascii="Times New Roman" w:hAnsi="Times New Roman" w:cs="Times New Roman"/>
        </w:rPr>
        <w:t>, and Martin Jemo</w:t>
      </w:r>
      <w:r w:rsidRPr="00D018FB">
        <w:rPr>
          <w:rFonts w:ascii="Times New Roman" w:hAnsi="Times New Roman" w:cs="Times New Roman"/>
          <w:vertAlign w:val="superscript"/>
        </w:rPr>
        <w:t xml:space="preserve"> 1, *</w:t>
      </w:r>
    </w:p>
    <w:p w14:paraId="6DB24A2F" w14:textId="68BBD6FC" w:rsidR="00A12E5D" w:rsidRDefault="00A12E5D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706B497" w14:textId="0670ED89" w:rsidR="006836A9" w:rsidRDefault="006836A9">
      <w:pPr>
        <w:rPr>
          <w:rFonts w:ascii="Times New Roman" w:hAnsi="Times New Roman" w:cs="Times New Roman"/>
        </w:rPr>
      </w:pPr>
    </w:p>
    <w:p w14:paraId="35555B4A" w14:textId="65E13A73" w:rsidR="003F0940" w:rsidRPr="000F539C" w:rsidRDefault="003F0940">
      <w:pPr>
        <w:rPr>
          <w:rFonts w:ascii="Arial" w:hAnsi="Arial" w:cs="Arial"/>
        </w:rPr>
      </w:pPr>
      <w:r w:rsidRPr="000F539C">
        <w:rPr>
          <w:rFonts w:ascii="Arial" w:hAnsi="Arial" w:cs="Arial"/>
        </w:rPr>
        <w:t xml:space="preserve">Figure S1: Monthly </w:t>
      </w:r>
      <w:r w:rsidR="007E6769" w:rsidRPr="000F539C">
        <w:rPr>
          <w:rFonts w:ascii="Arial" w:hAnsi="Arial" w:cs="Arial"/>
        </w:rPr>
        <w:t>precipitation and average temperature of the study area in Northern Ghana. T</w:t>
      </w:r>
      <w:r w:rsidR="00D5258D">
        <w:rPr>
          <w:rFonts w:ascii="Arial" w:hAnsi="Arial" w:cs="Arial"/>
        </w:rPr>
        <w:t xml:space="preserve">emperature </w:t>
      </w:r>
      <w:r w:rsidR="007E6769" w:rsidRPr="000F539C">
        <w:rPr>
          <w:rFonts w:ascii="Arial" w:hAnsi="Arial" w:cs="Arial"/>
        </w:rPr>
        <w:t>max; maximum average temperature, Tmin; minimum average temperature, Prec</w:t>
      </w:r>
      <w:r w:rsidR="00703E02" w:rsidRPr="000F539C">
        <w:rPr>
          <w:rFonts w:ascii="Arial" w:hAnsi="Arial" w:cs="Arial"/>
        </w:rPr>
        <w:t>;</w:t>
      </w:r>
      <w:r w:rsidR="007E6769" w:rsidRPr="000F539C">
        <w:rPr>
          <w:rFonts w:ascii="Arial" w:hAnsi="Arial" w:cs="Arial"/>
        </w:rPr>
        <w:t xml:space="preserve"> precipitation. </w:t>
      </w:r>
    </w:p>
    <w:p w14:paraId="13CD403B" w14:textId="49C17265" w:rsidR="001B22F9" w:rsidRPr="000F539C" w:rsidRDefault="007E6769">
      <w:pPr>
        <w:rPr>
          <w:rFonts w:ascii="Arial" w:hAnsi="Arial" w:cs="Arial"/>
        </w:rPr>
      </w:pPr>
      <w:r w:rsidRPr="000F539C">
        <w:rPr>
          <w:rFonts w:ascii="Arial" w:hAnsi="Arial" w:cs="Arial"/>
          <w:noProof/>
        </w:rPr>
        <w:drawing>
          <wp:anchor distT="0" distB="0" distL="114300" distR="114300" simplePos="0" relativeHeight="251670528" behindDoc="1" locked="0" layoutInCell="1" allowOverlap="1" wp14:anchorId="172000FA" wp14:editId="3DD513BC">
            <wp:simplePos x="0" y="0"/>
            <wp:positionH relativeFrom="margin">
              <wp:posOffset>405130</wp:posOffset>
            </wp:positionH>
            <wp:positionV relativeFrom="paragraph">
              <wp:posOffset>667632</wp:posOffset>
            </wp:positionV>
            <wp:extent cx="4495800" cy="2719705"/>
            <wp:effectExtent l="0" t="0" r="0" b="4445"/>
            <wp:wrapTight wrapText="bothSides">
              <wp:wrapPolygon edited="0">
                <wp:start x="0" y="0"/>
                <wp:lineTo x="0" y="21484"/>
                <wp:lineTo x="21508" y="21484"/>
                <wp:lineTo x="21508" y="0"/>
                <wp:lineTo x="0" y="0"/>
              </wp:wrapPolygon>
            </wp:wrapTight>
            <wp:docPr id="4" name="Image 4" descr="Une image contenant texte, capture d’écran, Tracé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capture d’écran, Tracé, lig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2719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22F9" w:rsidRPr="000F539C">
        <w:rPr>
          <w:rFonts w:ascii="Arial" w:hAnsi="Arial" w:cs="Arial"/>
        </w:rPr>
        <w:br w:type="page"/>
      </w:r>
    </w:p>
    <w:p w14:paraId="6DB3E3BC" w14:textId="7CCE714F" w:rsidR="0055608F" w:rsidRPr="0055608F" w:rsidRDefault="00906035" w:rsidP="0055608F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</w:rPr>
      </w:pPr>
      <w:r w:rsidRPr="0055608F">
        <w:rPr>
          <w:rFonts w:ascii="Arial" w:hAnsi="Arial" w:cs="Arial"/>
        </w:rPr>
        <w:lastRenderedPageBreak/>
        <w:t>Figure</w:t>
      </w:r>
      <w:r w:rsidR="003A3207" w:rsidRPr="0055608F">
        <w:rPr>
          <w:rFonts w:ascii="Arial" w:hAnsi="Arial" w:cs="Arial"/>
        </w:rPr>
        <w:t xml:space="preserve"> S</w:t>
      </w:r>
      <w:r w:rsidR="001B22F9">
        <w:rPr>
          <w:rFonts w:ascii="Arial" w:hAnsi="Arial" w:cs="Arial"/>
        </w:rPr>
        <w:t>2</w:t>
      </w:r>
      <w:r w:rsidR="003A3207" w:rsidRPr="0055608F">
        <w:rPr>
          <w:rFonts w:ascii="Arial" w:hAnsi="Arial" w:cs="Arial"/>
        </w:rPr>
        <w:t xml:space="preserve">. </w:t>
      </w:r>
      <w:r w:rsidR="0055608F" w:rsidRPr="0055608F">
        <w:rPr>
          <w:rFonts w:ascii="Arial" w:hAnsi="Arial" w:cs="Arial"/>
        </w:rPr>
        <w:t xml:space="preserve">Shoot dry biomass of soybean plants under no-P and P application (a), P sources (b) and rhizobia strains inoculation (c) </w:t>
      </w:r>
      <w:r w:rsidR="001A4879">
        <w:rPr>
          <w:rFonts w:ascii="Arial" w:hAnsi="Arial" w:cs="Arial"/>
        </w:rPr>
        <w:t>from all trials, on-farm, and on-station</w:t>
      </w:r>
      <w:r w:rsidR="0055608F" w:rsidRPr="0055608F">
        <w:rPr>
          <w:rFonts w:ascii="Arial" w:hAnsi="Arial" w:cs="Arial"/>
        </w:rPr>
        <w:t xml:space="preserve"> in Northern Ghana</w:t>
      </w:r>
      <w:r w:rsidR="001A4879">
        <w:rPr>
          <w:rFonts w:ascii="Arial" w:hAnsi="Arial" w:cs="Arial"/>
        </w:rPr>
        <w:t xml:space="preserve">. </w:t>
      </w:r>
      <w:r w:rsidR="0055608F" w:rsidRPr="0055608F">
        <w:rPr>
          <w:rFonts w:ascii="Arial" w:eastAsia="STIX-Regular" w:hAnsi="Arial" w:cs="Arial"/>
        </w:rPr>
        <w:t xml:space="preserve">Means ± s.e followed by different lowercase </w:t>
      </w:r>
      <w:r w:rsidR="006836A9">
        <w:rPr>
          <w:rFonts w:ascii="Arial" w:eastAsia="STIX-Regular" w:hAnsi="Arial" w:cs="Arial"/>
        </w:rPr>
        <w:t>letters</w:t>
      </w:r>
      <w:r w:rsidR="0055608F" w:rsidRPr="0055608F">
        <w:rPr>
          <w:rFonts w:ascii="Arial" w:eastAsia="STIX-Regular" w:hAnsi="Arial" w:cs="Arial"/>
        </w:rPr>
        <w:t xml:space="preserve"> are significantly different at </w:t>
      </w:r>
      <w:r w:rsidR="0055608F" w:rsidRPr="0055608F">
        <w:rPr>
          <w:rFonts w:ascii="Arial" w:eastAsia="STIX-Regular" w:hAnsi="Arial" w:cs="Arial"/>
          <w:i/>
          <w:iCs/>
        </w:rPr>
        <w:t xml:space="preserve">P </w:t>
      </w:r>
      <w:r w:rsidR="0055608F" w:rsidRPr="0055608F">
        <w:rPr>
          <w:rFonts w:ascii="Arial" w:eastAsia="STIX-Regular" w:hAnsi="Arial" w:cs="Arial"/>
        </w:rPr>
        <w:t>&lt; 0.05</w:t>
      </w:r>
    </w:p>
    <w:p w14:paraId="4609741A" w14:textId="351B348F" w:rsidR="00BC7D9F" w:rsidRPr="003A3207" w:rsidRDefault="001A2203">
      <w:pPr>
        <w:rPr>
          <w:rFonts w:ascii="Times New Roman" w:hAnsi="Times New Roman" w:cs="Times New Roman"/>
        </w:rPr>
      </w:pPr>
      <w:r w:rsidRPr="00154A0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8480" behindDoc="0" locked="0" layoutInCell="1" allowOverlap="1" wp14:anchorId="2988B7EB" wp14:editId="18C2CD3E">
            <wp:simplePos x="0" y="0"/>
            <wp:positionH relativeFrom="column">
              <wp:posOffset>1187450</wp:posOffset>
            </wp:positionH>
            <wp:positionV relativeFrom="paragraph">
              <wp:posOffset>3883613</wp:posOffset>
            </wp:positionV>
            <wp:extent cx="3791585" cy="2661285"/>
            <wp:effectExtent l="0" t="0" r="0" b="0"/>
            <wp:wrapSquare wrapText="bothSides"/>
            <wp:docPr id="3" name="Picture 1" descr="Project Path: C:\Users\martin.jemo\Desktop\STAFF\ALfred\Manuscript\2023\Alfred t al;, 2023_1_field work\data\Alfred et al, 2023.opju&#10;PE Folder: /Alfred et al, 2023/Folder1/&#10;Short Name: Figure5c">
              <a:extLst xmlns:a="http://schemas.openxmlformats.org/drawingml/2006/main">
                <a:ext uri="{FF2B5EF4-FFF2-40B4-BE49-F238E27FC236}">
                  <a16:creationId xmlns:a16="http://schemas.microsoft.com/office/drawing/2014/main" id="{CAF638AA-3EA5-58F3-3D14-FB1730F6CDB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Project Path: C:\Users\martin.jemo\Desktop\STAFF\ALfred\Manuscript\2023\Alfred t al;, 2023_1_field work\data\Alfred et al, 2023.opju&#10;PE Folder: /Alfred et al, 2023/Folder1/&#10;Short Name: Figure5c">
                      <a:extLst>
                        <a:ext uri="{FF2B5EF4-FFF2-40B4-BE49-F238E27FC236}">
                          <a16:creationId xmlns:a16="http://schemas.microsoft.com/office/drawing/2014/main" id="{CAF638AA-3EA5-58F3-3D14-FB1730F6CDB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6" t="3733" r="3530" b="10933"/>
                    <a:stretch/>
                  </pic:blipFill>
                  <pic:spPr>
                    <a:xfrm>
                      <a:off x="0" y="0"/>
                      <a:ext cx="3791585" cy="2661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C7D9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5168" behindDoc="0" locked="0" layoutInCell="1" allowOverlap="1" wp14:anchorId="7BB376A3" wp14:editId="1E1A1663">
            <wp:simplePos x="0" y="0"/>
            <wp:positionH relativeFrom="column">
              <wp:posOffset>-804289</wp:posOffset>
            </wp:positionH>
            <wp:positionV relativeFrom="paragraph">
              <wp:posOffset>1072487</wp:posOffset>
            </wp:positionV>
            <wp:extent cx="3735705" cy="2449195"/>
            <wp:effectExtent l="0" t="0" r="0" b="8255"/>
            <wp:wrapSquare wrapText="bothSides"/>
            <wp:docPr id="2" name="Picture 1" descr="Project Path: C:\Users\martin.jemo\Desktop\STAFF\ALfred\Manuscript\2023\Alfred t al;, 2023_1_field work\data\Alfred et al, 2023.opju&#10;PE Folder: /Alfred et al, 2023/Folder1/&#10;Short Name: Figure5a">
              <a:extLst xmlns:a="http://schemas.openxmlformats.org/drawingml/2006/main">
                <a:ext uri="{FF2B5EF4-FFF2-40B4-BE49-F238E27FC236}">
                  <a16:creationId xmlns:a16="http://schemas.microsoft.com/office/drawing/2014/main" id="{F6615DFA-53CD-5F5E-10D5-45F0824ABA7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Project Path: C:\Users\martin.jemo\Desktop\STAFF\ALfred\Manuscript\2023\Alfred t al;, 2023_1_field work\data\Alfred et al, 2023.opju&#10;PE Folder: /Alfred et al, 2023/Folder1/&#10;Short Name: Figure5a">
                      <a:extLst>
                        <a:ext uri="{FF2B5EF4-FFF2-40B4-BE49-F238E27FC236}">
                          <a16:creationId xmlns:a16="http://schemas.microsoft.com/office/drawing/2014/main" id="{F6615DFA-53CD-5F5E-10D5-45F0824ABA7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286" t="2401" r="11985" b="14724"/>
                    <a:stretch/>
                  </pic:blipFill>
                  <pic:spPr bwMode="auto">
                    <a:xfrm>
                      <a:off x="0" y="0"/>
                      <a:ext cx="3735705" cy="2449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C470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360" behindDoc="0" locked="0" layoutInCell="1" allowOverlap="1" wp14:anchorId="4EC039EA" wp14:editId="4F42ED9B">
            <wp:simplePos x="0" y="0"/>
            <wp:positionH relativeFrom="column">
              <wp:posOffset>2832735</wp:posOffset>
            </wp:positionH>
            <wp:positionV relativeFrom="paragraph">
              <wp:posOffset>1045210</wp:posOffset>
            </wp:positionV>
            <wp:extent cx="3451225" cy="2476500"/>
            <wp:effectExtent l="0" t="0" r="0" b="0"/>
            <wp:wrapSquare wrapText="bothSides"/>
            <wp:docPr id="1" name="Picture 1" descr="Project Path: C:\Users\martin.jemo\Desktop\STAFF\ALfred\Manuscript\2023\Alfred t al;, 2023_1_field work\data\Alfred et al, 2023.opju&#10;PE Folder: /Alfred et al, 2023/Folder1/&#10;Short Name: Figure5b">
              <a:extLst xmlns:a="http://schemas.openxmlformats.org/drawingml/2006/main">
                <a:ext uri="{FF2B5EF4-FFF2-40B4-BE49-F238E27FC236}">
                  <a16:creationId xmlns:a16="http://schemas.microsoft.com/office/drawing/2014/main" id="{2A00ED2F-2F1E-61C2-3D22-36C103DC88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Project Path: C:\Users\martin.jemo\Desktop\STAFF\ALfred\Manuscript\2023\Alfred t al;, 2023_1_field work\data\Alfred et al, 2023.opju&#10;PE Folder: /Alfred et al, 2023/Folder1/&#10;Short Name: Figure5b">
                      <a:extLst>
                        <a:ext uri="{FF2B5EF4-FFF2-40B4-BE49-F238E27FC236}">
                          <a16:creationId xmlns:a16="http://schemas.microsoft.com/office/drawing/2014/main" id="{2A00ED2F-2F1E-61C2-3D22-36C103DC887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0" t="4799" r="9337" b="7315"/>
                    <a:stretch/>
                  </pic:blipFill>
                  <pic:spPr bwMode="auto">
                    <a:xfrm>
                      <a:off x="0" y="0"/>
                      <a:ext cx="3451225" cy="2476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C7D9F" w:rsidRPr="003A3207" w:rsidSect="00B032F3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haris SIL">
    <w:altName w:val="Charis SI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TIX-Regular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525"/>
    <w:rsid w:val="000F539C"/>
    <w:rsid w:val="00120DBF"/>
    <w:rsid w:val="00154A07"/>
    <w:rsid w:val="00183C83"/>
    <w:rsid w:val="001A2203"/>
    <w:rsid w:val="001A4879"/>
    <w:rsid w:val="001B22F9"/>
    <w:rsid w:val="001C4709"/>
    <w:rsid w:val="001E04E1"/>
    <w:rsid w:val="003A3207"/>
    <w:rsid w:val="003A35DD"/>
    <w:rsid w:val="003F0940"/>
    <w:rsid w:val="0055608F"/>
    <w:rsid w:val="00562FA4"/>
    <w:rsid w:val="005E0525"/>
    <w:rsid w:val="00664347"/>
    <w:rsid w:val="006836A9"/>
    <w:rsid w:val="00703E02"/>
    <w:rsid w:val="007E6769"/>
    <w:rsid w:val="00906035"/>
    <w:rsid w:val="00A12E5D"/>
    <w:rsid w:val="00AF5A81"/>
    <w:rsid w:val="00B032F3"/>
    <w:rsid w:val="00BC7D9F"/>
    <w:rsid w:val="00CF5F98"/>
    <w:rsid w:val="00D5258D"/>
    <w:rsid w:val="00FD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8D60A"/>
  <w15:docId w15:val="{06038012-A1B4-4195-97EF-98252A3A7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5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67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769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F5F98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JEMO</dc:creator>
  <cp:keywords/>
  <dc:description/>
  <cp:lastModifiedBy>Martin JEMO</cp:lastModifiedBy>
  <cp:revision>11</cp:revision>
  <dcterms:created xsi:type="dcterms:W3CDTF">2023-05-08T07:45:00Z</dcterms:created>
  <dcterms:modified xsi:type="dcterms:W3CDTF">2023-05-22T16:59:00Z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6cf867e535dca8916c87d42629d336ba83391b3bb4fe521e4cfc397d03001cf9</vt:lpwstr>
  </property>
</Properties>
</file>