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46B" w:rsidRDefault="006D346B" w:rsidP="006D346B">
      <w:pPr>
        <w:jc w:val="center"/>
      </w:pPr>
    </w:p>
    <w:p w:rsidR="00F4554D" w:rsidRPr="002525EB" w:rsidRDefault="00863A54" w:rsidP="00B1740F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 w:hint="eastAsia"/>
          <w:b/>
          <w:szCs w:val="21"/>
        </w:rPr>
        <w:t>S</w:t>
      </w:r>
      <w:r w:rsidR="00A23A8D">
        <w:rPr>
          <w:rFonts w:ascii="Times New Roman" w:hAnsi="Times New Roman" w:cs="Times New Roman"/>
          <w:b/>
          <w:szCs w:val="21"/>
        </w:rPr>
        <w:t>1</w:t>
      </w:r>
      <w:r w:rsidR="00A3357F" w:rsidRPr="00863A54"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Pr="002525EB">
        <w:rPr>
          <w:rFonts w:ascii="Times New Roman" w:hAnsi="Times New Roman" w:cs="Times New Roman"/>
          <w:b/>
          <w:szCs w:val="21"/>
        </w:rPr>
        <w:t xml:space="preserve"> </w:t>
      </w:r>
      <w:r w:rsidR="00A3357F" w:rsidRPr="002525EB">
        <w:rPr>
          <w:rFonts w:ascii="Times New Roman" w:hAnsi="Times New Roman" w:cs="Times New Roman"/>
          <w:b/>
          <w:kern w:val="0"/>
          <w:szCs w:val="21"/>
        </w:rPr>
        <w:t xml:space="preserve">The </w:t>
      </w:r>
      <w:r w:rsidR="00B04652" w:rsidRPr="002525EB">
        <w:rPr>
          <w:rFonts w:ascii="Times New Roman" w:hAnsi="Times New Roman" w:cs="Times New Roman"/>
          <w:b/>
          <w:kern w:val="0"/>
          <w:szCs w:val="21"/>
        </w:rPr>
        <w:t xml:space="preserve">mean </w:t>
      </w:r>
      <w:r w:rsidRPr="002525EB">
        <w:rPr>
          <w:rFonts w:ascii="Times New Roman" w:hAnsi="Times New Roman" w:cs="Times New Roman"/>
          <w:b/>
          <w:szCs w:val="21"/>
        </w:rPr>
        <w:t xml:space="preserve">predicted and observed plasma concentration-time </w:t>
      </w:r>
      <w:r w:rsidR="006D65C4" w:rsidRPr="002525EB">
        <w:rPr>
          <w:rFonts w:ascii="Times New Roman" w:hAnsi="Times New Roman" w:cs="Times New Roman"/>
          <w:b/>
          <w:szCs w:val="21"/>
        </w:rPr>
        <w:t xml:space="preserve">profiles of </w:t>
      </w:r>
      <w:r w:rsidR="00057F40" w:rsidRPr="002525EB">
        <w:rPr>
          <w:rFonts w:ascii="Times New Roman" w:hAnsi="Times New Roman" w:cs="Times New Roman"/>
          <w:b/>
          <w:szCs w:val="21"/>
        </w:rPr>
        <w:t>ketoconazole (A)</w:t>
      </w:r>
      <w:r w:rsidR="002525EB" w:rsidRPr="002525EB">
        <w:rPr>
          <w:rFonts w:ascii="Times New Roman" w:hAnsi="Times New Roman" w:cs="Times New Roman"/>
          <w:b/>
          <w:szCs w:val="21"/>
        </w:rPr>
        <w:t>,</w:t>
      </w:r>
      <w:r w:rsidR="006D65C4" w:rsidRPr="002525EB">
        <w:rPr>
          <w:rFonts w:ascii="Times New Roman" w:hAnsi="Times New Roman" w:cs="Times New Roman"/>
          <w:b/>
          <w:szCs w:val="21"/>
        </w:rPr>
        <w:t xml:space="preserve"> </w:t>
      </w:r>
      <w:r w:rsidR="002525EB" w:rsidRPr="002525EB">
        <w:rPr>
          <w:rFonts w:ascii="Times New Roman" w:hAnsi="Times New Roman" w:cs="Times New Roman"/>
          <w:b/>
          <w:szCs w:val="21"/>
        </w:rPr>
        <w:t>itraconazole</w:t>
      </w:r>
      <w:r w:rsidR="00057F40" w:rsidRPr="002525EB">
        <w:rPr>
          <w:rFonts w:ascii="Times New Roman" w:hAnsi="Times New Roman" w:cs="Times New Roman"/>
          <w:b/>
          <w:szCs w:val="21"/>
        </w:rPr>
        <w:t xml:space="preserve"> (B)</w:t>
      </w:r>
      <w:r w:rsidR="008D08B6">
        <w:rPr>
          <w:rFonts w:ascii="Times New Roman" w:hAnsi="Times New Roman" w:cs="Times New Roman"/>
          <w:b/>
          <w:szCs w:val="21"/>
        </w:rPr>
        <w:t xml:space="preserve">, </w:t>
      </w:r>
      <w:r w:rsidR="002525EB" w:rsidRPr="002525EB">
        <w:rPr>
          <w:rFonts w:ascii="Times New Roman" w:hAnsi="Times New Roman" w:cs="Times New Roman"/>
          <w:b/>
          <w:szCs w:val="21"/>
        </w:rPr>
        <w:t xml:space="preserve">rifampicin (C), efavirenz (D), </w:t>
      </w:r>
      <w:r w:rsidR="00A23A8D">
        <w:rPr>
          <w:rFonts w:ascii="Times New Roman" w:hAnsi="Times New Roman" w:cs="Times New Roman" w:hint="eastAsia"/>
          <w:b/>
          <w:szCs w:val="21"/>
        </w:rPr>
        <w:t xml:space="preserve">and </w:t>
      </w:r>
      <w:r w:rsidR="00A23A8D">
        <w:rPr>
          <w:rFonts w:ascii="Times New Roman" w:hAnsi="Times New Roman" w:cs="Times New Roman"/>
          <w:b/>
          <w:szCs w:val="21"/>
        </w:rPr>
        <w:t>fluconazole</w:t>
      </w:r>
      <w:r w:rsidR="002525EB" w:rsidRPr="002525EB">
        <w:rPr>
          <w:rFonts w:ascii="Times New Roman" w:hAnsi="Times New Roman" w:cs="Times New Roman"/>
          <w:b/>
          <w:szCs w:val="21"/>
        </w:rPr>
        <w:t xml:space="preserve"> </w:t>
      </w:r>
      <w:r w:rsidR="002525EB">
        <w:rPr>
          <w:rFonts w:ascii="Times New Roman" w:hAnsi="Times New Roman" w:cs="Times New Roman" w:hint="eastAsia"/>
          <w:b/>
          <w:szCs w:val="21"/>
        </w:rPr>
        <w:t>(E)</w:t>
      </w:r>
      <w:r w:rsidR="006D65C4" w:rsidRPr="002525EB">
        <w:rPr>
          <w:rFonts w:ascii="Times New Roman" w:hAnsi="Times New Roman" w:cs="Times New Roman"/>
          <w:b/>
          <w:szCs w:val="21"/>
        </w:rPr>
        <w:t xml:space="preserve"> in healthy human</w:t>
      </w:r>
      <w:r w:rsidR="008D08B6">
        <w:rPr>
          <w:rFonts w:ascii="Times New Roman" w:hAnsi="Times New Roman" w:cs="Times New Roman"/>
          <w:b/>
          <w:szCs w:val="21"/>
        </w:rPr>
        <w:t>s</w:t>
      </w:r>
      <w:r w:rsidR="00A3357F" w:rsidRPr="002525EB">
        <w:rPr>
          <w:rFonts w:ascii="Times New Roman" w:hAnsi="Times New Roman" w:cs="Times New Roman"/>
          <w:b/>
          <w:kern w:val="0"/>
          <w:szCs w:val="21"/>
        </w:rPr>
        <w:t xml:space="preserve">. </w:t>
      </w:r>
      <w:r w:rsidRPr="002525EB">
        <w:rPr>
          <w:rFonts w:ascii="Times New Roman" w:hAnsi="Times New Roman" w:cs="Times New Roman"/>
          <w:szCs w:val="21"/>
        </w:rPr>
        <w:t>The</w:t>
      </w:r>
      <w:r w:rsidR="006D65C4" w:rsidRPr="002525EB">
        <w:rPr>
          <w:rFonts w:ascii="Times New Roman" w:hAnsi="Times New Roman" w:cs="Times New Roman"/>
          <w:szCs w:val="21"/>
        </w:rPr>
        <w:t xml:space="preserve"> blue </w:t>
      </w:r>
      <w:r w:rsidRPr="002525EB">
        <w:rPr>
          <w:rFonts w:ascii="Times New Roman" w:hAnsi="Times New Roman" w:cs="Times New Roman"/>
          <w:szCs w:val="21"/>
        </w:rPr>
        <w:t>squares</w:t>
      </w:r>
      <w:r w:rsidR="00190EF2">
        <w:rPr>
          <w:rFonts w:ascii="Times New Roman" w:hAnsi="Times New Roman" w:cs="Times New Roman"/>
          <w:szCs w:val="21"/>
        </w:rPr>
        <w:t xml:space="preserve"> </w:t>
      </w:r>
      <w:r w:rsidR="008D08B6" w:rsidRPr="002525EB">
        <w:rPr>
          <w:rFonts w:ascii="Times New Roman" w:hAnsi="Times New Roman" w:cs="Times New Roman"/>
          <w:szCs w:val="21"/>
        </w:rPr>
        <w:t>(</w:t>
      </w:r>
      <w:r w:rsidR="008D08B6" w:rsidRPr="002525EB">
        <w:rPr>
          <w:rFonts w:ascii="Times New Roman" w:hAnsi="Times New Roman" w:cs="Times New Roman"/>
          <w:color w:val="0000FF"/>
          <w:szCs w:val="21"/>
        </w:rPr>
        <w:sym w:font="Wingdings" w:char="F06F"/>
      </w:r>
      <w:r w:rsidR="008D08B6" w:rsidRPr="002525EB">
        <w:rPr>
          <w:rFonts w:ascii="Times New Roman" w:hAnsi="Times New Roman" w:cs="Times New Roman"/>
          <w:szCs w:val="21"/>
        </w:rPr>
        <w:t xml:space="preserve">) </w:t>
      </w:r>
      <w:r w:rsidR="008D08B6">
        <w:rPr>
          <w:rFonts w:ascii="Times New Roman" w:hAnsi="Times New Roman" w:cs="Times New Roman"/>
          <w:szCs w:val="21"/>
        </w:rPr>
        <w:t>and</w:t>
      </w:r>
      <w:r w:rsidR="002525EB" w:rsidRPr="002525EB">
        <w:rPr>
          <w:rFonts w:ascii="Times New Roman" w:hAnsi="Times New Roman" w:cs="Times New Roman"/>
          <w:szCs w:val="21"/>
        </w:rPr>
        <w:t xml:space="preserve"> red</w:t>
      </w:r>
      <w:r w:rsidR="002525EB">
        <w:rPr>
          <w:rFonts w:ascii="Times New Roman" w:hAnsi="Times New Roman" w:cs="Times New Roman"/>
          <w:szCs w:val="21"/>
        </w:rPr>
        <w:t xml:space="preserve"> up-triangles </w:t>
      </w:r>
      <w:r w:rsidR="008D08B6" w:rsidRPr="002525EB">
        <w:rPr>
          <w:rFonts w:ascii="Times New Roman" w:hAnsi="Times New Roman" w:cs="Times New Roman"/>
          <w:szCs w:val="21"/>
        </w:rPr>
        <w:t>(</w:t>
      </w:r>
      <w:r w:rsidR="008D08B6">
        <w:rPr>
          <w:rFonts w:ascii="Times New Roman" w:hAnsi="Times New Roman" w:cs="Times New Roman"/>
          <w:color w:val="FF0000"/>
          <w:szCs w:val="21"/>
        </w:rPr>
        <w:sym w:font="Wingdings 3" w:char="F072"/>
      </w:r>
      <w:r w:rsidR="008D08B6" w:rsidRPr="002525EB">
        <w:rPr>
          <w:rFonts w:ascii="Times New Roman" w:hAnsi="Times New Roman" w:cs="Times New Roman"/>
          <w:szCs w:val="21"/>
        </w:rPr>
        <w:t>)</w:t>
      </w:r>
      <w:r w:rsidRPr="002525EB">
        <w:rPr>
          <w:rFonts w:ascii="Times New Roman" w:hAnsi="Times New Roman" w:cs="Times New Roman"/>
          <w:szCs w:val="21"/>
        </w:rPr>
        <w:t xml:space="preserve"> refer to </w:t>
      </w:r>
      <w:r w:rsidR="008D08B6">
        <w:rPr>
          <w:rFonts w:ascii="Times New Roman" w:hAnsi="Times New Roman" w:cs="Times New Roman"/>
          <w:szCs w:val="21"/>
        </w:rPr>
        <w:t xml:space="preserve">the </w:t>
      </w:r>
      <w:r w:rsidR="006D65C4" w:rsidRPr="002525EB">
        <w:rPr>
          <w:rFonts w:ascii="Times New Roman" w:hAnsi="Times New Roman" w:cs="Times New Roman"/>
          <w:szCs w:val="21"/>
        </w:rPr>
        <w:t>clinical</w:t>
      </w:r>
      <w:r w:rsidR="008D08B6">
        <w:rPr>
          <w:rFonts w:ascii="Times New Roman" w:hAnsi="Times New Roman" w:cs="Times New Roman"/>
          <w:szCs w:val="21"/>
        </w:rPr>
        <w:t>ly</w:t>
      </w:r>
      <w:r w:rsidR="006D65C4" w:rsidRPr="002525EB">
        <w:rPr>
          <w:rFonts w:ascii="Times New Roman" w:hAnsi="Times New Roman" w:cs="Times New Roman"/>
          <w:szCs w:val="21"/>
        </w:rPr>
        <w:t xml:space="preserve"> observed pharmacokinetic</w:t>
      </w:r>
      <w:r w:rsidR="002525EB">
        <w:rPr>
          <w:rFonts w:ascii="Times New Roman" w:hAnsi="Times New Roman" w:cs="Times New Roman"/>
          <w:szCs w:val="21"/>
        </w:rPr>
        <w:t xml:space="preserve"> data</w:t>
      </w:r>
      <w:r w:rsidR="00720660" w:rsidRPr="002525EB">
        <w:rPr>
          <w:rFonts w:ascii="Times New Roman" w:hAnsi="Times New Roman" w:cs="Times New Roman"/>
          <w:szCs w:val="21"/>
        </w:rPr>
        <w:t>.</w:t>
      </w:r>
    </w:p>
    <w:p w:rsidR="008C7F75" w:rsidRPr="00B1740F" w:rsidRDefault="00A23A8D" w:rsidP="00B1740F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5274310" cy="404368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4C2A" w:rsidRPr="00A549EA" w:rsidRDefault="001E4C2A" w:rsidP="0087623B">
      <w:pPr>
        <w:jc w:val="left"/>
        <w:rPr>
          <w:szCs w:val="21"/>
        </w:rPr>
      </w:pPr>
      <w:bookmarkStart w:id="0" w:name="_GoBack"/>
      <w:bookmarkEnd w:id="0"/>
    </w:p>
    <w:sectPr w:rsidR="001E4C2A" w:rsidRPr="00A549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7FF" w:rsidRDefault="00DC47FF" w:rsidP="00176E77">
      <w:r>
        <w:separator/>
      </w:r>
    </w:p>
  </w:endnote>
  <w:endnote w:type="continuationSeparator" w:id="0">
    <w:p w:rsidR="00DC47FF" w:rsidRDefault="00DC47FF" w:rsidP="00176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7FF" w:rsidRDefault="00DC47FF" w:rsidP="00176E77">
      <w:r>
        <w:separator/>
      </w:r>
    </w:p>
  </w:footnote>
  <w:footnote w:type="continuationSeparator" w:id="0">
    <w:p w:rsidR="00DC47FF" w:rsidRDefault="00DC47FF" w:rsidP="00176E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2F778A"/>
    <w:multiLevelType w:val="multilevel"/>
    <w:tmpl w:val="412F778A"/>
    <w:lvl w:ilvl="0">
      <w:start w:val="1"/>
      <w:numFmt w:val="upperLetter"/>
      <w:lvlText w:val="(%1)"/>
      <w:lvlJc w:val="left"/>
      <w:pPr>
        <w:ind w:left="502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59211BDF"/>
    <w:multiLevelType w:val="multilevel"/>
    <w:tmpl w:val="59211BDF"/>
    <w:lvl w:ilvl="0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CD0"/>
    <w:rsid w:val="000162C7"/>
    <w:rsid w:val="000248C9"/>
    <w:rsid w:val="000333E2"/>
    <w:rsid w:val="0004216A"/>
    <w:rsid w:val="00054DA4"/>
    <w:rsid w:val="0005740F"/>
    <w:rsid w:val="00057F40"/>
    <w:rsid w:val="0007788A"/>
    <w:rsid w:val="00081EA2"/>
    <w:rsid w:val="00085DEF"/>
    <w:rsid w:val="000A1B0B"/>
    <w:rsid w:val="000B034A"/>
    <w:rsid w:val="000B2D71"/>
    <w:rsid w:val="000D4B69"/>
    <w:rsid w:val="000F2FE9"/>
    <w:rsid w:val="000F3C08"/>
    <w:rsid w:val="00121E1B"/>
    <w:rsid w:val="00141C10"/>
    <w:rsid w:val="00161F75"/>
    <w:rsid w:val="00166616"/>
    <w:rsid w:val="00176A1D"/>
    <w:rsid w:val="00176E77"/>
    <w:rsid w:val="001778B6"/>
    <w:rsid w:val="00190EF2"/>
    <w:rsid w:val="001C3769"/>
    <w:rsid w:val="001D6C22"/>
    <w:rsid w:val="001E38C0"/>
    <w:rsid w:val="001E459B"/>
    <w:rsid w:val="001E4C2A"/>
    <w:rsid w:val="001F3DC9"/>
    <w:rsid w:val="002032BA"/>
    <w:rsid w:val="0022385E"/>
    <w:rsid w:val="00227CD0"/>
    <w:rsid w:val="002525EB"/>
    <w:rsid w:val="00285D97"/>
    <w:rsid w:val="002861B4"/>
    <w:rsid w:val="002D69B5"/>
    <w:rsid w:val="002F1A7E"/>
    <w:rsid w:val="002F1B9E"/>
    <w:rsid w:val="00300AD8"/>
    <w:rsid w:val="00306D60"/>
    <w:rsid w:val="003076F0"/>
    <w:rsid w:val="00324EC9"/>
    <w:rsid w:val="003264F8"/>
    <w:rsid w:val="003275A1"/>
    <w:rsid w:val="00330A9A"/>
    <w:rsid w:val="00343B95"/>
    <w:rsid w:val="0034569C"/>
    <w:rsid w:val="003512BE"/>
    <w:rsid w:val="0036584C"/>
    <w:rsid w:val="0036628A"/>
    <w:rsid w:val="003668AE"/>
    <w:rsid w:val="00381730"/>
    <w:rsid w:val="003D11C1"/>
    <w:rsid w:val="003D7F29"/>
    <w:rsid w:val="003F0332"/>
    <w:rsid w:val="003F0CEA"/>
    <w:rsid w:val="003F4F12"/>
    <w:rsid w:val="003F52D3"/>
    <w:rsid w:val="00403727"/>
    <w:rsid w:val="00410586"/>
    <w:rsid w:val="00413A75"/>
    <w:rsid w:val="00420D7B"/>
    <w:rsid w:val="00423D64"/>
    <w:rsid w:val="00426957"/>
    <w:rsid w:val="00433542"/>
    <w:rsid w:val="004368E8"/>
    <w:rsid w:val="00451BCE"/>
    <w:rsid w:val="004610DA"/>
    <w:rsid w:val="00482952"/>
    <w:rsid w:val="004B0106"/>
    <w:rsid w:val="004D615A"/>
    <w:rsid w:val="004E73F6"/>
    <w:rsid w:val="004E76DA"/>
    <w:rsid w:val="00503B5A"/>
    <w:rsid w:val="005148F8"/>
    <w:rsid w:val="00541502"/>
    <w:rsid w:val="00581B3A"/>
    <w:rsid w:val="00583E17"/>
    <w:rsid w:val="005B3897"/>
    <w:rsid w:val="005C4DE2"/>
    <w:rsid w:val="005F3C14"/>
    <w:rsid w:val="0060707E"/>
    <w:rsid w:val="006210CE"/>
    <w:rsid w:val="00636201"/>
    <w:rsid w:val="00646EE4"/>
    <w:rsid w:val="0066537C"/>
    <w:rsid w:val="00680FB7"/>
    <w:rsid w:val="006A68CC"/>
    <w:rsid w:val="006B6FDE"/>
    <w:rsid w:val="006B7080"/>
    <w:rsid w:val="006D2819"/>
    <w:rsid w:val="006D346B"/>
    <w:rsid w:val="006D5E90"/>
    <w:rsid w:val="006D65C4"/>
    <w:rsid w:val="006E19A3"/>
    <w:rsid w:val="006F6589"/>
    <w:rsid w:val="00720660"/>
    <w:rsid w:val="00722A1A"/>
    <w:rsid w:val="007249BB"/>
    <w:rsid w:val="00730931"/>
    <w:rsid w:val="007346BA"/>
    <w:rsid w:val="007366C3"/>
    <w:rsid w:val="007434A5"/>
    <w:rsid w:val="00751D81"/>
    <w:rsid w:val="007928AE"/>
    <w:rsid w:val="00794ED5"/>
    <w:rsid w:val="0079771C"/>
    <w:rsid w:val="007B4C32"/>
    <w:rsid w:val="007C68D8"/>
    <w:rsid w:val="007E1631"/>
    <w:rsid w:val="00801F39"/>
    <w:rsid w:val="008212BE"/>
    <w:rsid w:val="008274AE"/>
    <w:rsid w:val="00857F44"/>
    <w:rsid w:val="008636F8"/>
    <w:rsid w:val="00863A54"/>
    <w:rsid w:val="0087623B"/>
    <w:rsid w:val="0089695D"/>
    <w:rsid w:val="008C69B0"/>
    <w:rsid w:val="008C744D"/>
    <w:rsid w:val="008C7F75"/>
    <w:rsid w:val="008D08B6"/>
    <w:rsid w:val="008E6C3A"/>
    <w:rsid w:val="00904D5C"/>
    <w:rsid w:val="00917CBE"/>
    <w:rsid w:val="0092724A"/>
    <w:rsid w:val="009307AE"/>
    <w:rsid w:val="00952F94"/>
    <w:rsid w:val="009552D9"/>
    <w:rsid w:val="00963B99"/>
    <w:rsid w:val="00964477"/>
    <w:rsid w:val="00970F5F"/>
    <w:rsid w:val="009B26EA"/>
    <w:rsid w:val="009B5DF7"/>
    <w:rsid w:val="009E0C8D"/>
    <w:rsid w:val="00A031AB"/>
    <w:rsid w:val="00A21735"/>
    <w:rsid w:val="00A21DED"/>
    <w:rsid w:val="00A23A8D"/>
    <w:rsid w:val="00A246D1"/>
    <w:rsid w:val="00A3357F"/>
    <w:rsid w:val="00A52EEE"/>
    <w:rsid w:val="00A549EA"/>
    <w:rsid w:val="00A56F3D"/>
    <w:rsid w:val="00A835E7"/>
    <w:rsid w:val="00A9408C"/>
    <w:rsid w:val="00AA4A83"/>
    <w:rsid w:val="00AC0A50"/>
    <w:rsid w:val="00AD7E99"/>
    <w:rsid w:val="00AF1609"/>
    <w:rsid w:val="00AF450D"/>
    <w:rsid w:val="00B04652"/>
    <w:rsid w:val="00B07E01"/>
    <w:rsid w:val="00B15EB5"/>
    <w:rsid w:val="00B1740F"/>
    <w:rsid w:val="00B3126B"/>
    <w:rsid w:val="00B43E21"/>
    <w:rsid w:val="00B65D5D"/>
    <w:rsid w:val="00B77D8C"/>
    <w:rsid w:val="00B82C78"/>
    <w:rsid w:val="00B93250"/>
    <w:rsid w:val="00B9444D"/>
    <w:rsid w:val="00B963D6"/>
    <w:rsid w:val="00B968F2"/>
    <w:rsid w:val="00BA52D6"/>
    <w:rsid w:val="00BB1F9E"/>
    <w:rsid w:val="00BB2C90"/>
    <w:rsid w:val="00BC1CB4"/>
    <w:rsid w:val="00BC6635"/>
    <w:rsid w:val="00BD0419"/>
    <w:rsid w:val="00BF3677"/>
    <w:rsid w:val="00C0262A"/>
    <w:rsid w:val="00C066F2"/>
    <w:rsid w:val="00C10167"/>
    <w:rsid w:val="00C1284F"/>
    <w:rsid w:val="00C334A7"/>
    <w:rsid w:val="00C33DE2"/>
    <w:rsid w:val="00C51B26"/>
    <w:rsid w:val="00C6458E"/>
    <w:rsid w:val="00C65CFD"/>
    <w:rsid w:val="00C97B9A"/>
    <w:rsid w:val="00C97EFD"/>
    <w:rsid w:val="00CB35C8"/>
    <w:rsid w:val="00CD53C9"/>
    <w:rsid w:val="00CD5870"/>
    <w:rsid w:val="00D06580"/>
    <w:rsid w:val="00D555ED"/>
    <w:rsid w:val="00D67FC2"/>
    <w:rsid w:val="00D745A2"/>
    <w:rsid w:val="00D74DF9"/>
    <w:rsid w:val="00D91A43"/>
    <w:rsid w:val="00DA0EDE"/>
    <w:rsid w:val="00DA260A"/>
    <w:rsid w:val="00DA2F94"/>
    <w:rsid w:val="00DA3E21"/>
    <w:rsid w:val="00DB5983"/>
    <w:rsid w:val="00DB7777"/>
    <w:rsid w:val="00DC02DE"/>
    <w:rsid w:val="00DC0945"/>
    <w:rsid w:val="00DC0DEE"/>
    <w:rsid w:val="00DC2B5D"/>
    <w:rsid w:val="00DC47FF"/>
    <w:rsid w:val="00DD1D3B"/>
    <w:rsid w:val="00DD2FFF"/>
    <w:rsid w:val="00DE4DC5"/>
    <w:rsid w:val="00DF7036"/>
    <w:rsid w:val="00DF75B3"/>
    <w:rsid w:val="00E04E20"/>
    <w:rsid w:val="00E07042"/>
    <w:rsid w:val="00E16CFF"/>
    <w:rsid w:val="00E16F90"/>
    <w:rsid w:val="00E242B1"/>
    <w:rsid w:val="00E351BD"/>
    <w:rsid w:val="00E56032"/>
    <w:rsid w:val="00E70706"/>
    <w:rsid w:val="00E85B00"/>
    <w:rsid w:val="00E963C7"/>
    <w:rsid w:val="00E97C3A"/>
    <w:rsid w:val="00EA5290"/>
    <w:rsid w:val="00EC38F8"/>
    <w:rsid w:val="00EC75A0"/>
    <w:rsid w:val="00EE2785"/>
    <w:rsid w:val="00EE2835"/>
    <w:rsid w:val="00EF2CE0"/>
    <w:rsid w:val="00F2129C"/>
    <w:rsid w:val="00F3331F"/>
    <w:rsid w:val="00F4554D"/>
    <w:rsid w:val="00F659C0"/>
    <w:rsid w:val="00FC1534"/>
    <w:rsid w:val="00FC4ECD"/>
    <w:rsid w:val="00FD40E4"/>
    <w:rsid w:val="00FE2087"/>
    <w:rsid w:val="00FE509D"/>
    <w:rsid w:val="00FF57D4"/>
    <w:rsid w:val="171F1A9E"/>
    <w:rsid w:val="1A520814"/>
    <w:rsid w:val="1FDF72E7"/>
    <w:rsid w:val="21D21AAD"/>
    <w:rsid w:val="2FBD3EEE"/>
    <w:rsid w:val="453D7BE2"/>
    <w:rsid w:val="49877A62"/>
    <w:rsid w:val="4E8448AB"/>
    <w:rsid w:val="557F0C1A"/>
    <w:rsid w:val="632672F5"/>
    <w:rsid w:val="6CA74941"/>
    <w:rsid w:val="7D19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A3B4488"/>
  <w15:docId w15:val="{AB522982-F6BA-40F5-9DA9-34BC39AEC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C0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121E01-561C-492E-945E-E8794F39A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GuoPeng</dc:creator>
  <cp:lastModifiedBy>WANG GuoPeng</cp:lastModifiedBy>
  <cp:revision>153</cp:revision>
  <cp:lastPrinted>2021-02-06T03:28:00Z</cp:lastPrinted>
  <dcterms:created xsi:type="dcterms:W3CDTF">2019-07-12T08:56:00Z</dcterms:created>
  <dcterms:modified xsi:type="dcterms:W3CDTF">2022-12-28T01:56:00Z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