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D9915" w14:textId="1F7B35A1" w:rsidR="00BE3724" w:rsidRDefault="00BE3724" w:rsidP="00A36756">
      <w:pPr>
        <w:spacing w:line="480" w:lineRule="auto"/>
        <w:jc w:val="center"/>
        <w:rPr>
          <w:rFonts w:ascii="Times New Roman" w:hAnsi="Times New Roman" w:cs="Times New Roman"/>
          <w:b/>
          <w:bCs/>
          <w:lang w:val="en-US"/>
        </w:rPr>
      </w:pPr>
      <w:r w:rsidRPr="00A36756">
        <w:rPr>
          <w:rFonts w:ascii="Times New Roman" w:hAnsi="Times New Roman" w:cs="Times New Roman"/>
          <w:b/>
          <w:bCs/>
          <w:lang w:val="en-US"/>
        </w:rPr>
        <w:t>Supplemental Information</w:t>
      </w:r>
    </w:p>
    <w:p w14:paraId="7D2306B9" w14:textId="77777777" w:rsidR="00A36756" w:rsidRPr="00A36756" w:rsidRDefault="00A36756" w:rsidP="00A36756">
      <w:pPr>
        <w:spacing w:line="480" w:lineRule="auto"/>
        <w:jc w:val="center"/>
        <w:rPr>
          <w:rFonts w:ascii="Times New Roman" w:hAnsi="Times New Roman" w:cs="Times New Roman"/>
          <w:b/>
          <w:bCs/>
          <w:lang w:val="en-US"/>
        </w:rPr>
      </w:pPr>
    </w:p>
    <w:p w14:paraId="33413410" w14:textId="77777777" w:rsidR="000B5F22" w:rsidRDefault="000B5F22" w:rsidP="000B5F22">
      <w:pPr>
        <w:snapToGrid w:val="0"/>
        <w:spacing w:line="480" w:lineRule="auto"/>
        <w:contextualSpacing/>
        <w:jc w:val="center"/>
        <w:rPr>
          <w:rFonts w:ascii="Times New Roman" w:hAnsi="Times New Roman" w:cs="Times New Roman"/>
          <w:b/>
          <w:bCs/>
          <w:lang w:val="en-US"/>
        </w:rPr>
      </w:pPr>
      <w:r w:rsidRPr="00D25003">
        <w:rPr>
          <w:rFonts w:ascii="Times New Roman" w:hAnsi="Times New Roman" w:cs="Times New Roman"/>
          <w:b/>
          <w:bCs/>
          <w:lang w:val="en-US"/>
        </w:rPr>
        <w:t xml:space="preserve">State-Dependent Aberrant Gamma-Aminobutyric Acid Reactivity and Downstream Functional Connectivity of Central Autonomic Network </w:t>
      </w:r>
      <w:proofErr w:type="spellStart"/>
      <w:r w:rsidRPr="00D25003">
        <w:rPr>
          <w:rFonts w:ascii="Times New Roman" w:hAnsi="Times New Roman" w:cs="Times New Roman"/>
          <w:b/>
          <w:bCs/>
          <w:lang w:val="en-US"/>
        </w:rPr>
        <w:t>Subserve</w:t>
      </w:r>
      <w:proofErr w:type="spellEnd"/>
      <w:r w:rsidRPr="00D25003">
        <w:rPr>
          <w:rFonts w:ascii="Times New Roman" w:hAnsi="Times New Roman" w:cs="Times New Roman"/>
          <w:b/>
          <w:bCs/>
          <w:lang w:val="en-US"/>
        </w:rPr>
        <w:t xml:space="preserve"> Pathological Intrusive Thinking</w:t>
      </w:r>
    </w:p>
    <w:p w14:paraId="04F23DED" w14:textId="77777777" w:rsidR="003A6F15" w:rsidRDefault="003A6F15" w:rsidP="00A36756">
      <w:pPr>
        <w:spacing w:line="480" w:lineRule="auto"/>
        <w:rPr>
          <w:rFonts w:ascii="Times New Roman" w:hAnsi="Times New Roman" w:cs="Times New Roman"/>
          <w:lang w:val="en-US"/>
        </w:rPr>
      </w:pPr>
    </w:p>
    <w:p w14:paraId="5EC750CF" w14:textId="5EE15121" w:rsidR="00A36756" w:rsidRDefault="00A36756" w:rsidP="00A36756">
      <w:pPr>
        <w:spacing w:line="480" w:lineRule="auto"/>
        <w:rPr>
          <w:rFonts w:ascii="Times New Roman" w:hAnsi="Times New Roman" w:cs="Times New Roman"/>
          <w:vertAlign w:val="superscript"/>
        </w:rPr>
      </w:pPr>
      <w:r w:rsidRPr="00F97A98">
        <w:rPr>
          <w:rFonts w:ascii="Times New Roman" w:hAnsi="Times New Roman" w:cs="Times New Roman"/>
        </w:rPr>
        <w:t>Martino Schettino</w:t>
      </w:r>
      <w:r w:rsidRPr="00F97A98">
        <w:rPr>
          <w:rFonts w:ascii="Times New Roman" w:hAnsi="Times New Roman" w:cs="Times New Roman"/>
          <w:vertAlign w:val="superscript"/>
        </w:rPr>
        <w:t>1,2</w:t>
      </w:r>
      <w:r w:rsidRPr="00F97A98">
        <w:rPr>
          <w:rFonts w:ascii="Times New Roman" w:hAnsi="Times New Roman" w:cs="Times New Roman"/>
        </w:rPr>
        <w:t>, Chiara Parrillo</w:t>
      </w:r>
      <w:r w:rsidRPr="00F97A98">
        <w:rPr>
          <w:rFonts w:ascii="Times New Roman" w:hAnsi="Times New Roman" w:cs="Times New Roman"/>
          <w:vertAlign w:val="superscript"/>
        </w:rPr>
        <w:t>3</w:t>
      </w:r>
      <w:r w:rsidRPr="00F97A98">
        <w:rPr>
          <w:rFonts w:ascii="Times New Roman" w:hAnsi="Times New Roman" w:cs="Times New Roman"/>
        </w:rPr>
        <w:t>, Simone Gazzellini</w:t>
      </w:r>
      <w:r w:rsidRPr="00F97A98">
        <w:rPr>
          <w:rFonts w:ascii="Times New Roman" w:hAnsi="Times New Roman" w:cs="Times New Roman"/>
          <w:vertAlign w:val="superscript"/>
        </w:rPr>
        <w:t>3</w:t>
      </w:r>
      <w:r w:rsidRPr="00F97A98">
        <w:rPr>
          <w:rFonts w:ascii="Times New Roman" w:hAnsi="Times New Roman" w:cs="Times New Roman"/>
        </w:rPr>
        <w:t>, Luca Cairone</w:t>
      </w:r>
      <w:r w:rsidRPr="00F97A98">
        <w:rPr>
          <w:rFonts w:ascii="Times New Roman" w:hAnsi="Times New Roman" w:cs="Times New Roman"/>
          <w:vertAlign w:val="superscript"/>
        </w:rPr>
        <w:t>3</w:t>
      </w:r>
      <w:r w:rsidRPr="00F97A98">
        <w:rPr>
          <w:rFonts w:ascii="Times New Roman" w:hAnsi="Times New Roman" w:cs="Times New Roman"/>
        </w:rPr>
        <w:t>, Giulia Baldassari</w:t>
      </w:r>
      <w:r w:rsidRPr="00F97A98">
        <w:rPr>
          <w:rFonts w:ascii="Times New Roman" w:hAnsi="Times New Roman" w:cs="Times New Roman"/>
          <w:vertAlign w:val="superscript"/>
        </w:rPr>
        <w:t>3</w:t>
      </w:r>
      <w:r w:rsidRPr="00F97A98">
        <w:rPr>
          <w:rFonts w:ascii="Times New Roman" w:hAnsi="Times New Roman" w:cs="Times New Roman"/>
        </w:rPr>
        <w:t>, Julian F. Thayer</w:t>
      </w:r>
      <w:r w:rsidRPr="00F97A98">
        <w:rPr>
          <w:rFonts w:ascii="Times New Roman" w:hAnsi="Times New Roman" w:cs="Times New Roman"/>
          <w:vertAlign w:val="superscript"/>
        </w:rPr>
        <w:t>5</w:t>
      </w:r>
      <w:r w:rsidRPr="00F97A98">
        <w:rPr>
          <w:rFonts w:ascii="Times New Roman" w:hAnsi="Times New Roman" w:cs="Times New Roman"/>
        </w:rPr>
        <w:t>, Federico Giove</w:t>
      </w:r>
      <w:r w:rsidRPr="00F97A98">
        <w:rPr>
          <w:rFonts w:ascii="Times New Roman" w:hAnsi="Times New Roman" w:cs="Times New Roman"/>
          <w:vertAlign w:val="superscript"/>
        </w:rPr>
        <w:t>4,2</w:t>
      </w:r>
      <w:r w:rsidRPr="00F97A98">
        <w:rPr>
          <w:rFonts w:ascii="Times New Roman" w:hAnsi="Times New Roman" w:cs="Times New Roman"/>
        </w:rPr>
        <w:t>, Antonio Napolitano</w:t>
      </w:r>
      <w:proofErr w:type="gramStart"/>
      <w:r w:rsidR="00EE2436">
        <w:rPr>
          <w:rFonts w:ascii="Times New Roman" w:hAnsi="Times New Roman" w:cs="Times New Roman"/>
          <w:vertAlign w:val="superscript"/>
        </w:rPr>
        <w:t>3,</w:t>
      </w:r>
      <w:r w:rsidRPr="00F97A98">
        <w:rPr>
          <w:rFonts w:ascii="Times New Roman" w:hAnsi="Times New Roman" w:cs="Times New Roman"/>
          <w:vertAlign w:val="superscript"/>
        </w:rPr>
        <w:t>*</w:t>
      </w:r>
      <w:proofErr w:type="gramEnd"/>
      <w:r>
        <w:rPr>
          <w:rFonts w:ascii="Times New Roman" w:hAnsi="Times New Roman" w:cs="Times New Roman"/>
        </w:rPr>
        <w:t>,</w:t>
      </w:r>
      <w:r w:rsidRPr="00F97A98">
        <w:rPr>
          <w:rFonts w:ascii="Times New Roman" w:hAnsi="Times New Roman" w:cs="Times New Roman"/>
        </w:rPr>
        <w:t xml:space="preserve"> Cristina Ottaviani</w:t>
      </w:r>
      <w:r w:rsidRPr="00F97A98">
        <w:rPr>
          <w:rFonts w:ascii="Times New Roman" w:hAnsi="Times New Roman" w:cs="Times New Roman"/>
          <w:vertAlign w:val="superscript"/>
        </w:rPr>
        <w:t>1,2</w:t>
      </w:r>
      <w:r>
        <w:rPr>
          <w:rFonts w:ascii="Times New Roman" w:hAnsi="Times New Roman" w:cs="Times New Roman"/>
          <w:vertAlign w:val="superscript"/>
        </w:rPr>
        <w:t>,</w:t>
      </w:r>
      <w:r w:rsidRPr="00F97A98">
        <w:rPr>
          <w:rFonts w:ascii="Times New Roman" w:hAnsi="Times New Roman" w:cs="Times New Roman"/>
          <w:vertAlign w:val="superscript"/>
        </w:rPr>
        <w:t>*</w:t>
      </w:r>
    </w:p>
    <w:p w14:paraId="5EC18A9C" w14:textId="77777777" w:rsidR="00A36756" w:rsidRPr="00D13B8A" w:rsidRDefault="00A36756" w:rsidP="00A36756">
      <w:pPr>
        <w:spacing w:line="480" w:lineRule="auto"/>
        <w:rPr>
          <w:rFonts w:ascii="Times New Roman" w:hAnsi="Times New Roman" w:cs="Times New Roman"/>
        </w:rPr>
      </w:pPr>
    </w:p>
    <w:p w14:paraId="2638D407" w14:textId="41EF6235" w:rsidR="00A36756" w:rsidRPr="00A36756" w:rsidRDefault="00A36756" w:rsidP="00A36756">
      <w:pPr>
        <w:spacing w:line="480" w:lineRule="auto"/>
        <w:rPr>
          <w:rFonts w:ascii="Times New Roman" w:hAnsi="Times New Roman" w:cs="Times New Roman"/>
          <w:i/>
          <w:iCs/>
          <w:lang w:val="en-US"/>
        </w:rPr>
      </w:pPr>
      <w:r w:rsidRPr="00A36756">
        <w:rPr>
          <w:rFonts w:ascii="Times New Roman" w:hAnsi="Times New Roman" w:cs="Times New Roman"/>
          <w:i/>
          <w:iCs/>
          <w:vertAlign w:val="superscript"/>
          <w:lang w:val="en-US"/>
        </w:rPr>
        <w:t xml:space="preserve">1 </w:t>
      </w:r>
      <w:r w:rsidRPr="00A36756">
        <w:rPr>
          <w:rFonts w:ascii="Times New Roman" w:hAnsi="Times New Roman" w:cs="Times New Roman"/>
          <w:i/>
          <w:iCs/>
          <w:lang w:val="en-US"/>
        </w:rPr>
        <w:t xml:space="preserve">Department of Psychology, Sapienza University of Rome, Rome, Italy; </w:t>
      </w:r>
      <w:r w:rsidRPr="00A36756">
        <w:rPr>
          <w:rFonts w:ascii="Times New Roman" w:hAnsi="Times New Roman" w:cs="Times New Roman"/>
          <w:i/>
          <w:iCs/>
          <w:vertAlign w:val="superscript"/>
          <w:lang w:val="en-US"/>
        </w:rPr>
        <w:t xml:space="preserve">2 </w:t>
      </w:r>
      <w:r w:rsidRPr="00A36756">
        <w:rPr>
          <w:rFonts w:ascii="Times New Roman" w:hAnsi="Times New Roman" w:cs="Times New Roman"/>
          <w:i/>
          <w:iCs/>
          <w:lang w:val="en-US"/>
        </w:rPr>
        <w:t xml:space="preserve">IRCCS Santa Lucia Foundation, Rome, Italy; </w:t>
      </w:r>
      <w:r w:rsidRPr="00A36756">
        <w:rPr>
          <w:rFonts w:ascii="Times New Roman" w:hAnsi="Times New Roman" w:cs="Times New Roman"/>
          <w:i/>
          <w:iCs/>
          <w:vertAlign w:val="superscript"/>
          <w:lang w:val="en-US"/>
        </w:rPr>
        <w:t xml:space="preserve">3 </w:t>
      </w:r>
      <w:r w:rsidRPr="00A36756">
        <w:rPr>
          <w:rFonts w:ascii="Times New Roman" w:hAnsi="Times New Roman" w:cs="Times New Roman"/>
          <w:i/>
          <w:iCs/>
          <w:lang w:val="en-US"/>
        </w:rPr>
        <w:t xml:space="preserve">Bambino </w:t>
      </w:r>
      <w:proofErr w:type="spellStart"/>
      <w:r w:rsidRPr="00A36756">
        <w:rPr>
          <w:rFonts w:ascii="Times New Roman" w:hAnsi="Times New Roman" w:cs="Times New Roman"/>
          <w:i/>
          <w:iCs/>
          <w:lang w:val="en-US"/>
        </w:rPr>
        <w:t>Gesu</w:t>
      </w:r>
      <w:proofErr w:type="spellEnd"/>
      <w:r w:rsidRPr="00A36756">
        <w:rPr>
          <w:rFonts w:ascii="Times New Roman" w:hAnsi="Times New Roman" w:cs="Times New Roman"/>
          <w:i/>
          <w:iCs/>
          <w:lang w:val="en-US"/>
        </w:rPr>
        <w:t xml:space="preserve">̀ Children’s Hospital, Rome, Italy; </w:t>
      </w:r>
      <w:r w:rsidRPr="00A36756">
        <w:rPr>
          <w:rFonts w:ascii="Times New Roman" w:hAnsi="Times New Roman" w:cs="Times New Roman"/>
          <w:i/>
          <w:iCs/>
          <w:vertAlign w:val="superscript"/>
          <w:lang w:val="en-US"/>
        </w:rPr>
        <w:t xml:space="preserve">4 </w:t>
      </w:r>
      <w:r w:rsidRPr="00A36756">
        <w:rPr>
          <w:rFonts w:ascii="Times New Roman" w:hAnsi="Times New Roman" w:cs="Times New Roman"/>
          <w:i/>
          <w:iCs/>
          <w:lang w:val="en-US"/>
        </w:rPr>
        <w:t xml:space="preserve">Centro di </w:t>
      </w:r>
      <w:proofErr w:type="spellStart"/>
      <w:r w:rsidRPr="00A36756">
        <w:rPr>
          <w:rFonts w:ascii="Times New Roman" w:hAnsi="Times New Roman" w:cs="Times New Roman"/>
          <w:i/>
          <w:iCs/>
          <w:lang w:val="en-US"/>
        </w:rPr>
        <w:t>Studi</w:t>
      </w:r>
      <w:proofErr w:type="spellEnd"/>
      <w:r w:rsidRPr="00A36756">
        <w:rPr>
          <w:rFonts w:ascii="Times New Roman" w:hAnsi="Times New Roman" w:cs="Times New Roman"/>
          <w:i/>
          <w:iCs/>
          <w:lang w:val="en-US"/>
        </w:rPr>
        <w:t xml:space="preserve"> e </w:t>
      </w:r>
      <w:proofErr w:type="spellStart"/>
      <w:r w:rsidRPr="00A36756">
        <w:rPr>
          <w:rFonts w:ascii="Times New Roman" w:hAnsi="Times New Roman" w:cs="Times New Roman"/>
          <w:i/>
          <w:iCs/>
          <w:lang w:val="en-US"/>
        </w:rPr>
        <w:t>Ricerche</w:t>
      </w:r>
      <w:proofErr w:type="spellEnd"/>
      <w:r w:rsidRPr="00A36756">
        <w:rPr>
          <w:rFonts w:ascii="Times New Roman" w:hAnsi="Times New Roman" w:cs="Times New Roman"/>
          <w:i/>
          <w:iCs/>
          <w:lang w:val="en-US"/>
        </w:rPr>
        <w:t xml:space="preserve"> Enrico Fermi, Rome, Italy; </w:t>
      </w:r>
      <w:r w:rsidRPr="00A36756">
        <w:rPr>
          <w:rFonts w:ascii="Times New Roman" w:hAnsi="Times New Roman" w:cs="Times New Roman"/>
          <w:i/>
          <w:iCs/>
          <w:vertAlign w:val="superscript"/>
          <w:lang w:val="en-US"/>
        </w:rPr>
        <w:t xml:space="preserve">5 </w:t>
      </w:r>
      <w:r w:rsidRPr="00A36756">
        <w:rPr>
          <w:rFonts w:ascii="Times New Roman" w:hAnsi="Times New Roman" w:cs="Times New Roman"/>
          <w:i/>
          <w:iCs/>
          <w:lang w:val="en-US"/>
        </w:rPr>
        <w:t>Department of Psychological Sciences, University of California, Irvine, CA</w:t>
      </w:r>
    </w:p>
    <w:p w14:paraId="66F49979" w14:textId="3AA7C2E7" w:rsidR="00A36756" w:rsidRDefault="00A36756" w:rsidP="00A36756">
      <w:pPr>
        <w:spacing w:line="480" w:lineRule="auto"/>
        <w:rPr>
          <w:rFonts w:ascii="Times New Roman" w:hAnsi="Times New Roman" w:cs="Times New Roman"/>
          <w:lang w:val="en-US"/>
        </w:rPr>
      </w:pPr>
      <w:r w:rsidRPr="00756274">
        <w:rPr>
          <w:rFonts w:ascii="Times New Roman" w:hAnsi="Times New Roman" w:cs="Times New Roman"/>
          <w:lang w:val="en-US"/>
        </w:rPr>
        <w:t>* co-last authorship</w:t>
      </w:r>
    </w:p>
    <w:p w14:paraId="50ECDC54" w14:textId="77777777" w:rsidR="000B5F22" w:rsidRPr="00756274" w:rsidRDefault="000B5F22" w:rsidP="00A36756">
      <w:pPr>
        <w:spacing w:line="480" w:lineRule="auto"/>
        <w:rPr>
          <w:rFonts w:ascii="Times New Roman" w:hAnsi="Times New Roman" w:cs="Times New Roman"/>
          <w:lang w:val="en-US"/>
        </w:rPr>
      </w:pPr>
    </w:p>
    <w:p w14:paraId="1719B5FE" w14:textId="1E7D16FC" w:rsidR="000B5F22" w:rsidRPr="00790533" w:rsidRDefault="000B5F22" w:rsidP="000B5F22">
      <w:pPr>
        <w:snapToGrid w:val="0"/>
        <w:spacing w:line="480" w:lineRule="auto"/>
        <w:contextualSpacing/>
        <w:rPr>
          <w:rFonts w:ascii="Times New Roman" w:hAnsi="Times New Roman" w:cs="Times New Roman"/>
        </w:rPr>
      </w:pPr>
      <w:proofErr w:type="spellStart"/>
      <w:r w:rsidRPr="00790533">
        <w:rPr>
          <w:rFonts w:ascii="Times New Roman" w:hAnsi="Times New Roman" w:cs="Times New Roman"/>
        </w:rPr>
        <w:t>Corresponding</w:t>
      </w:r>
      <w:proofErr w:type="spellEnd"/>
      <w:r w:rsidRPr="00790533">
        <w:rPr>
          <w:rFonts w:ascii="Times New Roman" w:hAnsi="Times New Roman" w:cs="Times New Roman"/>
        </w:rPr>
        <w:t xml:space="preserve"> </w:t>
      </w:r>
      <w:proofErr w:type="spellStart"/>
      <w:r w:rsidRPr="00790533">
        <w:rPr>
          <w:rFonts w:ascii="Times New Roman" w:hAnsi="Times New Roman" w:cs="Times New Roman"/>
        </w:rPr>
        <w:t>authors</w:t>
      </w:r>
      <w:proofErr w:type="spellEnd"/>
      <w:r w:rsidRPr="00790533">
        <w:rPr>
          <w:rFonts w:ascii="Times New Roman" w:hAnsi="Times New Roman" w:cs="Times New Roman"/>
        </w:rPr>
        <w:t xml:space="preserve">: </w:t>
      </w:r>
      <w:r>
        <w:rPr>
          <w:rFonts w:ascii="Times New Roman" w:hAnsi="Times New Roman" w:cs="Times New Roman"/>
        </w:rPr>
        <w:t xml:space="preserve">Martino Schettino (martino.schettino@uniroma1.it; </w:t>
      </w:r>
      <w:r w:rsidRPr="008D7D01">
        <w:rPr>
          <w:rStyle w:val="Hyperlink"/>
          <w:rFonts w:ascii="Times New Roman" w:hAnsi="Times New Roman" w:cs="Times New Roman"/>
          <w:color w:val="000000" w:themeColor="text1"/>
        </w:rPr>
        <w:t>+39 06 4991 7632</w:t>
      </w:r>
      <w:r>
        <w:rPr>
          <w:rFonts w:ascii="Times New Roman" w:hAnsi="Times New Roman" w:cs="Times New Roman"/>
        </w:rPr>
        <w:t xml:space="preserve">), </w:t>
      </w:r>
      <w:r w:rsidRPr="00790533">
        <w:rPr>
          <w:rFonts w:ascii="Times New Roman" w:hAnsi="Times New Roman" w:cs="Times New Roman"/>
        </w:rPr>
        <w:t>Antonio Napolitano (</w:t>
      </w:r>
      <w:hyperlink r:id="rId6" w:history="1">
        <w:r w:rsidRPr="0035309F">
          <w:rPr>
            <w:rStyle w:val="Hyperlink"/>
            <w:rFonts w:ascii="Times New Roman" w:hAnsi="Times New Roman" w:cs="Times New Roman"/>
          </w:rPr>
          <w:t>antonio.napolitano@opbg.net</w:t>
        </w:r>
      </w:hyperlink>
      <w:r>
        <w:rPr>
          <w:rFonts w:ascii="Times New Roman" w:hAnsi="Times New Roman" w:cs="Times New Roman"/>
        </w:rPr>
        <w:t xml:space="preserve">; </w:t>
      </w:r>
      <w:r w:rsidRPr="008D7D01">
        <w:rPr>
          <w:rStyle w:val="Hyperlink"/>
          <w:rFonts w:ascii="Times New Roman" w:hAnsi="Times New Roman" w:cs="Times New Roman"/>
          <w:color w:val="000000" w:themeColor="text1"/>
        </w:rPr>
        <w:t>+39 06 68592437</w:t>
      </w:r>
      <w:r w:rsidRPr="00790533">
        <w:rPr>
          <w:rFonts w:ascii="Times New Roman" w:hAnsi="Times New Roman" w:cs="Times New Roman"/>
        </w:rPr>
        <w:t>)</w:t>
      </w:r>
      <w:r>
        <w:rPr>
          <w:rFonts w:ascii="Times New Roman" w:hAnsi="Times New Roman" w:cs="Times New Roman"/>
        </w:rPr>
        <w:t xml:space="preserve">. </w:t>
      </w:r>
    </w:p>
    <w:p w14:paraId="506799CE" w14:textId="77777777" w:rsidR="000B5F22" w:rsidRPr="00790533" w:rsidRDefault="000B5F22" w:rsidP="000B5F22">
      <w:pPr>
        <w:snapToGrid w:val="0"/>
        <w:spacing w:line="480" w:lineRule="auto"/>
        <w:contextualSpacing/>
        <w:rPr>
          <w:rFonts w:ascii="Times New Roman" w:hAnsi="Times New Roman" w:cs="Times New Roman"/>
          <w:u w:val="single"/>
        </w:rPr>
      </w:pPr>
    </w:p>
    <w:p w14:paraId="31844715" w14:textId="77777777" w:rsidR="000B5F22" w:rsidRPr="00790533" w:rsidRDefault="000B5F22" w:rsidP="000B5F22">
      <w:pPr>
        <w:snapToGrid w:val="0"/>
        <w:spacing w:line="480" w:lineRule="auto"/>
        <w:contextualSpacing/>
        <w:rPr>
          <w:rFonts w:ascii="Times New Roman" w:hAnsi="Times New Roman" w:cs="Times New Roman"/>
          <w:color w:val="FF0000"/>
          <w:lang w:val="en-US"/>
        </w:rPr>
      </w:pPr>
      <w:r w:rsidRPr="00790533">
        <w:rPr>
          <w:rFonts w:ascii="Times New Roman" w:hAnsi="Times New Roman" w:cs="Times New Roman"/>
          <w:lang w:val="en-US"/>
        </w:rPr>
        <w:t>Running title:</w:t>
      </w:r>
      <w:r w:rsidRPr="00790533">
        <w:rPr>
          <w:rFonts w:ascii="Times New Roman" w:hAnsi="Times New Roman" w:cs="Times New Roman"/>
          <w:color w:val="FF0000"/>
          <w:lang w:val="en-US"/>
        </w:rPr>
        <w:t xml:space="preserve"> </w:t>
      </w:r>
      <w:r w:rsidRPr="00790533">
        <w:rPr>
          <w:rFonts w:ascii="Times New Roman" w:hAnsi="Times New Roman" w:cs="Times New Roman"/>
          <w:b/>
          <w:lang w:val="en-US"/>
        </w:rPr>
        <w:t>ACC GABA CHANGES DURING PATHOLOGICAL INTRUSIVE THINKING</w:t>
      </w:r>
    </w:p>
    <w:p w14:paraId="2C919A29" w14:textId="29CD5623" w:rsidR="00BE3724" w:rsidRDefault="00BE3724" w:rsidP="00BE3724">
      <w:pPr>
        <w:spacing w:line="480" w:lineRule="auto"/>
        <w:rPr>
          <w:rFonts w:ascii="Times New Roman" w:hAnsi="Times New Roman" w:cs="Times New Roman"/>
          <w:b/>
          <w:lang w:val="en-US"/>
        </w:rPr>
      </w:pPr>
    </w:p>
    <w:p w14:paraId="456E4B77" w14:textId="3351EA66" w:rsidR="000B5F22" w:rsidRDefault="000B5F22" w:rsidP="00BE3724">
      <w:pPr>
        <w:spacing w:line="480" w:lineRule="auto"/>
        <w:rPr>
          <w:rFonts w:ascii="Times New Roman" w:hAnsi="Times New Roman" w:cs="Times New Roman"/>
          <w:b/>
          <w:lang w:val="en-US"/>
        </w:rPr>
      </w:pPr>
    </w:p>
    <w:p w14:paraId="689A208C" w14:textId="7BDF7E5C" w:rsidR="000B5F22" w:rsidRDefault="000B5F22" w:rsidP="00BE3724">
      <w:pPr>
        <w:spacing w:line="480" w:lineRule="auto"/>
        <w:rPr>
          <w:rFonts w:ascii="Times New Roman" w:hAnsi="Times New Roman" w:cs="Times New Roman"/>
          <w:b/>
          <w:lang w:val="en-US"/>
        </w:rPr>
      </w:pPr>
    </w:p>
    <w:p w14:paraId="47FF9804" w14:textId="3377B063" w:rsidR="000B5F22" w:rsidRDefault="000B5F22" w:rsidP="00BE3724">
      <w:pPr>
        <w:spacing w:line="480" w:lineRule="auto"/>
        <w:rPr>
          <w:rFonts w:ascii="Times New Roman" w:hAnsi="Times New Roman" w:cs="Times New Roman"/>
          <w:b/>
          <w:lang w:val="en-US"/>
        </w:rPr>
      </w:pPr>
    </w:p>
    <w:p w14:paraId="11B6A520" w14:textId="26E98A54" w:rsidR="000B5F22" w:rsidRDefault="000B5F22" w:rsidP="00BE3724">
      <w:pPr>
        <w:spacing w:line="480" w:lineRule="auto"/>
        <w:rPr>
          <w:rFonts w:ascii="Times New Roman" w:hAnsi="Times New Roman" w:cs="Times New Roman"/>
          <w:b/>
          <w:lang w:val="en-US"/>
        </w:rPr>
      </w:pPr>
    </w:p>
    <w:p w14:paraId="686C79DA" w14:textId="77777777" w:rsidR="000B5F22" w:rsidRPr="00B17C7F" w:rsidRDefault="000B5F22" w:rsidP="00BE3724">
      <w:pPr>
        <w:spacing w:line="480" w:lineRule="auto"/>
        <w:rPr>
          <w:rFonts w:ascii="Times New Roman" w:hAnsi="Times New Roman" w:cs="Times New Roman"/>
          <w:b/>
          <w:lang w:val="en-US"/>
        </w:rPr>
      </w:pPr>
    </w:p>
    <w:p w14:paraId="6C0F3979" w14:textId="77777777" w:rsidR="00A621CA" w:rsidRPr="00B17C7F" w:rsidRDefault="00A621CA">
      <w:pPr>
        <w:rPr>
          <w:lang w:val="en-US"/>
        </w:rPr>
      </w:pPr>
    </w:p>
    <w:p w14:paraId="3A5BC3FB" w14:textId="652DE917" w:rsidR="0058531D" w:rsidRPr="00B17C7F" w:rsidRDefault="0058531D" w:rsidP="0058531D">
      <w:pPr>
        <w:spacing w:line="480" w:lineRule="auto"/>
        <w:rPr>
          <w:rFonts w:ascii="Times New Roman" w:hAnsi="Times New Roman" w:cs="Times New Roman"/>
          <w:b/>
          <w:bCs/>
          <w:lang w:val="en-US"/>
        </w:rPr>
      </w:pPr>
      <w:r w:rsidRPr="00B17C7F">
        <w:rPr>
          <w:rFonts w:ascii="Times New Roman" w:hAnsi="Times New Roman" w:cs="Times New Roman"/>
          <w:b/>
          <w:bCs/>
          <w:lang w:val="en-US"/>
        </w:rPr>
        <w:t>S</w:t>
      </w:r>
      <w:r w:rsidR="00DD3E69">
        <w:rPr>
          <w:rFonts w:ascii="Times New Roman" w:hAnsi="Times New Roman" w:cs="Times New Roman"/>
          <w:b/>
          <w:bCs/>
          <w:lang w:val="en-US"/>
        </w:rPr>
        <w:t>1</w:t>
      </w:r>
      <w:r w:rsidRPr="00B17C7F">
        <w:rPr>
          <w:rFonts w:ascii="Times New Roman" w:hAnsi="Times New Roman" w:cs="Times New Roman"/>
          <w:b/>
          <w:bCs/>
          <w:lang w:val="en-US"/>
        </w:rPr>
        <w:t xml:space="preserve">. Verbal Induction Procedure Designed to Engender Intrusive Thinking </w:t>
      </w:r>
    </w:p>
    <w:p w14:paraId="6D7A501E" w14:textId="12D5E555" w:rsidR="0058531D" w:rsidRPr="00B17C7F" w:rsidRDefault="0058531D" w:rsidP="00356549">
      <w:pPr>
        <w:spacing w:line="480" w:lineRule="auto"/>
        <w:ind w:firstLine="426"/>
        <w:jc w:val="both"/>
        <w:rPr>
          <w:rFonts w:ascii="Times New Roman" w:hAnsi="Times New Roman" w:cs="Times New Roman"/>
          <w:i/>
          <w:iCs/>
          <w:lang w:val="en-US"/>
        </w:rPr>
      </w:pPr>
      <w:r w:rsidRPr="00B17C7F">
        <w:rPr>
          <w:rFonts w:ascii="Times New Roman" w:hAnsi="Times New Roman" w:cs="Times New Roman"/>
          <w:i/>
          <w:iCs/>
          <w:lang w:val="en-US"/>
        </w:rPr>
        <w:t>“Next, I would ask you to recall an episode that has happened in the past or something that may happen in the future; an event or an image that often intrudes in your mind again and again without you wanting to. Please, take as much time as you need to recall such an episode in detail, for example about its possible causes, consequences, and your feelings about it. Press the button whenever you are ready. Now, I ask you to tell me about that episode or image for 2 minutes.” All instructions to participants have been given in Italian.</w:t>
      </w:r>
    </w:p>
    <w:p w14:paraId="2F9E0F48" w14:textId="65F95406" w:rsidR="0058531D" w:rsidRDefault="0058531D">
      <w:pPr>
        <w:rPr>
          <w:lang w:val="en-US"/>
        </w:rPr>
      </w:pPr>
    </w:p>
    <w:p w14:paraId="29195E8C" w14:textId="4D4CD7B5" w:rsidR="00356549" w:rsidRDefault="00356549">
      <w:pPr>
        <w:rPr>
          <w:lang w:val="en-US"/>
        </w:rPr>
      </w:pPr>
    </w:p>
    <w:p w14:paraId="17FC1319" w14:textId="3C755F7A" w:rsidR="00356549" w:rsidRDefault="00356549">
      <w:pPr>
        <w:rPr>
          <w:lang w:val="en-US"/>
        </w:rPr>
      </w:pPr>
    </w:p>
    <w:p w14:paraId="7DDCAA67" w14:textId="15821E84" w:rsidR="00356549" w:rsidRDefault="00356549">
      <w:pPr>
        <w:rPr>
          <w:lang w:val="en-US"/>
        </w:rPr>
      </w:pPr>
    </w:p>
    <w:p w14:paraId="04C5F2D2" w14:textId="1425CF90" w:rsidR="005A1E9C" w:rsidRPr="00B17C7F" w:rsidRDefault="005A1E9C" w:rsidP="005A1E9C">
      <w:pPr>
        <w:spacing w:line="480" w:lineRule="auto"/>
        <w:jc w:val="both"/>
        <w:rPr>
          <w:rFonts w:ascii="Times New Roman" w:hAnsi="Times New Roman" w:cs="Times New Roman"/>
          <w:b/>
          <w:lang w:val="en-US"/>
        </w:rPr>
      </w:pPr>
      <w:r w:rsidRPr="00B17C7F">
        <w:rPr>
          <w:rFonts w:ascii="Times New Roman" w:hAnsi="Times New Roman" w:cs="Times New Roman"/>
          <w:b/>
          <w:lang w:val="en-US"/>
        </w:rPr>
        <w:t>S</w:t>
      </w:r>
      <w:r w:rsidR="00356549">
        <w:rPr>
          <w:rFonts w:ascii="Times New Roman" w:hAnsi="Times New Roman" w:cs="Times New Roman"/>
          <w:b/>
          <w:lang w:val="en-US"/>
        </w:rPr>
        <w:t>2</w:t>
      </w:r>
      <w:r w:rsidRPr="00B17C7F">
        <w:rPr>
          <w:rFonts w:ascii="Times New Roman" w:hAnsi="Times New Roman" w:cs="Times New Roman"/>
          <w:b/>
          <w:lang w:val="en-US"/>
        </w:rPr>
        <w:t>. Additional analyses on the effects of the experimental induction of intrusive thinking on the VAS</w:t>
      </w:r>
    </w:p>
    <w:p w14:paraId="0B52FA8E" w14:textId="6B79B9BE" w:rsidR="00356549" w:rsidRDefault="005A1E9C" w:rsidP="00A36756">
      <w:pPr>
        <w:pStyle w:val="NormalWeb"/>
        <w:spacing w:line="480" w:lineRule="auto"/>
        <w:ind w:firstLine="426"/>
        <w:jc w:val="both"/>
        <w:rPr>
          <w:lang w:val="en-US"/>
        </w:rPr>
        <w:sectPr w:rsidR="00356549" w:rsidSect="00141E8F">
          <w:footerReference w:type="even" r:id="rId7"/>
          <w:footerReference w:type="default" r:id="rId8"/>
          <w:type w:val="continuous"/>
          <w:pgSz w:w="11900" w:h="16840"/>
          <w:pgMar w:top="1417" w:right="1134" w:bottom="1134" w:left="1134" w:header="708" w:footer="708" w:gutter="0"/>
          <w:cols w:space="708"/>
          <w:docGrid w:linePitch="360"/>
        </w:sectPr>
      </w:pPr>
      <w:r w:rsidRPr="00B17C7F">
        <w:rPr>
          <w:lang w:val="en-US"/>
        </w:rPr>
        <w:t xml:space="preserve">The GLM having the VAS assessing pre- to post-induction changes in affective state yielded main effects of condition for levels of </w:t>
      </w:r>
      <w:proofErr w:type="spellStart"/>
      <w:r w:rsidRPr="00B17C7F">
        <w:rPr>
          <w:lang w:val="en-US"/>
        </w:rPr>
        <w:t>i</w:t>
      </w:r>
      <w:proofErr w:type="spellEnd"/>
      <w:r w:rsidRPr="00B17C7F">
        <w:rPr>
          <w:lang w:val="en-US"/>
        </w:rPr>
        <w:t>) happiness (</w:t>
      </w:r>
      <w:r w:rsidRPr="00B17C7F">
        <w:rPr>
          <w:i/>
          <w:iCs/>
          <w:lang w:val="en-US"/>
        </w:rPr>
        <w:t>F</w:t>
      </w:r>
      <w:r w:rsidRPr="00B17C7F">
        <w:rPr>
          <w:i/>
          <w:iCs/>
          <w:vertAlign w:val="subscript"/>
          <w:lang w:val="en-US"/>
        </w:rPr>
        <w:t>1,45</w:t>
      </w:r>
      <w:r w:rsidRPr="00B17C7F">
        <w:rPr>
          <w:i/>
          <w:iCs/>
          <w:lang w:val="en-US"/>
        </w:rPr>
        <w:t xml:space="preserve"> = 37.07; p &lt; .001, η</w:t>
      </w:r>
      <w:r w:rsidRPr="00B17C7F">
        <w:rPr>
          <w:i/>
          <w:iCs/>
          <w:vertAlign w:val="subscript"/>
          <w:lang w:val="en-US"/>
        </w:rPr>
        <w:t>p</w:t>
      </w:r>
      <w:r w:rsidRPr="00B17C7F">
        <w:rPr>
          <w:i/>
          <w:iCs/>
          <w:vertAlign w:val="superscript"/>
          <w:lang w:val="en-US"/>
        </w:rPr>
        <w:t>2</w:t>
      </w:r>
      <w:r w:rsidRPr="00B17C7F">
        <w:rPr>
          <w:i/>
          <w:iCs/>
          <w:lang w:val="en-US"/>
        </w:rPr>
        <w:t xml:space="preserve"> = .45; </w:t>
      </w:r>
      <w:r w:rsidRPr="00B17C7F">
        <w:rPr>
          <w:lang w:val="en-US"/>
        </w:rPr>
        <w:t>pre: 53.19 ± 16.62 vs post: 38.51 ± 16.68) and calmness (</w:t>
      </w:r>
      <w:r w:rsidRPr="00B17C7F">
        <w:rPr>
          <w:i/>
          <w:iCs/>
          <w:lang w:val="en-US"/>
        </w:rPr>
        <w:t>F</w:t>
      </w:r>
      <w:r w:rsidRPr="00B17C7F">
        <w:rPr>
          <w:i/>
          <w:iCs/>
          <w:vertAlign w:val="subscript"/>
          <w:lang w:val="en-US"/>
        </w:rPr>
        <w:t>1,44</w:t>
      </w:r>
      <w:r w:rsidRPr="00B17C7F">
        <w:rPr>
          <w:i/>
          <w:iCs/>
          <w:lang w:val="en-US"/>
        </w:rPr>
        <w:t xml:space="preserve"> = 23.07; p &lt; .001, η</w:t>
      </w:r>
      <w:r w:rsidRPr="00B17C7F">
        <w:rPr>
          <w:i/>
          <w:iCs/>
          <w:vertAlign w:val="subscript"/>
          <w:lang w:val="en-US"/>
        </w:rPr>
        <w:t>p</w:t>
      </w:r>
      <w:r w:rsidRPr="00B17C7F">
        <w:rPr>
          <w:i/>
          <w:iCs/>
          <w:vertAlign w:val="superscript"/>
          <w:lang w:val="en-US"/>
        </w:rPr>
        <w:t>2</w:t>
      </w:r>
      <w:r w:rsidRPr="00B17C7F">
        <w:rPr>
          <w:i/>
          <w:iCs/>
          <w:lang w:val="en-US"/>
        </w:rPr>
        <w:t xml:space="preserve"> = .34; </w:t>
      </w:r>
      <w:r w:rsidRPr="00B17C7F">
        <w:rPr>
          <w:lang w:val="en-US"/>
        </w:rPr>
        <w:t>pre: 63.26 ± 21.61 vs post: 47.83 ± 19.99), with a decrease in both groups; ii) anger (</w:t>
      </w:r>
      <w:r w:rsidRPr="00B17C7F">
        <w:rPr>
          <w:i/>
          <w:iCs/>
          <w:lang w:val="en-US"/>
        </w:rPr>
        <w:t>F</w:t>
      </w:r>
      <w:r w:rsidRPr="00B17C7F">
        <w:rPr>
          <w:i/>
          <w:iCs/>
          <w:vertAlign w:val="subscript"/>
          <w:lang w:val="en-US"/>
        </w:rPr>
        <w:t>1,51</w:t>
      </w:r>
      <w:r w:rsidRPr="00B17C7F">
        <w:rPr>
          <w:i/>
          <w:iCs/>
          <w:lang w:val="en-US"/>
        </w:rPr>
        <w:t xml:space="preserve"> = 29.69; p &lt; .001, η</w:t>
      </w:r>
      <w:r w:rsidRPr="00B17C7F">
        <w:rPr>
          <w:i/>
          <w:iCs/>
          <w:vertAlign w:val="subscript"/>
          <w:lang w:val="en-US"/>
        </w:rPr>
        <w:t>p</w:t>
      </w:r>
      <w:r w:rsidRPr="00B17C7F">
        <w:rPr>
          <w:i/>
          <w:iCs/>
          <w:vertAlign w:val="superscript"/>
          <w:lang w:val="en-US"/>
        </w:rPr>
        <w:t>2</w:t>
      </w:r>
      <w:r w:rsidRPr="00B17C7F">
        <w:rPr>
          <w:i/>
          <w:iCs/>
          <w:lang w:val="en-US"/>
        </w:rPr>
        <w:t xml:space="preserve"> = .37</w:t>
      </w:r>
      <w:r w:rsidRPr="00B17C7F">
        <w:rPr>
          <w:lang w:val="en-US"/>
        </w:rPr>
        <w:t xml:space="preserve"> pre: 13.96 ± 20.41 vs post: 27.55 ± 26.88) and anxiety (</w:t>
      </w:r>
      <w:r w:rsidRPr="00B17C7F">
        <w:rPr>
          <w:i/>
          <w:iCs/>
          <w:lang w:val="en-US"/>
        </w:rPr>
        <w:t>F</w:t>
      </w:r>
      <w:r w:rsidRPr="00B17C7F">
        <w:rPr>
          <w:i/>
          <w:iCs/>
          <w:vertAlign w:val="subscript"/>
          <w:lang w:val="en-US"/>
        </w:rPr>
        <w:t>1,51</w:t>
      </w:r>
      <w:r w:rsidRPr="00B17C7F">
        <w:rPr>
          <w:i/>
          <w:iCs/>
          <w:lang w:val="en-US"/>
        </w:rPr>
        <w:t xml:space="preserve"> = 17.02; p &lt; .001, η</w:t>
      </w:r>
      <w:r w:rsidRPr="00B17C7F">
        <w:rPr>
          <w:i/>
          <w:iCs/>
          <w:vertAlign w:val="subscript"/>
          <w:lang w:val="en-US"/>
        </w:rPr>
        <w:t>p</w:t>
      </w:r>
      <w:r w:rsidRPr="00B17C7F">
        <w:rPr>
          <w:i/>
          <w:iCs/>
          <w:vertAlign w:val="superscript"/>
          <w:lang w:val="en-US"/>
        </w:rPr>
        <w:t>2</w:t>
      </w:r>
      <w:r w:rsidRPr="00B17C7F">
        <w:rPr>
          <w:i/>
          <w:iCs/>
          <w:lang w:val="en-US"/>
        </w:rPr>
        <w:t xml:space="preserve"> = .25;</w:t>
      </w:r>
      <w:r w:rsidRPr="00B17C7F">
        <w:rPr>
          <w:lang w:val="en-US"/>
        </w:rPr>
        <w:t xml:space="preserve"> pre: 27.88 ± 25.23 vs post: 38.27 ± 26.69), with an increase in both groups; and iii) no significant changes in levels of tiredness (pre: 48.65 ± 21.42 vs post: 48.46 ± 21.91) or MRI-related worries (pre: 23.77 ± 21.32 vs post: 23.40 ± 21.66). Overall, the induction of IT worsened the affective state of participants, irrespective of their habitual tendency to engage in this dysfunctional coping strateg</w:t>
      </w:r>
      <w:r w:rsidR="00356549">
        <w:rPr>
          <w:lang w:val="en-US"/>
        </w:rPr>
        <w:t>y</w:t>
      </w:r>
      <w:r w:rsidR="00C962CC">
        <w:rPr>
          <w:lang w:val="en-US"/>
        </w:rPr>
        <w:t xml:space="preserve"> (Table S2)</w:t>
      </w:r>
      <w:bookmarkStart w:id="0" w:name="_GoBack"/>
      <w:bookmarkEnd w:id="0"/>
      <w:r w:rsidR="000E20A1">
        <w:rPr>
          <w:lang w:val="en-US"/>
        </w:rPr>
        <w:t xml:space="preserve">. </w:t>
      </w:r>
    </w:p>
    <w:p w14:paraId="2DFFBFEC" w14:textId="2B9B9940" w:rsidR="00356549" w:rsidRDefault="00356549" w:rsidP="00356549">
      <w:pPr>
        <w:pStyle w:val="NormalWeb"/>
        <w:spacing w:line="480" w:lineRule="auto"/>
        <w:jc w:val="both"/>
        <w:rPr>
          <w:lang w:val="en-US"/>
        </w:rPr>
        <w:sectPr w:rsidR="00356549" w:rsidSect="00141E8F">
          <w:type w:val="continuous"/>
          <w:pgSz w:w="11900" w:h="16840"/>
          <w:pgMar w:top="1417" w:right="1134" w:bottom="1134" w:left="1134" w:header="708" w:footer="708" w:gutter="0"/>
          <w:cols w:space="708"/>
          <w:docGrid w:linePitch="360"/>
        </w:sectPr>
      </w:pPr>
    </w:p>
    <w:p w14:paraId="3EB8F5B5" w14:textId="5918F870" w:rsidR="00A53EC9" w:rsidRDefault="00A53EC9" w:rsidP="00356549">
      <w:pPr>
        <w:pStyle w:val="NormalWeb"/>
        <w:spacing w:line="480" w:lineRule="auto"/>
        <w:jc w:val="both"/>
        <w:rPr>
          <w:lang w:val="en-US"/>
        </w:rPr>
        <w:sectPr w:rsidR="00A53EC9" w:rsidSect="00141E8F">
          <w:type w:val="continuous"/>
          <w:pgSz w:w="11900" w:h="16840"/>
          <w:pgMar w:top="1417" w:right="1134" w:bottom="1134" w:left="1134" w:header="708" w:footer="708" w:gutter="0"/>
          <w:cols w:space="708"/>
          <w:docGrid w:linePitch="360"/>
        </w:sectPr>
      </w:pPr>
    </w:p>
    <w:p w14:paraId="07E5F135" w14:textId="3A0B0F32" w:rsidR="00045A69" w:rsidRPr="00CA5406" w:rsidRDefault="00045A69" w:rsidP="00CA5406">
      <w:pPr>
        <w:rPr>
          <w:rFonts w:ascii="Times New Roman" w:hAnsi="Times New Roman" w:cs="Times New Roman"/>
          <w:b/>
          <w:lang w:val="en-US"/>
        </w:rPr>
      </w:pPr>
    </w:p>
    <w:sectPr w:rsidR="00045A69" w:rsidRPr="00CA5406" w:rsidSect="00141E8F">
      <w:type w:val="continuous"/>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A8783" w14:textId="77777777" w:rsidR="001D3C24" w:rsidRDefault="001D3C24" w:rsidP="00E82D9A">
      <w:r>
        <w:separator/>
      </w:r>
    </w:p>
  </w:endnote>
  <w:endnote w:type="continuationSeparator" w:id="0">
    <w:p w14:paraId="76D16783" w14:textId="77777777" w:rsidR="001D3C24" w:rsidRDefault="001D3C24" w:rsidP="00E8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4461247"/>
      <w:docPartObj>
        <w:docPartGallery w:val="Page Numbers (Bottom of Page)"/>
        <w:docPartUnique/>
      </w:docPartObj>
    </w:sdtPr>
    <w:sdtEndPr>
      <w:rPr>
        <w:rStyle w:val="PageNumber"/>
      </w:rPr>
    </w:sdtEndPr>
    <w:sdtContent>
      <w:p w14:paraId="58CECF69" w14:textId="0E7B8AFD" w:rsidR="00D47019" w:rsidRDefault="00D47019" w:rsidP="00DA50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E6581B" w14:textId="77777777" w:rsidR="00D47019" w:rsidRDefault="00D47019" w:rsidP="00D470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81472411"/>
      <w:docPartObj>
        <w:docPartGallery w:val="Page Numbers (Bottom of Page)"/>
        <w:docPartUnique/>
      </w:docPartObj>
    </w:sdtPr>
    <w:sdtEndPr>
      <w:rPr>
        <w:rStyle w:val="PageNumber"/>
      </w:rPr>
    </w:sdtEndPr>
    <w:sdtContent>
      <w:p w14:paraId="040A154B" w14:textId="6C9E0D6B" w:rsidR="00D47019" w:rsidRDefault="00D47019" w:rsidP="00DA50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609392" w14:textId="77777777" w:rsidR="00D47019" w:rsidRDefault="00D47019" w:rsidP="00D470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A8E1E" w14:textId="77777777" w:rsidR="001D3C24" w:rsidRDefault="001D3C24" w:rsidP="00E82D9A">
      <w:r>
        <w:separator/>
      </w:r>
    </w:p>
  </w:footnote>
  <w:footnote w:type="continuationSeparator" w:id="0">
    <w:p w14:paraId="754E12C2" w14:textId="77777777" w:rsidR="001D3C24" w:rsidRDefault="001D3C24" w:rsidP="00E82D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24"/>
    <w:rsid w:val="0001725F"/>
    <w:rsid w:val="00045A69"/>
    <w:rsid w:val="0005489D"/>
    <w:rsid w:val="00054E3E"/>
    <w:rsid w:val="000B5F22"/>
    <w:rsid w:val="000E20A1"/>
    <w:rsid w:val="00141E8F"/>
    <w:rsid w:val="001C38C9"/>
    <w:rsid w:val="001D3C24"/>
    <w:rsid w:val="002D6F6E"/>
    <w:rsid w:val="00356549"/>
    <w:rsid w:val="003A6F15"/>
    <w:rsid w:val="004208E8"/>
    <w:rsid w:val="00425C90"/>
    <w:rsid w:val="00566510"/>
    <w:rsid w:val="0058531D"/>
    <w:rsid w:val="005A1E9C"/>
    <w:rsid w:val="005A2D35"/>
    <w:rsid w:val="00651A33"/>
    <w:rsid w:val="00683454"/>
    <w:rsid w:val="00692392"/>
    <w:rsid w:val="006B1CB3"/>
    <w:rsid w:val="00746619"/>
    <w:rsid w:val="008339E8"/>
    <w:rsid w:val="00835131"/>
    <w:rsid w:val="008532B7"/>
    <w:rsid w:val="008626F7"/>
    <w:rsid w:val="009534D1"/>
    <w:rsid w:val="00A36756"/>
    <w:rsid w:val="00A463F5"/>
    <w:rsid w:val="00A53508"/>
    <w:rsid w:val="00A53EC9"/>
    <w:rsid w:val="00A621CA"/>
    <w:rsid w:val="00B17C7F"/>
    <w:rsid w:val="00B462E0"/>
    <w:rsid w:val="00B85C8B"/>
    <w:rsid w:val="00BE3724"/>
    <w:rsid w:val="00C962CC"/>
    <w:rsid w:val="00CA5406"/>
    <w:rsid w:val="00CF216A"/>
    <w:rsid w:val="00D47019"/>
    <w:rsid w:val="00D71E4A"/>
    <w:rsid w:val="00DA2EEA"/>
    <w:rsid w:val="00DB69BE"/>
    <w:rsid w:val="00DD3E69"/>
    <w:rsid w:val="00E01EF9"/>
    <w:rsid w:val="00E82D9A"/>
    <w:rsid w:val="00E905FB"/>
    <w:rsid w:val="00EA10A6"/>
    <w:rsid w:val="00EA19A1"/>
    <w:rsid w:val="00EE2436"/>
    <w:rsid w:val="00F55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2846"/>
  <w15:chartTrackingRefBased/>
  <w15:docId w15:val="{B3C1020C-BE0F-A042-9E73-CDB41E45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72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54E3E"/>
    <w:rPr>
      <w:sz w:val="16"/>
      <w:szCs w:val="16"/>
    </w:rPr>
  </w:style>
  <w:style w:type="paragraph" w:styleId="CommentText">
    <w:name w:val="annotation text"/>
    <w:basedOn w:val="Normal"/>
    <w:link w:val="CommentTextChar"/>
    <w:uiPriority w:val="99"/>
    <w:unhideWhenUsed/>
    <w:rsid w:val="00054E3E"/>
    <w:rPr>
      <w:sz w:val="20"/>
      <w:szCs w:val="20"/>
    </w:rPr>
  </w:style>
  <w:style w:type="character" w:customStyle="1" w:styleId="CommentTextChar">
    <w:name w:val="Comment Text Char"/>
    <w:basedOn w:val="DefaultParagraphFont"/>
    <w:link w:val="CommentText"/>
    <w:uiPriority w:val="99"/>
    <w:rsid w:val="00054E3E"/>
    <w:rPr>
      <w:kern w:val="0"/>
      <w:sz w:val="20"/>
      <w:szCs w:val="20"/>
      <w14:ligatures w14:val="none"/>
    </w:rPr>
  </w:style>
  <w:style w:type="character" w:styleId="Hyperlink">
    <w:name w:val="Hyperlink"/>
    <w:basedOn w:val="DefaultParagraphFont"/>
    <w:uiPriority w:val="99"/>
    <w:unhideWhenUsed/>
    <w:rsid w:val="00054E3E"/>
    <w:rPr>
      <w:color w:val="0563C1" w:themeColor="hyperlink"/>
      <w:u w:val="single"/>
    </w:rPr>
  </w:style>
  <w:style w:type="paragraph" w:styleId="NormalWeb">
    <w:name w:val="Normal (Web)"/>
    <w:basedOn w:val="Normal"/>
    <w:link w:val="NormalWebChar"/>
    <w:uiPriority w:val="99"/>
    <w:unhideWhenUsed/>
    <w:rsid w:val="005A1E9C"/>
    <w:pPr>
      <w:spacing w:before="100" w:beforeAutospacing="1" w:after="100" w:afterAutospacing="1"/>
    </w:pPr>
    <w:rPr>
      <w:rFonts w:ascii="Times New Roman" w:eastAsia="Times New Roman" w:hAnsi="Times New Roman" w:cs="Times New Roman"/>
      <w:lang w:eastAsia="it-IT"/>
    </w:rPr>
  </w:style>
  <w:style w:type="table" w:styleId="TableGrid">
    <w:name w:val="Table Grid"/>
    <w:basedOn w:val="TableNormal"/>
    <w:uiPriority w:val="39"/>
    <w:rsid w:val="005A1E9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C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5C90"/>
    <w:rPr>
      <w:rFonts w:ascii="Times New Roman" w:hAnsi="Times New Roman" w:cs="Times New Roman"/>
      <w:kern w:val="0"/>
      <w:sz w:val="18"/>
      <w:szCs w:val="18"/>
      <w14:ligatures w14:val="none"/>
    </w:rPr>
  </w:style>
  <w:style w:type="character" w:styleId="FollowedHyperlink">
    <w:name w:val="FollowedHyperlink"/>
    <w:basedOn w:val="DefaultParagraphFont"/>
    <w:uiPriority w:val="99"/>
    <w:semiHidden/>
    <w:unhideWhenUsed/>
    <w:rsid w:val="005A2D35"/>
    <w:rPr>
      <w:color w:val="954F72" w:themeColor="followedHyperlink"/>
      <w:u w:val="single"/>
    </w:rPr>
  </w:style>
  <w:style w:type="paragraph" w:customStyle="1" w:styleId="Bibliografia1">
    <w:name w:val="Bibliografia1"/>
    <w:basedOn w:val="Normal"/>
    <w:link w:val="BibliographyCarattere"/>
    <w:rsid w:val="00045A69"/>
    <w:pPr>
      <w:tabs>
        <w:tab w:val="left" w:pos="260"/>
      </w:tabs>
      <w:spacing w:line="480" w:lineRule="auto"/>
      <w:ind w:left="720" w:hanging="720"/>
      <w:jc w:val="both"/>
    </w:pPr>
    <w:rPr>
      <w:rFonts w:ascii="Times New Roman" w:eastAsia="Times New Roman" w:hAnsi="Times New Roman" w:cs="Times New Roman"/>
      <w:lang w:val="en-US" w:eastAsia="it-IT"/>
    </w:rPr>
  </w:style>
  <w:style w:type="character" w:customStyle="1" w:styleId="NormalWebChar">
    <w:name w:val="Normal (Web) Char"/>
    <w:basedOn w:val="DefaultParagraphFont"/>
    <w:link w:val="NormalWeb"/>
    <w:uiPriority w:val="99"/>
    <w:rsid w:val="00045A69"/>
    <w:rPr>
      <w:rFonts w:ascii="Times New Roman" w:eastAsia="Times New Roman" w:hAnsi="Times New Roman" w:cs="Times New Roman"/>
      <w:kern w:val="0"/>
      <w:lang w:eastAsia="it-IT"/>
      <w14:ligatures w14:val="none"/>
    </w:rPr>
  </w:style>
  <w:style w:type="character" w:customStyle="1" w:styleId="BibliographyCarattere">
    <w:name w:val="Bibliography Carattere"/>
    <w:basedOn w:val="NormalWebChar"/>
    <w:link w:val="Bibliografia1"/>
    <w:rsid w:val="00045A69"/>
    <w:rPr>
      <w:rFonts w:ascii="Times New Roman" w:eastAsia="Times New Roman" w:hAnsi="Times New Roman" w:cs="Times New Roman"/>
      <w:kern w:val="0"/>
      <w:lang w:val="en-US" w:eastAsia="it-IT"/>
      <w14:ligatures w14:val="none"/>
    </w:rPr>
  </w:style>
  <w:style w:type="paragraph" w:styleId="Header">
    <w:name w:val="header"/>
    <w:basedOn w:val="Normal"/>
    <w:link w:val="HeaderChar"/>
    <w:uiPriority w:val="99"/>
    <w:unhideWhenUsed/>
    <w:rsid w:val="00E82D9A"/>
    <w:pPr>
      <w:tabs>
        <w:tab w:val="center" w:pos="4819"/>
        <w:tab w:val="right" w:pos="9638"/>
      </w:tabs>
    </w:pPr>
  </w:style>
  <w:style w:type="character" w:customStyle="1" w:styleId="HeaderChar">
    <w:name w:val="Header Char"/>
    <w:basedOn w:val="DefaultParagraphFont"/>
    <w:link w:val="Header"/>
    <w:uiPriority w:val="99"/>
    <w:rsid w:val="00E82D9A"/>
    <w:rPr>
      <w:kern w:val="0"/>
      <w14:ligatures w14:val="none"/>
    </w:rPr>
  </w:style>
  <w:style w:type="paragraph" w:styleId="Footer">
    <w:name w:val="footer"/>
    <w:basedOn w:val="Normal"/>
    <w:link w:val="FooterChar"/>
    <w:uiPriority w:val="99"/>
    <w:unhideWhenUsed/>
    <w:rsid w:val="00E82D9A"/>
    <w:pPr>
      <w:tabs>
        <w:tab w:val="center" w:pos="4819"/>
        <w:tab w:val="right" w:pos="9638"/>
      </w:tabs>
    </w:pPr>
  </w:style>
  <w:style w:type="character" w:customStyle="1" w:styleId="FooterChar">
    <w:name w:val="Footer Char"/>
    <w:basedOn w:val="DefaultParagraphFont"/>
    <w:link w:val="Footer"/>
    <w:uiPriority w:val="99"/>
    <w:rsid w:val="00E82D9A"/>
    <w:rPr>
      <w:kern w:val="0"/>
      <w14:ligatures w14:val="none"/>
    </w:rPr>
  </w:style>
  <w:style w:type="character" w:styleId="PageNumber">
    <w:name w:val="page number"/>
    <w:basedOn w:val="DefaultParagraphFont"/>
    <w:uiPriority w:val="99"/>
    <w:semiHidden/>
    <w:unhideWhenUsed/>
    <w:rsid w:val="00D47019"/>
  </w:style>
  <w:style w:type="character" w:styleId="UnresolvedMention">
    <w:name w:val="Unresolved Mention"/>
    <w:basedOn w:val="DefaultParagraphFont"/>
    <w:uiPriority w:val="99"/>
    <w:semiHidden/>
    <w:unhideWhenUsed/>
    <w:rsid w:val="000B5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tonio.napolitano@opbg.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390</Words>
  <Characters>2226</Characters>
  <Application>Microsoft Office Word</Application>
  <DocSecurity>0</DocSecurity>
  <Lines>18</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Ottaviani</dc:creator>
  <cp:keywords/>
  <dc:description/>
  <cp:lastModifiedBy>Martino Schettino</cp:lastModifiedBy>
  <cp:revision>6</cp:revision>
  <dcterms:created xsi:type="dcterms:W3CDTF">2023-05-31T19:43:00Z</dcterms:created>
  <dcterms:modified xsi:type="dcterms:W3CDTF">2023-06-01T01:37:00Z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zotero-version="6.0.27-beta.2+2f0d41c0c"&gt;&lt;session id="oNqdRAS0"/&gt;&lt;style id="http://www.zotero.org/styles/biological-psychiatry" hasBibliography="1" bibliographyStyleHasBeenSet="1"/&gt;&lt;prefs&gt;&lt;pref name="fieldType" value="Field"/&gt;&lt;pref </vt:lpwstr>
  </property>
  <property fmtid="{D5CDD505-2E9C-101B-9397-08002B2CF9AE}" pid="3" name="ZOTERO_PREF_2">
    <vt:lpwstr>name="automaticJournalAbbreviations" value="true"/&gt;&lt;/prefs&gt;&lt;/data&gt;</vt:lpwstr>
  </property>
</Properties>
</file>