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742E3" w14:textId="77777777" w:rsidR="007D5135" w:rsidRPr="00C17F05" w:rsidRDefault="007D5135" w:rsidP="00875ECF">
      <w:pPr>
        <w:jc w:val="center"/>
        <w:rPr>
          <w:rFonts w:ascii="Times New Roman" w:hAnsi="Times New Roman"/>
        </w:rPr>
      </w:pPr>
      <w:bookmarkStart w:id="0" w:name="_Hlk10560504"/>
      <w:bookmarkEnd w:id="0"/>
      <w:r w:rsidRPr="00C17F05">
        <w:rPr>
          <w:rFonts w:ascii="Times New Roman" w:hAnsi="Times New Roman"/>
        </w:rPr>
        <w:t>Supporting Information</w:t>
      </w:r>
      <w:r w:rsidR="00875ECF" w:rsidRPr="00C17F05">
        <w:rPr>
          <w:rFonts w:ascii="Times New Roman" w:hAnsi="Times New Roman"/>
        </w:rPr>
        <w:t xml:space="preserve"> for</w:t>
      </w:r>
    </w:p>
    <w:p w14:paraId="4B6DE3D8" w14:textId="77777777" w:rsidR="00A809F9" w:rsidRPr="00C17F05" w:rsidRDefault="00A809F9" w:rsidP="00875ECF">
      <w:pPr>
        <w:jc w:val="center"/>
        <w:rPr>
          <w:rFonts w:ascii="Times New Roman" w:hAnsi="Times New Roman"/>
        </w:rPr>
      </w:pPr>
    </w:p>
    <w:p w14:paraId="51CAA617" w14:textId="77777777" w:rsidR="00A809F9" w:rsidRPr="00C17F05" w:rsidRDefault="0000718F" w:rsidP="0055713E">
      <w:pPr>
        <w:pStyle w:val="BCAuthorAddress"/>
        <w:spacing w:line="360" w:lineRule="auto"/>
        <w:rPr>
          <w:rFonts w:ascii="Times New Roman" w:hAnsi="Times New Roman"/>
        </w:rPr>
      </w:pPr>
      <w:bookmarkStart w:id="1" w:name="_Hlk10559937"/>
      <w:bookmarkEnd w:id="1"/>
      <w:r w:rsidRPr="00C17F05">
        <w:rPr>
          <w:rFonts w:ascii="Times New Roman" w:hAnsi="Times New Roman"/>
          <w:sz w:val="44"/>
        </w:rPr>
        <w:t xml:space="preserve">Aptamer-functionalized interface nanopores enable amino acid-specific single-molecule </w:t>
      </w:r>
      <w:proofErr w:type="gramStart"/>
      <w:r w:rsidRPr="00C17F05">
        <w:rPr>
          <w:rFonts w:ascii="Times New Roman" w:hAnsi="Times New Roman"/>
          <w:sz w:val="44"/>
        </w:rPr>
        <w:t>proteomics</w:t>
      </w:r>
      <w:proofErr w:type="gramEnd"/>
    </w:p>
    <w:p w14:paraId="6652AB47" w14:textId="77777777" w:rsidR="00F62AB7" w:rsidRPr="00C17F05" w:rsidRDefault="00F62AB7" w:rsidP="0055713E">
      <w:pPr>
        <w:pStyle w:val="Authors"/>
        <w:rPr>
          <w:szCs w:val="24"/>
          <w:u w:val="none"/>
        </w:rPr>
      </w:pPr>
    </w:p>
    <w:p w14:paraId="0C81A45A" w14:textId="29359188" w:rsidR="00A809F9" w:rsidRPr="00C17F05" w:rsidRDefault="00A809F9" w:rsidP="00C17F05">
      <w:pPr>
        <w:spacing w:after="240" w:line="360" w:lineRule="auto"/>
        <w:jc w:val="center"/>
        <w:rPr>
          <w:rFonts w:ascii="Times New Roman" w:hAnsi="Times New Roman"/>
        </w:rPr>
      </w:pPr>
      <w:r w:rsidRPr="00C17F05">
        <w:rPr>
          <w:rFonts w:ascii="Times New Roman" w:hAnsi="Times New Roman"/>
        </w:rPr>
        <w:t xml:space="preserve">Tilman </w:t>
      </w:r>
      <w:proofErr w:type="spellStart"/>
      <w:r w:rsidRPr="00C17F05">
        <w:rPr>
          <w:rFonts w:ascii="Times New Roman" w:hAnsi="Times New Roman"/>
        </w:rPr>
        <w:t>Schlotter</w:t>
      </w:r>
      <w:proofErr w:type="spellEnd"/>
      <w:r w:rsidRPr="00C17F05">
        <w:rPr>
          <w:rFonts w:ascii="Times New Roman" w:hAnsi="Times New Roman"/>
          <w:vertAlign w:val="superscript"/>
        </w:rPr>
        <w:t>†</w:t>
      </w:r>
      <w:r w:rsidRPr="00C17F05">
        <w:rPr>
          <w:rFonts w:ascii="Times New Roman" w:hAnsi="Times New Roman"/>
        </w:rPr>
        <w:t xml:space="preserve">, Tom </w:t>
      </w:r>
      <w:proofErr w:type="spellStart"/>
      <w:r w:rsidRPr="00C17F05">
        <w:rPr>
          <w:rFonts w:ascii="Times New Roman" w:hAnsi="Times New Roman"/>
        </w:rPr>
        <w:t>Kloter</w:t>
      </w:r>
      <w:proofErr w:type="spellEnd"/>
      <w:r w:rsidRPr="00C17F05">
        <w:rPr>
          <w:rFonts w:ascii="Times New Roman" w:hAnsi="Times New Roman"/>
          <w:vertAlign w:val="superscript"/>
        </w:rPr>
        <w:t>†</w:t>
      </w:r>
      <w:r w:rsidRPr="00C17F05">
        <w:rPr>
          <w:rFonts w:ascii="Times New Roman" w:hAnsi="Times New Roman"/>
        </w:rPr>
        <w:t xml:space="preserve">, </w:t>
      </w:r>
      <w:r w:rsidR="006D05A0" w:rsidRPr="00C17F05">
        <w:rPr>
          <w:rFonts w:ascii="Times New Roman" w:hAnsi="Times New Roman"/>
        </w:rPr>
        <w:t xml:space="preserve">Julian </w:t>
      </w:r>
      <w:proofErr w:type="spellStart"/>
      <w:r w:rsidR="006D05A0" w:rsidRPr="00C17F05">
        <w:rPr>
          <w:rFonts w:ascii="Times New Roman" w:hAnsi="Times New Roman"/>
        </w:rPr>
        <w:t>Hengsteler</w:t>
      </w:r>
      <w:proofErr w:type="spellEnd"/>
      <w:r w:rsidR="006D05A0" w:rsidRPr="00C17F05">
        <w:rPr>
          <w:rFonts w:ascii="Times New Roman" w:hAnsi="Times New Roman"/>
          <w:vertAlign w:val="superscript"/>
        </w:rPr>
        <w:t>†</w:t>
      </w:r>
      <w:r w:rsidR="006D05A0" w:rsidRPr="00C17F05">
        <w:rPr>
          <w:rFonts w:ascii="Times New Roman" w:hAnsi="Times New Roman"/>
        </w:rPr>
        <w:t xml:space="preserve">, </w:t>
      </w:r>
      <w:proofErr w:type="spellStart"/>
      <w:r w:rsidRPr="00C17F05">
        <w:rPr>
          <w:rFonts w:ascii="Times New Roman" w:hAnsi="Times New Roman"/>
        </w:rPr>
        <w:t>Sujeni</w:t>
      </w:r>
      <w:proofErr w:type="spellEnd"/>
      <w:r w:rsidRPr="00C17F05">
        <w:rPr>
          <w:rFonts w:ascii="Times New Roman" w:hAnsi="Times New Roman"/>
        </w:rPr>
        <w:t xml:space="preserve"> </w:t>
      </w:r>
      <w:proofErr w:type="spellStart"/>
      <w:r w:rsidRPr="00C17F05">
        <w:rPr>
          <w:rFonts w:ascii="Times New Roman" w:hAnsi="Times New Roman"/>
        </w:rPr>
        <w:t>Ragavan</w:t>
      </w:r>
      <w:proofErr w:type="spellEnd"/>
      <w:r w:rsidRPr="00C17F05">
        <w:rPr>
          <w:rFonts w:ascii="Times New Roman" w:hAnsi="Times New Roman"/>
          <w:vertAlign w:val="superscript"/>
        </w:rPr>
        <w:t>†</w:t>
      </w:r>
      <w:r w:rsidRPr="00C17F05">
        <w:rPr>
          <w:rFonts w:ascii="Times New Roman" w:hAnsi="Times New Roman"/>
        </w:rPr>
        <w:t xml:space="preserve">, </w:t>
      </w:r>
      <w:proofErr w:type="spellStart"/>
      <w:r w:rsidRPr="00C17F05">
        <w:rPr>
          <w:rFonts w:ascii="Times New Roman" w:hAnsi="Times New Roman"/>
        </w:rPr>
        <w:t>Haiying</w:t>
      </w:r>
      <w:proofErr w:type="spellEnd"/>
      <w:r w:rsidRPr="00C17F05">
        <w:rPr>
          <w:rFonts w:ascii="Times New Roman" w:hAnsi="Times New Roman"/>
        </w:rPr>
        <w:t xml:space="preserve"> Hu</w:t>
      </w:r>
      <w:r w:rsidRPr="00C17F05">
        <w:rPr>
          <w:rFonts w:ascii="Times New Roman" w:hAnsi="Times New Roman"/>
          <w:vertAlign w:val="superscript"/>
        </w:rPr>
        <w:t>†</w:t>
      </w:r>
      <w:r w:rsidRPr="00C17F05">
        <w:rPr>
          <w:rFonts w:ascii="Times New Roman" w:hAnsi="Times New Roman"/>
        </w:rPr>
        <w:t xml:space="preserve">, </w:t>
      </w:r>
      <w:proofErr w:type="spellStart"/>
      <w:r w:rsidRPr="00C17F05">
        <w:rPr>
          <w:rFonts w:ascii="Times New Roman" w:hAnsi="Times New Roman"/>
        </w:rPr>
        <w:t>Xinyu</w:t>
      </w:r>
      <w:proofErr w:type="spellEnd"/>
      <w:r w:rsidRPr="00C17F05">
        <w:rPr>
          <w:rFonts w:ascii="Times New Roman" w:hAnsi="Times New Roman"/>
        </w:rPr>
        <w:t xml:space="preserve"> Zhang</w:t>
      </w:r>
      <w:r w:rsidRPr="00C17F05">
        <w:rPr>
          <w:rFonts w:ascii="Times New Roman" w:hAnsi="Times New Roman"/>
          <w:vertAlign w:val="superscript"/>
        </w:rPr>
        <w:t>†</w:t>
      </w:r>
      <w:r w:rsidRPr="00C17F05">
        <w:rPr>
          <w:rFonts w:ascii="Times New Roman" w:hAnsi="Times New Roman"/>
        </w:rPr>
        <w:t xml:space="preserve">, Jens </w:t>
      </w:r>
      <w:proofErr w:type="spellStart"/>
      <w:r w:rsidRPr="00C17F05">
        <w:rPr>
          <w:rFonts w:ascii="Times New Roman" w:hAnsi="Times New Roman"/>
        </w:rPr>
        <w:t>Duru</w:t>
      </w:r>
      <w:proofErr w:type="spellEnd"/>
      <w:r w:rsidRPr="00C17F05">
        <w:rPr>
          <w:rFonts w:ascii="Times New Roman" w:hAnsi="Times New Roman"/>
          <w:vertAlign w:val="superscript"/>
        </w:rPr>
        <w:t>†</w:t>
      </w:r>
      <w:r w:rsidRPr="00C17F05">
        <w:rPr>
          <w:rFonts w:ascii="Times New Roman" w:hAnsi="Times New Roman"/>
        </w:rPr>
        <w:t xml:space="preserve">, </w:t>
      </w:r>
      <w:proofErr w:type="spellStart"/>
      <w:r w:rsidRPr="00C17F05">
        <w:rPr>
          <w:rFonts w:ascii="Times New Roman" w:hAnsi="Times New Roman"/>
        </w:rPr>
        <w:t>János</w:t>
      </w:r>
      <w:proofErr w:type="spellEnd"/>
      <w:r w:rsidRPr="00C17F05">
        <w:rPr>
          <w:rFonts w:ascii="Times New Roman" w:hAnsi="Times New Roman"/>
        </w:rPr>
        <w:t xml:space="preserve"> </w:t>
      </w:r>
      <w:proofErr w:type="spellStart"/>
      <w:r w:rsidRPr="00C17F05">
        <w:rPr>
          <w:rFonts w:ascii="Times New Roman" w:hAnsi="Times New Roman"/>
        </w:rPr>
        <w:t>Vörös</w:t>
      </w:r>
      <w:proofErr w:type="spellEnd"/>
      <w:r w:rsidRPr="00C17F05">
        <w:rPr>
          <w:rFonts w:ascii="Times New Roman" w:hAnsi="Times New Roman"/>
          <w:vertAlign w:val="superscript"/>
        </w:rPr>
        <w:t>†</w:t>
      </w:r>
      <w:r w:rsidRPr="00C17F05">
        <w:rPr>
          <w:rFonts w:ascii="Times New Roman" w:hAnsi="Times New Roman"/>
        </w:rPr>
        <w:t xml:space="preserve">, Tomaso </w:t>
      </w:r>
      <w:proofErr w:type="spellStart"/>
      <w:r w:rsidRPr="00C17F05">
        <w:rPr>
          <w:rFonts w:ascii="Times New Roman" w:hAnsi="Times New Roman"/>
        </w:rPr>
        <w:t>Zambelli</w:t>
      </w:r>
      <w:proofErr w:type="spellEnd"/>
      <w:r w:rsidRPr="00C17F05">
        <w:rPr>
          <w:rFonts w:ascii="Times New Roman" w:hAnsi="Times New Roman"/>
          <w:vertAlign w:val="superscript"/>
        </w:rPr>
        <w:t>†</w:t>
      </w:r>
      <w:r w:rsidRPr="00C17F05">
        <w:rPr>
          <w:rFonts w:ascii="Times New Roman" w:hAnsi="Times New Roman"/>
        </w:rPr>
        <w:t xml:space="preserve">, and </w:t>
      </w:r>
      <w:proofErr w:type="spellStart"/>
      <w:r w:rsidRPr="00C17F05">
        <w:rPr>
          <w:rFonts w:ascii="Times New Roman" w:hAnsi="Times New Roman"/>
        </w:rPr>
        <w:t>Nako</w:t>
      </w:r>
      <w:proofErr w:type="spellEnd"/>
      <w:r w:rsidRPr="00C17F05">
        <w:rPr>
          <w:rFonts w:ascii="Times New Roman" w:hAnsi="Times New Roman"/>
        </w:rPr>
        <w:t xml:space="preserve"> Nakatsuka</w:t>
      </w:r>
      <w:r w:rsidRPr="00C17F05">
        <w:rPr>
          <w:rFonts w:ascii="Times New Roman" w:hAnsi="Times New Roman"/>
          <w:vertAlign w:val="superscript"/>
        </w:rPr>
        <w:t>†*</w:t>
      </w:r>
    </w:p>
    <w:p w14:paraId="735B6390" w14:textId="77777777" w:rsidR="0055713E" w:rsidRPr="00C17F05" w:rsidRDefault="00A809F9" w:rsidP="000700B6">
      <w:pPr>
        <w:spacing w:after="0" w:line="480" w:lineRule="auto"/>
        <w:jc w:val="center"/>
        <w:rPr>
          <w:rFonts w:ascii="Times New Roman" w:hAnsi="Times New Roman"/>
        </w:rPr>
      </w:pPr>
      <w:bookmarkStart w:id="2" w:name="OLE_LINK23"/>
      <w:bookmarkStart w:id="3" w:name="OLE_LINK24"/>
      <w:r w:rsidRPr="00C17F05">
        <w:rPr>
          <w:rFonts w:ascii="Times New Roman" w:hAnsi="Times New Roman"/>
          <w:vertAlign w:val="superscript"/>
        </w:rPr>
        <w:t>†</w:t>
      </w:r>
      <w:bookmarkEnd w:id="2"/>
      <w:bookmarkEnd w:id="3"/>
      <w:r w:rsidRPr="00C17F05">
        <w:rPr>
          <w:rFonts w:ascii="Times New Roman" w:hAnsi="Times New Roman"/>
        </w:rPr>
        <w:t xml:space="preserve"> Laboratory of Biosensors and Bioelectronics, Institute for Biomedical Engineering, ETH Zürich, </w:t>
      </w:r>
    </w:p>
    <w:p w14:paraId="648AD733" w14:textId="3F81D87F" w:rsidR="00A809F9" w:rsidRPr="00C17F05" w:rsidRDefault="00A809F9" w:rsidP="00C17F05">
      <w:pPr>
        <w:spacing w:after="240" w:line="480" w:lineRule="auto"/>
        <w:jc w:val="center"/>
        <w:rPr>
          <w:rFonts w:ascii="Times New Roman" w:hAnsi="Times New Roman"/>
        </w:rPr>
      </w:pPr>
      <w:r w:rsidRPr="00C17F05">
        <w:rPr>
          <w:rFonts w:ascii="Times New Roman" w:hAnsi="Times New Roman"/>
        </w:rPr>
        <w:t>8092 Zürich, Switzerland</w:t>
      </w:r>
    </w:p>
    <w:p w14:paraId="3D6EBCCF" w14:textId="071CC914" w:rsidR="00A809F9" w:rsidRPr="00C17F05" w:rsidRDefault="00A809F9" w:rsidP="0055713E">
      <w:pPr>
        <w:spacing w:after="200" w:line="480" w:lineRule="auto"/>
        <w:jc w:val="center"/>
        <w:rPr>
          <w:rFonts w:ascii="Times New Roman" w:hAnsi="Times New Roman"/>
        </w:rPr>
      </w:pPr>
      <w:r w:rsidRPr="00C17F05">
        <w:rPr>
          <w:rFonts w:ascii="Times New Roman" w:hAnsi="Times New Roman"/>
        </w:rPr>
        <w:t>* Corresponding author</w:t>
      </w:r>
    </w:p>
    <w:p w14:paraId="5C4E1FA6" w14:textId="77777777" w:rsidR="00C605B9" w:rsidRPr="00C17F05" w:rsidRDefault="00C605B9">
      <w:pPr>
        <w:spacing w:after="0" w:line="240" w:lineRule="auto"/>
        <w:jc w:val="left"/>
        <w:rPr>
          <w:rFonts w:ascii="Times New Roman" w:hAnsi="Times New Roman"/>
        </w:rPr>
      </w:pPr>
      <w:r w:rsidRPr="00C17F05">
        <w:rPr>
          <w:rFonts w:ascii="Times New Roman" w:hAnsi="Times New Roman"/>
        </w:rPr>
        <w:br w:type="page"/>
      </w:r>
    </w:p>
    <w:p w14:paraId="3C2103F6" w14:textId="1E4C16D8" w:rsidR="008F354A" w:rsidRPr="00C17F05" w:rsidRDefault="00760F4D" w:rsidP="00054467">
      <w:pPr>
        <w:pStyle w:val="Heading1"/>
        <w:rPr>
          <w:rFonts w:ascii="Times New Roman" w:hAnsi="Times New Roman" w:cs="Times New Roman"/>
        </w:rPr>
      </w:pPr>
      <w:r w:rsidRPr="00C17F05">
        <w:rPr>
          <w:rFonts w:ascii="Times New Roman" w:hAnsi="Times New Roman" w:cs="Times New Roman"/>
        </w:rPr>
        <w:lastRenderedPageBreak/>
        <w:t xml:space="preserve">Supplementary </w:t>
      </w:r>
      <w:r w:rsidR="00AD52D4" w:rsidRPr="00C17F05">
        <w:rPr>
          <w:rFonts w:ascii="Times New Roman" w:hAnsi="Times New Roman" w:cs="Times New Roman"/>
        </w:rPr>
        <w:t>tables</w:t>
      </w:r>
    </w:p>
    <w:p w14:paraId="59A1DA58" w14:textId="4A45C1B4" w:rsidR="008F354A" w:rsidRPr="00C17F05" w:rsidRDefault="008F354A" w:rsidP="00186161">
      <w:pPr>
        <w:rPr>
          <w:rFonts w:ascii="Times New Roman" w:hAnsi="Times New Roman"/>
        </w:rPr>
      </w:pPr>
    </w:p>
    <w:tbl>
      <w:tblPr>
        <w:tblStyle w:val="TableGrid"/>
        <w:tblW w:w="100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85" w:type="dxa"/>
          <w:bottom w:w="28" w:type="dxa"/>
          <w:right w:w="85" w:type="dxa"/>
        </w:tblCellMar>
        <w:tblLook w:val="04A0" w:firstRow="1" w:lastRow="0" w:firstColumn="1" w:lastColumn="0" w:noHBand="0" w:noVBand="1"/>
      </w:tblPr>
      <w:tblGrid>
        <w:gridCol w:w="1838"/>
        <w:gridCol w:w="3244"/>
        <w:gridCol w:w="1155"/>
        <w:gridCol w:w="1843"/>
        <w:gridCol w:w="1134"/>
        <w:gridCol w:w="872"/>
      </w:tblGrid>
      <w:tr w:rsidR="00C17F05" w:rsidRPr="00C17F05" w14:paraId="1C583569" w14:textId="77777777" w:rsidTr="00B5548E">
        <w:tc>
          <w:tcPr>
            <w:tcW w:w="1838" w:type="dxa"/>
            <w:tcBorders>
              <w:top w:val="single" w:sz="4" w:space="0" w:color="auto"/>
              <w:bottom w:val="single" w:sz="4" w:space="0" w:color="auto"/>
            </w:tcBorders>
          </w:tcPr>
          <w:p w14:paraId="314243FA" w14:textId="77777777" w:rsidR="00160BEC" w:rsidRPr="00C17F05" w:rsidRDefault="00160BEC" w:rsidP="0044470D">
            <w:pPr>
              <w:autoSpaceDE w:val="0"/>
              <w:autoSpaceDN w:val="0"/>
              <w:adjustRightInd w:val="0"/>
              <w:spacing w:after="0"/>
              <w:jc w:val="center"/>
              <w:rPr>
                <w:rFonts w:ascii="Times New Roman" w:hAnsi="Times New Roman" w:cs="Times New Roman"/>
                <w:sz w:val="20"/>
              </w:rPr>
            </w:pPr>
            <w:bookmarkStart w:id="4" w:name="OLE_LINK51"/>
            <w:bookmarkStart w:id="5" w:name="OLE_LINK52"/>
            <w:r w:rsidRPr="00C17F05">
              <w:rPr>
                <w:rFonts w:ascii="Times New Roman" w:hAnsi="Times New Roman" w:cs="Times New Roman"/>
                <w:sz w:val="20"/>
              </w:rPr>
              <w:t>Peptide name</w:t>
            </w:r>
          </w:p>
          <w:p w14:paraId="563697C6" w14:textId="77777777" w:rsidR="00160BEC" w:rsidRPr="00C17F05" w:rsidRDefault="00160BEC" w:rsidP="0044470D">
            <w:pPr>
              <w:pStyle w:val="NoSpacing"/>
              <w:jc w:val="center"/>
              <w:rPr>
                <w:rFonts w:ascii="Times New Roman" w:hAnsi="Times New Roman" w:cs="Times New Roman"/>
              </w:rPr>
            </w:pPr>
          </w:p>
        </w:tc>
        <w:tc>
          <w:tcPr>
            <w:tcW w:w="3244" w:type="dxa"/>
            <w:tcBorders>
              <w:top w:val="single" w:sz="4" w:space="0" w:color="auto"/>
              <w:bottom w:val="single" w:sz="4" w:space="0" w:color="auto"/>
            </w:tcBorders>
          </w:tcPr>
          <w:p w14:paraId="07696B7D" w14:textId="77777777" w:rsidR="00160BEC" w:rsidRPr="00C17F05" w:rsidRDefault="00160BEC" w:rsidP="0044470D">
            <w:pPr>
              <w:pStyle w:val="NoSpacing"/>
              <w:jc w:val="center"/>
              <w:rPr>
                <w:rFonts w:ascii="Times New Roman" w:hAnsi="Times New Roman" w:cs="Times New Roman"/>
              </w:rPr>
            </w:pPr>
            <w:r w:rsidRPr="00C17F05">
              <w:rPr>
                <w:rFonts w:ascii="Times New Roman" w:hAnsi="Times New Roman" w:cs="Times New Roman"/>
                <w:sz w:val="20"/>
              </w:rPr>
              <w:t>Amino acid sequence</w:t>
            </w:r>
            <w:r w:rsidRPr="00C17F05">
              <w:rPr>
                <w:rFonts w:ascii="Times New Roman" w:hAnsi="Times New Roman" w:cs="Times New Roman"/>
                <w:sz w:val="20"/>
              </w:rPr>
              <w:br/>
              <w:t>(1 and 3 letter)</w:t>
            </w:r>
          </w:p>
        </w:tc>
        <w:tc>
          <w:tcPr>
            <w:tcW w:w="1155" w:type="dxa"/>
            <w:tcBorders>
              <w:top w:val="single" w:sz="4" w:space="0" w:color="auto"/>
              <w:bottom w:val="single" w:sz="4" w:space="0" w:color="auto"/>
            </w:tcBorders>
          </w:tcPr>
          <w:p w14:paraId="724D44BE" w14:textId="77777777" w:rsidR="00160BEC" w:rsidRPr="00C17F05" w:rsidRDefault="00160BEC" w:rsidP="0044470D">
            <w:pPr>
              <w:autoSpaceDE w:val="0"/>
              <w:autoSpaceDN w:val="0"/>
              <w:adjustRightInd w:val="0"/>
              <w:spacing w:after="0"/>
              <w:jc w:val="center"/>
              <w:rPr>
                <w:rFonts w:ascii="Times New Roman" w:hAnsi="Times New Roman" w:cs="Times New Roman"/>
                <w:sz w:val="20"/>
              </w:rPr>
            </w:pPr>
            <w:r w:rsidRPr="00C17F05">
              <w:rPr>
                <w:rFonts w:ascii="Times New Roman" w:hAnsi="Times New Roman" w:cs="Times New Roman"/>
                <w:sz w:val="20"/>
              </w:rPr>
              <w:t>Molecular</w:t>
            </w:r>
          </w:p>
          <w:p w14:paraId="19531EEB" w14:textId="77777777" w:rsidR="00160BEC" w:rsidRPr="00C17F05" w:rsidRDefault="00160BEC" w:rsidP="0044470D">
            <w:pPr>
              <w:autoSpaceDE w:val="0"/>
              <w:autoSpaceDN w:val="0"/>
              <w:adjustRightInd w:val="0"/>
              <w:spacing w:after="0"/>
              <w:jc w:val="center"/>
              <w:rPr>
                <w:rFonts w:ascii="Times New Roman" w:hAnsi="Times New Roman" w:cs="Times New Roman"/>
                <w:sz w:val="20"/>
              </w:rPr>
            </w:pPr>
            <w:r w:rsidRPr="00C17F05">
              <w:rPr>
                <w:rFonts w:ascii="Times New Roman" w:hAnsi="Times New Roman" w:cs="Times New Roman"/>
                <w:sz w:val="20"/>
              </w:rPr>
              <w:t>mass [</w:t>
            </w:r>
            <w:proofErr w:type="spellStart"/>
            <w:r w:rsidRPr="00C17F05">
              <w:rPr>
                <w:rFonts w:ascii="Times New Roman" w:hAnsi="Times New Roman" w:cs="Times New Roman"/>
                <w:sz w:val="20"/>
              </w:rPr>
              <w:t>kDa</w:t>
            </w:r>
            <w:proofErr w:type="spellEnd"/>
            <w:r w:rsidRPr="00C17F05">
              <w:rPr>
                <w:rFonts w:ascii="Times New Roman" w:hAnsi="Times New Roman" w:cs="Times New Roman"/>
                <w:sz w:val="20"/>
              </w:rPr>
              <w:t>]</w:t>
            </w:r>
          </w:p>
        </w:tc>
        <w:tc>
          <w:tcPr>
            <w:tcW w:w="1843" w:type="dxa"/>
            <w:tcBorders>
              <w:top w:val="single" w:sz="4" w:space="0" w:color="auto"/>
              <w:bottom w:val="single" w:sz="4" w:space="0" w:color="auto"/>
            </w:tcBorders>
          </w:tcPr>
          <w:p w14:paraId="24D5D472" w14:textId="77777777" w:rsidR="00160BEC" w:rsidRPr="00C17F05" w:rsidRDefault="00160BEC" w:rsidP="0044470D">
            <w:pPr>
              <w:autoSpaceDE w:val="0"/>
              <w:autoSpaceDN w:val="0"/>
              <w:adjustRightInd w:val="0"/>
              <w:spacing w:after="0"/>
              <w:jc w:val="center"/>
              <w:rPr>
                <w:rFonts w:ascii="Times New Roman" w:hAnsi="Times New Roman" w:cs="Times New Roman"/>
                <w:sz w:val="20"/>
              </w:rPr>
            </w:pPr>
            <w:r w:rsidRPr="00C17F05">
              <w:rPr>
                <w:rFonts w:ascii="Times New Roman" w:hAnsi="Times New Roman" w:cs="Times New Roman"/>
                <w:sz w:val="20"/>
              </w:rPr>
              <w:t>Stock concentration</w:t>
            </w:r>
          </w:p>
          <w:p w14:paraId="3A43E04C" w14:textId="77777777" w:rsidR="00160BEC" w:rsidRPr="00C17F05" w:rsidRDefault="00160BEC" w:rsidP="0044470D">
            <w:pPr>
              <w:autoSpaceDE w:val="0"/>
              <w:autoSpaceDN w:val="0"/>
              <w:adjustRightInd w:val="0"/>
              <w:spacing w:after="0"/>
              <w:jc w:val="center"/>
              <w:rPr>
                <w:rFonts w:ascii="Times New Roman" w:hAnsi="Times New Roman" w:cs="Times New Roman"/>
                <w:sz w:val="20"/>
              </w:rPr>
            </w:pPr>
            <w:r w:rsidRPr="00C17F05">
              <w:rPr>
                <w:rFonts w:ascii="Times New Roman" w:hAnsi="Times New Roman" w:cs="Times New Roman"/>
                <w:sz w:val="20"/>
              </w:rPr>
              <w:t>[mg/ml]</w:t>
            </w:r>
          </w:p>
        </w:tc>
        <w:tc>
          <w:tcPr>
            <w:tcW w:w="1134" w:type="dxa"/>
            <w:tcBorders>
              <w:top w:val="single" w:sz="4" w:space="0" w:color="auto"/>
              <w:bottom w:val="single" w:sz="4" w:space="0" w:color="auto"/>
            </w:tcBorders>
          </w:tcPr>
          <w:p w14:paraId="59009701" w14:textId="77777777" w:rsidR="00160BEC" w:rsidRPr="00C17F05" w:rsidRDefault="00160BEC" w:rsidP="0044470D">
            <w:pPr>
              <w:autoSpaceDE w:val="0"/>
              <w:autoSpaceDN w:val="0"/>
              <w:adjustRightInd w:val="0"/>
              <w:spacing w:after="0"/>
              <w:jc w:val="center"/>
              <w:rPr>
                <w:rFonts w:ascii="Times New Roman" w:hAnsi="Times New Roman" w:cs="Times New Roman"/>
                <w:sz w:val="20"/>
              </w:rPr>
            </w:pPr>
            <w:r w:rsidRPr="00C17F05">
              <w:rPr>
                <w:rFonts w:ascii="Times New Roman" w:hAnsi="Times New Roman" w:cs="Times New Roman"/>
                <w:sz w:val="20"/>
              </w:rPr>
              <w:t>Net Charge</w:t>
            </w:r>
          </w:p>
          <w:p w14:paraId="06ADE193" w14:textId="77777777" w:rsidR="00160BEC" w:rsidRPr="00C17F05" w:rsidRDefault="00160BEC" w:rsidP="0044470D">
            <w:pPr>
              <w:pStyle w:val="NoSpacing"/>
              <w:jc w:val="center"/>
              <w:rPr>
                <w:rFonts w:ascii="Times New Roman" w:hAnsi="Times New Roman" w:cs="Times New Roman"/>
              </w:rPr>
            </w:pPr>
            <w:r w:rsidRPr="00C17F05">
              <w:rPr>
                <w:rFonts w:ascii="Times New Roman" w:hAnsi="Times New Roman" w:cs="Times New Roman"/>
                <w:sz w:val="20"/>
              </w:rPr>
              <w:t>at pH 7</w:t>
            </w:r>
          </w:p>
        </w:tc>
        <w:tc>
          <w:tcPr>
            <w:tcW w:w="872" w:type="dxa"/>
            <w:tcBorders>
              <w:top w:val="single" w:sz="4" w:space="0" w:color="auto"/>
              <w:bottom w:val="single" w:sz="4" w:space="0" w:color="auto"/>
            </w:tcBorders>
          </w:tcPr>
          <w:p w14:paraId="57B38092" w14:textId="77777777" w:rsidR="00160BEC" w:rsidRPr="00C17F05" w:rsidRDefault="00160BEC" w:rsidP="0044470D">
            <w:pPr>
              <w:autoSpaceDE w:val="0"/>
              <w:autoSpaceDN w:val="0"/>
              <w:adjustRightInd w:val="0"/>
              <w:spacing w:after="0"/>
              <w:jc w:val="center"/>
              <w:rPr>
                <w:rFonts w:ascii="Times New Roman" w:hAnsi="Times New Roman" w:cs="Times New Roman"/>
                <w:sz w:val="20"/>
                <w:lang w:val="de-CH"/>
              </w:rPr>
            </w:pPr>
            <w:proofErr w:type="spellStart"/>
            <w:r w:rsidRPr="00C17F05">
              <w:rPr>
                <w:rFonts w:ascii="Times New Roman" w:hAnsi="Times New Roman" w:cs="Times New Roman"/>
                <w:sz w:val="20"/>
                <w:lang w:val="de-CH"/>
              </w:rPr>
              <w:t>Purity</w:t>
            </w:r>
            <w:proofErr w:type="spellEnd"/>
          </w:p>
        </w:tc>
      </w:tr>
      <w:tr w:rsidR="00C17F05" w:rsidRPr="00C17F05" w14:paraId="55ECF542" w14:textId="77777777" w:rsidTr="00B5548E">
        <w:tc>
          <w:tcPr>
            <w:tcW w:w="1838" w:type="dxa"/>
            <w:vMerge w:val="restart"/>
            <w:tcBorders>
              <w:top w:val="single" w:sz="4" w:space="0" w:color="auto"/>
            </w:tcBorders>
          </w:tcPr>
          <w:p w14:paraId="7F05C4D9" w14:textId="77777777" w:rsidR="00160BEC" w:rsidRPr="00C17F05" w:rsidRDefault="00160BEC" w:rsidP="004A5F7F">
            <w:pPr>
              <w:autoSpaceDE w:val="0"/>
              <w:autoSpaceDN w:val="0"/>
              <w:adjustRightInd w:val="0"/>
              <w:spacing w:after="0"/>
              <w:jc w:val="center"/>
              <w:rPr>
                <w:rFonts w:ascii="Times New Roman" w:hAnsi="Times New Roman" w:cs="Times New Roman"/>
                <w:lang w:val="de-CH"/>
              </w:rPr>
            </w:pPr>
            <w:r w:rsidRPr="00C17F05">
              <w:rPr>
                <w:rFonts w:ascii="Times New Roman" w:hAnsi="Times New Roman" w:cs="Times New Roman"/>
                <w:sz w:val="20"/>
              </w:rPr>
              <w:t>Porcine Dynorphin</w:t>
            </w:r>
            <w:r w:rsidRPr="00C17F05">
              <w:rPr>
                <w:rFonts w:ascii="Times New Roman" w:hAnsi="Times New Roman" w:cs="Times New Roman"/>
                <w:sz w:val="20"/>
                <w:lang w:val="de-CH"/>
              </w:rPr>
              <w:t xml:space="preserve"> </w:t>
            </w:r>
            <w:r w:rsidRPr="00C17F05">
              <w:rPr>
                <w:rFonts w:ascii="Times New Roman" w:hAnsi="Times New Roman" w:cs="Times New Roman"/>
                <w:sz w:val="20"/>
              </w:rPr>
              <w:t>A</w:t>
            </w:r>
            <w:r w:rsidRPr="00C17F05">
              <w:rPr>
                <w:rFonts w:ascii="Times New Roman" w:hAnsi="Times New Roman" w:cs="Times New Roman"/>
                <w:sz w:val="20"/>
                <w:lang w:val="de-CH"/>
              </w:rPr>
              <w:t xml:space="preserve"> (Dyn)</w:t>
            </w:r>
          </w:p>
        </w:tc>
        <w:tc>
          <w:tcPr>
            <w:tcW w:w="3244" w:type="dxa"/>
            <w:tcBorders>
              <w:top w:val="single" w:sz="4" w:space="0" w:color="auto"/>
            </w:tcBorders>
          </w:tcPr>
          <w:p w14:paraId="1B5DB285" w14:textId="77777777" w:rsidR="00160BEC" w:rsidRPr="00C17F05" w:rsidRDefault="00160BEC" w:rsidP="00E97664">
            <w:pPr>
              <w:autoSpaceDE w:val="0"/>
              <w:autoSpaceDN w:val="0"/>
              <w:adjustRightInd w:val="0"/>
              <w:spacing w:after="0"/>
              <w:jc w:val="left"/>
              <w:rPr>
                <w:rFonts w:ascii="Times New Roman" w:hAnsi="Times New Roman" w:cs="Times New Roman"/>
                <w:lang w:val="de-CH"/>
              </w:rPr>
            </w:pPr>
            <w:r w:rsidRPr="00C17F05">
              <w:rPr>
                <w:rFonts w:ascii="Times New Roman" w:hAnsi="Times New Roman" w:cs="Times New Roman"/>
                <w:sz w:val="20"/>
                <w:lang w:val="de-CH"/>
              </w:rPr>
              <w:t>NH2- YGGFLRRIRP KLKWDNQ -COOH</w:t>
            </w:r>
          </w:p>
        </w:tc>
        <w:tc>
          <w:tcPr>
            <w:tcW w:w="1155" w:type="dxa"/>
            <w:tcBorders>
              <w:top w:val="single" w:sz="4" w:space="0" w:color="auto"/>
            </w:tcBorders>
          </w:tcPr>
          <w:p w14:paraId="74964B31" w14:textId="77777777" w:rsidR="00160BEC" w:rsidRPr="00C17F05" w:rsidRDefault="00160BEC" w:rsidP="00BC39A4">
            <w:pPr>
              <w:pStyle w:val="NoSpacing"/>
              <w:jc w:val="center"/>
              <w:rPr>
                <w:rFonts w:ascii="Times New Roman" w:hAnsi="Times New Roman" w:cs="Times New Roman"/>
              </w:rPr>
            </w:pPr>
            <w:r w:rsidRPr="00C17F05">
              <w:rPr>
                <w:rFonts w:ascii="Times New Roman" w:hAnsi="Times New Roman" w:cs="Times New Roman"/>
              </w:rPr>
              <w:t>2.15</w:t>
            </w:r>
          </w:p>
        </w:tc>
        <w:tc>
          <w:tcPr>
            <w:tcW w:w="1843" w:type="dxa"/>
            <w:tcBorders>
              <w:top w:val="single" w:sz="4" w:space="0" w:color="auto"/>
            </w:tcBorders>
          </w:tcPr>
          <w:p w14:paraId="44CF7D74" w14:textId="77777777" w:rsidR="00160BEC" w:rsidRPr="00C17F05" w:rsidRDefault="00160BEC" w:rsidP="00165AC1">
            <w:pPr>
              <w:pStyle w:val="NoSpacing"/>
              <w:jc w:val="center"/>
              <w:rPr>
                <w:rFonts w:ascii="Times New Roman" w:hAnsi="Times New Roman" w:cs="Times New Roman"/>
              </w:rPr>
            </w:pPr>
            <w:r w:rsidRPr="00C17F05">
              <w:rPr>
                <w:rFonts w:ascii="Times New Roman" w:hAnsi="Times New Roman" w:cs="Times New Roman"/>
              </w:rPr>
              <w:t>0.2</w:t>
            </w:r>
          </w:p>
        </w:tc>
        <w:tc>
          <w:tcPr>
            <w:tcW w:w="1134" w:type="dxa"/>
            <w:tcBorders>
              <w:top w:val="single" w:sz="4" w:space="0" w:color="auto"/>
            </w:tcBorders>
          </w:tcPr>
          <w:p w14:paraId="670C9F48" w14:textId="77777777" w:rsidR="00160BEC" w:rsidRPr="00C17F05" w:rsidRDefault="00160BEC" w:rsidP="00BC39A4">
            <w:pPr>
              <w:pStyle w:val="NoSpacing"/>
              <w:jc w:val="center"/>
              <w:rPr>
                <w:rFonts w:ascii="Times New Roman" w:hAnsi="Times New Roman" w:cs="Times New Roman"/>
              </w:rPr>
            </w:pPr>
            <w:r w:rsidRPr="00C17F05">
              <w:rPr>
                <w:rFonts w:ascii="Times New Roman" w:hAnsi="Times New Roman" w:cs="Times New Roman"/>
                <w:sz w:val="20"/>
              </w:rPr>
              <w:t>+</w:t>
            </w:r>
            <w:r w:rsidRPr="00C17F05">
              <w:rPr>
                <w:rFonts w:ascii="Times New Roman" w:hAnsi="Times New Roman" w:cs="Times New Roman"/>
                <w:sz w:val="20"/>
                <w:lang w:val="de-CH"/>
              </w:rPr>
              <w:t>4</w:t>
            </w:r>
            <w:r w:rsidRPr="00C17F05">
              <w:rPr>
                <w:rFonts w:ascii="Times New Roman" w:hAnsi="Times New Roman" w:cs="Times New Roman"/>
                <w:sz w:val="20"/>
              </w:rPr>
              <w:t>e</w:t>
            </w:r>
          </w:p>
        </w:tc>
        <w:tc>
          <w:tcPr>
            <w:tcW w:w="872" w:type="dxa"/>
            <w:tcBorders>
              <w:top w:val="single" w:sz="4" w:space="0" w:color="auto"/>
            </w:tcBorders>
          </w:tcPr>
          <w:p w14:paraId="6A478CAF" w14:textId="77777777" w:rsidR="00160BEC" w:rsidRPr="00C17F05" w:rsidRDefault="00160BEC" w:rsidP="00BC39A4">
            <w:pPr>
              <w:pStyle w:val="NoSpacing"/>
              <w:jc w:val="center"/>
              <w:rPr>
                <w:rFonts w:ascii="Times New Roman" w:hAnsi="Times New Roman" w:cs="Times New Roman"/>
                <w:sz w:val="20"/>
              </w:rPr>
            </w:pPr>
            <w:r w:rsidRPr="00C17F05">
              <w:rPr>
                <w:rFonts w:ascii="Times New Roman" w:hAnsi="Times New Roman" w:cs="Times New Roman"/>
              </w:rPr>
              <w:t>≥ 95 %</w:t>
            </w:r>
          </w:p>
        </w:tc>
      </w:tr>
      <w:tr w:rsidR="00C17F05" w:rsidRPr="00C17F05" w14:paraId="6C77288F" w14:textId="77777777" w:rsidTr="00E97664">
        <w:tc>
          <w:tcPr>
            <w:tcW w:w="1838" w:type="dxa"/>
            <w:vMerge/>
          </w:tcPr>
          <w:p w14:paraId="7E89BD17" w14:textId="77777777" w:rsidR="00160BEC" w:rsidRPr="00C17F05" w:rsidRDefault="00160BEC" w:rsidP="00E97664">
            <w:pPr>
              <w:autoSpaceDE w:val="0"/>
              <w:autoSpaceDN w:val="0"/>
              <w:adjustRightInd w:val="0"/>
              <w:spacing w:after="0"/>
              <w:jc w:val="left"/>
              <w:rPr>
                <w:rFonts w:ascii="Times New Roman" w:hAnsi="Times New Roman" w:cs="Times New Roman"/>
                <w:sz w:val="20"/>
              </w:rPr>
            </w:pPr>
            <w:bookmarkStart w:id="6" w:name="_Hlk116477202"/>
          </w:p>
        </w:tc>
        <w:tc>
          <w:tcPr>
            <w:tcW w:w="8248" w:type="dxa"/>
            <w:gridSpan w:val="5"/>
          </w:tcPr>
          <w:p w14:paraId="05280C93" w14:textId="77777777" w:rsidR="00160BEC" w:rsidRPr="00C17F05" w:rsidRDefault="00160BEC" w:rsidP="00E97664">
            <w:pPr>
              <w:pStyle w:val="NoSpacing"/>
              <w:rPr>
                <w:rFonts w:ascii="Times New Roman" w:hAnsi="Times New Roman" w:cs="Times New Roman"/>
                <w:sz w:val="20"/>
              </w:rPr>
            </w:pPr>
            <w:r w:rsidRPr="00C17F05">
              <w:rPr>
                <w:rFonts w:ascii="Times New Roman" w:hAnsi="Times New Roman" w:cs="Times New Roman"/>
                <w:sz w:val="20"/>
              </w:rPr>
              <w:t>Tyr-Gly-Gly-Phe-Leu-Arg-Arg-Ile-Arg-Pro-Lys-Leu-Lys-Trp-Asp-Asn-Gln</w:t>
            </w:r>
          </w:p>
        </w:tc>
      </w:tr>
      <w:bookmarkEnd w:id="6"/>
      <w:tr w:rsidR="00C17F05" w:rsidRPr="00C17F05" w14:paraId="70332596" w14:textId="77777777" w:rsidTr="00E97664">
        <w:tc>
          <w:tcPr>
            <w:tcW w:w="1838" w:type="dxa"/>
          </w:tcPr>
          <w:p w14:paraId="325BE8E4" w14:textId="77777777" w:rsidR="00160BEC" w:rsidRPr="00C17F05" w:rsidRDefault="00160BEC" w:rsidP="00E97664">
            <w:pPr>
              <w:autoSpaceDE w:val="0"/>
              <w:autoSpaceDN w:val="0"/>
              <w:adjustRightInd w:val="0"/>
              <w:spacing w:after="0"/>
              <w:jc w:val="left"/>
              <w:rPr>
                <w:rFonts w:ascii="Times New Roman" w:hAnsi="Times New Roman" w:cs="Times New Roman"/>
                <w:sz w:val="20"/>
              </w:rPr>
            </w:pPr>
          </w:p>
        </w:tc>
        <w:tc>
          <w:tcPr>
            <w:tcW w:w="8248" w:type="dxa"/>
            <w:gridSpan w:val="5"/>
          </w:tcPr>
          <w:p w14:paraId="0B023EE2" w14:textId="77777777" w:rsidR="00160BEC" w:rsidRPr="00C17F05" w:rsidRDefault="00160BEC" w:rsidP="00E97664">
            <w:pPr>
              <w:pStyle w:val="NoSpacing"/>
              <w:rPr>
                <w:rFonts w:ascii="Times New Roman" w:hAnsi="Times New Roman" w:cs="Times New Roman"/>
                <w:sz w:val="20"/>
                <w:lang w:val="de-CH"/>
              </w:rPr>
            </w:pPr>
            <w:r w:rsidRPr="00C17F05">
              <w:rPr>
                <w:rFonts w:ascii="Times New Roman" w:hAnsi="Times New Roman" w:cs="Times New Roman"/>
                <w:noProof/>
              </w:rPr>
              <w:drawing>
                <wp:inline distT="0" distB="0" distL="0" distR="0" wp14:anchorId="37871B69" wp14:editId="55335F83">
                  <wp:extent cx="5148000" cy="1153545"/>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8000" cy="1153545"/>
                          </a:xfrm>
                          <a:prstGeom prst="rect">
                            <a:avLst/>
                          </a:prstGeom>
                          <a:noFill/>
                          <a:ln>
                            <a:noFill/>
                          </a:ln>
                        </pic:spPr>
                      </pic:pic>
                    </a:graphicData>
                  </a:graphic>
                </wp:inline>
              </w:drawing>
            </w:r>
          </w:p>
        </w:tc>
      </w:tr>
      <w:tr w:rsidR="00C17F05" w:rsidRPr="00C17F05" w14:paraId="73E23370" w14:textId="77777777" w:rsidTr="00B5548E">
        <w:tc>
          <w:tcPr>
            <w:tcW w:w="1838" w:type="dxa"/>
            <w:vMerge w:val="restart"/>
          </w:tcPr>
          <w:p w14:paraId="7535E240" w14:textId="6D49FCD2" w:rsidR="00160BEC" w:rsidRPr="00C17F05" w:rsidRDefault="00160BEC" w:rsidP="004A5F7F">
            <w:pPr>
              <w:autoSpaceDE w:val="0"/>
              <w:autoSpaceDN w:val="0"/>
              <w:adjustRightInd w:val="0"/>
              <w:spacing w:after="0"/>
              <w:jc w:val="center"/>
              <w:rPr>
                <w:rFonts w:ascii="Times New Roman" w:hAnsi="Times New Roman" w:cs="Times New Roman"/>
                <w:sz w:val="20"/>
              </w:rPr>
            </w:pPr>
            <w:r w:rsidRPr="00C17F05">
              <w:rPr>
                <w:rFonts w:ascii="Times New Roman" w:hAnsi="Times New Roman" w:cs="Times New Roman"/>
                <w:sz w:val="20"/>
              </w:rPr>
              <w:t>Negative control</w:t>
            </w:r>
            <w:r w:rsidRPr="00C17F05">
              <w:rPr>
                <w:rFonts w:ascii="Times New Roman" w:hAnsi="Times New Roman" w:cs="Times New Roman"/>
                <w:sz w:val="20"/>
                <w:lang w:val="de-CH"/>
              </w:rPr>
              <w:t xml:space="preserve"> (</w:t>
            </w:r>
            <w:r w:rsidR="00AC1C4F" w:rsidRPr="00C17F05">
              <w:rPr>
                <w:rFonts w:ascii="Times New Roman" w:hAnsi="Times New Roman" w:cs="Times New Roman"/>
                <w:sz w:val="20"/>
                <w:lang w:val="de-CH"/>
              </w:rPr>
              <w:t>Control</w:t>
            </w:r>
            <w:r w:rsidRPr="00C17F05">
              <w:rPr>
                <w:rFonts w:ascii="Times New Roman" w:hAnsi="Times New Roman" w:cs="Times New Roman"/>
                <w:sz w:val="20"/>
                <w:lang w:val="de-CH"/>
              </w:rPr>
              <w:t>)</w:t>
            </w:r>
          </w:p>
        </w:tc>
        <w:tc>
          <w:tcPr>
            <w:tcW w:w="3244" w:type="dxa"/>
          </w:tcPr>
          <w:p w14:paraId="2F35ADB5" w14:textId="77777777" w:rsidR="00160BEC" w:rsidRPr="00C17F05" w:rsidRDefault="00160BEC" w:rsidP="00E97664">
            <w:pPr>
              <w:autoSpaceDE w:val="0"/>
              <w:autoSpaceDN w:val="0"/>
              <w:adjustRightInd w:val="0"/>
              <w:spacing w:after="0"/>
              <w:jc w:val="left"/>
              <w:rPr>
                <w:rFonts w:ascii="Times New Roman" w:hAnsi="Times New Roman" w:cs="Times New Roman"/>
                <w:sz w:val="20"/>
              </w:rPr>
            </w:pPr>
            <w:r w:rsidRPr="00C17F05">
              <w:rPr>
                <w:rFonts w:ascii="Times New Roman" w:hAnsi="Times New Roman" w:cs="Times New Roman"/>
                <w:sz w:val="20"/>
              </w:rPr>
              <w:t>NH2- SGTWWYYINT GGRRRRR -COOH</w:t>
            </w:r>
          </w:p>
        </w:tc>
        <w:tc>
          <w:tcPr>
            <w:tcW w:w="1155" w:type="dxa"/>
          </w:tcPr>
          <w:p w14:paraId="3955C75B" w14:textId="77777777" w:rsidR="00160BEC" w:rsidRPr="00C17F05" w:rsidRDefault="00160BEC" w:rsidP="00BC39A4">
            <w:pPr>
              <w:pStyle w:val="NoSpacing"/>
              <w:jc w:val="center"/>
              <w:rPr>
                <w:rFonts w:ascii="Times New Roman" w:hAnsi="Times New Roman" w:cs="Times New Roman"/>
              </w:rPr>
            </w:pPr>
            <w:r w:rsidRPr="00C17F05">
              <w:rPr>
                <w:rFonts w:ascii="Times New Roman" w:hAnsi="Times New Roman" w:cs="Times New Roman"/>
              </w:rPr>
              <w:t>2.19</w:t>
            </w:r>
          </w:p>
        </w:tc>
        <w:tc>
          <w:tcPr>
            <w:tcW w:w="1843" w:type="dxa"/>
          </w:tcPr>
          <w:p w14:paraId="2ACDB64B" w14:textId="77777777" w:rsidR="00160BEC" w:rsidRPr="00C17F05" w:rsidRDefault="00160BEC" w:rsidP="00165AC1">
            <w:pPr>
              <w:pStyle w:val="NoSpacing"/>
              <w:jc w:val="center"/>
              <w:rPr>
                <w:rFonts w:ascii="Times New Roman" w:hAnsi="Times New Roman" w:cs="Times New Roman"/>
              </w:rPr>
            </w:pPr>
            <w:r w:rsidRPr="00C17F05">
              <w:rPr>
                <w:rFonts w:ascii="Times New Roman" w:hAnsi="Times New Roman" w:cs="Times New Roman"/>
              </w:rPr>
              <w:t>0.5</w:t>
            </w:r>
          </w:p>
        </w:tc>
        <w:tc>
          <w:tcPr>
            <w:tcW w:w="1134" w:type="dxa"/>
          </w:tcPr>
          <w:p w14:paraId="30D7129F" w14:textId="77777777" w:rsidR="00160BEC" w:rsidRPr="00C17F05" w:rsidRDefault="00160BEC" w:rsidP="00BC39A4">
            <w:pPr>
              <w:pStyle w:val="NoSpacing"/>
              <w:jc w:val="center"/>
              <w:rPr>
                <w:rFonts w:ascii="Times New Roman" w:hAnsi="Times New Roman" w:cs="Times New Roman"/>
                <w:sz w:val="20"/>
              </w:rPr>
            </w:pPr>
            <w:r w:rsidRPr="00C17F05">
              <w:rPr>
                <w:rFonts w:ascii="Times New Roman" w:hAnsi="Times New Roman" w:cs="Times New Roman"/>
                <w:sz w:val="20"/>
              </w:rPr>
              <w:t>+5e</w:t>
            </w:r>
          </w:p>
        </w:tc>
        <w:tc>
          <w:tcPr>
            <w:tcW w:w="872" w:type="dxa"/>
          </w:tcPr>
          <w:p w14:paraId="45F21A27" w14:textId="77777777" w:rsidR="00160BEC" w:rsidRPr="00C17F05" w:rsidRDefault="00160BEC" w:rsidP="00BC39A4">
            <w:pPr>
              <w:pStyle w:val="NoSpacing"/>
              <w:jc w:val="center"/>
              <w:rPr>
                <w:rFonts w:ascii="Times New Roman" w:hAnsi="Times New Roman" w:cs="Times New Roman"/>
                <w:sz w:val="20"/>
                <w:lang w:val="de-CH"/>
              </w:rPr>
            </w:pPr>
            <w:r w:rsidRPr="00C17F05">
              <w:rPr>
                <w:rFonts w:ascii="Times New Roman" w:hAnsi="Times New Roman" w:cs="Times New Roman"/>
                <w:sz w:val="20"/>
                <w:lang w:val="de-CH"/>
              </w:rPr>
              <w:t>98.16 %</w:t>
            </w:r>
          </w:p>
        </w:tc>
      </w:tr>
      <w:tr w:rsidR="00C17F05" w:rsidRPr="00C17F05" w14:paraId="32C80969" w14:textId="77777777" w:rsidTr="00E97664">
        <w:tc>
          <w:tcPr>
            <w:tcW w:w="1838" w:type="dxa"/>
            <w:vMerge/>
          </w:tcPr>
          <w:p w14:paraId="47DC57C2" w14:textId="77777777" w:rsidR="00160BEC" w:rsidRPr="00C17F05" w:rsidRDefault="00160BEC" w:rsidP="00E97664">
            <w:pPr>
              <w:autoSpaceDE w:val="0"/>
              <w:autoSpaceDN w:val="0"/>
              <w:adjustRightInd w:val="0"/>
              <w:spacing w:after="0"/>
              <w:jc w:val="left"/>
              <w:rPr>
                <w:rFonts w:ascii="Times New Roman" w:hAnsi="Times New Roman" w:cs="Times New Roman"/>
                <w:sz w:val="20"/>
              </w:rPr>
            </w:pPr>
            <w:bookmarkStart w:id="7" w:name="_Hlk116477284"/>
          </w:p>
        </w:tc>
        <w:tc>
          <w:tcPr>
            <w:tcW w:w="8248" w:type="dxa"/>
            <w:gridSpan w:val="5"/>
          </w:tcPr>
          <w:p w14:paraId="6B1F81EB" w14:textId="77777777" w:rsidR="00160BEC" w:rsidRPr="00C17F05" w:rsidRDefault="00160BEC" w:rsidP="00E97664">
            <w:pPr>
              <w:pStyle w:val="NoSpacing"/>
              <w:rPr>
                <w:rFonts w:ascii="Times New Roman" w:hAnsi="Times New Roman" w:cs="Times New Roman"/>
                <w:sz w:val="20"/>
              </w:rPr>
            </w:pPr>
            <w:r w:rsidRPr="00C17F05">
              <w:rPr>
                <w:rFonts w:ascii="Times New Roman" w:hAnsi="Times New Roman" w:cs="Times New Roman"/>
                <w:sz w:val="20"/>
              </w:rPr>
              <w:t>Ser-Gly-Thr-Trp-Trp-Tyr-Tyr-Ile-Asn-Thr-Gly-Gly-Arg-Arg-Arg-Arg-Arg</w:t>
            </w:r>
          </w:p>
        </w:tc>
      </w:tr>
      <w:bookmarkEnd w:id="7"/>
      <w:tr w:rsidR="00C17F05" w:rsidRPr="00C17F05" w14:paraId="6E73A00A" w14:textId="77777777" w:rsidTr="00B5548E">
        <w:tc>
          <w:tcPr>
            <w:tcW w:w="1838" w:type="dxa"/>
          </w:tcPr>
          <w:p w14:paraId="3F1DD07E" w14:textId="77777777" w:rsidR="00160BEC" w:rsidRPr="00C17F05" w:rsidRDefault="00160BEC" w:rsidP="00E97664">
            <w:pPr>
              <w:autoSpaceDE w:val="0"/>
              <w:autoSpaceDN w:val="0"/>
              <w:adjustRightInd w:val="0"/>
              <w:spacing w:after="0"/>
              <w:jc w:val="left"/>
              <w:rPr>
                <w:rFonts w:ascii="Times New Roman" w:hAnsi="Times New Roman" w:cs="Times New Roman"/>
                <w:sz w:val="20"/>
              </w:rPr>
            </w:pPr>
          </w:p>
        </w:tc>
        <w:tc>
          <w:tcPr>
            <w:tcW w:w="8248" w:type="dxa"/>
            <w:gridSpan w:val="5"/>
          </w:tcPr>
          <w:p w14:paraId="75D45952" w14:textId="77777777" w:rsidR="00160BEC" w:rsidRPr="00C17F05" w:rsidRDefault="00160BEC" w:rsidP="00E97664">
            <w:pPr>
              <w:pStyle w:val="NoSpacing"/>
              <w:rPr>
                <w:rFonts w:ascii="Times New Roman" w:hAnsi="Times New Roman" w:cs="Times New Roman"/>
                <w:sz w:val="20"/>
                <w:lang w:val="de-CH"/>
              </w:rPr>
            </w:pPr>
            <w:r w:rsidRPr="00C17F05">
              <w:rPr>
                <w:rFonts w:ascii="Times New Roman" w:hAnsi="Times New Roman" w:cs="Times New Roman"/>
                <w:noProof/>
                <w:sz w:val="20"/>
                <w:lang w:val="de-CH"/>
              </w:rPr>
              <w:drawing>
                <wp:inline distT="0" distB="0" distL="0" distR="0" wp14:anchorId="2EE412A9" wp14:editId="7EACB0B6">
                  <wp:extent cx="5148000" cy="117975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8000" cy="1179750"/>
                          </a:xfrm>
                          <a:prstGeom prst="rect">
                            <a:avLst/>
                          </a:prstGeom>
                          <a:noFill/>
                          <a:ln>
                            <a:noFill/>
                          </a:ln>
                        </pic:spPr>
                      </pic:pic>
                    </a:graphicData>
                  </a:graphic>
                </wp:inline>
              </w:drawing>
            </w:r>
          </w:p>
        </w:tc>
      </w:tr>
      <w:tr w:rsidR="00C17F05" w:rsidRPr="00C17F05" w14:paraId="22D3123A" w14:textId="77777777" w:rsidTr="00B5548E">
        <w:tc>
          <w:tcPr>
            <w:tcW w:w="1838" w:type="dxa"/>
            <w:vMerge w:val="restart"/>
          </w:tcPr>
          <w:p w14:paraId="64CF8635" w14:textId="277806CF" w:rsidR="00160BEC" w:rsidRPr="00C17F05" w:rsidRDefault="00160BEC" w:rsidP="004A5F7F">
            <w:pPr>
              <w:autoSpaceDE w:val="0"/>
              <w:autoSpaceDN w:val="0"/>
              <w:adjustRightInd w:val="0"/>
              <w:spacing w:after="0"/>
              <w:jc w:val="center"/>
              <w:rPr>
                <w:rFonts w:ascii="Times New Roman" w:hAnsi="Times New Roman" w:cs="Times New Roman"/>
              </w:rPr>
            </w:pPr>
            <w:r w:rsidRPr="00C17F05">
              <w:rPr>
                <w:rFonts w:ascii="Times New Roman" w:hAnsi="Times New Roman" w:cs="Times New Roman"/>
                <w:sz w:val="20"/>
              </w:rPr>
              <w:t>Single stretch</w:t>
            </w:r>
            <w:r w:rsidRPr="00C17F05">
              <w:rPr>
                <w:rFonts w:ascii="Times New Roman" w:hAnsi="Times New Roman" w:cs="Times New Roman"/>
                <w:sz w:val="20"/>
                <w:lang w:val="de-CH"/>
              </w:rPr>
              <w:t xml:space="preserve"> (Phe)</w:t>
            </w:r>
          </w:p>
        </w:tc>
        <w:tc>
          <w:tcPr>
            <w:tcW w:w="3244" w:type="dxa"/>
          </w:tcPr>
          <w:p w14:paraId="085C92B9" w14:textId="77777777" w:rsidR="00160BEC" w:rsidRPr="00C17F05" w:rsidRDefault="00160BEC" w:rsidP="00E97664">
            <w:pPr>
              <w:autoSpaceDE w:val="0"/>
              <w:autoSpaceDN w:val="0"/>
              <w:adjustRightInd w:val="0"/>
              <w:spacing w:after="0"/>
              <w:jc w:val="left"/>
              <w:rPr>
                <w:rFonts w:ascii="Times New Roman" w:hAnsi="Times New Roman" w:cs="Times New Roman"/>
              </w:rPr>
            </w:pPr>
            <w:r w:rsidRPr="00C17F05">
              <w:rPr>
                <w:rFonts w:ascii="Times New Roman" w:hAnsi="Times New Roman" w:cs="Times New Roman"/>
                <w:sz w:val="20"/>
              </w:rPr>
              <w:t>NH2- SGTFFFFINT GGRRRRR -COOH</w:t>
            </w:r>
          </w:p>
        </w:tc>
        <w:tc>
          <w:tcPr>
            <w:tcW w:w="1155" w:type="dxa"/>
          </w:tcPr>
          <w:p w14:paraId="62757329" w14:textId="77777777" w:rsidR="00160BEC" w:rsidRPr="00C17F05" w:rsidRDefault="00160BEC" w:rsidP="00BC39A4">
            <w:pPr>
              <w:pStyle w:val="NoSpacing"/>
              <w:jc w:val="center"/>
              <w:rPr>
                <w:rFonts w:ascii="Times New Roman" w:hAnsi="Times New Roman" w:cs="Times New Roman"/>
              </w:rPr>
            </w:pPr>
            <w:r w:rsidRPr="00C17F05">
              <w:rPr>
                <w:rFonts w:ascii="Times New Roman" w:hAnsi="Times New Roman" w:cs="Times New Roman"/>
              </w:rPr>
              <w:t>2.08</w:t>
            </w:r>
          </w:p>
        </w:tc>
        <w:tc>
          <w:tcPr>
            <w:tcW w:w="1843" w:type="dxa"/>
          </w:tcPr>
          <w:p w14:paraId="4ECFCF53" w14:textId="77777777" w:rsidR="00160BEC" w:rsidRPr="00C17F05" w:rsidRDefault="00160BEC" w:rsidP="00165AC1">
            <w:pPr>
              <w:pStyle w:val="NoSpacing"/>
              <w:jc w:val="center"/>
              <w:rPr>
                <w:rFonts w:ascii="Times New Roman" w:hAnsi="Times New Roman" w:cs="Times New Roman"/>
              </w:rPr>
            </w:pPr>
            <w:r w:rsidRPr="00C17F05">
              <w:rPr>
                <w:rFonts w:ascii="Times New Roman" w:hAnsi="Times New Roman" w:cs="Times New Roman"/>
              </w:rPr>
              <w:t>0.5</w:t>
            </w:r>
          </w:p>
        </w:tc>
        <w:tc>
          <w:tcPr>
            <w:tcW w:w="1134" w:type="dxa"/>
          </w:tcPr>
          <w:p w14:paraId="15517E6B" w14:textId="77777777" w:rsidR="00160BEC" w:rsidRPr="00C17F05" w:rsidRDefault="00160BEC" w:rsidP="00BC39A4">
            <w:pPr>
              <w:pStyle w:val="NoSpacing"/>
              <w:jc w:val="center"/>
              <w:rPr>
                <w:rFonts w:ascii="Times New Roman" w:hAnsi="Times New Roman" w:cs="Times New Roman"/>
              </w:rPr>
            </w:pPr>
            <w:r w:rsidRPr="00C17F05">
              <w:rPr>
                <w:rFonts w:ascii="Times New Roman" w:hAnsi="Times New Roman" w:cs="Times New Roman"/>
                <w:sz w:val="20"/>
              </w:rPr>
              <w:t>+5e</w:t>
            </w:r>
          </w:p>
        </w:tc>
        <w:tc>
          <w:tcPr>
            <w:tcW w:w="872" w:type="dxa"/>
          </w:tcPr>
          <w:p w14:paraId="726B8B7C" w14:textId="77777777" w:rsidR="00160BEC" w:rsidRPr="00C17F05" w:rsidRDefault="00160BEC" w:rsidP="00BC39A4">
            <w:pPr>
              <w:pStyle w:val="NoSpacing"/>
              <w:jc w:val="center"/>
              <w:rPr>
                <w:rFonts w:ascii="Times New Roman" w:hAnsi="Times New Roman" w:cs="Times New Roman"/>
                <w:sz w:val="20"/>
                <w:lang w:val="de-CH"/>
              </w:rPr>
            </w:pPr>
            <w:r w:rsidRPr="00C17F05">
              <w:rPr>
                <w:rFonts w:ascii="Times New Roman" w:hAnsi="Times New Roman" w:cs="Times New Roman"/>
                <w:sz w:val="20"/>
                <w:lang w:val="de-CH"/>
              </w:rPr>
              <w:t>98.14 %</w:t>
            </w:r>
          </w:p>
        </w:tc>
      </w:tr>
      <w:tr w:rsidR="00C17F05" w:rsidRPr="00C17F05" w14:paraId="43D22B60" w14:textId="77777777" w:rsidTr="001E2B84">
        <w:tc>
          <w:tcPr>
            <w:tcW w:w="1838" w:type="dxa"/>
            <w:vMerge/>
          </w:tcPr>
          <w:p w14:paraId="166F106B" w14:textId="77777777" w:rsidR="00160BEC" w:rsidRPr="00C17F05" w:rsidRDefault="00160BEC" w:rsidP="00E97664">
            <w:pPr>
              <w:autoSpaceDE w:val="0"/>
              <w:autoSpaceDN w:val="0"/>
              <w:adjustRightInd w:val="0"/>
              <w:spacing w:after="0"/>
              <w:jc w:val="left"/>
              <w:rPr>
                <w:rFonts w:ascii="Times New Roman" w:hAnsi="Times New Roman" w:cs="Times New Roman"/>
                <w:sz w:val="20"/>
              </w:rPr>
            </w:pPr>
            <w:bookmarkStart w:id="8" w:name="_Hlk116477333"/>
          </w:p>
        </w:tc>
        <w:tc>
          <w:tcPr>
            <w:tcW w:w="8248" w:type="dxa"/>
            <w:gridSpan w:val="5"/>
          </w:tcPr>
          <w:p w14:paraId="3DD58814" w14:textId="77777777" w:rsidR="00160BEC" w:rsidRPr="00C17F05" w:rsidRDefault="00160BEC" w:rsidP="00E97664">
            <w:pPr>
              <w:pStyle w:val="NoSpacing"/>
              <w:rPr>
                <w:rFonts w:ascii="Times New Roman" w:hAnsi="Times New Roman" w:cs="Times New Roman"/>
                <w:sz w:val="20"/>
              </w:rPr>
            </w:pPr>
            <w:r w:rsidRPr="00C17F05">
              <w:rPr>
                <w:rFonts w:ascii="Times New Roman" w:hAnsi="Times New Roman" w:cs="Times New Roman"/>
                <w:sz w:val="20"/>
              </w:rPr>
              <w:t>Ser-Gly-Thr-Phe-Phe-Phe-Phe-Ile-Asn-Thr-Gly-Gly-Arg-Arg-Arg-Arg-Arg</w:t>
            </w:r>
          </w:p>
        </w:tc>
      </w:tr>
      <w:bookmarkEnd w:id="8"/>
      <w:tr w:rsidR="00C17F05" w:rsidRPr="00C17F05" w14:paraId="1CF3BE67" w14:textId="77777777" w:rsidTr="001E2B84">
        <w:tc>
          <w:tcPr>
            <w:tcW w:w="1838" w:type="dxa"/>
            <w:tcBorders>
              <w:bottom w:val="single" w:sz="4" w:space="0" w:color="auto"/>
            </w:tcBorders>
          </w:tcPr>
          <w:p w14:paraId="70D6DFFB" w14:textId="77777777" w:rsidR="00160BEC" w:rsidRPr="00C17F05" w:rsidRDefault="00160BEC" w:rsidP="00E97664">
            <w:pPr>
              <w:autoSpaceDE w:val="0"/>
              <w:autoSpaceDN w:val="0"/>
              <w:adjustRightInd w:val="0"/>
              <w:spacing w:after="0"/>
              <w:jc w:val="left"/>
              <w:rPr>
                <w:rFonts w:ascii="Times New Roman" w:hAnsi="Times New Roman" w:cs="Times New Roman"/>
                <w:sz w:val="20"/>
              </w:rPr>
            </w:pPr>
          </w:p>
        </w:tc>
        <w:tc>
          <w:tcPr>
            <w:tcW w:w="8248" w:type="dxa"/>
            <w:gridSpan w:val="5"/>
            <w:tcBorders>
              <w:bottom w:val="single" w:sz="4" w:space="0" w:color="auto"/>
            </w:tcBorders>
          </w:tcPr>
          <w:p w14:paraId="7E5BA5C7" w14:textId="77777777" w:rsidR="00160BEC" w:rsidRPr="00C17F05" w:rsidRDefault="00160BEC" w:rsidP="00E97664">
            <w:pPr>
              <w:pStyle w:val="NoSpacing"/>
              <w:rPr>
                <w:rFonts w:ascii="Times New Roman" w:hAnsi="Times New Roman" w:cs="Times New Roman"/>
                <w:sz w:val="20"/>
                <w:lang w:val="de-CH"/>
              </w:rPr>
            </w:pPr>
            <w:r w:rsidRPr="00C17F05">
              <w:rPr>
                <w:rFonts w:ascii="Times New Roman" w:hAnsi="Times New Roman" w:cs="Times New Roman"/>
                <w:noProof/>
                <w:sz w:val="20"/>
                <w:lang w:val="de-CH"/>
              </w:rPr>
              <w:drawing>
                <wp:inline distT="0" distB="0" distL="0" distR="0" wp14:anchorId="420435B8" wp14:editId="368DBA92">
                  <wp:extent cx="5120640" cy="11734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0640" cy="1173480"/>
                          </a:xfrm>
                          <a:prstGeom prst="rect">
                            <a:avLst/>
                          </a:prstGeom>
                          <a:noFill/>
                          <a:ln>
                            <a:noFill/>
                          </a:ln>
                        </pic:spPr>
                      </pic:pic>
                    </a:graphicData>
                  </a:graphic>
                </wp:inline>
              </w:drawing>
            </w:r>
          </w:p>
        </w:tc>
      </w:tr>
    </w:tbl>
    <w:bookmarkEnd w:id="4"/>
    <w:bookmarkEnd w:id="5"/>
    <w:p w14:paraId="4DDC39AD" w14:textId="171C28CF" w:rsidR="00945DDD" w:rsidRPr="00C17F05" w:rsidRDefault="001C1804" w:rsidP="001C1804">
      <w:pPr>
        <w:pStyle w:val="Caption"/>
        <w:rPr>
          <w:color w:val="auto"/>
          <w:sz w:val="24"/>
          <w:szCs w:val="24"/>
        </w:rPr>
      </w:pPr>
      <w:r w:rsidRPr="00C17F05">
        <w:rPr>
          <w:b/>
          <w:color w:val="auto"/>
          <w:sz w:val="24"/>
          <w:szCs w:val="24"/>
        </w:rPr>
        <w:t>Table S</w:t>
      </w:r>
      <w:r w:rsidRPr="00C17F05">
        <w:rPr>
          <w:b/>
          <w:color w:val="auto"/>
          <w:sz w:val="24"/>
          <w:szCs w:val="24"/>
        </w:rPr>
        <w:fldChar w:fldCharType="begin"/>
      </w:r>
      <w:r w:rsidRPr="00C17F05">
        <w:rPr>
          <w:b/>
          <w:color w:val="auto"/>
          <w:sz w:val="24"/>
          <w:szCs w:val="24"/>
        </w:rPr>
        <w:instrText xml:space="preserve"> SEQ Table_S \* ARABIC </w:instrText>
      </w:r>
      <w:r w:rsidRPr="00C17F05">
        <w:rPr>
          <w:b/>
          <w:color w:val="auto"/>
          <w:sz w:val="24"/>
          <w:szCs w:val="24"/>
        </w:rPr>
        <w:fldChar w:fldCharType="separate"/>
      </w:r>
      <w:r w:rsidR="004A62E9">
        <w:rPr>
          <w:b/>
          <w:noProof/>
          <w:color w:val="auto"/>
          <w:sz w:val="24"/>
          <w:szCs w:val="24"/>
        </w:rPr>
        <w:t>1</w:t>
      </w:r>
      <w:r w:rsidRPr="00C17F05">
        <w:rPr>
          <w:b/>
          <w:color w:val="auto"/>
          <w:sz w:val="24"/>
          <w:szCs w:val="24"/>
        </w:rPr>
        <w:fldChar w:fldCharType="end"/>
      </w:r>
      <w:r w:rsidRPr="00C17F05">
        <w:rPr>
          <w:b/>
          <w:color w:val="auto"/>
          <w:sz w:val="24"/>
          <w:szCs w:val="24"/>
        </w:rPr>
        <w:t xml:space="preserve">: Chemical </w:t>
      </w:r>
      <w:r w:rsidRPr="00C17F05">
        <w:rPr>
          <w:b/>
          <w:bCs/>
          <w:color w:val="auto"/>
          <w:sz w:val="24"/>
          <w:szCs w:val="24"/>
        </w:rPr>
        <w:t>structure</w:t>
      </w:r>
      <w:r w:rsidR="001C3B53">
        <w:rPr>
          <w:b/>
          <w:bCs/>
          <w:color w:val="auto"/>
          <w:sz w:val="24"/>
          <w:szCs w:val="24"/>
        </w:rPr>
        <w:t>s and properties</w:t>
      </w:r>
      <w:r w:rsidRPr="00C17F05">
        <w:rPr>
          <w:b/>
          <w:color w:val="auto"/>
          <w:sz w:val="24"/>
          <w:szCs w:val="24"/>
        </w:rPr>
        <w:t xml:space="preserve"> of </w:t>
      </w:r>
      <w:r w:rsidR="001C3B53">
        <w:rPr>
          <w:b/>
          <w:bCs/>
          <w:color w:val="auto"/>
          <w:sz w:val="24"/>
          <w:szCs w:val="24"/>
        </w:rPr>
        <w:t xml:space="preserve">the </w:t>
      </w:r>
      <w:r w:rsidRPr="00C17F05">
        <w:rPr>
          <w:b/>
          <w:color w:val="auto"/>
          <w:sz w:val="24"/>
          <w:szCs w:val="24"/>
        </w:rPr>
        <w:t>peptides</w:t>
      </w:r>
      <w:r w:rsidR="001C3B53">
        <w:rPr>
          <w:b/>
          <w:bCs/>
          <w:color w:val="auto"/>
          <w:sz w:val="24"/>
          <w:szCs w:val="24"/>
        </w:rPr>
        <w:t xml:space="preserve"> used in this manuscript</w:t>
      </w:r>
      <w:r w:rsidRPr="00C17F05">
        <w:rPr>
          <w:b/>
          <w:bCs/>
          <w:color w:val="auto"/>
          <w:sz w:val="24"/>
          <w:szCs w:val="24"/>
        </w:rPr>
        <w:t>.</w:t>
      </w:r>
      <w:r w:rsidRPr="00C17F05">
        <w:rPr>
          <w:b/>
          <w:color w:val="auto"/>
          <w:sz w:val="24"/>
          <w:szCs w:val="24"/>
        </w:rPr>
        <w:t xml:space="preserve"> </w:t>
      </w:r>
      <w:r w:rsidRPr="00C17F05">
        <w:rPr>
          <w:color w:val="auto"/>
          <w:sz w:val="24"/>
          <w:szCs w:val="24"/>
        </w:rPr>
        <w:t xml:space="preserve">The chemical structures were made in </w:t>
      </w:r>
      <w:proofErr w:type="spellStart"/>
      <w:r w:rsidRPr="00C17F05">
        <w:rPr>
          <w:color w:val="auto"/>
          <w:sz w:val="24"/>
          <w:szCs w:val="24"/>
        </w:rPr>
        <w:t>ChemDraw</w:t>
      </w:r>
      <w:proofErr w:type="spellEnd"/>
      <w:r w:rsidRPr="00C17F05">
        <w:rPr>
          <w:color w:val="auto"/>
          <w:sz w:val="24"/>
          <w:szCs w:val="24"/>
        </w:rPr>
        <w:t>.</w:t>
      </w:r>
    </w:p>
    <w:p w14:paraId="149D8DE6" w14:textId="77777777" w:rsidR="00F734D4" w:rsidRPr="00C17F05" w:rsidRDefault="00F734D4">
      <w:pPr>
        <w:spacing w:after="0" w:line="240" w:lineRule="auto"/>
        <w:jc w:val="left"/>
        <w:rPr>
          <w:rFonts w:ascii="Times New Roman" w:hAnsi="Times New Roman"/>
        </w:rPr>
      </w:pPr>
      <w:r w:rsidRPr="00C17F05">
        <w:rPr>
          <w:rFonts w:ascii="Times New Roman" w:hAnsi="Times New Roman"/>
        </w:rPr>
        <w:br w:type="page"/>
      </w:r>
    </w:p>
    <w:p w14:paraId="7B59612E" w14:textId="1D0C8E87" w:rsidR="00C31FF9" w:rsidRPr="00C17F05" w:rsidRDefault="00C31FF9" w:rsidP="00186161">
      <w:pPr>
        <w:rPr>
          <w:rFonts w:ascii="Times New Roman" w:hAnsi="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85" w:type="dxa"/>
          <w:bottom w:w="28" w:type="dxa"/>
          <w:right w:w="85" w:type="dxa"/>
        </w:tblCellMar>
        <w:tblLook w:val="04A0" w:firstRow="1" w:lastRow="0" w:firstColumn="1" w:lastColumn="0" w:noHBand="0" w:noVBand="1"/>
      </w:tblPr>
      <w:tblGrid>
        <w:gridCol w:w="4839"/>
        <w:gridCol w:w="403"/>
        <w:gridCol w:w="4838"/>
      </w:tblGrid>
      <w:tr w:rsidR="00C17F05" w:rsidRPr="00C17F05" w14:paraId="14AE3936" w14:textId="77777777" w:rsidTr="003073E6">
        <w:tc>
          <w:tcPr>
            <w:tcW w:w="2400" w:type="pct"/>
            <w:tcBorders>
              <w:top w:val="single" w:sz="4" w:space="0" w:color="auto"/>
              <w:bottom w:val="single" w:sz="4" w:space="0" w:color="auto"/>
            </w:tcBorders>
          </w:tcPr>
          <w:p w14:paraId="2EF21D7E" w14:textId="77777777" w:rsidR="00160BEC" w:rsidRPr="00B52780" w:rsidRDefault="00160BEC" w:rsidP="003073E6">
            <w:pPr>
              <w:pStyle w:val="NoSpacing"/>
              <w:jc w:val="center"/>
              <w:rPr>
                <w:rFonts w:ascii="Times New Roman" w:hAnsi="Times New Roman" w:cs="Times New Roman"/>
                <w:sz w:val="24"/>
                <w:szCs w:val="24"/>
              </w:rPr>
            </w:pPr>
            <w:r w:rsidRPr="00B52780">
              <w:rPr>
                <w:rFonts w:ascii="Times New Roman" w:hAnsi="Times New Roman" w:cs="Times New Roman"/>
                <w:sz w:val="24"/>
                <w:szCs w:val="24"/>
              </w:rPr>
              <w:t>Porcine Dynorphin</w:t>
            </w:r>
            <w:r w:rsidRPr="00B52780">
              <w:rPr>
                <w:rFonts w:ascii="Times New Roman" w:hAnsi="Times New Roman" w:cs="Times New Roman"/>
                <w:sz w:val="24"/>
                <w:szCs w:val="24"/>
                <w:lang w:val="de-CH"/>
              </w:rPr>
              <w:t xml:space="preserve"> </w:t>
            </w:r>
            <w:r w:rsidRPr="00B52780">
              <w:rPr>
                <w:rFonts w:ascii="Times New Roman" w:hAnsi="Times New Roman" w:cs="Times New Roman"/>
                <w:sz w:val="24"/>
                <w:szCs w:val="24"/>
              </w:rPr>
              <w:t>A</w:t>
            </w:r>
            <w:r w:rsidRPr="00B52780">
              <w:rPr>
                <w:rFonts w:ascii="Times New Roman" w:hAnsi="Times New Roman" w:cs="Times New Roman"/>
                <w:sz w:val="24"/>
                <w:szCs w:val="24"/>
                <w:lang w:val="de-CH"/>
              </w:rPr>
              <w:t xml:space="preserve"> (Dyn)</w:t>
            </w:r>
          </w:p>
        </w:tc>
        <w:tc>
          <w:tcPr>
            <w:tcW w:w="200" w:type="pct"/>
            <w:tcBorders>
              <w:top w:val="single" w:sz="4" w:space="0" w:color="auto"/>
              <w:bottom w:val="single" w:sz="4" w:space="0" w:color="auto"/>
            </w:tcBorders>
          </w:tcPr>
          <w:p w14:paraId="19624750" w14:textId="77777777" w:rsidR="00160BEC" w:rsidRPr="00B52780" w:rsidRDefault="00160BEC" w:rsidP="00E97664">
            <w:pPr>
              <w:pStyle w:val="NoSpacing"/>
              <w:rPr>
                <w:rFonts w:ascii="Times New Roman" w:hAnsi="Times New Roman" w:cs="Times New Roman"/>
                <w:sz w:val="24"/>
                <w:szCs w:val="24"/>
              </w:rPr>
            </w:pPr>
          </w:p>
        </w:tc>
        <w:tc>
          <w:tcPr>
            <w:tcW w:w="2400" w:type="pct"/>
            <w:tcBorders>
              <w:top w:val="single" w:sz="4" w:space="0" w:color="auto"/>
              <w:bottom w:val="single" w:sz="4" w:space="0" w:color="auto"/>
            </w:tcBorders>
          </w:tcPr>
          <w:p w14:paraId="6A56880D" w14:textId="77777777" w:rsidR="00160BEC" w:rsidRPr="00B52780" w:rsidRDefault="00160BEC" w:rsidP="003073E6">
            <w:pPr>
              <w:autoSpaceDE w:val="0"/>
              <w:autoSpaceDN w:val="0"/>
              <w:adjustRightInd w:val="0"/>
              <w:spacing w:after="0"/>
              <w:jc w:val="center"/>
              <w:rPr>
                <w:rFonts w:ascii="Times New Roman" w:hAnsi="Times New Roman" w:cs="Times New Roman"/>
                <w:szCs w:val="24"/>
              </w:rPr>
            </w:pPr>
            <w:r w:rsidRPr="00B52780">
              <w:rPr>
                <w:rFonts w:ascii="Times New Roman" w:hAnsi="Times New Roman" w:cs="Times New Roman"/>
                <w:szCs w:val="24"/>
              </w:rPr>
              <w:t>Negative control</w:t>
            </w:r>
            <w:r w:rsidRPr="00B52780">
              <w:rPr>
                <w:rFonts w:ascii="Times New Roman" w:hAnsi="Times New Roman" w:cs="Times New Roman"/>
                <w:szCs w:val="24"/>
                <w:lang w:val="de-CH"/>
              </w:rPr>
              <w:t xml:space="preserve"> (CTRL)</w:t>
            </w:r>
          </w:p>
        </w:tc>
      </w:tr>
      <w:tr w:rsidR="00C17F05" w:rsidRPr="00C17F05" w14:paraId="0EAA3116" w14:textId="77777777" w:rsidTr="003073E6">
        <w:tc>
          <w:tcPr>
            <w:tcW w:w="2400" w:type="pct"/>
          </w:tcPr>
          <w:p w14:paraId="7AD581F6" w14:textId="77777777" w:rsidR="00160BEC" w:rsidRPr="00C17F05" w:rsidRDefault="00160BEC" w:rsidP="00E97664">
            <w:pPr>
              <w:autoSpaceDE w:val="0"/>
              <w:autoSpaceDN w:val="0"/>
              <w:adjustRightInd w:val="0"/>
              <w:spacing w:after="0"/>
              <w:jc w:val="left"/>
              <w:rPr>
                <w:rFonts w:ascii="Times New Roman" w:hAnsi="Times New Roman" w:cs="Times New Roman"/>
                <w:sz w:val="20"/>
              </w:rPr>
            </w:pPr>
          </w:p>
        </w:tc>
        <w:tc>
          <w:tcPr>
            <w:tcW w:w="200" w:type="pct"/>
          </w:tcPr>
          <w:p w14:paraId="6BE7C728" w14:textId="77777777" w:rsidR="00160BEC" w:rsidRPr="00C17F05" w:rsidRDefault="00160BEC" w:rsidP="00E97664">
            <w:pPr>
              <w:autoSpaceDE w:val="0"/>
              <w:autoSpaceDN w:val="0"/>
              <w:adjustRightInd w:val="0"/>
              <w:spacing w:after="0"/>
              <w:jc w:val="left"/>
              <w:rPr>
                <w:rFonts w:ascii="Times New Roman" w:hAnsi="Times New Roman" w:cs="Times New Roman"/>
                <w:sz w:val="20"/>
              </w:rPr>
            </w:pPr>
          </w:p>
        </w:tc>
        <w:tc>
          <w:tcPr>
            <w:tcW w:w="2400" w:type="pct"/>
          </w:tcPr>
          <w:p w14:paraId="35D02F0F" w14:textId="77777777" w:rsidR="00160BEC" w:rsidRPr="00C17F05" w:rsidRDefault="00160BEC" w:rsidP="00E97664">
            <w:pPr>
              <w:pStyle w:val="NoSpacing"/>
              <w:rPr>
                <w:rFonts w:ascii="Times New Roman" w:hAnsi="Times New Roman" w:cs="Times New Roman"/>
              </w:rPr>
            </w:pPr>
          </w:p>
        </w:tc>
      </w:tr>
      <w:tr w:rsidR="00C17F05" w:rsidRPr="00C17F05" w14:paraId="578A14BA" w14:textId="77777777" w:rsidTr="003073E6">
        <w:tc>
          <w:tcPr>
            <w:tcW w:w="2400" w:type="pct"/>
          </w:tcPr>
          <w:p w14:paraId="3229DC47" w14:textId="77777777" w:rsidR="00160BEC" w:rsidRPr="00C17F05" w:rsidRDefault="00160BEC" w:rsidP="00E97664">
            <w:pPr>
              <w:autoSpaceDE w:val="0"/>
              <w:autoSpaceDN w:val="0"/>
              <w:adjustRightInd w:val="0"/>
              <w:spacing w:after="0"/>
              <w:jc w:val="left"/>
              <w:rPr>
                <w:rFonts w:ascii="Times New Roman" w:hAnsi="Times New Roman" w:cs="Times New Roman"/>
                <w:sz w:val="20"/>
              </w:rPr>
            </w:pPr>
            <w:r w:rsidRPr="00C17F05">
              <w:rPr>
                <w:rFonts w:ascii="Times New Roman" w:hAnsi="Times New Roman"/>
                <w:noProof/>
                <w:sz w:val="20"/>
              </w:rPr>
              <w:drawing>
                <wp:inline distT="0" distB="0" distL="0" distR="0" wp14:anchorId="763B4E00" wp14:editId="5C2C4378">
                  <wp:extent cx="3038737" cy="2202180"/>
                  <wp:effectExtent l="0" t="0" r="952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283" cy="2209098"/>
                          </a:xfrm>
                          <a:prstGeom prst="rect">
                            <a:avLst/>
                          </a:prstGeom>
                          <a:noFill/>
                          <a:ln>
                            <a:noFill/>
                          </a:ln>
                        </pic:spPr>
                      </pic:pic>
                    </a:graphicData>
                  </a:graphic>
                </wp:inline>
              </w:drawing>
            </w:r>
          </w:p>
        </w:tc>
        <w:tc>
          <w:tcPr>
            <w:tcW w:w="200" w:type="pct"/>
          </w:tcPr>
          <w:p w14:paraId="0AF46DFB" w14:textId="77777777" w:rsidR="00160BEC" w:rsidRPr="00C17F05" w:rsidRDefault="00160BEC" w:rsidP="00E97664">
            <w:pPr>
              <w:autoSpaceDE w:val="0"/>
              <w:autoSpaceDN w:val="0"/>
              <w:adjustRightInd w:val="0"/>
              <w:spacing w:after="0"/>
              <w:jc w:val="left"/>
              <w:rPr>
                <w:rFonts w:ascii="Times New Roman" w:hAnsi="Times New Roman" w:cs="Times New Roman"/>
                <w:sz w:val="20"/>
              </w:rPr>
            </w:pPr>
          </w:p>
        </w:tc>
        <w:tc>
          <w:tcPr>
            <w:tcW w:w="2400" w:type="pct"/>
          </w:tcPr>
          <w:p w14:paraId="5E2BF605" w14:textId="77777777" w:rsidR="00160BEC" w:rsidRPr="00C17F05" w:rsidRDefault="00160BEC" w:rsidP="00E97664">
            <w:pPr>
              <w:pStyle w:val="NoSpacing"/>
              <w:rPr>
                <w:rFonts w:ascii="Times New Roman" w:hAnsi="Times New Roman" w:cs="Times New Roman"/>
              </w:rPr>
            </w:pPr>
            <w:r w:rsidRPr="00C17F05">
              <w:rPr>
                <w:rFonts w:ascii="Times New Roman" w:hAnsi="Times New Roman" w:cs="Times New Roman"/>
                <w:noProof/>
                <w:sz w:val="20"/>
                <w:lang w:val="de-CH"/>
              </w:rPr>
              <w:drawing>
                <wp:inline distT="0" distB="0" distL="0" distR="0" wp14:anchorId="29253AF8" wp14:editId="145416E9">
                  <wp:extent cx="3030335" cy="13868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5230" cy="1389080"/>
                          </a:xfrm>
                          <a:prstGeom prst="rect">
                            <a:avLst/>
                          </a:prstGeom>
                          <a:noFill/>
                          <a:ln>
                            <a:noFill/>
                          </a:ln>
                        </pic:spPr>
                      </pic:pic>
                    </a:graphicData>
                  </a:graphic>
                </wp:inline>
              </w:drawing>
            </w:r>
          </w:p>
        </w:tc>
      </w:tr>
      <w:tr w:rsidR="00C17F05" w:rsidRPr="00C17F05" w14:paraId="2F628207" w14:textId="77777777" w:rsidTr="00381885">
        <w:tc>
          <w:tcPr>
            <w:tcW w:w="2400" w:type="pct"/>
            <w:tcBorders>
              <w:bottom w:val="single" w:sz="4" w:space="0" w:color="auto"/>
            </w:tcBorders>
          </w:tcPr>
          <w:p w14:paraId="674A0786" w14:textId="77777777" w:rsidR="00160BEC" w:rsidRPr="00C17F05" w:rsidRDefault="00160BEC" w:rsidP="00E97664">
            <w:pPr>
              <w:autoSpaceDE w:val="0"/>
              <w:autoSpaceDN w:val="0"/>
              <w:adjustRightInd w:val="0"/>
              <w:spacing w:after="0"/>
              <w:jc w:val="left"/>
              <w:rPr>
                <w:rFonts w:ascii="Times New Roman" w:hAnsi="Times New Roman" w:cs="Times New Roman"/>
                <w:noProof/>
                <w:sz w:val="20"/>
              </w:rPr>
            </w:pPr>
          </w:p>
        </w:tc>
        <w:tc>
          <w:tcPr>
            <w:tcW w:w="200" w:type="pct"/>
            <w:tcBorders>
              <w:bottom w:val="single" w:sz="4" w:space="0" w:color="auto"/>
            </w:tcBorders>
          </w:tcPr>
          <w:p w14:paraId="1E0F855C" w14:textId="77777777" w:rsidR="00160BEC" w:rsidRPr="00C17F05" w:rsidRDefault="00160BEC" w:rsidP="00E97664">
            <w:pPr>
              <w:autoSpaceDE w:val="0"/>
              <w:autoSpaceDN w:val="0"/>
              <w:adjustRightInd w:val="0"/>
              <w:spacing w:after="0"/>
              <w:jc w:val="left"/>
              <w:rPr>
                <w:rFonts w:ascii="Times New Roman" w:hAnsi="Times New Roman" w:cs="Times New Roman"/>
                <w:sz w:val="20"/>
              </w:rPr>
            </w:pPr>
          </w:p>
        </w:tc>
        <w:tc>
          <w:tcPr>
            <w:tcW w:w="2400" w:type="pct"/>
            <w:tcBorders>
              <w:bottom w:val="single" w:sz="4" w:space="0" w:color="auto"/>
            </w:tcBorders>
          </w:tcPr>
          <w:p w14:paraId="547BE08E" w14:textId="77777777" w:rsidR="00160BEC" w:rsidRPr="00C17F05" w:rsidRDefault="00160BEC" w:rsidP="00E97664">
            <w:pPr>
              <w:pStyle w:val="NoSpacing"/>
              <w:rPr>
                <w:rFonts w:ascii="Times New Roman" w:hAnsi="Times New Roman" w:cs="Times New Roman"/>
                <w:noProof/>
                <w:sz w:val="20"/>
                <w:lang w:val="de-CH"/>
              </w:rPr>
            </w:pPr>
          </w:p>
        </w:tc>
      </w:tr>
      <w:tr w:rsidR="00C17F05" w:rsidRPr="00C17F05" w14:paraId="1B706C6E" w14:textId="77777777" w:rsidTr="00922AD0">
        <w:trPr>
          <w:gridAfter w:val="1"/>
          <w:wAfter w:w="2400" w:type="pct"/>
          <w:trHeight w:val="97"/>
        </w:trPr>
        <w:tc>
          <w:tcPr>
            <w:tcW w:w="2400" w:type="pct"/>
            <w:tcBorders>
              <w:top w:val="single" w:sz="4" w:space="0" w:color="auto"/>
              <w:bottom w:val="single" w:sz="4" w:space="0" w:color="auto"/>
            </w:tcBorders>
          </w:tcPr>
          <w:p w14:paraId="7123033B" w14:textId="77777777" w:rsidR="00160BEC" w:rsidRPr="00B52780" w:rsidRDefault="00160BEC" w:rsidP="00B61B74">
            <w:pPr>
              <w:autoSpaceDE w:val="0"/>
              <w:autoSpaceDN w:val="0"/>
              <w:adjustRightInd w:val="0"/>
              <w:spacing w:after="0"/>
              <w:jc w:val="center"/>
              <w:rPr>
                <w:rFonts w:ascii="Times New Roman" w:hAnsi="Times New Roman" w:cs="Times New Roman"/>
                <w:szCs w:val="24"/>
              </w:rPr>
            </w:pPr>
            <w:r w:rsidRPr="00B52780">
              <w:rPr>
                <w:rFonts w:ascii="Times New Roman" w:hAnsi="Times New Roman" w:cs="Times New Roman"/>
                <w:szCs w:val="24"/>
              </w:rPr>
              <w:t>Single stretch</w:t>
            </w:r>
            <w:r w:rsidRPr="00B52780">
              <w:rPr>
                <w:rFonts w:ascii="Times New Roman" w:hAnsi="Times New Roman" w:cs="Times New Roman"/>
                <w:szCs w:val="24"/>
                <w:lang w:val="de-CH"/>
              </w:rPr>
              <w:t xml:space="preserve"> (Phe1)</w:t>
            </w:r>
          </w:p>
        </w:tc>
        <w:tc>
          <w:tcPr>
            <w:tcW w:w="200" w:type="pct"/>
            <w:tcBorders>
              <w:top w:val="single" w:sz="4" w:space="0" w:color="auto"/>
              <w:bottom w:val="single" w:sz="4" w:space="0" w:color="auto"/>
            </w:tcBorders>
          </w:tcPr>
          <w:p w14:paraId="673FF394" w14:textId="77777777" w:rsidR="00160BEC" w:rsidRPr="00C17F05" w:rsidRDefault="00160BEC" w:rsidP="00B61B74">
            <w:pPr>
              <w:autoSpaceDE w:val="0"/>
              <w:autoSpaceDN w:val="0"/>
              <w:adjustRightInd w:val="0"/>
              <w:spacing w:after="0"/>
              <w:jc w:val="center"/>
              <w:rPr>
                <w:rFonts w:ascii="Times New Roman" w:hAnsi="Times New Roman" w:cs="Times New Roman"/>
              </w:rPr>
            </w:pPr>
          </w:p>
        </w:tc>
      </w:tr>
      <w:tr w:rsidR="00C17F05" w:rsidRPr="00C17F05" w14:paraId="4B2D8D54" w14:textId="77777777" w:rsidTr="00922AD0">
        <w:trPr>
          <w:gridAfter w:val="1"/>
          <w:wAfter w:w="2400" w:type="pct"/>
          <w:trHeight w:val="97"/>
        </w:trPr>
        <w:tc>
          <w:tcPr>
            <w:tcW w:w="2400" w:type="pct"/>
            <w:tcBorders>
              <w:top w:val="single" w:sz="4" w:space="0" w:color="auto"/>
            </w:tcBorders>
          </w:tcPr>
          <w:p w14:paraId="42FC6E82" w14:textId="77777777" w:rsidR="00160BEC" w:rsidRPr="00C17F05" w:rsidRDefault="00160BEC" w:rsidP="00B61B74">
            <w:pPr>
              <w:autoSpaceDE w:val="0"/>
              <w:autoSpaceDN w:val="0"/>
              <w:adjustRightInd w:val="0"/>
              <w:spacing w:after="0"/>
              <w:jc w:val="center"/>
              <w:rPr>
                <w:rFonts w:ascii="Times New Roman" w:hAnsi="Times New Roman" w:cs="Times New Roman"/>
                <w:sz w:val="20"/>
              </w:rPr>
            </w:pPr>
          </w:p>
        </w:tc>
        <w:tc>
          <w:tcPr>
            <w:tcW w:w="200" w:type="pct"/>
            <w:tcBorders>
              <w:top w:val="single" w:sz="4" w:space="0" w:color="auto"/>
            </w:tcBorders>
          </w:tcPr>
          <w:p w14:paraId="6928540E" w14:textId="77777777" w:rsidR="00160BEC" w:rsidRPr="00C17F05" w:rsidRDefault="00160BEC" w:rsidP="00B61B74">
            <w:pPr>
              <w:autoSpaceDE w:val="0"/>
              <w:autoSpaceDN w:val="0"/>
              <w:adjustRightInd w:val="0"/>
              <w:spacing w:after="0"/>
              <w:jc w:val="center"/>
              <w:rPr>
                <w:rFonts w:ascii="Times New Roman" w:hAnsi="Times New Roman" w:cs="Times New Roman"/>
              </w:rPr>
            </w:pPr>
          </w:p>
        </w:tc>
      </w:tr>
      <w:tr w:rsidR="00C17F05" w:rsidRPr="00C17F05" w14:paraId="4E7262DB" w14:textId="77777777" w:rsidTr="00922AD0">
        <w:trPr>
          <w:gridAfter w:val="1"/>
          <w:wAfter w:w="2400" w:type="pct"/>
          <w:trHeight w:val="97"/>
        </w:trPr>
        <w:tc>
          <w:tcPr>
            <w:tcW w:w="2400" w:type="pct"/>
          </w:tcPr>
          <w:p w14:paraId="2D93AD1A" w14:textId="77777777" w:rsidR="00160BEC" w:rsidRPr="00C17F05" w:rsidRDefault="00160BEC" w:rsidP="00B61B74">
            <w:pPr>
              <w:autoSpaceDE w:val="0"/>
              <w:autoSpaceDN w:val="0"/>
              <w:adjustRightInd w:val="0"/>
              <w:spacing w:after="0"/>
              <w:jc w:val="center"/>
              <w:rPr>
                <w:rFonts w:ascii="Times New Roman" w:hAnsi="Times New Roman" w:cs="Times New Roman"/>
                <w:sz w:val="20"/>
              </w:rPr>
            </w:pPr>
            <w:r w:rsidRPr="00C17F05">
              <w:rPr>
                <w:rFonts w:ascii="Times New Roman" w:hAnsi="Times New Roman"/>
                <w:noProof/>
                <w:sz w:val="20"/>
              </w:rPr>
              <w:drawing>
                <wp:inline distT="0" distB="0" distL="0" distR="0" wp14:anchorId="78FFA1D0" wp14:editId="01EF991C">
                  <wp:extent cx="2964180" cy="12725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4180" cy="1272540"/>
                          </a:xfrm>
                          <a:prstGeom prst="rect">
                            <a:avLst/>
                          </a:prstGeom>
                          <a:noFill/>
                          <a:ln>
                            <a:noFill/>
                          </a:ln>
                        </pic:spPr>
                      </pic:pic>
                    </a:graphicData>
                  </a:graphic>
                </wp:inline>
              </w:drawing>
            </w:r>
          </w:p>
        </w:tc>
        <w:tc>
          <w:tcPr>
            <w:tcW w:w="200" w:type="pct"/>
          </w:tcPr>
          <w:p w14:paraId="15649344" w14:textId="77777777" w:rsidR="00160BEC" w:rsidRPr="00C17F05" w:rsidRDefault="00160BEC" w:rsidP="00B61B74">
            <w:pPr>
              <w:autoSpaceDE w:val="0"/>
              <w:autoSpaceDN w:val="0"/>
              <w:adjustRightInd w:val="0"/>
              <w:spacing w:after="0"/>
              <w:jc w:val="center"/>
              <w:rPr>
                <w:rFonts w:ascii="Times New Roman" w:hAnsi="Times New Roman" w:cs="Times New Roman"/>
              </w:rPr>
            </w:pPr>
          </w:p>
        </w:tc>
      </w:tr>
      <w:tr w:rsidR="00C17F05" w:rsidRPr="00C17F05" w14:paraId="5A41A392" w14:textId="77777777" w:rsidTr="00776A67">
        <w:trPr>
          <w:gridAfter w:val="1"/>
          <w:wAfter w:w="2400" w:type="pct"/>
        </w:trPr>
        <w:tc>
          <w:tcPr>
            <w:tcW w:w="2400" w:type="pct"/>
            <w:tcBorders>
              <w:bottom w:val="single" w:sz="4" w:space="0" w:color="auto"/>
            </w:tcBorders>
          </w:tcPr>
          <w:p w14:paraId="15474C85" w14:textId="77777777" w:rsidR="00160BEC" w:rsidRPr="00C17F05" w:rsidRDefault="00160BEC" w:rsidP="00B17E20">
            <w:pPr>
              <w:autoSpaceDE w:val="0"/>
              <w:autoSpaceDN w:val="0"/>
              <w:adjustRightInd w:val="0"/>
              <w:spacing w:after="0"/>
              <w:jc w:val="left"/>
              <w:rPr>
                <w:rFonts w:ascii="Times New Roman" w:hAnsi="Times New Roman" w:cs="Times New Roman"/>
                <w:sz w:val="20"/>
              </w:rPr>
            </w:pPr>
          </w:p>
        </w:tc>
        <w:tc>
          <w:tcPr>
            <w:tcW w:w="200" w:type="pct"/>
            <w:tcBorders>
              <w:bottom w:val="single" w:sz="4" w:space="0" w:color="auto"/>
            </w:tcBorders>
          </w:tcPr>
          <w:p w14:paraId="6B4F3F70" w14:textId="77777777" w:rsidR="00160BEC" w:rsidRPr="00C17F05" w:rsidRDefault="00160BEC" w:rsidP="00B17E20">
            <w:pPr>
              <w:autoSpaceDE w:val="0"/>
              <w:autoSpaceDN w:val="0"/>
              <w:adjustRightInd w:val="0"/>
              <w:spacing w:after="0"/>
              <w:jc w:val="left"/>
              <w:rPr>
                <w:rFonts w:ascii="Times New Roman" w:hAnsi="Times New Roman" w:cs="Times New Roman"/>
                <w:sz w:val="20"/>
              </w:rPr>
            </w:pPr>
          </w:p>
        </w:tc>
      </w:tr>
    </w:tbl>
    <w:p w14:paraId="11DFED07" w14:textId="5D6E7C0C" w:rsidR="00945DDD" w:rsidRPr="00B52780" w:rsidRDefault="001D0E22" w:rsidP="00B52780">
      <w:pPr>
        <w:pStyle w:val="Caption"/>
        <w:rPr>
          <w:b/>
          <w:color w:val="auto"/>
          <w:sz w:val="24"/>
          <w:szCs w:val="24"/>
        </w:rPr>
      </w:pPr>
      <w:r w:rsidRPr="00B52780">
        <w:rPr>
          <w:b/>
          <w:color w:val="auto"/>
          <w:sz w:val="24"/>
          <w:szCs w:val="24"/>
        </w:rPr>
        <w:t>Table S</w:t>
      </w:r>
      <w:r w:rsidRPr="00B52780">
        <w:rPr>
          <w:b/>
          <w:color w:val="auto"/>
          <w:sz w:val="24"/>
          <w:szCs w:val="24"/>
        </w:rPr>
        <w:fldChar w:fldCharType="begin"/>
      </w:r>
      <w:r w:rsidRPr="00B52780">
        <w:rPr>
          <w:b/>
          <w:color w:val="auto"/>
          <w:sz w:val="24"/>
          <w:szCs w:val="24"/>
        </w:rPr>
        <w:instrText xml:space="preserve"> SEQ Table_S \* ARABIC </w:instrText>
      </w:r>
      <w:r w:rsidRPr="00B52780">
        <w:rPr>
          <w:b/>
          <w:color w:val="auto"/>
          <w:sz w:val="24"/>
          <w:szCs w:val="24"/>
        </w:rPr>
        <w:fldChar w:fldCharType="separate"/>
      </w:r>
      <w:r w:rsidR="004A62E9">
        <w:rPr>
          <w:b/>
          <w:noProof/>
          <w:color w:val="auto"/>
          <w:sz w:val="24"/>
          <w:szCs w:val="24"/>
        </w:rPr>
        <w:t>2</w:t>
      </w:r>
      <w:r w:rsidRPr="00B52780">
        <w:rPr>
          <w:b/>
          <w:color w:val="auto"/>
          <w:sz w:val="24"/>
          <w:szCs w:val="24"/>
        </w:rPr>
        <w:fldChar w:fldCharType="end"/>
      </w:r>
      <w:r w:rsidRPr="00B52780">
        <w:rPr>
          <w:b/>
          <w:color w:val="auto"/>
          <w:sz w:val="24"/>
          <w:szCs w:val="24"/>
        </w:rPr>
        <w:t>: 3D-structure of peptides</w:t>
      </w:r>
      <w:r w:rsidR="00B52780">
        <w:rPr>
          <w:b/>
          <w:bCs/>
          <w:color w:val="auto"/>
          <w:sz w:val="24"/>
          <w:szCs w:val="24"/>
        </w:rPr>
        <w:t xml:space="preserve"> used in this manuscript</w:t>
      </w:r>
      <w:r w:rsidR="00DE3629" w:rsidRPr="00B52780">
        <w:rPr>
          <w:b/>
          <w:bCs/>
          <w:color w:val="auto"/>
          <w:sz w:val="24"/>
          <w:szCs w:val="24"/>
        </w:rPr>
        <w:t>.</w:t>
      </w:r>
      <w:r w:rsidR="00B52780">
        <w:rPr>
          <w:b/>
          <w:bCs/>
          <w:color w:val="auto"/>
          <w:sz w:val="24"/>
          <w:szCs w:val="24"/>
        </w:rPr>
        <w:t xml:space="preserve"> </w:t>
      </w:r>
      <w:r w:rsidR="007B238B" w:rsidRPr="00B52780">
        <w:rPr>
          <w:color w:val="auto"/>
          <w:sz w:val="24"/>
          <w:szCs w:val="24"/>
        </w:rPr>
        <w:t>The 3D structures were generated with Chem3D</w:t>
      </w:r>
      <w:r w:rsidR="00E47CB3" w:rsidRPr="00B52780">
        <w:rPr>
          <w:color w:val="auto"/>
          <w:sz w:val="24"/>
          <w:szCs w:val="24"/>
        </w:rPr>
        <w:t xml:space="preserve"> (PerkinElmer, </w:t>
      </w:r>
      <w:r w:rsidR="00814274" w:rsidRPr="00B52780">
        <w:rPr>
          <w:color w:val="auto"/>
          <w:sz w:val="24"/>
          <w:szCs w:val="24"/>
        </w:rPr>
        <w:t>USA)</w:t>
      </w:r>
      <w:r w:rsidR="007B238B" w:rsidRPr="00B52780">
        <w:rPr>
          <w:color w:val="auto"/>
          <w:sz w:val="24"/>
          <w:szCs w:val="24"/>
        </w:rPr>
        <w:t xml:space="preserve"> </w:t>
      </w:r>
      <w:r w:rsidR="00B874E6" w:rsidRPr="00B52780">
        <w:rPr>
          <w:color w:val="auto"/>
          <w:sz w:val="24"/>
          <w:szCs w:val="24"/>
        </w:rPr>
        <w:t xml:space="preserve">using the MM2 </w:t>
      </w:r>
      <w:r w:rsidR="003059EB" w:rsidRPr="00B52780">
        <w:rPr>
          <w:color w:val="auto"/>
          <w:sz w:val="24"/>
          <w:szCs w:val="24"/>
        </w:rPr>
        <w:t xml:space="preserve">energy minimization </w:t>
      </w:r>
      <w:r w:rsidR="00814274" w:rsidRPr="00B52780">
        <w:rPr>
          <w:color w:val="auto"/>
          <w:sz w:val="24"/>
          <w:szCs w:val="24"/>
        </w:rPr>
        <w:t>algorithm</w:t>
      </w:r>
      <w:r w:rsidR="0019428E" w:rsidRPr="00B52780">
        <w:rPr>
          <w:color w:val="auto"/>
          <w:sz w:val="24"/>
          <w:szCs w:val="24"/>
        </w:rPr>
        <w:t xml:space="preserve"> provided in Chem3D</w:t>
      </w:r>
      <w:r w:rsidR="009548C6" w:rsidRPr="00B52780">
        <w:rPr>
          <w:color w:val="auto"/>
          <w:sz w:val="24"/>
          <w:szCs w:val="24"/>
        </w:rPr>
        <w:t>.</w:t>
      </w:r>
    </w:p>
    <w:p w14:paraId="5694F08C" w14:textId="1B5B50EA" w:rsidR="003F5393" w:rsidRPr="00C17F05" w:rsidRDefault="00381885">
      <w:pPr>
        <w:spacing w:after="0" w:line="240" w:lineRule="auto"/>
        <w:jc w:val="left"/>
        <w:rPr>
          <w:rFonts w:ascii="Times New Roman" w:hAnsi="Times New Roman"/>
        </w:rPr>
      </w:pPr>
      <w:r w:rsidRPr="00C17F05">
        <w:rPr>
          <w:rFonts w:ascii="Times New Roman" w:hAnsi="Times New Roman"/>
        </w:rPr>
        <w:br w:type="page"/>
      </w:r>
    </w:p>
    <w:p w14:paraId="4476B593" w14:textId="77777777" w:rsidR="00704488" w:rsidRPr="00C17F05" w:rsidRDefault="00704488" w:rsidP="00704488">
      <w:pPr>
        <w:pStyle w:val="Heading1"/>
        <w:rPr>
          <w:rFonts w:ascii="Times New Roman" w:hAnsi="Times New Roman" w:cs="Times New Roman"/>
        </w:rPr>
      </w:pPr>
      <w:r w:rsidRPr="00C17F05">
        <w:rPr>
          <w:rFonts w:ascii="Times New Roman" w:hAnsi="Times New Roman" w:cs="Times New Roman"/>
        </w:rPr>
        <w:lastRenderedPageBreak/>
        <w:t>Supplementary methods</w:t>
      </w:r>
    </w:p>
    <w:p w14:paraId="1920AD42" w14:textId="77777777" w:rsidR="00704488" w:rsidRPr="00C17F05" w:rsidRDefault="00704488" w:rsidP="00275C84">
      <w:pPr>
        <w:pStyle w:val="Heading2"/>
        <w:spacing w:line="360" w:lineRule="auto"/>
        <w:rPr>
          <w:rFonts w:ascii="Times New Roman" w:hAnsi="Times New Roman"/>
        </w:rPr>
      </w:pPr>
      <w:r w:rsidRPr="00C17F05">
        <w:rPr>
          <w:rFonts w:ascii="Times New Roman" w:hAnsi="Times New Roman"/>
        </w:rPr>
        <w:t>Verification of covalent DNA immobilization</w:t>
      </w:r>
    </w:p>
    <w:p w14:paraId="15A38330" w14:textId="586688E9" w:rsidR="00704488" w:rsidRPr="00C17F05" w:rsidRDefault="00704488" w:rsidP="00170A62">
      <w:pPr>
        <w:spacing w:line="360" w:lineRule="auto"/>
        <w:rPr>
          <w:rFonts w:ascii="Times New Roman" w:hAnsi="Times New Roman"/>
        </w:rPr>
      </w:pPr>
      <w:r w:rsidRPr="00C17F05">
        <w:rPr>
          <w:rFonts w:ascii="Times New Roman" w:hAnsi="Times New Roman"/>
        </w:rPr>
        <w:t xml:space="preserve">Since each step of the functionalization procedure introduces polar functional groups on the surface, hydrophilicity of the substrate increases throughout the process. The increase in hydrophilicity upon each step was monitored by observing the water contact angle. On untreated PDMS, a 100 </w:t>
      </w:r>
      <w:proofErr w:type="spellStart"/>
      <w:r w:rsidRPr="00C17F05">
        <w:rPr>
          <w:rFonts w:ascii="Times New Roman" w:hAnsi="Times New Roman"/>
        </w:rPr>
        <w:t>μl</w:t>
      </w:r>
      <w:proofErr w:type="spellEnd"/>
      <w:r w:rsidRPr="00C17F05">
        <w:rPr>
          <w:rFonts w:ascii="Times New Roman" w:hAnsi="Times New Roman"/>
        </w:rPr>
        <w:t xml:space="preserve"> MQ water droplet had a 90° contact angle as depicted in </w:t>
      </w:r>
      <w:r w:rsidRPr="00C17F05">
        <w:rPr>
          <w:rFonts w:ascii="Times New Roman" w:hAnsi="Times New Roman"/>
        </w:rPr>
        <w:fldChar w:fldCharType="begin"/>
      </w:r>
      <w:r w:rsidRPr="00C17F05">
        <w:rPr>
          <w:rFonts w:ascii="Times New Roman" w:hAnsi="Times New Roman"/>
        </w:rPr>
        <w:instrText xml:space="preserve"> REF _Ref129880884 \h </w:instrText>
      </w:r>
      <w:r w:rsidR="00C17F05" w:rsidRPr="00C17F05">
        <w:rPr>
          <w:rFonts w:ascii="Times New Roman" w:hAnsi="Times New Roman"/>
        </w:rPr>
        <w:instrText xml:space="preserve"> \* MERGEFORMAT </w:instrText>
      </w:r>
      <w:r w:rsidRPr="00C17F05">
        <w:rPr>
          <w:rFonts w:ascii="Times New Roman" w:hAnsi="Times New Roman"/>
        </w:rPr>
      </w:r>
      <w:r w:rsidRPr="00C17F05">
        <w:rPr>
          <w:rFonts w:ascii="Times New Roman" w:hAnsi="Times New Roman"/>
        </w:rPr>
        <w:fldChar w:fldCharType="separate"/>
      </w:r>
      <w:r w:rsidR="004A62E9" w:rsidRPr="004A62E9">
        <w:rPr>
          <w:rFonts w:ascii="Times New Roman" w:hAnsi="Times New Roman"/>
          <w:b/>
          <w:bCs/>
        </w:rPr>
        <w:t>Fig. S1</w:t>
      </w:r>
      <w:r w:rsidRPr="00C17F05">
        <w:rPr>
          <w:rFonts w:ascii="Times New Roman" w:hAnsi="Times New Roman"/>
        </w:rPr>
        <w:fldChar w:fldCharType="end"/>
      </w:r>
      <w:r w:rsidRPr="00C17F05">
        <w:rPr>
          <w:rFonts w:ascii="Times New Roman" w:hAnsi="Times New Roman"/>
        </w:rPr>
        <w:t xml:space="preserve">. Upon </w:t>
      </w:r>
      <w:proofErr w:type="spellStart"/>
      <w:r w:rsidRPr="00C17F05">
        <w:rPr>
          <w:rFonts w:ascii="Times New Roman" w:hAnsi="Times New Roman"/>
        </w:rPr>
        <w:t>silanization</w:t>
      </w:r>
      <w:proofErr w:type="spellEnd"/>
      <w:r w:rsidRPr="00C17F05">
        <w:rPr>
          <w:rFonts w:ascii="Times New Roman" w:hAnsi="Times New Roman"/>
        </w:rPr>
        <w:t xml:space="preserve"> and MBS</w:t>
      </w:r>
      <w:r w:rsidR="00E51378">
        <w:rPr>
          <w:rFonts w:ascii="Times New Roman" w:hAnsi="Times New Roman"/>
        </w:rPr>
        <w:t xml:space="preserve"> </w:t>
      </w:r>
      <w:r w:rsidRPr="00C17F05">
        <w:rPr>
          <w:rFonts w:ascii="Times New Roman" w:hAnsi="Times New Roman"/>
        </w:rPr>
        <w:t>treatment, water contact angles got smaller and reached a minimum of around 20° after DNA immobilization (</w:t>
      </w:r>
      <w:r w:rsidRPr="00C17F05">
        <w:rPr>
          <w:rFonts w:ascii="Times New Roman" w:hAnsi="Times New Roman"/>
        </w:rPr>
        <w:fldChar w:fldCharType="begin"/>
      </w:r>
      <w:r w:rsidRPr="00C17F05">
        <w:rPr>
          <w:rFonts w:ascii="Times New Roman" w:hAnsi="Times New Roman"/>
        </w:rPr>
        <w:instrText xml:space="preserve"> REF _Ref129880884 \h </w:instrText>
      </w:r>
      <w:r w:rsidR="00C17F05" w:rsidRPr="00C17F05">
        <w:rPr>
          <w:rFonts w:ascii="Times New Roman" w:hAnsi="Times New Roman"/>
        </w:rPr>
        <w:instrText xml:space="preserve"> \* MERGEFORMAT </w:instrText>
      </w:r>
      <w:r w:rsidRPr="00C17F05">
        <w:rPr>
          <w:rFonts w:ascii="Times New Roman" w:hAnsi="Times New Roman"/>
        </w:rPr>
      </w:r>
      <w:r w:rsidRPr="00C17F05">
        <w:rPr>
          <w:rFonts w:ascii="Times New Roman" w:hAnsi="Times New Roman"/>
        </w:rPr>
        <w:fldChar w:fldCharType="separate"/>
      </w:r>
      <w:r w:rsidR="004A62E9" w:rsidRPr="004A62E9">
        <w:rPr>
          <w:rFonts w:ascii="Times New Roman" w:hAnsi="Times New Roman"/>
          <w:b/>
          <w:bCs/>
        </w:rPr>
        <w:t>Fig. S1</w:t>
      </w:r>
      <w:r w:rsidRPr="00C17F05">
        <w:rPr>
          <w:rFonts w:ascii="Times New Roman" w:hAnsi="Times New Roman"/>
        </w:rPr>
        <w:fldChar w:fldCharType="end"/>
      </w:r>
      <w:r w:rsidR="001C03BD" w:rsidRPr="00C17F05">
        <w:rPr>
          <w:rFonts w:ascii="Times New Roman" w:hAnsi="Times New Roman"/>
          <w:b/>
        </w:rPr>
        <w:t>b</w:t>
      </w:r>
      <w:r w:rsidRPr="00C17F05">
        <w:rPr>
          <w:rFonts w:ascii="Times New Roman" w:hAnsi="Times New Roman"/>
        </w:rPr>
        <w:t xml:space="preserve">, </w:t>
      </w:r>
      <w:r w:rsidR="001C03BD" w:rsidRPr="00C17F05">
        <w:rPr>
          <w:rFonts w:ascii="Times New Roman" w:hAnsi="Times New Roman"/>
          <w:b/>
        </w:rPr>
        <w:t>c</w:t>
      </w:r>
      <w:r w:rsidR="00474D2D">
        <w:rPr>
          <w:rFonts w:ascii="Times New Roman" w:hAnsi="Times New Roman"/>
          <w:b/>
          <w:bCs/>
        </w:rPr>
        <w:t>,</w:t>
      </w:r>
      <w:r w:rsidRPr="00C17F05">
        <w:rPr>
          <w:rFonts w:ascii="Times New Roman" w:hAnsi="Times New Roman"/>
        </w:rPr>
        <w:t xml:space="preserve"> and </w:t>
      </w:r>
      <w:r w:rsidR="001C03BD" w:rsidRPr="00C17F05">
        <w:rPr>
          <w:rFonts w:ascii="Times New Roman" w:hAnsi="Times New Roman"/>
          <w:b/>
        </w:rPr>
        <w:t>d</w:t>
      </w:r>
      <w:r w:rsidR="00474D2D">
        <w:rPr>
          <w:rFonts w:ascii="Times New Roman" w:hAnsi="Times New Roman"/>
          <w:b/>
          <w:bCs/>
        </w:rPr>
        <w:t>,</w:t>
      </w:r>
      <w:r w:rsidRPr="00C17F05">
        <w:rPr>
          <w:rFonts w:ascii="Times New Roman" w:hAnsi="Times New Roman"/>
        </w:rPr>
        <w:t xml:space="preserve"> respectively). This change in hydrophilicity was also observed from the top view </w:t>
      </w:r>
      <w:r w:rsidR="00484779">
        <w:rPr>
          <w:rFonts w:ascii="Times New Roman" w:hAnsi="Times New Roman"/>
        </w:rPr>
        <w:t>(</w:t>
      </w:r>
      <w:r w:rsidRPr="00C17F05">
        <w:rPr>
          <w:rFonts w:ascii="Times New Roman" w:hAnsi="Times New Roman"/>
        </w:rPr>
        <w:fldChar w:fldCharType="begin"/>
      </w:r>
      <w:r w:rsidRPr="00C17F05">
        <w:rPr>
          <w:rFonts w:ascii="Times New Roman" w:hAnsi="Times New Roman"/>
        </w:rPr>
        <w:instrText xml:space="preserve"> REF _Ref129880884 \h </w:instrText>
      </w:r>
      <w:r w:rsidR="00C17F05" w:rsidRPr="00C17F05">
        <w:rPr>
          <w:rFonts w:ascii="Times New Roman" w:hAnsi="Times New Roman"/>
        </w:rPr>
        <w:instrText xml:space="preserve"> \* MERGEFORMAT </w:instrText>
      </w:r>
      <w:r w:rsidRPr="00C17F05">
        <w:rPr>
          <w:rFonts w:ascii="Times New Roman" w:hAnsi="Times New Roman"/>
        </w:rPr>
      </w:r>
      <w:r w:rsidRPr="00C17F05">
        <w:rPr>
          <w:rFonts w:ascii="Times New Roman" w:hAnsi="Times New Roman"/>
        </w:rPr>
        <w:fldChar w:fldCharType="separate"/>
      </w:r>
      <w:r w:rsidR="004A62E9" w:rsidRPr="004A62E9">
        <w:rPr>
          <w:rFonts w:ascii="Times New Roman" w:hAnsi="Times New Roman"/>
          <w:b/>
          <w:bCs/>
        </w:rPr>
        <w:t>Fig. S1</w:t>
      </w:r>
      <w:r w:rsidRPr="00C17F05">
        <w:rPr>
          <w:rFonts w:ascii="Times New Roman" w:hAnsi="Times New Roman"/>
        </w:rPr>
        <w:fldChar w:fldCharType="end"/>
      </w:r>
      <w:r w:rsidR="001C03BD" w:rsidRPr="00C17F05">
        <w:rPr>
          <w:rFonts w:ascii="Times New Roman" w:hAnsi="Times New Roman"/>
          <w:b/>
        </w:rPr>
        <w:t>e</w:t>
      </w:r>
      <w:r w:rsidRPr="00C17F05">
        <w:rPr>
          <w:rFonts w:ascii="Times New Roman" w:hAnsi="Times New Roman"/>
        </w:rPr>
        <w:t xml:space="preserve"> - </w:t>
      </w:r>
      <w:r w:rsidR="001C03BD" w:rsidRPr="00C17F05">
        <w:rPr>
          <w:rFonts w:ascii="Times New Roman" w:hAnsi="Times New Roman"/>
          <w:b/>
        </w:rPr>
        <w:t>h</w:t>
      </w:r>
      <w:r w:rsidRPr="00C17F05">
        <w:rPr>
          <w:rFonts w:ascii="Times New Roman" w:hAnsi="Times New Roman"/>
        </w:rPr>
        <w:t>)</w:t>
      </w:r>
      <w:r w:rsidR="00484779">
        <w:rPr>
          <w:rFonts w:ascii="Times New Roman" w:hAnsi="Times New Roman"/>
        </w:rPr>
        <w:t>.</w:t>
      </w:r>
    </w:p>
    <w:p w14:paraId="3CEC837B" w14:textId="6D47692A" w:rsidR="00704488" w:rsidRPr="00C17F05" w:rsidRDefault="00704488" w:rsidP="00170A62">
      <w:pPr>
        <w:spacing w:line="360" w:lineRule="auto"/>
        <w:rPr>
          <w:rFonts w:ascii="Times New Roman" w:hAnsi="Times New Roman"/>
        </w:rPr>
      </w:pPr>
      <w:r w:rsidRPr="00C17F05">
        <w:rPr>
          <w:rFonts w:ascii="Times New Roman" w:hAnsi="Times New Roman"/>
        </w:rPr>
        <w:t xml:space="preserve">Further </w:t>
      </w:r>
      <w:r w:rsidR="00484779">
        <w:rPr>
          <w:rFonts w:ascii="Times New Roman" w:hAnsi="Times New Roman"/>
        </w:rPr>
        <w:t>confirmation</w:t>
      </w:r>
      <w:r w:rsidRPr="00C17F05">
        <w:rPr>
          <w:rFonts w:ascii="Times New Roman" w:hAnsi="Times New Roman"/>
        </w:rPr>
        <w:t xml:space="preserve"> </w:t>
      </w:r>
      <w:r w:rsidR="00484779">
        <w:rPr>
          <w:rFonts w:ascii="Times New Roman" w:hAnsi="Times New Roman"/>
        </w:rPr>
        <w:t>of</w:t>
      </w:r>
      <w:r w:rsidRPr="00C17F05">
        <w:rPr>
          <w:rFonts w:ascii="Times New Roman" w:hAnsi="Times New Roman"/>
        </w:rPr>
        <w:t xml:space="preserve"> DNA immobilization was gathered by DNA staining with the fluorescent dye SYBR</w:t>
      </w:r>
      <w:r w:rsidRPr="00C17F05">
        <w:rPr>
          <w:rFonts w:ascii="Times New Roman" w:hAnsi="Times New Roman"/>
          <w:vertAlign w:val="superscript"/>
        </w:rPr>
        <w:t>TM</w:t>
      </w:r>
      <w:r w:rsidRPr="00C17F05">
        <w:rPr>
          <w:rFonts w:ascii="Times New Roman" w:hAnsi="Times New Roman"/>
        </w:rPr>
        <w:t xml:space="preserve"> gold (</w:t>
      </w:r>
      <w:r w:rsidRPr="00C17F05">
        <w:rPr>
          <w:rFonts w:ascii="Times New Roman" w:hAnsi="Times New Roman"/>
          <w:b/>
          <w:bCs/>
        </w:rPr>
        <w:t>Fig</w:t>
      </w:r>
      <w:r w:rsidR="007E5740">
        <w:rPr>
          <w:rFonts w:ascii="Times New Roman" w:hAnsi="Times New Roman"/>
          <w:b/>
          <w:bCs/>
        </w:rPr>
        <w:t>.</w:t>
      </w:r>
      <w:r w:rsidRPr="00C17F05">
        <w:rPr>
          <w:rFonts w:ascii="Times New Roman" w:hAnsi="Times New Roman"/>
          <w:b/>
        </w:rPr>
        <w:t xml:space="preserve"> 1</w:t>
      </w:r>
      <w:r w:rsidRPr="00C17F05">
        <w:rPr>
          <w:rFonts w:ascii="Times New Roman" w:hAnsi="Times New Roman"/>
        </w:rPr>
        <w:t xml:space="preserve">). Under a light microscope, functionalized slides showed a cracked surface. Those surface cracks are a result of </w:t>
      </w:r>
      <w:r w:rsidRPr="00C17F05">
        <w:rPr>
          <w:rFonts w:ascii="Times New Roman" w:hAnsi="Times New Roman"/>
          <w:i/>
        </w:rPr>
        <w:t>n</w:t>
      </w:r>
      <w:r w:rsidRPr="00C17F05">
        <w:rPr>
          <w:rFonts w:ascii="Times New Roman" w:hAnsi="Times New Roman"/>
        </w:rPr>
        <w:t xml:space="preserve">-hexane treatment, which removed excess uncured residues in the PDMS-coated glass slides. When submersed in </w:t>
      </w:r>
      <w:r w:rsidRPr="00C17F05">
        <w:rPr>
          <w:rFonts w:ascii="Times New Roman" w:hAnsi="Times New Roman"/>
          <w:i/>
        </w:rPr>
        <w:t>n-</w:t>
      </w:r>
      <w:r w:rsidRPr="00C17F05">
        <w:rPr>
          <w:rFonts w:ascii="Times New Roman" w:hAnsi="Times New Roman"/>
        </w:rPr>
        <w:t>hexane,</w:t>
      </w:r>
      <w:r w:rsidRPr="00C17F05">
        <w:rPr>
          <w:rFonts w:ascii="Times New Roman" w:hAnsi="Times New Roman"/>
          <w:sz w:val="20"/>
        </w:rPr>
        <w:t xml:space="preserve"> </w:t>
      </w:r>
      <w:r w:rsidRPr="00C17F05">
        <w:rPr>
          <w:rFonts w:ascii="Times New Roman" w:hAnsi="Times New Roman"/>
        </w:rPr>
        <w:t xml:space="preserve">the PDMS layer expanded and subsequently contracted again when the </w:t>
      </w:r>
      <w:r w:rsidRPr="00C17F05">
        <w:rPr>
          <w:rFonts w:ascii="Times New Roman" w:hAnsi="Times New Roman"/>
          <w:i/>
        </w:rPr>
        <w:t>n</w:t>
      </w:r>
      <w:r w:rsidRPr="00C17F05">
        <w:rPr>
          <w:rFonts w:ascii="Times New Roman" w:hAnsi="Times New Roman"/>
        </w:rPr>
        <w:t xml:space="preserve">-hexane was removed, leading to mechanical tearing of the substrate. The tearing force led to crack formation, but the areas in between presented a smooth surface for nanopore approaches. This surface structure was also observed in fluorescent images as seen in </w:t>
      </w:r>
      <w:r w:rsidRPr="00C17F05">
        <w:rPr>
          <w:rFonts w:ascii="Times New Roman" w:hAnsi="Times New Roman"/>
          <w:b/>
          <w:bCs/>
        </w:rPr>
        <w:t>Fig</w:t>
      </w:r>
      <w:r w:rsidR="007E5740">
        <w:rPr>
          <w:rFonts w:ascii="Times New Roman" w:hAnsi="Times New Roman"/>
          <w:b/>
          <w:bCs/>
        </w:rPr>
        <w:t>.</w:t>
      </w:r>
      <w:r w:rsidRPr="00C17F05">
        <w:rPr>
          <w:rFonts w:ascii="Times New Roman" w:hAnsi="Times New Roman"/>
          <w:b/>
          <w:bCs/>
        </w:rPr>
        <w:t xml:space="preserve"> 1c</w:t>
      </w:r>
      <w:r w:rsidRPr="00C17F05">
        <w:rPr>
          <w:rFonts w:ascii="Times New Roman" w:hAnsi="Times New Roman"/>
        </w:rPr>
        <w:t xml:space="preserve"> and </w:t>
      </w:r>
      <w:r w:rsidRPr="00C17F05">
        <w:rPr>
          <w:rFonts w:ascii="Times New Roman" w:hAnsi="Times New Roman"/>
          <w:b/>
        </w:rPr>
        <w:t>d</w:t>
      </w:r>
      <w:r w:rsidRPr="00C17F05">
        <w:rPr>
          <w:rFonts w:ascii="Times New Roman" w:hAnsi="Times New Roman"/>
        </w:rPr>
        <w:t xml:space="preserve">. </w:t>
      </w:r>
    </w:p>
    <w:p w14:paraId="587CE49E" w14:textId="2BE46B21" w:rsidR="00704488" w:rsidRPr="00C17F05" w:rsidRDefault="00FC0A63" w:rsidP="00704488">
      <w:pPr>
        <w:keepNext/>
        <w:rPr>
          <w:rFonts w:ascii="Times New Roman" w:hAnsi="Times New Roman"/>
        </w:rPr>
      </w:pPr>
      <w:r w:rsidRPr="00C17F05">
        <w:rPr>
          <w:rFonts w:ascii="Times New Roman" w:hAnsi="Times New Roman"/>
          <w:noProof/>
        </w:rPr>
        <w:drawing>
          <wp:anchor distT="0" distB="0" distL="114300" distR="114300" simplePos="0" relativeHeight="251658240" behindDoc="0" locked="0" layoutInCell="1" allowOverlap="1" wp14:anchorId="74EE9A0A" wp14:editId="009875A9">
            <wp:simplePos x="0" y="0"/>
            <wp:positionH relativeFrom="column">
              <wp:posOffset>0</wp:posOffset>
            </wp:positionH>
            <wp:positionV relativeFrom="paragraph">
              <wp:posOffset>27305</wp:posOffset>
            </wp:positionV>
            <wp:extent cx="6400800" cy="2468880"/>
            <wp:effectExtent l="0" t="0" r="0" b="7620"/>
            <wp:wrapNone/>
            <wp:docPr id="85" name="Picture 85">
              <a:extLst xmlns:a="http://schemas.openxmlformats.org/drawingml/2006/main">
                <a:ext uri="{FF2B5EF4-FFF2-40B4-BE49-F238E27FC236}">
                  <a16:creationId xmlns:a16="http://schemas.microsoft.com/office/drawing/2014/main" id="{59D78EF4-537F-849D-3034-36215B975C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9D78EF4-537F-849D-3034-36215B975C1B}"/>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0" cy="2468880"/>
                    </a:xfrm>
                    <a:prstGeom prst="rect">
                      <a:avLst/>
                    </a:prstGeom>
                    <a:noFill/>
                    <a:ln>
                      <a:noFill/>
                    </a:ln>
                  </pic:spPr>
                </pic:pic>
              </a:graphicData>
            </a:graphic>
          </wp:anchor>
        </w:drawing>
      </w:r>
      <w:r w:rsidRPr="00C17F05">
        <w:rPr>
          <w:rFonts w:ascii="Times New Roman" w:hAnsi="Times New Roman"/>
          <w:noProof/>
        </w:rPr>
        <mc:AlternateContent>
          <mc:Choice Requires="wpg">
            <w:drawing>
              <wp:anchor distT="0" distB="0" distL="114300" distR="114300" simplePos="0" relativeHeight="251658241" behindDoc="0" locked="0" layoutInCell="1" allowOverlap="1" wp14:anchorId="73E689F7" wp14:editId="6E47C410">
                <wp:simplePos x="0" y="0"/>
                <wp:positionH relativeFrom="column">
                  <wp:posOffset>0</wp:posOffset>
                </wp:positionH>
                <wp:positionV relativeFrom="paragraph">
                  <wp:posOffset>0</wp:posOffset>
                </wp:positionV>
                <wp:extent cx="268605" cy="427355"/>
                <wp:effectExtent l="0" t="0" r="0" b="0"/>
                <wp:wrapNone/>
                <wp:docPr id="74" name="Group 74"/>
                <wp:cNvGraphicFramePr/>
                <a:graphic xmlns:a="http://schemas.openxmlformats.org/drawingml/2006/main">
                  <a:graphicData uri="http://schemas.microsoft.com/office/word/2010/wordprocessingGroup">
                    <wpg:wgp>
                      <wpg:cNvGrpSpPr/>
                      <wpg:grpSpPr>
                        <a:xfrm>
                          <a:off x="0" y="0"/>
                          <a:ext cx="268605" cy="427355"/>
                          <a:chOff x="0" y="0"/>
                          <a:chExt cx="268605" cy="427355"/>
                        </a:xfrm>
                      </wpg:grpSpPr>
                      <wps:wsp>
                        <wps:cNvPr id="75" name="Rectangle 75"/>
                        <wps:cNvSpPr/>
                        <wps:spPr>
                          <a:xfrm>
                            <a:off x="84041" y="119361"/>
                            <a:ext cx="103146" cy="102394"/>
                          </a:xfrm>
                          <a:prstGeom prst="rect">
                            <a:avLst/>
                          </a:prstGeom>
                          <a:solidFill>
                            <a:srgbClr val="FCFDF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TextBox 12"/>
                        <wps:cNvSpPr txBox="1"/>
                        <wps:spPr>
                          <a:xfrm>
                            <a:off x="0" y="0"/>
                            <a:ext cx="268605" cy="427355"/>
                          </a:xfrm>
                          <a:prstGeom prst="rect">
                            <a:avLst/>
                          </a:prstGeom>
                          <a:noFill/>
                        </wps:spPr>
                        <wps:txbx>
                          <w:txbxContent>
                            <w:p w14:paraId="67672714" w14:textId="77777777" w:rsidR="00FC0A63" w:rsidRDefault="00FC0A63" w:rsidP="00FC0A63">
                              <w:pP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a</w:t>
                              </w:r>
                            </w:p>
                          </w:txbxContent>
                        </wps:txbx>
                        <wps:bodyPr wrap="none" rtlCol="0">
                          <a:spAutoFit/>
                        </wps:bodyPr>
                      </wps:wsp>
                    </wpg:wgp>
                  </a:graphicData>
                </a:graphic>
              </wp:anchor>
            </w:drawing>
          </mc:Choice>
          <mc:Fallback>
            <w:pict>
              <v:group w14:anchorId="73E689F7" id="Group 74" o:spid="_x0000_s1026" style="position:absolute;left:0;text-align:left;margin-left:0;margin-top:0;width:21.15pt;height:33.65pt;z-index:251658241" coordsize="268605,4273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">
                <v:rect id="Rectangle 75" o:spid="_x0000_s1027" style="position:absolute;left:84041;top:119361;width:103146;height:1023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" fillcolor="#fcfdf9" stroked="f" strokeweight="2pt"/>
                <v:shapetype id="_x0000_t202" coordsize="21600,21600" o:spt="202" path="m,l,21600r21600,l21600,xe">
                  <v:stroke joinstyle="miter"/>
                  <v:path gradientshapeok="t" o:connecttype="rect"/>
                </v:shapetype>
                <v:shape id="TextBox 12" o:spid="_x0000_s1028" type="#_x0000_t202" style="position:absolute;width:268605;height:42735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" filled="f" stroked="f">
                  <v:textbox style="mso-fit-shape-to-text:t">
                    <w:txbxContent>
                      <w:p w14:paraId="67672714" w14:textId="77777777" w:rsidR="00FC0A63" w:rsidRDefault="00FC0A63" w:rsidP="00FC0A63">
                        <w:pP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a</w:t>
                        </w:r>
                      </w:p>
                    </w:txbxContent>
                  </v:textbox>
                </v:shape>
              </v:group>
            </w:pict>
          </mc:Fallback>
        </mc:AlternateContent>
      </w:r>
      <w:r w:rsidRPr="00C17F05">
        <w:rPr>
          <w:rFonts w:ascii="Times New Roman" w:hAnsi="Times New Roman"/>
          <w:noProof/>
        </w:rPr>
        <mc:AlternateContent>
          <mc:Choice Requires="wps">
            <w:drawing>
              <wp:anchor distT="0" distB="0" distL="114300" distR="114300" simplePos="0" relativeHeight="251658242" behindDoc="0" locked="0" layoutInCell="1" allowOverlap="1" wp14:anchorId="52397E71" wp14:editId="02B48CCC">
                <wp:simplePos x="0" y="0"/>
                <wp:positionH relativeFrom="column">
                  <wp:posOffset>1632585</wp:posOffset>
                </wp:positionH>
                <wp:positionV relativeFrom="paragraph">
                  <wp:posOffset>110490</wp:posOffset>
                </wp:positionV>
                <wp:extent cx="103146" cy="141685"/>
                <wp:effectExtent l="0" t="0" r="0" b="0"/>
                <wp:wrapNone/>
                <wp:docPr id="77" name="Rectangle 77"/>
                <wp:cNvGraphicFramePr/>
                <a:graphic xmlns:a="http://schemas.openxmlformats.org/drawingml/2006/main">
                  <a:graphicData uri="http://schemas.microsoft.com/office/word/2010/wordprocessingShape">
                    <wps:wsp>
                      <wps:cNvSpPr/>
                      <wps:spPr>
                        <a:xfrm>
                          <a:off x="0" y="0"/>
                          <a:ext cx="103146" cy="141685"/>
                        </a:xfrm>
                        <a:prstGeom prst="rect">
                          <a:avLst/>
                        </a:prstGeom>
                        <a:solidFill>
                          <a:srgbClr val="F0E6D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rto="http://schemas.microsoft.com/office/word/2006/arto" xmlns:w16du="http://schemas.microsoft.com/office/word/2023/wordml/word16du">
            <w:pict>
              <v:rect w14:anchorId="42FD7644" id="Rectangle 77" o:spid="_x0000_s1026" style="position:absolute;margin-left:128.55pt;margin-top:8.7pt;width:8.1pt;height:11.1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" fillcolor="#f0e6d7" stroked="f" strokeweight="2pt"/>
            </w:pict>
          </mc:Fallback>
        </mc:AlternateContent>
      </w:r>
      <w:r w:rsidRPr="00C17F05">
        <w:rPr>
          <w:rFonts w:ascii="Times New Roman" w:hAnsi="Times New Roman"/>
          <w:noProof/>
        </w:rPr>
        <mc:AlternateContent>
          <mc:Choice Requires="wps">
            <w:drawing>
              <wp:anchor distT="0" distB="0" distL="114300" distR="114300" simplePos="0" relativeHeight="251658243" behindDoc="0" locked="0" layoutInCell="1" allowOverlap="1" wp14:anchorId="638A161F" wp14:editId="437F7CF4">
                <wp:simplePos x="0" y="0"/>
                <wp:positionH relativeFrom="column">
                  <wp:posOffset>1544320</wp:posOffset>
                </wp:positionH>
                <wp:positionV relativeFrom="paragraph">
                  <wp:posOffset>27305</wp:posOffset>
                </wp:positionV>
                <wp:extent cx="279244" cy="30777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79244" cy="307777"/>
                        </a:xfrm>
                        <a:prstGeom prst="rect">
                          <a:avLst/>
                        </a:prstGeom>
                        <a:noFill/>
                      </wps:spPr>
                      <wps:txbx>
                        <w:txbxContent>
                          <w:p w14:paraId="7B530573" w14:textId="77777777" w:rsidR="00FC0A63" w:rsidRDefault="00FC0A63" w:rsidP="00FC0A63">
                            <w:pP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b</w:t>
                            </w:r>
                          </w:p>
                        </w:txbxContent>
                      </wps:txbx>
                      <wps:bodyPr wrap="none" rtlCol="0">
                        <a:spAutoFit/>
                      </wps:bodyPr>
                    </wps:wsp>
                  </a:graphicData>
                </a:graphic>
              </wp:anchor>
            </w:drawing>
          </mc:Choice>
          <mc:Fallback>
            <w:pict>
              <v:shape w14:anchorId="638A161F" id="Text Box 78" o:spid="_x0000_s1029" type="#_x0000_t202" style="position:absolute;left:0;text-align:left;margin-left:121.6pt;margin-top:2.15pt;width:22pt;height:24.25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" filled="f" stroked="f">
                <v:textbox style="mso-fit-shape-to-text:t">
                  <w:txbxContent>
                    <w:p w14:paraId="7B530573" w14:textId="77777777" w:rsidR="00FC0A63" w:rsidRDefault="00FC0A63" w:rsidP="00FC0A63">
                      <w:pP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b</w:t>
                      </w:r>
                    </w:p>
                  </w:txbxContent>
                </v:textbox>
              </v:shape>
            </w:pict>
          </mc:Fallback>
        </mc:AlternateContent>
      </w:r>
      <w:r w:rsidRPr="00C17F05">
        <w:rPr>
          <w:rFonts w:ascii="Times New Roman" w:hAnsi="Times New Roman"/>
          <w:noProof/>
        </w:rPr>
        <mc:AlternateContent>
          <mc:Choice Requires="wps">
            <w:drawing>
              <wp:anchor distT="0" distB="0" distL="114300" distR="114300" simplePos="0" relativeHeight="251658244" behindDoc="0" locked="0" layoutInCell="1" allowOverlap="1" wp14:anchorId="0CE97762" wp14:editId="73959CCD">
                <wp:simplePos x="0" y="0"/>
                <wp:positionH relativeFrom="column">
                  <wp:posOffset>4785360</wp:posOffset>
                </wp:positionH>
                <wp:positionV relativeFrom="paragraph">
                  <wp:posOffset>110490</wp:posOffset>
                </wp:positionV>
                <wp:extent cx="103146" cy="141685"/>
                <wp:effectExtent l="0" t="0" r="0" b="0"/>
                <wp:wrapNone/>
                <wp:docPr id="79" name="Rectangle 79"/>
                <wp:cNvGraphicFramePr/>
                <a:graphic xmlns:a="http://schemas.openxmlformats.org/drawingml/2006/main">
                  <a:graphicData uri="http://schemas.microsoft.com/office/word/2010/wordprocessingShape">
                    <wps:wsp>
                      <wps:cNvSpPr/>
                      <wps:spPr>
                        <a:xfrm>
                          <a:off x="0" y="0"/>
                          <a:ext cx="103146" cy="141685"/>
                        </a:xfrm>
                        <a:prstGeom prst="rect">
                          <a:avLst/>
                        </a:prstGeom>
                        <a:solidFill>
                          <a:srgbClr val="D6D1B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rto="http://schemas.microsoft.com/office/word/2006/arto" xmlns:w16du="http://schemas.microsoft.com/office/word/2023/wordml/word16du">
            <w:pict>
              <v:rect w14:anchorId="3160E171" id="Rectangle 79" o:spid="_x0000_s1026" style="position:absolute;margin-left:376.8pt;margin-top:8.7pt;width:8.1pt;height:11.1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" fillcolor="#d6d1bd" stroked="f" strokeweight="2pt"/>
            </w:pict>
          </mc:Fallback>
        </mc:AlternateContent>
      </w:r>
      <w:r w:rsidRPr="00C17F05">
        <w:rPr>
          <w:rFonts w:ascii="Times New Roman" w:hAnsi="Times New Roman"/>
          <w:noProof/>
        </w:rPr>
        <mc:AlternateContent>
          <mc:Choice Requires="wps">
            <w:drawing>
              <wp:anchor distT="0" distB="0" distL="114300" distR="114300" simplePos="0" relativeHeight="251658245" behindDoc="0" locked="0" layoutInCell="1" allowOverlap="1" wp14:anchorId="4DAD5923" wp14:editId="0E416684">
                <wp:simplePos x="0" y="0"/>
                <wp:positionH relativeFrom="column">
                  <wp:posOffset>4697095</wp:posOffset>
                </wp:positionH>
                <wp:positionV relativeFrom="paragraph">
                  <wp:posOffset>27305</wp:posOffset>
                </wp:positionV>
                <wp:extent cx="279244" cy="307777"/>
                <wp:effectExtent l="0" t="0" r="0" b="0"/>
                <wp:wrapNone/>
                <wp:docPr id="21" name="Text Box 21">
                  <a:extLst xmlns:a="http://schemas.openxmlformats.org/drawingml/2006/main">
                    <a:ext uri="{FF2B5EF4-FFF2-40B4-BE49-F238E27FC236}">
                      <a16:creationId xmlns:a16="http://schemas.microsoft.com/office/drawing/2014/main" id="{96553094-E7E1-0072-ECA5-127BAFFEAE70}"/>
                    </a:ext>
                  </a:extLst>
                </wp:docPr>
                <wp:cNvGraphicFramePr/>
                <a:graphic xmlns:a="http://schemas.openxmlformats.org/drawingml/2006/main">
                  <a:graphicData uri="http://schemas.microsoft.com/office/word/2010/wordprocessingShape">
                    <wps:wsp>
                      <wps:cNvSpPr txBox="1"/>
                      <wps:spPr>
                        <a:xfrm>
                          <a:off x="0" y="0"/>
                          <a:ext cx="279244" cy="307777"/>
                        </a:xfrm>
                        <a:prstGeom prst="rect">
                          <a:avLst/>
                        </a:prstGeom>
                        <a:noFill/>
                      </wps:spPr>
                      <wps:txbx>
                        <w:txbxContent>
                          <w:p w14:paraId="3B050F27" w14:textId="77777777" w:rsidR="00FC0A63" w:rsidRDefault="00FC0A63" w:rsidP="00FC0A63">
                            <w:pP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d</w:t>
                            </w:r>
                          </w:p>
                        </w:txbxContent>
                      </wps:txbx>
                      <wps:bodyPr wrap="none" rtlCol="0">
                        <a:spAutoFit/>
                      </wps:bodyPr>
                    </wps:wsp>
                  </a:graphicData>
                </a:graphic>
              </wp:anchor>
            </w:drawing>
          </mc:Choice>
          <mc:Fallback>
            <w:pict>
              <v:shape w14:anchorId="4DAD5923" id="Text Box 21" o:spid="_x0000_s1030" type="#_x0000_t202" style="position:absolute;left:0;text-align:left;margin-left:369.85pt;margin-top:2.15pt;width:22pt;height:24.25pt;z-index:2516582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" filled="f" stroked="f">
                <v:textbox style="mso-fit-shape-to-text:t">
                  <w:txbxContent>
                    <w:p w14:paraId="3B050F27" w14:textId="77777777" w:rsidR="00FC0A63" w:rsidRDefault="00FC0A63" w:rsidP="00FC0A63">
                      <w:pP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d</w:t>
                      </w:r>
                    </w:p>
                  </w:txbxContent>
                </v:textbox>
              </v:shape>
            </w:pict>
          </mc:Fallback>
        </mc:AlternateContent>
      </w:r>
      <w:r w:rsidRPr="00C17F05">
        <w:rPr>
          <w:rFonts w:ascii="Times New Roman" w:hAnsi="Times New Roman"/>
          <w:noProof/>
        </w:rPr>
        <mc:AlternateContent>
          <mc:Choice Requires="wps">
            <w:drawing>
              <wp:anchor distT="0" distB="0" distL="114300" distR="114300" simplePos="0" relativeHeight="251658246" behindDoc="0" locked="0" layoutInCell="1" allowOverlap="1" wp14:anchorId="7E067E69" wp14:editId="5A2C85A4">
                <wp:simplePos x="0" y="0"/>
                <wp:positionH relativeFrom="column">
                  <wp:posOffset>87630</wp:posOffset>
                </wp:positionH>
                <wp:positionV relativeFrom="paragraph">
                  <wp:posOffset>957580</wp:posOffset>
                </wp:positionV>
                <wp:extent cx="103146" cy="141685"/>
                <wp:effectExtent l="0" t="0" r="0" b="0"/>
                <wp:wrapNone/>
                <wp:docPr id="80" name="Rectangle 80"/>
                <wp:cNvGraphicFramePr/>
                <a:graphic xmlns:a="http://schemas.openxmlformats.org/drawingml/2006/main">
                  <a:graphicData uri="http://schemas.microsoft.com/office/word/2010/wordprocessingShape">
                    <wps:wsp>
                      <wps:cNvSpPr/>
                      <wps:spPr>
                        <a:xfrm>
                          <a:off x="0" y="0"/>
                          <a:ext cx="103146" cy="141685"/>
                        </a:xfrm>
                        <a:prstGeom prst="rect">
                          <a:avLst/>
                        </a:prstGeom>
                        <a:solidFill>
                          <a:srgbClr val="24242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rto="http://schemas.microsoft.com/office/word/2006/arto" xmlns:w16du="http://schemas.microsoft.com/office/word/2023/wordml/word16du">
            <w:pict>
              <v:rect w14:anchorId="441EF5B2" id="Rectangle 80" o:spid="_x0000_s1026" style="position:absolute;margin-left:6.9pt;margin-top:75.4pt;width:8.1pt;height:11.1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" fillcolor="#242423" stroked="f" strokeweight="2pt"/>
            </w:pict>
          </mc:Fallback>
        </mc:AlternateContent>
      </w:r>
      <w:r w:rsidRPr="00C17F05">
        <w:rPr>
          <w:rFonts w:ascii="Times New Roman" w:hAnsi="Times New Roman"/>
          <w:noProof/>
        </w:rPr>
        <mc:AlternateContent>
          <mc:Choice Requires="wps">
            <w:drawing>
              <wp:anchor distT="0" distB="0" distL="114300" distR="114300" simplePos="0" relativeHeight="251658247" behindDoc="0" locked="0" layoutInCell="1" allowOverlap="1" wp14:anchorId="790FDC63" wp14:editId="7086ACCF">
                <wp:simplePos x="0" y="0"/>
                <wp:positionH relativeFrom="column">
                  <wp:posOffset>0</wp:posOffset>
                </wp:positionH>
                <wp:positionV relativeFrom="paragraph">
                  <wp:posOffset>874395</wp:posOffset>
                </wp:positionV>
                <wp:extent cx="279244" cy="307777"/>
                <wp:effectExtent l="0" t="0" r="0" b="0"/>
                <wp:wrapNone/>
                <wp:docPr id="23" name="Text Box 23">
                  <a:extLst xmlns:a="http://schemas.openxmlformats.org/drawingml/2006/main">
                    <a:ext uri="{FF2B5EF4-FFF2-40B4-BE49-F238E27FC236}">
                      <a16:creationId xmlns:a16="http://schemas.microsoft.com/office/drawing/2014/main" id="{7DB666BB-0379-6666-685B-18480854CA8C}"/>
                    </a:ext>
                  </a:extLst>
                </wp:docPr>
                <wp:cNvGraphicFramePr/>
                <a:graphic xmlns:a="http://schemas.openxmlformats.org/drawingml/2006/main">
                  <a:graphicData uri="http://schemas.microsoft.com/office/word/2010/wordprocessingShape">
                    <wps:wsp>
                      <wps:cNvSpPr txBox="1"/>
                      <wps:spPr>
                        <a:xfrm>
                          <a:off x="0" y="0"/>
                          <a:ext cx="279244" cy="307777"/>
                        </a:xfrm>
                        <a:prstGeom prst="rect">
                          <a:avLst/>
                        </a:prstGeom>
                        <a:noFill/>
                      </wps:spPr>
                      <wps:txbx>
                        <w:txbxContent>
                          <w:p w14:paraId="4C23271B" w14:textId="77777777" w:rsidR="00FC0A63" w:rsidRDefault="00FC0A63" w:rsidP="00FC0A63">
                            <w:pPr>
                              <w:rPr>
                                <w:rFonts w:asciiTheme="minorHAnsi" w:hAnsi="Calibri" w:cstheme="minorBidi"/>
                                <w:color w:val="FFFFFF" w:themeColor="background1"/>
                                <w:kern w:val="24"/>
                                <w:sz w:val="28"/>
                                <w:szCs w:val="28"/>
                              </w:rPr>
                            </w:pPr>
                            <w:r>
                              <w:rPr>
                                <w:rFonts w:asciiTheme="minorHAnsi" w:hAnsi="Calibri" w:cstheme="minorBidi"/>
                                <w:color w:val="FFFFFF" w:themeColor="background1"/>
                                <w:kern w:val="24"/>
                                <w:sz w:val="28"/>
                                <w:szCs w:val="28"/>
                              </w:rPr>
                              <w:t>e</w:t>
                            </w:r>
                          </w:p>
                        </w:txbxContent>
                      </wps:txbx>
                      <wps:bodyPr wrap="none" rtlCol="0">
                        <a:spAutoFit/>
                      </wps:bodyPr>
                    </wps:wsp>
                  </a:graphicData>
                </a:graphic>
              </wp:anchor>
            </w:drawing>
          </mc:Choice>
          <mc:Fallback>
            <w:pict>
              <v:shape w14:anchorId="790FDC63" id="Text Box 23" o:spid="_x0000_s1031" type="#_x0000_t202" style="position:absolute;left:0;text-align:left;margin-left:0;margin-top:68.85pt;width:22pt;height:24.25pt;z-index:25165824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" filled="f" stroked="f">
                <v:textbox style="mso-fit-shape-to-text:t">
                  <w:txbxContent>
                    <w:p w14:paraId="4C23271B" w14:textId="77777777" w:rsidR="00FC0A63" w:rsidRDefault="00FC0A63" w:rsidP="00FC0A63">
                      <w:pPr>
                        <w:rPr>
                          <w:rFonts w:asciiTheme="minorHAnsi" w:hAnsi="Calibri" w:cstheme="minorBidi"/>
                          <w:color w:val="FFFFFF" w:themeColor="background1"/>
                          <w:kern w:val="24"/>
                          <w:sz w:val="28"/>
                          <w:szCs w:val="28"/>
                        </w:rPr>
                      </w:pPr>
                      <w:r>
                        <w:rPr>
                          <w:rFonts w:asciiTheme="minorHAnsi" w:hAnsi="Calibri" w:cstheme="minorBidi"/>
                          <w:color w:val="FFFFFF" w:themeColor="background1"/>
                          <w:kern w:val="24"/>
                          <w:sz w:val="28"/>
                          <w:szCs w:val="28"/>
                        </w:rPr>
                        <w:t>e</w:t>
                      </w:r>
                    </w:p>
                  </w:txbxContent>
                </v:textbox>
              </v:shape>
            </w:pict>
          </mc:Fallback>
        </mc:AlternateContent>
      </w:r>
      <w:r w:rsidRPr="00C17F05">
        <w:rPr>
          <w:rFonts w:ascii="Times New Roman" w:hAnsi="Times New Roman"/>
          <w:noProof/>
        </w:rPr>
        <mc:AlternateContent>
          <mc:Choice Requires="wps">
            <w:drawing>
              <wp:anchor distT="0" distB="0" distL="114300" distR="114300" simplePos="0" relativeHeight="251658248" behindDoc="0" locked="0" layoutInCell="1" allowOverlap="1" wp14:anchorId="79A0824C" wp14:editId="1DB39C9E">
                <wp:simplePos x="0" y="0"/>
                <wp:positionH relativeFrom="column">
                  <wp:posOffset>1632585</wp:posOffset>
                </wp:positionH>
                <wp:positionV relativeFrom="paragraph">
                  <wp:posOffset>957580</wp:posOffset>
                </wp:positionV>
                <wp:extent cx="103146" cy="141685"/>
                <wp:effectExtent l="0" t="0" r="0" b="0"/>
                <wp:wrapNone/>
                <wp:docPr id="81" name="Rectangle 81"/>
                <wp:cNvGraphicFramePr/>
                <a:graphic xmlns:a="http://schemas.openxmlformats.org/drawingml/2006/main">
                  <a:graphicData uri="http://schemas.microsoft.com/office/word/2010/wordprocessingShape">
                    <wps:wsp>
                      <wps:cNvSpPr/>
                      <wps:spPr>
                        <a:xfrm>
                          <a:off x="0" y="0"/>
                          <a:ext cx="103146" cy="141685"/>
                        </a:xfrm>
                        <a:prstGeom prst="rect">
                          <a:avLst/>
                        </a:prstGeom>
                        <a:solidFill>
                          <a:srgbClr val="24242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rto="http://schemas.microsoft.com/office/word/2006/arto" xmlns:w16du="http://schemas.microsoft.com/office/word/2023/wordml/word16du">
            <w:pict>
              <v:rect w14:anchorId="5F2850DB" id="Rectangle 81" o:spid="_x0000_s1026" style="position:absolute;margin-left:128.55pt;margin-top:75.4pt;width:8.1pt;height:11.1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" fillcolor="#242423" stroked="f" strokeweight="2pt"/>
            </w:pict>
          </mc:Fallback>
        </mc:AlternateContent>
      </w:r>
      <w:r w:rsidRPr="00C17F05">
        <w:rPr>
          <w:rFonts w:ascii="Times New Roman" w:hAnsi="Times New Roman"/>
          <w:noProof/>
        </w:rPr>
        <mc:AlternateContent>
          <mc:Choice Requires="wps">
            <w:drawing>
              <wp:anchor distT="0" distB="0" distL="114300" distR="114300" simplePos="0" relativeHeight="251658249" behindDoc="0" locked="0" layoutInCell="1" allowOverlap="1" wp14:anchorId="0E8C0862" wp14:editId="2D2A46CF">
                <wp:simplePos x="0" y="0"/>
                <wp:positionH relativeFrom="column">
                  <wp:posOffset>1544320</wp:posOffset>
                </wp:positionH>
                <wp:positionV relativeFrom="paragraph">
                  <wp:posOffset>874395</wp:posOffset>
                </wp:positionV>
                <wp:extent cx="239168" cy="307777"/>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39168" cy="307777"/>
                        </a:xfrm>
                        <a:prstGeom prst="rect">
                          <a:avLst/>
                        </a:prstGeom>
                        <a:noFill/>
                      </wps:spPr>
                      <wps:txbx>
                        <w:txbxContent>
                          <w:p w14:paraId="7BA00BC6" w14:textId="77777777" w:rsidR="00FC0A63" w:rsidRDefault="00FC0A63" w:rsidP="00FC0A63">
                            <w:pPr>
                              <w:rPr>
                                <w:rFonts w:asciiTheme="minorHAnsi" w:hAnsi="Calibri" w:cstheme="minorBidi"/>
                                <w:color w:val="FFFFFF" w:themeColor="background1"/>
                                <w:kern w:val="24"/>
                                <w:sz w:val="28"/>
                                <w:szCs w:val="28"/>
                              </w:rPr>
                            </w:pPr>
                            <w:r>
                              <w:rPr>
                                <w:rFonts w:asciiTheme="minorHAnsi" w:hAnsi="Calibri" w:cstheme="minorBidi"/>
                                <w:color w:val="FFFFFF" w:themeColor="background1"/>
                                <w:kern w:val="24"/>
                                <w:sz w:val="28"/>
                                <w:szCs w:val="28"/>
                              </w:rPr>
                              <w:t>f</w:t>
                            </w:r>
                          </w:p>
                        </w:txbxContent>
                      </wps:txbx>
                      <wps:bodyPr wrap="none" rtlCol="0">
                        <a:spAutoFit/>
                      </wps:bodyPr>
                    </wps:wsp>
                  </a:graphicData>
                </a:graphic>
              </wp:anchor>
            </w:drawing>
          </mc:Choice>
          <mc:Fallback>
            <w:pict>
              <v:shape w14:anchorId="0E8C0862" id="Text Box 82" o:spid="_x0000_s1032" type="#_x0000_t202" style="position:absolute;left:0;text-align:left;margin-left:121.6pt;margin-top:68.85pt;width:18.85pt;height:24.25pt;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" filled="f" stroked="f">
                <v:textbox style="mso-fit-shape-to-text:t">
                  <w:txbxContent>
                    <w:p w14:paraId="7BA00BC6" w14:textId="77777777" w:rsidR="00FC0A63" w:rsidRDefault="00FC0A63" w:rsidP="00FC0A63">
                      <w:pPr>
                        <w:rPr>
                          <w:rFonts w:asciiTheme="minorHAnsi" w:hAnsi="Calibri" w:cstheme="minorBidi"/>
                          <w:color w:val="FFFFFF" w:themeColor="background1"/>
                          <w:kern w:val="24"/>
                          <w:sz w:val="28"/>
                          <w:szCs w:val="28"/>
                        </w:rPr>
                      </w:pPr>
                      <w:r>
                        <w:rPr>
                          <w:rFonts w:asciiTheme="minorHAnsi" w:hAnsi="Calibri" w:cstheme="minorBidi"/>
                          <w:color w:val="FFFFFF" w:themeColor="background1"/>
                          <w:kern w:val="24"/>
                          <w:sz w:val="28"/>
                          <w:szCs w:val="28"/>
                        </w:rPr>
                        <w:t>f</w:t>
                      </w:r>
                    </w:p>
                  </w:txbxContent>
                </v:textbox>
              </v:shape>
            </w:pict>
          </mc:Fallback>
        </mc:AlternateContent>
      </w:r>
      <w:r w:rsidRPr="00C17F05">
        <w:rPr>
          <w:rFonts w:ascii="Times New Roman" w:hAnsi="Times New Roman"/>
          <w:noProof/>
        </w:rPr>
        <mc:AlternateContent>
          <mc:Choice Requires="wps">
            <w:drawing>
              <wp:anchor distT="0" distB="0" distL="114300" distR="114300" simplePos="0" relativeHeight="251658250" behindDoc="0" locked="0" layoutInCell="1" allowOverlap="1" wp14:anchorId="49EB374F" wp14:editId="5FB5AFCF">
                <wp:simplePos x="0" y="0"/>
                <wp:positionH relativeFrom="column">
                  <wp:posOffset>3218180</wp:posOffset>
                </wp:positionH>
                <wp:positionV relativeFrom="paragraph">
                  <wp:posOffset>957580</wp:posOffset>
                </wp:positionV>
                <wp:extent cx="100971" cy="190203"/>
                <wp:effectExtent l="0" t="0" r="0" b="635"/>
                <wp:wrapNone/>
                <wp:docPr id="26" name="Rectangle 26">
                  <a:extLst xmlns:a="http://schemas.openxmlformats.org/drawingml/2006/main">
                    <a:ext uri="{FF2B5EF4-FFF2-40B4-BE49-F238E27FC236}">
                      <a16:creationId xmlns:a16="http://schemas.microsoft.com/office/drawing/2014/main" id="{8B6F1B62-DE24-AD4C-8476-1E949F405CDD}"/>
                    </a:ext>
                  </a:extLst>
                </wp:docPr>
                <wp:cNvGraphicFramePr/>
                <a:graphic xmlns:a="http://schemas.openxmlformats.org/drawingml/2006/main">
                  <a:graphicData uri="http://schemas.microsoft.com/office/word/2010/wordprocessingShape">
                    <wps:wsp>
                      <wps:cNvSpPr/>
                      <wps:spPr>
                        <a:xfrm>
                          <a:off x="0" y="0"/>
                          <a:ext cx="100971" cy="190203"/>
                        </a:xfrm>
                        <a:prstGeom prst="rect">
                          <a:avLst/>
                        </a:prstGeom>
                        <a:solidFill>
                          <a:srgbClr val="292F2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rto="http://schemas.microsoft.com/office/word/2006/arto" xmlns:w16du="http://schemas.microsoft.com/office/word/2023/wordml/word16du">
            <w:pict>
              <v:rect w14:anchorId="5CD43A7A" id="Rectangle 26" o:spid="_x0000_s1026" style="position:absolute;margin-left:253.4pt;margin-top:75.4pt;width:7.95pt;height:1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" fillcolor="#292f2c" stroked="f" strokeweight="2pt"/>
            </w:pict>
          </mc:Fallback>
        </mc:AlternateContent>
      </w:r>
      <w:r w:rsidRPr="00C17F05">
        <w:rPr>
          <w:rFonts w:ascii="Times New Roman" w:hAnsi="Times New Roman"/>
          <w:noProof/>
        </w:rPr>
        <mc:AlternateContent>
          <mc:Choice Requires="wps">
            <w:drawing>
              <wp:anchor distT="0" distB="0" distL="114300" distR="114300" simplePos="0" relativeHeight="251658251" behindDoc="0" locked="0" layoutInCell="1" allowOverlap="1" wp14:anchorId="5826776F" wp14:editId="56C0B1FE">
                <wp:simplePos x="0" y="0"/>
                <wp:positionH relativeFrom="column">
                  <wp:posOffset>3134360</wp:posOffset>
                </wp:positionH>
                <wp:positionV relativeFrom="paragraph">
                  <wp:posOffset>874395</wp:posOffset>
                </wp:positionV>
                <wp:extent cx="279244" cy="307777"/>
                <wp:effectExtent l="0" t="0" r="0" b="0"/>
                <wp:wrapNone/>
                <wp:docPr id="83" name="Text Box 83"/>
                <wp:cNvGraphicFramePr/>
                <a:graphic xmlns:a="http://schemas.openxmlformats.org/drawingml/2006/main">
                  <a:graphicData uri="http://schemas.microsoft.com/office/word/2010/wordprocessingShape">
                    <wps:wsp>
                      <wps:cNvSpPr txBox="1"/>
                      <wps:spPr>
                        <a:xfrm>
                          <a:off x="0" y="0"/>
                          <a:ext cx="279244" cy="307777"/>
                        </a:xfrm>
                        <a:prstGeom prst="rect">
                          <a:avLst/>
                        </a:prstGeom>
                        <a:noFill/>
                      </wps:spPr>
                      <wps:txbx>
                        <w:txbxContent>
                          <w:p w14:paraId="45F0AA62" w14:textId="77777777" w:rsidR="00FC0A63" w:rsidRDefault="00FC0A63" w:rsidP="00FC0A63">
                            <w:pPr>
                              <w:rPr>
                                <w:rFonts w:asciiTheme="minorHAnsi" w:hAnsi="Calibri" w:cstheme="minorBidi"/>
                                <w:color w:val="FFFFFF" w:themeColor="background1"/>
                                <w:kern w:val="24"/>
                                <w:sz w:val="28"/>
                                <w:szCs w:val="28"/>
                              </w:rPr>
                            </w:pPr>
                            <w:r>
                              <w:rPr>
                                <w:rFonts w:asciiTheme="minorHAnsi" w:hAnsi="Calibri" w:cstheme="minorBidi"/>
                                <w:color w:val="FFFFFF" w:themeColor="background1"/>
                                <w:kern w:val="24"/>
                                <w:sz w:val="28"/>
                                <w:szCs w:val="28"/>
                              </w:rPr>
                              <w:t>g</w:t>
                            </w:r>
                          </w:p>
                        </w:txbxContent>
                      </wps:txbx>
                      <wps:bodyPr wrap="none" rtlCol="0">
                        <a:spAutoFit/>
                      </wps:bodyPr>
                    </wps:wsp>
                  </a:graphicData>
                </a:graphic>
              </wp:anchor>
            </w:drawing>
          </mc:Choice>
          <mc:Fallback>
            <w:pict>
              <v:shape w14:anchorId="5826776F" id="Text Box 83" o:spid="_x0000_s1033" type="#_x0000_t202" style="position:absolute;left:0;text-align:left;margin-left:246.8pt;margin-top:68.85pt;width:22pt;height:24.25pt;z-index:25165825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" filled="f" stroked="f">
                <v:textbox style="mso-fit-shape-to-text:t">
                  <w:txbxContent>
                    <w:p w14:paraId="45F0AA62" w14:textId="77777777" w:rsidR="00FC0A63" w:rsidRDefault="00FC0A63" w:rsidP="00FC0A63">
                      <w:pPr>
                        <w:rPr>
                          <w:rFonts w:asciiTheme="minorHAnsi" w:hAnsi="Calibri" w:cstheme="minorBidi"/>
                          <w:color w:val="FFFFFF" w:themeColor="background1"/>
                          <w:kern w:val="24"/>
                          <w:sz w:val="28"/>
                          <w:szCs w:val="28"/>
                        </w:rPr>
                      </w:pPr>
                      <w:r>
                        <w:rPr>
                          <w:rFonts w:asciiTheme="minorHAnsi" w:hAnsi="Calibri" w:cstheme="minorBidi"/>
                          <w:color w:val="FFFFFF" w:themeColor="background1"/>
                          <w:kern w:val="24"/>
                          <w:sz w:val="28"/>
                          <w:szCs w:val="28"/>
                        </w:rPr>
                        <w:t>g</w:t>
                      </w:r>
                    </w:p>
                  </w:txbxContent>
                </v:textbox>
              </v:shape>
            </w:pict>
          </mc:Fallback>
        </mc:AlternateContent>
      </w:r>
      <w:r w:rsidRPr="00C17F05">
        <w:rPr>
          <w:rFonts w:ascii="Times New Roman" w:hAnsi="Times New Roman"/>
          <w:noProof/>
        </w:rPr>
        <mc:AlternateContent>
          <mc:Choice Requires="wps">
            <w:drawing>
              <wp:anchor distT="0" distB="0" distL="114300" distR="114300" simplePos="0" relativeHeight="251658252" behindDoc="0" locked="0" layoutInCell="1" allowOverlap="1" wp14:anchorId="397940DB" wp14:editId="7BB9D464">
                <wp:simplePos x="0" y="0"/>
                <wp:positionH relativeFrom="column">
                  <wp:posOffset>4781550</wp:posOffset>
                </wp:positionH>
                <wp:positionV relativeFrom="paragraph">
                  <wp:posOffset>957580</wp:posOffset>
                </wp:positionV>
                <wp:extent cx="100971" cy="190203"/>
                <wp:effectExtent l="0" t="0" r="0" b="635"/>
                <wp:wrapNone/>
                <wp:docPr id="28" name="Rectangle 28">
                  <a:extLst xmlns:a="http://schemas.openxmlformats.org/drawingml/2006/main">
                    <a:ext uri="{FF2B5EF4-FFF2-40B4-BE49-F238E27FC236}">
                      <a16:creationId xmlns:a16="http://schemas.microsoft.com/office/drawing/2014/main" id="{34826153-1146-48B9-7137-8E23BEE20E18}"/>
                    </a:ext>
                  </a:extLst>
                </wp:docPr>
                <wp:cNvGraphicFramePr/>
                <a:graphic xmlns:a="http://schemas.openxmlformats.org/drawingml/2006/main">
                  <a:graphicData uri="http://schemas.microsoft.com/office/word/2010/wordprocessingShape">
                    <wps:wsp>
                      <wps:cNvSpPr/>
                      <wps:spPr>
                        <a:xfrm>
                          <a:off x="0" y="0"/>
                          <a:ext cx="100971" cy="190203"/>
                        </a:xfrm>
                        <a:prstGeom prst="rect">
                          <a:avLst/>
                        </a:prstGeom>
                        <a:solidFill>
                          <a:srgbClr val="292F2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rto="http://schemas.microsoft.com/office/word/2006/arto" xmlns:w16du="http://schemas.microsoft.com/office/word/2023/wordml/word16du">
            <w:pict>
              <v:rect w14:anchorId="7B745981" id="Rectangle 28" o:spid="_x0000_s1026" style="position:absolute;margin-left:376.5pt;margin-top:75.4pt;width:7.95pt;height:1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" fillcolor="#292f2c" stroked="f" strokeweight="2pt"/>
            </w:pict>
          </mc:Fallback>
        </mc:AlternateContent>
      </w:r>
      <w:r w:rsidRPr="00C17F05">
        <w:rPr>
          <w:rFonts w:ascii="Times New Roman" w:hAnsi="Times New Roman"/>
          <w:noProof/>
        </w:rPr>
        <mc:AlternateContent>
          <mc:Choice Requires="wps">
            <w:drawing>
              <wp:anchor distT="0" distB="0" distL="114300" distR="114300" simplePos="0" relativeHeight="251658253" behindDoc="0" locked="0" layoutInCell="1" allowOverlap="1" wp14:anchorId="2316016F" wp14:editId="1E41B19A">
                <wp:simplePos x="0" y="0"/>
                <wp:positionH relativeFrom="column">
                  <wp:posOffset>4697095</wp:posOffset>
                </wp:positionH>
                <wp:positionV relativeFrom="paragraph">
                  <wp:posOffset>874395</wp:posOffset>
                </wp:positionV>
                <wp:extent cx="279244" cy="307777"/>
                <wp:effectExtent l="0" t="0" r="0" b="0"/>
                <wp:wrapNone/>
                <wp:docPr id="29" name="Text Box 29">
                  <a:extLst xmlns:a="http://schemas.openxmlformats.org/drawingml/2006/main">
                    <a:ext uri="{FF2B5EF4-FFF2-40B4-BE49-F238E27FC236}">
                      <a16:creationId xmlns:a16="http://schemas.microsoft.com/office/drawing/2014/main" id="{B7C962CF-A823-87E8-64CA-0F79C1717EA0}"/>
                    </a:ext>
                  </a:extLst>
                </wp:docPr>
                <wp:cNvGraphicFramePr/>
                <a:graphic xmlns:a="http://schemas.openxmlformats.org/drawingml/2006/main">
                  <a:graphicData uri="http://schemas.microsoft.com/office/word/2010/wordprocessingShape">
                    <wps:wsp>
                      <wps:cNvSpPr txBox="1"/>
                      <wps:spPr>
                        <a:xfrm>
                          <a:off x="0" y="0"/>
                          <a:ext cx="279244" cy="307777"/>
                        </a:xfrm>
                        <a:prstGeom prst="rect">
                          <a:avLst/>
                        </a:prstGeom>
                        <a:noFill/>
                      </wps:spPr>
                      <wps:txbx>
                        <w:txbxContent>
                          <w:p w14:paraId="3CC54A64" w14:textId="77777777" w:rsidR="00FC0A63" w:rsidRDefault="00FC0A63" w:rsidP="00FC0A63">
                            <w:pPr>
                              <w:rPr>
                                <w:rFonts w:asciiTheme="minorHAnsi" w:hAnsi="Calibri" w:cstheme="minorBidi"/>
                                <w:color w:val="FFFFFF" w:themeColor="background1"/>
                                <w:kern w:val="24"/>
                                <w:sz w:val="28"/>
                                <w:szCs w:val="28"/>
                              </w:rPr>
                            </w:pPr>
                            <w:r>
                              <w:rPr>
                                <w:rFonts w:asciiTheme="minorHAnsi" w:hAnsi="Calibri" w:cstheme="minorBidi"/>
                                <w:color w:val="FFFFFF" w:themeColor="background1"/>
                                <w:kern w:val="24"/>
                                <w:sz w:val="28"/>
                                <w:szCs w:val="28"/>
                              </w:rPr>
                              <w:t>h</w:t>
                            </w:r>
                          </w:p>
                        </w:txbxContent>
                      </wps:txbx>
                      <wps:bodyPr wrap="none" rtlCol="0">
                        <a:spAutoFit/>
                      </wps:bodyPr>
                    </wps:wsp>
                  </a:graphicData>
                </a:graphic>
              </wp:anchor>
            </w:drawing>
          </mc:Choice>
          <mc:Fallback>
            <w:pict>
              <v:shape w14:anchorId="2316016F" id="Text Box 29" o:spid="_x0000_s1034" type="#_x0000_t202" style="position:absolute;left:0;text-align:left;margin-left:369.85pt;margin-top:68.85pt;width:22pt;height:24.25pt;z-index:25165825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" filled="f" stroked="f">
                <v:textbox style="mso-fit-shape-to-text:t">
                  <w:txbxContent>
                    <w:p w14:paraId="3CC54A64" w14:textId="77777777" w:rsidR="00FC0A63" w:rsidRDefault="00FC0A63" w:rsidP="00FC0A63">
                      <w:pPr>
                        <w:rPr>
                          <w:rFonts w:asciiTheme="minorHAnsi" w:hAnsi="Calibri" w:cstheme="minorBidi"/>
                          <w:color w:val="FFFFFF" w:themeColor="background1"/>
                          <w:kern w:val="24"/>
                          <w:sz w:val="28"/>
                          <w:szCs w:val="28"/>
                        </w:rPr>
                      </w:pPr>
                      <w:r>
                        <w:rPr>
                          <w:rFonts w:asciiTheme="minorHAnsi" w:hAnsi="Calibri" w:cstheme="minorBidi"/>
                          <w:color w:val="FFFFFF" w:themeColor="background1"/>
                          <w:kern w:val="24"/>
                          <w:sz w:val="28"/>
                          <w:szCs w:val="28"/>
                        </w:rPr>
                        <w:t>h</w:t>
                      </w:r>
                    </w:p>
                  </w:txbxContent>
                </v:textbox>
              </v:shape>
            </w:pict>
          </mc:Fallback>
        </mc:AlternateContent>
      </w:r>
      <w:r w:rsidRPr="00C17F05">
        <w:rPr>
          <w:rFonts w:ascii="Times New Roman" w:hAnsi="Times New Roman"/>
          <w:noProof/>
        </w:rPr>
        <mc:AlternateContent>
          <mc:Choice Requires="wps">
            <w:drawing>
              <wp:anchor distT="0" distB="0" distL="114300" distR="114300" simplePos="0" relativeHeight="251658254" behindDoc="0" locked="0" layoutInCell="1" allowOverlap="1" wp14:anchorId="59473636" wp14:editId="1BF7AA95">
                <wp:simplePos x="0" y="0"/>
                <wp:positionH relativeFrom="column">
                  <wp:posOffset>3225800</wp:posOffset>
                </wp:positionH>
                <wp:positionV relativeFrom="paragraph">
                  <wp:posOffset>110490</wp:posOffset>
                </wp:positionV>
                <wp:extent cx="103146" cy="141685"/>
                <wp:effectExtent l="0" t="0" r="0" b="0"/>
                <wp:wrapNone/>
                <wp:docPr id="30" name="Rectangle 30">
                  <a:extLst xmlns:a="http://schemas.openxmlformats.org/drawingml/2006/main">
                    <a:ext uri="{FF2B5EF4-FFF2-40B4-BE49-F238E27FC236}">
                      <a16:creationId xmlns:a16="http://schemas.microsoft.com/office/drawing/2014/main" id="{6E398EF0-5EB5-B9FA-04AE-6F2B720BB36E}"/>
                    </a:ext>
                  </a:extLst>
                </wp:docPr>
                <wp:cNvGraphicFramePr/>
                <a:graphic xmlns:a="http://schemas.openxmlformats.org/drawingml/2006/main">
                  <a:graphicData uri="http://schemas.microsoft.com/office/word/2010/wordprocessingShape">
                    <wps:wsp>
                      <wps:cNvSpPr/>
                      <wps:spPr>
                        <a:xfrm>
                          <a:off x="0" y="0"/>
                          <a:ext cx="103146" cy="141685"/>
                        </a:xfrm>
                        <a:prstGeom prst="rect">
                          <a:avLst/>
                        </a:prstGeom>
                        <a:gradFill flip="none" rotWithShape="1">
                          <a:gsLst>
                            <a:gs pos="0">
                              <a:srgbClr val="B9B091"/>
                            </a:gs>
                            <a:gs pos="100000">
                              <a:srgbClr val="E0DAC9"/>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rto="http://schemas.microsoft.com/office/word/2006/arto" xmlns:w16du="http://schemas.microsoft.com/office/word/2023/wordml/word16du">
            <w:pict>
              <v:rect w14:anchorId="2D401E1C" id="Rectangle 30" o:spid="_x0000_s1026" style="position:absolute;margin-left:254pt;margin-top:8.7pt;width:8.1pt;height:11.1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" fillcolor="#b9b091" stroked="f" strokeweight="2pt">
                <v:fill color2="#e0dac9" rotate="t" angle="90" focus="100%" type="gradient"/>
              </v:rect>
            </w:pict>
          </mc:Fallback>
        </mc:AlternateContent>
      </w:r>
      <w:r w:rsidRPr="00C17F05">
        <w:rPr>
          <w:rFonts w:ascii="Times New Roman" w:hAnsi="Times New Roman"/>
          <w:noProof/>
        </w:rPr>
        <mc:AlternateContent>
          <mc:Choice Requires="wps">
            <w:drawing>
              <wp:anchor distT="0" distB="0" distL="114300" distR="114300" simplePos="0" relativeHeight="251658255" behindDoc="0" locked="0" layoutInCell="1" allowOverlap="1" wp14:anchorId="0757DE5D" wp14:editId="50FA4D28">
                <wp:simplePos x="0" y="0"/>
                <wp:positionH relativeFrom="column">
                  <wp:posOffset>3130550</wp:posOffset>
                </wp:positionH>
                <wp:positionV relativeFrom="paragraph">
                  <wp:posOffset>16510</wp:posOffset>
                </wp:positionV>
                <wp:extent cx="260008" cy="307777"/>
                <wp:effectExtent l="0" t="0" r="0" b="0"/>
                <wp:wrapNone/>
                <wp:docPr id="84" name="Text Box 84"/>
                <wp:cNvGraphicFramePr/>
                <a:graphic xmlns:a="http://schemas.openxmlformats.org/drawingml/2006/main">
                  <a:graphicData uri="http://schemas.microsoft.com/office/word/2010/wordprocessingShape">
                    <wps:wsp>
                      <wps:cNvSpPr txBox="1"/>
                      <wps:spPr>
                        <a:xfrm>
                          <a:off x="0" y="0"/>
                          <a:ext cx="260008" cy="307777"/>
                        </a:xfrm>
                        <a:prstGeom prst="rect">
                          <a:avLst/>
                        </a:prstGeom>
                        <a:noFill/>
                      </wps:spPr>
                      <wps:txbx>
                        <w:txbxContent>
                          <w:p w14:paraId="77C3C188" w14:textId="77777777" w:rsidR="00FC0A63" w:rsidRDefault="00FC0A63" w:rsidP="00FC0A63">
                            <w:pP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c</w:t>
                            </w:r>
                          </w:p>
                        </w:txbxContent>
                      </wps:txbx>
                      <wps:bodyPr wrap="none" rtlCol="0">
                        <a:spAutoFit/>
                      </wps:bodyPr>
                    </wps:wsp>
                  </a:graphicData>
                </a:graphic>
              </wp:anchor>
            </w:drawing>
          </mc:Choice>
          <mc:Fallback>
            <w:pict>
              <v:shape w14:anchorId="0757DE5D" id="Text Box 84" o:spid="_x0000_s1035" type="#_x0000_t202" style="position:absolute;left:0;text-align:left;margin-left:246.5pt;margin-top:1.3pt;width:20.45pt;height:24.25pt;z-index:25165825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" filled="f" stroked="f">
                <v:textbox style="mso-fit-shape-to-text:t">
                  <w:txbxContent>
                    <w:p w14:paraId="77C3C188" w14:textId="77777777" w:rsidR="00FC0A63" w:rsidRDefault="00FC0A63" w:rsidP="00FC0A63">
                      <w:pP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c</w:t>
                      </w:r>
                    </w:p>
                  </w:txbxContent>
                </v:textbox>
              </v:shape>
            </w:pict>
          </mc:Fallback>
        </mc:AlternateContent>
      </w:r>
    </w:p>
    <w:p w14:paraId="30D0480F" w14:textId="77777777" w:rsidR="00FC0A63" w:rsidRPr="00C17F05" w:rsidRDefault="00FC0A63" w:rsidP="00704488">
      <w:pPr>
        <w:keepNext/>
        <w:rPr>
          <w:rFonts w:ascii="Times New Roman" w:hAnsi="Times New Roman"/>
        </w:rPr>
      </w:pPr>
    </w:p>
    <w:p w14:paraId="37A7F4CB" w14:textId="77777777" w:rsidR="00FC0A63" w:rsidRPr="00C17F05" w:rsidRDefault="00FC0A63" w:rsidP="00704488">
      <w:pPr>
        <w:keepNext/>
        <w:rPr>
          <w:rFonts w:ascii="Times New Roman" w:hAnsi="Times New Roman"/>
        </w:rPr>
      </w:pPr>
    </w:p>
    <w:p w14:paraId="21DD0B08" w14:textId="77777777" w:rsidR="00FC0A63" w:rsidRPr="00C17F05" w:rsidRDefault="00FC0A63" w:rsidP="00704488">
      <w:pPr>
        <w:keepNext/>
        <w:rPr>
          <w:rFonts w:ascii="Times New Roman" w:hAnsi="Times New Roman"/>
        </w:rPr>
      </w:pPr>
    </w:p>
    <w:p w14:paraId="7EB052F9" w14:textId="77777777" w:rsidR="00FC0A63" w:rsidRPr="00C17F05" w:rsidRDefault="00FC0A63" w:rsidP="00704488">
      <w:pPr>
        <w:keepNext/>
        <w:rPr>
          <w:rFonts w:ascii="Times New Roman" w:hAnsi="Times New Roman"/>
        </w:rPr>
      </w:pPr>
    </w:p>
    <w:p w14:paraId="473C17A9" w14:textId="77777777" w:rsidR="00FC0A63" w:rsidRPr="00C17F05" w:rsidRDefault="00FC0A63" w:rsidP="00704488">
      <w:pPr>
        <w:keepNext/>
        <w:rPr>
          <w:rFonts w:ascii="Times New Roman" w:hAnsi="Times New Roman"/>
        </w:rPr>
      </w:pPr>
    </w:p>
    <w:p w14:paraId="147DF1FC" w14:textId="77777777" w:rsidR="00FC0A63" w:rsidRPr="00C17F05" w:rsidRDefault="00FC0A63" w:rsidP="00704488">
      <w:pPr>
        <w:keepNext/>
        <w:rPr>
          <w:rFonts w:ascii="Times New Roman" w:hAnsi="Times New Roman"/>
        </w:rPr>
      </w:pPr>
    </w:p>
    <w:p w14:paraId="5AEA8B34" w14:textId="77777777" w:rsidR="00FC0A63" w:rsidRPr="00C17F05" w:rsidRDefault="00FC0A63" w:rsidP="00704488">
      <w:pPr>
        <w:keepNext/>
        <w:rPr>
          <w:rFonts w:ascii="Times New Roman" w:hAnsi="Times New Roman"/>
        </w:rPr>
      </w:pPr>
    </w:p>
    <w:p w14:paraId="1ED4751D" w14:textId="77777777" w:rsidR="00FC0A63" w:rsidRPr="00C17F05" w:rsidRDefault="00FC0A63" w:rsidP="00704488">
      <w:pPr>
        <w:keepNext/>
        <w:rPr>
          <w:rFonts w:ascii="Times New Roman" w:hAnsi="Times New Roman"/>
        </w:rPr>
      </w:pPr>
    </w:p>
    <w:p w14:paraId="4A5B608F" w14:textId="17594410" w:rsidR="00704488" w:rsidRPr="00170A62" w:rsidRDefault="00704488" w:rsidP="00704488">
      <w:pPr>
        <w:pStyle w:val="Caption"/>
        <w:rPr>
          <w:rStyle w:val="Strong"/>
          <w:color w:val="auto"/>
          <w:sz w:val="24"/>
          <w:szCs w:val="24"/>
        </w:rPr>
      </w:pPr>
      <w:bookmarkStart w:id="9" w:name="_Ref129880884"/>
      <w:r w:rsidRPr="00170A62">
        <w:rPr>
          <w:b/>
          <w:bCs/>
          <w:color w:val="auto"/>
          <w:sz w:val="24"/>
          <w:szCs w:val="24"/>
        </w:rPr>
        <w:t>Fig</w:t>
      </w:r>
      <w:r w:rsidR="006C21CD">
        <w:rPr>
          <w:b/>
          <w:bCs/>
          <w:color w:val="auto"/>
          <w:sz w:val="24"/>
          <w:szCs w:val="24"/>
        </w:rPr>
        <w:t>.</w:t>
      </w:r>
      <w:r w:rsidRPr="00170A62">
        <w:rPr>
          <w:b/>
          <w:color w:val="auto"/>
          <w:sz w:val="24"/>
          <w:szCs w:val="24"/>
        </w:rPr>
        <w:t xml:space="preserve"> S</w:t>
      </w:r>
      <w:r w:rsidRPr="00170A62">
        <w:rPr>
          <w:b/>
          <w:color w:val="auto"/>
          <w:sz w:val="24"/>
          <w:szCs w:val="24"/>
        </w:rPr>
        <w:fldChar w:fldCharType="begin"/>
      </w:r>
      <w:r w:rsidRPr="00170A62">
        <w:rPr>
          <w:b/>
          <w:color w:val="auto"/>
          <w:sz w:val="24"/>
          <w:szCs w:val="24"/>
        </w:rPr>
        <w:instrText xml:space="preserve"> SEQ Figure_S \* ARABIC </w:instrText>
      </w:r>
      <w:r w:rsidRPr="00170A62">
        <w:rPr>
          <w:b/>
          <w:color w:val="auto"/>
          <w:sz w:val="24"/>
          <w:szCs w:val="24"/>
        </w:rPr>
        <w:fldChar w:fldCharType="separate"/>
      </w:r>
      <w:r w:rsidR="004A62E9">
        <w:rPr>
          <w:b/>
          <w:noProof/>
          <w:color w:val="auto"/>
          <w:sz w:val="24"/>
          <w:szCs w:val="24"/>
        </w:rPr>
        <w:t>1</w:t>
      </w:r>
      <w:r w:rsidRPr="00170A62">
        <w:rPr>
          <w:b/>
          <w:color w:val="auto"/>
          <w:sz w:val="24"/>
          <w:szCs w:val="24"/>
        </w:rPr>
        <w:fldChar w:fldCharType="end"/>
      </w:r>
      <w:bookmarkEnd w:id="9"/>
      <w:r w:rsidRPr="00170A62">
        <w:rPr>
          <w:b/>
          <w:color w:val="auto"/>
          <w:sz w:val="24"/>
          <w:szCs w:val="24"/>
        </w:rPr>
        <w:t>: Water contact angle measurement for functionalization steps.</w:t>
      </w:r>
      <w:r w:rsidRPr="00170A62">
        <w:rPr>
          <w:color w:val="auto"/>
          <w:sz w:val="24"/>
          <w:szCs w:val="24"/>
        </w:rPr>
        <w:t xml:space="preserve"> </w:t>
      </w:r>
      <w:r w:rsidR="0014341D" w:rsidRPr="00170A62">
        <w:rPr>
          <w:b/>
          <w:color w:val="auto"/>
          <w:sz w:val="24"/>
          <w:szCs w:val="24"/>
        </w:rPr>
        <w:t>a</w:t>
      </w:r>
      <w:r w:rsidRPr="00170A62">
        <w:rPr>
          <w:b/>
          <w:color w:val="auto"/>
          <w:sz w:val="24"/>
          <w:szCs w:val="24"/>
        </w:rPr>
        <w:t>-</w:t>
      </w:r>
      <w:r w:rsidR="0014341D" w:rsidRPr="00170A62">
        <w:rPr>
          <w:b/>
          <w:color w:val="auto"/>
          <w:sz w:val="24"/>
          <w:szCs w:val="24"/>
        </w:rPr>
        <w:t>d,</w:t>
      </w:r>
      <w:r w:rsidRPr="00170A62">
        <w:rPr>
          <w:color w:val="auto"/>
          <w:sz w:val="24"/>
          <w:szCs w:val="24"/>
        </w:rPr>
        <w:t xml:space="preserve"> Side view of a 100 </w:t>
      </w:r>
      <w:proofErr w:type="spellStart"/>
      <w:r w:rsidRPr="00170A62">
        <w:rPr>
          <w:color w:val="auto"/>
          <w:sz w:val="24"/>
          <w:szCs w:val="24"/>
        </w:rPr>
        <w:t>μl</w:t>
      </w:r>
      <w:proofErr w:type="spellEnd"/>
      <w:r w:rsidRPr="00170A62">
        <w:rPr>
          <w:color w:val="auto"/>
          <w:sz w:val="24"/>
          <w:szCs w:val="24"/>
        </w:rPr>
        <w:t xml:space="preserve"> MQ water droplet on PDMS surfaces that are </w:t>
      </w:r>
      <w:proofErr w:type="gramStart"/>
      <w:r w:rsidR="0014341D" w:rsidRPr="00170A62">
        <w:rPr>
          <w:b/>
          <w:color w:val="auto"/>
          <w:sz w:val="24"/>
          <w:szCs w:val="24"/>
        </w:rPr>
        <w:t>a</w:t>
      </w:r>
      <w:proofErr w:type="gramEnd"/>
      <w:r w:rsidRPr="00170A62">
        <w:rPr>
          <w:color w:val="auto"/>
          <w:sz w:val="24"/>
          <w:szCs w:val="24"/>
        </w:rPr>
        <w:t xml:space="preserve"> untreated</w:t>
      </w:r>
      <w:r w:rsidR="00F46333" w:rsidRPr="00170A62">
        <w:rPr>
          <w:color w:val="auto"/>
          <w:sz w:val="24"/>
          <w:szCs w:val="24"/>
        </w:rPr>
        <w:t>,</w:t>
      </w:r>
      <w:r w:rsidRPr="00170A62">
        <w:rPr>
          <w:color w:val="auto"/>
          <w:sz w:val="24"/>
          <w:szCs w:val="24"/>
        </w:rPr>
        <w:t xml:space="preserve"> </w:t>
      </w:r>
      <w:r w:rsidR="0014341D" w:rsidRPr="00170A62">
        <w:rPr>
          <w:b/>
          <w:color w:val="auto"/>
          <w:sz w:val="24"/>
          <w:szCs w:val="24"/>
        </w:rPr>
        <w:t>b</w:t>
      </w:r>
      <w:r w:rsidRPr="00170A62">
        <w:rPr>
          <w:color w:val="auto"/>
          <w:sz w:val="24"/>
          <w:szCs w:val="24"/>
        </w:rPr>
        <w:t xml:space="preserve"> </w:t>
      </w:r>
      <w:proofErr w:type="spellStart"/>
      <w:r w:rsidRPr="00170A62">
        <w:rPr>
          <w:color w:val="auto"/>
          <w:sz w:val="24"/>
          <w:szCs w:val="24"/>
        </w:rPr>
        <w:t>silanized</w:t>
      </w:r>
      <w:proofErr w:type="spellEnd"/>
      <w:r w:rsidRPr="00170A62">
        <w:rPr>
          <w:color w:val="auto"/>
          <w:sz w:val="24"/>
          <w:szCs w:val="24"/>
        </w:rPr>
        <w:t xml:space="preserve">, </w:t>
      </w:r>
      <w:r w:rsidR="0014341D" w:rsidRPr="00170A62">
        <w:rPr>
          <w:b/>
          <w:color w:val="auto"/>
          <w:sz w:val="24"/>
          <w:szCs w:val="24"/>
        </w:rPr>
        <w:t>c</w:t>
      </w:r>
      <w:r w:rsidRPr="00170A62">
        <w:rPr>
          <w:color w:val="auto"/>
          <w:sz w:val="24"/>
          <w:szCs w:val="24"/>
        </w:rPr>
        <w:t xml:space="preserve"> MBS-functionalized</w:t>
      </w:r>
      <w:r w:rsidR="00F46333" w:rsidRPr="00170A62">
        <w:rPr>
          <w:color w:val="auto"/>
          <w:sz w:val="24"/>
          <w:szCs w:val="24"/>
        </w:rPr>
        <w:t>,</w:t>
      </w:r>
      <w:r w:rsidRPr="00170A62">
        <w:rPr>
          <w:color w:val="auto"/>
          <w:sz w:val="24"/>
          <w:szCs w:val="24"/>
        </w:rPr>
        <w:t xml:space="preserve"> and </w:t>
      </w:r>
      <w:r w:rsidR="0014341D" w:rsidRPr="00170A62">
        <w:rPr>
          <w:b/>
          <w:color w:val="auto"/>
          <w:sz w:val="24"/>
          <w:szCs w:val="24"/>
        </w:rPr>
        <w:t>d</w:t>
      </w:r>
      <w:r w:rsidRPr="00170A62">
        <w:rPr>
          <w:color w:val="auto"/>
          <w:sz w:val="24"/>
          <w:szCs w:val="24"/>
        </w:rPr>
        <w:t xml:space="preserve"> aptamer-functionalized. Water contact angles are indicated with angle signs. </w:t>
      </w:r>
      <w:r w:rsidR="0014341D" w:rsidRPr="00170A62">
        <w:rPr>
          <w:b/>
          <w:color w:val="auto"/>
          <w:sz w:val="24"/>
          <w:szCs w:val="24"/>
        </w:rPr>
        <w:t>e</w:t>
      </w:r>
      <w:r w:rsidRPr="00170A62">
        <w:rPr>
          <w:b/>
          <w:color w:val="auto"/>
          <w:sz w:val="24"/>
          <w:szCs w:val="24"/>
        </w:rPr>
        <w:t>-</w:t>
      </w:r>
      <w:r w:rsidR="0014341D" w:rsidRPr="00170A62">
        <w:rPr>
          <w:b/>
          <w:color w:val="auto"/>
          <w:sz w:val="24"/>
          <w:szCs w:val="24"/>
        </w:rPr>
        <w:t>h,</w:t>
      </w:r>
      <w:r w:rsidRPr="00170A62">
        <w:rPr>
          <w:color w:val="auto"/>
          <w:sz w:val="24"/>
          <w:szCs w:val="24"/>
        </w:rPr>
        <w:t xml:space="preserve"> Top view onto the same slides. </w:t>
      </w:r>
      <w:r w:rsidRPr="00170A62">
        <w:rPr>
          <w:rStyle w:val="Strong"/>
          <w:b w:val="0"/>
          <w:color w:val="auto"/>
          <w:sz w:val="24"/>
          <w:szCs w:val="24"/>
        </w:rPr>
        <w:br w:type="page"/>
      </w:r>
    </w:p>
    <w:p w14:paraId="2E941BA7" w14:textId="44971C97" w:rsidR="00704488" w:rsidRPr="00C17F05" w:rsidRDefault="00704488" w:rsidP="00704488">
      <w:pPr>
        <w:pStyle w:val="Heading2"/>
        <w:rPr>
          <w:rFonts w:ascii="Times New Roman" w:hAnsi="Times New Roman"/>
        </w:rPr>
      </w:pPr>
      <w:r w:rsidRPr="00C17F05">
        <w:rPr>
          <w:rFonts w:ascii="Times New Roman" w:hAnsi="Times New Roman"/>
        </w:rPr>
        <w:lastRenderedPageBreak/>
        <w:t xml:space="preserve">Surface passivation of Teflon reservoir does not yield nonspecific </w:t>
      </w:r>
      <w:r w:rsidR="00CA32CA">
        <w:rPr>
          <w:rFonts w:ascii="Times New Roman" w:hAnsi="Times New Roman"/>
        </w:rPr>
        <w:t xml:space="preserve">translocation </w:t>
      </w:r>
      <w:proofErr w:type="gramStart"/>
      <w:r w:rsidRPr="00C17F05">
        <w:rPr>
          <w:rFonts w:ascii="Times New Roman" w:hAnsi="Times New Roman"/>
        </w:rPr>
        <w:t>events</w:t>
      </w:r>
      <w:proofErr w:type="gramEnd"/>
    </w:p>
    <w:p w14:paraId="02F59702" w14:textId="27ED95EB" w:rsidR="00704488" w:rsidRPr="00C17F05" w:rsidRDefault="000D0B94" w:rsidP="005E3F12">
      <w:pPr>
        <w:pStyle w:val="maintext"/>
        <w:keepNext/>
        <w:ind w:firstLine="0"/>
        <w:rPr>
          <w:rFonts w:ascii="Times New Roman" w:hAnsi="Times New Roman"/>
        </w:rPr>
      </w:pPr>
      <w:r w:rsidRPr="00C17F05">
        <w:rPr>
          <w:rFonts w:ascii="Times New Roman" w:hAnsi="Times New Roman"/>
          <w:noProof/>
        </w:rPr>
        <w:drawing>
          <wp:anchor distT="0" distB="0" distL="114300" distR="114300" simplePos="0" relativeHeight="251658256" behindDoc="0" locked="0" layoutInCell="1" allowOverlap="1" wp14:anchorId="0DBA961A" wp14:editId="1F2F2416">
            <wp:simplePos x="0" y="0"/>
            <wp:positionH relativeFrom="margin">
              <wp:align>center</wp:align>
            </wp:positionH>
            <wp:positionV relativeFrom="paragraph">
              <wp:posOffset>0</wp:posOffset>
            </wp:positionV>
            <wp:extent cx="5760000" cy="2247045"/>
            <wp:effectExtent l="0" t="0" r="0" b="127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2247045"/>
                    </a:xfrm>
                    <a:prstGeom prst="rect">
                      <a:avLst/>
                    </a:prstGeom>
                    <a:noFill/>
                  </pic:spPr>
                </pic:pic>
              </a:graphicData>
            </a:graphic>
            <wp14:sizeRelH relativeFrom="page">
              <wp14:pctWidth>0</wp14:pctWidth>
            </wp14:sizeRelH>
            <wp14:sizeRelV relativeFrom="page">
              <wp14:pctHeight>0</wp14:pctHeight>
            </wp14:sizeRelV>
          </wp:anchor>
        </w:drawing>
      </w:r>
    </w:p>
    <w:p w14:paraId="22AEEA31" w14:textId="5EE3DD64" w:rsidR="00704488" w:rsidRPr="005E3F12" w:rsidRDefault="00704488" w:rsidP="00704488">
      <w:pPr>
        <w:pStyle w:val="Caption"/>
        <w:rPr>
          <w:color w:val="auto"/>
          <w:sz w:val="24"/>
          <w:szCs w:val="24"/>
        </w:rPr>
      </w:pPr>
      <w:r w:rsidRPr="005E3F12">
        <w:rPr>
          <w:b/>
          <w:bCs/>
          <w:color w:val="auto"/>
          <w:sz w:val="24"/>
          <w:szCs w:val="24"/>
        </w:rPr>
        <w:t>Fig</w:t>
      </w:r>
      <w:r w:rsidR="00ED20B9">
        <w:rPr>
          <w:b/>
          <w:bCs/>
          <w:color w:val="auto"/>
          <w:sz w:val="24"/>
          <w:szCs w:val="24"/>
        </w:rPr>
        <w:t>.</w:t>
      </w:r>
      <w:r w:rsidRPr="005E3F12">
        <w:rPr>
          <w:b/>
          <w:color w:val="auto"/>
          <w:sz w:val="24"/>
          <w:szCs w:val="24"/>
        </w:rPr>
        <w:t xml:space="preserve"> S</w:t>
      </w:r>
      <w:r w:rsidRPr="005E3F12">
        <w:rPr>
          <w:b/>
          <w:color w:val="auto"/>
          <w:sz w:val="24"/>
          <w:szCs w:val="24"/>
        </w:rPr>
        <w:fldChar w:fldCharType="begin"/>
      </w:r>
      <w:r w:rsidRPr="005E3F12">
        <w:rPr>
          <w:b/>
          <w:color w:val="auto"/>
          <w:sz w:val="24"/>
          <w:szCs w:val="24"/>
        </w:rPr>
        <w:instrText xml:space="preserve"> SEQ Figure_S \* ARABIC </w:instrText>
      </w:r>
      <w:r w:rsidRPr="005E3F12">
        <w:rPr>
          <w:b/>
          <w:color w:val="auto"/>
          <w:sz w:val="24"/>
          <w:szCs w:val="24"/>
        </w:rPr>
        <w:fldChar w:fldCharType="separate"/>
      </w:r>
      <w:r w:rsidR="004A62E9">
        <w:rPr>
          <w:b/>
          <w:noProof/>
          <w:color w:val="auto"/>
          <w:sz w:val="24"/>
          <w:szCs w:val="24"/>
        </w:rPr>
        <w:t>2</w:t>
      </w:r>
      <w:r w:rsidRPr="005E3F12">
        <w:rPr>
          <w:b/>
          <w:color w:val="auto"/>
          <w:sz w:val="24"/>
          <w:szCs w:val="24"/>
        </w:rPr>
        <w:fldChar w:fldCharType="end"/>
      </w:r>
      <w:r w:rsidRPr="005E3F12">
        <w:rPr>
          <w:b/>
          <w:color w:val="auto"/>
          <w:sz w:val="24"/>
          <w:szCs w:val="24"/>
        </w:rPr>
        <w:t xml:space="preserve">: </w:t>
      </w:r>
      <w:r w:rsidR="00164197">
        <w:rPr>
          <w:b/>
          <w:bCs/>
          <w:color w:val="auto"/>
          <w:sz w:val="24"/>
          <w:szCs w:val="24"/>
        </w:rPr>
        <w:t>Control measurements</w:t>
      </w:r>
      <w:r w:rsidRPr="005E3F12">
        <w:rPr>
          <w:b/>
          <w:bCs/>
          <w:color w:val="auto"/>
          <w:sz w:val="24"/>
          <w:szCs w:val="24"/>
        </w:rPr>
        <w:t xml:space="preserve"> </w:t>
      </w:r>
      <w:r w:rsidRPr="005E3F12">
        <w:rPr>
          <w:b/>
          <w:color w:val="auto"/>
          <w:sz w:val="24"/>
          <w:szCs w:val="24"/>
        </w:rPr>
        <w:t>to ensure no free bovine serum albumin (BSA) is present in the reservoir post-passivation</w:t>
      </w:r>
      <w:r w:rsidR="005F2933">
        <w:rPr>
          <w:b/>
          <w:bCs/>
          <w:color w:val="auto"/>
          <w:sz w:val="24"/>
          <w:szCs w:val="24"/>
        </w:rPr>
        <w:t>.</w:t>
      </w:r>
      <w:r w:rsidR="005F2933">
        <w:rPr>
          <w:b/>
          <w:color w:val="auto"/>
          <w:sz w:val="24"/>
          <w:szCs w:val="24"/>
        </w:rPr>
        <w:t xml:space="preserve"> </w:t>
      </w:r>
      <w:r w:rsidRPr="005E3F12">
        <w:rPr>
          <w:color w:val="auto"/>
          <w:sz w:val="24"/>
          <w:szCs w:val="24"/>
        </w:rPr>
        <w:t xml:space="preserve">Data in </w:t>
      </w:r>
      <w:r w:rsidR="0016645D" w:rsidRPr="005E3F12">
        <w:rPr>
          <w:b/>
          <w:color w:val="auto"/>
          <w:sz w:val="24"/>
          <w:szCs w:val="24"/>
        </w:rPr>
        <w:t>a</w:t>
      </w:r>
      <w:r w:rsidRPr="005E3F12">
        <w:rPr>
          <w:color w:val="auto"/>
          <w:sz w:val="24"/>
          <w:szCs w:val="24"/>
        </w:rPr>
        <w:t xml:space="preserve"> and </w:t>
      </w:r>
      <w:r w:rsidR="0016645D" w:rsidRPr="005E3F12">
        <w:rPr>
          <w:b/>
          <w:color w:val="auto"/>
          <w:sz w:val="24"/>
          <w:szCs w:val="24"/>
        </w:rPr>
        <w:t>b</w:t>
      </w:r>
      <w:r w:rsidRPr="005E3F12">
        <w:rPr>
          <w:color w:val="auto"/>
          <w:sz w:val="24"/>
          <w:szCs w:val="24"/>
        </w:rPr>
        <w:t xml:space="preserve"> </w:t>
      </w:r>
      <w:r w:rsidR="005F2933">
        <w:rPr>
          <w:color w:val="auto"/>
          <w:sz w:val="24"/>
          <w:szCs w:val="24"/>
        </w:rPr>
        <w:t>were</w:t>
      </w:r>
      <w:r w:rsidRPr="005E3F12">
        <w:rPr>
          <w:color w:val="auto"/>
          <w:sz w:val="24"/>
          <w:szCs w:val="24"/>
        </w:rPr>
        <w:t xml:space="preserve"> collected within the same measurement series on different locations </w:t>
      </w:r>
      <w:r w:rsidR="009D4CFC" w:rsidRPr="005E3F12">
        <w:rPr>
          <w:color w:val="auto"/>
          <w:sz w:val="24"/>
          <w:szCs w:val="24"/>
        </w:rPr>
        <w:t xml:space="preserve">on </w:t>
      </w:r>
      <w:proofErr w:type="gramStart"/>
      <w:r w:rsidR="009D4CFC" w:rsidRPr="005E3F12">
        <w:rPr>
          <w:color w:val="auto"/>
          <w:sz w:val="24"/>
          <w:szCs w:val="24"/>
        </w:rPr>
        <w:t>aptamer</w:t>
      </w:r>
      <w:r w:rsidRPr="005E3F12">
        <w:rPr>
          <w:color w:val="auto"/>
          <w:sz w:val="24"/>
          <w:szCs w:val="24"/>
        </w:rPr>
        <w:t>-modified</w:t>
      </w:r>
      <w:proofErr w:type="gramEnd"/>
      <w:r w:rsidRPr="005E3F12">
        <w:rPr>
          <w:color w:val="auto"/>
          <w:sz w:val="24"/>
          <w:szCs w:val="24"/>
        </w:rPr>
        <w:t xml:space="preserve"> PDMS</w:t>
      </w:r>
      <w:r w:rsidR="00D67798">
        <w:rPr>
          <w:color w:val="auto"/>
          <w:sz w:val="24"/>
          <w:szCs w:val="24"/>
        </w:rPr>
        <w:t xml:space="preserve"> at 1.0 V</w:t>
      </w:r>
      <w:r w:rsidRPr="005E3F12">
        <w:rPr>
          <w:color w:val="auto"/>
          <w:sz w:val="24"/>
          <w:szCs w:val="24"/>
        </w:rPr>
        <w:t xml:space="preserve">. Instead of the peptide solution, only PBS was filled into the Teflon holder reservoir. Aspiration and measurements </w:t>
      </w:r>
      <w:r w:rsidR="00EC6755">
        <w:rPr>
          <w:color w:val="auto"/>
          <w:sz w:val="24"/>
          <w:szCs w:val="24"/>
        </w:rPr>
        <w:t>were conducted</w:t>
      </w:r>
      <w:r w:rsidR="00250881">
        <w:rPr>
          <w:color w:val="auto"/>
          <w:sz w:val="24"/>
          <w:szCs w:val="24"/>
        </w:rPr>
        <w:t xml:space="preserve"> in the same manner as typical experiments in the main text</w:t>
      </w:r>
      <w:r w:rsidRPr="005E3F12">
        <w:rPr>
          <w:color w:val="auto"/>
          <w:sz w:val="24"/>
          <w:szCs w:val="24"/>
        </w:rPr>
        <w:t xml:space="preserve">. This </w:t>
      </w:r>
      <w:r w:rsidR="00250881">
        <w:rPr>
          <w:color w:val="auto"/>
          <w:sz w:val="24"/>
          <w:szCs w:val="24"/>
        </w:rPr>
        <w:t>control test</w:t>
      </w:r>
      <w:r w:rsidRPr="005E3F12">
        <w:rPr>
          <w:color w:val="auto"/>
          <w:sz w:val="24"/>
          <w:szCs w:val="24"/>
        </w:rPr>
        <w:t xml:space="preserve"> confirm</w:t>
      </w:r>
      <w:r w:rsidR="00250881">
        <w:rPr>
          <w:color w:val="auto"/>
          <w:sz w:val="24"/>
          <w:szCs w:val="24"/>
        </w:rPr>
        <w:t>ed</w:t>
      </w:r>
      <w:r w:rsidRPr="005E3F12">
        <w:rPr>
          <w:color w:val="auto"/>
          <w:sz w:val="24"/>
          <w:szCs w:val="24"/>
        </w:rPr>
        <w:t xml:space="preserve"> that </w:t>
      </w:r>
      <w:r w:rsidR="00250881">
        <w:rPr>
          <w:color w:val="auto"/>
          <w:sz w:val="24"/>
          <w:szCs w:val="24"/>
        </w:rPr>
        <w:t>negligible</w:t>
      </w:r>
      <w:r w:rsidRPr="005E3F12">
        <w:rPr>
          <w:color w:val="auto"/>
          <w:sz w:val="24"/>
          <w:szCs w:val="24"/>
        </w:rPr>
        <w:t xml:space="preserve"> free BSA remained in the reservoir post rinsing, and that the passivation treatment </w:t>
      </w:r>
      <w:r w:rsidR="00E24144">
        <w:rPr>
          <w:color w:val="auto"/>
          <w:sz w:val="24"/>
          <w:szCs w:val="24"/>
        </w:rPr>
        <w:t xml:space="preserve">of the Teflon reservoir </w:t>
      </w:r>
      <w:r w:rsidRPr="005E3F12">
        <w:rPr>
          <w:color w:val="auto"/>
          <w:sz w:val="24"/>
          <w:szCs w:val="24"/>
        </w:rPr>
        <w:t xml:space="preserve">does not generate </w:t>
      </w:r>
      <w:r w:rsidR="00E24144">
        <w:rPr>
          <w:color w:val="auto"/>
          <w:sz w:val="24"/>
          <w:szCs w:val="24"/>
        </w:rPr>
        <w:t xml:space="preserve">translocation </w:t>
      </w:r>
      <w:r w:rsidRPr="005E3F12">
        <w:rPr>
          <w:color w:val="auto"/>
          <w:sz w:val="24"/>
          <w:szCs w:val="24"/>
        </w:rPr>
        <w:t>events.</w:t>
      </w:r>
    </w:p>
    <w:p w14:paraId="2B5B11B4" w14:textId="77777777" w:rsidR="00704488" w:rsidRPr="00C17F05" w:rsidRDefault="00704488" w:rsidP="00704488">
      <w:pPr>
        <w:spacing w:after="0" w:line="240" w:lineRule="auto"/>
        <w:jc w:val="left"/>
        <w:rPr>
          <w:rFonts w:ascii="Times New Roman" w:hAnsi="Times New Roman"/>
        </w:rPr>
      </w:pPr>
      <w:r w:rsidRPr="00C17F05">
        <w:rPr>
          <w:rFonts w:ascii="Times New Roman" w:hAnsi="Times New Roman"/>
        </w:rPr>
        <w:br w:type="page"/>
      </w:r>
    </w:p>
    <w:p w14:paraId="4C147FE9" w14:textId="77777777" w:rsidR="007A0CE6" w:rsidRPr="00C17F05" w:rsidRDefault="00760F4D" w:rsidP="00054467">
      <w:pPr>
        <w:pStyle w:val="Heading1"/>
        <w:rPr>
          <w:rFonts w:ascii="Times New Roman" w:hAnsi="Times New Roman" w:cs="Times New Roman"/>
        </w:rPr>
      </w:pPr>
      <w:r w:rsidRPr="00C17F05">
        <w:rPr>
          <w:rFonts w:ascii="Times New Roman" w:hAnsi="Times New Roman" w:cs="Times New Roman"/>
        </w:rPr>
        <w:lastRenderedPageBreak/>
        <w:t>Supplementary</w:t>
      </w:r>
      <w:r w:rsidR="0006184B" w:rsidRPr="00C17F05">
        <w:rPr>
          <w:rFonts w:ascii="Times New Roman" w:hAnsi="Times New Roman" w:cs="Times New Roman"/>
        </w:rPr>
        <w:t xml:space="preserve"> figures</w:t>
      </w:r>
    </w:p>
    <w:p w14:paraId="497BEA2E" w14:textId="325638BE" w:rsidR="003D6F10" w:rsidRPr="00C17F05" w:rsidRDefault="00C40000" w:rsidP="00FA5165">
      <w:pPr>
        <w:pStyle w:val="Heading2"/>
        <w:spacing w:line="360" w:lineRule="auto"/>
        <w:rPr>
          <w:rFonts w:ascii="Times New Roman" w:hAnsi="Times New Roman"/>
        </w:rPr>
      </w:pPr>
      <w:r w:rsidRPr="00C17F05">
        <w:rPr>
          <w:rFonts w:ascii="Times New Roman" w:hAnsi="Times New Roman"/>
        </w:rPr>
        <w:t>Specific and non-specific binding of peptides to aptamers</w:t>
      </w:r>
    </w:p>
    <w:p w14:paraId="2255E75B" w14:textId="0E959CD2" w:rsidR="00D24C99" w:rsidRPr="00C17F05" w:rsidRDefault="00C30F49" w:rsidP="00FA5165">
      <w:pPr>
        <w:spacing w:line="360" w:lineRule="auto"/>
        <w:rPr>
          <w:rFonts w:ascii="Times New Roman" w:hAnsi="Times New Roman"/>
        </w:rPr>
      </w:pPr>
      <w:r w:rsidRPr="00C17F05">
        <w:rPr>
          <w:rFonts w:ascii="Times New Roman" w:hAnsi="Times New Roman"/>
        </w:rPr>
        <w:t xml:space="preserve">For </w:t>
      </w:r>
      <w:r w:rsidR="00854265" w:rsidRPr="00C17F05">
        <w:rPr>
          <w:rFonts w:ascii="Times New Roman" w:hAnsi="Times New Roman"/>
        </w:rPr>
        <w:t>statistical analyses</w:t>
      </w:r>
      <w:r w:rsidRPr="00C17F05">
        <w:rPr>
          <w:rFonts w:ascii="Times New Roman" w:hAnsi="Times New Roman"/>
        </w:rPr>
        <w:t>,</w:t>
      </w:r>
      <w:r w:rsidRPr="00C17F05">
        <w:rPr>
          <w:rFonts w:ascii="Times New Roman" w:hAnsi="Times New Roman"/>
          <w:b/>
        </w:rPr>
        <w:t xml:space="preserve"> </w:t>
      </w:r>
      <w:r w:rsidR="00704488" w:rsidRPr="00C17F05">
        <w:rPr>
          <w:rFonts w:ascii="Times New Roman" w:hAnsi="Times New Roman"/>
          <w:b/>
        </w:rPr>
        <w:fldChar w:fldCharType="begin"/>
      </w:r>
      <w:r w:rsidR="00704488" w:rsidRPr="00C17F05">
        <w:rPr>
          <w:rFonts w:ascii="Times New Roman" w:hAnsi="Times New Roman"/>
          <w:b/>
        </w:rPr>
        <w:instrText xml:space="preserve"> REF _Ref129880915 \h </w:instrText>
      </w:r>
      <w:r w:rsidR="00C17F05" w:rsidRPr="00C17F05">
        <w:rPr>
          <w:rFonts w:ascii="Times New Roman" w:hAnsi="Times New Roman"/>
          <w:b/>
        </w:rPr>
        <w:instrText xml:space="preserve"> \* MERGEFORMAT </w:instrText>
      </w:r>
      <w:r w:rsidR="00704488" w:rsidRPr="00C17F05">
        <w:rPr>
          <w:rFonts w:ascii="Times New Roman" w:hAnsi="Times New Roman"/>
          <w:b/>
        </w:rPr>
      </w:r>
      <w:r w:rsidR="00704488" w:rsidRPr="00C17F05">
        <w:rPr>
          <w:rFonts w:ascii="Times New Roman" w:hAnsi="Times New Roman"/>
          <w:b/>
        </w:rPr>
        <w:fldChar w:fldCharType="separate"/>
      </w:r>
      <w:r w:rsidR="004A62E9" w:rsidRPr="004A62E9">
        <w:rPr>
          <w:rFonts w:ascii="Times New Roman" w:hAnsi="Times New Roman"/>
          <w:b/>
        </w:rPr>
        <w:t>Fig. S3</w:t>
      </w:r>
      <w:r w:rsidR="00704488" w:rsidRPr="00C17F05">
        <w:rPr>
          <w:rFonts w:ascii="Times New Roman" w:hAnsi="Times New Roman"/>
          <w:b/>
        </w:rPr>
        <w:fldChar w:fldCharType="end"/>
      </w:r>
      <w:r w:rsidR="005A3DAE" w:rsidRPr="00C17F05">
        <w:rPr>
          <w:rFonts w:ascii="Times New Roman" w:hAnsi="Times New Roman"/>
        </w:rPr>
        <w:t xml:space="preserve"> shows the </w:t>
      </w:r>
      <w:r w:rsidR="004C20CB" w:rsidRPr="00C17F05">
        <w:rPr>
          <w:rFonts w:ascii="Times New Roman" w:hAnsi="Times New Roman"/>
        </w:rPr>
        <w:t xml:space="preserve">end points </w:t>
      </w:r>
      <w:r w:rsidR="00854265" w:rsidRPr="00C17F05">
        <w:rPr>
          <w:rFonts w:ascii="Times New Roman" w:hAnsi="Times New Roman"/>
        </w:rPr>
        <w:t>(</w:t>
      </w:r>
      <w:r w:rsidR="4E9888E7" w:rsidRPr="00C17F05">
        <w:rPr>
          <w:rFonts w:ascii="Times New Roman" w:hAnsi="Times New Roman"/>
        </w:rPr>
        <w:t xml:space="preserve">signal </w:t>
      </w:r>
      <w:r w:rsidR="00854265" w:rsidRPr="00C17F05">
        <w:rPr>
          <w:rFonts w:ascii="Times New Roman" w:hAnsi="Times New Roman"/>
        </w:rPr>
        <w:t>saturation)</w:t>
      </w:r>
      <w:r w:rsidR="004C20CB" w:rsidRPr="00C17F05">
        <w:rPr>
          <w:rFonts w:ascii="Times New Roman" w:hAnsi="Times New Roman"/>
        </w:rPr>
        <w:t xml:space="preserve"> of the transient </w:t>
      </w:r>
      <w:r w:rsidR="009772F3" w:rsidRPr="00C17F05">
        <w:rPr>
          <w:rFonts w:ascii="Times New Roman" w:hAnsi="Times New Roman"/>
        </w:rPr>
        <w:t xml:space="preserve">optical waveguide </w:t>
      </w:r>
      <w:proofErr w:type="spellStart"/>
      <w:r w:rsidR="009772F3" w:rsidRPr="00C17F05">
        <w:rPr>
          <w:rFonts w:ascii="Times New Roman" w:hAnsi="Times New Roman"/>
        </w:rPr>
        <w:t>lightmode</w:t>
      </w:r>
      <w:proofErr w:type="spellEnd"/>
      <w:r w:rsidR="009772F3" w:rsidRPr="00C17F05">
        <w:rPr>
          <w:rFonts w:ascii="Times New Roman" w:hAnsi="Times New Roman"/>
        </w:rPr>
        <w:t xml:space="preserve"> spectroscopy (</w:t>
      </w:r>
      <w:r w:rsidRPr="00C17F05">
        <w:rPr>
          <w:rFonts w:ascii="Times New Roman" w:hAnsi="Times New Roman"/>
        </w:rPr>
        <w:t>OWLS</w:t>
      </w:r>
      <w:r w:rsidR="009772F3" w:rsidRPr="00C17F05">
        <w:rPr>
          <w:rFonts w:ascii="Times New Roman" w:hAnsi="Times New Roman"/>
        </w:rPr>
        <w:t>)</w:t>
      </w:r>
      <w:r w:rsidRPr="00C17F05">
        <w:rPr>
          <w:rFonts w:ascii="Times New Roman" w:hAnsi="Times New Roman"/>
        </w:rPr>
        <w:t xml:space="preserve"> </w:t>
      </w:r>
      <w:r w:rsidR="004C20CB" w:rsidRPr="00C17F05">
        <w:rPr>
          <w:rFonts w:ascii="Times New Roman" w:hAnsi="Times New Roman"/>
        </w:rPr>
        <w:t>curve</w:t>
      </w:r>
      <w:r w:rsidRPr="00C17F05">
        <w:rPr>
          <w:rFonts w:ascii="Times New Roman" w:hAnsi="Times New Roman"/>
        </w:rPr>
        <w:t>s</w:t>
      </w:r>
      <w:r w:rsidR="004C20CB" w:rsidRPr="00C17F05">
        <w:rPr>
          <w:rFonts w:ascii="Times New Roman" w:hAnsi="Times New Roman"/>
        </w:rPr>
        <w:t xml:space="preserve"> of </w:t>
      </w:r>
      <w:r w:rsidR="004C20CB" w:rsidRPr="00C17F05">
        <w:rPr>
          <w:rFonts w:ascii="Times New Roman" w:hAnsi="Times New Roman"/>
          <w:b/>
        </w:rPr>
        <w:t>Fig</w:t>
      </w:r>
      <w:r w:rsidR="002B51D1">
        <w:rPr>
          <w:rFonts w:ascii="Times New Roman" w:hAnsi="Times New Roman"/>
          <w:b/>
        </w:rPr>
        <w:t>.</w:t>
      </w:r>
      <w:r w:rsidR="004C20CB" w:rsidRPr="00C17F05">
        <w:rPr>
          <w:rFonts w:ascii="Times New Roman" w:hAnsi="Times New Roman"/>
          <w:b/>
        </w:rPr>
        <w:t xml:space="preserve"> 2b-d</w:t>
      </w:r>
      <w:r w:rsidR="004C20CB" w:rsidRPr="00C17F05">
        <w:rPr>
          <w:rFonts w:ascii="Times New Roman" w:hAnsi="Times New Roman"/>
        </w:rPr>
        <w:t xml:space="preserve">. </w:t>
      </w:r>
      <w:r w:rsidR="006D16AB" w:rsidRPr="00C17F05">
        <w:rPr>
          <w:rFonts w:ascii="Times New Roman" w:hAnsi="Times New Roman"/>
        </w:rPr>
        <w:t xml:space="preserve">The </w:t>
      </w:r>
      <w:proofErr w:type="spellStart"/>
      <w:r w:rsidR="00AC1C4F" w:rsidRPr="00C17F05">
        <w:rPr>
          <w:rFonts w:ascii="Times New Roman" w:hAnsi="Times New Roman"/>
        </w:rPr>
        <w:t>Phe</w:t>
      </w:r>
      <w:proofErr w:type="spellEnd"/>
      <w:r w:rsidR="00AC1C4F" w:rsidRPr="00C17F05">
        <w:rPr>
          <w:rFonts w:ascii="Times New Roman" w:hAnsi="Times New Roman"/>
        </w:rPr>
        <w:t xml:space="preserve"> peptide</w:t>
      </w:r>
      <w:r w:rsidR="006D16AB" w:rsidRPr="00C17F05">
        <w:rPr>
          <w:rFonts w:ascii="Times New Roman" w:hAnsi="Times New Roman"/>
        </w:rPr>
        <w:t xml:space="preserve"> on the </w:t>
      </w:r>
      <w:proofErr w:type="spellStart"/>
      <w:r w:rsidR="006D16AB" w:rsidRPr="00C17F05">
        <w:rPr>
          <w:rFonts w:ascii="Times New Roman" w:hAnsi="Times New Roman"/>
        </w:rPr>
        <w:t>Phe</w:t>
      </w:r>
      <w:proofErr w:type="spellEnd"/>
      <w:r w:rsidR="006D16AB" w:rsidRPr="00C17F05">
        <w:rPr>
          <w:rFonts w:ascii="Times New Roman" w:hAnsi="Times New Roman"/>
        </w:rPr>
        <w:t xml:space="preserve"> aptamer-functionalized OWLS chips show significant increase in bound mass compared to the controls</w:t>
      </w:r>
      <w:r w:rsidR="005A0624" w:rsidRPr="00C17F05">
        <w:rPr>
          <w:rFonts w:ascii="Times New Roman" w:hAnsi="Times New Roman"/>
        </w:rPr>
        <w:t xml:space="preserve"> and </w:t>
      </w:r>
      <w:proofErr w:type="spellStart"/>
      <w:r w:rsidR="005A0624" w:rsidRPr="00C17F05">
        <w:rPr>
          <w:rFonts w:ascii="Times New Roman" w:hAnsi="Times New Roman"/>
        </w:rPr>
        <w:t>Dyn</w:t>
      </w:r>
      <w:proofErr w:type="spellEnd"/>
      <w:r w:rsidR="005A0624" w:rsidRPr="00C17F05">
        <w:rPr>
          <w:rFonts w:ascii="Times New Roman" w:hAnsi="Times New Roman"/>
        </w:rPr>
        <w:t xml:space="preserve"> peptide</w:t>
      </w:r>
      <w:r w:rsidR="006D16AB" w:rsidRPr="00C17F05">
        <w:rPr>
          <w:rFonts w:ascii="Times New Roman" w:hAnsi="Times New Roman"/>
        </w:rPr>
        <w:t xml:space="preserve">. </w:t>
      </w:r>
      <w:r w:rsidR="00D01ED7" w:rsidRPr="00C17F05">
        <w:rPr>
          <w:rFonts w:ascii="Times New Roman" w:hAnsi="Times New Roman"/>
        </w:rPr>
        <w:t xml:space="preserve">No significant difference </w:t>
      </w:r>
      <w:r w:rsidR="00095E0E" w:rsidRPr="00C17F05">
        <w:rPr>
          <w:rFonts w:ascii="Times New Roman" w:hAnsi="Times New Roman"/>
        </w:rPr>
        <w:t>was observed</w:t>
      </w:r>
      <w:r w:rsidR="00D01ED7" w:rsidRPr="00C17F05">
        <w:rPr>
          <w:rFonts w:ascii="Times New Roman" w:hAnsi="Times New Roman"/>
        </w:rPr>
        <w:t xml:space="preserve"> between </w:t>
      </w:r>
      <w:r w:rsidR="00095E0E" w:rsidRPr="00C17F05">
        <w:rPr>
          <w:rFonts w:ascii="Times New Roman" w:hAnsi="Times New Roman"/>
        </w:rPr>
        <w:t>the</w:t>
      </w:r>
      <w:r w:rsidR="00E5437D" w:rsidRPr="00C17F05">
        <w:rPr>
          <w:rFonts w:ascii="Times New Roman" w:hAnsi="Times New Roman"/>
        </w:rPr>
        <w:t xml:space="preserve"> two control chips: the</w:t>
      </w:r>
      <w:r w:rsidR="00095E0E" w:rsidRPr="00C17F05">
        <w:rPr>
          <w:rFonts w:ascii="Times New Roman" w:hAnsi="Times New Roman"/>
        </w:rPr>
        <w:t xml:space="preserve"> control peptide on </w:t>
      </w:r>
      <w:proofErr w:type="spellStart"/>
      <w:r w:rsidR="00095E0E" w:rsidRPr="00C17F05">
        <w:rPr>
          <w:rFonts w:ascii="Times New Roman" w:hAnsi="Times New Roman"/>
        </w:rPr>
        <w:t>Phe</w:t>
      </w:r>
      <w:proofErr w:type="spellEnd"/>
      <w:r w:rsidR="00095E0E" w:rsidRPr="00C17F05">
        <w:rPr>
          <w:rFonts w:ascii="Times New Roman" w:hAnsi="Times New Roman"/>
        </w:rPr>
        <w:t xml:space="preserve"> aptamer-modified chips </w:t>
      </w:r>
      <w:r w:rsidR="00E136FA" w:rsidRPr="00E136FA">
        <w:rPr>
          <w:rFonts w:ascii="Times New Roman" w:hAnsi="Times New Roman"/>
          <w:iCs/>
        </w:rPr>
        <w:t>and</w:t>
      </w:r>
      <w:r w:rsidR="00095E0E" w:rsidRPr="00C17F05">
        <w:rPr>
          <w:rFonts w:ascii="Times New Roman" w:hAnsi="Times New Roman"/>
          <w:i/>
        </w:rPr>
        <w:t xml:space="preserve"> </w:t>
      </w:r>
      <w:r w:rsidR="00095E0E" w:rsidRPr="00C17F05">
        <w:rPr>
          <w:rFonts w:ascii="Times New Roman" w:hAnsi="Times New Roman"/>
        </w:rPr>
        <w:t xml:space="preserve">the </w:t>
      </w:r>
      <w:proofErr w:type="spellStart"/>
      <w:r w:rsidR="00AC1C4F" w:rsidRPr="00C17F05">
        <w:rPr>
          <w:rFonts w:ascii="Times New Roman" w:hAnsi="Times New Roman"/>
        </w:rPr>
        <w:t>Phe</w:t>
      </w:r>
      <w:proofErr w:type="spellEnd"/>
      <w:r w:rsidR="00AC1C4F" w:rsidRPr="00C17F05">
        <w:rPr>
          <w:rFonts w:ascii="Times New Roman" w:hAnsi="Times New Roman"/>
        </w:rPr>
        <w:t xml:space="preserve"> peptide</w:t>
      </w:r>
      <w:r w:rsidR="00095E0E" w:rsidRPr="00C17F05">
        <w:rPr>
          <w:rFonts w:ascii="Times New Roman" w:hAnsi="Times New Roman"/>
        </w:rPr>
        <w:t xml:space="preserve"> tested on scrambled DNA chips.</w:t>
      </w:r>
      <w:r w:rsidR="00D01ED7" w:rsidRPr="00C17F05">
        <w:rPr>
          <w:rFonts w:ascii="Times New Roman" w:hAnsi="Times New Roman"/>
        </w:rPr>
        <w:t xml:space="preserve"> </w:t>
      </w:r>
      <w:r w:rsidR="00E5437D" w:rsidRPr="00C17F05">
        <w:rPr>
          <w:rFonts w:ascii="Times New Roman" w:hAnsi="Times New Roman"/>
        </w:rPr>
        <w:t xml:space="preserve">The </w:t>
      </w:r>
      <w:proofErr w:type="spellStart"/>
      <w:r w:rsidR="003D1C55" w:rsidRPr="00C17F05">
        <w:rPr>
          <w:rFonts w:ascii="Times New Roman" w:hAnsi="Times New Roman"/>
        </w:rPr>
        <w:t>Dyn</w:t>
      </w:r>
      <w:proofErr w:type="spellEnd"/>
      <w:r w:rsidR="003D1C55" w:rsidRPr="00C17F05">
        <w:rPr>
          <w:rFonts w:ascii="Times New Roman" w:hAnsi="Times New Roman"/>
        </w:rPr>
        <w:t xml:space="preserve"> </w:t>
      </w:r>
      <w:r w:rsidR="00E5437D" w:rsidRPr="00C17F05">
        <w:rPr>
          <w:rFonts w:ascii="Times New Roman" w:hAnsi="Times New Roman"/>
        </w:rPr>
        <w:t>peptide</w:t>
      </w:r>
      <w:r w:rsidR="003D1C55" w:rsidRPr="00C17F05">
        <w:rPr>
          <w:rFonts w:ascii="Times New Roman" w:hAnsi="Times New Roman"/>
        </w:rPr>
        <w:t xml:space="preserve"> binding on the OWLS chip is significantly lower</w:t>
      </w:r>
      <w:r w:rsidR="00C72BBC" w:rsidRPr="00C17F05">
        <w:rPr>
          <w:rFonts w:ascii="Times New Roman" w:hAnsi="Times New Roman"/>
        </w:rPr>
        <w:t>,</w:t>
      </w:r>
      <w:r w:rsidR="003D1C55" w:rsidRPr="00C17F05">
        <w:rPr>
          <w:rFonts w:ascii="Times New Roman" w:hAnsi="Times New Roman"/>
        </w:rPr>
        <w:t xml:space="preserve"> which can be attributed to the </w:t>
      </w:r>
      <w:r w:rsidR="00C92F24" w:rsidRPr="00C17F05">
        <w:rPr>
          <w:rFonts w:ascii="Times New Roman" w:hAnsi="Times New Roman"/>
        </w:rPr>
        <w:t xml:space="preserve">combination of less </w:t>
      </w:r>
      <w:proofErr w:type="spellStart"/>
      <w:r w:rsidR="00C92F24" w:rsidRPr="00C17F05">
        <w:rPr>
          <w:rFonts w:ascii="Times New Roman" w:hAnsi="Times New Roman"/>
        </w:rPr>
        <w:t>Phe</w:t>
      </w:r>
      <w:proofErr w:type="spellEnd"/>
      <w:r w:rsidR="00C92F24" w:rsidRPr="00C17F05">
        <w:rPr>
          <w:rFonts w:ascii="Times New Roman" w:hAnsi="Times New Roman"/>
        </w:rPr>
        <w:t xml:space="preserve"> moieties (one in </w:t>
      </w:r>
      <w:proofErr w:type="spellStart"/>
      <w:r w:rsidR="00C92F24" w:rsidRPr="00C17F05">
        <w:rPr>
          <w:rFonts w:ascii="Times New Roman" w:hAnsi="Times New Roman"/>
        </w:rPr>
        <w:t>Dyn</w:t>
      </w:r>
      <w:proofErr w:type="spellEnd"/>
      <w:r w:rsidR="00C92F24" w:rsidRPr="00C17F05">
        <w:rPr>
          <w:rFonts w:ascii="Times New Roman" w:hAnsi="Times New Roman"/>
        </w:rPr>
        <w:t xml:space="preserve"> </w:t>
      </w:r>
      <w:r w:rsidR="00C92F24" w:rsidRPr="00C17F05">
        <w:rPr>
          <w:rFonts w:ascii="Times New Roman" w:hAnsi="Times New Roman"/>
          <w:i/>
        </w:rPr>
        <w:t xml:space="preserve">vs. </w:t>
      </w:r>
      <w:r w:rsidR="00C92F24" w:rsidRPr="00C17F05">
        <w:rPr>
          <w:rFonts w:ascii="Times New Roman" w:hAnsi="Times New Roman"/>
        </w:rPr>
        <w:t xml:space="preserve">four in Phe1) and a lower </w:t>
      </w:r>
      <w:r w:rsidR="001E55A0" w:rsidRPr="00C17F05">
        <w:rPr>
          <w:rFonts w:ascii="Times New Roman" w:hAnsi="Times New Roman"/>
        </w:rPr>
        <w:t xml:space="preserve">net charge </w:t>
      </w:r>
      <w:r w:rsidR="00274808" w:rsidRPr="00C17F05">
        <w:rPr>
          <w:rFonts w:ascii="Times New Roman" w:hAnsi="Times New Roman"/>
        </w:rPr>
        <w:t>(</w:t>
      </w:r>
      <w:r w:rsidR="001E55A0" w:rsidRPr="00C17F05">
        <w:rPr>
          <w:rFonts w:ascii="Times New Roman" w:hAnsi="Times New Roman"/>
        </w:rPr>
        <w:t>+</w:t>
      </w:r>
      <w:r w:rsidR="00274808" w:rsidRPr="00C17F05">
        <w:rPr>
          <w:rFonts w:ascii="Times New Roman" w:hAnsi="Times New Roman"/>
        </w:rPr>
        <w:t>4</w:t>
      </w:r>
      <w:r w:rsidR="001E55A0" w:rsidRPr="00C17F05">
        <w:rPr>
          <w:rFonts w:ascii="Times New Roman" w:hAnsi="Times New Roman"/>
          <w:i/>
        </w:rPr>
        <w:t>e</w:t>
      </w:r>
      <w:r w:rsidR="001E55A0" w:rsidRPr="00C17F05">
        <w:rPr>
          <w:rFonts w:ascii="Times New Roman" w:hAnsi="Times New Roman"/>
        </w:rPr>
        <w:t xml:space="preserve"> </w:t>
      </w:r>
      <w:r w:rsidR="00274808" w:rsidRPr="00C17F05">
        <w:rPr>
          <w:rFonts w:ascii="Times New Roman" w:hAnsi="Times New Roman"/>
        </w:rPr>
        <w:t xml:space="preserve">for </w:t>
      </w:r>
      <w:proofErr w:type="spellStart"/>
      <w:r w:rsidR="00274808" w:rsidRPr="00C17F05">
        <w:rPr>
          <w:rFonts w:ascii="Times New Roman" w:hAnsi="Times New Roman"/>
        </w:rPr>
        <w:t>Dyn</w:t>
      </w:r>
      <w:proofErr w:type="spellEnd"/>
      <w:r w:rsidR="00274808" w:rsidRPr="00C17F05">
        <w:rPr>
          <w:rFonts w:ascii="Times New Roman" w:hAnsi="Times New Roman"/>
        </w:rPr>
        <w:t xml:space="preserve"> </w:t>
      </w:r>
      <w:r w:rsidR="00274808" w:rsidRPr="00C17F05">
        <w:rPr>
          <w:rFonts w:ascii="Times New Roman" w:hAnsi="Times New Roman"/>
          <w:i/>
        </w:rPr>
        <w:t>vs.</w:t>
      </w:r>
      <w:r w:rsidR="001E55A0" w:rsidRPr="00C17F05">
        <w:rPr>
          <w:rFonts w:ascii="Times New Roman" w:hAnsi="Times New Roman"/>
        </w:rPr>
        <w:t xml:space="preserve"> +5</w:t>
      </w:r>
      <w:r w:rsidR="001E55A0" w:rsidRPr="00C17F05">
        <w:rPr>
          <w:rFonts w:ascii="Times New Roman" w:hAnsi="Times New Roman"/>
          <w:i/>
        </w:rPr>
        <w:t>e</w:t>
      </w:r>
      <w:r w:rsidR="001E55A0" w:rsidRPr="00C17F05">
        <w:rPr>
          <w:rFonts w:ascii="Times New Roman" w:hAnsi="Times New Roman"/>
        </w:rPr>
        <w:t xml:space="preserve"> </w:t>
      </w:r>
      <w:r w:rsidR="00FC0434" w:rsidRPr="00C17F05">
        <w:rPr>
          <w:rFonts w:ascii="Times New Roman" w:hAnsi="Times New Roman"/>
        </w:rPr>
        <w:t>for the Phe1 and the Control peptide</w:t>
      </w:r>
      <w:r w:rsidR="00304E48" w:rsidRPr="00C17F05">
        <w:rPr>
          <w:rFonts w:ascii="Times New Roman" w:hAnsi="Times New Roman"/>
        </w:rPr>
        <w:t>)</w:t>
      </w:r>
      <w:r w:rsidR="00FC0434" w:rsidRPr="00C17F05">
        <w:rPr>
          <w:rFonts w:ascii="Times New Roman" w:hAnsi="Times New Roman"/>
        </w:rPr>
        <w:t xml:space="preserve">. </w:t>
      </w:r>
    </w:p>
    <w:p w14:paraId="31D3CD10" w14:textId="27E87BA9" w:rsidR="00801392" w:rsidRPr="00C17F05" w:rsidRDefault="00854265" w:rsidP="00801392">
      <w:pPr>
        <w:keepNext/>
        <w:jc w:val="center"/>
        <w:rPr>
          <w:rFonts w:ascii="Times New Roman" w:hAnsi="Times New Roman"/>
        </w:rPr>
      </w:pPr>
      <w:r w:rsidRPr="00C17F05">
        <w:rPr>
          <w:rFonts w:ascii="Times New Roman" w:hAnsi="Times New Roman"/>
          <w:noProof/>
        </w:rPr>
        <w:drawing>
          <wp:inline distT="0" distB="0" distL="0" distR="0" wp14:anchorId="2E4ED788" wp14:editId="724776C6">
            <wp:extent cx="4824248" cy="29487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24248" cy="2948731"/>
                    </a:xfrm>
                    <a:prstGeom prst="rect">
                      <a:avLst/>
                    </a:prstGeom>
                  </pic:spPr>
                </pic:pic>
              </a:graphicData>
            </a:graphic>
          </wp:inline>
        </w:drawing>
      </w:r>
    </w:p>
    <w:p w14:paraId="2460E853" w14:textId="028CF7A1" w:rsidR="0057349F" w:rsidRDefault="00801392" w:rsidP="00FA5165">
      <w:pPr>
        <w:pStyle w:val="Caption"/>
        <w:rPr>
          <w:color w:val="auto"/>
          <w:sz w:val="24"/>
          <w:szCs w:val="24"/>
        </w:rPr>
      </w:pPr>
      <w:bookmarkStart w:id="10" w:name="_Ref129880915"/>
      <w:r w:rsidRPr="00FA5165">
        <w:rPr>
          <w:b/>
          <w:color w:val="auto"/>
          <w:sz w:val="24"/>
          <w:szCs w:val="24"/>
        </w:rPr>
        <w:t>Fi</w:t>
      </w:r>
      <w:r w:rsidR="00217F45">
        <w:rPr>
          <w:b/>
          <w:color w:val="auto"/>
          <w:sz w:val="24"/>
          <w:szCs w:val="24"/>
        </w:rPr>
        <w:t>g.</w:t>
      </w:r>
      <w:r w:rsidRPr="00FA5165">
        <w:rPr>
          <w:b/>
          <w:color w:val="auto"/>
          <w:sz w:val="24"/>
          <w:szCs w:val="24"/>
        </w:rPr>
        <w:t xml:space="preserve"> S</w:t>
      </w:r>
      <w:r w:rsidRPr="00FA5165">
        <w:rPr>
          <w:b/>
          <w:color w:val="auto"/>
          <w:sz w:val="24"/>
          <w:szCs w:val="24"/>
        </w:rPr>
        <w:fldChar w:fldCharType="begin"/>
      </w:r>
      <w:r w:rsidRPr="00FA5165">
        <w:rPr>
          <w:b/>
          <w:color w:val="auto"/>
          <w:sz w:val="24"/>
          <w:szCs w:val="24"/>
        </w:rPr>
        <w:instrText xml:space="preserve"> SEQ Figure_S \* ARABIC </w:instrText>
      </w:r>
      <w:r w:rsidRPr="00FA5165">
        <w:rPr>
          <w:b/>
          <w:color w:val="auto"/>
          <w:sz w:val="24"/>
          <w:szCs w:val="24"/>
        </w:rPr>
        <w:fldChar w:fldCharType="separate"/>
      </w:r>
      <w:r w:rsidR="004A62E9">
        <w:rPr>
          <w:b/>
          <w:noProof/>
          <w:color w:val="auto"/>
          <w:sz w:val="24"/>
          <w:szCs w:val="24"/>
        </w:rPr>
        <w:t>3</w:t>
      </w:r>
      <w:r w:rsidRPr="00FA5165">
        <w:rPr>
          <w:b/>
          <w:color w:val="auto"/>
          <w:sz w:val="24"/>
          <w:szCs w:val="24"/>
        </w:rPr>
        <w:fldChar w:fldCharType="end"/>
      </w:r>
      <w:bookmarkEnd w:id="10"/>
      <w:r w:rsidR="00160BEC" w:rsidRPr="00FA5165">
        <w:rPr>
          <w:b/>
          <w:color w:val="auto"/>
          <w:sz w:val="24"/>
          <w:szCs w:val="24"/>
        </w:rPr>
        <w:t xml:space="preserve">: </w:t>
      </w:r>
      <w:r w:rsidR="000214CE" w:rsidRPr="00FA5165">
        <w:rPr>
          <w:b/>
          <w:color w:val="auto"/>
          <w:sz w:val="24"/>
          <w:szCs w:val="24"/>
        </w:rPr>
        <w:t>Optical waveguide</w:t>
      </w:r>
      <w:r w:rsidR="00160BEC" w:rsidRPr="00FA5165">
        <w:rPr>
          <w:b/>
          <w:color w:val="auto"/>
          <w:sz w:val="24"/>
          <w:szCs w:val="24"/>
        </w:rPr>
        <w:t xml:space="preserve"> </w:t>
      </w:r>
      <w:proofErr w:type="spellStart"/>
      <w:r w:rsidR="009772F3" w:rsidRPr="00FA5165">
        <w:rPr>
          <w:b/>
          <w:color w:val="auto"/>
          <w:sz w:val="24"/>
          <w:szCs w:val="24"/>
        </w:rPr>
        <w:t>lightmode</w:t>
      </w:r>
      <w:proofErr w:type="spellEnd"/>
      <w:r w:rsidR="009772F3" w:rsidRPr="00FA5165">
        <w:rPr>
          <w:b/>
          <w:color w:val="auto"/>
          <w:sz w:val="24"/>
          <w:szCs w:val="24"/>
        </w:rPr>
        <w:t xml:space="preserve"> spectroscopy (</w:t>
      </w:r>
      <w:r w:rsidR="00160BEC" w:rsidRPr="00FA5165">
        <w:rPr>
          <w:b/>
          <w:color w:val="auto"/>
          <w:sz w:val="24"/>
          <w:szCs w:val="24"/>
        </w:rPr>
        <w:t>OWLS</w:t>
      </w:r>
      <w:r w:rsidR="009772F3" w:rsidRPr="00FA5165">
        <w:rPr>
          <w:b/>
          <w:color w:val="auto"/>
          <w:sz w:val="24"/>
          <w:szCs w:val="24"/>
        </w:rPr>
        <w:t xml:space="preserve">) </w:t>
      </w:r>
      <w:r w:rsidR="0061533E" w:rsidRPr="00FA5165">
        <w:rPr>
          <w:b/>
          <w:color w:val="auto"/>
          <w:sz w:val="24"/>
          <w:szCs w:val="24"/>
        </w:rPr>
        <w:t xml:space="preserve">surface </w:t>
      </w:r>
      <w:r w:rsidR="00DD6889" w:rsidRPr="00FA5165">
        <w:rPr>
          <w:b/>
          <w:color w:val="auto"/>
          <w:sz w:val="24"/>
          <w:szCs w:val="24"/>
        </w:rPr>
        <w:t>binding</w:t>
      </w:r>
      <w:r w:rsidR="00160BEC" w:rsidRPr="00FA5165">
        <w:rPr>
          <w:b/>
          <w:color w:val="auto"/>
          <w:sz w:val="24"/>
          <w:szCs w:val="24"/>
        </w:rPr>
        <w:t>.</w:t>
      </w:r>
      <w:r w:rsidR="00160BEC" w:rsidRPr="00FA5165">
        <w:rPr>
          <w:color w:val="auto"/>
          <w:sz w:val="24"/>
          <w:szCs w:val="24"/>
        </w:rPr>
        <w:t xml:space="preserve"> Mass bound to OWLS chip for three different peptides</w:t>
      </w:r>
      <w:r w:rsidR="000B779C" w:rsidRPr="00FA5165">
        <w:rPr>
          <w:color w:val="auto"/>
          <w:sz w:val="24"/>
          <w:szCs w:val="24"/>
        </w:rPr>
        <w:t xml:space="preserve"> (</w:t>
      </w:r>
      <w:proofErr w:type="spellStart"/>
      <w:r w:rsidR="000B779C" w:rsidRPr="00FA5165">
        <w:rPr>
          <w:color w:val="auto"/>
          <w:sz w:val="24"/>
          <w:szCs w:val="24"/>
        </w:rPr>
        <w:t>Phe</w:t>
      </w:r>
      <w:proofErr w:type="spellEnd"/>
      <w:r w:rsidR="000B779C" w:rsidRPr="00FA5165">
        <w:rPr>
          <w:color w:val="auto"/>
          <w:sz w:val="24"/>
          <w:szCs w:val="24"/>
        </w:rPr>
        <w:t xml:space="preserve">, Control, </w:t>
      </w:r>
      <w:proofErr w:type="spellStart"/>
      <w:r w:rsidR="000B779C" w:rsidRPr="00FA5165">
        <w:rPr>
          <w:color w:val="auto"/>
          <w:sz w:val="24"/>
          <w:szCs w:val="24"/>
        </w:rPr>
        <w:t>Dyn</w:t>
      </w:r>
      <w:proofErr w:type="spellEnd"/>
      <w:r w:rsidR="000B779C" w:rsidRPr="00FA5165">
        <w:rPr>
          <w:color w:val="auto"/>
          <w:sz w:val="24"/>
          <w:szCs w:val="24"/>
        </w:rPr>
        <w:t>)</w:t>
      </w:r>
      <w:r w:rsidR="000214CE" w:rsidRPr="00FA5165">
        <w:rPr>
          <w:color w:val="auto"/>
          <w:sz w:val="24"/>
          <w:szCs w:val="24"/>
        </w:rPr>
        <w:t xml:space="preserve"> on either aptamer-modified or scrambled DNA-functionalized OWLS chips</w:t>
      </w:r>
      <w:r w:rsidR="00160BEC" w:rsidRPr="00FA5165">
        <w:rPr>
          <w:color w:val="auto"/>
          <w:sz w:val="24"/>
          <w:szCs w:val="24"/>
        </w:rPr>
        <w:t xml:space="preserve">. </w:t>
      </w:r>
      <w:r w:rsidR="000D337A" w:rsidRPr="00FA5165">
        <w:rPr>
          <w:color w:val="auto"/>
          <w:sz w:val="24"/>
          <w:szCs w:val="24"/>
        </w:rPr>
        <w:t>The</w:t>
      </w:r>
      <w:r w:rsidR="00160BEC" w:rsidRPr="00FA5165">
        <w:rPr>
          <w:color w:val="auto"/>
          <w:sz w:val="24"/>
          <w:szCs w:val="24"/>
        </w:rPr>
        <w:t xml:space="preserve"> mean mass absorption and the standard deviation </w:t>
      </w:r>
      <w:r w:rsidR="000D337A" w:rsidRPr="00FA5165">
        <w:rPr>
          <w:color w:val="auto"/>
          <w:sz w:val="24"/>
          <w:szCs w:val="24"/>
        </w:rPr>
        <w:t>are shown for</w:t>
      </w:r>
      <w:r w:rsidR="00160BEC" w:rsidRPr="00FA5165">
        <w:rPr>
          <w:color w:val="auto"/>
          <w:sz w:val="24"/>
          <w:szCs w:val="24"/>
        </w:rPr>
        <w:t xml:space="preserve"> three different chips (</w:t>
      </w:r>
      <w:r w:rsidR="000D337A" w:rsidRPr="007916C9">
        <w:rPr>
          <w:i/>
          <w:color w:val="auto"/>
          <w:sz w:val="24"/>
          <w:szCs w:val="24"/>
        </w:rPr>
        <w:t>N</w:t>
      </w:r>
      <w:r w:rsidR="00160BEC" w:rsidRPr="00FA5165">
        <w:rPr>
          <w:color w:val="auto"/>
          <w:sz w:val="24"/>
          <w:szCs w:val="24"/>
        </w:rPr>
        <w:t>=3).</w:t>
      </w:r>
      <w:r w:rsidR="000D337A" w:rsidRPr="00FA5165">
        <w:rPr>
          <w:color w:val="auto"/>
          <w:sz w:val="24"/>
          <w:szCs w:val="24"/>
        </w:rPr>
        <w:t xml:space="preserve"> </w:t>
      </w:r>
      <w:r w:rsidR="00325D3A" w:rsidRPr="00FA5165">
        <w:rPr>
          <w:color w:val="auto"/>
          <w:sz w:val="24"/>
          <w:szCs w:val="24"/>
        </w:rPr>
        <w:t xml:space="preserve">A one-way ANOVA was performed to compare the </w:t>
      </w:r>
      <w:r w:rsidR="00545033" w:rsidRPr="00FA5165">
        <w:rPr>
          <w:color w:val="auto"/>
          <w:sz w:val="24"/>
          <w:szCs w:val="24"/>
        </w:rPr>
        <w:t xml:space="preserve">interactions between the different groups tested. Statistically significant differences were observed </w:t>
      </w:r>
      <w:r w:rsidR="00086D4D" w:rsidRPr="00FA5165">
        <w:rPr>
          <w:color w:val="auto"/>
          <w:sz w:val="24"/>
          <w:szCs w:val="24"/>
        </w:rPr>
        <w:t xml:space="preserve">in the mean adsorbed mass values for </w:t>
      </w:r>
      <w:r w:rsidR="00195E16" w:rsidRPr="00FA5165">
        <w:rPr>
          <w:color w:val="auto"/>
          <w:sz w:val="24"/>
          <w:szCs w:val="24"/>
        </w:rPr>
        <w:t>at least three groups (</w:t>
      </w:r>
      <w:proofErr w:type="gramStart"/>
      <w:r w:rsidR="00195E16" w:rsidRPr="00FA5165">
        <w:rPr>
          <w:color w:val="auto"/>
          <w:sz w:val="24"/>
          <w:szCs w:val="24"/>
        </w:rPr>
        <w:t>F(</w:t>
      </w:r>
      <w:proofErr w:type="gramEnd"/>
      <w:r w:rsidR="00195E16" w:rsidRPr="00FA5165">
        <w:rPr>
          <w:color w:val="auto"/>
          <w:sz w:val="24"/>
          <w:szCs w:val="24"/>
        </w:rPr>
        <w:t>3,8) = [</w:t>
      </w:r>
      <w:r w:rsidR="00864668" w:rsidRPr="00FA5165">
        <w:rPr>
          <w:color w:val="auto"/>
          <w:sz w:val="24"/>
          <w:szCs w:val="24"/>
        </w:rPr>
        <w:t>56.03]</w:t>
      </w:r>
      <w:r w:rsidR="00C56675" w:rsidRPr="00FA5165">
        <w:rPr>
          <w:color w:val="auto"/>
          <w:sz w:val="24"/>
          <w:szCs w:val="24"/>
        </w:rPr>
        <w:t xml:space="preserve">, </w:t>
      </w:r>
      <w:r w:rsidR="00C56675" w:rsidRPr="00FA5165">
        <w:rPr>
          <w:i/>
          <w:color w:val="auto"/>
          <w:sz w:val="24"/>
          <w:szCs w:val="24"/>
        </w:rPr>
        <w:t>p</w:t>
      </w:r>
      <w:r w:rsidR="00C56675" w:rsidRPr="00FA5165">
        <w:rPr>
          <w:color w:val="auto"/>
          <w:sz w:val="24"/>
          <w:szCs w:val="24"/>
        </w:rPr>
        <w:t xml:space="preserve">&lt;0.0001). Tukey’s </w:t>
      </w:r>
      <w:r w:rsidR="00523CBB" w:rsidRPr="00FA5165">
        <w:rPr>
          <w:color w:val="auto"/>
          <w:sz w:val="24"/>
          <w:szCs w:val="24"/>
        </w:rPr>
        <w:t>test for multiple comparisons found that the mean was significantly different between</w:t>
      </w:r>
      <w:r w:rsidR="00D53C42" w:rsidRPr="00FA5165">
        <w:rPr>
          <w:color w:val="auto"/>
          <w:sz w:val="24"/>
          <w:szCs w:val="24"/>
        </w:rPr>
        <w:t xml:space="preserve"> </w:t>
      </w:r>
      <w:proofErr w:type="spellStart"/>
      <w:r w:rsidR="00AC1C4F" w:rsidRPr="00FA5165">
        <w:rPr>
          <w:color w:val="auto"/>
          <w:sz w:val="24"/>
          <w:szCs w:val="24"/>
        </w:rPr>
        <w:t>Phe</w:t>
      </w:r>
      <w:proofErr w:type="spellEnd"/>
      <w:r w:rsidR="00AC1C4F" w:rsidRPr="00FA5165">
        <w:rPr>
          <w:color w:val="auto"/>
          <w:sz w:val="24"/>
          <w:szCs w:val="24"/>
        </w:rPr>
        <w:t xml:space="preserve"> </w:t>
      </w:r>
      <w:proofErr w:type="spellStart"/>
      <w:r w:rsidR="00AC1C4F" w:rsidRPr="00FA5165">
        <w:rPr>
          <w:color w:val="auto"/>
          <w:sz w:val="24"/>
          <w:szCs w:val="24"/>
        </w:rPr>
        <w:t>peptide</w:t>
      </w:r>
      <w:r w:rsidR="00D53C42" w:rsidRPr="00FA5165">
        <w:rPr>
          <w:color w:val="auto"/>
          <w:sz w:val="24"/>
          <w:szCs w:val="24"/>
        </w:rPr>
        <w:t>+Phe</w:t>
      </w:r>
      <w:proofErr w:type="spellEnd"/>
      <w:r w:rsidR="00D53C42" w:rsidRPr="00FA5165">
        <w:rPr>
          <w:color w:val="auto"/>
          <w:sz w:val="24"/>
          <w:szCs w:val="24"/>
        </w:rPr>
        <w:t xml:space="preserve"> aptamer </w:t>
      </w:r>
      <w:r w:rsidR="00D53C42" w:rsidRPr="00F9247E">
        <w:rPr>
          <w:i/>
          <w:color w:val="auto"/>
          <w:sz w:val="24"/>
          <w:szCs w:val="24"/>
        </w:rPr>
        <w:t>vs</w:t>
      </w:r>
      <w:r w:rsidR="00D53C42" w:rsidRPr="00FA5165">
        <w:rPr>
          <w:color w:val="auto"/>
          <w:sz w:val="24"/>
          <w:szCs w:val="24"/>
        </w:rPr>
        <w:t xml:space="preserve">. all other groups </w:t>
      </w:r>
      <w:r w:rsidR="00E349EE" w:rsidRPr="00FA5165">
        <w:rPr>
          <w:color w:val="auto"/>
          <w:sz w:val="24"/>
          <w:szCs w:val="24"/>
        </w:rPr>
        <w:t xml:space="preserve">with varying </w:t>
      </w:r>
      <w:r w:rsidR="00E349EE" w:rsidRPr="0032161F">
        <w:rPr>
          <w:i/>
          <w:color w:val="auto"/>
          <w:sz w:val="24"/>
          <w:szCs w:val="24"/>
        </w:rPr>
        <w:t>p</w:t>
      </w:r>
      <w:r w:rsidR="00E349EE" w:rsidRPr="00FA5165">
        <w:rPr>
          <w:color w:val="auto"/>
          <w:sz w:val="24"/>
          <w:szCs w:val="24"/>
        </w:rPr>
        <w:t xml:space="preserve"> values indicated in the plot where *: </w:t>
      </w:r>
      <w:r w:rsidR="00E349EE" w:rsidRPr="00FA5165">
        <w:rPr>
          <w:i/>
          <w:color w:val="auto"/>
          <w:sz w:val="24"/>
          <w:szCs w:val="24"/>
        </w:rPr>
        <w:t>p</w:t>
      </w:r>
      <w:r w:rsidR="0011423A" w:rsidRPr="00FA5165">
        <w:rPr>
          <w:color w:val="auto"/>
          <w:sz w:val="24"/>
          <w:szCs w:val="24"/>
        </w:rPr>
        <w:t xml:space="preserve">&lt;0.05, </w:t>
      </w:r>
      <w:r w:rsidR="00075B6E" w:rsidRPr="00FA5165">
        <w:rPr>
          <w:color w:val="auto"/>
          <w:sz w:val="24"/>
          <w:szCs w:val="24"/>
        </w:rPr>
        <w:t>**</w:t>
      </w:r>
      <w:r w:rsidR="0011423A" w:rsidRPr="00FA5165">
        <w:rPr>
          <w:i/>
          <w:color w:val="auto"/>
          <w:sz w:val="24"/>
          <w:szCs w:val="24"/>
        </w:rPr>
        <w:t>p</w:t>
      </w:r>
      <w:r w:rsidR="0011423A" w:rsidRPr="00FA5165">
        <w:rPr>
          <w:color w:val="auto"/>
          <w:sz w:val="24"/>
          <w:szCs w:val="24"/>
        </w:rPr>
        <w:t xml:space="preserve">&lt;0.01, </w:t>
      </w:r>
      <w:r w:rsidR="00075B6E" w:rsidRPr="00FA5165">
        <w:rPr>
          <w:color w:val="auto"/>
          <w:sz w:val="24"/>
          <w:szCs w:val="24"/>
        </w:rPr>
        <w:t>***</w:t>
      </w:r>
      <w:r w:rsidR="0011423A" w:rsidRPr="00FA5165">
        <w:rPr>
          <w:i/>
          <w:color w:val="auto"/>
          <w:sz w:val="24"/>
          <w:szCs w:val="24"/>
        </w:rPr>
        <w:t>p</w:t>
      </w:r>
      <w:r w:rsidR="0011423A" w:rsidRPr="00FA5165">
        <w:rPr>
          <w:color w:val="auto"/>
          <w:sz w:val="24"/>
          <w:szCs w:val="24"/>
        </w:rPr>
        <w:t>&lt;0.001</w:t>
      </w:r>
      <w:r w:rsidR="00075B6E" w:rsidRPr="00FA5165">
        <w:rPr>
          <w:color w:val="auto"/>
          <w:sz w:val="24"/>
          <w:szCs w:val="24"/>
        </w:rPr>
        <w:t>, and ****</w:t>
      </w:r>
      <w:r w:rsidR="00075B6E" w:rsidRPr="00FA5165">
        <w:rPr>
          <w:i/>
          <w:color w:val="auto"/>
          <w:sz w:val="24"/>
          <w:szCs w:val="24"/>
        </w:rPr>
        <w:t>p</w:t>
      </w:r>
      <w:r w:rsidR="00075B6E" w:rsidRPr="00FA5165">
        <w:rPr>
          <w:color w:val="auto"/>
          <w:sz w:val="24"/>
          <w:szCs w:val="24"/>
        </w:rPr>
        <w:t>&lt;0.0001.</w:t>
      </w:r>
      <w:r w:rsidR="001D39C6" w:rsidRPr="00FA5165">
        <w:rPr>
          <w:color w:val="auto"/>
          <w:sz w:val="24"/>
          <w:szCs w:val="24"/>
        </w:rPr>
        <w:t xml:space="preserve"> There was no statistical significan</w:t>
      </w:r>
      <w:r w:rsidR="008B7A1D">
        <w:rPr>
          <w:color w:val="auto"/>
          <w:sz w:val="24"/>
          <w:szCs w:val="24"/>
        </w:rPr>
        <w:t>ce</w:t>
      </w:r>
      <w:r w:rsidR="001D39C6" w:rsidRPr="00FA5165">
        <w:rPr>
          <w:color w:val="auto"/>
          <w:sz w:val="24"/>
          <w:szCs w:val="24"/>
        </w:rPr>
        <w:t xml:space="preserve"> in the mean between the two controls tested (</w:t>
      </w:r>
      <w:r w:rsidR="001D39C6" w:rsidRPr="008B7A1D">
        <w:rPr>
          <w:i/>
          <w:color w:val="auto"/>
          <w:sz w:val="24"/>
          <w:szCs w:val="24"/>
        </w:rPr>
        <w:t>ns</w:t>
      </w:r>
      <w:r w:rsidR="001D39C6" w:rsidRPr="00FA5165">
        <w:rPr>
          <w:color w:val="auto"/>
          <w:sz w:val="24"/>
          <w:szCs w:val="24"/>
        </w:rPr>
        <w:t xml:space="preserve">: not significant, </w:t>
      </w:r>
      <w:r w:rsidR="001D39C6" w:rsidRPr="00FA5165">
        <w:rPr>
          <w:i/>
          <w:color w:val="auto"/>
          <w:sz w:val="24"/>
          <w:szCs w:val="24"/>
        </w:rPr>
        <w:t>p</w:t>
      </w:r>
      <w:r w:rsidR="001D39C6" w:rsidRPr="00FA5165">
        <w:rPr>
          <w:color w:val="auto"/>
          <w:sz w:val="24"/>
          <w:szCs w:val="24"/>
        </w:rPr>
        <w:t>=0.63).</w:t>
      </w:r>
    </w:p>
    <w:p w14:paraId="4D5EFAF0" w14:textId="77777777" w:rsidR="00ED20B9" w:rsidRDefault="00ED20B9" w:rsidP="00ED20B9"/>
    <w:p w14:paraId="5EA9D1F3" w14:textId="77777777" w:rsidR="008B7A1D" w:rsidRPr="00ED20B9" w:rsidRDefault="008B7A1D" w:rsidP="00ED20B9"/>
    <w:p w14:paraId="06F825F6" w14:textId="3A943D6F" w:rsidR="0057349F" w:rsidRPr="00C17F05" w:rsidRDefault="008B7A1D" w:rsidP="003F5393">
      <w:pPr>
        <w:pStyle w:val="Heading2"/>
        <w:rPr>
          <w:rFonts w:ascii="Times New Roman" w:hAnsi="Times New Roman"/>
        </w:rPr>
      </w:pPr>
      <w:r w:rsidRPr="00C17F05">
        <w:rPr>
          <w:rFonts w:ascii="Times New Roman" w:hAnsi="Times New Roman"/>
          <w:noProof/>
        </w:rPr>
        <w:lastRenderedPageBreak/>
        <w:drawing>
          <wp:anchor distT="0" distB="0" distL="114300" distR="114300" simplePos="0" relativeHeight="251658257" behindDoc="0" locked="0" layoutInCell="1" allowOverlap="1" wp14:anchorId="72EE22E4" wp14:editId="5E0679F5">
            <wp:simplePos x="0" y="0"/>
            <wp:positionH relativeFrom="margin">
              <wp:posOffset>1016000</wp:posOffset>
            </wp:positionH>
            <wp:positionV relativeFrom="paragraph">
              <wp:posOffset>242189</wp:posOffset>
            </wp:positionV>
            <wp:extent cx="4365623" cy="6412992"/>
            <wp:effectExtent l="0" t="0" r="381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65623" cy="6412992"/>
                    </a:xfrm>
                    <a:prstGeom prst="rect">
                      <a:avLst/>
                    </a:prstGeom>
                    <a:noFill/>
                    <a:ln>
                      <a:noFill/>
                    </a:ln>
                  </pic:spPr>
                </pic:pic>
              </a:graphicData>
            </a:graphic>
            <wp14:sizeRelH relativeFrom="page">
              <wp14:pctWidth>0</wp14:pctWidth>
            </wp14:sizeRelH>
            <wp14:sizeRelV relativeFrom="page">
              <wp14:pctHeight>0</wp14:pctHeight>
            </wp14:sizeRelV>
          </wp:anchor>
        </w:drawing>
      </w:r>
      <w:r w:rsidR="0057349F" w:rsidRPr="00C17F05">
        <w:rPr>
          <w:rFonts w:ascii="Times New Roman" w:hAnsi="Times New Roman"/>
        </w:rPr>
        <w:t>Continuous wavelet transformation for change point and event detection</w:t>
      </w:r>
    </w:p>
    <w:p w14:paraId="78D4FFF7" w14:textId="47A25B45" w:rsidR="0057349F" w:rsidRPr="00C17F05" w:rsidRDefault="0057349F" w:rsidP="0057349F">
      <w:pPr>
        <w:keepNext/>
        <w:jc w:val="center"/>
        <w:rPr>
          <w:rFonts w:ascii="Times New Roman" w:hAnsi="Times New Roman"/>
        </w:rPr>
      </w:pPr>
    </w:p>
    <w:p w14:paraId="794864C0" w14:textId="77777777" w:rsidR="008B7A1D" w:rsidRDefault="008B7A1D" w:rsidP="0057349F">
      <w:pPr>
        <w:pStyle w:val="Caption"/>
        <w:rPr>
          <w:b/>
          <w:bCs/>
          <w:color w:val="auto"/>
          <w:sz w:val="24"/>
          <w:szCs w:val="24"/>
        </w:rPr>
      </w:pPr>
      <w:bookmarkStart w:id="11" w:name="_Ref101880799"/>
    </w:p>
    <w:p w14:paraId="5CD19184" w14:textId="77777777" w:rsidR="008B7A1D" w:rsidRDefault="008B7A1D" w:rsidP="0057349F">
      <w:pPr>
        <w:pStyle w:val="Caption"/>
        <w:rPr>
          <w:b/>
          <w:bCs/>
          <w:color w:val="auto"/>
          <w:sz w:val="24"/>
          <w:szCs w:val="24"/>
        </w:rPr>
      </w:pPr>
    </w:p>
    <w:p w14:paraId="73607DEC" w14:textId="77777777" w:rsidR="008B7A1D" w:rsidRDefault="008B7A1D" w:rsidP="0057349F">
      <w:pPr>
        <w:pStyle w:val="Caption"/>
        <w:rPr>
          <w:b/>
          <w:bCs/>
          <w:color w:val="auto"/>
          <w:sz w:val="24"/>
          <w:szCs w:val="24"/>
        </w:rPr>
      </w:pPr>
    </w:p>
    <w:p w14:paraId="67C3A0AC" w14:textId="77777777" w:rsidR="008B7A1D" w:rsidRDefault="008B7A1D" w:rsidP="0057349F">
      <w:pPr>
        <w:pStyle w:val="Caption"/>
        <w:rPr>
          <w:b/>
          <w:bCs/>
          <w:color w:val="auto"/>
          <w:sz w:val="24"/>
          <w:szCs w:val="24"/>
        </w:rPr>
      </w:pPr>
    </w:p>
    <w:p w14:paraId="7F81FDCC" w14:textId="77777777" w:rsidR="008B7A1D" w:rsidRDefault="008B7A1D" w:rsidP="0057349F">
      <w:pPr>
        <w:pStyle w:val="Caption"/>
        <w:rPr>
          <w:b/>
          <w:bCs/>
          <w:color w:val="auto"/>
          <w:sz w:val="24"/>
          <w:szCs w:val="24"/>
        </w:rPr>
      </w:pPr>
    </w:p>
    <w:p w14:paraId="467A9FF4" w14:textId="77777777" w:rsidR="008B7A1D" w:rsidRDefault="008B7A1D" w:rsidP="0057349F">
      <w:pPr>
        <w:pStyle w:val="Caption"/>
        <w:rPr>
          <w:b/>
          <w:bCs/>
          <w:color w:val="auto"/>
          <w:sz w:val="24"/>
          <w:szCs w:val="24"/>
        </w:rPr>
      </w:pPr>
    </w:p>
    <w:p w14:paraId="4DC3D886" w14:textId="77777777" w:rsidR="008B7A1D" w:rsidRDefault="008B7A1D" w:rsidP="0057349F">
      <w:pPr>
        <w:pStyle w:val="Caption"/>
        <w:rPr>
          <w:b/>
          <w:bCs/>
          <w:color w:val="auto"/>
          <w:sz w:val="24"/>
          <w:szCs w:val="24"/>
        </w:rPr>
      </w:pPr>
    </w:p>
    <w:p w14:paraId="25F2B623" w14:textId="77777777" w:rsidR="008B7A1D" w:rsidRDefault="008B7A1D" w:rsidP="0057349F">
      <w:pPr>
        <w:pStyle w:val="Caption"/>
        <w:rPr>
          <w:b/>
          <w:bCs/>
          <w:color w:val="auto"/>
          <w:sz w:val="24"/>
          <w:szCs w:val="24"/>
        </w:rPr>
      </w:pPr>
    </w:p>
    <w:p w14:paraId="64CF474B" w14:textId="77777777" w:rsidR="008B7A1D" w:rsidRDefault="008B7A1D" w:rsidP="0057349F">
      <w:pPr>
        <w:pStyle w:val="Caption"/>
        <w:rPr>
          <w:b/>
          <w:bCs/>
          <w:color w:val="auto"/>
          <w:sz w:val="24"/>
          <w:szCs w:val="24"/>
        </w:rPr>
      </w:pPr>
    </w:p>
    <w:p w14:paraId="2F3022F9" w14:textId="77777777" w:rsidR="008B7A1D" w:rsidRDefault="008B7A1D" w:rsidP="0057349F">
      <w:pPr>
        <w:pStyle w:val="Caption"/>
        <w:rPr>
          <w:b/>
          <w:bCs/>
          <w:color w:val="auto"/>
          <w:sz w:val="24"/>
          <w:szCs w:val="24"/>
        </w:rPr>
      </w:pPr>
    </w:p>
    <w:p w14:paraId="6152B636" w14:textId="77777777" w:rsidR="008B7A1D" w:rsidRDefault="008B7A1D" w:rsidP="0057349F">
      <w:pPr>
        <w:pStyle w:val="Caption"/>
        <w:rPr>
          <w:b/>
          <w:bCs/>
          <w:color w:val="auto"/>
          <w:sz w:val="24"/>
          <w:szCs w:val="24"/>
        </w:rPr>
      </w:pPr>
    </w:p>
    <w:p w14:paraId="5601DCCF" w14:textId="77777777" w:rsidR="008B7A1D" w:rsidRDefault="008B7A1D" w:rsidP="0057349F">
      <w:pPr>
        <w:pStyle w:val="Caption"/>
        <w:rPr>
          <w:b/>
          <w:bCs/>
          <w:color w:val="auto"/>
          <w:sz w:val="24"/>
          <w:szCs w:val="24"/>
        </w:rPr>
      </w:pPr>
    </w:p>
    <w:p w14:paraId="06E61CB9" w14:textId="77777777" w:rsidR="008B7A1D" w:rsidRDefault="008B7A1D" w:rsidP="0057349F">
      <w:pPr>
        <w:pStyle w:val="Caption"/>
        <w:rPr>
          <w:b/>
          <w:bCs/>
          <w:color w:val="auto"/>
          <w:sz w:val="24"/>
          <w:szCs w:val="24"/>
        </w:rPr>
      </w:pPr>
    </w:p>
    <w:p w14:paraId="2BF0EF55" w14:textId="77777777" w:rsidR="008B7A1D" w:rsidRDefault="008B7A1D" w:rsidP="0057349F">
      <w:pPr>
        <w:pStyle w:val="Caption"/>
        <w:rPr>
          <w:b/>
          <w:bCs/>
          <w:color w:val="auto"/>
          <w:sz w:val="24"/>
          <w:szCs w:val="24"/>
        </w:rPr>
      </w:pPr>
    </w:p>
    <w:p w14:paraId="6E262E3E" w14:textId="77777777" w:rsidR="008B7A1D" w:rsidRDefault="008B7A1D" w:rsidP="0057349F">
      <w:pPr>
        <w:pStyle w:val="Caption"/>
        <w:rPr>
          <w:b/>
          <w:bCs/>
          <w:color w:val="auto"/>
          <w:sz w:val="24"/>
          <w:szCs w:val="24"/>
        </w:rPr>
      </w:pPr>
    </w:p>
    <w:p w14:paraId="6C341D4F" w14:textId="77777777" w:rsidR="008B7A1D" w:rsidRDefault="008B7A1D" w:rsidP="0057349F">
      <w:pPr>
        <w:pStyle w:val="Caption"/>
        <w:rPr>
          <w:b/>
          <w:bCs/>
          <w:color w:val="auto"/>
          <w:sz w:val="24"/>
          <w:szCs w:val="24"/>
        </w:rPr>
      </w:pPr>
    </w:p>
    <w:p w14:paraId="31FFAD41" w14:textId="77777777" w:rsidR="008B7A1D" w:rsidRDefault="008B7A1D" w:rsidP="0057349F">
      <w:pPr>
        <w:pStyle w:val="Caption"/>
        <w:rPr>
          <w:b/>
          <w:bCs/>
          <w:color w:val="auto"/>
          <w:sz w:val="24"/>
          <w:szCs w:val="24"/>
        </w:rPr>
      </w:pPr>
    </w:p>
    <w:p w14:paraId="609A2D53" w14:textId="77777777" w:rsidR="008B7A1D" w:rsidRDefault="008B7A1D" w:rsidP="0057349F">
      <w:pPr>
        <w:pStyle w:val="Caption"/>
        <w:rPr>
          <w:b/>
          <w:bCs/>
          <w:color w:val="auto"/>
          <w:sz w:val="24"/>
          <w:szCs w:val="24"/>
        </w:rPr>
      </w:pPr>
    </w:p>
    <w:p w14:paraId="76337CC6" w14:textId="77777777" w:rsidR="008B7A1D" w:rsidRDefault="008B7A1D" w:rsidP="0057349F">
      <w:pPr>
        <w:pStyle w:val="Caption"/>
        <w:rPr>
          <w:b/>
          <w:bCs/>
          <w:color w:val="auto"/>
          <w:sz w:val="24"/>
          <w:szCs w:val="24"/>
        </w:rPr>
      </w:pPr>
    </w:p>
    <w:p w14:paraId="24A55B94" w14:textId="77777777" w:rsidR="008B7A1D" w:rsidRDefault="008B7A1D" w:rsidP="0057349F">
      <w:pPr>
        <w:pStyle w:val="Caption"/>
        <w:rPr>
          <w:b/>
          <w:bCs/>
          <w:color w:val="auto"/>
          <w:sz w:val="24"/>
          <w:szCs w:val="24"/>
        </w:rPr>
      </w:pPr>
    </w:p>
    <w:p w14:paraId="68303262" w14:textId="77777777" w:rsidR="008B7A1D" w:rsidRDefault="008B7A1D" w:rsidP="0057349F">
      <w:pPr>
        <w:pStyle w:val="Caption"/>
        <w:rPr>
          <w:b/>
          <w:bCs/>
          <w:color w:val="auto"/>
          <w:sz w:val="24"/>
          <w:szCs w:val="24"/>
        </w:rPr>
      </w:pPr>
    </w:p>
    <w:p w14:paraId="1E6CB060" w14:textId="44EB6E8A" w:rsidR="0057349F" w:rsidRPr="008B7A1D" w:rsidRDefault="0057349F" w:rsidP="0057349F">
      <w:pPr>
        <w:pStyle w:val="Caption"/>
        <w:rPr>
          <w:color w:val="auto"/>
          <w:sz w:val="24"/>
          <w:szCs w:val="24"/>
        </w:rPr>
      </w:pPr>
      <w:r w:rsidRPr="008B7A1D">
        <w:rPr>
          <w:b/>
          <w:bCs/>
          <w:color w:val="auto"/>
          <w:sz w:val="24"/>
          <w:szCs w:val="24"/>
        </w:rPr>
        <w:t>Fig</w:t>
      </w:r>
      <w:r w:rsidR="00217F45">
        <w:rPr>
          <w:b/>
          <w:bCs/>
          <w:color w:val="auto"/>
          <w:sz w:val="24"/>
          <w:szCs w:val="24"/>
        </w:rPr>
        <w:t>.</w:t>
      </w:r>
      <w:r w:rsidRPr="008B7A1D">
        <w:rPr>
          <w:b/>
          <w:color w:val="auto"/>
          <w:sz w:val="24"/>
          <w:szCs w:val="24"/>
        </w:rPr>
        <w:t xml:space="preserve"> S</w:t>
      </w:r>
      <w:r w:rsidRPr="008B7A1D">
        <w:rPr>
          <w:b/>
          <w:color w:val="auto"/>
          <w:sz w:val="24"/>
          <w:szCs w:val="24"/>
        </w:rPr>
        <w:fldChar w:fldCharType="begin"/>
      </w:r>
      <w:r w:rsidRPr="008B7A1D">
        <w:rPr>
          <w:b/>
          <w:color w:val="auto"/>
          <w:sz w:val="24"/>
          <w:szCs w:val="24"/>
        </w:rPr>
        <w:instrText xml:space="preserve"> SEQ Figure_S \* ARABIC </w:instrText>
      </w:r>
      <w:r w:rsidRPr="008B7A1D">
        <w:rPr>
          <w:b/>
          <w:color w:val="auto"/>
          <w:sz w:val="24"/>
          <w:szCs w:val="24"/>
        </w:rPr>
        <w:fldChar w:fldCharType="separate"/>
      </w:r>
      <w:r w:rsidR="004A62E9">
        <w:rPr>
          <w:b/>
          <w:noProof/>
          <w:color w:val="auto"/>
          <w:sz w:val="24"/>
          <w:szCs w:val="24"/>
        </w:rPr>
        <w:t>4</w:t>
      </w:r>
      <w:r w:rsidRPr="008B7A1D">
        <w:rPr>
          <w:b/>
          <w:color w:val="auto"/>
          <w:sz w:val="24"/>
          <w:szCs w:val="24"/>
        </w:rPr>
        <w:fldChar w:fldCharType="end"/>
      </w:r>
      <w:bookmarkEnd w:id="11"/>
      <w:r w:rsidRPr="008B7A1D">
        <w:rPr>
          <w:b/>
          <w:color w:val="auto"/>
          <w:sz w:val="24"/>
          <w:szCs w:val="24"/>
        </w:rPr>
        <w:t xml:space="preserve">: Wavelet transformation and spike detection. </w:t>
      </w:r>
      <w:r w:rsidRPr="008B7A1D">
        <w:rPr>
          <w:color w:val="auto"/>
          <w:sz w:val="24"/>
          <w:szCs w:val="24"/>
        </w:rPr>
        <w:t xml:space="preserve">The current trace is shown in the lowest figure (purple line) and the corresponding wavelet transformation is shown as a contour plot in the top figure. Below, (red line) the normalized signal of the mean continuous wavelet transformation (CWT) is shown with the identified peak positions marked by a star. </w:t>
      </w:r>
      <w:r w:rsidR="00724139">
        <w:rPr>
          <w:color w:val="auto"/>
          <w:sz w:val="24"/>
          <w:szCs w:val="24"/>
        </w:rPr>
        <w:t>T</w:t>
      </w:r>
      <w:r w:rsidRPr="008B7A1D">
        <w:rPr>
          <w:color w:val="auto"/>
          <w:sz w:val="24"/>
          <w:szCs w:val="24"/>
        </w:rPr>
        <w:t>he kernel density estimation (blue line) of the peak positions (colored crosses</w:t>
      </w:r>
      <w:r w:rsidR="3985F41C" w:rsidRPr="008B7A1D">
        <w:rPr>
          <w:color w:val="auto"/>
          <w:sz w:val="24"/>
          <w:szCs w:val="24"/>
        </w:rPr>
        <w:t xml:space="preserve"> corresponding to the categories defined in the text and figure below</w:t>
      </w:r>
      <w:r w:rsidRPr="008B7A1D">
        <w:rPr>
          <w:color w:val="auto"/>
          <w:sz w:val="24"/>
          <w:szCs w:val="24"/>
        </w:rPr>
        <w:t xml:space="preserve">) distribution and the resulting cluster peak positions (blue cross) are shown. </w:t>
      </w:r>
      <w:r w:rsidR="00B87709" w:rsidRPr="008B7A1D">
        <w:rPr>
          <w:color w:val="auto"/>
          <w:sz w:val="24"/>
          <w:szCs w:val="24"/>
        </w:rPr>
        <w:t>Bottom figure</w:t>
      </w:r>
      <w:r w:rsidR="2EFD370C" w:rsidRPr="008B7A1D">
        <w:rPr>
          <w:color w:val="auto"/>
          <w:sz w:val="24"/>
          <w:szCs w:val="24"/>
        </w:rPr>
        <w:t>s are</w:t>
      </w:r>
      <w:r w:rsidR="00B87709" w:rsidRPr="008B7A1D">
        <w:rPr>
          <w:color w:val="auto"/>
          <w:sz w:val="24"/>
          <w:szCs w:val="24"/>
        </w:rPr>
        <w:t xml:space="preserve"> zoom</w:t>
      </w:r>
      <w:r w:rsidR="37821CD5" w:rsidRPr="008B7A1D">
        <w:rPr>
          <w:color w:val="auto"/>
          <w:sz w:val="24"/>
          <w:szCs w:val="24"/>
        </w:rPr>
        <w:t>-ins</w:t>
      </w:r>
      <w:r w:rsidR="00B87709" w:rsidRPr="008B7A1D">
        <w:rPr>
          <w:color w:val="auto"/>
          <w:sz w:val="24"/>
          <w:szCs w:val="24"/>
        </w:rPr>
        <w:t xml:space="preserve"> of top</w:t>
      </w:r>
      <w:r w:rsidR="46147B0C" w:rsidRPr="008B7A1D">
        <w:rPr>
          <w:color w:val="auto"/>
          <w:sz w:val="24"/>
          <w:szCs w:val="24"/>
        </w:rPr>
        <w:t xml:space="preserve"> figures</w:t>
      </w:r>
      <w:r w:rsidR="00B87709" w:rsidRPr="008B7A1D">
        <w:rPr>
          <w:color w:val="auto"/>
          <w:sz w:val="24"/>
          <w:szCs w:val="24"/>
        </w:rPr>
        <w:t>.</w:t>
      </w:r>
    </w:p>
    <w:p w14:paraId="3A3C97F2" w14:textId="77777777" w:rsidR="00175127" w:rsidRPr="00C17F05" w:rsidRDefault="00175127" w:rsidP="0057349F">
      <w:pPr>
        <w:rPr>
          <w:rFonts w:ascii="Times New Roman" w:hAnsi="Times New Roman"/>
        </w:rPr>
      </w:pPr>
    </w:p>
    <w:p w14:paraId="4AB72047" w14:textId="7EA3AA59" w:rsidR="0057349F" w:rsidRPr="00C17F05" w:rsidRDefault="0057349F" w:rsidP="0057349F">
      <w:pPr>
        <w:rPr>
          <w:rFonts w:ascii="Times New Roman" w:hAnsi="Times New Roman"/>
        </w:rPr>
      </w:pPr>
      <w:r w:rsidRPr="00C17F05">
        <w:rPr>
          <w:rFonts w:ascii="Times New Roman" w:hAnsi="Times New Roman"/>
        </w:rPr>
        <w:lastRenderedPageBreak/>
        <w:t xml:space="preserve">Classical thresholding approaches for event detection cannot be applied to the data as it causes too many errors. Therefore, spike detection </w:t>
      </w:r>
      <w:r w:rsidRPr="00C17F05">
        <w:rPr>
          <w:rFonts w:ascii="Times New Roman" w:hAnsi="Times New Roman"/>
          <w:i/>
        </w:rPr>
        <w:t>via</w:t>
      </w:r>
      <w:r w:rsidRPr="00C17F05">
        <w:rPr>
          <w:rFonts w:ascii="Times New Roman" w:hAnsi="Times New Roman"/>
        </w:rPr>
        <w:t xml:space="preserve"> continuous wavelet transformation</w:t>
      </w:r>
      <w:sdt>
        <w:sdtPr>
          <w:rPr>
            <w:rFonts w:ascii="Times New Roman" w:hAnsi="Times New Roman"/>
            <w:vertAlign w:val="superscript"/>
          </w:rPr>
          <w:tag w:val="MENDELEY_CITATION_v3_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"/>
          <w:id w:val="-1125537457"/>
          <w:placeholder>
            <w:docPart w:val="B4EEF35790D54E7E9EC5997D534280FF"/>
          </w:placeholder>
        </w:sdtPr>
        <w:sdtContent>
          <w:r w:rsidR="005B36D3" w:rsidRPr="00C17F05">
            <w:rPr>
              <w:rFonts w:ascii="Times New Roman" w:hAnsi="Times New Roman"/>
              <w:vertAlign w:val="superscript"/>
            </w:rPr>
            <w:t>1,2</w:t>
          </w:r>
        </w:sdtContent>
      </w:sdt>
      <w:r w:rsidRPr="00C17F05">
        <w:rPr>
          <w:rFonts w:ascii="Times New Roman" w:hAnsi="Times New Roman"/>
        </w:rPr>
        <w:t xml:space="preserve"> is applied to detect the rapid changes in the signal (</w:t>
      </w:r>
      <w:r w:rsidR="004A62E9" w:rsidRPr="004A62E9">
        <w:rPr>
          <w:rFonts w:ascii="Times New Roman" w:hAnsi="Times New Roman"/>
          <w:b/>
          <w:bCs/>
        </w:rPr>
        <w:t>Fig. S4</w:t>
      </w:r>
      <w:r w:rsidRPr="00C17F05">
        <w:rPr>
          <w:rFonts w:ascii="Times New Roman" w:hAnsi="Times New Roman"/>
        </w:rPr>
        <w:t>). Each detected peak is subsequently assigned to one of four categories:</w:t>
      </w:r>
    </w:p>
    <w:tbl>
      <w:tblPr>
        <w:tblStyle w:val="TableGrid"/>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8505"/>
      </w:tblGrid>
      <w:tr w:rsidR="00C17F05" w:rsidRPr="00C17F05" w14:paraId="32091197" w14:textId="77777777" w:rsidTr="0058655E">
        <w:trPr>
          <w:jc w:val="center"/>
        </w:trPr>
        <w:tc>
          <w:tcPr>
            <w:tcW w:w="567" w:type="dxa"/>
          </w:tcPr>
          <w:p w14:paraId="6E5E0F9E" w14:textId="77777777" w:rsidR="0057349F" w:rsidRPr="00C17F05" w:rsidRDefault="0057349F" w:rsidP="0058655E">
            <w:pPr>
              <w:rPr>
                <w:rFonts w:ascii="Times New Roman" w:hAnsi="Times New Roman" w:cs="Times New Roman"/>
              </w:rPr>
            </w:pPr>
            <w:r w:rsidRPr="00C17F05">
              <w:rPr>
                <w:rFonts w:ascii="Times New Roman" w:hAnsi="Times New Roman" w:cs="Times New Roman"/>
              </w:rPr>
              <w:t>0</w:t>
            </w:r>
          </w:p>
        </w:tc>
        <w:tc>
          <w:tcPr>
            <w:tcW w:w="8505" w:type="dxa"/>
          </w:tcPr>
          <w:p w14:paraId="298A19B6" w14:textId="77777777" w:rsidR="0057349F" w:rsidRPr="00C17F05" w:rsidRDefault="0057349F" w:rsidP="0058655E">
            <w:pPr>
              <w:rPr>
                <w:rFonts w:ascii="Times New Roman" w:hAnsi="Times New Roman" w:cs="Times New Roman"/>
              </w:rPr>
            </w:pPr>
            <w:r w:rsidRPr="00C17F05">
              <w:rPr>
                <w:rFonts w:ascii="Times New Roman" w:hAnsi="Times New Roman" w:cs="Times New Roman"/>
              </w:rPr>
              <w:t>The kernel density estimation cluster has only one peak identified and a total gradient below 0.25 and above -0.25 and is therefore seen as a spike.</w:t>
            </w:r>
          </w:p>
        </w:tc>
      </w:tr>
      <w:tr w:rsidR="00C17F05" w:rsidRPr="00C17F05" w14:paraId="0EF5CCAF" w14:textId="77777777" w:rsidTr="0058655E">
        <w:trPr>
          <w:jc w:val="center"/>
        </w:trPr>
        <w:tc>
          <w:tcPr>
            <w:tcW w:w="567" w:type="dxa"/>
          </w:tcPr>
          <w:p w14:paraId="20F4A9B8" w14:textId="77777777" w:rsidR="0057349F" w:rsidRPr="00C17F05" w:rsidRDefault="0057349F" w:rsidP="0058655E">
            <w:pPr>
              <w:rPr>
                <w:rFonts w:ascii="Times New Roman" w:hAnsi="Times New Roman" w:cs="Times New Roman"/>
              </w:rPr>
            </w:pPr>
            <w:r w:rsidRPr="00C17F05">
              <w:rPr>
                <w:rFonts w:ascii="Times New Roman" w:hAnsi="Times New Roman" w:cs="Times New Roman"/>
              </w:rPr>
              <w:t>-1</w:t>
            </w:r>
          </w:p>
        </w:tc>
        <w:tc>
          <w:tcPr>
            <w:tcW w:w="8505" w:type="dxa"/>
          </w:tcPr>
          <w:p w14:paraId="651FC5D8" w14:textId="77777777" w:rsidR="0057349F" w:rsidRPr="00C17F05" w:rsidRDefault="0057349F" w:rsidP="0058655E">
            <w:pPr>
              <w:rPr>
                <w:rFonts w:ascii="Times New Roman" w:hAnsi="Times New Roman" w:cs="Times New Roman"/>
              </w:rPr>
            </w:pPr>
            <w:r w:rsidRPr="00C17F05">
              <w:rPr>
                <w:rFonts w:ascii="Times New Roman" w:hAnsi="Times New Roman" w:cs="Times New Roman"/>
              </w:rPr>
              <w:t>The kernel density estimation cluster has only one peak identified and a total gradient below 0.25 and is therefore classified as a drop.</w:t>
            </w:r>
          </w:p>
        </w:tc>
      </w:tr>
      <w:tr w:rsidR="00C17F05" w:rsidRPr="00C17F05" w14:paraId="5AC6FB44" w14:textId="77777777" w:rsidTr="0058655E">
        <w:trPr>
          <w:jc w:val="center"/>
        </w:trPr>
        <w:tc>
          <w:tcPr>
            <w:tcW w:w="567" w:type="dxa"/>
          </w:tcPr>
          <w:p w14:paraId="06BA078E" w14:textId="77777777" w:rsidR="0057349F" w:rsidRPr="00C17F05" w:rsidRDefault="0057349F" w:rsidP="0058655E">
            <w:pPr>
              <w:rPr>
                <w:rFonts w:ascii="Times New Roman" w:hAnsi="Times New Roman" w:cs="Times New Roman"/>
              </w:rPr>
            </w:pPr>
            <w:r w:rsidRPr="00C17F05">
              <w:rPr>
                <w:rFonts w:ascii="Times New Roman" w:hAnsi="Times New Roman" w:cs="Times New Roman"/>
              </w:rPr>
              <w:t>1</w:t>
            </w:r>
          </w:p>
        </w:tc>
        <w:tc>
          <w:tcPr>
            <w:tcW w:w="8505" w:type="dxa"/>
          </w:tcPr>
          <w:p w14:paraId="29C08BFC" w14:textId="77777777" w:rsidR="0057349F" w:rsidRPr="00C17F05" w:rsidRDefault="0057349F" w:rsidP="0058655E">
            <w:pPr>
              <w:rPr>
                <w:rFonts w:ascii="Times New Roman" w:hAnsi="Times New Roman" w:cs="Times New Roman"/>
              </w:rPr>
            </w:pPr>
            <w:r w:rsidRPr="00C17F05">
              <w:rPr>
                <w:rFonts w:ascii="Times New Roman" w:hAnsi="Times New Roman" w:cs="Times New Roman"/>
              </w:rPr>
              <w:t>The kernel density estimation cluster has only one peak identified and a total gradient below 0.25 and is therefore classified as an increase.</w:t>
            </w:r>
          </w:p>
        </w:tc>
      </w:tr>
      <w:tr w:rsidR="0057349F" w:rsidRPr="00C17F05" w14:paraId="0214A7EA" w14:textId="77777777" w:rsidTr="0058655E">
        <w:trPr>
          <w:jc w:val="center"/>
        </w:trPr>
        <w:tc>
          <w:tcPr>
            <w:tcW w:w="567" w:type="dxa"/>
          </w:tcPr>
          <w:p w14:paraId="1EA24CCD" w14:textId="77777777" w:rsidR="0057349F" w:rsidRPr="00C17F05" w:rsidRDefault="0057349F" w:rsidP="0058655E">
            <w:pPr>
              <w:rPr>
                <w:rFonts w:ascii="Times New Roman" w:hAnsi="Times New Roman" w:cs="Times New Roman"/>
              </w:rPr>
            </w:pPr>
            <w:r w:rsidRPr="00C17F05">
              <w:rPr>
                <w:rFonts w:ascii="Times New Roman" w:hAnsi="Times New Roman" w:cs="Times New Roman"/>
              </w:rPr>
              <w:t>2</w:t>
            </w:r>
          </w:p>
        </w:tc>
        <w:tc>
          <w:tcPr>
            <w:tcW w:w="8505" w:type="dxa"/>
          </w:tcPr>
          <w:p w14:paraId="536919EE" w14:textId="4ED84AA6" w:rsidR="0057349F" w:rsidRPr="00C17F05" w:rsidRDefault="0057349F" w:rsidP="0058655E">
            <w:pPr>
              <w:rPr>
                <w:rFonts w:ascii="Times New Roman" w:hAnsi="Times New Roman" w:cs="Times New Roman"/>
              </w:rPr>
            </w:pPr>
            <w:r w:rsidRPr="00C17F05">
              <w:rPr>
                <w:rFonts w:ascii="Times New Roman" w:hAnsi="Times New Roman" w:cs="Times New Roman"/>
              </w:rPr>
              <w:t>The kernel density estimation cluster identified more than one peak.</w:t>
            </w:r>
          </w:p>
        </w:tc>
      </w:tr>
    </w:tbl>
    <w:p w14:paraId="6D7A776C" w14:textId="77777777" w:rsidR="0057349F" w:rsidRPr="00C17F05" w:rsidRDefault="0057349F" w:rsidP="0057349F">
      <w:pPr>
        <w:rPr>
          <w:rFonts w:ascii="Times New Roman" w:hAnsi="Times New Roman"/>
        </w:rPr>
      </w:pPr>
    </w:p>
    <w:p w14:paraId="0E446C04" w14:textId="18EB593E" w:rsidR="0057349F" w:rsidRPr="00C17F05" w:rsidRDefault="004A62E9" w:rsidP="0057349F">
      <w:pPr>
        <w:keepNext/>
        <w:jc w:val="center"/>
        <w:rPr>
          <w:rFonts w:ascii="Times New Roman" w:hAnsi="Times New Roman"/>
        </w:rPr>
      </w:pPr>
      <w:r w:rsidRPr="00C17F05">
        <w:rPr>
          <w:rFonts w:ascii="Times New Roman" w:hAnsi="Times New Roman"/>
          <w:noProof/>
        </w:rPr>
        <w:drawing>
          <wp:inline distT="0" distB="0" distL="0" distR="0" wp14:anchorId="17CB5DF1" wp14:editId="6FDFA5CA">
            <wp:extent cx="5052695" cy="2950845"/>
            <wp:effectExtent l="0" t="0" r="1905" b="0"/>
            <wp:docPr id="7" name="Picture 7" descr="A picture containing text, line, pink,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line, pink, fon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52695" cy="2950845"/>
                    </a:xfrm>
                    <a:prstGeom prst="rect">
                      <a:avLst/>
                    </a:prstGeom>
                    <a:noFill/>
                    <a:ln>
                      <a:noFill/>
                    </a:ln>
                  </pic:spPr>
                </pic:pic>
              </a:graphicData>
            </a:graphic>
          </wp:inline>
        </w:drawing>
      </w:r>
    </w:p>
    <w:p w14:paraId="71F090B8" w14:textId="6A124E06" w:rsidR="0057349F" w:rsidRPr="000E060F" w:rsidRDefault="0057349F" w:rsidP="0057349F">
      <w:pPr>
        <w:pStyle w:val="Caption"/>
        <w:rPr>
          <w:color w:val="auto"/>
          <w:sz w:val="24"/>
          <w:szCs w:val="24"/>
        </w:rPr>
      </w:pPr>
      <w:r w:rsidRPr="000E060F">
        <w:rPr>
          <w:b/>
          <w:bCs/>
          <w:color w:val="auto"/>
          <w:sz w:val="24"/>
          <w:szCs w:val="24"/>
        </w:rPr>
        <w:t>Fig</w:t>
      </w:r>
      <w:r w:rsidR="000E060F" w:rsidRPr="000E060F">
        <w:rPr>
          <w:b/>
          <w:bCs/>
          <w:color w:val="auto"/>
          <w:sz w:val="24"/>
          <w:szCs w:val="24"/>
        </w:rPr>
        <w:t>.</w:t>
      </w:r>
      <w:r w:rsidRPr="000E060F">
        <w:rPr>
          <w:b/>
          <w:color w:val="auto"/>
          <w:sz w:val="24"/>
          <w:szCs w:val="24"/>
        </w:rPr>
        <w:t xml:space="preserve"> S</w:t>
      </w:r>
      <w:r w:rsidRPr="000E060F">
        <w:rPr>
          <w:b/>
          <w:color w:val="auto"/>
          <w:sz w:val="24"/>
          <w:szCs w:val="24"/>
        </w:rPr>
        <w:fldChar w:fldCharType="begin"/>
      </w:r>
      <w:r w:rsidRPr="000E060F">
        <w:rPr>
          <w:b/>
          <w:color w:val="auto"/>
          <w:sz w:val="24"/>
          <w:szCs w:val="24"/>
        </w:rPr>
        <w:instrText xml:space="preserve"> SEQ Figure_S \* ARABIC </w:instrText>
      </w:r>
      <w:r w:rsidRPr="000E060F">
        <w:rPr>
          <w:b/>
          <w:color w:val="auto"/>
          <w:sz w:val="24"/>
          <w:szCs w:val="24"/>
        </w:rPr>
        <w:fldChar w:fldCharType="separate"/>
      </w:r>
      <w:r w:rsidR="004A62E9">
        <w:rPr>
          <w:b/>
          <w:noProof/>
          <w:color w:val="auto"/>
          <w:sz w:val="24"/>
          <w:szCs w:val="24"/>
        </w:rPr>
        <w:t>5</w:t>
      </w:r>
      <w:r w:rsidRPr="000E060F">
        <w:rPr>
          <w:b/>
          <w:color w:val="auto"/>
          <w:sz w:val="24"/>
          <w:szCs w:val="24"/>
        </w:rPr>
        <w:fldChar w:fldCharType="end"/>
      </w:r>
      <w:r w:rsidRPr="000E060F">
        <w:rPr>
          <w:b/>
          <w:color w:val="auto"/>
          <w:sz w:val="24"/>
          <w:szCs w:val="24"/>
        </w:rPr>
        <w:t xml:space="preserve">: Classification of identified signal changes. </w:t>
      </w:r>
      <w:r w:rsidRPr="000E060F">
        <w:rPr>
          <w:color w:val="auto"/>
          <w:sz w:val="24"/>
          <w:szCs w:val="24"/>
        </w:rPr>
        <w:t xml:space="preserve">Blue </w:t>
      </w:r>
      <w:r w:rsidR="00F804EF">
        <w:rPr>
          <w:color w:val="auto"/>
          <w:sz w:val="24"/>
          <w:szCs w:val="24"/>
        </w:rPr>
        <w:t>panels</w:t>
      </w:r>
      <w:r w:rsidRPr="000E060F">
        <w:rPr>
          <w:color w:val="auto"/>
          <w:sz w:val="24"/>
          <w:szCs w:val="24"/>
        </w:rPr>
        <w:t xml:space="preserve"> show an increase in current</w:t>
      </w:r>
      <w:r w:rsidR="00BB5622">
        <w:rPr>
          <w:color w:val="auto"/>
          <w:sz w:val="24"/>
          <w:szCs w:val="24"/>
        </w:rPr>
        <w:t xml:space="preserve"> (</w:t>
      </w:r>
      <w:r w:rsidR="00F804EF">
        <w:rPr>
          <w:color w:val="auto"/>
          <w:sz w:val="24"/>
          <w:szCs w:val="24"/>
        </w:rPr>
        <w:t>1</w:t>
      </w:r>
      <w:proofErr w:type="gramStart"/>
      <w:r w:rsidR="00F804EF">
        <w:rPr>
          <w:color w:val="auto"/>
          <w:sz w:val="24"/>
          <w:szCs w:val="24"/>
        </w:rPr>
        <w:t>)</w:t>
      </w:r>
      <w:r w:rsidRPr="000E060F">
        <w:rPr>
          <w:color w:val="auto"/>
          <w:sz w:val="24"/>
          <w:szCs w:val="24"/>
        </w:rPr>
        <w:t>,</w:t>
      </w:r>
      <w:proofErr w:type="gramEnd"/>
      <w:r w:rsidRPr="000E060F">
        <w:rPr>
          <w:color w:val="auto"/>
          <w:sz w:val="24"/>
          <w:szCs w:val="24"/>
        </w:rPr>
        <w:t xml:space="preserve"> black</w:t>
      </w:r>
      <w:r w:rsidR="00E02C67">
        <w:rPr>
          <w:color w:val="auto"/>
          <w:sz w:val="24"/>
          <w:szCs w:val="24"/>
        </w:rPr>
        <w:t xml:space="preserve"> panels</w:t>
      </w:r>
      <w:r w:rsidRPr="000E060F">
        <w:rPr>
          <w:color w:val="auto"/>
          <w:sz w:val="24"/>
          <w:szCs w:val="24"/>
        </w:rPr>
        <w:t xml:space="preserve"> show a decrease in current</w:t>
      </w:r>
      <w:r w:rsidR="00E02C67">
        <w:rPr>
          <w:color w:val="auto"/>
          <w:sz w:val="24"/>
          <w:szCs w:val="24"/>
        </w:rPr>
        <w:t xml:space="preserve"> (</w:t>
      </w:r>
      <w:r w:rsidR="0009620B">
        <w:rPr>
          <w:color w:val="auto"/>
          <w:sz w:val="24"/>
          <w:szCs w:val="24"/>
        </w:rPr>
        <w:t>-1)</w:t>
      </w:r>
      <w:r w:rsidRPr="000E060F">
        <w:rPr>
          <w:color w:val="auto"/>
          <w:sz w:val="24"/>
          <w:szCs w:val="24"/>
        </w:rPr>
        <w:t xml:space="preserve">, purple </w:t>
      </w:r>
      <w:r w:rsidR="009F439F">
        <w:rPr>
          <w:color w:val="auto"/>
          <w:sz w:val="24"/>
          <w:szCs w:val="24"/>
        </w:rPr>
        <w:t xml:space="preserve">panels </w:t>
      </w:r>
      <w:r w:rsidRPr="000E060F">
        <w:rPr>
          <w:color w:val="auto"/>
          <w:sz w:val="24"/>
          <w:szCs w:val="24"/>
        </w:rPr>
        <w:t xml:space="preserve">show an event with </w:t>
      </w:r>
      <w:r w:rsidR="6D985DE3" w:rsidRPr="000E060F">
        <w:rPr>
          <w:color w:val="auto"/>
          <w:sz w:val="24"/>
          <w:szCs w:val="24"/>
        </w:rPr>
        <w:t xml:space="preserve">both </w:t>
      </w:r>
      <w:r w:rsidRPr="000E060F">
        <w:rPr>
          <w:color w:val="auto"/>
          <w:sz w:val="24"/>
          <w:szCs w:val="24"/>
        </w:rPr>
        <w:t>increase</w:t>
      </w:r>
      <w:r w:rsidR="37F76FE8" w:rsidRPr="000E060F">
        <w:rPr>
          <w:color w:val="auto"/>
          <w:sz w:val="24"/>
          <w:szCs w:val="24"/>
        </w:rPr>
        <w:t>s</w:t>
      </w:r>
      <w:r w:rsidRPr="000E060F">
        <w:rPr>
          <w:color w:val="auto"/>
          <w:sz w:val="24"/>
          <w:szCs w:val="24"/>
        </w:rPr>
        <w:t xml:space="preserve"> and decrease</w:t>
      </w:r>
      <w:r w:rsidR="0A3A2B25" w:rsidRPr="000E060F">
        <w:rPr>
          <w:color w:val="auto"/>
          <w:sz w:val="24"/>
          <w:szCs w:val="24"/>
        </w:rPr>
        <w:t>s</w:t>
      </w:r>
      <w:r w:rsidR="009F439F">
        <w:rPr>
          <w:color w:val="auto"/>
          <w:sz w:val="24"/>
          <w:szCs w:val="24"/>
        </w:rPr>
        <w:t xml:space="preserve"> (0)</w:t>
      </w:r>
      <w:r w:rsidRPr="000E060F">
        <w:rPr>
          <w:color w:val="auto"/>
          <w:sz w:val="24"/>
          <w:szCs w:val="24"/>
        </w:rPr>
        <w:t xml:space="preserve">. Green </w:t>
      </w:r>
      <w:r w:rsidR="009F439F">
        <w:rPr>
          <w:color w:val="auto"/>
          <w:sz w:val="24"/>
          <w:szCs w:val="24"/>
        </w:rPr>
        <w:t xml:space="preserve">panels </w:t>
      </w:r>
      <w:r w:rsidRPr="000E060F">
        <w:rPr>
          <w:color w:val="auto"/>
          <w:sz w:val="24"/>
          <w:szCs w:val="24"/>
        </w:rPr>
        <w:t xml:space="preserve">could not be assigned to </w:t>
      </w:r>
      <w:r w:rsidR="0DF61311" w:rsidRPr="000E060F">
        <w:rPr>
          <w:color w:val="auto"/>
          <w:sz w:val="24"/>
          <w:szCs w:val="24"/>
        </w:rPr>
        <w:t xml:space="preserve">any </w:t>
      </w:r>
      <w:r w:rsidRPr="000E060F">
        <w:rPr>
          <w:color w:val="auto"/>
          <w:sz w:val="24"/>
          <w:szCs w:val="24"/>
        </w:rPr>
        <w:t xml:space="preserve">of the </w:t>
      </w:r>
      <w:r w:rsidR="185B6BFE" w:rsidRPr="000E060F">
        <w:rPr>
          <w:color w:val="auto"/>
          <w:sz w:val="24"/>
          <w:szCs w:val="24"/>
        </w:rPr>
        <w:t xml:space="preserve">prior </w:t>
      </w:r>
      <w:r w:rsidRPr="000E060F">
        <w:rPr>
          <w:color w:val="auto"/>
          <w:sz w:val="24"/>
          <w:szCs w:val="24"/>
        </w:rPr>
        <w:t>categories</w:t>
      </w:r>
      <w:r w:rsidR="009F439F">
        <w:rPr>
          <w:color w:val="auto"/>
          <w:sz w:val="24"/>
          <w:szCs w:val="24"/>
        </w:rPr>
        <w:t xml:space="preserve"> (2)</w:t>
      </w:r>
      <w:r w:rsidRPr="000E060F">
        <w:rPr>
          <w:color w:val="auto"/>
          <w:sz w:val="24"/>
          <w:szCs w:val="24"/>
        </w:rPr>
        <w:t>.</w:t>
      </w:r>
    </w:p>
    <w:p w14:paraId="70839847" w14:textId="77777777" w:rsidR="004A62E9" w:rsidRDefault="004A62E9" w:rsidP="0057349F">
      <w:pPr>
        <w:rPr>
          <w:rFonts w:ascii="Times New Roman" w:hAnsi="Times New Roman"/>
        </w:rPr>
      </w:pPr>
    </w:p>
    <w:p w14:paraId="34ECD6AF" w14:textId="71E81BE8" w:rsidR="0057349F" w:rsidRPr="00C17F05" w:rsidRDefault="0057349F" w:rsidP="0057349F">
      <w:pPr>
        <w:rPr>
          <w:rFonts w:ascii="Times New Roman" w:hAnsi="Times New Roman"/>
        </w:rPr>
      </w:pPr>
      <w:r w:rsidRPr="00C17F05">
        <w:rPr>
          <w:rFonts w:ascii="Times New Roman" w:hAnsi="Times New Roman"/>
        </w:rPr>
        <w:t>Afterwards, an algorithm identifies the individual translocations based on the information extracted. The software is written in Python 3.</w:t>
      </w:r>
      <w:r w:rsidR="004A62E9" w:rsidRPr="004A62E9">
        <w:rPr>
          <w:rFonts w:ascii="Times New Roman" w:hAnsi="Times New Roman"/>
          <w:noProof/>
        </w:rPr>
        <w:t xml:space="preserve"> </w:t>
      </w:r>
    </w:p>
    <w:p w14:paraId="7CF4CA84" w14:textId="77777777" w:rsidR="0057349F" w:rsidRPr="00C17F05" w:rsidRDefault="0057349F" w:rsidP="0057349F">
      <w:pPr>
        <w:spacing w:after="0" w:line="240" w:lineRule="auto"/>
        <w:jc w:val="left"/>
        <w:rPr>
          <w:rFonts w:ascii="Times New Roman" w:hAnsi="Times New Roman"/>
        </w:rPr>
      </w:pPr>
      <w:r w:rsidRPr="00C17F05">
        <w:rPr>
          <w:rFonts w:ascii="Times New Roman" w:hAnsi="Times New Roman"/>
        </w:rPr>
        <w:br w:type="page"/>
      </w:r>
    </w:p>
    <w:p w14:paraId="34BD7838" w14:textId="76556D1C" w:rsidR="003507DA" w:rsidRDefault="006363E2" w:rsidP="006363E2">
      <w:pPr>
        <w:pStyle w:val="Heading2"/>
        <w:keepNext/>
        <w:rPr>
          <w:rFonts w:ascii="Times New Roman" w:hAnsi="Times New Roman"/>
        </w:rPr>
      </w:pPr>
      <w:r w:rsidRPr="00C17F05">
        <w:rPr>
          <w:rFonts w:ascii="Times New Roman" w:hAnsi="Times New Roman"/>
          <w:noProof/>
        </w:rPr>
        <w:lastRenderedPageBreak/>
        <w:drawing>
          <wp:anchor distT="0" distB="71755" distL="114300" distR="114300" simplePos="0" relativeHeight="251658258" behindDoc="0" locked="0" layoutInCell="1" allowOverlap="1" wp14:anchorId="006BD402" wp14:editId="250E4887">
            <wp:simplePos x="0" y="0"/>
            <wp:positionH relativeFrom="column">
              <wp:posOffset>601345</wp:posOffset>
            </wp:positionH>
            <wp:positionV relativeFrom="paragraph">
              <wp:posOffset>328295</wp:posOffset>
            </wp:positionV>
            <wp:extent cx="5198400" cy="4212000"/>
            <wp:effectExtent l="0" t="0" r="0" b="444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8400" cy="42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D39" w:rsidRPr="00C17F05">
        <w:rPr>
          <w:rFonts w:ascii="Times New Roman" w:hAnsi="Times New Roman"/>
        </w:rPr>
        <w:t xml:space="preserve">Time series recording of control peptide </w:t>
      </w:r>
      <w:r w:rsidR="00AD6561" w:rsidRPr="00C17F05">
        <w:rPr>
          <w:rFonts w:ascii="Times New Roman" w:hAnsi="Times New Roman"/>
        </w:rPr>
        <w:t xml:space="preserve">and </w:t>
      </w:r>
      <w:r w:rsidR="00997D39" w:rsidRPr="00C17F05">
        <w:rPr>
          <w:rFonts w:ascii="Times New Roman" w:hAnsi="Times New Roman"/>
        </w:rPr>
        <w:t>translocation</w:t>
      </w:r>
      <w:r w:rsidR="00AD6561" w:rsidRPr="00C17F05">
        <w:rPr>
          <w:rFonts w:ascii="Times New Roman" w:hAnsi="Times New Roman"/>
        </w:rPr>
        <w:t xml:space="preserve"> </w:t>
      </w:r>
      <w:proofErr w:type="gramStart"/>
      <w:r w:rsidR="00AD6561" w:rsidRPr="00C17F05">
        <w:rPr>
          <w:rFonts w:ascii="Times New Roman" w:hAnsi="Times New Roman"/>
        </w:rPr>
        <w:t>characterization</w:t>
      </w:r>
      <w:proofErr w:type="gramEnd"/>
    </w:p>
    <w:p w14:paraId="63B9BB6E" w14:textId="22F79894" w:rsidR="00997D39" w:rsidRDefault="003507DA" w:rsidP="00415A1E">
      <w:pPr>
        <w:pStyle w:val="Caption"/>
        <w:rPr>
          <w:color w:val="auto"/>
          <w:sz w:val="24"/>
          <w:szCs w:val="24"/>
        </w:rPr>
      </w:pPr>
      <w:r w:rsidRPr="006363E2">
        <w:rPr>
          <w:b/>
          <w:bCs/>
          <w:color w:val="auto"/>
          <w:sz w:val="24"/>
          <w:szCs w:val="24"/>
        </w:rPr>
        <w:t>Fig</w:t>
      </w:r>
      <w:r w:rsidR="006363E2" w:rsidRPr="006363E2">
        <w:rPr>
          <w:b/>
          <w:bCs/>
          <w:color w:val="auto"/>
          <w:sz w:val="24"/>
          <w:szCs w:val="24"/>
        </w:rPr>
        <w:t>.</w:t>
      </w:r>
      <w:r w:rsidRPr="006363E2">
        <w:rPr>
          <w:b/>
          <w:color w:val="auto"/>
          <w:sz w:val="24"/>
          <w:szCs w:val="24"/>
        </w:rPr>
        <w:t xml:space="preserve"> S</w:t>
      </w:r>
      <w:r w:rsidRPr="006363E2">
        <w:rPr>
          <w:b/>
          <w:color w:val="auto"/>
          <w:sz w:val="24"/>
          <w:szCs w:val="24"/>
        </w:rPr>
        <w:fldChar w:fldCharType="begin"/>
      </w:r>
      <w:r w:rsidRPr="006363E2">
        <w:rPr>
          <w:b/>
          <w:color w:val="auto"/>
          <w:sz w:val="24"/>
          <w:szCs w:val="24"/>
        </w:rPr>
        <w:instrText xml:space="preserve"> SEQ Figure_S \* ARABIC </w:instrText>
      </w:r>
      <w:r w:rsidRPr="006363E2">
        <w:rPr>
          <w:b/>
          <w:color w:val="auto"/>
          <w:sz w:val="24"/>
          <w:szCs w:val="24"/>
        </w:rPr>
        <w:fldChar w:fldCharType="separate"/>
      </w:r>
      <w:r w:rsidR="004A62E9">
        <w:rPr>
          <w:b/>
          <w:noProof/>
          <w:color w:val="auto"/>
          <w:sz w:val="24"/>
          <w:szCs w:val="24"/>
        </w:rPr>
        <w:t>6</w:t>
      </w:r>
      <w:r w:rsidRPr="006363E2">
        <w:rPr>
          <w:b/>
          <w:color w:val="auto"/>
          <w:sz w:val="24"/>
          <w:szCs w:val="24"/>
        </w:rPr>
        <w:fldChar w:fldCharType="end"/>
      </w:r>
      <w:r w:rsidRPr="006363E2">
        <w:rPr>
          <w:b/>
          <w:color w:val="auto"/>
          <w:sz w:val="24"/>
          <w:szCs w:val="24"/>
        </w:rPr>
        <w:t xml:space="preserve">: Current traces of translocation measurements of the </w:t>
      </w:r>
      <w:r w:rsidR="00556A9D" w:rsidRPr="006363E2">
        <w:rPr>
          <w:b/>
          <w:color w:val="auto"/>
          <w:sz w:val="24"/>
          <w:szCs w:val="24"/>
        </w:rPr>
        <w:t>C</w:t>
      </w:r>
      <w:r w:rsidRPr="006363E2">
        <w:rPr>
          <w:b/>
          <w:color w:val="auto"/>
          <w:sz w:val="24"/>
          <w:szCs w:val="24"/>
        </w:rPr>
        <w:t xml:space="preserve">ontrol peptide. </w:t>
      </w:r>
      <w:proofErr w:type="gramStart"/>
      <w:r w:rsidRPr="006363E2">
        <w:rPr>
          <w:b/>
          <w:color w:val="auto"/>
          <w:sz w:val="24"/>
          <w:szCs w:val="24"/>
        </w:rPr>
        <w:t>a,</w:t>
      </w:r>
      <w:proofErr w:type="gramEnd"/>
      <w:r w:rsidRPr="006363E2">
        <w:rPr>
          <w:color w:val="auto"/>
          <w:sz w:val="24"/>
          <w:szCs w:val="24"/>
        </w:rPr>
        <w:t xml:space="preserve"> signal obtained from peptide translocations on substrate</w:t>
      </w:r>
      <w:r w:rsidR="5E60763E" w:rsidRPr="006363E2">
        <w:rPr>
          <w:color w:val="auto"/>
          <w:sz w:val="24"/>
          <w:szCs w:val="24"/>
        </w:rPr>
        <w:t>s</w:t>
      </w:r>
      <w:r w:rsidRPr="006363E2">
        <w:rPr>
          <w:color w:val="auto"/>
          <w:sz w:val="24"/>
          <w:szCs w:val="24"/>
        </w:rPr>
        <w:t xml:space="preserve"> with the specific aptamer functionalization. </w:t>
      </w:r>
      <w:r w:rsidRPr="006363E2">
        <w:rPr>
          <w:b/>
          <w:color w:val="auto"/>
          <w:sz w:val="24"/>
          <w:szCs w:val="24"/>
        </w:rPr>
        <w:t xml:space="preserve">b, </w:t>
      </w:r>
      <w:r w:rsidRPr="006363E2">
        <w:rPr>
          <w:color w:val="auto"/>
          <w:sz w:val="24"/>
          <w:szCs w:val="24"/>
        </w:rPr>
        <w:t xml:space="preserve">signal obtained on </w:t>
      </w:r>
      <w:r w:rsidR="760EFB6A" w:rsidRPr="006363E2">
        <w:rPr>
          <w:color w:val="auto"/>
          <w:sz w:val="24"/>
          <w:szCs w:val="24"/>
        </w:rPr>
        <w:t xml:space="preserve">substrates modified with </w:t>
      </w:r>
      <w:r w:rsidRPr="006363E2">
        <w:rPr>
          <w:color w:val="auto"/>
          <w:sz w:val="24"/>
          <w:szCs w:val="24"/>
        </w:rPr>
        <w:t xml:space="preserve">the scrambled </w:t>
      </w:r>
      <w:r w:rsidR="00345BF1" w:rsidRPr="006363E2">
        <w:rPr>
          <w:color w:val="auto"/>
          <w:sz w:val="24"/>
          <w:szCs w:val="24"/>
        </w:rPr>
        <w:t>sequence</w:t>
      </w:r>
      <w:r w:rsidR="26543FC1" w:rsidRPr="006363E2">
        <w:rPr>
          <w:color w:val="auto"/>
          <w:sz w:val="24"/>
          <w:szCs w:val="24"/>
        </w:rPr>
        <w:t xml:space="preserve">. The figures </w:t>
      </w:r>
      <w:r w:rsidR="00556A9D" w:rsidRPr="006363E2">
        <w:rPr>
          <w:color w:val="auto"/>
          <w:sz w:val="24"/>
          <w:szCs w:val="24"/>
        </w:rPr>
        <w:t>show</w:t>
      </w:r>
      <w:r w:rsidR="26543FC1" w:rsidRPr="006363E2">
        <w:rPr>
          <w:color w:val="auto"/>
          <w:sz w:val="24"/>
          <w:szCs w:val="24"/>
        </w:rPr>
        <w:t xml:space="preserve"> the data after several filtering steps. </w:t>
      </w:r>
      <w:r w:rsidR="555A6568" w:rsidRPr="006363E2">
        <w:rPr>
          <w:color w:val="auto"/>
          <w:sz w:val="24"/>
          <w:szCs w:val="24"/>
        </w:rPr>
        <w:t xml:space="preserve">The purple line represents the unfiltered raw data. A </w:t>
      </w:r>
      <w:r w:rsidR="60F0BA1F" w:rsidRPr="006363E2">
        <w:rPr>
          <w:color w:val="auto"/>
          <w:sz w:val="24"/>
          <w:szCs w:val="24"/>
        </w:rPr>
        <w:t>long-term</w:t>
      </w:r>
      <w:r w:rsidR="555A6568" w:rsidRPr="006363E2">
        <w:rPr>
          <w:color w:val="auto"/>
          <w:sz w:val="24"/>
          <w:szCs w:val="24"/>
        </w:rPr>
        <w:t xml:space="preserve"> </w:t>
      </w:r>
      <w:r w:rsidR="003A4E80" w:rsidRPr="006363E2">
        <w:rPr>
          <w:color w:val="auto"/>
          <w:sz w:val="24"/>
          <w:szCs w:val="24"/>
        </w:rPr>
        <w:t xml:space="preserve">and a fine </w:t>
      </w:r>
      <w:r w:rsidR="555A6568" w:rsidRPr="006363E2">
        <w:rPr>
          <w:color w:val="auto"/>
          <w:sz w:val="24"/>
          <w:szCs w:val="24"/>
        </w:rPr>
        <w:t>drift in the data</w:t>
      </w:r>
      <w:r w:rsidR="4A61A135" w:rsidRPr="006363E2">
        <w:rPr>
          <w:color w:val="auto"/>
          <w:sz w:val="24"/>
          <w:szCs w:val="24"/>
        </w:rPr>
        <w:t xml:space="preserve"> is</w:t>
      </w:r>
      <w:r w:rsidR="4E7D8B24" w:rsidRPr="006363E2">
        <w:rPr>
          <w:color w:val="auto"/>
          <w:sz w:val="24"/>
          <w:szCs w:val="24"/>
        </w:rPr>
        <w:t xml:space="preserve"> extracted using an ALS</w:t>
      </w:r>
      <w:sdt>
        <w:sdtPr>
          <w:rPr>
            <w:color w:val="auto"/>
            <w:sz w:val="24"/>
            <w:szCs w:val="24"/>
            <w:vertAlign w:val="superscript"/>
          </w:rPr>
          <w:tag w:val="MENDELEY_CITATION_v3_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"/>
          <w:id w:val="1878508353"/>
          <w:placeholder>
            <w:docPart w:val="DefaultPlaceholder_-1854013440"/>
          </w:placeholder>
        </w:sdtPr>
        <w:sdtContent>
          <w:r w:rsidR="005B36D3" w:rsidRPr="006363E2">
            <w:rPr>
              <w:color w:val="auto"/>
              <w:sz w:val="24"/>
              <w:szCs w:val="24"/>
              <w:vertAlign w:val="superscript"/>
            </w:rPr>
            <w:t>3</w:t>
          </w:r>
        </w:sdtContent>
      </w:sdt>
      <w:r w:rsidR="00370A18" w:rsidRPr="006363E2">
        <w:rPr>
          <w:color w:val="auto"/>
          <w:sz w:val="24"/>
          <w:szCs w:val="24"/>
        </w:rPr>
        <w:t xml:space="preserve"> a</w:t>
      </w:r>
      <w:r w:rsidR="4E7D8B24" w:rsidRPr="006363E2">
        <w:rPr>
          <w:color w:val="auto"/>
          <w:sz w:val="24"/>
          <w:szCs w:val="24"/>
        </w:rPr>
        <w:t xml:space="preserve">lgorithm </w:t>
      </w:r>
      <w:r w:rsidR="001E5704" w:rsidRPr="006363E2">
        <w:rPr>
          <w:color w:val="auto"/>
          <w:sz w:val="24"/>
          <w:szCs w:val="24"/>
        </w:rPr>
        <w:t xml:space="preserve">and the median of the drift signal is </w:t>
      </w:r>
      <w:r w:rsidR="000C7463" w:rsidRPr="006363E2">
        <w:rPr>
          <w:color w:val="auto"/>
          <w:sz w:val="24"/>
          <w:szCs w:val="24"/>
        </w:rPr>
        <w:t xml:space="preserve">used as the corresponding </w:t>
      </w:r>
      <w:r w:rsidR="001240D9" w:rsidRPr="006363E2">
        <w:rPr>
          <w:color w:val="auto"/>
          <w:sz w:val="24"/>
          <w:szCs w:val="24"/>
        </w:rPr>
        <w:t>baseline current.</w:t>
      </w:r>
      <w:r w:rsidR="003E2B70" w:rsidRPr="006363E2">
        <w:rPr>
          <w:color w:val="auto"/>
          <w:sz w:val="24"/>
          <w:szCs w:val="24"/>
        </w:rPr>
        <w:t xml:space="preserve"> </w:t>
      </w:r>
      <w:r w:rsidR="00785706" w:rsidRPr="006363E2">
        <w:rPr>
          <w:color w:val="auto"/>
          <w:sz w:val="24"/>
          <w:szCs w:val="24"/>
        </w:rPr>
        <w:t>A</w:t>
      </w:r>
      <w:r w:rsidR="00507E92" w:rsidRPr="006363E2">
        <w:rPr>
          <w:color w:val="auto"/>
          <w:sz w:val="24"/>
          <w:szCs w:val="24"/>
        </w:rPr>
        <w:t xml:space="preserve"> filtered</w:t>
      </w:r>
      <w:r w:rsidR="00110D1C" w:rsidRPr="006363E2">
        <w:rPr>
          <w:color w:val="auto"/>
          <w:sz w:val="24"/>
          <w:szCs w:val="24"/>
        </w:rPr>
        <w:t xml:space="preserve"> signal</w:t>
      </w:r>
      <w:r w:rsidR="00244460" w:rsidRPr="006363E2">
        <w:rPr>
          <w:color w:val="auto"/>
          <w:sz w:val="24"/>
          <w:szCs w:val="24"/>
        </w:rPr>
        <w:t xml:space="preserve"> is</w:t>
      </w:r>
      <w:r w:rsidR="00EB5055" w:rsidRPr="006363E2">
        <w:rPr>
          <w:color w:val="auto"/>
          <w:sz w:val="24"/>
          <w:szCs w:val="24"/>
        </w:rPr>
        <w:t xml:space="preserve"> created using a</w:t>
      </w:r>
      <w:r w:rsidR="00785706" w:rsidRPr="006363E2">
        <w:rPr>
          <w:color w:val="auto"/>
          <w:sz w:val="24"/>
          <w:szCs w:val="24"/>
        </w:rPr>
        <w:t xml:space="preserve"> </w:t>
      </w:r>
      <w:proofErr w:type="spellStart"/>
      <w:r w:rsidR="00785706" w:rsidRPr="006363E2">
        <w:rPr>
          <w:color w:val="auto"/>
          <w:sz w:val="24"/>
          <w:szCs w:val="24"/>
        </w:rPr>
        <w:t>Savitzky-Golay</w:t>
      </w:r>
      <w:proofErr w:type="spellEnd"/>
      <w:r w:rsidR="00785706" w:rsidRPr="006363E2">
        <w:rPr>
          <w:color w:val="auto"/>
          <w:sz w:val="24"/>
          <w:szCs w:val="24"/>
        </w:rPr>
        <w:t xml:space="preserve"> </w:t>
      </w:r>
      <w:r w:rsidR="00EB5055" w:rsidRPr="006363E2">
        <w:rPr>
          <w:color w:val="auto"/>
          <w:sz w:val="24"/>
          <w:szCs w:val="24"/>
        </w:rPr>
        <w:t xml:space="preserve">filter </w:t>
      </w:r>
      <w:r w:rsidR="00785706" w:rsidRPr="006363E2">
        <w:rPr>
          <w:color w:val="auto"/>
          <w:sz w:val="24"/>
          <w:szCs w:val="24"/>
        </w:rPr>
        <w:t>with a window of 20 data points</w:t>
      </w:r>
      <w:r w:rsidR="00366CDB" w:rsidRPr="006363E2">
        <w:rPr>
          <w:color w:val="auto"/>
          <w:sz w:val="24"/>
          <w:szCs w:val="24"/>
        </w:rPr>
        <w:t>. Subsequently</w:t>
      </w:r>
      <w:r w:rsidR="00EE0BAF" w:rsidRPr="006363E2">
        <w:rPr>
          <w:color w:val="auto"/>
          <w:sz w:val="24"/>
          <w:szCs w:val="24"/>
        </w:rPr>
        <w:t>,</w:t>
      </w:r>
      <w:r w:rsidR="00366CDB" w:rsidRPr="006363E2">
        <w:rPr>
          <w:color w:val="auto"/>
          <w:sz w:val="24"/>
          <w:szCs w:val="24"/>
        </w:rPr>
        <w:t xml:space="preserve"> the drift </w:t>
      </w:r>
      <w:r w:rsidR="001159AC" w:rsidRPr="006363E2">
        <w:rPr>
          <w:color w:val="auto"/>
          <w:sz w:val="24"/>
          <w:szCs w:val="24"/>
        </w:rPr>
        <w:t xml:space="preserve">(or drift fine) </w:t>
      </w:r>
      <w:r w:rsidR="00366CDB" w:rsidRPr="006363E2">
        <w:rPr>
          <w:color w:val="auto"/>
          <w:sz w:val="24"/>
          <w:szCs w:val="24"/>
        </w:rPr>
        <w:t xml:space="preserve">is subtracted from the signal and </w:t>
      </w:r>
      <w:r w:rsidR="001159AC" w:rsidRPr="006363E2">
        <w:rPr>
          <w:color w:val="auto"/>
          <w:sz w:val="24"/>
          <w:szCs w:val="24"/>
        </w:rPr>
        <w:t xml:space="preserve">the baseline (or </w:t>
      </w:r>
      <w:proofErr w:type="spellStart"/>
      <w:r w:rsidR="001159AC" w:rsidRPr="006363E2">
        <w:rPr>
          <w:color w:val="auto"/>
          <w:sz w:val="24"/>
          <w:szCs w:val="24"/>
        </w:rPr>
        <w:t>baselineFine</w:t>
      </w:r>
      <w:proofErr w:type="spellEnd"/>
      <w:r w:rsidR="001159AC" w:rsidRPr="006363E2">
        <w:rPr>
          <w:color w:val="auto"/>
          <w:sz w:val="24"/>
          <w:szCs w:val="24"/>
        </w:rPr>
        <w:t xml:space="preserve">) </w:t>
      </w:r>
      <w:r w:rsidR="00EE0BAF" w:rsidRPr="006363E2">
        <w:rPr>
          <w:color w:val="auto"/>
          <w:sz w:val="24"/>
          <w:szCs w:val="24"/>
        </w:rPr>
        <w:t xml:space="preserve">is </w:t>
      </w:r>
      <w:r w:rsidR="001159AC" w:rsidRPr="006363E2">
        <w:rPr>
          <w:color w:val="auto"/>
          <w:sz w:val="24"/>
          <w:szCs w:val="24"/>
        </w:rPr>
        <w:t>added</w:t>
      </w:r>
      <w:r w:rsidR="00A82C15" w:rsidRPr="006363E2">
        <w:rPr>
          <w:color w:val="auto"/>
          <w:sz w:val="24"/>
          <w:szCs w:val="24"/>
        </w:rPr>
        <w:t xml:space="preserve"> again.</w:t>
      </w:r>
    </w:p>
    <w:p w14:paraId="0B07DF78" w14:textId="77777777" w:rsidR="00CA6944" w:rsidRDefault="00CA6944" w:rsidP="00CA6944"/>
    <w:p w14:paraId="5F4A93D4" w14:textId="77777777" w:rsidR="00CA6944" w:rsidRPr="00CA6944" w:rsidRDefault="00CA6944" w:rsidP="00CA6944"/>
    <w:p w14:paraId="675868EA" w14:textId="77777777" w:rsidR="0074231B" w:rsidRPr="00C17F05" w:rsidRDefault="0074231B" w:rsidP="0074231B">
      <w:pPr>
        <w:rPr>
          <w:rFonts w:ascii="Times New Roman" w:hAnsi="Times New Roman"/>
        </w:rPr>
      </w:pPr>
    </w:p>
    <w:p w14:paraId="45BDBFCF" w14:textId="35BA8ABD" w:rsidR="00CC3AF0" w:rsidRPr="00C17F05" w:rsidRDefault="003C1F7C" w:rsidP="00CC3AF0">
      <w:pPr>
        <w:keepNext/>
        <w:jc w:val="center"/>
        <w:rPr>
          <w:rFonts w:ascii="Times New Roman" w:hAnsi="Times New Roman"/>
        </w:rPr>
      </w:pPr>
      <w:r w:rsidRPr="00C17F05">
        <w:rPr>
          <w:rFonts w:ascii="Times New Roman" w:hAnsi="Times New Roman"/>
          <w:noProof/>
        </w:rPr>
        <w:lastRenderedPageBreak/>
        <w:drawing>
          <wp:anchor distT="0" distB="0" distL="114300" distR="114300" simplePos="0" relativeHeight="251658259" behindDoc="0" locked="0" layoutInCell="1" allowOverlap="1" wp14:anchorId="5B581170" wp14:editId="7360E872">
            <wp:simplePos x="0" y="0"/>
            <wp:positionH relativeFrom="column">
              <wp:posOffset>317500</wp:posOffset>
            </wp:positionH>
            <wp:positionV relativeFrom="paragraph">
              <wp:posOffset>0</wp:posOffset>
            </wp:positionV>
            <wp:extent cx="5760000" cy="1522152"/>
            <wp:effectExtent l="0" t="0" r="6350" b="19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1522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D565C" w14:textId="08F24CAC" w:rsidR="00F4709F" w:rsidRDefault="004B4788" w:rsidP="00415A1E">
      <w:pPr>
        <w:pStyle w:val="Caption"/>
        <w:rPr>
          <w:color w:val="auto"/>
          <w:sz w:val="24"/>
          <w:szCs w:val="24"/>
        </w:rPr>
      </w:pPr>
      <w:r w:rsidRPr="00CA6944">
        <w:rPr>
          <w:b/>
          <w:bCs/>
          <w:color w:val="auto"/>
          <w:sz w:val="24"/>
          <w:szCs w:val="24"/>
        </w:rPr>
        <w:t>Fig</w:t>
      </w:r>
      <w:r w:rsidR="00CA6944">
        <w:rPr>
          <w:b/>
          <w:bCs/>
          <w:color w:val="auto"/>
          <w:sz w:val="24"/>
          <w:szCs w:val="24"/>
        </w:rPr>
        <w:t>.</w:t>
      </w:r>
      <w:r w:rsidRPr="00CA6944">
        <w:rPr>
          <w:b/>
          <w:color w:val="auto"/>
          <w:sz w:val="24"/>
          <w:szCs w:val="24"/>
        </w:rPr>
        <w:t xml:space="preserve"> S</w:t>
      </w:r>
      <w:r w:rsidRPr="00CA6944">
        <w:rPr>
          <w:b/>
          <w:color w:val="auto"/>
          <w:sz w:val="24"/>
          <w:szCs w:val="24"/>
        </w:rPr>
        <w:fldChar w:fldCharType="begin"/>
      </w:r>
      <w:r w:rsidRPr="00CA6944">
        <w:rPr>
          <w:b/>
          <w:color w:val="auto"/>
          <w:sz w:val="24"/>
          <w:szCs w:val="24"/>
        </w:rPr>
        <w:instrText xml:space="preserve"> SEQ Figure_S \* ARABIC </w:instrText>
      </w:r>
      <w:r w:rsidRPr="00CA6944">
        <w:rPr>
          <w:b/>
          <w:color w:val="auto"/>
          <w:sz w:val="24"/>
          <w:szCs w:val="24"/>
        </w:rPr>
        <w:fldChar w:fldCharType="separate"/>
      </w:r>
      <w:r w:rsidR="004A62E9">
        <w:rPr>
          <w:b/>
          <w:noProof/>
          <w:color w:val="auto"/>
          <w:sz w:val="24"/>
          <w:szCs w:val="24"/>
        </w:rPr>
        <w:t>7</w:t>
      </w:r>
      <w:r w:rsidRPr="00CA6944">
        <w:rPr>
          <w:b/>
          <w:color w:val="auto"/>
          <w:sz w:val="24"/>
          <w:szCs w:val="24"/>
        </w:rPr>
        <w:fldChar w:fldCharType="end"/>
      </w:r>
      <w:r w:rsidRPr="00CA6944">
        <w:rPr>
          <w:b/>
          <w:color w:val="auto"/>
          <w:sz w:val="24"/>
          <w:szCs w:val="24"/>
        </w:rPr>
        <w:t>:</w:t>
      </w:r>
      <w:r w:rsidR="00BD3E91" w:rsidRPr="00CA6944">
        <w:rPr>
          <w:b/>
          <w:color w:val="auto"/>
          <w:sz w:val="24"/>
          <w:szCs w:val="24"/>
        </w:rPr>
        <w:t xml:space="preserve"> </w:t>
      </w:r>
      <w:r w:rsidR="0074231B" w:rsidRPr="00CA6944">
        <w:rPr>
          <w:b/>
          <w:color w:val="auto"/>
          <w:sz w:val="24"/>
          <w:szCs w:val="24"/>
        </w:rPr>
        <w:t xml:space="preserve">Translocation characterization of </w:t>
      </w:r>
      <w:r w:rsidR="00EE0BAF" w:rsidRPr="00CA6944">
        <w:rPr>
          <w:b/>
          <w:color w:val="auto"/>
          <w:sz w:val="24"/>
          <w:szCs w:val="24"/>
        </w:rPr>
        <w:t>the C</w:t>
      </w:r>
      <w:r w:rsidR="0074231B" w:rsidRPr="00CA6944">
        <w:rPr>
          <w:b/>
          <w:color w:val="auto"/>
          <w:sz w:val="24"/>
          <w:szCs w:val="24"/>
        </w:rPr>
        <w:t>ontrol peptide.</w:t>
      </w:r>
      <w:r w:rsidR="0074231B" w:rsidRPr="00CA6944">
        <w:rPr>
          <w:color w:val="auto"/>
          <w:sz w:val="24"/>
          <w:szCs w:val="24"/>
        </w:rPr>
        <w:t xml:space="preserve"> </w:t>
      </w:r>
      <w:r w:rsidR="000F3FA5" w:rsidRPr="00CA6944">
        <w:rPr>
          <w:color w:val="auto"/>
          <w:sz w:val="24"/>
          <w:szCs w:val="24"/>
        </w:rPr>
        <w:t>V</w:t>
      </w:r>
      <w:r w:rsidR="0010442E" w:rsidRPr="00CA6944">
        <w:rPr>
          <w:color w:val="auto"/>
          <w:sz w:val="24"/>
          <w:szCs w:val="24"/>
        </w:rPr>
        <w:t>iolin plots of p</w:t>
      </w:r>
      <w:r w:rsidR="00FA443D" w:rsidRPr="00CA6944">
        <w:rPr>
          <w:color w:val="auto"/>
          <w:sz w:val="24"/>
          <w:szCs w:val="24"/>
        </w:rPr>
        <w:t>eak currents</w:t>
      </w:r>
      <w:r w:rsidR="00BD67EE" w:rsidRPr="00CA6944">
        <w:rPr>
          <w:color w:val="auto"/>
          <w:sz w:val="24"/>
          <w:szCs w:val="24"/>
        </w:rPr>
        <w:t>, translocation times</w:t>
      </w:r>
      <w:r w:rsidR="003C1F7C" w:rsidRPr="00CA6944">
        <w:rPr>
          <w:color w:val="auto"/>
          <w:sz w:val="24"/>
          <w:szCs w:val="24"/>
        </w:rPr>
        <w:t xml:space="preserve"> (as</w:t>
      </w:r>
      <w:r w:rsidR="00AF1A40" w:rsidRPr="00CA6944">
        <w:rPr>
          <w:color w:val="auto"/>
          <w:sz w:val="24"/>
          <w:szCs w:val="24"/>
        </w:rPr>
        <w:t xml:space="preserve"> shown in the density plot of</w:t>
      </w:r>
      <w:r w:rsidR="00910506" w:rsidRPr="00CA6944">
        <w:rPr>
          <w:color w:val="auto"/>
          <w:sz w:val="24"/>
          <w:szCs w:val="24"/>
        </w:rPr>
        <w:t xml:space="preserve"> </w:t>
      </w:r>
      <w:r w:rsidR="00910506" w:rsidRPr="00CA6944">
        <w:rPr>
          <w:b/>
          <w:bCs/>
          <w:color w:val="auto"/>
          <w:sz w:val="24"/>
          <w:szCs w:val="24"/>
        </w:rPr>
        <w:t>Fig</w:t>
      </w:r>
      <w:r w:rsidR="00A74B6C">
        <w:rPr>
          <w:b/>
          <w:bCs/>
          <w:color w:val="auto"/>
          <w:sz w:val="24"/>
          <w:szCs w:val="24"/>
        </w:rPr>
        <w:t>.</w:t>
      </w:r>
      <w:r w:rsidR="00910506" w:rsidRPr="00CA6944">
        <w:rPr>
          <w:b/>
          <w:color w:val="auto"/>
          <w:sz w:val="24"/>
          <w:szCs w:val="24"/>
        </w:rPr>
        <w:t xml:space="preserve"> </w:t>
      </w:r>
      <w:r w:rsidR="00931B00" w:rsidRPr="00CA6944">
        <w:rPr>
          <w:b/>
          <w:color w:val="auto"/>
          <w:sz w:val="24"/>
          <w:szCs w:val="24"/>
        </w:rPr>
        <w:t>3c</w:t>
      </w:r>
      <w:r w:rsidR="00931B00" w:rsidRPr="00CA6944">
        <w:rPr>
          <w:color w:val="auto"/>
          <w:sz w:val="24"/>
          <w:szCs w:val="24"/>
        </w:rPr>
        <w:t>)</w:t>
      </w:r>
      <w:r w:rsidR="00A74B6C">
        <w:rPr>
          <w:color w:val="auto"/>
          <w:sz w:val="24"/>
          <w:szCs w:val="24"/>
        </w:rPr>
        <w:t>,</w:t>
      </w:r>
      <w:r w:rsidR="00BD67EE" w:rsidRPr="00CA6944">
        <w:rPr>
          <w:color w:val="auto"/>
          <w:sz w:val="24"/>
          <w:szCs w:val="24"/>
        </w:rPr>
        <w:t xml:space="preserve"> and translocation frequencies </w:t>
      </w:r>
      <w:r w:rsidR="00EA0D96" w:rsidRPr="00CA6944">
        <w:rPr>
          <w:color w:val="auto"/>
          <w:sz w:val="24"/>
          <w:szCs w:val="24"/>
        </w:rPr>
        <w:t xml:space="preserve">(including the standard deviation) </w:t>
      </w:r>
      <w:r w:rsidR="00BD67EE" w:rsidRPr="00CA6944">
        <w:rPr>
          <w:color w:val="auto"/>
          <w:sz w:val="24"/>
          <w:szCs w:val="24"/>
        </w:rPr>
        <w:t>for</w:t>
      </w:r>
      <w:r w:rsidR="00483EDB" w:rsidRPr="00CA6944">
        <w:rPr>
          <w:color w:val="auto"/>
          <w:sz w:val="24"/>
          <w:szCs w:val="24"/>
        </w:rPr>
        <w:t xml:space="preserve"> the </w:t>
      </w:r>
      <w:r w:rsidR="00EE0BAF" w:rsidRPr="00CA6944">
        <w:rPr>
          <w:color w:val="auto"/>
          <w:sz w:val="24"/>
          <w:szCs w:val="24"/>
        </w:rPr>
        <w:t>C</w:t>
      </w:r>
      <w:r w:rsidR="00483EDB" w:rsidRPr="00CA6944">
        <w:rPr>
          <w:color w:val="auto"/>
          <w:sz w:val="24"/>
          <w:szCs w:val="24"/>
        </w:rPr>
        <w:t xml:space="preserve">ontrol peptide </w:t>
      </w:r>
      <w:r w:rsidR="009B60B1" w:rsidRPr="00CA6944">
        <w:rPr>
          <w:color w:val="auto"/>
          <w:sz w:val="24"/>
          <w:szCs w:val="24"/>
        </w:rPr>
        <w:t>through</w:t>
      </w:r>
      <w:r w:rsidR="00483EDB" w:rsidRPr="00CA6944">
        <w:rPr>
          <w:color w:val="auto"/>
          <w:sz w:val="24"/>
          <w:szCs w:val="24"/>
        </w:rPr>
        <w:t xml:space="preserve"> both </w:t>
      </w:r>
      <w:proofErr w:type="spellStart"/>
      <w:r w:rsidR="00483EDB" w:rsidRPr="00CA6944">
        <w:rPr>
          <w:color w:val="auto"/>
          <w:sz w:val="24"/>
          <w:szCs w:val="24"/>
        </w:rPr>
        <w:t>Phe</w:t>
      </w:r>
      <w:proofErr w:type="spellEnd"/>
      <w:r w:rsidR="00EE0BAF" w:rsidRPr="00CA6944">
        <w:rPr>
          <w:color w:val="auto"/>
          <w:sz w:val="24"/>
          <w:szCs w:val="24"/>
        </w:rPr>
        <w:t xml:space="preserve"> </w:t>
      </w:r>
      <w:r w:rsidR="00483EDB" w:rsidRPr="00CA6944">
        <w:rPr>
          <w:color w:val="auto"/>
          <w:sz w:val="24"/>
          <w:szCs w:val="24"/>
        </w:rPr>
        <w:t>aptamer</w:t>
      </w:r>
      <w:r w:rsidR="00EE0BAF" w:rsidRPr="00CA6944">
        <w:rPr>
          <w:color w:val="auto"/>
          <w:sz w:val="24"/>
          <w:szCs w:val="24"/>
        </w:rPr>
        <w:t>-</w:t>
      </w:r>
      <w:r w:rsidR="00483EDB" w:rsidRPr="00CA6944">
        <w:rPr>
          <w:color w:val="auto"/>
          <w:sz w:val="24"/>
          <w:szCs w:val="24"/>
        </w:rPr>
        <w:t xml:space="preserve"> and scrambled DNA</w:t>
      </w:r>
      <w:r w:rsidR="00EE0BAF" w:rsidRPr="00CA6944">
        <w:rPr>
          <w:color w:val="auto"/>
          <w:sz w:val="24"/>
          <w:szCs w:val="24"/>
        </w:rPr>
        <w:t>-</w:t>
      </w:r>
      <w:r w:rsidR="009B60B1" w:rsidRPr="00CA6944">
        <w:rPr>
          <w:color w:val="auto"/>
          <w:sz w:val="24"/>
          <w:szCs w:val="24"/>
        </w:rPr>
        <w:t xml:space="preserve">functionalized </w:t>
      </w:r>
      <w:r w:rsidR="00EE0BAF" w:rsidRPr="00CA6944">
        <w:rPr>
          <w:color w:val="auto"/>
          <w:sz w:val="24"/>
          <w:szCs w:val="24"/>
        </w:rPr>
        <w:t>interface nanopores</w:t>
      </w:r>
      <w:r w:rsidR="00160BEC" w:rsidRPr="00CA6944">
        <w:rPr>
          <w:color w:val="auto"/>
          <w:sz w:val="24"/>
          <w:szCs w:val="24"/>
        </w:rPr>
        <w:t>.</w:t>
      </w:r>
      <w:r w:rsidR="00B10B25" w:rsidRPr="00CA6944">
        <w:rPr>
          <w:color w:val="auto"/>
          <w:sz w:val="24"/>
          <w:szCs w:val="24"/>
        </w:rPr>
        <w:t xml:space="preserve"> </w:t>
      </w:r>
      <w:r w:rsidR="009B26F6" w:rsidRPr="00CA6944">
        <w:rPr>
          <w:color w:val="auto"/>
          <w:sz w:val="24"/>
          <w:szCs w:val="24"/>
        </w:rPr>
        <w:t xml:space="preserve">The translocations of </w:t>
      </w:r>
      <w:r w:rsidR="006A4F4D" w:rsidRPr="00CA6944">
        <w:rPr>
          <w:color w:val="auto"/>
          <w:sz w:val="24"/>
          <w:szCs w:val="24"/>
        </w:rPr>
        <w:t>C</w:t>
      </w:r>
      <w:r w:rsidR="009B26F6" w:rsidRPr="00CA6944">
        <w:rPr>
          <w:color w:val="auto"/>
          <w:sz w:val="24"/>
          <w:szCs w:val="24"/>
        </w:rPr>
        <w:t>ontrol peptides</w:t>
      </w:r>
      <w:r w:rsidR="00A85FE6" w:rsidRPr="00CA6944">
        <w:rPr>
          <w:color w:val="auto"/>
          <w:sz w:val="24"/>
          <w:szCs w:val="24"/>
        </w:rPr>
        <w:t xml:space="preserve"> on the two different substrates do not show significant </w:t>
      </w:r>
      <w:r w:rsidR="006A4F4D" w:rsidRPr="00CA6944">
        <w:rPr>
          <w:color w:val="auto"/>
          <w:sz w:val="24"/>
          <w:szCs w:val="24"/>
        </w:rPr>
        <w:t>differences in</w:t>
      </w:r>
      <w:r w:rsidR="00A85FE6" w:rsidRPr="00CA6944">
        <w:rPr>
          <w:color w:val="auto"/>
          <w:sz w:val="24"/>
          <w:szCs w:val="24"/>
        </w:rPr>
        <w:t xml:space="preserve"> translocation characteristic</w:t>
      </w:r>
      <w:r w:rsidR="006A4F4D" w:rsidRPr="00CA6944">
        <w:rPr>
          <w:color w:val="auto"/>
          <w:sz w:val="24"/>
          <w:szCs w:val="24"/>
        </w:rPr>
        <w:t>s</w:t>
      </w:r>
      <w:r w:rsidR="00A85FE6" w:rsidRPr="00CA6944">
        <w:rPr>
          <w:color w:val="auto"/>
          <w:sz w:val="24"/>
          <w:szCs w:val="24"/>
        </w:rPr>
        <w:t>.</w:t>
      </w:r>
    </w:p>
    <w:p w14:paraId="7D8A6FAA" w14:textId="77777777" w:rsidR="000E66B5" w:rsidRPr="000E66B5" w:rsidRDefault="000E66B5" w:rsidP="000E66B5"/>
    <w:p w14:paraId="5166EF32" w14:textId="77777777" w:rsidR="00F4709F" w:rsidRPr="00C17F05" w:rsidRDefault="00F4709F" w:rsidP="00F4709F">
      <w:pPr>
        <w:pStyle w:val="Heading2"/>
        <w:rPr>
          <w:rFonts w:ascii="Times New Roman" w:hAnsi="Times New Roman"/>
        </w:rPr>
      </w:pPr>
      <w:r w:rsidRPr="00C17F05">
        <w:rPr>
          <w:rFonts w:ascii="Times New Roman" w:hAnsi="Times New Roman"/>
        </w:rPr>
        <w:t>Shape analysis of peptide translocations</w:t>
      </w:r>
    </w:p>
    <w:p w14:paraId="74F340F4" w14:textId="737D03F1" w:rsidR="00F4709F" w:rsidRPr="00C17F05" w:rsidRDefault="00F4709F" w:rsidP="00F4709F">
      <w:pPr>
        <w:rPr>
          <w:rStyle w:val="Strong"/>
          <w:rFonts w:ascii="Times New Roman" w:hAnsi="Times New Roman"/>
          <w:b w:val="0"/>
          <w:bCs w:val="0"/>
        </w:rPr>
      </w:pPr>
      <w:r w:rsidRPr="00C17F05">
        <w:rPr>
          <w:rStyle w:val="Strong"/>
          <w:rFonts w:ascii="Times New Roman" w:hAnsi="Times New Roman"/>
          <w:b w:val="0"/>
          <w:bCs w:val="0"/>
        </w:rPr>
        <w:t>Dimension reduction either by a principal component analysis (PCA),</w:t>
      </w:r>
      <w:r w:rsidRPr="00C17F05">
        <w:rPr>
          <w:rFonts w:ascii="Times New Roman" w:hAnsi="Times New Roman"/>
        </w:rPr>
        <w:t xml:space="preserve"> </w:t>
      </w:r>
      <w:r w:rsidRPr="00C17F05">
        <w:rPr>
          <w:rStyle w:val="Strong"/>
          <w:rFonts w:ascii="Times New Roman" w:hAnsi="Times New Roman"/>
          <w:b w:val="0"/>
          <w:bCs w:val="0"/>
        </w:rPr>
        <w:t>t-distributed stochastic neighbor embedding (t-SNE)</w:t>
      </w:r>
      <w:sdt>
        <w:sdtPr>
          <w:rPr>
            <w:rStyle w:val="Strong"/>
            <w:rFonts w:ascii="Times New Roman" w:hAnsi="Times New Roman"/>
            <w:b w:val="0"/>
            <w:bCs w:val="0"/>
            <w:vertAlign w:val="superscript"/>
          </w:rPr>
          <w:tag w:val="MENDELEY_CITATION_v3_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"/>
          <w:id w:val="-72736524"/>
          <w:placeholder>
            <w:docPart w:val="DA80706CD548E149A1578800538F77C9"/>
          </w:placeholder>
        </w:sdtPr>
        <w:sdtContent>
          <w:r w:rsidRPr="00C17F05">
            <w:rPr>
              <w:rStyle w:val="Strong"/>
              <w:rFonts w:ascii="Times New Roman" w:hAnsi="Times New Roman"/>
              <w:b w:val="0"/>
              <w:bCs w:val="0"/>
              <w:vertAlign w:val="superscript"/>
            </w:rPr>
            <w:t>4,5</w:t>
          </w:r>
        </w:sdtContent>
      </w:sdt>
      <w:r w:rsidRPr="00C17F05">
        <w:rPr>
          <w:rStyle w:val="Strong"/>
          <w:rFonts w:ascii="Times New Roman" w:hAnsi="Times New Roman"/>
          <w:b w:val="0"/>
          <w:bCs w:val="0"/>
        </w:rPr>
        <w:t>, or uniform manifold approximation and projection for dimension reduction (UMAP)</w:t>
      </w:r>
      <w:sdt>
        <w:sdtPr>
          <w:rPr>
            <w:rStyle w:val="Strong"/>
            <w:rFonts w:ascii="Times New Roman" w:hAnsi="Times New Roman"/>
            <w:b w:val="0"/>
            <w:bCs w:val="0"/>
            <w:vertAlign w:val="superscript"/>
          </w:rPr>
          <w:tag w:val="MENDELEY_CITATION_v3_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"/>
          <w:id w:val="745304955"/>
          <w:placeholder>
            <w:docPart w:val="DA80706CD548E149A1578800538F77C9"/>
          </w:placeholder>
        </w:sdtPr>
        <w:sdtContent>
          <w:r w:rsidRPr="00C17F05">
            <w:rPr>
              <w:rStyle w:val="Strong"/>
              <w:rFonts w:ascii="Times New Roman" w:hAnsi="Times New Roman"/>
              <w:b w:val="0"/>
              <w:bCs w:val="0"/>
              <w:vertAlign w:val="superscript"/>
            </w:rPr>
            <w:t>6</w:t>
          </w:r>
        </w:sdtContent>
      </w:sdt>
      <w:r w:rsidRPr="00C17F05">
        <w:rPr>
          <w:rStyle w:val="Strong"/>
          <w:rFonts w:ascii="Times New Roman" w:hAnsi="Times New Roman"/>
          <w:b w:val="0"/>
          <w:bCs w:val="0"/>
        </w:rPr>
        <w:t xml:space="preserve"> were used to identify patterns in translocation events. A subsequent clustering of the dimension reduction analysis was done both by density-based cluster scanning (DBSCAN)</w:t>
      </w:r>
      <w:sdt>
        <w:sdtPr>
          <w:rPr>
            <w:rStyle w:val="Strong"/>
            <w:rFonts w:ascii="Times New Roman" w:hAnsi="Times New Roman"/>
            <w:b w:val="0"/>
            <w:bCs w:val="0"/>
            <w:vertAlign w:val="superscript"/>
          </w:rPr>
          <w:tag w:val="MENDELEY_CITATION_v3_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"/>
          <w:id w:val="-1486774524"/>
          <w:placeholder>
            <w:docPart w:val="DA80706CD548E149A1578800538F77C9"/>
          </w:placeholder>
        </w:sdtPr>
        <w:sdtContent>
          <w:r w:rsidRPr="00C17F05">
            <w:rPr>
              <w:rStyle w:val="Strong"/>
              <w:rFonts w:ascii="Times New Roman" w:hAnsi="Times New Roman"/>
              <w:b w:val="0"/>
              <w:bCs w:val="0"/>
              <w:vertAlign w:val="superscript"/>
            </w:rPr>
            <w:t>7</w:t>
          </w:r>
        </w:sdtContent>
      </w:sdt>
      <w:r w:rsidRPr="00C17F05">
        <w:rPr>
          <w:rStyle w:val="Strong"/>
          <w:rFonts w:ascii="Times New Roman" w:hAnsi="Times New Roman"/>
          <w:b w:val="0"/>
          <w:bCs w:val="0"/>
        </w:rPr>
        <w:t xml:space="preserve"> and by </w:t>
      </w:r>
      <w:r w:rsidRPr="00C17F05">
        <w:rPr>
          <w:rFonts w:ascii="Times New Roman" w:hAnsi="Times New Roman"/>
        </w:rPr>
        <w:t>ordering points to identify the clustering structure (OPTICS)</w:t>
      </w:r>
      <w:sdt>
        <w:sdtPr>
          <w:rPr>
            <w:rFonts w:ascii="Times New Roman" w:hAnsi="Times New Roman"/>
            <w:vertAlign w:val="superscript"/>
          </w:rPr>
          <w:tag w:val="MENDELEY_CITATION_v3_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"/>
          <w:id w:val="1415894388"/>
          <w:placeholder>
            <w:docPart w:val="DA80706CD548E149A1578800538F77C9"/>
          </w:placeholder>
        </w:sdtPr>
        <w:sdtContent>
          <w:r w:rsidRPr="00C17F05">
            <w:rPr>
              <w:rFonts w:ascii="Times New Roman" w:hAnsi="Times New Roman"/>
              <w:vertAlign w:val="superscript"/>
            </w:rPr>
            <w:t>8</w:t>
          </w:r>
        </w:sdtContent>
      </w:sdt>
      <w:r w:rsidR="0054093F">
        <w:rPr>
          <w:rFonts w:ascii="Times New Roman" w:hAnsi="Times New Roman"/>
        </w:rPr>
        <w:t>,</w:t>
      </w:r>
      <w:r w:rsidRPr="00C17F05">
        <w:rPr>
          <w:rStyle w:val="Strong"/>
          <w:rFonts w:ascii="Times New Roman" w:hAnsi="Times New Roman"/>
          <w:b w:val="0"/>
          <w:bCs w:val="0"/>
        </w:rPr>
        <w:t xml:space="preserve"> which are two closely related clustering algorithms.</w:t>
      </w:r>
    </w:p>
    <w:p w14:paraId="330FD125" w14:textId="77777777" w:rsidR="00F4709F" w:rsidRPr="00C17F05" w:rsidRDefault="00F4709F" w:rsidP="00F4709F">
      <w:pPr>
        <w:rPr>
          <w:rStyle w:val="Strong"/>
          <w:rFonts w:ascii="Times New Roman" w:hAnsi="Times New Roman"/>
          <w:b w:val="0"/>
          <w:bCs w:val="0"/>
        </w:rPr>
      </w:pPr>
      <w:r w:rsidRPr="00C17F05">
        <w:rPr>
          <w:rStyle w:val="Strong"/>
          <w:rFonts w:ascii="Times New Roman" w:hAnsi="Times New Roman"/>
          <w:b w:val="0"/>
          <w:bCs w:val="0"/>
        </w:rPr>
        <w:t xml:space="preserve">DBSCAN, OPTICS, PCA, and t-SNE are part of the </w:t>
      </w:r>
      <w:proofErr w:type="spellStart"/>
      <w:r w:rsidRPr="00C17F05">
        <w:rPr>
          <w:rStyle w:val="Strong"/>
          <w:rFonts w:ascii="Times New Roman" w:hAnsi="Times New Roman"/>
          <w:b w:val="0"/>
          <w:bCs w:val="0"/>
          <w:i/>
          <w:iCs/>
        </w:rPr>
        <w:t>sklearn</w:t>
      </w:r>
      <w:proofErr w:type="spellEnd"/>
      <w:r w:rsidRPr="00C17F05">
        <w:rPr>
          <w:rStyle w:val="Strong"/>
          <w:rFonts w:ascii="Times New Roman" w:hAnsi="Times New Roman"/>
          <w:b w:val="0"/>
          <w:bCs w:val="0"/>
        </w:rPr>
        <w:t xml:space="preserve"> package of </w:t>
      </w:r>
      <w:r w:rsidRPr="00C17F05">
        <w:rPr>
          <w:rStyle w:val="Strong"/>
          <w:rFonts w:ascii="Times New Roman" w:hAnsi="Times New Roman"/>
          <w:b w:val="0"/>
          <w:bCs w:val="0"/>
          <w:i/>
          <w:iCs/>
        </w:rPr>
        <w:t>Python3</w:t>
      </w:r>
      <w:r w:rsidRPr="00C17F05">
        <w:rPr>
          <w:rStyle w:val="Strong"/>
          <w:rFonts w:ascii="Times New Roman" w:hAnsi="Times New Roman"/>
          <w:b w:val="0"/>
          <w:bCs w:val="0"/>
        </w:rPr>
        <w:t xml:space="preserve"> and for the UMAP algorithm an own package is available (</w:t>
      </w:r>
      <w:hyperlink r:id="rId24" w:history="1">
        <w:r w:rsidRPr="00C17F05">
          <w:rPr>
            <w:rStyle w:val="Hyperlink"/>
            <w:rFonts w:ascii="Times New Roman" w:hAnsi="Times New Roman"/>
            <w:color w:val="auto"/>
          </w:rPr>
          <w:t>https://umap-learn.readthedocs.io/en/latest/</w:t>
        </w:r>
      </w:hyperlink>
      <w:r w:rsidRPr="00C17F05">
        <w:rPr>
          <w:rStyle w:val="Strong"/>
          <w:rFonts w:ascii="Times New Roman" w:hAnsi="Times New Roman"/>
          <w:b w:val="0"/>
          <w:bCs w:val="0"/>
        </w:rPr>
        <w:t>).</w:t>
      </w:r>
    </w:p>
    <w:p w14:paraId="00D73FB4" w14:textId="6AFB4116" w:rsidR="00F4709F" w:rsidRPr="00C17F05" w:rsidRDefault="00F4709F" w:rsidP="00F4709F">
      <w:pPr>
        <w:rPr>
          <w:rStyle w:val="Strong"/>
          <w:rFonts w:ascii="Times New Roman" w:hAnsi="Times New Roman"/>
          <w:b w:val="0"/>
          <w:bCs w:val="0"/>
        </w:rPr>
      </w:pPr>
      <w:r w:rsidRPr="00C17F05">
        <w:rPr>
          <w:rStyle w:val="Strong"/>
          <w:rFonts w:ascii="Times New Roman" w:hAnsi="Times New Roman"/>
          <w:b w:val="0"/>
          <w:bCs w:val="0"/>
        </w:rPr>
        <w:t xml:space="preserve">The shape analysis was always a combination of a dimension reduction analysis (either PCA, t-SNE, or UMAP) followed by a clustering (DBSCAN or OPTICS), which yields six different analysis possibilities as shown in </w:t>
      </w:r>
      <w:r w:rsidRPr="00C17F05">
        <w:rPr>
          <w:rStyle w:val="Strong"/>
          <w:rFonts w:ascii="Times New Roman" w:hAnsi="Times New Roman"/>
          <w:b w:val="0"/>
          <w:bCs w:val="0"/>
        </w:rPr>
        <w:fldChar w:fldCharType="begin"/>
      </w:r>
      <w:r w:rsidRPr="00C17F05">
        <w:rPr>
          <w:rStyle w:val="Strong"/>
          <w:rFonts w:ascii="Times New Roman" w:hAnsi="Times New Roman"/>
          <w:b w:val="0"/>
          <w:bCs w:val="0"/>
        </w:rPr>
        <w:instrText xml:space="preserve"> REF _Ref100579082 \h  \* MERGEFORMAT </w:instrText>
      </w:r>
      <w:r w:rsidRPr="00C17F05">
        <w:rPr>
          <w:rStyle w:val="Strong"/>
          <w:rFonts w:ascii="Times New Roman" w:hAnsi="Times New Roman"/>
          <w:b w:val="0"/>
          <w:bCs w:val="0"/>
        </w:rPr>
      </w:r>
      <w:r w:rsidRPr="00C17F05">
        <w:rPr>
          <w:rStyle w:val="Strong"/>
          <w:rFonts w:ascii="Times New Roman" w:hAnsi="Times New Roman"/>
          <w:b w:val="0"/>
          <w:bCs w:val="0"/>
        </w:rPr>
        <w:fldChar w:fldCharType="separate"/>
      </w:r>
      <w:r w:rsidR="004A62E9" w:rsidRPr="004A62E9">
        <w:rPr>
          <w:rFonts w:ascii="Times New Roman" w:hAnsi="Times New Roman"/>
          <w:b/>
          <w:bCs/>
        </w:rPr>
        <w:t>Fig. S8</w:t>
      </w:r>
      <w:r w:rsidRPr="00C17F05">
        <w:rPr>
          <w:rStyle w:val="Strong"/>
          <w:rFonts w:ascii="Times New Roman" w:hAnsi="Times New Roman"/>
          <w:b w:val="0"/>
          <w:bCs w:val="0"/>
        </w:rPr>
        <w:fldChar w:fldCharType="end"/>
      </w:r>
      <w:r w:rsidRPr="00C17F05">
        <w:rPr>
          <w:rStyle w:val="Strong"/>
          <w:rFonts w:ascii="Times New Roman" w:hAnsi="Times New Roman"/>
          <w:b w:val="0"/>
          <w:bCs w:val="0"/>
        </w:rPr>
        <w:t xml:space="preserve">. </w:t>
      </w:r>
      <w:r w:rsidR="00B65230">
        <w:rPr>
          <w:rStyle w:val="Strong"/>
          <w:rFonts w:ascii="Times New Roman" w:hAnsi="Times New Roman"/>
          <w:b w:val="0"/>
          <w:bCs w:val="0"/>
        </w:rPr>
        <w:t xml:space="preserve">The </w:t>
      </w:r>
      <w:r w:rsidRPr="00C17F05">
        <w:rPr>
          <w:rStyle w:val="Strong"/>
          <w:rFonts w:ascii="Times New Roman" w:hAnsi="Times New Roman"/>
          <w:b w:val="0"/>
          <w:bCs w:val="0"/>
        </w:rPr>
        <w:t>PCA analysis (for the first two principal components) did not yield clusters compared to t-SNE or UMAP. Between the latter two, UMAP yielded better results within a shorter computation time. OPTICS yielded a finer clustering compared to DBSCAN which is why the preferred combination was a UMAP dimension reduction followed by an OPTICS clustering.</w:t>
      </w:r>
    </w:p>
    <w:p w14:paraId="41ECAF35" w14:textId="3308418F" w:rsidR="00781271" w:rsidRPr="00C17F05" w:rsidRDefault="00F4709F" w:rsidP="00781271">
      <w:pPr>
        <w:rPr>
          <w:rFonts w:ascii="Times New Roman" w:hAnsi="Times New Roman"/>
        </w:rPr>
      </w:pPr>
      <w:r w:rsidRPr="00C17F05">
        <w:rPr>
          <w:rStyle w:val="Strong"/>
          <w:rFonts w:ascii="Times New Roman" w:hAnsi="Times New Roman"/>
          <w:b w:val="0"/>
          <w:bCs w:val="0"/>
        </w:rPr>
        <w:t>The identified clusters are shown in subsequent plots where the x- and y-ax</w:t>
      </w:r>
      <w:r w:rsidR="00EB3DB2">
        <w:rPr>
          <w:rStyle w:val="Strong"/>
          <w:rFonts w:ascii="Times New Roman" w:hAnsi="Times New Roman"/>
          <w:b w:val="0"/>
          <w:bCs w:val="0"/>
        </w:rPr>
        <w:t>es</w:t>
      </w:r>
      <w:r w:rsidRPr="00C17F05">
        <w:rPr>
          <w:rStyle w:val="Strong"/>
          <w:rFonts w:ascii="Times New Roman" w:hAnsi="Times New Roman"/>
          <w:b w:val="0"/>
          <w:bCs w:val="0"/>
        </w:rPr>
        <w:t xml:space="preserve"> represent the two dimensions in the UMAP and t-SNE space. If an event was not attributed to a cluster, it was considered as “noise”. The events not attributed to a cluster were classified as “-1” (</w:t>
      </w:r>
      <w:r w:rsidRPr="00C17F05">
        <w:rPr>
          <w:rStyle w:val="Strong"/>
          <w:rFonts w:ascii="Times New Roman" w:hAnsi="Times New Roman"/>
          <w:b w:val="0"/>
          <w:bCs w:val="0"/>
        </w:rPr>
        <w:fldChar w:fldCharType="begin"/>
      </w:r>
      <w:r w:rsidRPr="00C17F05">
        <w:rPr>
          <w:rStyle w:val="Strong"/>
          <w:rFonts w:ascii="Times New Roman" w:hAnsi="Times New Roman"/>
          <w:b w:val="0"/>
          <w:bCs w:val="0"/>
        </w:rPr>
        <w:instrText xml:space="preserve"> REF _Ref129876149 \h  \* MERGEFORMAT </w:instrText>
      </w:r>
      <w:r w:rsidRPr="00C17F05">
        <w:rPr>
          <w:rStyle w:val="Strong"/>
          <w:rFonts w:ascii="Times New Roman" w:hAnsi="Times New Roman"/>
          <w:b w:val="0"/>
          <w:bCs w:val="0"/>
        </w:rPr>
      </w:r>
      <w:r w:rsidRPr="00C17F05">
        <w:rPr>
          <w:rStyle w:val="Strong"/>
          <w:rFonts w:ascii="Times New Roman" w:hAnsi="Times New Roman"/>
          <w:b w:val="0"/>
          <w:bCs w:val="0"/>
        </w:rPr>
        <w:fldChar w:fldCharType="separate"/>
      </w:r>
      <w:r w:rsidR="004A62E9" w:rsidRPr="004A62E9">
        <w:rPr>
          <w:rFonts w:ascii="Times New Roman" w:hAnsi="Times New Roman"/>
          <w:b/>
          <w:bCs/>
        </w:rPr>
        <w:t>Fig. S9</w:t>
      </w:r>
      <w:r w:rsidRPr="00C17F05">
        <w:rPr>
          <w:rStyle w:val="Strong"/>
          <w:rFonts w:ascii="Times New Roman" w:hAnsi="Times New Roman"/>
          <w:b w:val="0"/>
          <w:bCs w:val="0"/>
        </w:rPr>
        <w:fldChar w:fldCharType="end"/>
      </w:r>
      <w:r w:rsidRPr="00C17F05">
        <w:rPr>
          <w:rStyle w:val="Strong"/>
          <w:rFonts w:ascii="Times New Roman" w:hAnsi="Times New Roman"/>
          <w:b w:val="0"/>
          <w:bCs w:val="0"/>
        </w:rPr>
        <w:t xml:space="preserve">, </w:t>
      </w:r>
      <w:r w:rsidRPr="00C17F05">
        <w:rPr>
          <w:rStyle w:val="Strong"/>
          <w:rFonts w:ascii="Times New Roman" w:hAnsi="Times New Roman"/>
          <w:b w:val="0"/>
          <w:bCs w:val="0"/>
        </w:rPr>
        <w:fldChar w:fldCharType="begin"/>
      </w:r>
      <w:r w:rsidRPr="00C17F05">
        <w:rPr>
          <w:rStyle w:val="Strong"/>
          <w:rFonts w:ascii="Times New Roman" w:hAnsi="Times New Roman"/>
          <w:b w:val="0"/>
          <w:bCs w:val="0"/>
        </w:rPr>
        <w:instrText xml:space="preserve"> REF _Ref129876169 \h  \* MERGEFORMAT </w:instrText>
      </w:r>
      <w:r w:rsidRPr="00C17F05">
        <w:rPr>
          <w:rStyle w:val="Strong"/>
          <w:rFonts w:ascii="Times New Roman" w:hAnsi="Times New Roman"/>
          <w:b w:val="0"/>
          <w:bCs w:val="0"/>
        </w:rPr>
      </w:r>
      <w:r w:rsidRPr="00C17F05">
        <w:rPr>
          <w:rStyle w:val="Strong"/>
          <w:rFonts w:ascii="Times New Roman" w:hAnsi="Times New Roman"/>
          <w:b w:val="0"/>
          <w:bCs w:val="0"/>
        </w:rPr>
        <w:fldChar w:fldCharType="separate"/>
      </w:r>
      <w:r w:rsidR="004A62E9" w:rsidRPr="004A62E9">
        <w:rPr>
          <w:rFonts w:ascii="Times New Roman" w:hAnsi="Times New Roman"/>
          <w:b/>
          <w:bCs/>
        </w:rPr>
        <w:t>Fig. S10</w:t>
      </w:r>
      <w:r w:rsidRPr="00C17F05">
        <w:rPr>
          <w:rStyle w:val="Strong"/>
          <w:rFonts w:ascii="Times New Roman" w:hAnsi="Times New Roman"/>
          <w:b w:val="0"/>
          <w:bCs w:val="0"/>
        </w:rPr>
        <w:fldChar w:fldCharType="end"/>
      </w:r>
      <w:r w:rsidRPr="00C17F05">
        <w:rPr>
          <w:rStyle w:val="Strong"/>
          <w:rFonts w:ascii="Times New Roman" w:hAnsi="Times New Roman"/>
          <w:b w:val="0"/>
          <w:bCs w:val="0"/>
        </w:rPr>
        <w:t>). As the events were stretched to equal length prior to analysis, mean shape calculation could be done for each cluster by averaging all cluster-specific events. Each mean shape of a cluster was plotted in a different color (</w:t>
      </w:r>
      <w:r w:rsidRPr="00C17F05">
        <w:rPr>
          <w:rStyle w:val="Strong"/>
          <w:rFonts w:ascii="Times New Roman" w:hAnsi="Times New Roman"/>
          <w:b w:val="0"/>
          <w:bCs w:val="0"/>
        </w:rPr>
        <w:fldChar w:fldCharType="begin"/>
      </w:r>
      <w:r w:rsidRPr="00C17F05">
        <w:rPr>
          <w:rStyle w:val="Strong"/>
          <w:rFonts w:ascii="Times New Roman" w:hAnsi="Times New Roman"/>
          <w:b w:val="0"/>
          <w:bCs w:val="0"/>
        </w:rPr>
        <w:instrText xml:space="preserve"> REF _Ref100579082 \h  \* MERGEFORMAT </w:instrText>
      </w:r>
      <w:r w:rsidRPr="00C17F05">
        <w:rPr>
          <w:rStyle w:val="Strong"/>
          <w:rFonts w:ascii="Times New Roman" w:hAnsi="Times New Roman"/>
          <w:b w:val="0"/>
          <w:bCs w:val="0"/>
        </w:rPr>
      </w:r>
      <w:r w:rsidRPr="00C17F05">
        <w:rPr>
          <w:rStyle w:val="Strong"/>
          <w:rFonts w:ascii="Times New Roman" w:hAnsi="Times New Roman"/>
          <w:b w:val="0"/>
          <w:bCs w:val="0"/>
        </w:rPr>
        <w:fldChar w:fldCharType="separate"/>
      </w:r>
      <w:r w:rsidR="004A62E9" w:rsidRPr="004A62E9">
        <w:rPr>
          <w:rFonts w:ascii="Times New Roman" w:hAnsi="Times New Roman"/>
          <w:b/>
          <w:bCs/>
        </w:rPr>
        <w:t xml:space="preserve">Fig. </w:t>
      </w:r>
      <w:r w:rsidR="004A62E9" w:rsidRPr="001052B1">
        <w:rPr>
          <w:b/>
          <w:szCs w:val="24"/>
        </w:rPr>
        <w:t>S</w:t>
      </w:r>
      <w:r w:rsidR="004A62E9">
        <w:rPr>
          <w:b/>
          <w:noProof/>
          <w:szCs w:val="24"/>
        </w:rPr>
        <w:t>8</w:t>
      </w:r>
      <w:r w:rsidRPr="00C17F05">
        <w:rPr>
          <w:rStyle w:val="Strong"/>
          <w:rFonts w:ascii="Times New Roman" w:hAnsi="Times New Roman"/>
          <w:b w:val="0"/>
          <w:bCs w:val="0"/>
        </w:rPr>
        <w:fldChar w:fldCharType="end"/>
      </w:r>
      <w:r w:rsidRPr="00C17F05">
        <w:rPr>
          <w:rStyle w:val="Strong"/>
          <w:rFonts w:ascii="Times New Roman" w:hAnsi="Times New Roman"/>
          <w:b w:val="0"/>
          <w:bCs w:val="0"/>
        </w:rPr>
        <w:t xml:space="preserve">). </w:t>
      </w:r>
      <w:r w:rsidRPr="00C17F05">
        <w:rPr>
          <w:rFonts w:ascii="Times New Roman" w:hAnsi="Times New Roman"/>
        </w:rPr>
        <w:t xml:space="preserve">The shape analysis showed different peak characteristics for </w:t>
      </w:r>
      <w:proofErr w:type="spellStart"/>
      <w:r w:rsidRPr="00C17F05">
        <w:rPr>
          <w:rFonts w:ascii="Times New Roman" w:hAnsi="Times New Roman"/>
        </w:rPr>
        <w:t>Phe</w:t>
      </w:r>
      <w:proofErr w:type="spellEnd"/>
      <w:r w:rsidRPr="00C17F05">
        <w:rPr>
          <w:rFonts w:ascii="Times New Roman" w:hAnsi="Times New Roman"/>
        </w:rPr>
        <w:t xml:space="preserve"> peptide translocations on aptamer</w:t>
      </w:r>
      <w:r w:rsidR="00DC243E">
        <w:rPr>
          <w:rFonts w:ascii="Times New Roman" w:hAnsi="Times New Roman"/>
        </w:rPr>
        <w:t>-</w:t>
      </w:r>
      <w:r w:rsidRPr="00C17F05">
        <w:rPr>
          <w:rFonts w:ascii="Times New Roman" w:hAnsi="Times New Roman"/>
        </w:rPr>
        <w:t>functionalized substrates and all the other translocation configurations.</w:t>
      </w:r>
      <w:r w:rsidR="00781271">
        <w:rPr>
          <w:rFonts w:ascii="Times New Roman" w:hAnsi="Times New Roman"/>
        </w:rPr>
        <w:t xml:space="preserve"> </w:t>
      </w:r>
    </w:p>
    <w:p w14:paraId="5CB385E6" w14:textId="300A6DC1" w:rsidR="00F4709F" w:rsidRPr="00C17F05" w:rsidRDefault="00F4709F" w:rsidP="00F4709F">
      <w:pPr>
        <w:rPr>
          <w:rFonts w:ascii="Times New Roman" w:hAnsi="Times New Roman"/>
        </w:rPr>
      </w:pPr>
    </w:p>
    <w:p w14:paraId="1B744A22" w14:textId="435F9FAC" w:rsidR="00997D39" w:rsidRPr="001E613D" w:rsidRDefault="00997D39" w:rsidP="00E43229">
      <w:r w:rsidRPr="00CA6944">
        <w:rPr>
          <w:szCs w:val="24"/>
        </w:rPr>
        <w:br w:type="page"/>
      </w:r>
    </w:p>
    <w:p w14:paraId="360874EB" w14:textId="6FF982E2" w:rsidR="00160BEC" w:rsidRPr="00C17F05" w:rsidRDefault="003824E4" w:rsidP="00144174">
      <w:pPr>
        <w:keepNext/>
        <w:jc w:val="center"/>
        <w:rPr>
          <w:rFonts w:ascii="Times New Roman" w:hAnsi="Times New Roman"/>
        </w:rPr>
      </w:pPr>
      <w:r w:rsidRPr="00C17F05">
        <w:rPr>
          <w:rFonts w:ascii="Times New Roman" w:hAnsi="Times New Roman"/>
          <w:noProof/>
        </w:rPr>
        <w:lastRenderedPageBreak/>
        <w:drawing>
          <wp:inline distT="0" distB="0" distL="0" distR="0" wp14:anchorId="2F86632F" wp14:editId="35B3C8D7">
            <wp:extent cx="4434214" cy="7145911"/>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34214" cy="7145911"/>
                    </a:xfrm>
                    <a:prstGeom prst="rect">
                      <a:avLst/>
                    </a:prstGeom>
                    <a:noFill/>
                    <a:ln>
                      <a:noFill/>
                    </a:ln>
                  </pic:spPr>
                </pic:pic>
              </a:graphicData>
            </a:graphic>
          </wp:inline>
        </w:drawing>
      </w:r>
    </w:p>
    <w:p w14:paraId="7D7A2BB1" w14:textId="66F73357" w:rsidR="00A809F9" w:rsidRPr="001052B1" w:rsidRDefault="00D00886" w:rsidP="001052B1">
      <w:pPr>
        <w:pStyle w:val="Caption"/>
        <w:spacing w:line="240" w:lineRule="auto"/>
        <w:rPr>
          <w:color w:val="auto"/>
          <w:sz w:val="24"/>
          <w:szCs w:val="24"/>
        </w:rPr>
      </w:pPr>
      <w:bookmarkStart w:id="12" w:name="_Ref100579082"/>
      <w:r w:rsidRPr="001052B1">
        <w:rPr>
          <w:b/>
          <w:bCs/>
          <w:color w:val="auto"/>
          <w:sz w:val="24"/>
          <w:szCs w:val="24"/>
        </w:rPr>
        <w:t>Fig</w:t>
      </w:r>
      <w:r w:rsidR="001052B1">
        <w:rPr>
          <w:b/>
          <w:bCs/>
          <w:color w:val="auto"/>
          <w:sz w:val="24"/>
          <w:szCs w:val="24"/>
        </w:rPr>
        <w:t>.</w:t>
      </w:r>
      <w:r w:rsidRPr="001052B1">
        <w:rPr>
          <w:b/>
          <w:color w:val="auto"/>
          <w:sz w:val="24"/>
          <w:szCs w:val="24"/>
        </w:rPr>
        <w:t xml:space="preserve"> S</w:t>
      </w:r>
      <w:r w:rsidRPr="001052B1">
        <w:rPr>
          <w:b/>
          <w:color w:val="auto"/>
          <w:sz w:val="24"/>
          <w:szCs w:val="24"/>
        </w:rPr>
        <w:fldChar w:fldCharType="begin"/>
      </w:r>
      <w:r w:rsidRPr="001052B1">
        <w:rPr>
          <w:b/>
          <w:color w:val="auto"/>
          <w:sz w:val="24"/>
          <w:szCs w:val="24"/>
        </w:rPr>
        <w:instrText xml:space="preserve"> SEQ Figure_S \* ARABIC </w:instrText>
      </w:r>
      <w:r w:rsidRPr="001052B1">
        <w:rPr>
          <w:b/>
          <w:color w:val="auto"/>
          <w:sz w:val="24"/>
          <w:szCs w:val="24"/>
        </w:rPr>
        <w:fldChar w:fldCharType="separate"/>
      </w:r>
      <w:r w:rsidR="004A62E9">
        <w:rPr>
          <w:b/>
          <w:noProof/>
          <w:color w:val="auto"/>
          <w:sz w:val="24"/>
          <w:szCs w:val="24"/>
        </w:rPr>
        <w:t>8</w:t>
      </w:r>
      <w:r w:rsidRPr="001052B1">
        <w:rPr>
          <w:b/>
          <w:color w:val="auto"/>
          <w:sz w:val="24"/>
          <w:szCs w:val="24"/>
        </w:rPr>
        <w:fldChar w:fldCharType="end"/>
      </w:r>
      <w:bookmarkEnd w:id="12"/>
      <w:r w:rsidR="003507DA" w:rsidRPr="001052B1">
        <w:rPr>
          <w:b/>
          <w:color w:val="auto"/>
          <w:sz w:val="24"/>
          <w:szCs w:val="24"/>
        </w:rPr>
        <w:t>:</w:t>
      </w:r>
      <w:r w:rsidR="00144174" w:rsidRPr="001052B1">
        <w:rPr>
          <w:b/>
          <w:color w:val="auto"/>
          <w:sz w:val="24"/>
          <w:szCs w:val="24"/>
        </w:rPr>
        <w:t xml:space="preserve"> Clustering and peak analysis of </w:t>
      </w:r>
      <w:r w:rsidR="40CC689C" w:rsidRPr="001052B1">
        <w:rPr>
          <w:b/>
          <w:color w:val="auto"/>
          <w:sz w:val="24"/>
          <w:szCs w:val="24"/>
        </w:rPr>
        <w:t>the</w:t>
      </w:r>
      <w:r w:rsidR="00144174" w:rsidRPr="001052B1">
        <w:rPr>
          <w:b/>
          <w:color w:val="auto"/>
          <w:sz w:val="24"/>
          <w:szCs w:val="24"/>
        </w:rPr>
        <w:t xml:space="preserve"> </w:t>
      </w:r>
      <w:r w:rsidR="001052B1">
        <w:rPr>
          <w:b/>
          <w:bCs/>
          <w:color w:val="auto"/>
          <w:sz w:val="24"/>
          <w:szCs w:val="24"/>
        </w:rPr>
        <w:t>C</w:t>
      </w:r>
      <w:r w:rsidR="00144174" w:rsidRPr="001052B1">
        <w:rPr>
          <w:b/>
          <w:bCs/>
          <w:color w:val="auto"/>
          <w:sz w:val="24"/>
          <w:szCs w:val="24"/>
        </w:rPr>
        <w:t>ontrol</w:t>
      </w:r>
      <w:r w:rsidR="00144174" w:rsidRPr="001052B1">
        <w:rPr>
          <w:b/>
          <w:color w:val="auto"/>
          <w:sz w:val="24"/>
          <w:szCs w:val="24"/>
        </w:rPr>
        <w:t xml:space="preserve"> peptide.</w:t>
      </w:r>
      <w:r w:rsidR="00082B9F" w:rsidRPr="001052B1">
        <w:rPr>
          <w:b/>
          <w:color w:val="auto"/>
          <w:sz w:val="24"/>
          <w:szCs w:val="24"/>
        </w:rPr>
        <w:t xml:space="preserve"> </w:t>
      </w:r>
      <w:r w:rsidR="00082B9F" w:rsidRPr="001052B1">
        <w:rPr>
          <w:color w:val="auto"/>
          <w:sz w:val="24"/>
          <w:szCs w:val="24"/>
        </w:rPr>
        <w:t>On the left side</w:t>
      </w:r>
      <w:r w:rsidR="005F657E">
        <w:rPr>
          <w:color w:val="auto"/>
          <w:sz w:val="24"/>
          <w:szCs w:val="24"/>
        </w:rPr>
        <w:t>,</w:t>
      </w:r>
      <w:r w:rsidR="00082B9F" w:rsidRPr="001052B1">
        <w:rPr>
          <w:color w:val="auto"/>
          <w:sz w:val="24"/>
          <w:szCs w:val="24"/>
        </w:rPr>
        <w:t xml:space="preserve"> the result</w:t>
      </w:r>
      <w:r w:rsidR="003A3A57">
        <w:rPr>
          <w:color w:val="auto"/>
          <w:sz w:val="24"/>
          <w:szCs w:val="24"/>
        </w:rPr>
        <w:t>s</w:t>
      </w:r>
      <w:r w:rsidR="00082B9F" w:rsidRPr="001052B1">
        <w:rPr>
          <w:color w:val="auto"/>
          <w:sz w:val="24"/>
          <w:szCs w:val="24"/>
        </w:rPr>
        <w:t xml:space="preserve"> of the different clustering algorithms are shown for both the</w:t>
      </w:r>
      <w:r w:rsidR="004C79B1" w:rsidRPr="001052B1">
        <w:rPr>
          <w:color w:val="auto"/>
          <w:sz w:val="24"/>
          <w:szCs w:val="24"/>
        </w:rPr>
        <w:t xml:space="preserve"> translocation through a scrambled and </w:t>
      </w:r>
      <w:r w:rsidR="00882637" w:rsidRPr="001052B1">
        <w:rPr>
          <w:color w:val="auto"/>
          <w:sz w:val="24"/>
          <w:szCs w:val="24"/>
        </w:rPr>
        <w:t xml:space="preserve">an </w:t>
      </w:r>
      <w:r w:rsidR="004C79B1" w:rsidRPr="001052B1">
        <w:rPr>
          <w:color w:val="auto"/>
          <w:sz w:val="24"/>
          <w:szCs w:val="24"/>
        </w:rPr>
        <w:t>aptamer</w:t>
      </w:r>
      <w:r w:rsidR="35A5C8A5" w:rsidRPr="001052B1">
        <w:rPr>
          <w:color w:val="auto"/>
          <w:sz w:val="24"/>
          <w:szCs w:val="24"/>
        </w:rPr>
        <w:t>-</w:t>
      </w:r>
      <w:r w:rsidR="004C79B1" w:rsidRPr="001052B1">
        <w:rPr>
          <w:color w:val="auto"/>
          <w:sz w:val="24"/>
          <w:szCs w:val="24"/>
        </w:rPr>
        <w:t>modifie</w:t>
      </w:r>
      <w:r w:rsidR="69A9639E" w:rsidRPr="001052B1">
        <w:rPr>
          <w:color w:val="auto"/>
          <w:sz w:val="24"/>
          <w:szCs w:val="24"/>
        </w:rPr>
        <w:t>d</w:t>
      </w:r>
      <w:r w:rsidR="004C79B1" w:rsidRPr="001052B1">
        <w:rPr>
          <w:color w:val="auto"/>
          <w:sz w:val="24"/>
          <w:szCs w:val="24"/>
        </w:rPr>
        <w:t xml:space="preserve"> </w:t>
      </w:r>
      <w:r w:rsidR="00A124AE" w:rsidRPr="001052B1">
        <w:rPr>
          <w:color w:val="auto"/>
          <w:sz w:val="24"/>
          <w:szCs w:val="24"/>
        </w:rPr>
        <w:t>interface nanopore</w:t>
      </w:r>
      <w:r w:rsidR="00882637" w:rsidRPr="001052B1">
        <w:rPr>
          <w:color w:val="auto"/>
          <w:sz w:val="24"/>
          <w:szCs w:val="24"/>
        </w:rPr>
        <w:t xml:space="preserve">. The noise gives the amount of translocation events that could not be </w:t>
      </w:r>
      <w:r w:rsidR="00B73C34" w:rsidRPr="001052B1">
        <w:rPr>
          <w:color w:val="auto"/>
          <w:sz w:val="24"/>
          <w:szCs w:val="24"/>
        </w:rPr>
        <w:t xml:space="preserve">categorized into one cluster (black dots). </w:t>
      </w:r>
      <w:r w:rsidR="3979479F" w:rsidRPr="001052B1">
        <w:rPr>
          <w:color w:val="auto"/>
          <w:sz w:val="24"/>
          <w:szCs w:val="24"/>
        </w:rPr>
        <w:t>Principal component analysis (</w:t>
      </w:r>
      <w:r w:rsidR="00B73C34" w:rsidRPr="001052B1">
        <w:rPr>
          <w:color w:val="auto"/>
          <w:sz w:val="24"/>
          <w:szCs w:val="24"/>
        </w:rPr>
        <w:t>PCA</w:t>
      </w:r>
      <w:r w:rsidR="2C67D5DB" w:rsidRPr="001052B1">
        <w:rPr>
          <w:color w:val="auto"/>
          <w:sz w:val="24"/>
          <w:szCs w:val="24"/>
        </w:rPr>
        <w:t>)</w:t>
      </w:r>
      <w:r w:rsidR="00B73C34" w:rsidRPr="001052B1">
        <w:rPr>
          <w:color w:val="auto"/>
          <w:sz w:val="24"/>
          <w:szCs w:val="24"/>
        </w:rPr>
        <w:t xml:space="preserve"> </w:t>
      </w:r>
      <w:r w:rsidR="00EB28A4" w:rsidRPr="001052B1">
        <w:rPr>
          <w:color w:val="auto"/>
          <w:sz w:val="24"/>
          <w:szCs w:val="24"/>
        </w:rPr>
        <w:t xml:space="preserve">with DBSCAN </w:t>
      </w:r>
      <w:r w:rsidR="00F6540C" w:rsidRPr="001052B1">
        <w:rPr>
          <w:color w:val="auto"/>
          <w:sz w:val="24"/>
          <w:szCs w:val="24"/>
        </w:rPr>
        <w:t>yield</w:t>
      </w:r>
      <w:r w:rsidR="6B105C2B" w:rsidRPr="001052B1">
        <w:rPr>
          <w:color w:val="auto"/>
          <w:sz w:val="24"/>
          <w:szCs w:val="24"/>
        </w:rPr>
        <w:t>s</w:t>
      </w:r>
      <w:r w:rsidR="00F6540C" w:rsidRPr="001052B1">
        <w:rPr>
          <w:color w:val="auto"/>
          <w:sz w:val="24"/>
          <w:szCs w:val="24"/>
        </w:rPr>
        <w:t xml:space="preserve"> </w:t>
      </w:r>
      <w:r w:rsidR="00D200EC" w:rsidRPr="001052B1">
        <w:rPr>
          <w:color w:val="auto"/>
          <w:sz w:val="24"/>
          <w:szCs w:val="24"/>
        </w:rPr>
        <w:t>only</w:t>
      </w:r>
      <w:r w:rsidR="00F6540C" w:rsidRPr="001052B1">
        <w:rPr>
          <w:color w:val="auto"/>
          <w:sz w:val="24"/>
          <w:szCs w:val="24"/>
        </w:rPr>
        <w:t xml:space="preserve"> one cluster </w:t>
      </w:r>
      <w:r w:rsidR="00D200EC" w:rsidRPr="001052B1">
        <w:rPr>
          <w:color w:val="auto"/>
          <w:sz w:val="24"/>
          <w:szCs w:val="24"/>
        </w:rPr>
        <w:t>(all events are catego</w:t>
      </w:r>
      <w:r w:rsidR="00244197" w:rsidRPr="001052B1">
        <w:rPr>
          <w:color w:val="auto"/>
          <w:sz w:val="24"/>
          <w:szCs w:val="24"/>
        </w:rPr>
        <w:t xml:space="preserve">rized as “noise” </w:t>
      </w:r>
      <w:r w:rsidR="003A3A57">
        <w:rPr>
          <w:color w:val="auto"/>
          <w:sz w:val="24"/>
          <w:szCs w:val="24"/>
        </w:rPr>
        <w:t>that are</w:t>
      </w:r>
      <w:r w:rsidR="00244197" w:rsidRPr="001052B1">
        <w:rPr>
          <w:color w:val="auto"/>
          <w:sz w:val="24"/>
          <w:szCs w:val="24"/>
        </w:rPr>
        <w:t xml:space="preserve"> the “-1” cluster that can be seen on the right side).</w:t>
      </w:r>
    </w:p>
    <w:p w14:paraId="03CB8BC7" w14:textId="3C2D89FB" w:rsidR="0095726C" w:rsidRPr="00C17F05" w:rsidRDefault="00160BEC" w:rsidP="0095726C">
      <w:pPr>
        <w:keepNext/>
        <w:rPr>
          <w:rFonts w:ascii="Times New Roman" w:hAnsi="Times New Roman"/>
        </w:rPr>
      </w:pPr>
      <w:r w:rsidRPr="00C17F05">
        <w:rPr>
          <w:rFonts w:ascii="Times New Roman" w:hAnsi="Times New Roman"/>
          <w:noProof/>
        </w:rPr>
        <w:lastRenderedPageBreak/>
        <w:drawing>
          <wp:inline distT="0" distB="0" distL="0" distR="0" wp14:anchorId="2756F51E" wp14:editId="7CC18C76">
            <wp:extent cx="6400800" cy="2611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0800" cy="2611120"/>
                    </a:xfrm>
                    <a:prstGeom prst="rect">
                      <a:avLst/>
                    </a:prstGeom>
                    <a:noFill/>
                    <a:ln>
                      <a:noFill/>
                    </a:ln>
                  </pic:spPr>
                </pic:pic>
              </a:graphicData>
            </a:graphic>
          </wp:inline>
        </w:drawing>
      </w:r>
    </w:p>
    <w:p w14:paraId="4A192992" w14:textId="65CC6D4B" w:rsidR="0060262C" w:rsidRPr="0060262C" w:rsidRDefault="00801392" w:rsidP="0060262C">
      <w:pPr>
        <w:pStyle w:val="Caption"/>
        <w:spacing w:after="240"/>
        <w:rPr>
          <w:color w:val="auto"/>
          <w:sz w:val="24"/>
          <w:szCs w:val="24"/>
        </w:rPr>
      </w:pPr>
      <w:bookmarkStart w:id="13" w:name="_Ref129876149"/>
      <w:r w:rsidRPr="00B35E29">
        <w:rPr>
          <w:b/>
          <w:bCs/>
          <w:color w:val="auto"/>
          <w:sz w:val="24"/>
          <w:szCs w:val="24"/>
        </w:rPr>
        <w:t>Fig</w:t>
      </w:r>
      <w:r w:rsidR="00B35E29" w:rsidRPr="00B35E29">
        <w:rPr>
          <w:b/>
          <w:bCs/>
          <w:color w:val="auto"/>
          <w:sz w:val="24"/>
          <w:szCs w:val="24"/>
        </w:rPr>
        <w:t>.</w:t>
      </w:r>
      <w:r w:rsidRPr="00B35E29">
        <w:rPr>
          <w:b/>
          <w:bCs/>
          <w:color w:val="auto"/>
          <w:sz w:val="24"/>
          <w:szCs w:val="24"/>
        </w:rPr>
        <w:t xml:space="preserve"> S</w:t>
      </w:r>
      <w:r w:rsidRPr="00B35E29">
        <w:rPr>
          <w:b/>
          <w:color w:val="auto"/>
          <w:sz w:val="24"/>
          <w:szCs w:val="24"/>
        </w:rPr>
        <w:fldChar w:fldCharType="begin"/>
      </w:r>
      <w:r w:rsidRPr="00B35E29">
        <w:rPr>
          <w:b/>
          <w:color w:val="auto"/>
          <w:sz w:val="24"/>
          <w:szCs w:val="24"/>
        </w:rPr>
        <w:instrText xml:space="preserve"> SEQ Figure_S \* ARABIC </w:instrText>
      </w:r>
      <w:r w:rsidRPr="00B35E29">
        <w:rPr>
          <w:b/>
          <w:color w:val="auto"/>
          <w:sz w:val="24"/>
          <w:szCs w:val="24"/>
        </w:rPr>
        <w:fldChar w:fldCharType="separate"/>
      </w:r>
      <w:r w:rsidR="004A62E9">
        <w:rPr>
          <w:b/>
          <w:noProof/>
          <w:color w:val="auto"/>
          <w:sz w:val="24"/>
          <w:szCs w:val="24"/>
        </w:rPr>
        <w:t>9</w:t>
      </w:r>
      <w:r w:rsidRPr="00B35E29">
        <w:rPr>
          <w:b/>
          <w:color w:val="auto"/>
          <w:sz w:val="24"/>
          <w:szCs w:val="24"/>
        </w:rPr>
        <w:fldChar w:fldCharType="end"/>
      </w:r>
      <w:bookmarkEnd w:id="13"/>
      <w:r w:rsidR="0095726C" w:rsidRPr="00B35E29">
        <w:rPr>
          <w:b/>
          <w:bCs/>
          <w:color w:val="auto"/>
          <w:sz w:val="24"/>
          <w:szCs w:val="24"/>
        </w:rPr>
        <w:t xml:space="preserve">: Clustering and peak analysis of </w:t>
      </w:r>
      <w:proofErr w:type="spellStart"/>
      <w:r w:rsidR="00AC1C4F" w:rsidRPr="00B35E29">
        <w:rPr>
          <w:b/>
          <w:bCs/>
          <w:color w:val="auto"/>
          <w:sz w:val="24"/>
          <w:szCs w:val="24"/>
        </w:rPr>
        <w:t>Phe</w:t>
      </w:r>
      <w:proofErr w:type="spellEnd"/>
      <w:r w:rsidR="00AC1C4F" w:rsidRPr="00B35E29">
        <w:rPr>
          <w:b/>
          <w:bCs/>
          <w:color w:val="auto"/>
          <w:sz w:val="24"/>
          <w:szCs w:val="24"/>
        </w:rPr>
        <w:t xml:space="preserve"> peptide</w:t>
      </w:r>
      <w:r w:rsidR="002F480D" w:rsidRPr="00B35E29">
        <w:rPr>
          <w:b/>
          <w:bCs/>
          <w:color w:val="auto"/>
          <w:sz w:val="24"/>
          <w:szCs w:val="24"/>
        </w:rPr>
        <w:t xml:space="preserve"> translocations through aptamer-functionalized surface</w:t>
      </w:r>
      <w:r w:rsidR="4D999564" w:rsidRPr="00B35E29">
        <w:rPr>
          <w:b/>
          <w:bCs/>
          <w:color w:val="auto"/>
          <w:sz w:val="24"/>
          <w:szCs w:val="24"/>
        </w:rPr>
        <w:t>s</w:t>
      </w:r>
      <w:r w:rsidR="006138A9" w:rsidRPr="00B35E29">
        <w:rPr>
          <w:b/>
          <w:bCs/>
          <w:color w:val="auto"/>
          <w:sz w:val="24"/>
          <w:szCs w:val="24"/>
        </w:rPr>
        <w:t xml:space="preserve"> at 1.5V</w:t>
      </w:r>
      <w:r w:rsidR="002F480D" w:rsidRPr="00B35E29">
        <w:rPr>
          <w:b/>
          <w:bCs/>
          <w:color w:val="auto"/>
          <w:sz w:val="24"/>
          <w:szCs w:val="24"/>
        </w:rPr>
        <w:t>.</w:t>
      </w:r>
      <w:r w:rsidR="002F480D" w:rsidRPr="00B35E29">
        <w:rPr>
          <w:color w:val="auto"/>
          <w:sz w:val="24"/>
          <w:szCs w:val="24"/>
        </w:rPr>
        <w:t xml:space="preserve"> </w:t>
      </w:r>
      <w:r w:rsidR="002F480D" w:rsidRPr="00B35E29">
        <w:rPr>
          <w:b/>
          <w:bCs/>
          <w:color w:val="auto"/>
          <w:sz w:val="24"/>
          <w:szCs w:val="24"/>
        </w:rPr>
        <w:t>a,</w:t>
      </w:r>
      <w:r w:rsidR="002F480D" w:rsidRPr="00B35E29">
        <w:rPr>
          <w:color w:val="auto"/>
          <w:sz w:val="24"/>
          <w:szCs w:val="24"/>
        </w:rPr>
        <w:t xml:space="preserve"> </w:t>
      </w:r>
      <w:r w:rsidR="00FD0E9D" w:rsidRPr="00B35E29">
        <w:rPr>
          <w:color w:val="auto"/>
          <w:sz w:val="24"/>
          <w:szCs w:val="24"/>
        </w:rPr>
        <w:t>C</w:t>
      </w:r>
      <w:r w:rsidR="00E122B7" w:rsidRPr="00B35E29">
        <w:rPr>
          <w:color w:val="auto"/>
          <w:sz w:val="24"/>
          <w:szCs w:val="24"/>
        </w:rPr>
        <w:t xml:space="preserve">olor-coded clusters analyzed with OPTICS or DBSCAN clustering algorithms. </w:t>
      </w:r>
      <w:r w:rsidR="00E122B7" w:rsidRPr="00B35E29">
        <w:rPr>
          <w:b/>
          <w:bCs/>
          <w:color w:val="auto"/>
          <w:sz w:val="24"/>
          <w:szCs w:val="24"/>
        </w:rPr>
        <w:t>b,</w:t>
      </w:r>
      <w:r w:rsidR="00B30920">
        <w:rPr>
          <w:color w:val="auto"/>
          <w:sz w:val="24"/>
          <w:szCs w:val="24"/>
        </w:rPr>
        <w:t> </w:t>
      </w:r>
      <w:r w:rsidR="00A87202" w:rsidRPr="00B35E29">
        <w:rPr>
          <w:color w:val="auto"/>
          <w:sz w:val="24"/>
          <w:szCs w:val="24"/>
        </w:rPr>
        <w:t xml:space="preserve">Corresponding ionic </w:t>
      </w:r>
      <w:proofErr w:type="gramStart"/>
      <w:r w:rsidR="00A87202" w:rsidRPr="00B35E29">
        <w:rPr>
          <w:color w:val="auto"/>
          <w:sz w:val="24"/>
          <w:szCs w:val="24"/>
        </w:rPr>
        <w:t>currents</w:t>
      </w:r>
      <w:proofErr w:type="gramEnd"/>
      <w:r w:rsidR="00A87202" w:rsidRPr="00B35E29">
        <w:rPr>
          <w:color w:val="auto"/>
          <w:sz w:val="24"/>
          <w:szCs w:val="24"/>
        </w:rPr>
        <w:t xml:space="preserve"> and cluster-mean-shapes.</w:t>
      </w:r>
      <w:r w:rsidR="00B07709" w:rsidRPr="00B35E29">
        <w:rPr>
          <w:color w:val="auto"/>
          <w:sz w:val="24"/>
          <w:szCs w:val="24"/>
        </w:rPr>
        <w:t xml:space="preserve"> </w:t>
      </w:r>
      <w:r w:rsidR="00A124AE" w:rsidRPr="00B35E29">
        <w:rPr>
          <w:color w:val="auto"/>
          <w:sz w:val="24"/>
          <w:szCs w:val="24"/>
        </w:rPr>
        <w:t>The l</w:t>
      </w:r>
      <w:r w:rsidR="00B07709" w:rsidRPr="00B35E29">
        <w:rPr>
          <w:color w:val="auto"/>
          <w:sz w:val="24"/>
          <w:szCs w:val="24"/>
        </w:rPr>
        <w:t xml:space="preserve">egend in </w:t>
      </w:r>
      <w:r w:rsidR="00B07709" w:rsidRPr="00B35E29">
        <w:rPr>
          <w:b/>
          <w:bCs/>
          <w:color w:val="auto"/>
          <w:sz w:val="24"/>
          <w:szCs w:val="24"/>
        </w:rPr>
        <w:t>b</w:t>
      </w:r>
      <w:r w:rsidR="00B07709" w:rsidRPr="00B35E29">
        <w:rPr>
          <w:color w:val="auto"/>
          <w:sz w:val="24"/>
          <w:szCs w:val="24"/>
        </w:rPr>
        <w:t xml:space="preserve"> shows the cluster number and the number of events that are attributed to that specific cluster</w:t>
      </w:r>
      <w:r w:rsidR="00FF1A4B" w:rsidRPr="00B35E29">
        <w:rPr>
          <w:color w:val="auto"/>
          <w:sz w:val="24"/>
          <w:szCs w:val="24"/>
        </w:rPr>
        <w:t>.</w:t>
      </w:r>
    </w:p>
    <w:p w14:paraId="155D690C" w14:textId="77777777" w:rsidR="00FD0E9D" w:rsidRPr="00C17F05" w:rsidRDefault="00FD0E9D" w:rsidP="00FD0E9D">
      <w:pPr>
        <w:keepNext/>
        <w:spacing w:after="0" w:line="240" w:lineRule="auto"/>
        <w:jc w:val="center"/>
        <w:rPr>
          <w:rFonts w:ascii="Times New Roman" w:hAnsi="Times New Roman"/>
        </w:rPr>
      </w:pPr>
      <w:r w:rsidRPr="00C17F05">
        <w:rPr>
          <w:rFonts w:ascii="Times New Roman" w:hAnsi="Times New Roman"/>
          <w:noProof/>
        </w:rPr>
        <w:drawing>
          <wp:inline distT="0" distB="0" distL="0" distR="0" wp14:anchorId="6F5D55CC" wp14:editId="583747F5">
            <wp:extent cx="4035552" cy="3178783"/>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73697" cy="3208830"/>
                    </a:xfrm>
                    <a:prstGeom prst="rect">
                      <a:avLst/>
                    </a:prstGeom>
                    <a:noFill/>
                    <a:ln>
                      <a:noFill/>
                    </a:ln>
                  </pic:spPr>
                </pic:pic>
              </a:graphicData>
            </a:graphic>
          </wp:inline>
        </w:drawing>
      </w:r>
    </w:p>
    <w:p w14:paraId="6A8AEFFA" w14:textId="314FCBD3" w:rsidR="00FD0E9D" w:rsidRPr="0060262C" w:rsidRDefault="00FD0E9D" w:rsidP="00FD0E9D">
      <w:pPr>
        <w:pStyle w:val="Caption"/>
        <w:rPr>
          <w:color w:val="auto"/>
          <w:sz w:val="24"/>
          <w:szCs w:val="24"/>
        </w:rPr>
      </w:pPr>
      <w:bookmarkStart w:id="14" w:name="_Ref129876169"/>
      <w:r w:rsidRPr="0060262C">
        <w:rPr>
          <w:b/>
          <w:bCs/>
          <w:color w:val="auto"/>
          <w:sz w:val="24"/>
          <w:szCs w:val="24"/>
        </w:rPr>
        <w:t>Fig</w:t>
      </w:r>
      <w:r w:rsidR="0060262C">
        <w:rPr>
          <w:b/>
          <w:bCs/>
          <w:color w:val="auto"/>
          <w:sz w:val="24"/>
          <w:szCs w:val="24"/>
        </w:rPr>
        <w:t>.</w:t>
      </w:r>
      <w:r w:rsidRPr="0060262C">
        <w:rPr>
          <w:b/>
          <w:color w:val="auto"/>
          <w:sz w:val="24"/>
          <w:szCs w:val="24"/>
        </w:rPr>
        <w:t xml:space="preserve"> S</w:t>
      </w:r>
      <w:r w:rsidRPr="0060262C">
        <w:rPr>
          <w:b/>
          <w:color w:val="auto"/>
          <w:sz w:val="24"/>
          <w:szCs w:val="24"/>
        </w:rPr>
        <w:fldChar w:fldCharType="begin"/>
      </w:r>
      <w:r w:rsidRPr="0060262C">
        <w:rPr>
          <w:b/>
          <w:color w:val="auto"/>
          <w:sz w:val="24"/>
          <w:szCs w:val="24"/>
        </w:rPr>
        <w:instrText xml:space="preserve"> SEQ Figure_S \* ARABIC </w:instrText>
      </w:r>
      <w:r w:rsidRPr="0060262C">
        <w:rPr>
          <w:b/>
          <w:color w:val="auto"/>
          <w:sz w:val="24"/>
          <w:szCs w:val="24"/>
        </w:rPr>
        <w:fldChar w:fldCharType="separate"/>
      </w:r>
      <w:r w:rsidR="004A62E9">
        <w:rPr>
          <w:b/>
          <w:noProof/>
          <w:color w:val="auto"/>
          <w:sz w:val="24"/>
          <w:szCs w:val="24"/>
        </w:rPr>
        <w:t>10</w:t>
      </w:r>
      <w:r w:rsidRPr="0060262C">
        <w:rPr>
          <w:b/>
          <w:color w:val="auto"/>
          <w:sz w:val="24"/>
          <w:szCs w:val="24"/>
        </w:rPr>
        <w:fldChar w:fldCharType="end"/>
      </w:r>
      <w:bookmarkEnd w:id="14"/>
      <w:r w:rsidRPr="0060262C">
        <w:rPr>
          <w:b/>
          <w:color w:val="auto"/>
          <w:sz w:val="24"/>
          <w:szCs w:val="24"/>
        </w:rPr>
        <w:t>:</w:t>
      </w:r>
      <w:r w:rsidRPr="0060262C">
        <w:rPr>
          <w:color w:val="auto"/>
          <w:sz w:val="24"/>
          <w:szCs w:val="24"/>
        </w:rPr>
        <w:t xml:space="preserve"> </w:t>
      </w:r>
      <w:r w:rsidRPr="0060262C">
        <w:rPr>
          <w:b/>
          <w:color w:val="auto"/>
          <w:sz w:val="24"/>
          <w:szCs w:val="24"/>
        </w:rPr>
        <w:t xml:space="preserve">Clustering and peak analysis of </w:t>
      </w:r>
      <w:proofErr w:type="spellStart"/>
      <w:r w:rsidR="00AC1C4F" w:rsidRPr="0060262C">
        <w:rPr>
          <w:b/>
          <w:color w:val="auto"/>
          <w:sz w:val="24"/>
          <w:szCs w:val="24"/>
        </w:rPr>
        <w:t>Phe</w:t>
      </w:r>
      <w:proofErr w:type="spellEnd"/>
      <w:r w:rsidR="00AC1C4F" w:rsidRPr="0060262C">
        <w:rPr>
          <w:b/>
          <w:color w:val="auto"/>
          <w:sz w:val="24"/>
          <w:szCs w:val="24"/>
        </w:rPr>
        <w:t xml:space="preserve"> peptide</w:t>
      </w:r>
      <w:r w:rsidRPr="0060262C">
        <w:rPr>
          <w:b/>
          <w:color w:val="auto"/>
          <w:sz w:val="24"/>
          <w:szCs w:val="24"/>
        </w:rPr>
        <w:t xml:space="preserve"> translocations through scrambled DNA-functionalized surface at 1.5V. a,</w:t>
      </w:r>
      <w:r w:rsidRPr="0060262C">
        <w:rPr>
          <w:color w:val="auto"/>
          <w:sz w:val="24"/>
          <w:szCs w:val="24"/>
        </w:rPr>
        <w:t xml:space="preserve"> Color-coded clusters analyzed with OPTICS clustering algorithms. </w:t>
      </w:r>
      <w:r w:rsidRPr="0060262C">
        <w:rPr>
          <w:b/>
          <w:color w:val="auto"/>
          <w:sz w:val="24"/>
          <w:szCs w:val="24"/>
        </w:rPr>
        <w:t>b,</w:t>
      </w:r>
      <w:r w:rsidR="00C500E2">
        <w:rPr>
          <w:color w:val="auto"/>
          <w:sz w:val="24"/>
          <w:szCs w:val="24"/>
        </w:rPr>
        <w:t> </w:t>
      </w:r>
      <w:r w:rsidRPr="0060262C">
        <w:rPr>
          <w:color w:val="auto"/>
          <w:sz w:val="24"/>
          <w:szCs w:val="24"/>
        </w:rPr>
        <w:t xml:space="preserve">Corresponding ionic </w:t>
      </w:r>
      <w:proofErr w:type="gramStart"/>
      <w:r w:rsidRPr="0060262C">
        <w:rPr>
          <w:color w:val="auto"/>
          <w:sz w:val="24"/>
          <w:szCs w:val="24"/>
        </w:rPr>
        <w:t>currents</w:t>
      </w:r>
      <w:proofErr w:type="gramEnd"/>
      <w:r w:rsidRPr="0060262C">
        <w:rPr>
          <w:color w:val="auto"/>
          <w:sz w:val="24"/>
          <w:szCs w:val="24"/>
        </w:rPr>
        <w:t xml:space="preserve"> and cluster-mean-shapes.</w:t>
      </w:r>
      <w:r w:rsidR="00FF1A4B" w:rsidRPr="0060262C">
        <w:rPr>
          <w:color w:val="auto"/>
          <w:sz w:val="24"/>
          <w:szCs w:val="24"/>
        </w:rPr>
        <w:t xml:space="preserve"> </w:t>
      </w:r>
      <w:r w:rsidR="00A124AE" w:rsidRPr="0060262C">
        <w:rPr>
          <w:color w:val="auto"/>
          <w:sz w:val="24"/>
          <w:szCs w:val="24"/>
        </w:rPr>
        <w:t>The l</w:t>
      </w:r>
      <w:r w:rsidR="00FF1A4B" w:rsidRPr="0060262C">
        <w:rPr>
          <w:color w:val="auto"/>
          <w:sz w:val="24"/>
          <w:szCs w:val="24"/>
        </w:rPr>
        <w:t xml:space="preserve">egend in </w:t>
      </w:r>
      <w:r w:rsidR="00FF1A4B" w:rsidRPr="0060262C">
        <w:rPr>
          <w:b/>
          <w:color w:val="auto"/>
          <w:sz w:val="24"/>
          <w:szCs w:val="24"/>
        </w:rPr>
        <w:t>b</w:t>
      </w:r>
      <w:r w:rsidR="00FF1A4B" w:rsidRPr="0060262C">
        <w:rPr>
          <w:color w:val="auto"/>
          <w:sz w:val="24"/>
          <w:szCs w:val="24"/>
        </w:rPr>
        <w:t xml:space="preserve"> shows the cluster number and the number of events that are attributed to that specific cluster.</w:t>
      </w:r>
    </w:p>
    <w:p w14:paraId="557BD734" w14:textId="77777777" w:rsidR="0060262C" w:rsidRDefault="0060262C" w:rsidP="0060262C"/>
    <w:p w14:paraId="78336C60" w14:textId="77777777" w:rsidR="0060262C" w:rsidRPr="0060262C" w:rsidRDefault="0060262C" w:rsidP="0060262C"/>
    <w:p w14:paraId="5598C07F" w14:textId="055890C2" w:rsidR="00D847A5" w:rsidRPr="00C17F05" w:rsidRDefault="00D847A5" w:rsidP="003F5393">
      <w:pPr>
        <w:pStyle w:val="Heading2"/>
        <w:rPr>
          <w:rStyle w:val="Strong"/>
          <w:rFonts w:ascii="Times New Roman" w:hAnsi="Times New Roman"/>
          <w:b/>
        </w:rPr>
      </w:pPr>
      <w:r w:rsidRPr="00C17F05">
        <w:rPr>
          <w:rStyle w:val="Strong"/>
          <w:rFonts w:ascii="Times New Roman" w:hAnsi="Times New Roman"/>
          <w:b/>
        </w:rPr>
        <w:lastRenderedPageBreak/>
        <w:t>COMSOL simulation</w:t>
      </w:r>
      <w:r w:rsidR="5EC3C066" w:rsidRPr="00C17F05">
        <w:rPr>
          <w:rStyle w:val="Strong"/>
          <w:rFonts w:ascii="Times New Roman" w:hAnsi="Times New Roman"/>
          <w:b/>
        </w:rPr>
        <w:t>s</w:t>
      </w:r>
    </w:p>
    <w:p w14:paraId="7CDEC74E" w14:textId="30E84FC8" w:rsidR="00112F0E" w:rsidRPr="00C17F05" w:rsidRDefault="007C25A8" w:rsidP="00112F0E">
      <w:pPr>
        <w:rPr>
          <w:rStyle w:val="Strong"/>
          <w:rFonts w:ascii="Times New Roman" w:hAnsi="Times New Roman"/>
          <w:b w:val="0"/>
        </w:rPr>
      </w:pPr>
      <w:r w:rsidRPr="00C17F05">
        <w:rPr>
          <w:rFonts w:ascii="Times New Roman" w:hAnsi="Times New Roman"/>
        </w:rPr>
        <w:t xml:space="preserve">A COMSOL simulation was performed based on the model of Zeng </w:t>
      </w:r>
      <w:r w:rsidRPr="00C17F05">
        <w:rPr>
          <w:rFonts w:ascii="Times New Roman" w:hAnsi="Times New Roman"/>
          <w:i/>
        </w:rPr>
        <w:t>et al.</w:t>
      </w:r>
      <w:sdt>
        <w:sdtPr>
          <w:rPr>
            <w:rFonts w:ascii="Times New Roman" w:hAnsi="Times New Roman"/>
            <w:vertAlign w:val="superscript"/>
          </w:rPr>
          <w:tag w:val="MENDELEY_CITATION_v3_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"/>
          <w:id w:val="-1457483334"/>
          <w:placeholder>
            <w:docPart w:val="DefaultPlaceholder_-1854013440"/>
          </w:placeholder>
        </w:sdtPr>
        <w:sdtContent>
          <w:r w:rsidR="005B36D3" w:rsidRPr="00C17F05">
            <w:rPr>
              <w:rFonts w:ascii="Times New Roman" w:hAnsi="Times New Roman"/>
              <w:vertAlign w:val="superscript"/>
            </w:rPr>
            <w:t>9</w:t>
          </w:r>
        </w:sdtContent>
      </w:sdt>
      <w:r w:rsidRPr="00C17F05">
        <w:rPr>
          <w:rFonts w:ascii="Times New Roman" w:hAnsi="Times New Roman"/>
        </w:rPr>
        <w:t xml:space="preserve">. </w:t>
      </w:r>
      <w:r w:rsidR="00294134" w:rsidRPr="00C17F05">
        <w:rPr>
          <w:rFonts w:ascii="Times New Roman" w:hAnsi="Times New Roman"/>
        </w:rPr>
        <w:t xml:space="preserve">As the </w:t>
      </w:r>
      <w:proofErr w:type="spellStart"/>
      <w:r w:rsidR="00294134" w:rsidRPr="00C17F05">
        <w:rPr>
          <w:rFonts w:ascii="Times New Roman" w:hAnsi="Times New Roman"/>
        </w:rPr>
        <w:t>iNP</w:t>
      </w:r>
      <w:proofErr w:type="spellEnd"/>
      <w:r w:rsidR="00294134" w:rsidRPr="00C17F05">
        <w:rPr>
          <w:rFonts w:ascii="Times New Roman" w:hAnsi="Times New Roman"/>
        </w:rPr>
        <w:t xml:space="preserve"> </w:t>
      </w:r>
      <w:r w:rsidR="1A808664" w:rsidRPr="00C17F05">
        <w:rPr>
          <w:rFonts w:ascii="Times New Roman" w:hAnsi="Times New Roman"/>
        </w:rPr>
        <w:t xml:space="preserve">is </w:t>
      </w:r>
      <w:r w:rsidR="00294134" w:rsidRPr="00C17F05">
        <w:rPr>
          <w:rFonts w:ascii="Times New Roman" w:hAnsi="Times New Roman"/>
        </w:rPr>
        <w:t xml:space="preserve">created by </w:t>
      </w:r>
      <w:r w:rsidR="2F940480" w:rsidRPr="00C17F05">
        <w:rPr>
          <w:rFonts w:ascii="Times New Roman" w:hAnsi="Times New Roman"/>
        </w:rPr>
        <w:t xml:space="preserve">interfacing a soft substrate with </w:t>
      </w:r>
      <w:r w:rsidR="00294134" w:rsidRPr="00C17F05">
        <w:rPr>
          <w:rFonts w:ascii="Times New Roman" w:hAnsi="Times New Roman"/>
        </w:rPr>
        <w:t xml:space="preserve">the </w:t>
      </w:r>
      <w:proofErr w:type="spellStart"/>
      <w:r w:rsidR="00294134" w:rsidRPr="00C17F05">
        <w:rPr>
          <w:rFonts w:ascii="Times New Roman" w:hAnsi="Times New Roman"/>
        </w:rPr>
        <w:t>FluidFM</w:t>
      </w:r>
      <w:proofErr w:type="spellEnd"/>
      <w:r w:rsidR="00294134" w:rsidRPr="00C17F05">
        <w:rPr>
          <w:rFonts w:ascii="Times New Roman" w:hAnsi="Times New Roman"/>
        </w:rPr>
        <w:t>, t</w:t>
      </w:r>
      <w:r w:rsidRPr="00C17F05">
        <w:rPr>
          <w:rFonts w:ascii="Times New Roman" w:hAnsi="Times New Roman"/>
        </w:rPr>
        <w:t>he simulation</w:t>
      </w:r>
      <w:r w:rsidR="0070228D" w:rsidRPr="00C17F05">
        <w:rPr>
          <w:rFonts w:ascii="Times New Roman" w:hAnsi="Times New Roman"/>
        </w:rPr>
        <w:t xml:space="preserve"> was adapted for a </w:t>
      </w:r>
      <w:r w:rsidR="00294134" w:rsidRPr="00C17F05">
        <w:rPr>
          <w:rFonts w:ascii="Times New Roman" w:hAnsi="Times New Roman"/>
        </w:rPr>
        <w:t>non-rotational symmetric 2D simulation. A 2D simulation was chosen due to the complexity of the simulation</w:t>
      </w:r>
      <w:r w:rsidR="004E3C6D" w:rsidRPr="00C17F05">
        <w:rPr>
          <w:rFonts w:ascii="Times New Roman" w:hAnsi="Times New Roman"/>
        </w:rPr>
        <w:t xml:space="preserve"> resulting in </w:t>
      </w:r>
      <w:r w:rsidR="00294134" w:rsidRPr="00C17F05">
        <w:rPr>
          <w:rFonts w:ascii="Times New Roman" w:hAnsi="Times New Roman"/>
        </w:rPr>
        <w:t xml:space="preserve">computational limitations. </w:t>
      </w:r>
      <w:r w:rsidR="004E3C6D" w:rsidRPr="00C17F05">
        <w:rPr>
          <w:rFonts w:ascii="Times New Roman" w:hAnsi="Times New Roman"/>
        </w:rPr>
        <w:t>Similar to our prior</w:t>
      </w:r>
      <w:r w:rsidR="00B73EE3" w:rsidRPr="00C17F05">
        <w:rPr>
          <w:rFonts w:ascii="Times New Roman" w:hAnsi="Times New Roman"/>
        </w:rPr>
        <w:t xml:space="preserve"> publication</w:t>
      </w:r>
      <w:r w:rsidR="1FB59AC4" w:rsidRPr="00C17F05">
        <w:rPr>
          <w:rFonts w:ascii="Times New Roman" w:hAnsi="Times New Roman"/>
        </w:rPr>
        <w:t>,</w:t>
      </w:r>
      <w:sdt>
        <w:sdtPr>
          <w:rPr>
            <w:rFonts w:ascii="Times New Roman" w:hAnsi="Times New Roman"/>
            <w:vertAlign w:val="superscript"/>
          </w:rPr>
          <w:tag w:val="MENDELEY_CITATION_v3_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"/>
          <w:id w:val="-468047600"/>
          <w:placeholder>
            <w:docPart w:val="DefaultPlaceholder_-1854013440"/>
          </w:placeholder>
        </w:sdtPr>
        <w:sdtContent>
          <w:r w:rsidR="005B36D3" w:rsidRPr="00C17F05">
            <w:rPr>
              <w:rFonts w:ascii="Times New Roman" w:hAnsi="Times New Roman"/>
              <w:vertAlign w:val="superscript"/>
            </w:rPr>
            <w:t>10</w:t>
          </w:r>
        </w:sdtContent>
      </w:sdt>
      <w:r w:rsidR="00B73EE3" w:rsidRPr="00C17F05">
        <w:rPr>
          <w:rFonts w:ascii="Times New Roman" w:hAnsi="Times New Roman"/>
        </w:rPr>
        <w:t xml:space="preserve"> the</w:t>
      </w:r>
      <w:r w:rsidR="004E3C6D" w:rsidRPr="00C17F05">
        <w:rPr>
          <w:rFonts w:ascii="Times New Roman" w:hAnsi="Times New Roman"/>
        </w:rPr>
        <w:t xml:space="preserve"> geometry</w:t>
      </w:r>
      <w:r w:rsidR="00B73EE3" w:rsidRPr="00C17F05">
        <w:rPr>
          <w:rFonts w:ascii="Times New Roman" w:hAnsi="Times New Roman"/>
        </w:rPr>
        <w:t xml:space="preserve"> was created by</w:t>
      </w:r>
      <w:r w:rsidR="00AF1308" w:rsidRPr="00C17F05">
        <w:rPr>
          <w:rFonts w:ascii="Times New Roman" w:hAnsi="Times New Roman"/>
        </w:rPr>
        <w:t xml:space="preserve"> subtraction of a </w:t>
      </w:r>
      <w:r w:rsidR="00C14EBB" w:rsidRPr="00C17F05">
        <w:rPr>
          <w:rFonts w:ascii="Times New Roman" w:hAnsi="Times New Roman"/>
        </w:rPr>
        <w:t xml:space="preserve">circle with </w:t>
      </w:r>
      <w:r w:rsidR="77E154E6" w:rsidRPr="00C17F05">
        <w:rPr>
          <w:rFonts w:ascii="Times New Roman" w:hAnsi="Times New Roman"/>
        </w:rPr>
        <w:t>a</w:t>
      </w:r>
      <w:r w:rsidR="00C14EBB" w:rsidRPr="00C17F05">
        <w:rPr>
          <w:rFonts w:ascii="Times New Roman" w:hAnsi="Times New Roman"/>
        </w:rPr>
        <w:t xml:space="preserve"> radius </w:t>
      </w:r>
      <w:r w:rsidR="613EE619" w:rsidRPr="00C17F05">
        <w:rPr>
          <w:rFonts w:ascii="Times New Roman" w:hAnsi="Times New Roman"/>
        </w:rPr>
        <w:t xml:space="preserve">of </w:t>
      </w:r>
      <w:r w:rsidR="00C14EBB" w:rsidRPr="00C17F05">
        <w:rPr>
          <w:rFonts w:ascii="Times New Roman" w:hAnsi="Times New Roman"/>
        </w:rPr>
        <w:t xml:space="preserve">340 nm from a </w:t>
      </w:r>
      <w:r w:rsidR="00AF1308" w:rsidRPr="00C17F05">
        <w:rPr>
          <w:rFonts w:ascii="Times New Roman" w:hAnsi="Times New Roman"/>
        </w:rPr>
        <w:t xml:space="preserve">hollow </w:t>
      </w:r>
      <w:r w:rsidR="00C14EBB" w:rsidRPr="00C17F05">
        <w:rPr>
          <w:rFonts w:ascii="Times New Roman" w:hAnsi="Times New Roman"/>
        </w:rPr>
        <w:t xml:space="preserve">11° </w:t>
      </w:r>
      <w:r w:rsidR="00481B7E" w:rsidRPr="00C17F05">
        <w:rPr>
          <w:rFonts w:ascii="Times New Roman" w:hAnsi="Times New Roman"/>
        </w:rPr>
        <w:t xml:space="preserve">tilted </w:t>
      </w:r>
      <w:r w:rsidR="00AF1308" w:rsidRPr="00C17F05">
        <w:rPr>
          <w:rFonts w:ascii="Times New Roman" w:hAnsi="Times New Roman"/>
        </w:rPr>
        <w:t xml:space="preserve">triangle with a thickness of </w:t>
      </w:r>
      <w:r w:rsidR="00C67C30" w:rsidRPr="00C17F05">
        <w:rPr>
          <w:rFonts w:ascii="Times New Roman" w:hAnsi="Times New Roman"/>
        </w:rPr>
        <w:t>80 nm</w:t>
      </w:r>
      <w:r w:rsidR="001A2503" w:rsidRPr="00C17F05">
        <w:rPr>
          <w:rFonts w:ascii="Times New Roman" w:hAnsi="Times New Roman"/>
        </w:rPr>
        <w:t xml:space="preserve"> </w:t>
      </w:r>
      <w:r w:rsidR="3833CEBD" w:rsidRPr="00C17F05">
        <w:rPr>
          <w:rFonts w:ascii="Times New Roman" w:hAnsi="Times New Roman"/>
        </w:rPr>
        <w:t>that</w:t>
      </w:r>
      <w:r w:rsidR="001A2503" w:rsidRPr="00C17F05">
        <w:rPr>
          <w:rFonts w:ascii="Times New Roman" w:hAnsi="Times New Roman"/>
        </w:rPr>
        <w:t xml:space="preserve"> </w:t>
      </w:r>
      <w:r w:rsidR="00486B4A" w:rsidRPr="00C17F05">
        <w:rPr>
          <w:rFonts w:ascii="Times New Roman" w:hAnsi="Times New Roman"/>
        </w:rPr>
        <w:t>represe</w:t>
      </w:r>
      <w:r w:rsidR="001A2503" w:rsidRPr="00C17F05">
        <w:rPr>
          <w:rFonts w:ascii="Times New Roman" w:hAnsi="Times New Roman"/>
        </w:rPr>
        <w:t>nts</w:t>
      </w:r>
      <w:r w:rsidR="00486B4A" w:rsidRPr="00C17F05">
        <w:rPr>
          <w:rFonts w:ascii="Times New Roman" w:hAnsi="Times New Roman"/>
        </w:rPr>
        <w:t xml:space="preserve"> the cantilever wall thickness</w:t>
      </w:r>
      <w:r w:rsidR="001A2503" w:rsidRPr="00C17F05">
        <w:rPr>
          <w:rFonts w:ascii="Times New Roman" w:hAnsi="Times New Roman"/>
        </w:rPr>
        <w:t xml:space="preserve"> (see </w:t>
      </w:r>
      <w:r w:rsidR="001A2503" w:rsidRPr="00C17F05">
        <w:rPr>
          <w:rFonts w:ascii="Times New Roman" w:hAnsi="Times New Roman"/>
        </w:rPr>
        <w:fldChar w:fldCharType="begin"/>
      </w:r>
      <w:r w:rsidR="001A2503" w:rsidRPr="00C17F05">
        <w:rPr>
          <w:rFonts w:ascii="Times New Roman" w:hAnsi="Times New Roman"/>
        </w:rPr>
        <w:instrText xml:space="preserve"> REF _Ref129165368 \h </w:instrText>
      </w:r>
      <w:r w:rsidR="00C17F05" w:rsidRPr="00C17F05">
        <w:rPr>
          <w:rFonts w:ascii="Times New Roman" w:hAnsi="Times New Roman"/>
        </w:rPr>
        <w:instrText xml:space="preserve"> \* MERGEFORMAT </w:instrText>
      </w:r>
      <w:r w:rsidR="001A2503" w:rsidRPr="00C17F05">
        <w:rPr>
          <w:rFonts w:ascii="Times New Roman" w:hAnsi="Times New Roman"/>
        </w:rPr>
      </w:r>
      <w:r w:rsidR="001A2503" w:rsidRPr="00C17F05">
        <w:rPr>
          <w:rFonts w:ascii="Times New Roman" w:hAnsi="Times New Roman"/>
        </w:rPr>
        <w:fldChar w:fldCharType="separate"/>
      </w:r>
      <w:r w:rsidR="004A62E9" w:rsidRPr="004A62E9">
        <w:rPr>
          <w:rFonts w:ascii="Times New Roman" w:hAnsi="Times New Roman"/>
          <w:b/>
          <w:bCs/>
        </w:rPr>
        <w:t>Fig. S11</w:t>
      </w:r>
      <w:r w:rsidR="001A2503" w:rsidRPr="00C17F05">
        <w:rPr>
          <w:rFonts w:ascii="Times New Roman" w:hAnsi="Times New Roman"/>
        </w:rPr>
        <w:fldChar w:fldCharType="end"/>
      </w:r>
      <w:r w:rsidR="001A2503" w:rsidRPr="00C17F05">
        <w:rPr>
          <w:rFonts w:ascii="Times New Roman" w:hAnsi="Times New Roman"/>
          <w:b/>
          <w:bCs/>
        </w:rPr>
        <w:t>a</w:t>
      </w:r>
      <w:r w:rsidR="00486B4A" w:rsidRPr="00C17F05">
        <w:rPr>
          <w:rFonts w:ascii="Times New Roman" w:hAnsi="Times New Roman"/>
        </w:rPr>
        <w:t>)</w:t>
      </w:r>
      <w:r w:rsidR="00C14EBB" w:rsidRPr="00C17F05">
        <w:rPr>
          <w:rFonts w:ascii="Times New Roman" w:hAnsi="Times New Roman"/>
        </w:rPr>
        <w:t xml:space="preserve">. </w:t>
      </w:r>
      <w:r w:rsidR="00D2429F" w:rsidRPr="00C17F05">
        <w:rPr>
          <w:rFonts w:ascii="Times New Roman" w:hAnsi="Times New Roman"/>
        </w:rPr>
        <w:t>Afterwards</w:t>
      </w:r>
      <w:r w:rsidR="3269ACA1" w:rsidRPr="00C17F05">
        <w:rPr>
          <w:rFonts w:ascii="Times New Roman" w:hAnsi="Times New Roman"/>
        </w:rPr>
        <w:t>,</w:t>
      </w:r>
      <w:r w:rsidR="00D2429F" w:rsidRPr="00C17F05">
        <w:rPr>
          <w:rFonts w:ascii="Times New Roman" w:hAnsi="Times New Roman"/>
        </w:rPr>
        <w:t xml:space="preserve"> a simulation domain is defined (</w:t>
      </w:r>
      <w:r w:rsidR="00D2429F" w:rsidRPr="00C17F05">
        <w:rPr>
          <w:rFonts w:ascii="Times New Roman" w:hAnsi="Times New Roman"/>
        </w:rPr>
        <w:fldChar w:fldCharType="begin"/>
      </w:r>
      <w:r w:rsidR="00D2429F" w:rsidRPr="00C17F05">
        <w:rPr>
          <w:rFonts w:ascii="Times New Roman" w:hAnsi="Times New Roman"/>
        </w:rPr>
        <w:instrText xml:space="preserve"> REF _Ref129165368 \h </w:instrText>
      </w:r>
      <w:r w:rsidR="00C17F05" w:rsidRPr="00C17F05">
        <w:rPr>
          <w:rFonts w:ascii="Times New Roman" w:hAnsi="Times New Roman"/>
        </w:rPr>
        <w:instrText xml:space="preserve"> \* MERGEFORMAT </w:instrText>
      </w:r>
      <w:r w:rsidR="00D2429F" w:rsidRPr="00C17F05">
        <w:rPr>
          <w:rFonts w:ascii="Times New Roman" w:hAnsi="Times New Roman"/>
        </w:rPr>
      </w:r>
      <w:r w:rsidR="00D2429F" w:rsidRPr="00C17F05">
        <w:rPr>
          <w:rFonts w:ascii="Times New Roman" w:hAnsi="Times New Roman"/>
        </w:rPr>
        <w:fldChar w:fldCharType="separate"/>
      </w:r>
      <w:r w:rsidR="004A62E9" w:rsidRPr="004A62E9">
        <w:rPr>
          <w:rFonts w:ascii="Times New Roman" w:hAnsi="Times New Roman"/>
          <w:b/>
          <w:bCs/>
        </w:rPr>
        <w:t>Fig. S11</w:t>
      </w:r>
      <w:r w:rsidR="00D2429F" w:rsidRPr="00C17F05">
        <w:rPr>
          <w:rFonts w:ascii="Times New Roman" w:hAnsi="Times New Roman"/>
          <w:b/>
          <w:bCs/>
        </w:rPr>
        <w:fldChar w:fldCharType="end"/>
      </w:r>
      <w:r w:rsidR="00D2429F" w:rsidRPr="00C17F05">
        <w:rPr>
          <w:rFonts w:ascii="Times New Roman" w:hAnsi="Times New Roman"/>
          <w:b/>
        </w:rPr>
        <w:t>b</w:t>
      </w:r>
      <w:r w:rsidR="00D2429F" w:rsidRPr="00C17F05">
        <w:rPr>
          <w:rFonts w:ascii="Times New Roman" w:hAnsi="Times New Roman"/>
        </w:rPr>
        <w:t>)</w:t>
      </w:r>
      <w:r w:rsidR="00EA55FD">
        <w:rPr>
          <w:rFonts w:ascii="Times New Roman" w:hAnsi="Times New Roman"/>
        </w:rPr>
        <w:t>,</w:t>
      </w:r>
      <w:r w:rsidR="00D2429F" w:rsidRPr="00C17F05">
        <w:rPr>
          <w:rFonts w:ascii="Times New Roman" w:hAnsi="Times New Roman"/>
        </w:rPr>
        <w:t xml:space="preserve"> which </w:t>
      </w:r>
      <w:r w:rsidR="003F46AB" w:rsidRPr="00C17F05">
        <w:rPr>
          <w:rFonts w:ascii="Times New Roman" w:hAnsi="Times New Roman"/>
        </w:rPr>
        <w:t xml:space="preserve">includes one side of the </w:t>
      </w:r>
      <w:proofErr w:type="spellStart"/>
      <w:r w:rsidR="003F46AB" w:rsidRPr="00C17F05">
        <w:rPr>
          <w:rFonts w:ascii="Times New Roman" w:hAnsi="Times New Roman"/>
        </w:rPr>
        <w:t>FluidFM</w:t>
      </w:r>
      <w:proofErr w:type="spellEnd"/>
      <w:r w:rsidR="003F46AB" w:rsidRPr="00C17F05">
        <w:rPr>
          <w:rFonts w:ascii="Times New Roman" w:hAnsi="Times New Roman"/>
        </w:rPr>
        <w:t xml:space="preserve"> cantilever wall (</w:t>
      </w:r>
      <w:r w:rsidR="003F46AB" w:rsidRPr="00C17F05">
        <w:rPr>
          <w:rFonts w:ascii="Times New Roman" w:hAnsi="Times New Roman"/>
        </w:rPr>
        <w:fldChar w:fldCharType="begin"/>
      </w:r>
      <w:r w:rsidR="003F46AB" w:rsidRPr="00C17F05">
        <w:rPr>
          <w:rFonts w:ascii="Times New Roman" w:hAnsi="Times New Roman"/>
        </w:rPr>
        <w:instrText xml:space="preserve"> REF _Ref129165368 \h </w:instrText>
      </w:r>
      <w:r w:rsidR="00C17F05" w:rsidRPr="00C17F05">
        <w:rPr>
          <w:rFonts w:ascii="Times New Roman" w:hAnsi="Times New Roman"/>
        </w:rPr>
        <w:instrText xml:space="preserve"> \* MERGEFORMAT </w:instrText>
      </w:r>
      <w:r w:rsidR="003F46AB" w:rsidRPr="00C17F05">
        <w:rPr>
          <w:rFonts w:ascii="Times New Roman" w:hAnsi="Times New Roman"/>
        </w:rPr>
      </w:r>
      <w:r w:rsidR="003F46AB" w:rsidRPr="00C17F05">
        <w:rPr>
          <w:rFonts w:ascii="Times New Roman" w:hAnsi="Times New Roman"/>
        </w:rPr>
        <w:fldChar w:fldCharType="separate"/>
      </w:r>
      <w:r w:rsidR="004A62E9" w:rsidRPr="004A62E9">
        <w:rPr>
          <w:rFonts w:ascii="Times New Roman" w:hAnsi="Times New Roman"/>
          <w:b/>
          <w:bCs/>
        </w:rPr>
        <w:t>Fig. S11</w:t>
      </w:r>
      <w:r w:rsidR="003F46AB" w:rsidRPr="00C17F05">
        <w:rPr>
          <w:rFonts w:ascii="Times New Roman" w:hAnsi="Times New Roman"/>
          <w:b/>
          <w:bCs/>
        </w:rPr>
        <w:fldChar w:fldCharType="end"/>
      </w:r>
      <w:r w:rsidR="003F46AB" w:rsidRPr="00C17F05">
        <w:rPr>
          <w:rFonts w:ascii="Times New Roman" w:hAnsi="Times New Roman"/>
          <w:b/>
        </w:rPr>
        <w:t>c</w:t>
      </w:r>
      <w:r w:rsidR="003F46AB" w:rsidRPr="00C17F05">
        <w:rPr>
          <w:rFonts w:ascii="Times New Roman" w:hAnsi="Times New Roman"/>
        </w:rPr>
        <w:t xml:space="preserve">) and </w:t>
      </w:r>
      <w:r w:rsidR="007D3986" w:rsidRPr="00C17F05">
        <w:rPr>
          <w:rFonts w:ascii="Times New Roman" w:hAnsi="Times New Roman"/>
        </w:rPr>
        <w:t>in the nanogap region</w:t>
      </w:r>
      <w:r w:rsidR="75AD54BC" w:rsidRPr="00C17F05">
        <w:rPr>
          <w:rFonts w:ascii="Times New Roman" w:hAnsi="Times New Roman"/>
        </w:rPr>
        <w:t>,</w:t>
      </w:r>
      <w:r w:rsidR="007D3986" w:rsidRPr="00C17F05">
        <w:rPr>
          <w:rFonts w:ascii="Times New Roman" w:hAnsi="Times New Roman"/>
        </w:rPr>
        <w:t xml:space="preserve"> a 17</w:t>
      </w:r>
      <w:r w:rsidR="453A26B3" w:rsidRPr="00C17F05">
        <w:rPr>
          <w:rFonts w:ascii="Times New Roman" w:hAnsi="Times New Roman"/>
        </w:rPr>
        <w:t>-</w:t>
      </w:r>
      <w:r w:rsidR="007D3986" w:rsidRPr="00C17F05">
        <w:rPr>
          <w:rFonts w:ascii="Times New Roman" w:hAnsi="Times New Roman"/>
        </w:rPr>
        <w:t>residue peptide is emulated by subtracting 17 circles next to each other each with rad</w:t>
      </w:r>
      <w:r w:rsidR="15EF7042" w:rsidRPr="00C17F05">
        <w:rPr>
          <w:rFonts w:ascii="Times New Roman" w:hAnsi="Times New Roman"/>
        </w:rPr>
        <w:t>ii</w:t>
      </w:r>
      <w:r w:rsidR="007D3986" w:rsidRPr="00C17F05">
        <w:rPr>
          <w:rFonts w:ascii="Times New Roman" w:hAnsi="Times New Roman"/>
        </w:rPr>
        <w:t xml:space="preserve"> of 1 nm </w:t>
      </w:r>
      <w:r w:rsidR="00A32E4F" w:rsidRPr="00C17F05">
        <w:rPr>
          <w:rFonts w:ascii="Times New Roman" w:hAnsi="Times New Roman"/>
        </w:rPr>
        <w:t>(</w:t>
      </w:r>
      <w:r w:rsidR="007D3986" w:rsidRPr="00C17F05">
        <w:rPr>
          <w:rFonts w:ascii="Times New Roman" w:hAnsi="Times New Roman"/>
        </w:rPr>
        <w:fldChar w:fldCharType="begin"/>
      </w:r>
      <w:r w:rsidR="007D3986" w:rsidRPr="00C17F05">
        <w:rPr>
          <w:rFonts w:ascii="Times New Roman" w:hAnsi="Times New Roman"/>
        </w:rPr>
        <w:instrText xml:space="preserve"> REF _Ref129165368 \h </w:instrText>
      </w:r>
      <w:r w:rsidR="00C17F05" w:rsidRPr="00C17F05">
        <w:rPr>
          <w:rFonts w:ascii="Times New Roman" w:hAnsi="Times New Roman"/>
        </w:rPr>
        <w:instrText xml:space="preserve"> \* MERGEFORMAT </w:instrText>
      </w:r>
      <w:r w:rsidR="007D3986" w:rsidRPr="00C17F05">
        <w:rPr>
          <w:rFonts w:ascii="Times New Roman" w:hAnsi="Times New Roman"/>
        </w:rPr>
      </w:r>
      <w:r w:rsidR="007D3986" w:rsidRPr="00C17F05">
        <w:rPr>
          <w:rFonts w:ascii="Times New Roman" w:hAnsi="Times New Roman"/>
        </w:rPr>
        <w:fldChar w:fldCharType="separate"/>
      </w:r>
      <w:r w:rsidR="004A62E9" w:rsidRPr="004A62E9">
        <w:rPr>
          <w:rFonts w:ascii="Times New Roman" w:hAnsi="Times New Roman"/>
          <w:b/>
          <w:bCs/>
        </w:rPr>
        <w:t>Fig. S11</w:t>
      </w:r>
      <w:r w:rsidR="007D3986" w:rsidRPr="00C17F05">
        <w:rPr>
          <w:rFonts w:ascii="Times New Roman" w:hAnsi="Times New Roman"/>
        </w:rPr>
        <w:fldChar w:fldCharType="end"/>
      </w:r>
      <w:r w:rsidR="00A32E4F" w:rsidRPr="00C17F05">
        <w:rPr>
          <w:rFonts w:ascii="Times New Roman" w:hAnsi="Times New Roman"/>
          <w:b/>
          <w:bCs/>
        </w:rPr>
        <w:t>d</w:t>
      </w:r>
      <w:r w:rsidR="00A32E4F" w:rsidRPr="00C17F05">
        <w:rPr>
          <w:rFonts w:ascii="Times New Roman" w:hAnsi="Times New Roman"/>
        </w:rPr>
        <w:t>)</w:t>
      </w:r>
      <w:r w:rsidR="007D3986" w:rsidRPr="00C17F05">
        <w:rPr>
          <w:rFonts w:ascii="Times New Roman" w:hAnsi="Times New Roman"/>
        </w:rPr>
        <w:t>.</w:t>
      </w:r>
      <w:r w:rsidR="00112F0E" w:rsidRPr="00C17F05">
        <w:rPr>
          <w:rFonts w:ascii="Times New Roman" w:hAnsi="Times New Roman"/>
        </w:rPr>
        <w:t xml:space="preserve"> </w:t>
      </w:r>
      <w:r w:rsidR="00112F0E" w:rsidRPr="00C17F05">
        <w:rPr>
          <w:rStyle w:val="Strong"/>
          <w:rFonts w:ascii="Times New Roman" w:hAnsi="Times New Roman"/>
          <w:b w:val="0"/>
        </w:rPr>
        <w:t xml:space="preserve">The height of the gap between </w:t>
      </w:r>
      <w:r w:rsidR="3886C959" w:rsidRPr="00C17F05">
        <w:rPr>
          <w:rStyle w:val="Strong"/>
          <w:rFonts w:ascii="Times New Roman" w:hAnsi="Times New Roman"/>
          <w:b w:val="0"/>
        </w:rPr>
        <w:t xml:space="preserve">the </w:t>
      </w:r>
      <w:r w:rsidR="00112F0E" w:rsidRPr="00C17F05">
        <w:rPr>
          <w:rStyle w:val="Strong"/>
          <w:rFonts w:ascii="Times New Roman" w:hAnsi="Times New Roman"/>
          <w:b w:val="0"/>
        </w:rPr>
        <w:t xml:space="preserve">cantilever was set to 2 nm. </w:t>
      </w:r>
      <w:r w:rsidR="006A5E56" w:rsidRPr="00C17F05">
        <w:rPr>
          <w:rStyle w:val="Strong"/>
          <w:rFonts w:ascii="Times New Roman" w:hAnsi="Times New Roman"/>
          <w:b w:val="0"/>
        </w:rPr>
        <w:t>A fil</w:t>
      </w:r>
      <w:r w:rsidR="00BE7FD0" w:rsidRPr="00C17F05">
        <w:rPr>
          <w:rStyle w:val="Strong"/>
          <w:rFonts w:ascii="Times New Roman" w:hAnsi="Times New Roman"/>
          <w:b w:val="0"/>
        </w:rPr>
        <w:t>l</w:t>
      </w:r>
      <w:r w:rsidR="006A5E56" w:rsidRPr="00C17F05">
        <w:rPr>
          <w:rStyle w:val="Strong"/>
          <w:rFonts w:ascii="Times New Roman" w:hAnsi="Times New Roman"/>
          <w:b w:val="0"/>
        </w:rPr>
        <w:t>et was added to the</w:t>
      </w:r>
      <w:r w:rsidR="00112F0E" w:rsidRPr="00C17F05">
        <w:rPr>
          <w:rStyle w:val="Strong"/>
          <w:rFonts w:ascii="Times New Roman" w:hAnsi="Times New Roman"/>
          <w:b w:val="0"/>
        </w:rPr>
        <w:t xml:space="preserve"> </w:t>
      </w:r>
      <w:r w:rsidR="006A5E56" w:rsidRPr="00C17F05">
        <w:rPr>
          <w:rStyle w:val="Strong"/>
          <w:rFonts w:ascii="Times New Roman" w:hAnsi="Times New Roman"/>
          <w:b w:val="0"/>
        </w:rPr>
        <w:t xml:space="preserve">corner of the cantilever wall </w:t>
      </w:r>
      <w:r w:rsidR="00C416AC" w:rsidRPr="00C17F05">
        <w:rPr>
          <w:rStyle w:val="Strong"/>
          <w:rFonts w:ascii="Times New Roman" w:hAnsi="Times New Roman"/>
          <w:b w:val="0"/>
        </w:rPr>
        <w:t xml:space="preserve">with a radius of </w:t>
      </w:r>
      <w:r w:rsidR="005D3032" w:rsidRPr="00C17F05">
        <w:rPr>
          <w:rStyle w:val="Strong"/>
          <w:rFonts w:ascii="Times New Roman" w:hAnsi="Times New Roman"/>
          <w:b w:val="0"/>
        </w:rPr>
        <w:t>0</w:t>
      </w:r>
      <w:r w:rsidR="00F122B0" w:rsidRPr="00C17F05">
        <w:rPr>
          <w:rStyle w:val="Strong"/>
          <w:rFonts w:ascii="Times New Roman" w:hAnsi="Times New Roman"/>
          <w:b w:val="0"/>
        </w:rPr>
        <w:t>.5 nm.</w:t>
      </w:r>
    </w:p>
    <w:p w14:paraId="17B0C6E8" w14:textId="3CFF4044" w:rsidR="00482C3D" w:rsidRPr="00C17F05" w:rsidRDefault="00C72191" w:rsidP="00482C3D">
      <w:pPr>
        <w:keepNext/>
        <w:rPr>
          <w:rFonts w:ascii="Times New Roman" w:hAnsi="Times New Roman"/>
        </w:rPr>
      </w:pPr>
      <w:r w:rsidRPr="00C17F05">
        <w:rPr>
          <w:rFonts w:ascii="Times New Roman" w:hAnsi="Times New Roman"/>
          <w:noProof/>
        </w:rPr>
        <w:drawing>
          <wp:inline distT="0" distB="0" distL="0" distR="0" wp14:anchorId="76BDB6D0" wp14:editId="2313786A">
            <wp:extent cx="6400800" cy="41579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0800" cy="4157980"/>
                    </a:xfrm>
                    <a:prstGeom prst="rect">
                      <a:avLst/>
                    </a:prstGeom>
                    <a:noFill/>
                    <a:ln>
                      <a:noFill/>
                    </a:ln>
                  </pic:spPr>
                </pic:pic>
              </a:graphicData>
            </a:graphic>
          </wp:inline>
        </w:drawing>
      </w:r>
    </w:p>
    <w:p w14:paraId="3CFAA5EE" w14:textId="6F054081" w:rsidR="00D847A5" w:rsidRDefault="00482C3D" w:rsidP="00482C3D">
      <w:pPr>
        <w:pStyle w:val="Caption"/>
        <w:rPr>
          <w:color w:val="auto"/>
          <w:sz w:val="24"/>
          <w:szCs w:val="24"/>
        </w:rPr>
      </w:pPr>
      <w:bookmarkStart w:id="15" w:name="_Ref129165368"/>
      <w:r w:rsidRPr="00EA55FD">
        <w:rPr>
          <w:b/>
          <w:bCs/>
          <w:color w:val="auto"/>
          <w:sz w:val="24"/>
          <w:szCs w:val="24"/>
        </w:rPr>
        <w:t>Fig</w:t>
      </w:r>
      <w:r w:rsidR="00EA55FD">
        <w:rPr>
          <w:b/>
          <w:bCs/>
          <w:color w:val="auto"/>
          <w:sz w:val="24"/>
          <w:szCs w:val="24"/>
        </w:rPr>
        <w:t>.</w:t>
      </w:r>
      <w:r w:rsidRPr="00EA55FD">
        <w:rPr>
          <w:b/>
          <w:color w:val="auto"/>
          <w:sz w:val="24"/>
          <w:szCs w:val="24"/>
        </w:rPr>
        <w:t xml:space="preserve"> S</w:t>
      </w:r>
      <w:r w:rsidRPr="00EA55FD">
        <w:rPr>
          <w:b/>
          <w:color w:val="auto"/>
          <w:sz w:val="24"/>
          <w:szCs w:val="24"/>
        </w:rPr>
        <w:fldChar w:fldCharType="begin"/>
      </w:r>
      <w:r w:rsidRPr="00EA55FD">
        <w:rPr>
          <w:b/>
          <w:color w:val="auto"/>
          <w:sz w:val="24"/>
          <w:szCs w:val="24"/>
        </w:rPr>
        <w:instrText xml:space="preserve"> SEQ Figure_S \* ARABIC </w:instrText>
      </w:r>
      <w:r w:rsidRPr="00EA55FD">
        <w:rPr>
          <w:b/>
          <w:color w:val="auto"/>
          <w:sz w:val="24"/>
          <w:szCs w:val="24"/>
        </w:rPr>
        <w:fldChar w:fldCharType="separate"/>
      </w:r>
      <w:r w:rsidR="004A62E9">
        <w:rPr>
          <w:b/>
          <w:noProof/>
          <w:color w:val="auto"/>
          <w:sz w:val="24"/>
          <w:szCs w:val="24"/>
        </w:rPr>
        <w:t>11</w:t>
      </w:r>
      <w:r w:rsidRPr="00EA55FD">
        <w:rPr>
          <w:b/>
          <w:color w:val="auto"/>
          <w:sz w:val="24"/>
          <w:szCs w:val="24"/>
        </w:rPr>
        <w:fldChar w:fldCharType="end"/>
      </w:r>
      <w:bookmarkEnd w:id="15"/>
      <w:r w:rsidRPr="00EA55FD">
        <w:rPr>
          <w:b/>
          <w:color w:val="auto"/>
          <w:sz w:val="24"/>
          <w:szCs w:val="24"/>
        </w:rPr>
        <w:t>: Geometry of COMSOL simulation</w:t>
      </w:r>
      <w:r w:rsidR="5C0D8AC9" w:rsidRPr="00EA55FD">
        <w:rPr>
          <w:b/>
          <w:color w:val="auto"/>
          <w:sz w:val="24"/>
          <w:szCs w:val="24"/>
        </w:rPr>
        <w:t>s</w:t>
      </w:r>
      <w:r w:rsidRPr="00EA55FD">
        <w:rPr>
          <w:b/>
          <w:color w:val="auto"/>
          <w:sz w:val="24"/>
          <w:szCs w:val="24"/>
        </w:rPr>
        <w:t>. a,</w:t>
      </w:r>
      <w:r w:rsidRPr="00EA55FD">
        <w:rPr>
          <w:color w:val="auto"/>
          <w:sz w:val="24"/>
          <w:szCs w:val="24"/>
        </w:rPr>
        <w:t xml:space="preserve"> </w:t>
      </w:r>
      <w:r w:rsidR="00433C96" w:rsidRPr="00EA55FD">
        <w:rPr>
          <w:color w:val="auto"/>
          <w:sz w:val="24"/>
          <w:szCs w:val="24"/>
        </w:rPr>
        <w:t>S</w:t>
      </w:r>
      <w:r w:rsidRPr="00EA55FD">
        <w:rPr>
          <w:color w:val="auto"/>
          <w:sz w:val="24"/>
          <w:szCs w:val="24"/>
        </w:rPr>
        <w:t>hows the hollow triangle with</w:t>
      </w:r>
      <w:r w:rsidR="00433C96" w:rsidRPr="00EA55FD">
        <w:rPr>
          <w:color w:val="auto"/>
          <w:sz w:val="24"/>
          <w:szCs w:val="24"/>
        </w:rPr>
        <w:t xml:space="preserve"> a subtracted circle. </w:t>
      </w:r>
      <w:r w:rsidR="00433C96" w:rsidRPr="00EA55FD">
        <w:rPr>
          <w:b/>
          <w:color w:val="auto"/>
          <w:sz w:val="24"/>
          <w:szCs w:val="24"/>
        </w:rPr>
        <w:t>b,</w:t>
      </w:r>
      <w:r w:rsidR="00EA55FD">
        <w:rPr>
          <w:color w:val="auto"/>
          <w:sz w:val="24"/>
          <w:szCs w:val="24"/>
        </w:rPr>
        <w:t> </w:t>
      </w:r>
      <w:r w:rsidR="00433C96" w:rsidRPr="00EA55FD">
        <w:rPr>
          <w:color w:val="auto"/>
          <w:sz w:val="24"/>
          <w:szCs w:val="24"/>
        </w:rPr>
        <w:t>Shows the simulation doma</w:t>
      </w:r>
      <w:r w:rsidR="008E06A1" w:rsidRPr="00EA55FD">
        <w:rPr>
          <w:color w:val="auto"/>
          <w:sz w:val="24"/>
          <w:szCs w:val="24"/>
        </w:rPr>
        <w:t xml:space="preserve">in. </w:t>
      </w:r>
      <w:r w:rsidR="008E06A1" w:rsidRPr="00EA55FD">
        <w:rPr>
          <w:b/>
          <w:color w:val="auto"/>
          <w:sz w:val="24"/>
          <w:szCs w:val="24"/>
        </w:rPr>
        <w:t>c,</w:t>
      </w:r>
      <w:r w:rsidR="008E06A1" w:rsidRPr="00EA55FD">
        <w:rPr>
          <w:color w:val="auto"/>
          <w:sz w:val="24"/>
          <w:szCs w:val="24"/>
        </w:rPr>
        <w:t xml:space="preserve"> one side of the cantilever wall. </w:t>
      </w:r>
      <w:r w:rsidR="008E06A1" w:rsidRPr="00EA55FD">
        <w:rPr>
          <w:b/>
          <w:color w:val="auto"/>
          <w:sz w:val="24"/>
          <w:szCs w:val="24"/>
        </w:rPr>
        <w:t>d</w:t>
      </w:r>
      <w:r w:rsidR="008E06A1" w:rsidRPr="00EA55FD">
        <w:rPr>
          <w:color w:val="auto"/>
          <w:sz w:val="24"/>
          <w:szCs w:val="24"/>
        </w:rPr>
        <w:t xml:space="preserve">, Magnification of </w:t>
      </w:r>
      <w:r w:rsidR="001A2503" w:rsidRPr="00EA55FD">
        <w:rPr>
          <w:color w:val="auto"/>
          <w:sz w:val="24"/>
          <w:szCs w:val="24"/>
        </w:rPr>
        <w:t>nanogap with a chain of 17 circles of 1 nm diameter.</w:t>
      </w:r>
      <w:r w:rsidR="0074766E" w:rsidRPr="00EA55FD">
        <w:rPr>
          <w:color w:val="auto"/>
          <w:sz w:val="24"/>
          <w:szCs w:val="24"/>
        </w:rPr>
        <w:t xml:space="preserve"> The gap was set to 2 nm.</w:t>
      </w:r>
    </w:p>
    <w:p w14:paraId="57E18F2A" w14:textId="77777777" w:rsidR="00B0169A" w:rsidRDefault="00B0169A" w:rsidP="00B0169A"/>
    <w:p w14:paraId="0342E553" w14:textId="77777777" w:rsidR="00B0169A" w:rsidRDefault="00B0169A" w:rsidP="00B0169A"/>
    <w:p w14:paraId="66884880" w14:textId="77777777" w:rsidR="00B0169A" w:rsidRPr="00B0169A" w:rsidRDefault="00B0169A" w:rsidP="00B0169A"/>
    <w:p w14:paraId="69B06868" w14:textId="4D62F4B8" w:rsidR="00EF3105" w:rsidRPr="00C17F05" w:rsidRDefault="001836DA" w:rsidP="00AF441D">
      <w:pPr>
        <w:rPr>
          <w:rStyle w:val="Strong"/>
          <w:rFonts w:ascii="Times New Roman" w:hAnsi="Times New Roman"/>
          <w:b w:val="0"/>
        </w:rPr>
      </w:pPr>
      <w:r w:rsidRPr="00C17F05">
        <w:rPr>
          <w:rStyle w:val="Strong"/>
          <w:rFonts w:ascii="Times New Roman" w:hAnsi="Times New Roman"/>
          <w:b w:val="0"/>
        </w:rPr>
        <w:lastRenderedPageBreak/>
        <w:t xml:space="preserve">A Multiphysics model is created including the modules Transport of Diluted Species, Electrostatics, and Laminar Flow. </w:t>
      </w:r>
      <w:r w:rsidR="008A29B1" w:rsidRPr="00C17F05">
        <w:rPr>
          <w:rStyle w:val="Strong"/>
          <w:rFonts w:ascii="Times New Roman" w:hAnsi="Times New Roman"/>
          <w:b w:val="0"/>
        </w:rPr>
        <w:t>Two species are added representing Cl</w:t>
      </w:r>
      <w:r w:rsidR="008A29B1" w:rsidRPr="00C17F05">
        <w:rPr>
          <w:rStyle w:val="Strong"/>
          <w:rFonts w:ascii="Times New Roman" w:hAnsi="Times New Roman"/>
          <w:b w:val="0"/>
          <w:vertAlign w:val="superscript"/>
        </w:rPr>
        <w:t>-</w:t>
      </w:r>
      <w:r w:rsidR="008A29B1" w:rsidRPr="00C17F05">
        <w:rPr>
          <w:rStyle w:val="Strong"/>
          <w:rFonts w:ascii="Times New Roman" w:hAnsi="Times New Roman"/>
          <w:b w:val="0"/>
        </w:rPr>
        <w:t xml:space="preserve"> and K</w:t>
      </w:r>
      <w:r w:rsidR="00B215D2" w:rsidRPr="00C17F05">
        <w:rPr>
          <w:rStyle w:val="Strong"/>
          <w:rFonts w:ascii="Times New Roman" w:hAnsi="Times New Roman"/>
          <w:b w:val="0"/>
          <w:vertAlign w:val="superscript"/>
        </w:rPr>
        <w:t>+</w:t>
      </w:r>
      <w:r w:rsidR="357D9920" w:rsidRPr="00C17F05">
        <w:rPr>
          <w:rStyle w:val="Strong"/>
          <w:rFonts w:ascii="Times New Roman" w:hAnsi="Times New Roman"/>
          <w:b w:val="0"/>
        </w:rPr>
        <w:t xml:space="preserve"> </w:t>
      </w:r>
      <w:r w:rsidR="008A29B1" w:rsidRPr="00C17F05">
        <w:rPr>
          <w:rStyle w:val="Strong"/>
          <w:rFonts w:ascii="Times New Roman" w:hAnsi="Times New Roman"/>
          <w:b w:val="0"/>
        </w:rPr>
        <w:t xml:space="preserve">ions, respectively. </w:t>
      </w:r>
      <w:r w:rsidR="00E11CD2" w:rsidRPr="00C17F05">
        <w:rPr>
          <w:rStyle w:val="Strong"/>
          <w:rFonts w:ascii="Times New Roman" w:hAnsi="Times New Roman"/>
          <w:b w:val="0"/>
        </w:rPr>
        <w:t>Diffusion coefficients</w:t>
      </w:r>
      <w:r w:rsidR="3C75307F" w:rsidRPr="00C17F05">
        <w:rPr>
          <w:rStyle w:val="Strong"/>
          <w:rFonts w:ascii="Times New Roman" w:hAnsi="Times New Roman"/>
          <w:b w:val="0"/>
        </w:rPr>
        <w:t>,</w:t>
      </w:r>
      <w:r w:rsidR="008A5D20" w:rsidRPr="00C17F05">
        <w:rPr>
          <w:rStyle w:val="Strong"/>
          <w:rFonts w:ascii="Times New Roman" w:hAnsi="Times New Roman"/>
          <w:b w:val="0"/>
        </w:rPr>
        <w:t xml:space="preserve"> D</w:t>
      </w:r>
      <w:r w:rsidR="6BD0F905" w:rsidRPr="00C17F05">
        <w:rPr>
          <w:rStyle w:val="Strong"/>
          <w:rFonts w:ascii="Times New Roman" w:hAnsi="Times New Roman"/>
          <w:b w:val="0"/>
        </w:rPr>
        <w:t>,</w:t>
      </w:r>
      <w:r w:rsidR="00E11CD2" w:rsidRPr="00C17F05">
        <w:rPr>
          <w:rStyle w:val="Strong"/>
          <w:rFonts w:ascii="Times New Roman" w:hAnsi="Times New Roman"/>
          <w:b w:val="0"/>
        </w:rPr>
        <w:t xml:space="preserve"> </w:t>
      </w:r>
      <w:r w:rsidR="3C696F83" w:rsidRPr="00C17F05">
        <w:rPr>
          <w:rStyle w:val="Strong"/>
          <w:rFonts w:ascii="Times New Roman" w:hAnsi="Times New Roman"/>
          <w:b w:val="0"/>
        </w:rPr>
        <w:t>were</w:t>
      </w:r>
      <w:r w:rsidR="00E11CD2" w:rsidRPr="00C17F05">
        <w:rPr>
          <w:rStyle w:val="Strong"/>
          <w:rFonts w:ascii="Times New Roman" w:hAnsi="Times New Roman"/>
          <w:b w:val="0"/>
        </w:rPr>
        <w:t xml:space="preserve"> user defined with </w:t>
      </w:r>
      <w:r w:rsidR="001356A7" w:rsidRPr="00C17F05">
        <w:rPr>
          <w:rStyle w:val="Strong"/>
          <w:rFonts w:ascii="Times New Roman" w:hAnsi="Times New Roman"/>
          <w:b w:val="0"/>
        </w:rPr>
        <w:t xml:space="preserve">values </w:t>
      </w:r>
      <w:r w:rsidR="0010727B" w:rsidRPr="00C17F05">
        <w:rPr>
          <w:rStyle w:val="Strong"/>
          <w:rFonts w:ascii="Times New Roman" w:hAnsi="Times New Roman"/>
          <w:b w:val="0"/>
        </w:rPr>
        <w:t>1.8e-9 m</w:t>
      </w:r>
      <w:r w:rsidR="0010727B" w:rsidRPr="00C17F05">
        <w:rPr>
          <w:rStyle w:val="Strong"/>
          <w:rFonts w:ascii="Times New Roman" w:hAnsi="Times New Roman"/>
          <w:b w:val="0"/>
          <w:vertAlign w:val="superscript"/>
        </w:rPr>
        <w:t>2</w:t>
      </w:r>
      <w:r w:rsidR="0010727B" w:rsidRPr="00C17F05">
        <w:rPr>
          <w:rStyle w:val="Strong"/>
          <w:rFonts w:ascii="Times New Roman" w:hAnsi="Times New Roman"/>
          <w:b w:val="0"/>
        </w:rPr>
        <w:t>/s</w:t>
      </w:r>
      <w:r w:rsidR="001356A7" w:rsidRPr="00C17F05">
        <w:rPr>
          <w:rStyle w:val="Strong"/>
          <w:rFonts w:ascii="Times New Roman" w:hAnsi="Times New Roman"/>
          <w:b w:val="0"/>
        </w:rPr>
        <w:t xml:space="preserve"> and</w:t>
      </w:r>
      <w:r w:rsidR="0010727B" w:rsidRPr="00C17F05">
        <w:rPr>
          <w:rStyle w:val="Strong"/>
          <w:rFonts w:ascii="Times New Roman" w:hAnsi="Times New Roman"/>
          <w:b w:val="0"/>
        </w:rPr>
        <w:t xml:space="preserve"> 1.87 m</w:t>
      </w:r>
      <w:r w:rsidR="0010727B" w:rsidRPr="00C17F05">
        <w:rPr>
          <w:rStyle w:val="Strong"/>
          <w:rFonts w:ascii="Times New Roman" w:hAnsi="Times New Roman"/>
          <w:b w:val="0"/>
          <w:vertAlign w:val="superscript"/>
        </w:rPr>
        <w:t>2</w:t>
      </w:r>
      <w:r w:rsidR="0010727B" w:rsidRPr="00C17F05">
        <w:rPr>
          <w:rStyle w:val="Strong"/>
          <w:rFonts w:ascii="Times New Roman" w:hAnsi="Times New Roman"/>
          <w:b w:val="0"/>
        </w:rPr>
        <w:t>/s</w:t>
      </w:r>
      <w:r w:rsidR="001356A7" w:rsidRPr="00C17F05">
        <w:rPr>
          <w:rStyle w:val="Strong"/>
          <w:rFonts w:ascii="Times New Roman" w:hAnsi="Times New Roman"/>
          <w:b w:val="0"/>
        </w:rPr>
        <w:t xml:space="preserve"> and the mobility of both species is calculated using</w:t>
      </w:r>
      <w:r w:rsidR="008A5D20" w:rsidRPr="00C17F05">
        <w:rPr>
          <w:rStyle w:val="Strong"/>
          <w:rFonts w:ascii="Times New Roman" w:hAnsi="Times New Roman"/>
          <w:b w:val="0"/>
        </w:rPr>
        <w:t xml:space="preserve"> </w:t>
      </w:r>
      <m:oMath>
        <m:r>
          <w:rPr>
            <w:rStyle w:val="Strong"/>
            <w:rFonts w:ascii="Cambria Math" w:hAnsi="Cambria Math"/>
          </w:rPr>
          <m:t>μ=</m:t>
        </m:r>
        <m:f>
          <m:fPr>
            <m:ctrlPr>
              <w:rPr>
                <w:rStyle w:val="Strong"/>
                <w:rFonts w:ascii="Cambria Math" w:hAnsi="Cambria Math"/>
                <w:b w:val="0"/>
                <w:bCs w:val="0"/>
                <w:i/>
              </w:rPr>
            </m:ctrlPr>
          </m:fPr>
          <m:num>
            <m:r>
              <w:rPr>
                <w:rStyle w:val="Strong"/>
                <w:rFonts w:ascii="Cambria Math" w:hAnsi="Cambria Math"/>
              </w:rPr>
              <m:t>D</m:t>
            </m:r>
          </m:num>
          <m:den>
            <m:r>
              <w:rPr>
                <w:rStyle w:val="Strong"/>
                <w:rFonts w:ascii="Cambria Math" w:hAnsi="Cambria Math"/>
              </w:rPr>
              <m:t>R T</m:t>
            </m:r>
          </m:den>
        </m:f>
      </m:oMath>
      <w:r w:rsidR="008A5D20" w:rsidRPr="00C17F05">
        <w:rPr>
          <w:rStyle w:val="Strong"/>
          <w:rFonts w:ascii="Times New Roman" w:hAnsi="Times New Roman"/>
          <w:b w:val="0"/>
        </w:rPr>
        <w:t>.</w:t>
      </w:r>
      <w:r w:rsidR="00E37B19" w:rsidRPr="00C17F05">
        <w:rPr>
          <w:rStyle w:val="Strong"/>
          <w:rFonts w:ascii="Times New Roman" w:hAnsi="Times New Roman"/>
          <w:b w:val="0"/>
        </w:rPr>
        <w:t xml:space="preserve"> The solution concentration at the inlet and outlet is set to 150 mol/m</w:t>
      </w:r>
      <w:r w:rsidR="00E37B19" w:rsidRPr="00C17F05">
        <w:rPr>
          <w:rStyle w:val="Strong"/>
          <w:rFonts w:ascii="Times New Roman" w:hAnsi="Times New Roman"/>
          <w:b w:val="0"/>
          <w:vertAlign w:val="superscript"/>
        </w:rPr>
        <w:t>3</w:t>
      </w:r>
      <w:r w:rsidR="00E37B19" w:rsidRPr="00C17F05">
        <w:rPr>
          <w:rStyle w:val="Strong"/>
          <w:rFonts w:ascii="Times New Roman" w:hAnsi="Times New Roman"/>
          <w:b w:val="0"/>
        </w:rPr>
        <w:t>.</w:t>
      </w:r>
      <w:r w:rsidR="006066CA" w:rsidRPr="00C17F05">
        <w:rPr>
          <w:rStyle w:val="Strong"/>
          <w:rFonts w:ascii="Times New Roman" w:hAnsi="Times New Roman"/>
          <w:b w:val="0"/>
        </w:rPr>
        <w:t xml:space="preserve"> In the electrostatics module, the </w:t>
      </w:r>
      <w:r w:rsidR="008A4B29" w:rsidRPr="00C17F05">
        <w:rPr>
          <w:rStyle w:val="Strong"/>
          <w:rFonts w:ascii="Times New Roman" w:hAnsi="Times New Roman"/>
          <w:b w:val="0"/>
        </w:rPr>
        <w:t xml:space="preserve">top boundary </w:t>
      </w:r>
      <w:r w:rsidR="00ED611E" w:rsidRPr="00C17F05">
        <w:rPr>
          <w:rStyle w:val="Strong"/>
          <w:rFonts w:ascii="Times New Roman" w:hAnsi="Times New Roman"/>
          <w:b w:val="0"/>
        </w:rPr>
        <w:t xml:space="preserve">inside of the cantilever </w:t>
      </w:r>
      <w:r w:rsidR="006066CA" w:rsidRPr="00C17F05">
        <w:rPr>
          <w:rStyle w:val="Strong"/>
          <w:rFonts w:ascii="Times New Roman" w:hAnsi="Times New Roman"/>
          <w:b w:val="0"/>
        </w:rPr>
        <w:t xml:space="preserve">was set to </w:t>
      </w:r>
      <w:r w:rsidR="00ED611E" w:rsidRPr="00C17F05">
        <w:rPr>
          <w:rStyle w:val="Strong"/>
          <w:rFonts w:ascii="Times New Roman" w:hAnsi="Times New Roman"/>
          <w:b w:val="0"/>
        </w:rPr>
        <w:t xml:space="preserve">a potential </w:t>
      </w:r>
      <w:r w:rsidR="008A4B29" w:rsidRPr="00C17F05">
        <w:rPr>
          <w:rStyle w:val="Strong"/>
          <w:rFonts w:ascii="Times New Roman" w:hAnsi="Times New Roman"/>
          <w:b w:val="0"/>
        </w:rPr>
        <w:t>of 1 V</w:t>
      </w:r>
      <w:r w:rsidR="00A57C57" w:rsidRPr="00C17F05">
        <w:rPr>
          <w:rStyle w:val="Strong"/>
          <w:rFonts w:ascii="Times New Roman" w:hAnsi="Times New Roman"/>
          <w:b w:val="0"/>
        </w:rPr>
        <w:t xml:space="preserve"> and the left edge of the simulation domain was set to ground</w:t>
      </w:r>
      <w:r w:rsidR="00744EC6" w:rsidRPr="00C17F05">
        <w:rPr>
          <w:rStyle w:val="Strong"/>
          <w:rFonts w:ascii="Times New Roman" w:hAnsi="Times New Roman"/>
          <w:b w:val="0"/>
        </w:rPr>
        <w:t>. Surface charges on the cantilever wall were set to 0.01 C/m</w:t>
      </w:r>
      <w:r w:rsidR="00744EC6" w:rsidRPr="00C17F05">
        <w:rPr>
          <w:rStyle w:val="Strong"/>
          <w:rFonts w:ascii="Times New Roman" w:hAnsi="Times New Roman"/>
          <w:b w:val="0"/>
          <w:vertAlign w:val="superscript"/>
        </w:rPr>
        <w:t>2</w:t>
      </w:r>
      <w:r w:rsidR="00744EC6" w:rsidRPr="00C17F05">
        <w:rPr>
          <w:rStyle w:val="Strong"/>
          <w:rFonts w:ascii="Times New Roman" w:hAnsi="Times New Roman"/>
          <w:b w:val="0"/>
        </w:rPr>
        <w:t>, on the amino acid circle 0.02 C/m</w:t>
      </w:r>
      <w:r w:rsidR="00744EC6" w:rsidRPr="00C17F05">
        <w:rPr>
          <w:rStyle w:val="Strong"/>
          <w:rFonts w:ascii="Times New Roman" w:hAnsi="Times New Roman"/>
          <w:b w:val="0"/>
          <w:vertAlign w:val="superscript"/>
        </w:rPr>
        <w:t>2</w:t>
      </w:r>
      <w:r w:rsidR="69CB9383" w:rsidRPr="00C17F05">
        <w:rPr>
          <w:rStyle w:val="Strong"/>
          <w:rFonts w:ascii="Times New Roman" w:hAnsi="Times New Roman"/>
          <w:b w:val="0"/>
        </w:rPr>
        <w:t>,</w:t>
      </w:r>
      <w:r w:rsidR="00744EC6" w:rsidRPr="00C17F05">
        <w:rPr>
          <w:rStyle w:val="Strong"/>
          <w:rFonts w:ascii="Times New Roman" w:hAnsi="Times New Roman"/>
          <w:b w:val="0"/>
        </w:rPr>
        <w:t xml:space="preserve"> and on the bottom substrate 0.03 C/m</w:t>
      </w:r>
      <w:r w:rsidR="00744EC6" w:rsidRPr="00C17F05">
        <w:rPr>
          <w:rStyle w:val="Strong"/>
          <w:rFonts w:ascii="Times New Roman" w:hAnsi="Times New Roman"/>
          <w:b w:val="0"/>
          <w:vertAlign w:val="superscript"/>
        </w:rPr>
        <w:t>2</w:t>
      </w:r>
      <w:r w:rsidR="00744EC6" w:rsidRPr="00C17F05">
        <w:rPr>
          <w:rStyle w:val="Strong"/>
          <w:rFonts w:ascii="Times New Roman" w:hAnsi="Times New Roman"/>
          <w:b w:val="0"/>
        </w:rPr>
        <w:t xml:space="preserve">. </w:t>
      </w:r>
      <w:r w:rsidR="00716919" w:rsidRPr="00C17F05">
        <w:rPr>
          <w:rStyle w:val="Strong"/>
          <w:rFonts w:ascii="Times New Roman" w:hAnsi="Times New Roman"/>
          <w:b w:val="0"/>
        </w:rPr>
        <w:t>The space charge density was user define</w:t>
      </w:r>
      <w:r w:rsidR="003B2B98" w:rsidRPr="00C17F05">
        <w:rPr>
          <w:rStyle w:val="Strong"/>
          <w:rFonts w:ascii="Times New Roman" w:hAnsi="Times New Roman"/>
          <w:b w:val="0"/>
        </w:rPr>
        <w:t>d</w:t>
      </w:r>
      <w:r w:rsidR="00DC6E20" w:rsidRPr="00C17F05">
        <w:rPr>
          <w:rStyle w:val="Strong"/>
          <w:rFonts w:ascii="Times New Roman" w:hAnsi="Times New Roman"/>
          <w:b w:val="0"/>
        </w:rPr>
        <w:t xml:space="preserve"> </w:t>
      </w:r>
      <w:r w:rsidR="007E1BC9" w:rsidRPr="00C17F05">
        <w:rPr>
          <w:rStyle w:val="Strong"/>
          <w:rFonts w:ascii="Times New Roman" w:hAnsi="Times New Roman"/>
          <w:b w:val="0"/>
        </w:rPr>
        <w:t xml:space="preserve">as </w:t>
      </w:r>
      <m:oMath>
        <m:r>
          <w:rPr>
            <w:rStyle w:val="Strong"/>
            <w:rFonts w:ascii="Cambria Math" w:hAnsi="Cambria Math"/>
          </w:rPr>
          <m:t>q*N*(</m:t>
        </m:r>
        <m:sSub>
          <m:sSubPr>
            <m:ctrlPr>
              <w:rPr>
                <w:rStyle w:val="Strong"/>
                <w:rFonts w:ascii="Cambria Math" w:hAnsi="Cambria Math"/>
                <w:b w:val="0"/>
                <w:bCs w:val="0"/>
                <w:i/>
              </w:rPr>
            </m:ctrlPr>
          </m:sSubPr>
          <m:e>
            <m:r>
              <w:rPr>
                <w:rStyle w:val="Strong"/>
                <w:rFonts w:ascii="Cambria Math" w:hAnsi="Cambria Math"/>
              </w:rPr>
              <m:t>c</m:t>
            </m:r>
          </m:e>
          <m:sub>
            <m:r>
              <w:rPr>
                <w:rStyle w:val="Strong"/>
                <w:rFonts w:ascii="Cambria Math" w:hAnsi="Cambria Math"/>
              </w:rPr>
              <m:t>1</m:t>
            </m:r>
          </m:sub>
        </m:sSub>
        <m:r>
          <w:rPr>
            <w:rStyle w:val="Strong"/>
            <w:rFonts w:ascii="Cambria Math" w:hAnsi="Cambria Math"/>
          </w:rPr>
          <m:t>*</m:t>
        </m:r>
        <m:sSub>
          <m:sSubPr>
            <m:ctrlPr>
              <w:rPr>
                <w:rStyle w:val="Strong"/>
                <w:rFonts w:ascii="Cambria Math" w:hAnsi="Cambria Math"/>
                <w:b w:val="0"/>
                <w:bCs w:val="0"/>
                <w:i/>
              </w:rPr>
            </m:ctrlPr>
          </m:sSubPr>
          <m:e>
            <m:r>
              <w:rPr>
                <w:rStyle w:val="Strong"/>
                <w:rFonts w:ascii="Cambria Math" w:hAnsi="Cambria Math"/>
              </w:rPr>
              <m:t>z</m:t>
            </m:r>
          </m:e>
          <m:sub>
            <m:r>
              <w:rPr>
                <w:rStyle w:val="Strong"/>
                <w:rFonts w:ascii="Cambria Math" w:hAnsi="Cambria Math"/>
              </w:rPr>
              <m:t>1</m:t>
            </m:r>
          </m:sub>
        </m:sSub>
        <m:r>
          <w:rPr>
            <w:rStyle w:val="Strong"/>
            <w:rFonts w:ascii="Cambria Math" w:hAnsi="Cambria Math"/>
          </w:rPr>
          <m:t>+</m:t>
        </m:r>
        <m:sSub>
          <m:sSubPr>
            <m:ctrlPr>
              <w:rPr>
                <w:rStyle w:val="Strong"/>
                <w:rFonts w:ascii="Cambria Math" w:hAnsi="Cambria Math"/>
                <w:b w:val="0"/>
                <w:bCs w:val="0"/>
                <w:i/>
              </w:rPr>
            </m:ctrlPr>
          </m:sSubPr>
          <m:e>
            <m:r>
              <w:rPr>
                <w:rStyle w:val="Strong"/>
                <w:rFonts w:ascii="Cambria Math" w:hAnsi="Cambria Math"/>
              </w:rPr>
              <m:t>c</m:t>
            </m:r>
          </m:e>
          <m:sub>
            <m:r>
              <w:rPr>
                <w:rStyle w:val="Strong"/>
                <w:rFonts w:ascii="Cambria Math" w:hAnsi="Cambria Math"/>
              </w:rPr>
              <m:t>2</m:t>
            </m:r>
          </m:sub>
        </m:sSub>
        <m:r>
          <w:rPr>
            <w:rStyle w:val="Strong"/>
            <w:rFonts w:ascii="Cambria Math" w:hAnsi="Cambria Math"/>
          </w:rPr>
          <m:t>*</m:t>
        </m:r>
        <m:sSub>
          <m:sSubPr>
            <m:ctrlPr>
              <w:rPr>
                <w:rStyle w:val="Strong"/>
                <w:rFonts w:ascii="Cambria Math" w:hAnsi="Cambria Math"/>
                <w:b w:val="0"/>
                <w:bCs w:val="0"/>
                <w:i/>
              </w:rPr>
            </m:ctrlPr>
          </m:sSubPr>
          <m:e>
            <m:r>
              <w:rPr>
                <w:rStyle w:val="Strong"/>
                <w:rFonts w:ascii="Cambria Math" w:hAnsi="Cambria Math"/>
              </w:rPr>
              <m:t>z</m:t>
            </m:r>
          </m:e>
          <m:sub>
            <m:r>
              <w:rPr>
                <w:rStyle w:val="Strong"/>
                <w:rFonts w:ascii="Cambria Math" w:hAnsi="Cambria Math"/>
              </w:rPr>
              <m:t>2</m:t>
            </m:r>
          </m:sub>
        </m:sSub>
        <m:r>
          <w:rPr>
            <w:rStyle w:val="Strong"/>
            <w:rFonts w:ascii="Cambria Math" w:hAnsi="Cambria Math"/>
          </w:rPr>
          <m:t>)</m:t>
        </m:r>
      </m:oMath>
      <w:r w:rsidR="007E1BC9" w:rsidRPr="00C17F05">
        <w:rPr>
          <w:rStyle w:val="Strong"/>
          <w:rFonts w:ascii="Times New Roman" w:hAnsi="Times New Roman"/>
          <w:b w:val="0"/>
        </w:rPr>
        <w:t xml:space="preserve"> with </w:t>
      </w:r>
      <w:r w:rsidR="007E1BC9" w:rsidRPr="00C17F05">
        <w:rPr>
          <w:rStyle w:val="Strong"/>
          <w:rFonts w:ascii="Times New Roman" w:hAnsi="Times New Roman"/>
          <w:b w:val="0"/>
          <w:i/>
        </w:rPr>
        <w:t>c</w:t>
      </w:r>
      <w:r w:rsidR="007E1BC9" w:rsidRPr="00C17F05">
        <w:rPr>
          <w:rStyle w:val="Strong"/>
          <w:rFonts w:ascii="Times New Roman" w:hAnsi="Times New Roman"/>
          <w:b w:val="0"/>
          <w:i/>
          <w:vertAlign w:val="subscript"/>
        </w:rPr>
        <w:t>1/2</w:t>
      </w:r>
      <w:r w:rsidR="007E1BC9" w:rsidRPr="00C17F05">
        <w:rPr>
          <w:rStyle w:val="Strong"/>
          <w:rFonts w:ascii="Times New Roman" w:hAnsi="Times New Roman"/>
          <w:b w:val="0"/>
        </w:rPr>
        <w:t xml:space="preserve"> </w:t>
      </w:r>
      <w:r w:rsidR="00A14477" w:rsidRPr="00C17F05">
        <w:rPr>
          <w:rStyle w:val="Strong"/>
          <w:rFonts w:ascii="Times New Roman" w:hAnsi="Times New Roman"/>
          <w:b w:val="0"/>
        </w:rPr>
        <w:t>b</w:t>
      </w:r>
      <w:r w:rsidR="007E1BC9" w:rsidRPr="00C17F05">
        <w:rPr>
          <w:rStyle w:val="Strong"/>
          <w:rFonts w:ascii="Times New Roman" w:hAnsi="Times New Roman"/>
          <w:b w:val="0"/>
        </w:rPr>
        <w:t>eing the concentrations of species 1</w:t>
      </w:r>
      <w:r w:rsidR="00A14477" w:rsidRPr="00C17F05">
        <w:rPr>
          <w:rStyle w:val="Strong"/>
          <w:rFonts w:ascii="Times New Roman" w:hAnsi="Times New Roman"/>
          <w:b w:val="0"/>
        </w:rPr>
        <w:t xml:space="preserve"> (K</w:t>
      </w:r>
      <w:r w:rsidR="00A14477" w:rsidRPr="00C17F05">
        <w:rPr>
          <w:rStyle w:val="Strong"/>
          <w:rFonts w:ascii="Times New Roman" w:hAnsi="Times New Roman"/>
          <w:b w:val="0"/>
          <w:vertAlign w:val="superscript"/>
        </w:rPr>
        <w:t>+</w:t>
      </w:r>
      <w:r w:rsidR="00A14477" w:rsidRPr="00C17F05">
        <w:rPr>
          <w:rStyle w:val="Strong"/>
          <w:rFonts w:ascii="Times New Roman" w:hAnsi="Times New Roman"/>
          <w:b w:val="0"/>
        </w:rPr>
        <w:t>) and species 2 (Cl</w:t>
      </w:r>
      <w:r w:rsidR="00A14477" w:rsidRPr="00C17F05">
        <w:rPr>
          <w:rStyle w:val="Strong"/>
          <w:rFonts w:ascii="Times New Roman" w:hAnsi="Times New Roman"/>
          <w:b w:val="0"/>
          <w:vertAlign w:val="superscript"/>
        </w:rPr>
        <w:t>-</w:t>
      </w:r>
      <w:r w:rsidR="00A14477" w:rsidRPr="00C17F05">
        <w:rPr>
          <w:rStyle w:val="Strong"/>
          <w:rFonts w:ascii="Times New Roman" w:hAnsi="Times New Roman"/>
          <w:b w:val="0"/>
        </w:rPr>
        <w:t>)</w:t>
      </w:r>
      <w:r w:rsidR="003B2B98" w:rsidRPr="00C17F05">
        <w:rPr>
          <w:rStyle w:val="Strong"/>
          <w:rFonts w:ascii="Times New Roman" w:hAnsi="Times New Roman"/>
          <w:b w:val="0"/>
        </w:rPr>
        <w:t xml:space="preserve"> </w:t>
      </w:r>
      <w:r w:rsidR="00A14477" w:rsidRPr="00C17F05">
        <w:rPr>
          <w:rStyle w:val="Strong"/>
          <w:rFonts w:ascii="Times New Roman" w:hAnsi="Times New Roman"/>
          <w:b w:val="0"/>
        </w:rPr>
        <w:t xml:space="preserve">and </w:t>
      </w:r>
      <w:r w:rsidR="00C8696D" w:rsidRPr="00C17F05">
        <w:rPr>
          <w:rStyle w:val="Strong"/>
          <w:rFonts w:ascii="Times New Roman" w:hAnsi="Times New Roman"/>
          <w:b w:val="0"/>
        </w:rPr>
        <w:t>z</w:t>
      </w:r>
      <w:r w:rsidR="00C8696D" w:rsidRPr="00C17F05">
        <w:rPr>
          <w:rStyle w:val="Strong"/>
          <w:rFonts w:ascii="Times New Roman" w:hAnsi="Times New Roman"/>
          <w:b w:val="0"/>
          <w:vertAlign w:val="subscript"/>
        </w:rPr>
        <w:t>1/2</w:t>
      </w:r>
      <w:r w:rsidR="00C8696D" w:rsidRPr="00C17F05">
        <w:rPr>
          <w:rStyle w:val="Strong"/>
          <w:rFonts w:ascii="Times New Roman" w:hAnsi="Times New Roman"/>
          <w:b w:val="0"/>
        </w:rPr>
        <w:t xml:space="preserve"> the corresponding ion charge</w:t>
      </w:r>
      <w:r w:rsidR="00742B4A" w:rsidRPr="00C17F05">
        <w:rPr>
          <w:rStyle w:val="Strong"/>
          <w:rFonts w:ascii="Times New Roman" w:hAnsi="Times New Roman"/>
          <w:b w:val="0"/>
        </w:rPr>
        <w:t xml:space="preserve">, and </w:t>
      </w:r>
      <w:r w:rsidR="00742B4A" w:rsidRPr="00C17F05">
        <w:rPr>
          <w:rStyle w:val="Strong"/>
          <w:rFonts w:ascii="Times New Roman" w:hAnsi="Times New Roman"/>
          <w:b w:val="0"/>
          <w:i/>
        </w:rPr>
        <w:t>N</w:t>
      </w:r>
      <w:r w:rsidR="00742B4A" w:rsidRPr="00C17F05">
        <w:rPr>
          <w:rStyle w:val="Strong"/>
          <w:rFonts w:ascii="Times New Roman" w:hAnsi="Times New Roman"/>
          <w:b w:val="0"/>
        </w:rPr>
        <w:t xml:space="preserve"> the Avogadro constant</w:t>
      </w:r>
      <w:r w:rsidR="00C8696D" w:rsidRPr="00C17F05">
        <w:rPr>
          <w:rStyle w:val="Strong"/>
          <w:rFonts w:ascii="Times New Roman" w:hAnsi="Times New Roman"/>
          <w:b w:val="0"/>
        </w:rPr>
        <w:t xml:space="preserve">. </w:t>
      </w:r>
      <w:r w:rsidR="003B2B98" w:rsidRPr="00C17F05">
        <w:rPr>
          <w:rStyle w:val="Strong"/>
          <w:rFonts w:ascii="Times New Roman" w:hAnsi="Times New Roman"/>
          <w:b w:val="0"/>
        </w:rPr>
        <w:t>In the laminar flow module, an inlet on the left side, an outlet inside of the cantilever</w:t>
      </w:r>
      <w:r w:rsidR="00323E73" w:rsidRPr="00C17F05">
        <w:rPr>
          <w:rStyle w:val="Strong"/>
          <w:rFonts w:ascii="Times New Roman" w:hAnsi="Times New Roman"/>
          <w:b w:val="0"/>
        </w:rPr>
        <w:t xml:space="preserve">, and a volume force in x </w:t>
      </w:r>
      <m:oMath>
        <m:r>
          <w:rPr>
            <w:rStyle w:val="Strong"/>
            <w:rFonts w:ascii="Cambria Math" w:hAnsi="Cambria Math"/>
          </w:rPr>
          <m:t>(</m:t>
        </m:r>
        <m:sSub>
          <m:sSubPr>
            <m:ctrlPr>
              <w:rPr>
                <w:rStyle w:val="Strong"/>
                <w:rFonts w:ascii="Cambria Math" w:hAnsi="Cambria Math"/>
                <w:b w:val="0"/>
                <w:bCs w:val="0"/>
                <w:i/>
              </w:rPr>
            </m:ctrlPr>
          </m:sSubPr>
          <m:e>
            <m:r>
              <w:rPr>
                <w:rStyle w:val="Strong"/>
                <w:rFonts w:ascii="Cambria Math" w:hAnsi="Cambria Math"/>
              </w:rPr>
              <m:t>c</m:t>
            </m:r>
          </m:e>
          <m:sub>
            <m:r>
              <w:rPr>
                <w:rStyle w:val="Strong"/>
                <w:rFonts w:ascii="Cambria Math" w:hAnsi="Cambria Math"/>
              </w:rPr>
              <m:t>1</m:t>
            </m:r>
          </m:sub>
        </m:sSub>
        <m:r>
          <w:rPr>
            <w:rStyle w:val="Strong"/>
            <w:rFonts w:ascii="Cambria Math" w:hAnsi="Cambria Math"/>
          </w:rPr>
          <m:t>-</m:t>
        </m:r>
        <m:sSub>
          <m:sSubPr>
            <m:ctrlPr>
              <w:rPr>
                <w:rStyle w:val="Strong"/>
                <w:rFonts w:ascii="Cambria Math" w:hAnsi="Cambria Math"/>
                <w:b w:val="0"/>
                <w:bCs w:val="0"/>
                <w:i/>
              </w:rPr>
            </m:ctrlPr>
          </m:sSubPr>
          <m:e>
            <m:r>
              <w:rPr>
                <w:rStyle w:val="Strong"/>
                <w:rFonts w:ascii="Cambria Math" w:hAnsi="Cambria Math"/>
              </w:rPr>
              <m:t>c</m:t>
            </m:r>
          </m:e>
          <m:sub>
            <m:r>
              <w:rPr>
                <w:rStyle w:val="Strong"/>
                <w:rFonts w:ascii="Cambria Math" w:hAnsi="Cambria Math"/>
              </w:rPr>
              <m:t>2</m:t>
            </m:r>
          </m:sub>
        </m:sSub>
        <m:r>
          <w:rPr>
            <w:rStyle w:val="Strong"/>
            <w:rFonts w:ascii="Cambria Math" w:hAnsi="Cambria Math"/>
          </w:rPr>
          <m:t>)*N*q*es.Ex</m:t>
        </m:r>
      </m:oMath>
      <w:r w:rsidR="00DC0202" w:rsidRPr="00C17F05">
        <w:rPr>
          <w:rStyle w:val="Strong"/>
          <w:rFonts w:ascii="Times New Roman" w:hAnsi="Times New Roman"/>
          <w:b w:val="0"/>
          <w:bCs w:val="0"/>
        </w:rPr>
        <w:t xml:space="preserve">) </w:t>
      </w:r>
      <w:r w:rsidR="00323E73" w:rsidRPr="00C17F05">
        <w:rPr>
          <w:rStyle w:val="Strong"/>
          <w:rFonts w:ascii="Times New Roman" w:hAnsi="Times New Roman"/>
          <w:b w:val="0"/>
        </w:rPr>
        <w:t xml:space="preserve">and y-direction </w:t>
      </w:r>
      <m:oMath>
        <m:r>
          <w:rPr>
            <w:rStyle w:val="Strong"/>
            <w:rFonts w:ascii="Cambria Math" w:hAnsi="Cambria Math"/>
          </w:rPr>
          <m:t>(</m:t>
        </m:r>
        <m:sSub>
          <m:sSubPr>
            <m:ctrlPr>
              <w:rPr>
                <w:rStyle w:val="Strong"/>
                <w:rFonts w:ascii="Cambria Math" w:hAnsi="Cambria Math"/>
                <w:b w:val="0"/>
                <w:bCs w:val="0"/>
                <w:i/>
              </w:rPr>
            </m:ctrlPr>
          </m:sSubPr>
          <m:e>
            <m:r>
              <w:rPr>
                <w:rStyle w:val="Strong"/>
                <w:rFonts w:ascii="Cambria Math" w:hAnsi="Cambria Math"/>
              </w:rPr>
              <m:t>c</m:t>
            </m:r>
          </m:e>
          <m:sub>
            <m:r>
              <w:rPr>
                <w:rStyle w:val="Strong"/>
                <w:rFonts w:ascii="Cambria Math" w:hAnsi="Cambria Math"/>
              </w:rPr>
              <m:t>1</m:t>
            </m:r>
          </m:sub>
        </m:sSub>
        <m:r>
          <w:rPr>
            <w:rStyle w:val="Strong"/>
            <w:rFonts w:ascii="Cambria Math" w:hAnsi="Cambria Math"/>
          </w:rPr>
          <m:t>-</m:t>
        </m:r>
        <m:sSub>
          <m:sSubPr>
            <m:ctrlPr>
              <w:rPr>
                <w:rStyle w:val="Strong"/>
                <w:rFonts w:ascii="Cambria Math" w:hAnsi="Cambria Math"/>
                <w:b w:val="0"/>
                <w:bCs w:val="0"/>
                <w:i/>
              </w:rPr>
            </m:ctrlPr>
          </m:sSubPr>
          <m:e>
            <m:r>
              <w:rPr>
                <w:rStyle w:val="Strong"/>
                <w:rFonts w:ascii="Cambria Math" w:hAnsi="Cambria Math"/>
              </w:rPr>
              <m:t>c</m:t>
            </m:r>
          </m:e>
          <m:sub>
            <m:r>
              <w:rPr>
                <w:rStyle w:val="Strong"/>
                <w:rFonts w:ascii="Cambria Math" w:hAnsi="Cambria Math"/>
              </w:rPr>
              <m:t>2</m:t>
            </m:r>
          </m:sub>
        </m:sSub>
        <m:r>
          <w:rPr>
            <w:rStyle w:val="Strong"/>
            <w:rFonts w:ascii="Cambria Math" w:hAnsi="Cambria Math"/>
          </w:rPr>
          <m:t>)*N*q*es.Ey</m:t>
        </m:r>
      </m:oMath>
      <w:r w:rsidR="00DC0202" w:rsidRPr="00C17F05">
        <w:rPr>
          <w:rStyle w:val="Strong"/>
          <w:rFonts w:ascii="Times New Roman" w:hAnsi="Times New Roman"/>
          <w:b w:val="0"/>
        </w:rPr>
        <w:t xml:space="preserve">) was defined. </w:t>
      </w:r>
      <w:r w:rsidR="00CF5DBF">
        <w:rPr>
          <w:rStyle w:val="Strong"/>
          <w:rFonts w:ascii="Times New Roman" w:hAnsi="Times New Roman"/>
          <w:b w:val="0"/>
          <w:bCs w:val="0"/>
        </w:rPr>
        <w:t xml:space="preserve">The </w:t>
      </w:r>
      <w:proofErr w:type="spellStart"/>
      <w:proofErr w:type="gramStart"/>
      <w:r w:rsidR="007F1914">
        <w:rPr>
          <w:rStyle w:val="Strong"/>
          <w:rFonts w:ascii="Times New Roman" w:hAnsi="Times New Roman"/>
          <w:b w:val="0"/>
          <w:i/>
          <w:iCs/>
        </w:rPr>
        <w:t>es.Ex</w:t>
      </w:r>
      <w:proofErr w:type="spellEnd"/>
      <w:proofErr w:type="gramEnd"/>
      <w:r w:rsidR="007F1914">
        <w:rPr>
          <w:rStyle w:val="Strong"/>
          <w:rFonts w:ascii="Times New Roman" w:hAnsi="Times New Roman"/>
          <w:b w:val="0"/>
          <w:i/>
          <w:iCs/>
        </w:rPr>
        <w:t>/</w:t>
      </w:r>
      <w:proofErr w:type="spellStart"/>
      <w:r w:rsidR="007F1914">
        <w:rPr>
          <w:rStyle w:val="Strong"/>
          <w:rFonts w:ascii="Times New Roman" w:hAnsi="Times New Roman"/>
          <w:b w:val="0"/>
          <w:i/>
          <w:iCs/>
        </w:rPr>
        <w:t>Ey</w:t>
      </w:r>
      <w:proofErr w:type="spellEnd"/>
      <w:r w:rsidR="00C307FD">
        <w:rPr>
          <w:rStyle w:val="Strong"/>
          <w:rFonts w:ascii="Times New Roman" w:hAnsi="Times New Roman"/>
          <w:b w:val="0"/>
          <w:i/>
          <w:iCs/>
        </w:rPr>
        <w:t xml:space="preserve"> </w:t>
      </w:r>
      <w:r w:rsidR="00C307FD">
        <w:rPr>
          <w:rStyle w:val="Strong"/>
          <w:rFonts w:ascii="Times New Roman" w:hAnsi="Times New Roman"/>
          <w:b w:val="0"/>
        </w:rPr>
        <w:t xml:space="preserve">are vector components of the electrical field in the x- and y-direction, respectively. </w:t>
      </w:r>
      <w:r w:rsidR="00053B7C" w:rsidRPr="00C17F05">
        <w:rPr>
          <w:rStyle w:val="Strong"/>
          <w:rFonts w:ascii="Times New Roman" w:hAnsi="Times New Roman"/>
          <w:b w:val="0"/>
        </w:rPr>
        <w:t>The mesh is physics controlled and the element size was set to “</w:t>
      </w:r>
      <w:r w:rsidR="78D02E5F" w:rsidRPr="00C17F05">
        <w:rPr>
          <w:rStyle w:val="Strong"/>
          <w:rFonts w:ascii="Times New Roman" w:hAnsi="Times New Roman"/>
          <w:b w:val="0"/>
        </w:rPr>
        <w:t>e</w:t>
      </w:r>
      <w:r w:rsidR="00053B7C" w:rsidRPr="00C17F05">
        <w:rPr>
          <w:rStyle w:val="Strong"/>
          <w:rFonts w:ascii="Times New Roman" w:hAnsi="Times New Roman"/>
          <w:b w:val="0"/>
        </w:rPr>
        <w:t xml:space="preserve">xtra fine”. The solution </w:t>
      </w:r>
      <w:r w:rsidR="003F6229" w:rsidRPr="00C17F05">
        <w:rPr>
          <w:rStyle w:val="Strong"/>
          <w:rFonts w:ascii="Times New Roman" w:hAnsi="Times New Roman"/>
          <w:b w:val="0"/>
        </w:rPr>
        <w:t xml:space="preserve">is a stationary solver with a </w:t>
      </w:r>
      <w:r w:rsidR="40BFF75F" w:rsidRPr="00C17F05">
        <w:rPr>
          <w:rStyle w:val="Strong"/>
          <w:rFonts w:ascii="Times New Roman" w:hAnsi="Times New Roman"/>
          <w:b w:val="0"/>
        </w:rPr>
        <w:t>p</w:t>
      </w:r>
      <w:r w:rsidR="003F6229" w:rsidRPr="00C17F05">
        <w:rPr>
          <w:rStyle w:val="Strong"/>
          <w:rFonts w:ascii="Times New Roman" w:hAnsi="Times New Roman"/>
          <w:b w:val="0"/>
        </w:rPr>
        <w:t xml:space="preserve">arametric </w:t>
      </w:r>
      <w:r w:rsidR="68659153" w:rsidRPr="00C17F05">
        <w:rPr>
          <w:rStyle w:val="Strong"/>
          <w:rFonts w:ascii="Times New Roman" w:hAnsi="Times New Roman"/>
          <w:b w:val="0"/>
        </w:rPr>
        <w:t>s</w:t>
      </w:r>
      <w:r w:rsidR="003F6229" w:rsidRPr="00C17F05">
        <w:rPr>
          <w:rStyle w:val="Strong"/>
          <w:rFonts w:ascii="Times New Roman" w:hAnsi="Times New Roman"/>
          <w:b w:val="0"/>
        </w:rPr>
        <w:t>weep of the peptide position</w:t>
      </w:r>
      <w:r w:rsidR="000C0B5B" w:rsidRPr="00C17F05">
        <w:rPr>
          <w:rStyle w:val="Strong"/>
          <w:rFonts w:ascii="Times New Roman" w:hAnsi="Times New Roman"/>
          <w:b w:val="0"/>
        </w:rPr>
        <w:t>.</w:t>
      </w:r>
      <w:r w:rsidR="000C0B5B">
        <w:rPr>
          <w:rStyle w:val="Strong"/>
          <w:rFonts w:ascii="Times New Roman" w:hAnsi="Times New Roman"/>
          <w:b w:val="0"/>
          <w:bCs w:val="0"/>
        </w:rPr>
        <w:t xml:space="preserve"> T</w:t>
      </w:r>
      <w:r w:rsidR="00EF3105" w:rsidRPr="00C17F05">
        <w:rPr>
          <w:rStyle w:val="Strong"/>
          <w:rFonts w:ascii="Times New Roman" w:hAnsi="Times New Roman"/>
          <w:b w:val="0"/>
          <w:bCs w:val="0"/>
        </w:rPr>
        <w:t>he</w:t>
      </w:r>
      <w:r w:rsidR="00EF3105" w:rsidRPr="00C17F05">
        <w:rPr>
          <w:rStyle w:val="Strong"/>
          <w:rFonts w:ascii="Times New Roman" w:hAnsi="Times New Roman"/>
          <w:b w:val="0"/>
        </w:rPr>
        <w:t xml:space="preserve"> </w:t>
      </w:r>
      <w:r w:rsidR="0041788D" w:rsidRPr="00C17F05">
        <w:rPr>
          <w:rStyle w:val="Strong"/>
          <w:rFonts w:ascii="Times New Roman" w:hAnsi="Times New Roman"/>
          <w:b w:val="0"/>
        </w:rPr>
        <w:t xml:space="preserve">ion concentrations and the electric field inside the nanopore without </w:t>
      </w:r>
      <w:r w:rsidR="0041788D" w:rsidRPr="00C17F05">
        <w:rPr>
          <w:rStyle w:val="Strong"/>
          <w:rFonts w:ascii="Times New Roman" w:hAnsi="Times New Roman"/>
          <w:b w:val="0"/>
          <w:bCs w:val="0"/>
        </w:rPr>
        <w:t>peptide</w:t>
      </w:r>
      <w:r w:rsidR="00C83096">
        <w:rPr>
          <w:rStyle w:val="Strong"/>
          <w:rFonts w:ascii="Times New Roman" w:hAnsi="Times New Roman"/>
          <w:b w:val="0"/>
          <w:bCs w:val="0"/>
        </w:rPr>
        <w:t>s</w:t>
      </w:r>
      <w:r w:rsidR="0041788D" w:rsidRPr="00C17F05">
        <w:rPr>
          <w:rStyle w:val="Strong"/>
          <w:rFonts w:ascii="Times New Roman" w:hAnsi="Times New Roman"/>
          <w:b w:val="0"/>
        </w:rPr>
        <w:t xml:space="preserve"> present</w:t>
      </w:r>
      <w:r w:rsidR="00C83096" w:rsidRPr="00C17F05">
        <w:rPr>
          <w:rStyle w:val="Strong"/>
          <w:rFonts w:ascii="Times New Roman" w:hAnsi="Times New Roman"/>
          <w:b w:val="0"/>
        </w:rPr>
        <w:t xml:space="preserve"> inside the pore</w:t>
      </w:r>
      <w:r w:rsidR="0041788D" w:rsidRPr="00C17F05">
        <w:rPr>
          <w:rStyle w:val="Strong"/>
          <w:rFonts w:ascii="Times New Roman" w:hAnsi="Times New Roman"/>
          <w:b w:val="0"/>
          <w:bCs w:val="0"/>
        </w:rPr>
        <w:t xml:space="preserve"> </w:t>
      </w:r>
      <w:r w:rsidR="002F1C49">
        <w:rPr>
          <w:rStyle w:val="Strong"/>
          <w:rFonts w:ascii="Times New Roman" w:hAnsi="Times New Roman"/>
          <w:b w:val="0"/>
          <w:bCs w:val="0"/>
        </w:rPr>
        <w:t xml:space="preserve">is shown in </w:t>
      </w:r>
      <w:r w:rsidR="002F1C49" w:rsidRPr="00C17F05">
        <w:rPr>
          <w:rStyle w:val="Strong"/>
          <w:rFonts w:ascii="Times New Roman" w:hAnsi="Times New Roman"/>
          <w:b w:val="0"/>
          <w:bCs w:val="0"/>
        </w:rPr>
        <w:fldChar w:fldCharType="begin"/>
      </w:r>
      <w:r w:rsidR="002F1C49" w:rsidRPr="00C17F05">
        <w:rPr>
          <w:rStyle w:val="Strong"/>
          <w:rFonts w:ascii="Times New Roman" w:hAnsi="Times New Roman"/>
          <w:b w:val="0"/>
          <w:bCs w:val="0"/>
        </w:rPr>
        <w:instrText xml:space="preserve"> REF _Ref112166736 \h  \* MERGEFORMAT </w:instrText>
      </w:r>
      <w:r w:rsidR="002F1C49" w:rsidRPr="00C17F05">
        <w:rPr>
          <w:rStyle w:val="Strong"/>
          <w:rFonts w:ascii="Times New Roman" w:hAnsi="Times New Roman"/>
          <w:b w:val="0"/>
          <w:bCs w:val="0"/>
        </w:rPr>
      </w:r>
      <w:r w:rsidR="002F1C49" w:rsidRPr="00C17F05">
        <w:rPr>
          <w:rStyle w:val="Strong"/>
          <w:rFonts w:ascii="Times New Roman" w:hAnsi="Times New Roman"/>
          <w:b w:val="0"/>
          <w:bCs w:val="0"/>
        </w:rPr>
        <w:fldChar w:fldCharType="separate"/>
      </w:r>
      <w:r w:rsidR="004A62E9" w:rsidRPr="004A62E9">
        <w:rPr>
          <w:rFonts w:ascii="Times New Roman" w:hAnsi="Times New Roman"/>
          <w:b/>
          <w:bCs/>
        </w:rPr>
        <w:t>Fig. S12</w:t>
      </w:r>
      <w:r w:rsidR="002F1C49" w:rsidRPr="00C17F05">
        <w:rPr>
          <w:rStyle w:val="Strong"/>
          <w:rFonts w:ascii="Times New Roman" w:hAnsi="Times New Roman"/>
          <w:b w:val="0"/>
          <w:bCs w:val="0"/>
        </w:rPr>
        <w:fldChar w:fldCharType="end"/>
      </w:r>
      <w:r w:rsidR="0041788D" w:rsidRPr="00C17F05">
        <w:rPr>
          <w:rStyle w:val="Strong"/>
          <w:rFonts w:ascii="Times New Roman" w:hAnsi="Times New Roman"/>
          <w:b w:val="0"/>
          <w:bCs w:val="0"/>
        </w:rPr>
        <w:t>.</w:t>
      </w:r>
    </w:p>
    <w:p w14:paraId="315A10E3" w14:textId="77777777" w:rsidR="00624D2F" w:rsidRPr="00C17F05" w:rsidRDefault="00624D2F" w:rsidP="00624D2F">
      <w:pPr>
        <w:keepNext/>
        <w:jc w:val="center"/>
        <w:rPr>
          <w:rFonts w:ascii="Times New Roman" w:hAnsi="Times New Roman"/>
        </w:rPr>
      </w:pPr>
      <w:r w:rsidRPr="00C17F05">
        <w:rPr>
          <w:rFonts w:ascii="Times New Roman" w:hAnsi="Times New Roman"/>
          <w:noProof/>
        </w:rPr>
        <w:drawing>
          <wp:inline distT="0" distB="0" distL="0" distR="0" wp14:anchorId="1D54BB1D" wp14:editId="569B10BD">
            <wp:extent cx="4873276" cy="2421942"/>
            <wp:effectExtent l="0" t="0" r="0" b="0"/>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87075" cy="2428800"/>
                    </a:xfrm>
                    <a:prstGeom prst="rect">
                      <a:avLst/>
                    </a:prstGeom>
                    <a:noFill/>
                    <a:ln>
                      <a:noFill/>
                    </a:ln>
                  </pic:spPr>
                </pic:pic>
              </a:graphicData>
            </a:graphic>
          </wp:inline>
        </w:drawing>
      </w:r>
    </w:p>
    <w:p w14:paraId="6746AC81" w14:textId="394C5D85" w:rsidR="00624D2F" w:rsidRDefault="00624D2F" w:rsidP="0093132B">
      <w:pPr>
        <w:pStyle w:val="Caption"/>
        <w:rPr>
          <w:color w:val="auto"/>
          <w:sz w:val="24"/>
          <w:szCs w:val="24"/>
        </w:rPr>
      </w:pPr>
      <w:bookmarkStart w:id="16" w:name="_Ref112166736"/>
      <w:r w:rsidRPr="003F42C7">
        <w:rPr>
          <w:b/>
          <w:bCs/>
          <w:color w:val="auto"/>
          <w:sz w:val="24"/>
          <w:szCs w:val="24"/>
        </w:rPr>
        <w:t>Fig</w:t>
      </w:r>
      <w:r w:rsidR="003F42C7">
        <w:rPr>
          <w:b/>
          <w:bCs/>
          <w:color w:val="auto"/>
          <w:sz w:val="24"/>
          <w:szCs w:val="24"/>
        </w:rPr>
        <w:t>.</w:t>
      </w:r>
      <w:r w:rsidRPr="003F42C7">
        <w:rPr>
          <w:b/>
          <w:color w:val="auto"/>
          <w:sz w:val="24"/>
          <w:szCs w:val="24"/>
        </w:rPr>
        <w:t xml:space="preserve"> S</w:t>
      </w:r>
      <w:r w:rsidRPr="003F42C7">
        <w:rPr>
          <w:b/>
          <w:color w:val="auto"/>
          <w:sz w:val="24"/>
          <w:szCs w:val="24"/>
        </w:rPr>
        <w:fldChar w:fldCharType="begin"/>
      </w:r>
      <w:r w:rsidRPr="003F42C7">
        <w:rPr>
          <w:b/>
          <w:color w:val="auto"/>
          <w:sz w:val="24"/>
          <w:szCs w:val="24"/>
        </w:rPr>
        <w:instrText xml:space="preserve"> SEQ Figure_S \* ARABIC </w:instrText>
      </w:r>
      <w:r w:rsidRPr="003F42C7">
        <w:rPr>
          <w:b/>
          <w:color w:val="auto"/>
          <w:sz w:val="24"/>
          <w:szCs w:val="24"/>
        </w:rPr>
        <w:fldChar w:fldCharType="separate"/>
      </w:r>
      <w:r w:rsidR="004A62E9">
        <w:rPr>
          <w:b/>
          <w:noProof/>
          <w:color w:val="auto"/>
          <w:sz w:val="24"/>
          <w:szCs w:val="24"/>
        </w:rPr>
        <w:t>12</w:t>
      </w:r>
      <w:r w:rsidRPr="003F42C7">
        <w:rPr>
          <w:b/>
          <w:color w:val="auto"/>
          <w:sz w:val="24"/>
          <w:szCs w:val="24"/>
        </w:rPr>
        <w:fldChar w:fldCharType="end"/>
      </w:r>
      <w:bookmarkEnd w:id="16"/>
      <w:r w:rsidRPr="003F42C7">
        <w:rPr>
          <w:b/>
          <w:color w:val="auto"/>
          <w:sz w:val="24"/>
          <w:szCs w:val="24"/>
        </w:rPr>
        <w:t xml:space="preserve">: Electric field and ion concentrations inside the </w:t>
      </w:r>
      <w:r w:rsidR="6C89A31A" w:rsidRPr="003F42C7">
        <w:rPr>
          <w:b/>
          <w:color w:val="auto"/>
          <w:sz w:val="24"/>
          <w:szCs w:val="24"/>
        </w:rPr>
        <w:t>nano</w:t>
      </w:r>
      <w:r w:rsidRPr="003F42C7">
        <w:rPr>
          <w:b/>
          <w:color w:val="auto"/>
          <w:sz w:val="24"/>
          <w:szCs w:val="24"/>
        </w:rPr>
        <w:t>pore.</w:t>
      </w:r>
      <w:r w:rsidRPr="003F42C7">
        <w:rPr>
          <w:color w:val="auto"/>
          <w:sz w:val="24"/>
          <w:szCs w:val="24"/>
        </w:rPr>
        <w:t xml:space="preserve"> </w:t>
      </w:r>
      <w:proofErr w:type="gramStart"/>
      <w:r w:rsidRPr="003F42C7">
        <w:rPr>
          <w:b/>
          <w:color w:val="auto"/>
          <w:sz w:val="24"/>
          <w:szCs w:val="24"/>
        </w:rPr>
        <w:t>a,</w:t>
      </w:r>
      <w:proofErr w:type="gramEnd"/>
      <w:r w:rsidRPr="003F42C7">
        <w:rPr>
          <w:color w:val="auto"/>
          <w:sz w:val="24"/>
          <w:szCs w:val="24"/>
        </w:rPr>
        <w:t xml:space="preserve"> Plot of the electric field (blue line, left y-axis) and the corresponding ion concentrations in a 150 mM </w:t>
      </w:r>
      <w:proofErr w:type="spellStart"/>
      <w:r w:rsidRPr="003F42C7">
        <w:rPr>
          <w:color w:val="auto"/>
          <w:sz w:val="24"/>
          <w:szCs w:val="24"/>
        </w:rPr>
        <w:t>KCl</w:t>
      </w:r>
      <w:proofErr w:type="spellEnd"/>
      <w:r w:rsidRPr="003F42C7">
        <w:rPr>
          <w:color w:val="auto"/>
          <w:sz w:val="24"/>
          <w:szCs w:val="24"/>
        </w:rPr>
        <w:t xml:space="preserve"> solution.</w:t>
      </w:r>
      <w:r w:rsidR="0093132B" w:rsidRPr="003F42C7">
        <w:rPr>
          <w:color w:val="auto"/>
          <w:sz w:val="24"/>
          <w:szCs w:val="24"/>
        </w:rPr>
        <w:t xml:space="preserve"> Red and purple lines correspond to the</w:t>
      </w:r>
      <w:r w:rsidR="00A966F9" w:rsidRPr="003F42C7">
        <w:rPr>
          <w:color w:val="auto"/>
          <w:sz w:val="24"/>
          <w:szCs w:val="24"/>
        </w:rPr>
        <w:t xml:space="preserve"> Cl</w:t>
      </w:r>
      <w:r w:rsidR="00A966F9" w:rsidRPr="003F42C7">
        <w:rPr>
          <w:color w:val="auto"/>
          <w:sz w:val="24"/>
          <w:szCs w:val="24"/>
          <w:vertAlign w:val="superscript"/>
        </w:rPr>
        <w:t>-</w:t>
      </w:r>
      <w:r w:rsidR="00A966F9" w:rsidRPr="003F42C7">
        <w:rPr>
          <w:color w:val="auto"/>
          <w:sz w:val="24"/>
          <w:szCs w:val="24"/>
        </w:rPr>
        <w:t xml:space="preserve"> and K</w:t>
      </w:r>
      <w:r w:rsidR="00A966F9" w:rsidRPr="003F42C7">
        <w:rPr>
          <w:color w:val="auto"/>
          <w:sz w:val="24"/>
          <w:szCs w:val="24"/>
          <w:vertAlign w:val="superscript"/>
        </w:rPr>
        <w:t>+</w:t>
      </w:r>
      <w:r w:rsidR="00A966F9" w:rsidRPr="003F42C7">
        <w:rPr>
          <w:color w:val="auto"/>
          <w:sz w:val="24"/>
          <w:szCs w:val="24"/>
        </w:rPr>
        <w:t xml:space="preserve"> concentrations.</w:t>
      </w:r>
      <w:r w:rsidRPr="003F42C7">
        <w:rPr>
          <w:color w:val="auto"/>
          <w:sz w:val="24"/>
          <w:szCs w:val="24"/>
        </w:rPr>
        <w:t xml:space="preserve"> </w:t>
      </w:r>
      <w:r w:rsidRPr="003F42C7">
        <w:rPr>
          <w:b/>
          <w:color w:val="auto"/>
          <w:sz w:val="24"/>
          <w:szCs w:val="24"/>
        </w:rPr>
        <w:t>b</w:t>
      </w:r>
      <w:r w:rsidRPr="003F42C7">
        <w:rPr>
          <w:color w:val="auto"/>
          <w:sz w:val="24"/>
          <w:szCs w:val="24"/>
        </w:rPr>
        <w:t xml:space="preserve">, 2D surface plot of the electric field. </w:t>
      </w:r>
      <w:r w:rsidRPr="003F42C7">
        <w:rPr>
          <w:b/>
          <w:color w:val="auto"/>
          <w:sz w:val="24"/>
          <w:szCs w:val="24"/>
        </w:rPr>
        <w:t>c,</w:t>
      </w:r>
      <w:r w:rsidRPr="003F42C7">
        <w:rPr>
          <w:color w:val="auto"/>
          <w:sz w:val="24"/>
          <w:szCs w:val="24"/>
        </w:rPr>
        <w:t xml:space="preserve"> 2D surface plot of the Cl</w:t>
      </w:r>
      <w:r w:rsidRPr="003F42C7">
        <w:rPr>
          <w:color w:val="auto"/>
          <w:sz w:val="24"/>
          <w:szCs w:val="24"/>
          <w:vertAlign w:val="superscript"/>
        </w:rPr>
        <w:t>-</w:t>
      </w:r>
      <w:r w:rsidRPr="003F42C7">
        <w:rPr>
          <w:color w:val="auto"/>
          <w:sz w:val="24"/>
          <w:szCs w:val="24"/>
        </w:rPr>
        <w:t xml:space="preserve"> concentration inside the nanopore. The line plot shows the data along the black line in </w:t>
      </w:r>
      <w:r w:rsidRPr="003F42C7">
        <w:rPr>
          <w:b/>
          <w:color w:val="auto"/>
          <w:sz w:val="24"/>
          <w:szCs w:val="24"/>
        </w:rPr>
        <w:t>b</w:t>
      </w:r>
      <w:r w:rsidRPr="003F42C7">
        <w:rPr>
          <w:color w:val="auto"/>
          <w:sz w:val="24"/>
          <w:szCs w:val="24"/>
        </w:rPr>
        <w:t xml:space="preserve"> and </w:t>
      </w:r>
      <w:r w:rsidRPr="003F42C7">
        <w:rPr>
          <w:b/>
          <w:color w:val="auto"/>
          <w:sz w:val="24"/>
          <w:szCs w:val="24"/>
        </w:rPr>
        <w:t>c</w:t>
      </w:r>
      <w:r w:rsidRPr="003F42C7">
        <w:rPr>
          <w:color w:val="auto"/>
          <w:sz w:val="24"/>
          <w:szCs w:val="24"/>
        </w:rPr>
        <w:t>.</w:t>
      </w:r>
    </w:p>
    <w:p w14:paraId="4339CCFE" w14:textId="77777777" w:rsidR="00CD5AB5" w:rsidRPr="00CD5AB5" w:rsidRDefault="00CD5AB5" w:rsidP="00CD5AB5"/>
    <w:p w14:paraId="211C64FC" w14:textId="77777777" w:rsidR="007424F8" w:rsidRDefault="007424F8" w:rsidP="00EF3105">
      <w:pPr>
        <w:rPr>
          <w:rStyle w:val="Strong"/>
          <w:rFonts w:ascii="Times New Roman" w:hAnsi="Times New Roman"/>
          <w:b w:val="0"/>
          <w:bCs w:val="0"/>
        </w:rPr>
      </w:pPr>
    </w:p>
    <w:p w14:paraId="0E72D117" w14:textId="77777777" w:rsidR="007424F8" w:rsidRDefault="007424F8" w:rsidP="00EF3105">
      <w:pPr>
        <w:rPr>
          <w:rStyle w:val="Strong"/>
          <w:rFonts w:ascii="Times New Roman" w:hAnsi="Times New Roman"/>
          <w:b w:val="0"/>
          <w:bCs w:val="0"/>
        </w:rPr>
      </w:pPr>
    </w:p>
    <w:p w14:paraId="648D5DEC" w14:textId="77777777" w:rsidR="007424F8" w:rsidRDefault="007424F8" w:rsidP="00EF3105">
      <w:pPr>
        <w:rPr>
          <w:rStyle w:val="Strong"/>
          <w:rFonts w:ascii="Times New Roman" w:hAnsi="Times New Roman"/>
          <w:b w:val="0"/>
          <w:bCs w:val="0"/>
        </w:rPr>
      </w:pPr>
    </w:p>
    <w:p w14:paraId="5C3AA23D" w14:textId="77777777" w:rsidR="007424F8" w:rsidRDefault="007424F8" w:rsidP="00EF3105">
      <w:pPr>
        <w:rPr>
          <w:rStyle w:val="Strong"/>
          <w:rFonts w:ascii="Times New Roman" w:hAnsi="Times New Roman"/>
          <w:b w:val="0"/>
          <w:bCs w:val="0"/>
        </w:rPr>
      </w:pPr>
    </w:p>
    <w:p w14:paraId="49EAEC72" w14:textId="77777777" w:rsidR="007424F8" w:rsidRDefault="007424F8" w:rsidP="00EF3105">
      <w:pPr>
        <w:rPr>
          <w:rStyle w:val="Strong"/>
          <w:rFonts w:ascii="Times New Roman" w:hAnsi="Times New Roman"/>
          <w:b w:val="0"/>
          <w:bCs w:val="0"/>
        </w:rPr>
      </w:pPr>
    </w:p>
    <w:p w14:paraId="0A160521" w14:textId="67A8B1EF" w:rsidR="00B2542F" w:rsidRDefault="66912BC4" w:rsidP="005B6A56">
      <w:pPr>
        <w:rPr>
          <w:rFonts w:ascii="Times New Roman" w:hAnsi="Times New Roman"/>
        </w:rPr>
      </w:pPr>
      <w:r w:rsidRPr="00C17F05">
        <w:rPr>
          <w:rStyle w:val="Strong"/>
          <w:rFonts w:ascii="Times New Roman" w:hAnsi="Times New Roman"/>
          <w:b w:val="0"/>
        </w:rPr>
        <w:lastRenderedPageBreak/>
        <w:t>To</w:t>
      </w:r>
      <w:r w:rsidR="004C7462" w:rsidRPr="00C17F05">
        <w:rPr>
          <w:rStyle w:val="Strong"/>
          <w:rFonts w:ascii="Times New Roman" w:hAnsi="Times New Roman"/>
          <w:b w:val="0"/>
        </w:rPr>
        <w:t xml:space="preserve"> </w:t>
      </w:r>
      <w:r w:rsidR="00EC1614" w:rsidRPr="00C17F05">
        <w:rPr>
          <w:rStyle w:val="Strong"/>
          <w:rFonts w:ascii="Times New Roman" w:hAnsi="Times New Roman"/>
          <w:b w:val="0"/>
        </w:rPr>
        <w:t xml:space="preserve">simulate the difference between a translocation where the positive charges enter the </w:t>
      </w:r>
      <w:proofErr w:type="spellStart"/>
      <w:r w:rsidR="00EC1614" w:rsidRPr="00C17F05">
        <w:rPr>
          <w:rStyle w:val="Strong"/>
          <w:rFonts w:ascii="Times New Roman" w:hAnsi="Times New Roman"/>
          <w:b w:val="0"/>
        </w:rPr>
        <w:t>iNP</w:t>
      </w:r>
      <w:proofErr w:type="spellEnd"/>
      <w:r w:rsidR="00EC1614" w:rsidRPr="00C17F05">
        <w:rPr>
          <w:rStyle w:val="Strong"/>
          <w:rFonts w:ascii="Times New Roman" w:hAnsi="Times New Roman"/>
          <w:b w:val="0"/>
        </w:rPr>
        <w:t xml:space="preserve"> first</w:t>
      </w:r>
      <w:r w:rsidR="00936208" w:rsidRPr="00C17F05">
        <w:rPr>
          <w:rStyle w:val="Strong"/>
          <w:rFonts w:ascii="Times New Roman" w:hAnsi="Times New Roman"/>
          <w:b w:val="0"/>
        </w:rPr>
        <w:t xml:space="preserve"> </w:t>
      </w:r>
      <w:r w:rsidR="00AC1FA6" w:rsidRPr="00C17F05">
        <w:rPr>
          <w:rStyle w:val="Strong"/>
          <w:rFonts w:ascii="Times New Roman" w:hAnsi="Times New Roman"/>
          <w:b w:val="0"/>
        </w:rPr>
        <w:t>(forward</w:t>
      </w:r>
      <w:r w:rsidR="001D318A">
        <w:rPr>
          <w:rStyle w:val="Strong"/>
          <w:rFonts w:ascii="Times New Roman" w:hAnsi="Times New Roman"/>
          <w:b w:val="0"/>
          <w:bCs w:val="0"/>
        </w:rPr>
        <w:t xml:space="preserve">, from the </w:t>
      </w:r>
      <w:r w:rsidR="001D318A" w:rsidRPr="002F3948">
        <w:rPr>
          <w:rStyle w:val="Strong"/>
          <w:rFonts w:ascii="Times New Roman" w:hAnsi="Times New Roman"/>
          <w:b w:val="0"/>
          <w:bCs w:val="0"/>
          <w:i/>
          <w:iCs/>
        </w:rPr>
        <w:t>C</w:t>
      </w:r>
      <w:r w:rsidR="001D318A">
        <w:rPr>
          <w:rStyle w:val="Strong"/>
          <w:rFonts w:ascii="Times New Roman" w:hAnsi="Times New Roman"/>
          <w:b w:val="0"/>
          <w:bCs w:val="0"/>
        </w:rPr>
        <w:t>-terminus side</w:t>
      </w:r>
      <w:r w:rsidR="00AC1FA6" w:rsidRPr="00C17F05">
        <w:rPr>
          <w:rStyle w:val="Strong"/>
          <w:rFonts w:ascii="Times New Roman" w:hAnsi="Times New Roman"/>
          <w:b w:val="0"/>
        </w:rPr>
        <w:t xml:space="preserve">) </w:t>
      </w:r>
      <w:r w:rsidR="02798FFC" w:rsidRPr="00C17F05">
        <w:rPr>
          <w:rStyle w:val="Strong"/>
          <w:rFonts w:ascii="Times New Roman" w:hAnsi="Times New Roman"/>
          <w:b w:val="0"/>
          <w:i/>
        </w:rPr>
        <w:t>vs.</w:t>
      </w:r>
      <w:r w:rsidR="00936208" w:rsidRPr="00C17F05">
        <w:rPr>
          <w:rStyle w:val="Strong"/>
          <w:rFonts w:ascii="Times New Roman" w:hAnsi="Times New Roman"/>
          <w:b w:val="0"/>
        </w:rPr>
        <w:t xml:space="preserve"> where the charges enter the </w:t>
      </w:r>
      <w:proofErr w:type="spellStart"/>
      <w:r w:rsidR="00936208" w:rsidRPr="00C17F05">
        <w:rPr>
          <w:rStyle w:val="Strong"/>
          <w:rFonts w:ascii="Times New Roman" w:hAnsi="Times New Roman"/>
          <w:b w:val="0"/>
        </w:rPr>
        <w:t>iNP</w:t>
      </w:r>
      <w:proofErr w:type="spellEnd"/>
      <w:r w:rsidR="00936208" w:rsidRPr="00C17F05">
        <w:rPr>
          <w:rStyle w:val="Strong"/>
          <w:rFonts w:ascii="Times New Roman" w:hAnsi="Times New Roman"/>
          <w:b w:val="0"/>
        </w:rPr>
        <w:t xml:space="preserve"> last</w:t>
      </w:r>
      <w:r w:rsidR="00AC1FA6" w:rsidRPr="00C17F05">
        <w:rPr>
          <w:rStyle w:val="Strong"/>
          <w:rFonts w:ascii="Times New Roman" w:hAnsi="Times New Roman"/>
          <w:b w:val="0"/>
        </w:rPr>
        <w:t xml:space="preserve"> (backward</w:t>
      </w:r>
      <w:r w:rsidR="00BA3146">
        <w:rPr>
          <w:rStyle w:val="Strong"/>
          <w:rFonts w:ascii="Times New Roman" w:hAnsi="Times New Roman"/>
          <w:b w:val="0"/>
          <w:bCs w:val="0"/>
        </w:rPr>
        <w:t xml:space="preserve">, from the </w:t>
      </w:r>
      <w:r w:rsidR="00BA3146" w:rsidRPr="002F3948">
        <w:rPr>
          <w:rStyle w:val="Strong"/>
          <w:rFonts w:ascii="Times New Roman" w:hAnsi="Times New Roman"/>
          <w:b w:val="0"/>
          <w:bCs w:val="0"/>
          <w:i/>
          <w:iCs/>
        </w:rPr>
        <w:t>N</w:t>
      </w:r>
      <w:r w:rsidR="00BA3146">
        <w:rPr>
          <w:rStyle w:val="Strong"/>
          <w:rFonts w:ascii="Times New Roman" w:hAnsi="Times New Roman"/>
          <w:b w:val="0"/>
          <w:bCs w:val="0"/>
        </w:rPr>
        <w:t>-terminus side</w:t>
      </w:r>
      <w:r w:rsidR="00AC1FA6" w:rsidRPr="00C17F05">
        <w:rPr>
          <w:rStyle w:val="Strong"/>
          <w:rFonts w:ascii="Times New Roman" w:hAnsi="Times New Roman"/>
          <w:b w:val="0"/>
        </w:rPr>
        <w:t>)</w:t>
      </w:r>
      <w:r w:rsidR="00936208" w:rsidRPr="00C17F05">
        <w:rPr>
          <w:rStyle w:val="Strong"/>
          <w:rFonts w:ascii="Times New Roman" w:hAnsi="Times New Roman"/>
          <w:b w:val="0"/>
        </w:rPr>
        <w:t xml:space="preserve">, the current through the </w:t>
      </w:r>
      <w:proofErr w:type="spellStart"/>
      <w:r w:rsidR="00936208" w:rsidRPr="00C17F05">
        <w:rPr>
          <w:rStyle w:val="Strong"/>
          <w:rFonts w:ascii="Times New Roman" w:hAnsi="Times New Roman"/>
          <w:b w:val="0"/>
        </w:rPr>
        <w:t>iNP</w:t>
      </w:r>
      <w:proofErr w:type="spellEnd"/>
      <w:r w:rsidR="00936208" w:rsidRPr="00C17F05">
        <w:rPr>
          <w:rStyle w:val="Strong"/>
          <w:rFonts w:ascii="Times New Roman" w:hAnsi="Times New Roman"/>
          <w:b w:val="0"/>
        </w:rPr>
        <w:t xml:space="preserve"> with respect to </w:t>
      </w:r>
      <w:r w:rsidR="00B62A49" w:rsidRPr="00C17F05">
        <w:rPr>
          <w:rStyle w:val="Strong"/>
          <w:rFonts w:ascii="Times New Roman" w:hAnsi="Times New Roman"/>
          <w:b w:val="0"/>
        </w:rPr>
        <w:t xml:space="preserve">the amino acid-position of the middle </w:t>
      </w:r>
      <w:r w:rsidR="000F3721" w:rsidRPr="00C17F05">
        <w:rPr>
          <w:rStyle w:val="Strong"/>
          <w:rFonts w:ascii="Times New Roman" w:hAnsi="Times New Roman"/>
          <w:b w:val="0"/>
        </w:rPr>
        <w:t xml:space="preserve">amino acid (which is the </w:t>
      </w:r>
      <w:r w:rsidR="00BA3146">
        <w:rPr>
          <w:rStyle w:val="Strong"/>
          <w:rFonts w:ascii="Times New Roman" w:hAnsi="Times New Roman"/>
          <w:b w:val="0"/>
          <w:bCs w:val="0"/>
        </w:rPr>
        <w:t>9</w:t>
      </w:r>
      <w:r w:rsidR="00BA3146" w:rsidRPr="00BA3146">
        <w:rPr>
          <w:rStyle w:val="Strong"/>
          <w:rFonts w:ascii="Times New Roman" w:hAnsi="Times New Roman"/>
          <w:b w:val="0"/>
          <w:bCs w:val="0"/>
          <w:vertAlign w:val="superscript"/>
        </w:rPr>
        <w:t>th</w:t>
      </w:r>
      <w:r w:rsidR="000F3721" w:rsidRPr="00C17F05">
        <w:rPr>
          <w:rStyle w:val="Strong"/>
          <w:rFonts w:ascii="Times New Roman" w:hAnsi="Times New Roman"/>
          <w:b w:val="0"/>
        </w:rPr>
        <w:t xml:space="preserve"> moiety in the backbone) was </w:t>
      </w:r>
      <w:r w:rsidR="0079491D" w:rsidRPr="00C17F05">
        <w:rPr>
          <w:rStyle w:val="Strong"/>
          <w:rFonts w:ascii="Times New Roman" w:hAnsi="Times New Roman"/>
          <w:b w:val="0"/>
        </w:rPr>
        <w:t xml:space="preserve">calculated. </w:t>
      </w:r>
      <w:r w:rsidR="00665055" w:rsidRPr="00C17F05">
        <w:rPr>
          <w:rStyle w:val="Strong"/>
          <w:rFonts w:ascii="Times New Roman" w:hAnsi="Times New Roman"/>
          <w:b w:val="0"/>
        </w:rPr>
        <w:t xml:space="preserve">Since the peptide </w:t>
      </w:r>
      <w:r w:rsidR="00C91A74" w:rsidRPr="00C17F05">
        <w:rPr>
          <w:rStyle w:val="Strong"/>
          <w:rFonts w:ascii="Times New Roman" w:hAnsi="Times New Roman"/>
          <w:b w:val="0"/>
        </w:rPr>
        <w:t>is positively</w:t>
      </w:r>
      <w:r w:rsidR="00BA3146" w:rsidRPr="00BA3146">
        <w:rPr>
          <w:rStyle w:val="Strong"/>
          <w:rFonts w:ascii="Times New Roman" w:hAnsi="Times New Roman"/>
          <w:b w:val="0"/>
          <w:bCs w:val="0"/>
        </w:rPr>
        <w:t xml:space="preserve"> </w:t>
      </w:r>
      <w:r w:rsidR="00BA3146" w:rsidRPr="00C17F05">
        <w:rPr>
          <w:rStyle w:val="Strong"/>
          <w:rFonts w:ascii="Times New Roman" w:hAnsi="Times New Roman"/>
          <w:b w:val="0"/>
          <w:bCs w:val="0"/>
        </w:rPr>
        <w:t>charged</w:t>
      </w:r>
      <w:r w:rsidR="00C91A74" w:rsidRPr="00C17F05">
        <w:rPr>
          <w:rStyle w:val="Strong"/>
          <w:rFonts w:ascii="Times New Roman" w:hAnsi="Times New Roman"/>
          <w:b w:val="0"/>
        </w:rPr>
        <w:t xml:space="preserve">, it </w:t>
      </w:r>
      <w:proofErr w:type="spellStart"/>
      <w:r w:rsidR="00C91A74" w:rsidRPr="00C17F05">
        <w:rPr>
          <w:rStyle w:val="Strong"/>
          <w:rFonts w:ascii="Times New Roman" w:hAnsi="Times New Roman"/>
          <w:b w:val="0"/>
        </w:rPr>
        <w:t>translocates</w:t>
      </w:r>
      <w:proofErr w:type="spellEnd"/>
      <w:r w:rsidR="00C91A74" w:rsidRPr="00C17F05">
        <w:rPr>
          <w:rStyle w:val="Strong"/>
          <w:rFonts w:ascii="Times New Roman" w:hAnsi="Times New Roman"/>
          <w:b w:val="0"/>
        </w:rPr>
        <w:t xml:space="preserve"> from the inside to the outside of the cantilever while the inside </w:t>
      </w:r>
      <w:r w:rsidR="00090B64" w:rsidRPr="00C17F05">
        <w:rPr>
          <w:rStyle w:val="Strong"/>
          <w:rFonts w:ascii="Times New Roman" w:hAnsi="Times New Roman"/>
          <w:b w:val="0"/>
        </w:rPr>
        <w:t xml:space="preserve">positions </w:t>
      </w:r>
      <w:r w:rsidR="0020094E" w:rsidRPr="00C17F05">
        <w:rPr>
          <w:rStyle w:val="Strong"/>
          <w:rFonts w:ascii="Times New Roman" w:hAnsi="Times New Roman"/>
          <w:b w:val="0"/>
        </w:rPr>
        <w:t xml:space="preserve">(on the x-axis) </w:t>
      </w:r>
      <w:r w:rsidR="00090B64" w:rsidRPr="00C17F05">
        <w:rPr>
          <w:rStyle w:val="Strong"/>
          <w:rFonts w:ascii="Times New Roman" w:hAnsi="Times New Roman"/>
          <w:b w:val="0"/>
        </w:rPr>
        <w:t xml:space="preserve">are </w:t>
      </w:r>
      <w:proofErr w:type="gramStart"/>
      <w:r w:rsidR="00090B64" w:rsidRPr="00C17F05">
        <w:rPr>
          <w:rStyle w:val="Strong"/>
          <w:rFonts w:ascii="Times New Roman" w:hAnsi="Times New Roman"/>
          <w:b w:val="0"/>
        </w:rPr>
        <w:t>positive</w:t>
      </w:r>
      <w:proofErr w:type="gramEnd"/>
      <w:r w:rsidR="00090B64" w:rsidRPr="00C17F05">
        <w:rPr>
          <w:rStyle w:val="Strong"/>
          <w:rFonts w:ascii="Times New Roman" w:hAnsi="Times New Roman"/>
          <w:b w:val="0"/>
        </w:rPr>
        <w:t xml:space="preserve"> and the outside positions are negative. Therefore, the x-axis of </w:t>
      </w:r>
      <w:r w:rsidR="00090B64" w:rsidRPr="00C17F05">
        <w:rPr>
          <w:rFonts w:ascii="Times New Roman" w:hAnsi="Times New Roman"/>
        </w:rPr>
        <w:fldChar w:fldCharType="begin"/>
      </w:r>
      <w:r w:rsidR="00090B64" w:rsidRPr="00C17F05">
        <w:rPr>
          <w:rFonts w:ascii="Times New Roman" w:hAnsi="Times New Roman"/>
        </w:rPr>
        <w:instrText xml:space="preserve"> REF _Ref129707663 \h </w:instrText>
      </w:r>
      <w:r w:rsidR="00C17F05" w:rsidRPr="00C17F05">
        <w:rPr>
          <w:rFonts w:ascii="Times New Roman" w:hAnsi="Times New Roman"/>
        </w:rPr>
        <w:instrText xml:space="preserve"> \* MERGEFORMAT </w:instrText>
      </w:r>
      <w:r w:rsidR="00090B64" w:rsidRPr="00C17F05">
        <w:rPr>
          <w:rFonts w:ascii="Times New Roman" w:hAnsi="Times New Roman"/>
        </w:rPr>
      </w:r>
      <w:r w:rsidR="00090B64" w:rsidRPr="00C17F05">
        <w:rPr>
          <w:rFonts w:ascii="Times New Roman" w:hAnsi="Times New Roman"/>
        </w:rPr>
        <w:fldChar w:fldCharType="separate"/>
      </w:r>
      <w:r w:rsidR="004A62E9" w:rsidRPr="004A62E9">
        <w:rPr>
          <w:rFonts w:ascii="Times New Roman" w:hAnsi="Times New Roman"/>
          <w:b/>
          <w:bCs/>
        </w:rPr>
        <w:t>Fig. S13</w:t>
      </w:r>
      <w:r w:rsidR="00090B64" w:rsidRPr="00C17F05">
        <w:rPr>
          <w:rFonts w:ascii="Times New Roman" w:hAnsi="Times New Roman"/>
        </w:rPr>
        <w:fldChar w:fldCharType="end"/>
      </w:r>
      <w:r w:rsidR="00090B64" w:rsidRPr="00C17F05">
        <w:rPr>
          <w:rFonts w:ascii="Times New Roman" w:hAnsi="Times New Roman"/>
        </w:rPr>
        <w:t xml:space="preserve"> is inverted. </w:t>
      </w:r>
      <w:r w:rsidR="00EF3105" w:rsidRPr="00C17F05">
        <w:rPr>
          <w:rStyle w:val="Strong"/>
          <w:rFonts w:ascii="Times New Roman" w:hAnsi="Times New Roman"/>
          <w:b w:val="0"/>
        </w:rPr>
        <w:t xml:space="preserve">The current through the nanopore was derived from a line integral along the vertical line in </w:t>
      </w:r>
      <w:r w:rsidR="00EF3105" w:rsidRPr="00C17F05">
        <w:rPr>
          <w:rFonts w:ascii="Times New Roman" w:hAnsi="Times New Roman"/>
        </w:rPr>
        <w:fldChar w:fldCharType="begin"/>
      </w:r>
      <w:r w:rsidR="00EF3105" w:rsidRPr="00C17F05">
        <w:rPr>
          <w:rFonts w:ascii="Times New Roman" w:hAnsi="Times New Roman"/>
        </w:rPr>
        <w:instrText xml:space="preserve"> REF _Ref129165368 \h </w:instrText>
      </w:r>
      <w:r w:rsidR="00C17F05" w:rsidRPr="00C17F05">
        <w:rPr>
          <w:rFonts w:ascii="Times New Roman" w:hAnsi="Times New Roman"/>
        </w:rPr>
        <w:instrText xml:space="preserve"> \* MERGEFORMAT </w:instrText>
      </w:r>
      <w:r w:rsidR="00EF3105" w:rsidRPr="00C17F05">
        <w:rPr>
          <w:rFonts w:ascii="Times New Roman" w:hAnsi="Times New Roman"/>
        </w:rPr>
      </w:r>
      <w:r w:rsidR="00EF3105" w:rsidRPr="00C17F05">
        <w:rPr>
          <w:rFonts w:ascii="Times New Roman" w:hAnsi="Times New Roman"/>
        </w:rPr>
        <w:fldChar w:fldCharType="separate"/>
      </w:r>
      <w:r w:rsidR="004A62E9" w:rsidRPr="004A62E9">
        <w:rPr>
          <w:rFonts w:ascii="Times New Roman" w:hAnsi="Times New Roman"/>
          <w:b/>
          <w:bCs/>
        </w:rPr>
        <w:t>Fig. S11</w:t>
      </w:r>
      <w:r w:rsidR="00EF3105" w:rsidRPr="00C17F05">
        <w:rPr>
          <w:rFonts w:ascii="Times New Roman" w:hAnsi="Times New Roman"/>
        </w:rPr>
        <w:fldChar w:fldCharType="end"/>
      </w:r>
      <w:r w:rsidR="00EF3105" w:rsidRPr="00C17F05">
        <w:rPr>
          <w:rFonts w:ascii="Times New Roman" w:hAnsi="Times New Roman"/>
          <w:b/>
        </w:rPr>
        <w:t>d</w:t>
      </w:r>
      <w:r w:rsidR="67155DE6" w:rsidRPr="00C17F05">
        <w:rPr>
          <w:rFonts w:ascii="Times New Roman" w:hAnsi="Times New Roman"/>
        </w:rPr>
        <w:t>,</w:t>
      </w:r>
      <w:r w:rsidR="00EF3105" w:rsidRPr="00C17F05">
        <w:rPr>
          <w:rFonts w:ascii="Times New Roman" w:hAnsi="Times New Roman"/>
        </w:rPr>
        <w:t xml:space="preserve"> which goes through the pore.</w:t>
      </w:r>
      <w:r w:rsidR="0079491D" w:rsidRPr="00C17F05">
        <w:rPr>
          <w:rFonts w:ascii="Times New Roman" w:hAnsi="Times New Roman"/>
        </w:rPr>
        <w:t xml:space="preserve"> The resulting currents are </w:t>
      </w:r>
      <w:r w:rsidR="00A33F46" w:rsidRPr="00C17F05">
        <w:rPr>
          <w:rFonts w:ascii="Times New Roman" w:hAnsi="Times New Roman"/>
        </w:rPr>
        <w:t xml:space="preserve">shown in </w:t>
      </w:r>
      <w:r w:rsidR="00221B37" w:rsidRPr="00C17F05">
        <w:rPr>
          <w:rFonts w:ascii="Times New Roman" w:hAnsi="Times New Roman"/>
        </w:rPr>
        <w:fldChar w:fldCharType="begin"/>
      </w:r>
      <w:r w:rsidR="00221B37" w:rsidRPr="00C17F05">
        <w:rPr>
          <w:rFonts w:ascii="Times New Roman" w:hAnsi="Times New Roman"/>
        </w:rPr>
        <w:instrText xml:space="preserve"> REF _Ref129707663 \h </w:instrText>
      </w:r>
      <w:r w:rsidR="00C17F05" w:rsidRPr="00C17F05">
        <w:rPr>
          <w:rFonts w:ascii="Times New Roman" w:hAnsi="Times New Roman"/>
        </w:rPr>
        <w:instrText xml:space="preserve"> \* MERGEFORMAT </w:instrText>
      </w:r>
      <w:r w:rsidR="00221B37" w:rsidRPr="00C17F05">
        <w:rPr>
          <w:rFonts w:ascii="Times New Roman" w:hAnsi="Times New Roman"/>
        </w:rPr>
      </w:r>
      <w:r w:rsidR="00221B37" w:rsidRPr="00C17F05">
        <w:rPr>
          <w:rFonts w:ascii="Times New Roman" w:hAnsi="Times New Roman"/>
        </w:rPr>
        <w:fldChar w:fldCharType="separate"/>
      </w:r>
      <w:r w:rsidR="004A62E9" w:rsidRPr="004A62E9">
        <w:rPr>
          <w:rFonts w:ascii="Times New Roman" w:hAnsi="Times New Roman"/>
          <w:b/>
          <w:bCs/>
        </w:rPr>
        <w:t>Fig. S13</w:t>
      </w:r>
      <w:r w:rsidR="00221B37" w:rsidRPr="00C17F05">
        <w:rPr>
          <w:rFonts w:ascii="Times New Roman" w:hAnsi="Times New Roman"/>
        </w:rPr>
        <w:fldChar w:fldCharType="end"/>
      </w:r>
      <w:r w:rsidR="00090B64" w:rsidRPr="00C17F05">
        <w:rPr>
          <w:rFonts w:ascii="Times New Roman" w:hAnsi="Times New Roman"/>
        </w:rPr>
        <w:t xml:space="preserve"> </w:t>
      </w:r>
      <w:r w:rsidR="00AC1FA6" w:rsidRPr="00C17F05">
        <w:rPr>
          <w:rFonts w:ascii="Times New Roman" w:hAnsi="Times New Roman"/>
        </w:rPr>
        <w:t>and indicate that a forward movement results</w:t>
      </w:r>
      <w:r w:rsidR="002D42A1" w:rsidRPr="00C17F05">
        <w:rPr>
          <w:rFonts w:ascii="Times New Roman" w:hAnsi="Times New Roman"/>
        </w:rPr>
        <w:t xml:space="preserve"> in a current drop first with a subsequent current increase while a backward movement starts with a</w:t>
      </w:r>
      <w:r w:rsidR="00090B64" w:rsidRPr="00C17F05">
        <w:rPr>
          <w:rFonts w:ascii="Times New Roman" w:hAnsi="Times New Roman"/>
        </w:rPr>
        <w:t xml:space="preserve"> current increase. </w:t>
      </w:r>
      <w:r w:rsidR="007229ED">
        <w:rPr>
          <w:rFonts w:ascii="Times New Roman" w:hAnsi="Times New Roman"/>
        </w:rPr>
        <w:t>We note</w:t>
      </w:r>
      <w:r w:rsidR="002305FB" w:rsidRPr="00C17F05">
        <w:rPr>
          <w:rFonts w:ascii="Times New Roman" w:hAnsi="Times New Roman"/>
        </w:rPr>
        <w:t xml:space="preserve"> that the simulation represents a simplified model </w:t>
      </w:r>
      <w:r w:rsidR="007229ED">
        <w:rPr>
          <w:rFonts w:ascii="Times New Roman" w:hAnsi="Times New Roman"/>
        </w:rPr>
        <w:t>that</w:t>
      </w:r>
      <w:r w:rsidR="00B3033C" w:rsidRPr="00C17F05">
        <w:rPr>
          <w:rFonts w:ascii="Times New Roman" w:hAnsi="Times New Roman"/>
        </w:rPr>
        <w:t xml:space="preserve"> is not expected to</w:t>
      </w:r>
      <w:r w:rsidR="002305FB" w:rsidRPr="00C17F05">
        <w:rPr>
          <w:rFonts w:ascii="Times New Roman" w:hAnsi="Times New Roman"/>
        </w:rPr>
        <w:t xml:space="preserve"> </w:t>
      </w:r>
      <w:r w:rsidR="00B3033C" w:rsidRPr="00C17F05">
        <w:rPr>
          <w:rFonts w:ascii="Times New Roman" w:hAnsi="Times New Roman"/>
        </w:rPr>
        <w:t>perfectly fit</w:t>
      </w:r>
      <w:r w:rsidR="002305FB" w:rsidRPr="00C17F05">
        <w:rPr>
          <w:rFonts w:ascii="Times New Roman" w:hAnsi="Times New Roman"/>
        </w:rPr>
        <w:t xml:space="preserve"> the </w:t>
      </w:r>
      <w:r w:rsidR="00180E3E" w:rsidRPr="00C17F05">
        <w:rPr>
          <w:rFonts w:ascii="Times New Roman" w:hAnsi="Times New Roman"/>
        </w:rPr>
        <w:t>current measurements.</w:t>
      </w:r>
      <w:r w:rsidR="00945018" w:rsidRPr="00C17F05">
        <w:rPr>
          <w:rFonts w:ascii="Times New Roman" w:hAnsi="Times New Roman"/>
        </w:rPr>
        <w:t xml:space="preserve"> </w:t>
      </w:r>
      <w:r w:rsidR="00B3033C" w:rsidRPr="00C17F05">
        <w:rPr>
          <w:rFonts w:ascii="Times New Roman" w:hAnsi="Times New Roman"/>
        </w:rPr>
        <w:t xml:space="preserve">However, it could be used </w:t>
      </w:r>
      <w:r w:rsidR="00D6089B" w:rsidRPr="00C17F05">
        <w:rPr>
          <w:rFonts w:ascii="Times New Roman" w:hAnsi="Times New Roman"/>
        </w:rPr>
        <w:t>as a qualitative explanation of the observed differences.</w:t>
      </w:r>
      <w:r w:rsidR="00945018" w:rsidRPr="00C17F05">
        <w:rPr>
          <w:rFonts w:ascii="Times New Roman" w:hAnsi="Times New Roman"/>
        </w:rPr>
        <w:t xml:space="preserve"> As </w:t>
      </w:r>
      <w:r w:rsidR="00965E10" w:rsidRPr="00C17F05">
        <w:rPr>
          <w:rFonts w:ascii="Times New Roman" w:hAnsi="Times New Roman"/>
        </w:rPr>
        <w:t>we conducted a 2D-simulation, the current is given in ampere per meter (y-axis)</w:t>
      </w:r>
      <w:r w:rsidR="00B27749" w:rsidRPr="00C17F05">
        <w:rPr>
          <w:rFonts w:ascii="Times New Roman" w:hAnsi="Times New Roman"/>
        </w:rPr>
        <w:t>.</w:t>
      </w:r>
    </w:p>
    <w:p w14:paraId="6C7224B7" w14:textId="77777777" w:rsidR="005B6A56" w:rsidRPr="00C17F05" w:rsidRDefault="005B6A56" w:rsidP="005B6A56">
      <w:pPr>
        <w:rPr>
          <w:rFonts w:ascii="Times New Roman" w:hAnsi="Times New Roman"/>
        </w:rPr>
      </w:pPr>
    </w:p>
    <w:p w14:paraId="3E546CA9" w14:textId="1B6463E9" w:rsidR="00221B37" w:rsidRPr="00C17F05" w:rsidRDefault="002D727F" w:rsidP="006D4FB2">
      <w:pPr>
        <w:keepNext/>
        <w:jc w:val="center"/>
        <w:rPr>
          <w:rFonts w:ascii="Times New Roman" w:hAnsi="Times New Roman"/>
        </w:rPr>
      </w:pPr>
      <w:r w:rsidRPr="00C17F05">
        <w:rPr>
          <w:rFonts w:ascii="Times New Roman" w:hAnsi="Times New Roman"/>
          <w:noProof/>
        </w:rPr>
        <w:drawing>
          <wp:inline distT="0" distB="0" distL="0" distR="0" wp14:anchorId="20B9937D" wp14:editId="40190868">
            <wp:extent cx="3794760" cy="23374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94760" cy="2337435"/>
                    </a:xfrm>
                    <a:prstGeom prst="rect">
                      <a:avLst/>
                    </a:prstGeom>
                    <a:noFill/>
                    <a:ln>
                      <a:noFill/>
                    </a:ln>
                  </pic:spPr>
                </pic:pic>
              </a:graphicData>
            </a:graphic>
          </wp:inline>
        </w:drawing>
      </w:r>
    </w:p>
    <w:p w14:paraId="441EA906" w14:textId="477B3873" w:rsidR="007F08BF" w:rsidRPr="00E43229" w:rsidRDefault="00586409" w:rsidP="005D2173">
      <w:pPr>
        <w:pStyle w:val="Caption"/>
        <w:rPr>
          <w:color w:val="auto"/>
          <w:sz w:val="24"/>
          <w:szCs w:val="24"/>
        </w:rPr>
      </w:pPr>
      <w:bookmarkStart w:id="17" w:name="_Ref129707663"/>
      <w:r w:rsidRPr="00E43229">
        <w:rPr>
          <w:b/>
          <w:bCs/>
          <w:color w:val="auto"/>
          <w:sz w:val="24"/>
          <w:szCs w:val="24"/>
        </w:rPr>
        <w:t>Fig</w:t>
      </w:r>
      <w:r w:rsidR="00E43229">
        <w:rPr>
          <w:b/>
          <w:bCs/>
          <w:color w:val="auto"/>
          <w:sz w:val="24"/>
          <w:szCs w:val="24"/>
        </w:rPr>
        <w:t>.</w:t>
      </w:r>
      <w:r w:rsidRPr="00E43229">
        <w:rPr>
          <w:b/>
          <w:color w:val="auto"/>
          <w:sz w:val="24"/>
          <w:szCs w:val="24"/>
        </w:rPr>
        <w:t xml:space="preserve"> S</w:t>
      </w:r>
      <w:r w:rsidRPr="00E43229">
        <w:rPr>
          <w:b/>
          <w:color w:val="auto"/>
          <w:sz w:val="24"/>
          <w:szCs w:val="24"/>
        </w:rPr>
        <w:fldChar w:fldCharType="begin"/>
      </w:r>
      <w:r w:rsidRPr="00E43229">
        <w:rPr>
          <w:b/>
          <w:color w:val="auto"/>
          <w:sz w:val="24"/>
          <w:szCs w:val="24"/>
        </w:rPr>
        <w:instrText xml:space="preserve"> SEQ Figure_S \* ARABIC </w:instrText>
      </w:r>
      <w:r w:rsidRPr="00E43229">
        <w:rPr>
          <w:b/>
          <w:color w:val="auto"/>
          <w:sz w:val="24"/>
          <w:szCs w:val="24"/>
        </w:rPr>
        <w:fldChar w:fldCharType="separate"/>
      </w:r>
      <w:r w:rsidR="004A62E9">
        <w:rPr>
          <w:b/>
          <w:noProof/>
          <w:color w:val="auto"/>
          <w:sz w:val="24"/>
          <w:szCs w:val="24"/>
        </w:rPr>
        <w:t>13</w:t>
      </w:r>
      <w:r w:rsidRPr="00E43229">
        <w:rPr>
          <w:b/>
          <w:color w:val="auto"/>
          <w:sz w:val="24"/>
          <w:szCs w:val="24"/>
        </w:rPr>
        <w:fldChar w:fldCharType="end"/>
      </w:r>
      <w:bookmarkEnd w:id="17"/>
      <w:r w:rsidRPr="00E43229">
        <w:rPr>
          <w:b/>
          <w:color w:val="auto"/>
          <w:sz w:val="24"/>
          <w:szCs w:val="24"/>
        </w:rPr>
        <w:t>: COMSOL simulation</w:t>
      </w:r>
      <w:r w:rsidR="6D7BF44A" w:rsidRPr="00E43229">
        <w:rPr>
          <w:b/>
          <w:color w:val="auto"/>
          <w:sz w:val="24"/>
          <w:szCs w:val="24"/>
        </w:rPr>
        <w:t>s</w:t>
      </w:r>
      <w:r w:rsidRPr="00E43229">
        <w:rPr>
          <w:b/>
          <w:color w:val="auto"/>
          <w:sz w:val="24"/>
          <w:szCs w:val="24"/>
        </w:rPr>
        <w:t xml:space="preserve"> of a peptide translocating through a 2</w:t>
      </w:r>
      <w:r w:rsidR="2FF7DFC6" w:rsidRPr="00E43229">
        <w:rPr>
          <w:b/>
          <w:color w:val="auto"/>
          <w:sz w:val="24"/>
          <w:szCs w:val="24"/>
        </w:rPr>
        <w:t xml:space="preserve"> </w:t>
      </w:r>
      <w:r w:rsidRPr="00E43229">
        <w:rPr>
          <w:b/>
          <w:color w:val="auto"/>
          <w:sz w:val="24"/>
          <w:szCs w:val="24"/>
        </w:rPr>
        <w:t>nm small pore</w:t>
      </w:r>
      <w:r w:rsidR="00313B8B" w:rsidRPr="00E43229">
        <w:rPr>
          <w:b/>
          <w:color w:val="auto"/>
          <w:sz w:val="24"/>
          <w:szCs w:val="24"/>
        </w:rPr>
        <w:t xml:space="preserve"> confirms orientation-dependent</w:t>
      </w:r>
      <w:r w:rsidR="00C307A4" w:rsidRPr="00E43229">
        <w:rPr>
          <w:b/>
          <w:color w:val="auto"/>
          <w:sz w:val="24"/>
          <w:szCs w:val="24"/>
        </w:rPr>
        <w:t xml:space="preserve"> peptide translocation</w:t>
      </w:r>
      <w:r w:rsidR="005C7C9A" w:rsidRPr="00E43229">
        <w:rPr>
          <w:b/>
          <w:color w:val="auto"/>
          <w:sz w:val="24"/>
          <w:szCs w:val="24"/>
        </w:rPr>
        <w:t>.</w:t>
      </w:r>
      <w:r w:rsidR="005C7C9A" w:rsidRPr="00E43229">
        <w:rPr>
          <w:color w:val="auto"/>
          <w:sz w:val="24"/>
          <w:szCs w:val="24"/>
        </w:rPr>
        <w:t xml:space="preserve"> The </w:t>
      </w:r>
      <w:r w:rsidR="00F03A85" w:rsidRPr="00E43229">
        <w:rPr>
          <w:color w:val="auto"/>
          <w:sz w:val="24"/>
          <w:szCs w:val="24"/>
        </w:rPr>
        <w:t>purple</w:t>
      </w:r>
      <w:r w:rsidR="005C7C9A" w:rsidRPr="00E43229">
        <w:rPr>
          <w:color w:val="auto"/>
          <w:sz w:val="24"/>
          <w:szCs w:val="24"/>
        </w:rPr>
        <w:t xml:space="preserve"> curve shows</w:t>
      </w:r>
      <w:r w:rsidR="005320FE" w:rsidRPr="00E43229">
        <w:rPr>
          <w:color w:val="auto"/>
          <w:sz w:val="24"/>
          <w:szCs w:val="24"/>
        </w:rPr>
        <w:t xml:space="preserve"> a steady-state solution of the peptide movement </w:t>
      </w:r>
      <w:r w:rsidR="00114D73" w:rsidRPr="00E43229">
        <w:rPr>
          <w:color w:val="auto"/>
          <w:sz w:val="24"/>
          <w:szCs w:val="24"/>
        </w:rPr>
        <w:t>whe</w:t>
      </w:r>
      <w:r w:rsidR="002376C7" w:rsidRPr="00E43229">
        <w:rPr>
          <w:color w:val="auto"/>
          <w:sz w:val="24"/>
          <w:szCs w:val="24"/>
        </w:rPr>
        <w:t>n</w:t>
      </w:r>
      <w:r w:rsidR="00114D73" w:rsidRPr="00E43229">
        <w:rPr>
          <w:color w:val="auto"/>
          <w:sz w:val="24"/>
          <w:szCs w:val="24"/>
        </w:rPr>
        <w:t xml:space="preserve"> the positive </w:t>
      </w:r>
      <w:r w:rsidR="00F03A85" w:rsidRPr="00E43229">
        <w:rPr>
          <w:color w:val="auto"/>
          <w:sz w:val="24"/>
          <w:szCs w:val="24"/>
        </w:rPr>
        <w:t>amino acids</w:t>
      </w:r>
      <w:r w:rsidR="00114D73" w:rsidRPr="00E43229">
        <w:rPr>
          <w:color w:val="auto"/>
          <w:sz w:val="24"/>
          <w:szCs w:val="24"/>
        </w:rPr>
        <w:t xml:space="preserve"> are </w:t>
      </w:r>
      <w:r w:rsidR="00D836BC" w:rsidRPr="00E43229">
        <w:rPr>
          <w:color w:val="auto"/>
          <w:sz w:val="24"/>
          <w:szCs w:val="24"/>
        </w:rPr>
        <w:t>at the back of the peptide with respect to the movement direction</w:t>
      </w:r>
      <w:r w:rsidR="00AC73DF">
        <w:rPr>
          <w:color w:val="auto"/>
          <w:sz w:val="24"/>
          <w:szCs w:val="24"/>
        </w:rPr>
        <w:t xml:space="preserve"> (peptide </w:t>
      </w:r>
      <w:r w:rsidR="004E0EE1">
        <w:rPr>
          <w:color w:val="auto"/>
          <w:sz w:val="24"/>
          <w:szCs w:val="24"/>
        </w:rPr>
        <w:t xml:space="preserve">translocating through </w:t>
      </w:r>
      <w:r w:rsidR="00791C7A" w:rsidRPr="002F3948">
        <w:rPr>
          <w:i/>
          <w:iCs w:val="0"/>
          <w:color w:val="auto"/>
          <w:sz w:val="24"/>
          <w:szCs w:val="24"/>
        </w:rPr>
        <w:t>N</w:t>
      </w:r>
      <w:r w:rsidR="00791C7A">
        <w:rPr>
          <w:color w:val="auto"/>
          <w:sz w:val="24"/>
          <w:szCs w:val="24"/>
        </w:rPr>
        <w:t>-terminus)</w:t>
      </w:r>
      <w:r w:rsidR="00D836BC" w:rsidRPr="00E43229">
        <w:rPr>
          <w:color w:val="auto"/>
          <w:sz w:val="24"/>
          <w:szCs w:val="24"/>
        </w:rPr>
        <w:t xml:space="preserve">. The green curve shows the same simulation </w:t>
      </w:r>
      <w:r w:rsidR="005D2173" w:rsidRPr="00E43229">
        <w:rPr>
          <w:color w:val="auto"/>
          <w:sz w:val="24"/>
          <w:szCs w:val="24"/>
        </w:rPr>
        <w:t xml:space="preserve">but </w:t>
      </w:r>
      <w:r w:rsidR="002376C7" w:rsidRPr="00E43229">
        <w:rPr>
          <w:color w:val="auto"/>
          <w:sz w:val="24"/>
          <w:szCs w:val="24"/>
        </w:rPr>
        <w:t xml:space="preserve">when </w:t>
      </w:r>
      <w:r w:rsidR="005D2173" w:rsidRPr="00E43229">
        <w:rPr>
          <w:color w:val="auto"/>
          <w:sz w:val="24"/>
          <w:szCs w:val="24"/>
        </w:rPr>
        <w:t xml:space="preserve">the positive charges of the peptide reach and leave the </w:t>
      </w:r>
      <w:r w:rsidR="0025244B" w:rsidRPr="00E43229">
        <w:rPr>
          <w:color w:val="auto"/>
          <w:sz w:val="24"/>
          <w:szCs w:val="24"/>
        </w:rPr>
        <w:t>interface nanopore</w:t>
      </w:r>
      <w:r w:rsidR="005D2173" w:rsidRPr="00E43229">
        <w:rPr>
          <w:color w:val="auto"/>
          <w:sz w:val="24"/>
          <w:szCs w:val="24"/>
        </w:rPr>
        <w:t xml:space="preserve"> first</w:t>
      </w:r>
      <w:r w:rsidR="009573B8">
        <w:rPr>
          <w:color w:val="auto"/>
          <w:sz w:val="24"/>
          <w:szCs w:val="24"/>
        </w:rPr>
        <w:t xml:space="preserve"> (peptide translocating through </w:t>
      </w:r>
      <w:r w:rsidR="009573B8" w:rsidRPr="002F3948">
        <w:rPr>
          <w:i/>
          <w:iCs w:val="0"/>
          <w:color w:val="auto"/>
          <w:sz w:val="24"/>
          <w:szCs w:val="24"/>
        </w:rPr>
        <w:t>C</w:t>
      </w:r>
      <w:r w:rsidR="009573B8">
        <w:rPr>
          <w:color w:val="auto"/>
          <w:sz w:val="24"/>
          <w:szCs w:val="24"/>
        </w:rPr>
        <w:t>-terminus)</w:t>
      </w:r>
      <w:r w:rsidR="005D2173" w:rsidRPr="00E43229">
        <w:rPr>
          <w:color w:val="auto"/>
          <w:sz w:val="24"/>
          <w:szCs w:val="24"/>
        </w:rPr>
        <w:t>.</w:t>
      </w:r>
    </w:p>
    <w:p w14:paraId="7276416C" w14:textId="77777777" w:rsidR="007424F8" w:rsidRDefault="007424F8" w:rsidP="007424F8"/>
    <w:p w14:paraId="74E0FDEF" w14:textId="77777777" w:rsidR="007424F8" w:rsidRDefault="007424F8" w:rsidP="007424F8"/>
    <w:p w14:paraId="59CCF7EB" w14:textId="77777777" w:rsidR="007424F8" w:rsidRDefault="007424F8" w:rsidP="007424F8"/>
    <w:p w14:paraId="3B2C075C" w14:textId="77777777" w:rsidR="007424F8" w:rsidRDefault="007424F8" w:rsidP="007424F8"/>
    <w:p w14:paraId="1603656A" w14:textId="77777777" w:rsidR="007424F8" w:rsidRDefault="007424F8" w:rsidP="007424F8"/>
    <w:p w14:paraId="78DA272E" w14:textId="77777777" w:rsidR="007424F8" w:rsidRPr="007424F8" w:rsidRDefault="007424F8" w:rsidP="007424F8"/>
    <w:p w14:paraId="4C9C5C35" w14:textId="713FCE89" w:rsidR="003F5393" w:rsidRPr="00C17F05" w:rsidRDefault="003F5393" w:rsidP="003F5393">
      <w:pPr>
        <w:pStyle w:val="Heading2"/>
        <w:rPr>
          <w:rStyle w:val="Strong"/>
          <w:rFonts w:ascii="Times New Roman" w:hAnsi="Times New Roman"/>
          <w:b/>
        </w:rPr>
      </w:pPr>
      <w:r w:rsidRPr="00C17F05">
        <w:rPr>
          <w:rStyle w:val="Strong"/>
          <w:rFonts w:ascii="Times New Roman" w:hAnsi="Times New Roman"/>
          <w:b/>
        </w:rPr>
        <w:lastRenderedPageBreak/>
        <w:t>Current level extraction</w:t>
      </w:r>
      <w:r w:rsidR="00AA3810" w:rsidRPr="00C17F05">
        <w:rPr>
          <w:rStyle w:val="Strong"/>
          <w:rFonts w:ascii="Times New Roman" w:hAnsi="Times New Roman"/>
          <w:b/>
        </w:rPr>
        <w:t xml:space="preserve"> by change point detection</w:t>
      </w:r>
    </w:p>
    <w:p w14:paraId="258A2C28" w14:textId="34ADFA76" w:rsidR="003F5393" w:rsidRPr="00C17F05" w:rsidRDefault="003F5393" w:rsidP="003F5393">
      <w:pPr>
        <w:rPr>
          <w:rStyle w:val="Strong"/>
          <w:rFonts w:ascii="Times New Roman" w:hAnsi="Times New Roman"/>
          <w:b w:val="0"/>
        </w:rPr>
      </w:pPr>
      <w:r w:rsidRPr="00C17F05">
        <w:rPr>
          <w:rStyle w:val="Strong"/>
          <w:rFonts w:ascii="Times New Roman" w:hAnsi="Times New Roman"/>
          <w:b w:val="0"/>
          <w:bCs w:val="0"/>
        </w:rPr>
        <w:fldChar w:fldCharType="begin"/>
      </w:r>
      <w:r w:rsidRPr="00C17F05">
        <w:rPr>
          <w:rStyle w:val="Strong"/>
          <w:rFonts w:ascii="Times New Roman" w:hAnsi="Times New Roman"/>
          <w:b w:val="0"/>
          <w:bCs w:val="0"/>
        </w:rPr>
        <w:instrText xml:space="preserve"> REF _Ref112147463 \h </w:instrText>
      </w:r>
      <w:r w:rsidR="00C17F05" w:rsidRPr="00C17F05">
        <w:rPr>
          <w:rStyle w:val="Strong"/>
          <w:rFonts w:ascii="Times New Roman" w:hAnsi="Times New Roman"/>
          <w:b w:val="0"/>
          <w:bCs w:val="0"/>
        </w:rPr>
        <w:instrText xml:space="preserve"> \* MERGEFORMAT </w:instrText>
      </w:r>
      <w:r w:rsidRPr="00C17F05">
        <w:rPr>
          <w:rStyle w:val="Strong"/>
          <w:rFonts w:ascii="Times New Roman" w:hAnsi="Times New Roman"/>
          <w:b w:val="0"/>
          <w:bCs w:val="0"/>
        </w:rPr>
      </w:r>
      <w:r w:rsidRPr="00C17F05">
        <w:rPr>
          <w:rStyle w:val="Strong"/>
          <w:rFonts w:ascii="Times New Roman" w:hAnsi="Times New Roman"/>
          <w:b w:val="0"/>
          <w:bCs w:val="0"/>
        </w:rPr>
        <w:fldChar w:fldCharType="separate"/>
      </w:r>
      <w:r w:rsidR="004A62E9" w:rsidRPr="004A62E9">
        <w:rPr>
          <w:rFonts w:ascii="Times New Roman" w:hAnsi="Times New Roman"/>
          <w:b/>
          <w:bCs/>
        </w:rPr>
        <w:t>Fig. S14</w:t>
      </w:r>
      <w:r w:rsidRPr="00C17F05">
        <w:rPr>
          <w:rStyle w:val="Strong"/>
          <w:rFonts w:ascii="Times New Roman" w:hAnsi="Times New Roman"/>
          <w:b w:val="0"/>
          <w:bCs w:val="0"/>
        </w:rPr>
        <w:fldChar w:fldCharType="end"/>
      </w:r>
      <w:r w:rsidRPr="00C17F05">
        <w:rPr>
          <w:rStyle w:val="Strong"/>
          <w:rFonts w:ascii="Times New Roman" w:hAnsi="Times New Roman"/>
          <w:b w:val="0"/>
        </w:rPr>
        <w:t xml:space="preserve"> illustrates an example of the current level extraction. A window with a fixed amount of sample datapoints was shifted over the current signal shifting one </w:t>
      </w:r>
      <w:r w:rsidR="007771EE" w:rsidRPr="00C17F05">
        <w:rPr>
          <w:rStyle w:val="Strong"/>
          <w:rFonts w:ascii="Times New Roman" w:hAnsi="Times New Roman"/>
          <w:b w:val="0"/>
        </w:rPr>
        <w:t>data point</w:t>
      </w:r>
      <w:r w:rsidRPr="00C17F05">
        <w:rPr>
          <w:rStyle w:val="Strong"/>
          <w:rFonts w:ascii="Times New Roman" w:hAnsi="Times New Roman"/>
          <w:b w:val="0"/>
        </w:rPr>
        <w:t xml:space="preserve"> at a time. For the signal shown in </w:t>
      </w:r>
      <w:r w:rsidRPr="00C17F05">
        <w:rPr>
          <w:rStyle w:val="Strong"/>
          <w:rFonts w:ascii="Times New Roman" w:hAnsi="Times New Roman"/>
        </w:rPr>
        <w:t>Fig</w:t>
      </w:r>
      <w:r w:rsidR="008407FE">
        <w:rPr>
          <w:rStyle w:val="Strong"/>
          <w:rFonts w:ascii="Times New Roman" w:hAnsi="Times New Roman"/>
        </w:rPr>
        <w:t>.</w:t>
      </w:r>
      <w:r w:rsidRPr="00C17F05">
        <w:rPr>
          <w:rStyle w:val="Strong"/>
          <w:rFonts w:ascii="Times New Roman" w:hAnsi="Times New Roman"/>
        </w:rPr>
        <w:t xml:space="preserve"> </w:t>
      </w:r>
      <w:r w:rsidR="00AC3C37" w:rsidRPr="00C17F05">
        <w:rPr>
          <w:rStyle w:val="Strong"/>
          <w:rFonts w:ascii="Times New Roman" w:hAnsi="Times New Roman"/>
        </w:rPr>
        <w:t>4</w:t>
      </w:r>
      <w:r w:rsidR="001C0E45" w:rsidRPr="00C17F05">
        <w:rPr>
          <w:rStyle w:val="Strong"/>
          <w:rFonts w:ascii="Times New Roman" w:hAnsi="Times New Roman"/>
        </w:rPr>
        <w:t>p-q</w:t>
      </w:r>
      <w:r w:rsidRPr="00C17F05">
        <w:rPr>
          <w:rStyle w:val="Strong"/>
          <w:rFonts w:ascii="Times New Roman" w:hAnsi="Times New Roman"/>
          <w:b w:val="0"/>
        </w:rPr>
        <w:t>, the window</w:t>
      </w:r>
      <w:r w:rsidR="00CA5488" w:rsidRPr="00C17F05">
        <w:rPr>
          <w:rStyle w:val="Strong"/>
          <w:rFonts w:ascii="Times New Roman" w:hAnsi="Times New Roman"/>
          <w:b w:val="0"/>
        </w:rPr>
        <w:t>’s</w:t>
      </w:r>
      <w:r w:rsidRPr="00C17F05">
        <w:rPr>
          <w:rStyle w:val="Strong"/>
          <w:rFonts w:ascii="Times New Roman" w:hAnsi="Times New Roman"/>
          <w:b w:val="0"/>
        </w:rPr>
        <w:t xml:space="preserve"> length was chosen to correspond to </w:t>
      </w:r>
      <w:r w:rsidR="003664C9" w:rsidRPr="00C17F05">
        <w:rPr>
          <w:rStyle w:val="Strong"/>
          <w:rFonts w:ascii="Times New Roman" w:hAnsi="Times New Roman"/>
          <w:b w:val="0"/>
        </w:rPr>
        <w:t>5</w:t>
      </w:r>
      <w:r w:rsidRPr="00C17F05">
        <w:rPr>
          <w:rStyle w:val="Strong"/>
          <w:rFonts w:ascii="Times New Roman" w:hAnsi="Times New Roman"/>
          <w:b w:val="0"/>
        </w:rPr>
        <w:t xml:space="preserve"> </w:t>
      </w:r>
      <w:proofErr w:type="spellStart"/>
      <w:r w:rsidRPr="00C17F05">
        <w:rPr>
          <w:rStyle w:val="Strong"/>
          <w:rFonts w:ascii="Times New Roman" w:hAnsi="Times New Roman"/>
          <w:b w:val="0"/>
        </w:rPr>
        <w:t>ms</w:t>
      </w:r>
      <w:proofErr w:type="spellEnd"/>
      <w:r w:rsidRPr="00C17F05">
        <w:rPr>
          <w:rStyle w:val="Strong"/>
          <w:rFonts w:ascii="Times New Roman" w:hAnsi="Times New Roman"/>
          <w:b w:val="0"/>
        </w:rPr>
        <w:t xml:space="preserve"> (</w:t>
      </w:r>
      <w:r w:rsidR="005E6348" w:rsidRPr="00C17F05">
        <w:rPr>
          <w:rStyle w:val="Strong"/>
          <w:rFonts w:ascii="Times New Roman" w:hAnsi="Times New Roman"/>
          <w:b w:val="0"/>
        </w:rPr>
        <w:t>200</w:t>
      </w:r>
      <w:r w:rsidRPr="00C17F05">
        <w:rPr>
          <w:rStyle w:val="Strong"/>
          <w:rFonts w:ascii="Times New Roman" w:hAnsi="Times New Roman"/>
          <w:b w:val="0"/>
        </w:rPr>
        <w:t xml:space="preserve"> </w:t>
      </w:r>
      <w:r w:rsidR="00AA3810" w:rsidRPr="00C17F05">
        <w:rPr>
          <w:rStyle w:val="Strong"/>
          <w:rFonts w:ascii="Times New Roman" w:hAnsi="Times New Roman"/>
          <w:b w:val="0"/>
        </w:rPr>
        <w:t>data points</w:t>
      </w:r>
      <w:r w:rsidRPr="00C17F05">
        <w:rPr>
          <w:rStyle w:val="Strong"/>
          <w:rFonts w:ascii="Times New Roman" w:hAnsi="Times New Roman"/>
          <w:b w:val="0"/>
        </w:rPr>
        <w:t xml:space="preserve">). In </w:t>
      </w:r>
      <w:r w:rsidRPr="00C17F05">
        <w:rPr>
          <w:rStyle w:val="Strong"/>
          <w:rFonts w:ascii="Times New Roman" w:hAnsi="Times New Roman"/>
          <w:b w:val="0"/>
          <w:bCs w:val="0"/>
        </w:rPr>
        <w:fldChar w:fldCharType="begin"/>
      </w:r>
      <w:r w:rsidRPr="00C17F05">
        <w:rPr>
          <w:rStyle w:val="Strong"/>
          <w:rFonts w:ascii="Times New Roman" w:hAnsi="Times New Roman"/>
          <w:b w:val="0"/>
          <w:bCs w:val="0"/>
        </w:rPr>
        <w:instrText xml:space="preserve"> REF _Ref112147463 \h </w:instrText>
      </w:r>
      <w:r w:rsidR="00C17F05" w:rsidRPr="00C17F05">
        <w:rPr>
          <w:rStyle w:val="Strong"/>
          <w:rFonts w:ascii="Times New Roman" w:hAnsi="Times New Roman"/>
          <w:b w:val="0"/>
          <w:bCs w:val="0"/>
        </w:rPr>
        <w:instrText xml:space="preserve"> \* MERGEFORMAT </w:instrText>
      </w:r>
      <w:r w:rsidRPr="00C17F05">
        <w:rPr>
          <w:rStyle w:val="Strong"/>
          <w:rFonts w:ascii="Times New Roman" w:hAnsi="Times New Roman"/>
          <w:b w:val="0"/>
          <w:bCs w:val="0"/>
        </w:rPr>
      </w:r>
      <w:r w:rsidRPr="00C17F05">
        <w:rPr>
          <w:rStyle w:val="Strong"/>
          <w:rFonts w:ascii="Times New Roman" w:hAnsi="Times New Roman"/>
          <w:b w:val="0"/>
          <w:bCs w:val="0"/>
        </w:rPr>
        <w:fldChar w:fldCharType="separate"/>
      </w:r>
      <w:r w:rsidR="004A62E9" w:rsidRPr="004A62E9">
        <w:rPr>
          <w:rFonts w:ascii="Times New Roman" w:hAnsi="Times New Roman"/>
          <w:b/>
          <w:bCs/>
        </w:rPr>
        <w:t>Fig. S14</w:t>
      </w:r>
      <w:r w:rsidRPr="00C17F05">
        <w:rPr>
          <w:rStyle w:val="Strong"/>
          <w:rFonts w:ascii="Times New Roman" w:hAnsi="Times New Roman"/>
          <w:b w:val="0"/>
          <w:bCs w:val="0"/>
        </w:rPr>
        <w:fldChar w:fldCharType="end"/>
      </w:r>
      <w:r w:rsidRPr="00C17F05">
        <w:rPr>
          <w:rStyle w:val="Strong"/>
          <w:rFonts w:ascii="Times New Roman" w:hAnsi="Times New Roman"/>
          <w:b w:val="0"/>
        </w:rPr>
        <w:t xml:space="preserve">, we show a simplified illustration of the method </w:t>
      </w:r>
      <w:r w:rsidR="00277B7C" w:rsidRPr="00C17F05">
        <w:rPr>
          <w:rStyle w:val="Strong"/>
          <w:rFonts w:ascii="Times New Roman" w:hAnsi="Times New Roman"/>
          <w:b w:val="0"/>
        </w:rPr>
        <w:t>using</w:t>
      </w:r>
      <w:r w:rsidRPr="00C17F05">
        <w:rPr>
          <w:rStyle w:val="Strong"/>
          <w:rFonts w:ascii="Times New Roman" w:hAnsi="Times New Roman"/>
          <w:b w:val="0"/>
        </w:rPr>
        <w:t xml:space="preserve"> windows used </w:t>
      </w:r>
      <w:r w:rsidR="00277B7C" w:rsidRPr="00C17F05">
        <w:rPr>
          <w:rStyle w:val="Strong"/>
          <w:rFonts w:ascii="Times New Roman" w:hAnsi="Times New Roman"/>
          <w:b w:val="0"/>
        </w:rPr>
        <w:t>that</w:t>
      </w:r>
      <w:r w:rsidRPr="00C17F05">
        <w:rPr>
          <w:rStyle w:val="Strong"/>
          <w:rFonts w:ascii="Times New Roman" w:hAnsi="Times New Roman"/>
          <w:b w:val="0"/>
        </w:rPr>
        <w:t xml:space="preserve"> contain 5 samples</w:t>
      </w:r>
      <w:r w:rsidR="007A5952" w:rsidRPr="00C17F05">
        <w:rPr>
          <w:rStyle w:val="Strong"/>
          <w:rFonts w:ascii="Times New Roman" w:hAnsi="Times New Roman"/>
          <w:b w:val="0"/>
        </w:rPr>
        <w:t xml:space="preserve"> as this is the approximated </w:t>
      </w:r>
      <w:r w:rsidR="568D7EDA" w:rsidRPr="00C17F05">
        <w:rPr>
          <w:rStyle w:val="Strong"/>
          <w:rFonts w:ascii="Times New Roman" w:hAnsi="Times New Roman"/>
          <w:b w:val="0"/>
        </w:rPr>
        <w:t>extent</w:t>
      </w:r>
      <w:r w:rsidR="007A5952" w:rsidRPr="00C17F05">
        <w:rPr>
          <w:rStyle w:val="Strong"/>
          <w:rFonts w:ascii="Times New Roman" w:hAnsi="Times New Roman"/>
          <w:b w:val="0"/>
        </w:rPr>
        <w:t xml:space="preserve"> of the electric field</w:t>
      </w:r>
      <w:r w:rsidRPr="00C17F05">
        <w:rPr>
          <w:rStyle w:val="Strong"/>
          <w:rFonts w:ascii="Times New Roman" w:hAnsi="Times New Roman"/>
          <w:b w:val="0"/>
        </w:rPr>
        <w:t>. A computed signal with an arbitrary sample rate is shown. Windows that contain a changepoint, a change in the local mean value of the signal, have a higher standard deviation resulting in a peak in the computed standard deviation signal (</w:t>
      </w:r>
      <w:r w:rsidRPr="00C17F05">
        <w:rPr>
          <w:rStyle w:val="Strong"/>
          <w:rFonts w:ascii="Times New Roman" w:hAnsi="Times New Roman"/>
          <w:b w:val="0"/>
          <w:bCs w:val="0"/>
        </w:rPr>
        <w:fldChar w:fldCharType="begin"/>
      </w:r>
      <w:r w:rsidRPr="00C17F05">
        <w:rPr>
          <w:rStyle w:val="Strong"/>
          <w:rFonts w:ascii="Times New Roman" w:hAnsi="Times New Roman"/>
          <w:b w:val="0"/>
          <w:bCs w:val="0"/>
        </w:rPr>
        <w:instrText xml:space="preserve"> REF _Ref112147463 \h </w:instrText>
      </w:r>
      <w:r w:rsidR="00C17F05" w:rsidRPr="00C17F05">
        <w:rPr>
          <w:rStyle w:val="Strong"/>
          <w:rFonts w:ascii="Times New Roman" w:hAnsi="Times New Roman"/>
          <w:b w:val="0"/>
          <w:bCs w:val="0"/>
        </w:rPr>
        <w:instrText xml:space="preserve"> \* MERGEFORMAT </w:instrText>
      </w:r>
      <w:r w:rsidRPr="00C17F05">
        <w:rPr>
          <w:rStyle w:val="Strong"/>
          <w:rFonts w:ascii="Times New Roman" w:hAnsi="Times New Roman"/>
          <w:b w:val="0"/>
          <w:bCs w:val="0"/>
        </w:rPr>
      </w:r>
      <w:r w:rsidRPr="00C17F05">
        <w:rPr>
          <w:rStyle w:val="Strong"/>
          <w:rFonts w:ascii="Times New Roman" w:hAnsi="Times New Roman"/>
          <w:b w:val="0"/>
          <w:bCs w:val="0"/>
        </w:rPr>
        <w:fldChar w:fldCharType="separate"/>
      </w:r>
      <w:r w:rsidR="004A62E9" w:rsidRPr="004A62E9">
        <w:rPr>
          <w:rFonts w:ascii="Times New Roman" w:hAnsi="Times New Roman"/>
          <w:b/>
          <w:bCs/>
        </w:rPr>
        <w:t>Fig. S14</w:t>
      </w:r>
      <w:r w:rsidRPr="00C17F05">
        <w:rPr>
          <w:rStyle w:val="Strong"/>
          <w:rFonts w:ascii="Times New Roman" w:hAnsi="Times New Roman"/>
          <w:b w:val="0"/>
          <w:bCs w:val="0"/>
        </w:rPr>
        <w:fldChar w:fldCharType="end"/>
      </w:r>
      <w:r w:rsidRPr="00C17F05">
        <w:rPr>
          <w:rStyle w:val="Strong"/>
          <w:rFonts w:ascii="Times New Roman" w:hAnsi="Times New Roman"/>
        </w:rPr>
        <w:t>b</w:t>
      </w:r>
      <w:r w:rsidRPr="00C17F05">
        <w:rPr>
          <w:rStyle w:val="Strong"/>
          <w:rFonts w:ascii="Times New Roman" w:hAnsi="Times New Roman"/>
          <w:b w:val="0"/>
          <w:bCs w:val="0"/>
        </w:rPr>
        <w:t>).</w:t>
      </w:r>
      <w:r w:rsidRPr="00C17F05">
        <w:rPr>
          <w:rStyle w:val="Strong"/>
          <w:rFonts w:ascii="Times New Roman" w:hAnsi="Times New Roman"/>
          <w:b w:val="0"/>
        </w:rPr>
        <w:t xml:space="preserve"> A peak detection </w:t>
      </w:r>
      <w:r w:rsidR="00354FC0" w:rsidRPr="00C17F05">
        <w:rPr>
          <w:rStyle w:val="Strong"/>
          <w:rFonts w:ascii="Times New Roman" w:hAnsi="Times New Roman"/>
          <w:b w:val="0"/>
        </w:rPr>
        <w:t>(</w:t>
      </w:r>
      <w:r w:rsidR="000C20B4" w:rsidRPr="00C17F05">
        <w:rPr>
          <w:rStyle w:val="Strong"/>
          <w:rFonts w:ascii="Times New Roman" w:hAnsi="Times New Roman"/>
          <w:b w:val="0"/>
        </w:rPr>
        <w:t xml:space="preserve">from Python library </w:t>
      </w:r>
      <w:proofErr w:type="spellStart"/>
      <w:proofErr w:type="gramStart"/>
      <w:r w:rsidR="00354FC0" w:rsidRPr="00C17F05">
        <w:rPr>
          <w:rStyle w:val="Strong"/>
          <w:rFonts w:ascii="Times New Roman" w:hAnsi="Times New Roman"/>
          <w:b w:val="0"/>
        </w:rPr>
        <w:t>scipy.signal</w:t>
      </w:r>
      <w:proofErr w:type="spellEnd"/>
      <w:proofErr w:type="gramEnd"/>
      <w:r w:rsidR="00354FC0" w:rsidRPr="00C17F05">
        <w:rPr>
          <w:rStyle w:val="Strong"/>
          <w:rFonts w:ascii="Times New Roman" w:hAnsi="Times New Roman"/>
          <w:b w:val="0"/>
        </w:rPr>
        <w:t xml:space="preserve"> </w:t>
      </w:r>
      <w:r w:rsidR="000C20B4" w:rsidRPr="00C17F05">
        <w:rPr>
          <w:rStyle w:val="Strong"/>
          <w:rFonts w:ascii="Times New Roman" w:hAnsi="Times New Roman"/>
          <w:b w:val="0"/>
        </w:rPr>
        <w:t xml:space="preserve">module </w:t>
      </w:r>
      <w:proofErr w:type="spellStart"/>
      <w:r w:rsidR="00354FC0" w:rsidRPr="00C17F05">
        <w:rPr>
          <w:rStyle w:val="Strong"/>
          <w:rFonts w:ascii="Times New Roman" w:hAnsi="Times New Roman"/>
          <w:b w:val="0"/>
        </w:rPr>
        <w:t>find_peaks</w:t>
      </w:r>
      <w:proofErr w:type="spellEnd"/>
      <w:r w:rsidR="000C20B4" w:rsidRPr="00C17F05">
        <w:rPr>
          <w:rStyle w:val="Strong"/>
          <w:rFonts w:ascii="Times New Roman" w:hAnsi="Times New Roman"/>
          <w:b w:val="0"/>
        </w:rPr>
        <w:t xml:space="preserve"> (</w:t>
      </w:r>
      <w:r w:rsidR="00CA0F95" w:rsidRPr="00C17F05">
        <w:rPr>
          <w:rStyle w:val="Strong"/>
          <w:rFonts w:ascii="Times New Roman" w:hAnsi="Times New Roman"/>
          <w:b w:val="0"/>
        </w:rPr>
        <w:t>prominence</w:t>
      </w:r>
      <w:r w:rsidR="000C20B4" w:rsidRPr="00C17F05">
        <w:rPr>
          <w:rStyle w:val="Strong"/>
          <w:rFonts w:ascii="Times New Roman" w:hAnsi="Times New Roman"/>
          <w:b w:val="0"/>
        </w:rPr>
        <w:t xml:space="preserve"> was set to 0.3</w:t>
      </w:r>
      <w:r w:rsidR="00354FC0" w:rsidRPr="00C17F05">
        <w:rPr>
          <w:rStyle w:val="Strong"/>
          <w:rFonts w:ascii="Times New Roman" w:hAnsi="Times New Roman"/>
          <w:b w:val="0"/>
        </w:rPr>
        <w:t>)</w:t>
      </w:r>
      <w:r w:rsidR="000C20B4" w:rsidRPr="00C17F05">
        <w:rPr>
          <w:rStyle w:val="Strong"/>
          <w:rFonts w:ascii="Times New Roman" w:hAnsi="Times New Roman"/>
          <w:b w:val="0"/>
        </w:rPr>
        <w:t>)</w:t>
      </w:r>
      <w:r w:rsidR="00354FC0" w:rsidRPr="00C17F05">
        <w:rPr>
          <w:rStyle w:val="Strong"/>
          <w:rFonts w:ascii="Times New Roman" w:hAnsi="Times New Roman"/>
          <w:b w:val="0"/>
        </w:rPr>
        <w:t xml:space="preserve"> </w:t>
      </w:r>
      <w:r w:rsidRPr="00C17F05">
        <w:rPr>
          <w:rStyle w:val="Strong"/>
          <w:rFonts w:ascii="Times New Roman" w:hAnsi="Times New Roman"/>
          <w:b w:val="0"/>
        </w:rPr>
        <w:t xml:space="preserve">was applied to </w:t>
      </w:r>
      <w:r w:rsidR="00CF271E" w:rsidRPr="00C17F05">
        <w:rPr>
          <w:rStyle w:val="Strong"/>
          <w:rFonts w:ascii="Times New Roman" w:hAnsi="Times New Roman"/>
          <w:b w:val="0"/>
        </w:rPr>
        <w:t>identify the</w:t>
      </w:r>
      <w:r w:rsidRPr="00C17F05">
        <w:rPr>
          <w:rStyle w:val="Strong"/>
          <w:rFonts w:ascii="Times New Roman" w:hAnsi="Times New Roman"/>
          <w:b w:val="0"/>
        </w:rPr>
        <w:t xml:space="preserve"> changepoints. The current level was then calculated by taking the mean in between two changepoints (</w:t>
      </w:r>
      <w:r w:rsidRPr="00C17F05">
        <w:rPr>
          <w:rStyle w:val="Strong"/>
          <w:rFonts w:ascii="Times New Roman" w:hAnsi="Times New Roman"/>
          <w:b w:val="0"/>
          <w:bCs w:val="0"/>
        </w:rPr>
        <w:fldChar w:fldCharType="begin"/>
      </w:r>
      <w:r w:rsidRPr="00C17F05">
        <w:rPr>
          <w:rStyle w:val="Strong"/>
          <w:rFonts w:ascii="Times New Roman" w:hAnsi="Times New Roman"/>
          <w:b w:val="0"/>
          <w:bCs w:val="0"/>
        </w:rPr>
        <w:instrText xml:space="preserve"> REF _Ref112147463 \h </w:instrText>
      </w:r>
      <w:r w:rsidR="00C17F05" w:rsidRPr="00C17F05">
        <w:rPr>
          <w:rStyle w:val="Strong"/>
          <w:rFonts w:ascii="Times New Roman" w:hAnsi="Times New Roman"/>
          <w:b w:val="0"/>
          <w:bCs w:val="0"/>
        </w:rPr>
        <w:instrText xml:space="preserve"> \* MERGEFORMAT </w:instrText>
      </w:r>
      <w:r w:rsidRPr="00C17F05">
        <w:rPr>
          <w:rStyle w:val="Strong"/>
          <w:rFonts w:ascii="Times New Roman" w:hAnsi="Times New Roman"/>
          <w:b w:val="0"/>
          <w:bCs w:val="0"/>
        </w:rPr>
      </w:r>
      <w:r w:rsidRPr="00C17F05">
        <w:rPr>
          <w:rStyle w:val="Strong"/>
          <w:rFonts w:ascii="Times New Roman" w:hAnsi="Times New Roman"/>
          <w:b w:val="0"/>
          <w:bCs w:val="0"/>
        </w:rPr>
        <w:fldChar w:fldCharType="separate"/>
      </w:r>
      <w:r w:rsidR="004A62E9" w:rsidRPr="004A62E9">
        <w:rPr>
          <w:rFonts w:ascii="Times New Roman" w:hAnsi="Times New Roman"/>
          <w:b/>
          <w:bCs/>
        </w:rPr>
        <w:t>Fig. S14</w:t>
      </w:r>
      <w:r w:rsidRPr="00C17F05">
        <w:rPr>
          <w:rStyle w:val="Strong"/>
          <w:rFonts w:ascii="Times New Roman" w:hAnsi="Times New Roman"/>
          <w:b w:val="0"/>
          <w:bCs w:val="0"/>
        </w:rPr>
        <w:fldChar w:fldCharType="end"/>
      </w:r>
      <w:r w:rsidRPr="00C17F05">
        <w:rPr>
          <w:rStyle w:val="Strong"/>
          <w:rFonts w:ascii="Times New Roman" w:hAnsi="Times New Roman"/>
        </w:rPr>
        <w:t>c</w:t>
      </w:r>
      <w:r w:rsidRPr="00C17F05">
        <w:rPr>
          <w:rStyle w:val="Strong"/>
          <w:rFonts w:ascii="Times New Roman" w:hAnsi="Times New Roman"/>
          <w:b w:val="0"/>
        </w:rPr>
        <w:t>).</w:t>
      </w:r>
    </w:p>
    <w:p w14:paraId="40CCB846" w14:textId="77777777" w:rsidR="003F5393" w:rsidRPr="00C17F05" w:rsidRDefault="003F5393" w:rsidP="003F5393">
      <w:pPr>
        <w:keepNext/>
        <w:rPr>
          <w:rFonts w:ascii="Times New Roman" w:hAnsi="Times New Roman"/>
        </w:rPr>
      </w:pPr>
      <w:r w:rsidRPr="00C17F05">
        <w:rPr>
          <w:rFonts w:ascii="Times New Roman" w:hAnsi="Times New Roman"/>
          <w:noProof/>
        </w:rPr>
        <w:drawing>
          <wp:inline distT="0" distB="0" distL="0" distR="0" wp14:anchorId="499B1D6B" wp14:editId="5EC46DE2">
            <wp:extent cx="6400800" cy="1671955"/>
            <wp:effectExtent l="0" t="0" r="0" b="444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0" cy="1671955"/>
                    </a:xfrm>
                    <a:prstGeom prst="rect">
                      <a:avLst/>
                    </a:prstGeom>
                  </pic:spPr>
                </pic:pic>
              </a:graphicData>
            </a:graphic>
          </wp:inline>
        </w:drawing>
      </w:r>
    </w:p>
    <w:p w14:paraId="08C622AF" w14:textId="686EB468" w:rsidR="003F5393" w:rsidRDefault="003F5393" w:rsidP="003F5393">
      <w:pPr>
        <w:pStyle w:val="Caption"/>
        <w:rPr>
          <w:color w:val="auto"/>
          <w:sz w:val="24"/>
          <w:szCs w:val="24"/>
        </w:rPr>
      </w:pPr>
      <w:bookmarkStart w:id="18" w:name="_Ref112147463"/>
      <w:r w:rsidRPr="0091302F">
        <w:rPr>
          <w:b/>
          <w:bCs/>
          <w:color w:val="auto"/>
          <w:sz w:val="24"/>
          <w:szCs w:val="24"/>
        </w:rPr>
        <w:t>Fig</w:t>
      </w:r>
      <w:r w:rsidR="0091302F" w:rsidRPr="0091302F">
        <w:rPr>
          <w:b/>
          <w:bCs/>
          <w:color w:val="auto"/>
          <w:sz w:val="24"/>
          <w:szCs w:val="24"/>
        </w:rPr>
        <w:t>.</w:t>
      </w:r>
      <w:r w:rsidRPr="0091302F">
        <w:rPr>
          <w:b/>
          <w:color w:val="auto"/>
          <w:sz w:val="24"/>
          <w:szCs w:val="24"/>
        </w:rPr>
        <w:t xml:space="preserve"> S</w:t>
      </w:r>
      <w:r w:rsidRPr="0091302F">
        <w:rPr>
          <w:b/>
          <w:color w:val="auto"/>
          <w:sz w:val="24"/>
          <w:szCs w:val="24"/>
        </w:rPr>
        <w:fldChar w:fldCharType="begin"/>
      </w:r>
      <w:r w:rsidRPr="0091302F">
        <w:rPr>
          <w:b/>
          <w:color w:val="auto"/>
          <w:sz w:val="24"/>
          <w:szCs w:val="24"/>
        </w:rPr>
        <w:instrText xml:space="preserve"> SEQ Figure_S \* ARABIC </w:instrText>
      </w:r>
      <w:r w:rsidRPr="0091302F">
        <w:rPr>
          <w:b/>
          <w:color w:val="auto"/>
          <w:sz w:val="24"/>
          <w:szCs w:val="24"/>
        </w:rPr>
        <w:fldChar w:fldCharType="separate"/>
      </w:r>
      <w:r w:rsidR="004A62E9">
        <w:rPr>
          <w:b/>
          <w:noProof/>
          <w:color w:val="auto"/>
          <w:sz w:val="24"/>
          <w:szCs w:val="24"/>
        </w:rPr>
        <w:t>14</w:t>
      </w:r>
      <w:r w:rsidRPr="0091302F">
        <w:rPr>
          <w:b/>
          <w:color w:val="auto"/>
          <w:sz w:val="24"/>
          <w:szCs w:val="24"/>
        </w:rPr>
        <w:fldChar w:fldCharType="end"/>
      </w:r>
      <w:bookmarkEnd w:id="18"/>
      <w:r w:rsidRPr="0091302F">
        <w:rPr>
          <w:b/>
          <w:color w:val="auto"/>
          <w:sz w:val="24"/>
          <w:szCs w:val="24"/>
        </w:rPr>
        <w:t>: Current level extraction of a computed example current signal. a,</w:t>
      </w:r>
      <w:r w:rsidRPr="0091302F">
        <w:rPr>
          <w:color w:val="auto"/>
          <w:sz w:val="24"/>
          <w:szCs w:val="24"/>
        </w:rPr>
        <w:t xml:space="preserve"> The generated raw current signal. </w:t>
      </w:r>
      <w:r w:rsidRPr="0091302F">
        <w:rPr>
          <w:b/>
          <w:color w:val="auto"/>
          <w:sz w:val="24"/>
          <w:szCs w:val="24"/>
        </w:rPr>
        <w:t>b,</w:t>
      </w:r>
      <w:r w:rsidRPr="0091302F">
        <w:rPr>
          <w:color w:val="auto"/>
          <w:sz w:val="24"/>
          <w:szCs w:val="24"/>
        </w:rPr>
        <w:t xml:space="preserve"> </w:t>
      </w:r>
      <w:proofErr w:type="gramStart"/>
      <w:r w:rsidRPr="0091302F">
        <w:rPr>
          <w:color w:val="auto"/>
          <w:sz w:val="24"/>
          <w:szCs w:val="24"/>
        </w:rPr>
        <w:t>The</w:t>
      </w:r>
      <w:proofErr w:type="gramEnd"/>
      <w:r w:rsidRPr="0091302F">
        <w:rPr>
          <w:color w:val="auto"/>
          <w:sz w:val="24"/>
          <w:szCs w:val="24"/>
        </w:rPr>
        <w:t xml:space="preserve"> standard deviation calculated from a rolling window with a length of 5 samples showing peaks at the changepoints. </w:t>
      </w:r>
      <w:r w:rsidRPr="0091302F">
        <w:rPr>
          <w:b/>
          <w:color w:val="auto"/>
          <w:sz w:val="24"/>
          <w:szCs w:val="24"/>
        </w:rPr>
        <w:t>c,</w:t>
      </w:r>
      <w:r w:rsidRPr="0091302F">
        <w:rPr>
          <w:color w:val="auto"/>
          <w:sz w:val="24"/>
          <w:szCs w:val="24"/>
        </w:rPr>
        <w:t xml:space="preserve"> </w:t>
      </w:r>
      <w:proofErr w:type="gramStart"/>
      <w:r w:rsidRPr="0091302F">
        <w:rPr>
          <w:color w:val="auto"/>
          <w:sz w:val="24"/>
          <w:szCs w:val="24"/>
        </w:rPr>
        <w:t>The</w:t>
      </w:r>
      <w:proofErr w:type="gramEnd"/>
      <w:r w:rsidRPr="0091302F">
        <w:rPr>
          <w:color w:val="auto"/>
          <w:sz w:val="24"/>
          <w:szCs w:val="24"/>
        </w:rPr>
        <w:t xml:space="preserve"> current levels extracted from the changepoints and the mean of the current signal in between two successive changepoints.</w:t>
      </w:r>
    </w:p>
    <w:p w14:paraId="641E443D" w14:textId="77777777" w:rsidR="006E6742" w:rsidRPr="006E6742" w:rsidRDefault="006E6742" w:rsidP="006E6742"/>
    <w:p w14:paraId="178201E0" w14:textId="1DE6FAF8" w:rsidR="003F5393" w:rsidRPr="00C17F05" w:rsidRDefault="003F5393" w:rsidP="003F5393">
      <w:pPr>
        <w:pStyle w:val="Heading2"/>
        <w:rPr>
          <w:rStyle w:val="Strong"/>
          <w:rFonts w:ascii="Times New Roman" w:hAnsi="Times New Roman"/>
          <w:b/>
        </w:rPr>
      </w:pPr>
      <w:r w:rsidRPr="00C17F05">
        <w:rPr>
          <w:rStyle w:val="Strong"/>
          <w:rFonts w:ascii="Times New Roman" w:hAnsi="Times New Roman"/>
          <w:b/>
        </w:rPr>
        <w:t>Virtual peptide signal generation</w:t>
      </w:r>
    </w:p>
    <w:p w14:paraId="718EBE9F" w14:textId="35FA3C9D" w:rsidR="003F5393" w:rsidRPr="00C17F05" w:rsidRDefault="003F5393" w:rsidP="003F5393">
      <w:pPr>
        <w:rPr>
          <w:rFonts w:ascii="Times New Roman" w:hAnsi="Times New Roman"/>
        </w:rPr>
      </w:pPr>
      <w:r w:rsidRPr="00C17F05">
        <w:rPr>
          <w:rFonts w:ascii="Times New Roman" w:hAnsi="Times New Roman"/>
        </w:rPr>
        <w:t xml:space="preserve">To create a “virtual” peptide signal of a peptide sequence with </w:t>
      </w:r>
      <w:proofErr w:type="spellStart"/>
      <w:r w:rsidRPr="00C17F05">
        <w:rPr>
          <w:rFonts w:ascii="Times New Roman" w:hAnsi="Times New Roman"/>
          <w:i/>
        </w:rPr>
        <w:t>n</w:t>
      </w:r>
      <w:proofErr w:type="spellEnd"/>
      <w:r w:rsidRPr="00C17F05">
        <w:rPr>
          <w:rFonts w:ascii="Times New Roman" w:hAnsi="Times New Roman"/>
        </w:rPr>
        <w:t xml:space="preserve"> amino acids (AA1, …, </w:t>
      </w:r>
      <w:proofErr w:type="spellStart"/>
      <w:r w:rsidRPr="00C17F05">
        <w:rPr>
          <w:rFonts w:ascii="Times New Roman" w:hAnsi="Times New Roman"/>
        </w:rPr>
        <w:t>AAn</w:t>
      </w:r>
      <w:proofErr w:type="spellEnd"/>
      <w:r w:rsidRPr="00C17F05">
        <w:rPr>
          <w:rFonts w:ascii="Times New Roman" w:hAnsi="Times New Roman"/>
        </w:rPr>
        <w:t>) we consider</w:t>
      </w:r>
      <w:r w:rsidR="00C85666">
        <w:rPr>
          <w:rFonts w:ascii="Times New Roman" w:hAnsi="Times New Roman"/>
        </w:rPr>
        <w:t>ed</w:t>
      </w:r>
      <w:r w:rsidRPr="00C17F05">
        <w:rPr>
          <w:rFonts w:ascii="Times New Roman" w:hAnsi="Times New Roman"/>
        </w:rPr>
        <w:t xml:space="preserve"> the different parameters of each amino acid in the sequence, that could have an influence on the current signal upon translocation (</w:t>
      </w:r>
      <w:r w:rsidRPr="00C17F05">
        <w:rPr>
          <w:rFonts w:ascii="Times New Roman" w:hAnsi="Times New Roman"/>
          <w:i/>
        </w:rPr>
        <w:t>i.e.,</w:t>
      </w:r>
      <w:r w:rsidRPr="00C17F05">
        <w:rPr>
          <w:rFonts w:ascii="Times New Roman" w:hAnsi="Times New Roman"/>
        </w:rPr>
        <w:t xml:space="preserve"> volume, mass, and charge). For each of these parameters, we introduce a weight, </w:t>
      </w:r>
      <w:r w:rsidRPr="00C17F05">
        <w:rPr>
          <w:rFonts w:ascii="Times New Roman" w:hAnsi="Times New Roman"/>
          <w:i/>
        </w:rPr>
        <w:t>w</w:t>
      </w:r>
      <w:r w:rsidRPr="00C17F05">
        <w:rPr>
          <w:rFonts w:ascii="Times New Roman" w:hAnsi="Times New Roman"/>
        </w:rPr>
        <w:t xml:space="preserve"> to tune the respective influence on the virtual signal. In an ideal case, the observed current signal, </w:t>
      </w:r>
      <w:r w:rsidRPr="00C17F05">
        <w:rPr>
          <w:rFonts w:ascii="Times New Roman" w:hAnsi="Times New Roman"/>
          <w:i/>
        </w:rPr>
        <w:t>x</w:t>
      </w:r>
      <w:r w:rsidRPr="00C17F05">
        <w:rPr>
          <w:rFonts w:ascii="Times New Roman" w:hAnsi="Times New Roman"/>
        </w:rPr>
        <w:t xml:space="preserve"> would then follow the equation: </w:t>
      </w:r>
    </w:p>
    <w:p w14:paraId="0C33C836" w14:textId="77777777" w:rsidR="003F5393" w:rsidRPr="00C17F05" w:rsidRDefault="003F5393" w:rsidP="003F5393">
      <w:pPr>
        <w:rPr>
          <w:rFonts w:ascii="Times New Roman" w:hAnsi="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8"/>
        <w:gridCol w:w="8064"/>
        <w:gridCol w:w="1008"/>
      </w:tblGrid>
      <w:tr w:rsidR="003F5393" w:rsidRPr="00C17F05" w14:paraId="396CE04E" w14:textId="77777777" w:rsidTr="0058655E">
        <w:tc>
          <w:tcPr>
            <w:tcW w:w="500" w:type="pct"/>
            <w:vAlign w:val="center"/>
          </w:tcPr>
          <w:p w14:paraId="39946934" w14:textId="77777777" w:rsidR="003F5393" w:rsidRPr="00C17F05" w:rsidRDefault="003F5393" w:rsidP="0058655E">
            <w:pPr>
              <w:jc w:val="center"/>
              <w:rPr>
                <w:rFonts w:ascii="Times New Roman" w:hAnsi="Times New Roman" w:cs="Times New Roman"/>
              </w:rPr>
            </w:pPr>
          </w:p>
        </w:tc>
        <w:bookmarkStart w:id="19" w:name="OLE_LINK1"/>
        <w:bookmarkStart w:id="20" w:name="OLE_LINK2"/>
        <w:bookmarkStart w:id="21" w:name="OLE_LINK3"/>
        <w:bookmarkStart w:id="22" w:name="OLE_LINK4"/>
        <w:tc>
          <w:tcPr>
            <w:tcW w:w="4000" w:type="pct"/>
            <w:vAlign w:val="center"/>
          </w:tcPr>
          <w:p w14:paraId="0D94C277" w14:textId="38D1C443" w:rsidR="003F5393" w:rsidRPr="00C17F05" w:rsidRDefault="00000000" w:rsidP="0058655E">
            <w:pPr>
              <w:keepNext/>
              <w:rPr>
                <w:rFonts w:ascii="Times New Roman" w:hAnsi="Times New Roman" w:cs="Times New Roman"/>
              </w:rPr>
            </w:pPr>
            <m:oMathPara>
              <m:oMath>
                <m:d>
                  <m:dPr>
                    <m:ctrlPr>
                      <w:rPr>
                        <w:rFonts w:ascii="Cambria Math" w:hAnsi="Cambria Math" w:cs="Times New Roman"/>
                        <w:i/>
                        <w:sz w:val="22"/>
                      </w:rPr>
                    </m:ctrlPr>
                  </m:dPr>
                  <m:e>
                    <m:m>
                      <m:mPr>
                        <m:mcs>
                          <m:mc>
                            <m:mcPr>
                              <m:count m:val="2"/>
                              <m:mcJc m:val="center"/>
                            </m:mcPr>
                          </m:mc>
                        </m:mcs>
                        <m:ctrlPr>
                          <w:rPr>
                            <w:rFonts w:ascii="Cambria Math" w:hAnsi="Cambria Math" w:cs="Times New Roman"/>
                            <w:i/>
                            <w:sz w:val="22"/>
                          </w:rPr>
                        </m:ctrlPr>
                      </m:mPr>
                      <m:mr>
                        <m:e>
                          <m:r>
                            <w:rPr>
                              <w:rFonts w:ascii="Cambria Math" w:hAnsi="Cambria Math" w:cs="Times New Roman"/>
                              <w:sz w:val="22"/>
                              <w:szCs w:val="20"/>
                            </w:rPr>
                            <m:t>AA</m:t>
                          </m:r>
                          <m:sSub>
                            <m:sSubPr>
                              <m:ctrlPr>
                                <w:rPr>
                                  <w:rFonts w:ascii="Cambria Math" w:hAnsi="Cambria Math" w:cs="Times New Roman"/>
                                  <w:i/>
                                  <w:sz w:val="22"/>
                                  <w:szCs w:val="20"/>
                                </w:rPr>
                              </m:ctrlPr>
                            </m:sSubPr>
                            <m:e>
                              <m:r>
                                <w:rPr>
                                  <w:rFonts w:ascii="Cambria Math" w:hAnsi="Cambria Math" w:cs="Times New Roman"/>
                                  <w:sz w:val="22"/>
                                  <w:szCs w:val="20"/>
                                </w:rPr>
                                <m:t>1</m:t>
                              </m:r>
                            </m:e>
                            <m:sub>
                              <m:r>
                                <w:rPr>
                                  <w:rFonts w:ascii="Cambria Math" w:hAnsi="Cambria Math" w:cs="Times New Roman"/>
                                  <w:sz w:val="22"/>
                                  <w:szCs w:val="20"/>
                                </w:rPr>
                                <m:t>vol</m:t>
                              </m:r>
                            </m:sub>
                          </m:sSub>
                        </m:e>
                        <m:e>
                          <m:r>
                            <w:rPr>
                              <w:rFonts w:ascii="Cambria Math" w:hAnsi="Cambria Math" w:cs="Times New Roman"/>
                              <w:sz w:val="22"/>
                              <w:szCs w:val="20"/>
                            </w:rPr>
                            <m:t>AA</m:t>
                          </m:r>
                          <m:sSub>
                            <m:sSubPr>
                              <m:ctrlPr>
                                <w:rPr>
                                  <w:rFonts w:ascii="Cambria Math" w:hAnsi="Cambria Math" w:cs="Times New Roman"/>
                                  <w:i/>
                                  <w:sz w:val="22"/>
                                  <w:szCs w:val="20"/>
                                </w:rPr>
                              </m:ctrlPr>
                            </m:sSubPr>
                            <m:e>
                              <m:r>
                                <w:rPr>
                                  <w:rFonts w:ascii="Cambria Math" w:hAnsi="Cambria Math" w:cs="Times New Roman"/>
                                  <w:sz w:val="22"/>
                                  <w:szCs w:val="20"/>
                                </w:rPr>
                                <m:t>1</m:t>
                              </m:r>
                            </m:e>
                            <m:sub>
                              <m:r>
                                <w:rPr>
                                  <w:rFonts w:ascii="Cambria Math" w:hAnsi="Cambria Math" w:cs="Times New Roman"/>
                                  <w:sz w:val="22"/>
                                  <w:szCs w:val="20"/>
                                </w:rPr>
                                <m:t>charge</m:t>
                              </m:r>
                            </m:sub>
                          </m:sSub>
                          <m:ctrlPr>
                            <w:rPr>
                              <w:rFonts w:ascii="Cambria Math" w:eastAsia="Cambria Math" w:hAnsi="Cambria Math" w:cs="Times New Roman"/>
                              <w:i/>
                              <w:sz w:val="22"/>
                              <w:szCs w:val="20"/>
                            </w:rPr>
                          </m:ctrlPr>
                        </m:e>
                      </m:mr>
                      <m:mr>
                        <m:e>
                          <m:r>
                            <w:rPr>
                              <w:rFonts w:ascii="Cambria Math" w:eastAsia="Cambria Math" w:hAnsi="Cambria Math" w:cs="Times New Roman"/>
                              <w:sz w:val="22"/>
                              <w:szCs w:val="20"/>
                            </w:rPr>
                            <m:t>AA</m:t>
                          </m:r>
                          <m:sSub>
                            <m:sSubPr>
                              <m:ctrlPr>
                                <w:rPr>
                                  <w:rFonts w:ascii="Cambria Math" w:eastAsia="Cambria Math" w:hAnsi="Cambria Math" w:cs="Times New Roman"/>
                                  <w:i/>
                                  <w:sz w:val="22"/>
                                  <w:szCs w:val="20"/>
                                </w:rPr>
                              </m:ctrlPr>
                            </m:sSubPr>
                            <m:e>
                              <m:r>
                                <w:rPr>
                                  <w:rFonts w:ascii="Cambria Math" w:eastAsia="Cambria Math" w:hAnsi="Cambria Math" w:cs="Times New Roman"/>
                                  <w:sz w:val="22"/>
                                  <w:szCs w:val="20"/>
                                </w:rPr>
                                <m:t>2</m:t>
                              </m:r>
                            </m:e>
                            <m:sub>
                              <m:r>
                                <w:rPr>
                                  <w:rFonts w:ascii="Cambria Math" w:eastAsia="Cambria Math" w:hAnsi="Cambria Math" w:cs="Times New Roman"/>
                                  <w:sz w:val="22"/>
                                  <w:szCs w:val="20"/>
                                </w:rPr>
                                <m:t>vol</m:t>
                              </m:r>
                            </m:sub>
                          </m:sSub>
                          <m:ctrlPr>
                            <w:rPr>
                              <w:rFonts w:ascii="Cambria Math" w:eastAsia="Cambria Math" w:hAnsi="Cambria Math" w:cs="Times New Roman"/>
                              <w:i/>
                              <w:sz w:val="22"/>
                              <w:szCs w:val="20"/>
                            </w:rPr>
                          </m:ctrlPr>
                        </m:e>
                        <m:e>
                          <m:r>
                            <w:rPr>
                              <w:rFonts w:ascii="Cambria Math" w:eastAsia="Cambria Math" w:hAnsi="Cambria Math" w:cs="Times New Roman"/>
                              <w:sz w:val="22"/>
                              <w:szCs w:val="20"/>
                            </w:rPr>
                            <m:t>AA</m:t>
                          </m:r>
                          <m:sSub>
                            <m:sSubPr>
                              <m:ctrlPr>
                                <w:rPr>
                                  <w:rFonts w:ascii="Cambria Math" w:eastAsia="Cambria Math" w:hAnsi="Cambria Math" w:cs="Times New Roman"/>
                                  <w:i/>
                                  <w:sz w:val="22"/>
                                  <w:szCs w:val="20"/>
                                </w:rPr>
                              </m:ctrlPr>
                            </m:sSubPr>
                            <m:e>
                              <m:r>
                                <w:rPr>
                                  <w:rFonts w:ascii="Cambria Math" w:eastAsia="Cambria Math" w:hAnsi="Cambria Math" w:cs="Times New Roman"/>
                                  <w:sz w:val="22"/>
                                  <w:szCs w:val="20"/>
                                </w:rPr>
                                <m:t>2</m:t>
                              </m:r>
                            </m:e>
                            <m:sub>
                              <m:r>
                                <w:rPr>
                                  <w:rFonts w:ascii="Cambria Math" w:eastAsia="Cambria Math" w:hAnsi="Cambria Math" w:cs="Times New Roman"/>
                                  <w:sz w:val="22"/>
                                  <w:szCs w:val="20"/>
                                </w:rPr>
                                <m:t>charge</m:t>
                              </m:r>
                            </m:sub>
                          </m:sSub>
                          <m:ctrlPr>
                            <w:rPr>
                              <w:rFonts w:ascii="Cambria Math" w:eastAsia="Cambria Math" w:hAnsi="Cambria Math" w:cs="Times New Roman"/>
                              <w:i/>
                              <w:sz w:val="22"/>
                              <w:szCs w:val="20"/>
                            </w:rPr>
                          </m:ctrlPr>
                        </m:e>
                      </m:mr>
                      <m:mr>
                        <m:e>
                          <m:r>
                            <w:rPr>
                              <w:rFonts w:ascii="Cambria Math" w:eastAsia="Cambria Math" w:hAnsi="Cambria Math" w:cs="Times New Roman"/>
                              <w:sz w:val="22"/>
                              <w:szCs w:val="20"/>
                            </w:rPr>
                            <m:t>⋮</m:t>
                          </m:r>
                          <m:ctrlPr>
                            <w:rPr>
                              <w:rFonts w:ascii="Cambria Math" w:eastAsia="Cambria Math" w:hAnsi="Cambria Math" w:cs="Times New Roman"/>
                              <w:i/>
                              <w:sz w:val="22"/>
                              <w:szCs w:val="20"/>
                            </w:rPr>
                          </m:ctrlPr>
                        </m:e>
                        <m:e>
                          <m:r>
                            <w:rPr>
                              <w:rFonts w:ascii="Cambria Math" w:eastAsia="Cambria Math" w:hAnsi="Cambria Math" w:cs="Times New Roman"/>
                              <w:sz w:val="22"/>
                              <w:szCs w:val="20"/>
                            </w:rPr>
                            <m:t>⋮</m:t>
                          </m:r>
                          <m:ctrlPr>
                            <w:rPr>
                              <w:rFonts w:ascii="Cambria Math" w:eastAsia="Cambria Math" w:hAnsi="Cambria Math" w:cs="Times New Roman"/>
                              <w:i/>
                              <w:sz w:val="22"/>
                              <w:szCs w:val="20"/>
                            </w:rPr>
                          </m:ctrlPr>
                        </m:e>
                      </m:mr>
                      <m:mr>
                        <m:e>
                          <m:r>
                            <w:rPr>
                              <w:rFonts w:ascii="Cambria Math" w:eastAsia="Cambria Math" w:hAnsi="Cambria Math" w:cs="Times New Roman"/>
                              <w:sz w:val="22"/>
                              <w:szCs w:val="20"/>
                            </w:rPr>
                            <m:t>AA</m:t>
                          </m:r>
                          <m:sSub>
                            <m:sSubPr>
                              <m:ctrlPr>
                                <w:rPr>
                                  <w:rFonts w:ascii="Cambria Math" w:eastAsia="Cambria Math" w:hAnsi="Cambria Math" w:cs="Times New Roman"/>
                                  <w:i/>
                                  <w:sz w:val="22"/>
                                  <w:szCs w:val="20"/>
                                </w:rPr>
                              </m:ctrlPr>
                            </m:sSubPr>
                            <m:e>
                              <m:r>
                                <w:rPr>
                                  <w:rFonts w:ascii="Cambria Math" w:eastAsia="Cambria Math" w:hAnsi="Cambria Math" w:cs="Times New Roman"/>
                                  <w:sz w:val="22"/>
                                  <w:szCs w:val="20"/>
                                </w:rPr>
                                <m:t>n</m:t>
                              </m:r>
                            </m:e>
                            <m:sub>
                              <m:r>
                                <w:rPr>
                                  <w:rFonts w:ascii="Cambria Math" w:eastAsia="Cambria Math" w:hAnsi="Cambria Math" w:cs="Times New Roman"/>
                                  <w:sz w:val="22"/>
                                  <w:szCs w:val="20"/>
                                </w:rPr>
                                <m:t>vol</m:t>
                              </m:r>
                            </m:sub>
                          </m:sSub>
                        </m:e>
                        <m:e>
                          <m:r>
                            <w:rPr>
                              <w:rFonts w:ascii="Cambria Math" w:eastAsia="Cambria Math" w:hAnsi="Cambria Math" w:cs="Times New Roman"/>
                              <w:sz w:val="22"/>
                              <w:szCs w:val="20"/>
                            </w:rPr>
                            <m:t>AA</m:t>
                          </m:r>
                          <m:sSub>
                            <m:sSubPr>
                              <m:ctrlPr>
                                <w:rPr>
                                  <w:rFonts w:ascii="Cambria Math" w:eastAsia="Cambria Math" w:hAnsi="Cambria Math" w:cs="Times New Roman"/>
                                  <w:i/>
                                  <w:sz w:val="22"/>
                                  <w:szCs w:val="20"/>
                                </w:rPr>
                              </m:ctrlPr>
                            </m:sSubPr>
                            <m:e>
                              <m:r>
                                <w:rPr>
                                  <w:rFonts w:ascii="Cambria Math" w:eastAsia="Cambria Math" w:hAnsi="Cambria Math" w:cs="Times New Roman"/>
                                  <w:sz w:val="22"/>
                                  <w:szCs w:val="20"/>
                                </w:rPr>
                                <m:t>n</m:t>
                              </m:r>
                            </m:e>
                            <m:sub>
                              <m:r>
                                <w:rPr>
                                  <w:rFonts w:ascii="Cambria Math" w:eastAsia="Cambria Math" w:hAnsi="Cambria Math" w:cs="Times New Roman"/>
                                  <w:sz w:val="22"/>
                                  <w:szCs w:val="20"/>
                                </w:rPr>
                                <m:t>charge</m:t>
                              </m:r>
                            </m:sub>
                          </m:sSub>
                        </m:e>
                      </m:mr>
                    </m:m>
                  </m:e>
                </m:d>
                <w:bookmarkEnd w:id="19"/>
                <w:bookmarkEnd w:id="20"/>
                <m:r>
                  <w:rPr>
                    <w:rFonts w:ascii="Cambria Math" w:hAnsi="Cambria Math" w:cs="Times New Roman"/>
                    <w:sz w:val="22"/>
                    <w:szCs w:val="20"/>
                  </w:rPr>
                  <m:t>∙</m:t>
                </m:r>
                <m:d>
                  <m:dPr>
                    <m:ctrlPr>
                      <w:rPr>
                        <w:rFonts w:ascii="Cambria Math" w:hAnsi="Cambria Math" w:cs="Times New Roman"/>
                        <w:i/>
                        <w:sz w:val="22"/>
                      </w:rPr>
                    </m:ctrlPr>
                  </m:dPr>
                  <m:e>
                    <m:m>
                      <m:mPr>
                        <m:mcs>
                          <m:mc>
                            <m:mcPr>
                              <m:count m:val="1"/>
                              <m:mcJc m:val="center"/>
                            </m:mcPr>
                          </m:mc>
                        </m:mcs>
                        <m:ctrlPr>
                          <w:rPr>
                            <w:rFonts w:ascii="Cambria Math" w:hAnsi="Cambria Math" w:cs="Times New Roman"/>
                            <w:i/>
                            <w:sz w:val="22"/>
                          </w:rPr>
                        </m:ctrlPr>
                      </m:mPr>
                      <m:mr>
                        <m:e>
                          <m:sSub>
                            <m:sSubPr>
                              <m:ctrlPr>
                                <w:rPr>
                                  <w:rFonts w:ascii="Cambria Math" w:hAnsi="Cambria Math" w:cs="Times New Roman"/>
                                  <w:i/>
                                  <w:sz w:val="22"/>
                                  <w:szCs w:val="20"/>
                                </w:rPr>
                              </m:ctrlPr>
                            </m:sSubPr>
                            <m:e>
                              <m:r>
                                <w:rPr>
                                  <w:rFonts w:ascii="Cambria Math" w:hAnsi="Cambria Math" w:cs="Times New Roman"/>
                                  <w:sz w:val="22"/>
                                  <w:szCs w:val="20"/>
                                </w:rPr>
                                <m:t>w</m:t>
                              </m:r>
                            </m:e>
                            <m:sub>
                              <m:r>
                                <w:rPr>
                                  <w:rFonts w:ascii="Cambria Math" w:hAnsi="Cambria Math" w:cs="Times New Roman"/>
                                  <w:sz w:val="22"/>
                                  <w:szCs w:val="20"/>
                                </w:rPr>
                                <m:t>vol</m:t>
                              </m:r>
                            </m:sub>
                          </m:sSub>
                        </m:e>
                      </m:mr>
                      <m:mr>
                        <m:e>
                          <m:sSub>
                            <m:sSubPr>
                              <m:ctrlPr>
                                <w:rPr>
                                  <w:rFonts w:ascii="Cambria Math" w:eastAsia="Cambria Math" w:hAnsi="Cambria Math" w:cs="Times New Roman"/>
                                  <w:i/>
                                  <w:sz w:val="22"/>
                                  <w:szCs w:val="20"/>
                                </w:rPr>
                              </m:ctrlPr>
                            </m:sSubPr>
                            <m:e>
                              <m:r>
                                <w:rPr>
                                  <w:rFonts w:ascii="Cambria Math" w:eastAsia="Cambria Math" w:hAnsi="Cambria Math" w:cs="Times New Roman"/>
                                  <w:sz w:val="22"/>
                                  <w:szCs w:val="20"/>
                                </w:rPr>
                                <m:t>w</m:t>
                              </m:r>
                            </m:e>
                            <m:sub>
                              <m:r>
                                <w:rPr>
                                  <w:rFonts w:ascii="Cambria Math" w:eastAsia="Cambria Math" w:hAnsi="Cambria Math" w:cs="Times New Roman"/>
                                  <w:sz w:val="22"/>
                                  <w:szCs w:val="20"/>
                                </w:rPr>
                                <m:t>charge</m:t>
                              </m:r>
                            </m:sub>
                          </m:sSub>
                        </m:e>
                      </m:mr>
                    </m:m>
                  </m:e>
                </m:d>
                <m:r>
                  <w:rPr>
                    <w:rFonts w:ascii="Cambria Math" w:hAnsi="Cambria Math" w:cs="Times New Roman"/>
                    <w:sz w:val="22"/>
                    <w:szCs w:val="20"/>
                  </w:rPr>
                  <m:t>∝</m:t>
                </m:r>
                <m:d>
                  <m:dPr>
                    <m:ctrlPr>
                      <w:rPr>
                        <w:rFonts w:ascii="Cambria Math" w:hAnsi="Cambria Math" w:cs="Times New Roman"/>
                        <w:i/>
                        <w:sz w:val="22"/>
                      </w:rPr>
                    </m:ctrlPr>
                  </m:dPr>
                  <m:e>
                    <m:m>
                      <m:mPr>
                        <m:mcs>
                          <m:mc>
                            <m:mcPr>
                              <m:count m:val="1"/>
                              <m:mcJc m:val="center"/>
                            </m:mcPr>
                          </m:mc>
                        </m:mcs>
                        <m:ctrlPr>
                          <w:rPr>
                            <w:rFonts w:ascii="Cambria Math" w:hAnsi="Cambria Math" w:cs="Times New Roman"/>
                            <w:i/>
                            <w:sz w:val="22"/>
                          </w:rPr>
                        </m:ctrlPr>
                      </m:mPr>
                      <m:mr>
                        <m:e>
                          <m:sSub>
                            <m:sSubPr>
                              <m:ctrlPr>
                                <w:rPr>
                                  <w:rFonts w:ascii="Cambria Math" w:hAnsi="Cambria Math" w:cs="Times New Roman"/>
                                  <w:i/>
                                  <w:sz w:val="22"/>
                                  <w:szCs w:val="20"/>
                                </w:rPr>
                              </m:ctrlPr>
                            </m:sSubPr>
                            <m:e>
                              <m:r>
                                <w:rPr>
                                  <w:rFonts w:ascii="Cambria Math" w:hAnsi="Cambria Math" w:cs="Times New Roman"/>
                                  <w:sz w:val="22"/>
                                  <w:szCs w:val="20"/>
                                </w:rPr>
                                <m:t>x</m:t>
                              </m:r>
                            </m:e>
                            <m:sub>
                              <m:r>
                                <w:rPr>
                                  <w:rFonts w:ascii="Cambria Math" w:hAnsi="Cambria Math" w:cs="Times New Roman"/>
                                  <w:sz w:val="22"/>
                                  <w:szCs w:val="20"/>
                                </w:rPr>
                                <m:t>1</m:t>
                              </m:r>
                            </m:sub>
                          </m:sSub>
                        </m:e>
                      </m:mr>
                      <m:mr>
                        <m:e>
                          <m:sSub>
                            <m:sSubPr>
                              <m:ctrlPr>
                                <w:rPr>
                                  <w:rFonts w:ascii="Cambria Math" w:hAnsi="Cambria Math" w:cs="Times New Roman"/>
                                  <w:i/>
                                  <w:sz w:val="22"/>
                                  <w:szCs w:val="20"/>
                                </w:rPr>
                              </m:ctrlPr>
                            </m:sSubPr>
                            <m:e>
                              <m:r>
                                <w:rPr>
                                  <w:rFonts w:ascii="Cambria Math" w:hAnsi="Cambria Math" w:cs="Times New Roman"/>
                                  <w:sz w:val="22"/>
                                  <w:szCs w:val="20"/>
                                </w:rPr>
                                <m:t>x</m:t>
                              </m:r>
                            </m:e>
                            <m:sub>
                              <m:r>
                                <w:rPr>
                                  <w:rFonts w:ascii="Cambria Math" w:hAnsi="Cambria Math" w:cs="Times New Roman"/>
                                  <w:sz w:val="22"/>
                                  <w:szCs w:val="20"/>
                                </w:rPr>
                                <m:t>2</m:t>
                              </m:r>
                            </m:sub>
                          </m:sSub>
                          <m:ctrlPr>
                            <w:rPr>
                              <w:rFonts w:ascii="Cambria Math" w:eastAsia="Cambria Math" w:hAnsi="Cambria Math" w:cs="Times New Roman"/>
                              <w:i/>
                              <w:sz w:val="22"/>
                              <w:szCs w:val="20"/>
                            </w:rPr>
                          </m:ctrlPr>
                        </m:e>
                      </m:mr>
                      <m:mr>
                        <m:e>
                          <m:r>
                            <w:rPr>
                              <w:rFonts w:ascii="Cambria Math" w:eastAsia="Cambria Math" w:hAnsi="Cambria Math" w:cs="Times New Roman"/>
                              <w:sz w:val="22"/>
                              <w:szCs w:val="20"/>
                            </w:rPr>
                            <m:t>⋮</m:t>
                          </m:r>
                          <m:ctrlPr>
                            <w:rPr>
                              <w:rFonts w:ascii="Cambria Math" w:eastAsia="Cambria Math" w:hAnsi="Cambria Math" w:cs="Times New Roman"/>
                              <w:i/>
                              <w:sz w:val="22"/>
                              <w:szCs w:val="20"/>
                            </w:rPr>
                          </m:ctrlPr>
                        </m:e>
                      </m:mr>
                      <m:mr>
                        <m:e>
                          <m:sSub>
                            <m:sSubPr>
                              <m:ctrlPr>
                                <w:rPr>
                                  <w:rFonts w:ascii="Cambria Math" w:eastAsia="Cambria Math" w:hAnsi="Cambria Math" w:cs="Times New Roman"/>
                                  <w:i/>
                                  <w:sz w:val="22"/>
                                  <w:szCs w:val="20"/>
                                </w:rPr>
                              </m:ctrlPr>
                            </m:sSubPr>
                            <m:e>
                              <m:r>
                                <w:rPr>
                                  <w:rFonts w:ascii="Cambria Math" w:eastAsia="Cambria Math" w:hAnsi="Cambria Math" w:cs="Times New Roman"/>
                                  <w:sz w:val="22"/>
                                  <w:szCs w:val="20"/>
                                </w:rPr>
                                <m:t>x</m:t>
                              </m:r>
                            </m:e>
                            <m:sub>
                              <m:r>
                                <w:rPr>
                                  <w:rFonts w:ascii="Cambria Math" w:eastAsia="Cambria Math" w:hAnsi="Cambria Math" w:cs="Times New Roman"/>
                                  <w:sz w:val="22"/>
                                  <w:szCs w:val="20"/>
                                </w:rPr>
                                <m:t>n</m:t>
                              </m:r>
                            </m:sub>
                          </m:sSub>
                        </m:e>
                      </m:mr>
                    </m:m>
                  </m:e>
                </m:d>
              </m:oMath>
            </m:oMathPara>
            <w:bookmarkEnd w:id="21"/>
            <w:bookmarkEnd w:id="22"/>
          </w:p>
        </w:tc>
        <w:tc>
          <w:tcPr>
            <w:tcW w:w="500" w:type="pct"/>
            <w:vAlign w:val="center"/>
          </w:tcPr>
          <w:p w14:paraId="1EF50927" w14:textId="44446018" w:rsidR="003F5393" w:rsidRPr="00C17F05" w:rsidRDefault="003F5393" w:rsidP="0058655E">
            <w:pPr>
              <w:jc w:val="right"/>
              <w:rPr>
                <w:rFonts w:ascii="Times New Roman" w:hAnsi="Times New Roman" w:cs="Times New Roman"/>
                <w:lang w:val="de-CH"/>
              </w:rPr>
            </w:pPr>
            <w:r w:rsidRPr="00C17F05">
              <w:rPr>
                <w:rFonts w:ascii="Times New Roman" w:hAnsi="Times New Roman" w:cs="Times New Roman"/>
                <w:szCs w:val="24"/>
                <w:lang w:val="de-CH"/>
              </w:rPr>
              <w:t>(</w:t>
            </w:r>
            <w:r w:rsidRPr="00C17F05">
              <w:rPr>
                <w:rFonts w:ascii="Times New Roman" w:hAnsi="Times New Roman"/>
                <w:szCs w:val="24"/>
                <w:lang w:val="de-CH"/>
              </w:rPr>
              <w:fldChar w:fldCharType="begin"/>
            </w:r>
            <w:r w:rsidRPr="00C17F05">
              <w:rPr>
                <w:rFonts w:ascii="Times New Roman" w:hAnsi="Times New Roman" w:cs="Times New Roman"/>
                <w:szCs w:val="24"/>
                <w:lang w:val="de-CH"/>
              </w:rPr>
              <w:instrText xml:space="preserve"> STYLEREF 2 \s </w:instrText>
            </w:r>
            <w:r w:rsidRPr="00C17F05">
              <w:rPr>
                <w:rFonts w:ascii="Times New Roman" w:hAnsi="Times New Roman"/>
                <w:szCs w:val="24"/>
                <w:lang w:val="de-CH"/>
              </w:rPr>
              <w:fldChar w:fldCharType="separate"/>
            </w:r>
            <w:r w:rsidR="004A62E9">
              <w:rPr>
                <w:rFonts w:ascii="Times New Roman" w:hAnsi="Times New Roman" w:cs="Times New Roman"/>
                <w:noProof/>
                <w:szCs w:val="24"/>
                <w:lang w:val="de-CH"/>
              </w:rPr>
              <w:t>3.7</w:t>
            </w:r>
            <w:r w:rsidRPr="00C17F05">
              <w:rPr>
                <w:rFonts w:ascii="Times New Roman" w:hAnsi="Times New Roman"/>
                <w:szCs w:val="24"/>
                <w:lang w:val="de-CH"/>
              </w:rPr>
              <w:fldChar w:fldCharType="end"/>
            </w:r>
            <w:r w:rsidRPr="00C17F05">
              <w:rPr>
                <w:rFonts w:ascii="Times New Roman" w:hAnsi="Times New Roman" w:cs="Times New Roman"/>
                <w:szCs w:val="24"/>
                <w:lang w:val="de-CH"/>
              </w:rPr>
              <w:noBreakHyphen/>
            </w:r>
            <w:r w:rsidRPr="00C17F05">
              <w:rPr>
                <w:rFonts w:ascii="Times New Roman" w:hAnsi="Times New Roman"/>
                <w:szCs w:val="24"/>
                <w:lang w:val="de-CH"/>
              </w:rPr>
              <w:fldChar w:fldCharType="begin"/>
            </w:r>
            <w:r w:rsidRPr="00C17F05">
              <w:rPr>
                <w:rFonts w:ascii="Times New Roman" w:hAnsi="Times New Roman" w:cs="Times New Roman"/>
                <w:szCs w:val="24"/>
                <w:lang w:val="de-CH"/>
              </w:rPr>
              <w:instrText xml:space="preserve"> SEQ S \* ARABIC \s 2 </w:instrText>
            </w:r>
            <w:r w:rsidRPr="00C17F05">
              <w:rPr>
                <w:rFonts w:ascii="Times New Roman" w:hAnsi="Times New Roman"/>
                <w:szCs w:val="24"/>
                <w:lang w:val="de-CH"/>
              </w:rPr>
              <w:fldChar w:fldCharType="separate"/>
            </w:r>
            <w:r w:rsidR="004A62E9">
              <w:rPr>
                <w:rFonts w:ascii="Times New Roman" w:hAnsi="Times New Roman" w:cs="Times New Roman"/>
                <w:noProof/>
                <w:szCs w:val="24"/>
                <w:lang w:val="de-CH"/>
              </w:rPr>
              <w:t>1</w:t>
            </w:r>
            <w:r w:rsidRPr="00C17F05">
              <w:rPr>
                <w:rFonts w:ascii="Times New Roman" w:hAnsi="Times New Roman"/>
                <w:szCs w:val="24"/>
                <w:lang w:val="de-CH"/>
              </w:rPr>
              <w:fldChar w:fldCharType="end"/>
            </w:r>
            <w:r w:rsidRPr="00C17F05">
              <w:rPr>
                <w:rFonts w:ascii="Times New Roman" w:hAnsi="Times New Roman" w:cs="Times New Roman"/>
                <w:szCs w:val="24"/>
                <w:lang w:val="de-CH"/>
              </w:rPr>
              <w:t>)</w:t>
            </w:r>
          </w:p>
        </w:tc>
      </w:tr>
    </w:tbl>
    <w:p w14:paraId="20E5E096" w14:textId="77777777" w:rsidR="003F5393" w:rsidRPr="00C17F05" w:rsidRDefault="003F5393" w:rsidP="003F5393">
      <w:pPr>
        <w:rPr>
          <w:rFonts w:ascii="Times New Roman" w:hAnsi="Times New Roman"/>
          <w:szCs w:val="24"/>
        </w:rPr>
      </w:pPr>
    </w:p>
    <w:p w14:paraId="2DE5A293" w14:textId="5B6F9F6A" w:rsidR="003F5393" w:rsidRPr="00C17F05" w:rsidRDefault="003F5393" w:rsidP="003F5393">
      <w:pPr>
        <w:rPr>
          <w:rFonts w:ascii="Times New Roman" w:hAnsi="Times New Roman"/>
        </w:rPr>
      </w:pPr>
      <w:r w:rsidRPr="00C17F05">
        <w:rPr>
          <w:rFonts w:ascii="Times New Roman" w:hAnsi="Times New Roman"/>
        </w:rPr>
        <w:lastRenderedPageBreak/>
        <w:t xml:space="preserve">However, the sensitive region of the nanopore typically includes more than one amino acid. Hence, we introduce an averaging operation that, in our case, spans </w:t>
      </w:r>
      <w:r w:rsidR="00CE6D40">
        <w:rPr>
          <w:rFonts w:ascii="Times New Roman" w:hAnsi="Times New Roman"/>
        </w:rPr>
        <w:t>8</w:t>
      </w:r>
      <w:r w:rsidRPr="00C17F05">
        <w:rPr>
          <w:rFonts w:ascii="Times New Roman" w:hAnsi="Times New Roman"/>
        </w:rPr>
        <w:t xml:space="preserve"> amino acids (arbitrary averaging sizes are possible). </w:t>
      </w:r>
      <w:r w:rsidR="5C10E0B2" w:rsidRPr="00C17F05">
        <w:rPr>
          <w:rFonts w:ascii="Times New Roman" w:hAnsi="Times New Roman"/>
        </w:rPr>
        <w:t xml:space="preserve">Windows of </w:t>
      </w:r>
      <w:r w:rsidR="00CE6D40">
        <w:rPr>
          <w:rFonts w:ascii="Times New Roman" w:hAnsi="Times New Roman"/>
        </w:rPr>
        <w:t>8</w:t>
      </w:r>
      <w:r w:rsidR="004F11A9" w:rsidRPr="00C17F05">
        <w:rPr>
          <w:rFonts w:ascii="Times New Roman" w:hAnsi="Times New Roman"/>
        </w:rPr>
        <w:t xml:space="preserve"> were </w:t>
      </w:r>
      <w:r w:rsidR="5C10E0B2" w:rsidRPr="00C17F05">
        <w:rPr>
          <w:rFonts w:ascii="Times New Roman" w:hAnsi="Times New Roman"/>
        </w:rPr>
        <w:t>taken due to the finite extension of the electric field (</w:t>
      </w:r>
      <w:r w:rsidRPr="00C17F05">
        <w:rPr>
          <w:rFonts w:ascii="Times New Roman" w:hAnsi="Times New Roman"/>
        </w:rPr>
        <w:fldChar w:fldCharType="begin"/>
      </w:r>
      <w:r w:rsidRPr="00C17F05">
        <w:rPr>
          <w:rFonts w:ascii="Times New Roman" w:hAnsi="Times New Roman"/>
        </w:rPr>
        <w:instrText xml:space="preserve"> REF _Ref112166736 \h </w:instrText>
      </w:r>
      <w:r w:rsidR="00C17F05" w:rsidRPr="00C17F05">
        <w:rPr>
          <w:rFonts w:ascii="Times New Roman" w:hAnsi="Times New Roman"/>
        </w:rPr>
        <w:instrText xml:space="preserve"> \* MERGEFORMAT </w:instrText>
      </w:r>
      <w:r w:rsidRPr="00C17F05">
        <w:rPr>
          <w:rFonts w:ascii="Times New Roman" w:hAnsi="Times New Roman"/>
        </w:rPr>
      </w:r>
      <w:r w:rsidRPr="00C17F05">
        <w:rPr>
          <w:rFonts w:ascii="Times New Roman" w:hAnsi="Times New Roman"/>
        </w:rPr>
        <w:fldChar w:fldCharType="separate"/>
      </w:r>
      <w:r w:rsidR="004A62E9" w:rsidRPr="004A62E9">
        <w:rPr>
          <w:rFonts w:ascii="Times New Roman" w:hAnsi="Times New Roman"/>
          <w:b/>
          <w:bCs/>
        </w:rPr>
        <w:t>Fig. S12</w:t>
      </w:r>
      <w:r w:rsidRPr="00C17F05">
        <w:rPr>
          <w:rFonts w:ascii="Times New Roman" w:hAnsi="Times New Roman"/>
        </w:rPr>
        <w:fldChar w:fldCharType="end"/>
      </w:r>
      <w:r w:rsidR="5C10E0B2" w:rsidRPr="00C17F05">
        <w:rPr>
          <w:rFonts w:ascii="Times New Roman" w:hAnsi="Times New Roman"/>
          <w:b/>
        </w:rPr>
        <w:t>a</w:t>
      </w:r>
      <w:r w:rsidR="5C10E0B2" w:rsidRPr="00C17F05">
        <w:rPr>
          <w:rFonts w:ascii="Times New Roman" w:hAnsi="Times New Roman"/>
        </w:rPr>
        <w:t xml:space="preserve">) Thus, </w:t>
      </w:r>
      <w:r w:rsidR="004F11A9" w:rsidRPr="00C17F05">
        <w:rPr>
          <w:rFonts w:ascii="Times New Roman" w:hAnsi="Times New Roman"/>
        </w:rPr>
        <w:t>the minimal</w:t>
      </w:r>
      <w:r w:rsidR="0052563C" w:rsidRPr="00C17F05">
        <w:rPr>
          <w:rFonts w:ascii="Times New Roman" w:hAnsi="Times New Roman"/>
        </w:rPr>
        <w:t xml:space="preserve"> number of amino acids within the sensing volume</w:t>
      </w:r>
      <w:r w:rsidR="38118DE5" w:rsidRPr="00C17F05">
        <w:rPr>
          <w:rFonts w:ascii="Times New Roman" w:hAnsi="Times New Roman"/>
        </w:rPr>
        <w:t xml:space="preserve"> was assumed to be </w:t>
      </w:r>
      <w:r w:rsidR="00CE6D40">
        <w:rPr>
          <w:rFonts w:ascii="Times New Roman" w:hAnsi="Times New Roman"/>
        </w:rPr>
        <w:t>8</w:t>
      </w:r>
      <w:r w:rsidR="38118DE5" w:rsidRPr="00C17F05">
        <w:rPr>
          <w:rFonts w:ascii="Times New Roman" w:hAnsi="Times New Roman"/>
        </w:rPr>
        <w:t xml:space="preserve"> amino acid lengths</w:t>
      </w:r>
      <w:r w:rsidR="38A5ED50" w:rsidRPr="00C17F05">
        <w:rPr>
          <w:rFonts w:ascii="Times New Roman" w:hAnsi="Times New Roman"/>
        </w:rPr>
        <w:t>, which</w:t>
      </w:r>
      <w:r w:rsidRPr="00C17F05">
        <w:rPr>
          <w:rFonts w:ascii="Times New Roman" w:hAnsi="Times New Roman"/>
        </w:rPr>
        <w:t xml:space="preserve"> yields the following equation for the virtual signal:</w:t>
      </w:r>
    </w:p>
    <w:p w14:paraId="5D9AB133" w14:textId="77777777" w:rsidR="003F5393" w:rsidRPr="00C17F05" w:rsidRDefault="003F5393" w:rsidP="003F5393">
      <w:pPr>
        <w:rPr>
          <w:rFonts w:ascii="Times New Roman" w:hAnsi="Times New Roman"/>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8221"/>
        <w:gridCol w:w="1008"/>
      </w:tblGrid>
      <w:tr w:rsidR="003F5393" w:rsidRPr="00C17F05" w14:paraId="2B8C62DF" w14:textId="77777777" w:rsidTr="007C4033">
        <w:tc>
          <w:tcPr>
            <w:tcW w:w="422" w:type="pct"/>
            <w:vAlign w:val="center"/>
          </w:tcPr>
          <w:p w14:paraId="128CDC87" w14:textId="77777777" w:rsidR="003F5393" w:rsidRPr="00C17F05" w:rsidRDefault="003F5393" w:rsidP="0058655E">
            <w:pPr>
              <w:jc w:val="center"/>
              <w:rPr>
                <w:rFonts w:ascii="Times New Roman" w:hAnsi="Times New Roman" w:cs="Times New Roman"/>
              </w:rPr>
            </w:pPr>
          </w:p>
        </w:tc>
        <w:tc>
          <w:tcPr>
            <w:tcW w:w="4078" w:type="pct"/>
            <w:vAlign w:val="center"/>
          </w:tcPr>
          <w:p w14:paraId="40F4E934" w14:textId="5F40521F" w:rsidR="003F5393" w:rsidRPr="00C17F05" w:rsidRDefault="00000000" w:rsidP="0058655E">
            <w:pPr>
              <w:keepNext/>
              <w:rPr>
                <w:rFonts w:ascii="Times New Roman" w:hAnsi="Times New Roman" w:cs="Times New Roman"/>
              </w:rPr>
            </w:pPr>
            <m:oMathPara>
              <m:oMath>
                <m:f>
                  <m:fPr>
                    <m:ctrlPr>
                      <w:rPr>
                        <w:rFonts w:ascii="Cambria Math" w:hAnsi="Cambria Math" w:cs="Times New Roman"/>
                        <w:i/>
                        <w:sz w:val="22"/>
                      </w:rPr>
                    </m:ctrlPr>
                  </m:fPr>
                  <m:num>
                    <m:r>
                      <w:rPr>
                        <w:rFonts w:ascii="Cambria Math" w:hAnsi="Cambria Math" w:cs="Times New Roman"/>
                        <w:sz w:val="22"/>
                        <w:szCs w:val="18"/>
                      </w:rPr>
                      <m:t>1</m:t>
                    </m:r>
                  </m:num>
                  <m:den>
                    <m:r>
                      <w:rPr>
                        <w:rFonts w:ascii="Cambria Math" w:hAnsi="Cambria Math" w:cs="Times New Roman"/>
                        <w:sz w:val="22"/>
                      </w:rPr>
                      <m:t>8</m:t>
                    </m:r>
                  </m:den>
                </m:f>
                <m:d>
                  <m:dPr>
                    <m:ctrlPr>
                      <w:rPr>
                        <w:rFonts w:ascii="Cambria Math" w:hAnsi="Cambria Math" w:cs="Times New Roman"/>
                        <w:i/>
                        <w:sz w:val="22"/>
                      </w:rPr>
                    </m:ctrlPr>
                  </m:dPr>
                  <m:e>
                    <m:m>
                      <m:mPr>
                        <m:mcs>
                          <m:mc>
                            <m:mcPr>
                              <m:count m:val="12"/>
                              <m:mcJc m:val="center"/>
                            </m:mcPr>
                          </m:mc>
                        </m:mcs>
                        <m:ctrlPr>
                          <w:rPr>
                            <w:rFonts w:ascii="Cambria Math" w:hAnsi="Cambria Math" w:cs="Times New Roman"/>
                            <w:i/>
                            <w:sz w:val="22"/>
                          </w:rPr>
                        </m:ctrlPr>
                      </m:mPr>
                      <m:mr>
                        <m:e>
                          <m:r>
                            <w:rPr>
                              <w:rFonts w:ascii="Cambria Math" w:hAnsi="Cambria Math" w:cs="Times New Roman"/>
                              <w:sz w:val="22"/>
                              <w:szCs w:val="18"/>
                            </w:rPr>
                            <m:t>1</m:t>
                          </m:r>
                        </m:e>
                        <m:e>
                          <m:r>
                            <w:rPr>
                              <w:rFonts w:ascii="Cambria Math" w:hAnsi="Cambria Math" w:cs="Times New Roman"/>
                              <w:sz w:val="22"/>
                              <w:szCs w:val="18"/>
                            </w:rPr>
                            <m:t>1</m:t>
                          </m:r>
                          <m:ctrlPr>
                            <w:rPr>
                              <w:rFonts w:ascii="Cambria Math" w:eastAsia="Cambria Math" w:hAnsi="Cambria Math" w:cs="Times New Roman"/>
                              <w:i/>
                              <w:sz w:val="22"/>
                              <w:szCs w:val="18"/>
                            </w:rPr>
                          </m:ctrlPr>
                        </m:e>
                        <m:e>
                          <m:r>
                            <w:rPr>
                              <w:rFonts w:ascii="Cambria Math" w:eastAsia="Cambria Math" w:hAnsi="Cambria Math" w:cs="Times New Roman"/>
                              <w:sz w:val="22"/>
                              <w:szCs w:val="18"/>
                            </w:rPr>
                            <m:t>1</m:t>
                          </m:r>
                          <m:ctrlPr>
                            <w:rPr>
                              <w:rFonts w:ascii="Cambria Math" w:eastAsia="Cambria Math" w:hAnsi="Cambria Math" w:cs="Times New Roman"/>
                              <w:i/>
                              <w:sz w:val="22"/>
                              <w:szCs w:val="18"/>
                            </w:rPr>
                          </m:ctrlPr>
                        </m:e>
                        <m:e>
                          <m:r>
                            <w:rPr>
                              <w:rFonts w:ascii="Cambria Math" w:eastAsia="Cambria Math" w:hAnsi="Cambria Math" w:cs="Times New Roman"/>
                              <w:sz w:val="22"/>
                              <w:szCs w:val="18"/>
                            </w:rPr>
                            <m:t>1</m:t>
                          </m:r>
                          <m:ctrlPr>
                            <w:rPr>
                              <w:rFonts w:ascii="Cambria Math" w:eastAsia="Cambria Math" w:hAnsi="Cambria Math" w:cs="Times New Roman"/>
                              <w:i/>
                              <w:sz w:val="22"/>
                              <w:szCs w:val="18"/>
                            </w:rPr>
                          </m:ctrlPr>
                        </m:e>
                        <m:e>
                          <m:r>
                            <w:rPr>
                              <w:rFonts w:ascii="Cambria Math" w:eastAsia="Cambria Math" w:hAnsi="Cambria Math" w:cs="Times New Roman"/>
                              <w:sz w:val="22"/>
                              <w:szCs w:val="18"/>
                            </w:rPr>
                            <m:t>1</m:t>
                          </m:r>
                          <m:ctrlPr>
                            <w:rPr>
                              <w:rFonts w:ascii="Cambria Math" w:eastAsia="Cambria Math" w:hAnsi="Cambria Math" w:cs="Times New Roman"/>
                              <w:i/>
                              <w:sz w:val="22"/>
                              <w:szCs w:val="18"/>
                            </w:rPr>
                          </m:ctrlPr>
                        </m:e>
                        <m:e>
                          <m:r>
                            <w:rPr>
                              <w:rFonts w:ascii="Cambria Math" w:eastAsia="Cambria Math" w:hAnsi="Cambria Math" w:cs="Times New Roman"/>
                              <w:sz w:val="22"/>
                              <w:szCs w:val="18"/>
                            </w:rPr>
                            <m:t>1</m:t>
                          </m:r>
                          <m:ctrlPr>
                            <w:rPr>
                              <w:rFonts w:ascii="Cambria Math" w:eastAsia="Cambria Math" w:hAnsi="Cambria Math" w:cs="Times New Roman"/>
                              <w:i/>
                              <w:sz w:val="22"/>
                              <w:szCs w:val="18"/>
                            </w:rPr>
                          </m:ctrlPr>
                        </m:e>
                        <m:e>
                          <m:r>
                            <w:rPr>
                              <w:rFonts w:ascii="Cambria Math" w:eastAsia="Cambria Math" w:hAnsi="Cambria Math" w:cs="Times New Roman"/>
                              <w:sz w:val="22"/>
                              <w:szCs w:val="18"/>
                            </w:rPr>
                            <m:t>1</m:t>
                          </m:r>
                          <m:ctrlPr>
                            <w:rPr>
                              <w:rFonts w:ascii="Cambria Math" w:eastAsia="Cambria Math" w:hAnsi="Cambria Math" w:cs="Times New Roman"/>
                              <w:i/>
                              <w:sz w:val="22"/>
                              <w:szCs w:val="18"/>
                            </w:rPr>
                          </m:ctrlPr>
                        </m:e>
                        <m:e>
                          <m:r>
                            <w:rPr>
                              <w:rFonts w:ascii="Cambria Math" w:eastAsia="Cambria Math" w:hAnsi="Cambria Math" w:cs="Times New Roman"/>
                              <w:sz w:val="22"/>
                              <w:szCs w:val="18"/>
                            </w:rPr>
                            <m:t>1</m:t>
                          </m:r>
                          <m:ctrlPr>
                            <w:rPr>
                              <w:rFonts w:ascii="Cambria Math" w:eastAsia="Cambria Math" w:hAnsi="Cambria Math" w:cs="Cambria Math"/>
                              <w:i/>
                              <w:sz w:val="22"/>
                              <w:szCs w:val="18"/>
                            </w:rPr>
                          </m:ctrlPr>
                        </m:e>
                        <m:e>
                          <m:r>
                            <w:rPr>
                              <w:rFonts w:ascii="Cambria Math" w:eastAsia="Cambria Math" w:hAnsi="Cambria Math" w:cs="Cambria Math"/>
                              <w:sz w:val="22"/>
                              <w:szCs w:val="18"/>
                            </w:rPr>
                            <m:t>0</m:t>
                          </m:r>
                          <m:ctrlPr>
                            <w:rPr>
                              <w:rFonts w:ascii="Cambria Math" w:eastAsia="Cambria Math" w:hAnsi="Cambria Math" w:cs="Cambria Math"/>
                              <w:i/>
                              <w:sz w:val="22"/>
                              <w:szCs w:val="18"/>
                            </w:rPr>
                          </m:ctrlPr>
                        </m:e>
                        <m:e>
                          <m:r>
                            <w:rPr>
                              <w:rFonts w:ascii="Cambria Math" w:eastAsia="Cambria Math" w:hAnsi="Cambria Math" w:cs="Cambria Math"/>
                              <w:sz w:val="22"/>
                              <w:szCs w:val="18"/>
                            </w:rPr>
                            <m:t>0</m:t>
                          </m:r>
                          <m:ctrlPr>
                            <w:rPr>
                              <w:rFonts w:ascii="Cambria Math" w:eastAsia="Cambria Math" w:hAnsi="Cambria Math" w:cs="Cambria Math"/>
                              <w:i/>
                              <w:sz w:val="22"/>
                              <w:szCs w:val="18"/>
                            </w:rPr>
                          </m:ctrlPr>
                        </m:e>
                        <m:e>
                          <m:r>
                            <w:rPr>
                              <w:rFonts w:ascii="Cambria Math" w:eastAsia="Cambria Math" w:hAnsi="Cambria Math" w:cs="Times New Roman"/>
                              <w:sz w:val="22"/>
                              <w:szCs w:val="18"/>
                            </w:rPr>
                            <m:t>⋯</m:t>
                          </m:r>
                          <m:ctrlPr>
                            <w:rPr>
                              <w:rFonts w:ascii="Cambria Math" w:eastAsia="Cambria Math" w:hAnsi="Cambria Math" w:cs="Times New Roman"/>
                              <w:i/>
                              <w:sz w:val="22"/>
                              <w:szCs w:val="18"/>
                            </w:rPr>
                          </m:ctrlPr>
                        </m:e>
                        <m:e>
                          <m:r>
                            <w:rPr>
                              <w:rFonts w:ascii="Cambria Math" w:eastAsia="Cambria Math" w:hAnsi="Cambria Math" w:cs="Times New Roman"/>
                              <w:sz w:val="22"/>
                              <w:szCs w:val="18"/>
                            </w:rPr>
                            <m:t>0</m:t>
                          </m:r>
                        </m:e>
                      </m:mr>
                      <m:mr>
                        <m:e>
                          <m:r>
                            <w:rPr>
                              <w:rFonts w:ascii="Cambria Math" w:hAnsi="Cambria Math" w:cs="Times New Roman"/>
                              <w:sz w:val="22"/>
                              <w:szCs w:val="18"/>
                            </w:rPr>
                            <m:t>0</m:t>
                          </m:r>
                        </m:e>
                        <m:e>
                          <m:r>
                            <w:rPr>
                              <w:rFonts w:ascii="Cambria Math" w:hAnsi="Cambria Math" w:cs="Times New Roman"/>
                              <w:sz w:val="22"/>
                              <w:szCs w:val="18"/>
                            </w:rPr>
                            <m:t>1</m:t>
                          </m:r>
                          <m:ctrlPr>
                            <w:rPr>
                              <w:rFonts w:ascii="Cambria Math" w:eastAsia="Cambria Math" w:hAnsi="Cambria Math" w:cs="Times New Roman"/>
                              <w:i/>
                              <w:sz w:val="22"/>
                              <w:szCs w:val="18"/>
                            </w:rPr>
                          </m:ctrlPr>
                        </m:e>
                        <m:e>
                          <m:r>
                            <w:rPr>
                              <w:rFonts w:ascii="Cambria Math" w:eastAsia="Cambria Math" w:hAnsi="Cambria Math" w:cs="Times New Roman"/>
                              <w:sz w:val="22"/>
                              <w:szCs w:val="18"/>
                            </w:rPr>
                            <m:t>1</m:t>
                          </m:r>
                          <m:ctrlPr>
                            <w:rPr>
                              <w:rFonts w:ascii="Cambria Math" w:eastAsia="Cambria Math" w:hAnsi="Cambria Math" w:cs="Times New Roman"/>
                              <w:i/>
                              <w:sz w:val="22"/>
                              <w:szCs w:val="18"/>
                            </w:rPr>
                          </m:ctrlPr>
                        </m:e>
                        <m:e>
                          <m:r>
                            <w:rPr>
                              <w:rFonts w:ascii="Cambria Math" w:eastAsia="Cambria Math" w:hAnsi="Cambria Math" w:cs="Times New Roman"/>
                              <w:sz w:val="22"/>
                              <w:szCs w:val="18"/>
                            </w:rPr>
                            <m:t>1</m:t>
                          </m:r>
                          <m:ctrlPr>
                            <w:rPr>
                              <w:rFonts w:ascii="Cambria Math" w:eastAsia="Cambria Math" w:hAnsi="Cambria Math" w:cs="Times New Roman"/>
                              <w:i/>
                              <w:sz w:val="22"/>
                              <w:szCs w:val="18"/>
                            </w:rPr>
                          </m:ctrlPr>
                        </m:e>
                        <m:e>
                          <m:r>
                            <w:rPr>
                              <w:rFonts w:ascii="Cambria Math" w:eastAsia="Cambria Math" w:hAnsi="Cambria Math" w:cs="Times New Roman"/>
                              <w:sz w:val="22"/>
                              <w:szCs w:val="18"/>
                            </w:rPr>
                            <m:t>1</m:t>
                          </m:r>
                          <m:ctrlPr>
                            <w:rPr>
                              <w:rFonts w:ascii="Cambria Math" w:eastAsia="Cambria Math" w:hAnsi="Cambria Math" w:cs="Times New Roman"/>
                              <w:i/>
                              <w:sz w:val="22"/>
                              <w:szCs w:val="18"/>
                            </w:rPr>
                          </m:ctrlPr>
                        </m:e>
                        <m:e>
                          <m:r>
                            <w:rPr>
                              <w:rFonts w:ascii="Cambria Math" w:eastAsia="Cambria Math" w:hAnsi="Cambria Math" w:cs="Times New Roman"/>
                              <w:sz w:val="22"/>
                              <w:szCs w:val="18"/>
                            </w:rPr>
                            <m:t>1</m:t>
                          </m:r>
                          <m:ctrlPr>
                            <w:rPr>
                              <w:rFonts w:ascii="Cambria Math" w:eastAsia="Cambria Math" w:hAnsi="Cambria Math" w:cs="Times New Roman"/>
                              <w:i/>
                              <w:sz w:val="22"/>
                              <w:szCs w:val="18"/>
                            </w:rPr>
                          </m:ctrlPr>
                        </m:e>
                        <m:e>
                          <m:r>
                            <w:rPr>
                              <w:rFonts w:ascii="Cambria Math" w:eastAsia="Cambria Math" w:hAnsi="Cambria Math" w:cs="Times New Roman"/>
                              <w:sz w:val="22"/>
                              <w:szCs w:val="18"/>
                            </w:rPr>
                            <m:t>1</m:t>
                          </m:r>
                          <m:ctrlPr>
                            <w:rPr>
                              <w:rFonts w:ascii="Cambria Math" w:eastAsia="Cambria Math" w:hAnsi="Cambria Math" w:cs="Times New Roman"/>
                              <w:i/>
                              <w:sz w:val="22"/>
                              <w:szCs w:val="18"/>
                            </w:rPr>
                          </m:ctrlPr>
                        </m:e>
                        <m:e>
                          <m:r>
                            <w:rPr>
                              <w:rFonts w:ascii="Cambria Math" w:eastAsia="Cambria Math" w:hAnsi="Cambria Math" w:cs="Times New Roman"/>
                              <w:sz w:val="22"/>
                              <w:szCs w:val="18"/>
                            </w:rPr>
                            <m:t>1</m:t>
                          </m:r>
                          <m:ctrlPr>
                            <w:rPr>
                              <w:rFonts w:ascii="Cambria Math" w:eastAsia="Cambria Math" w:hAnsi="Cambria Math" w:cs="Cambria Math"/>
                              <w:i/>
                              <w:sz w:val="22"/>
                              <w:szCs w:val="18"/>
                            </w:rPr>
                          </m:ctrlPr>
                        </m:e>
                        <m:e>
                          <m:r>
                            <w:rPr>
                              <w:rFonts w:ascii="Cambria Math" w:eastAsia="Cambria Math" w:hAnsi="Cambria Math" w:cs="Cambria Math"/>
                              <w:sz w:val="22"/>
                              <w:szCs w:val="18"/>
                            </w:rPr>
                            <m:t>1</m:t>
                          </m:r>
                          <m:ctrlPr>
                            <w:rPr>
                              <w:rFonts w:ascii="Cambria Math" w:eastAsia="Cambria Math" w:hAnsi="Cambria Math" w:cs="Cambria Math"/>
                              <w:i/>
                              <w:sz w:val="22"/>
                              <w:szCs w:val="18"/>
                            </w:rPr>
                          </m:ctrlPr>
                        </m:e>
                        <m:e>
                          <m:r>
                            <w:rPr>
                              <w:rFonts w:ascii="Cambria Math" w:eastAsia="Cambria Math" w:hAnsi="Cambria Math" w:cs="Cambria Math"/>
                              <w:sz w:val="22"/>
                              <w:szCs w:val="18"/>
                            </w:rPr>
                            <m:t>0</m:t>
                          </m:r>
                          <m:ctrlPr>
                            <w:rPr>
                              <w:rFonts w:ascii="Cambria Math" w:eastAsia="Cambria Math" w:hAnsi="Cambria Math" w:cs="Cambria Math"/>
                              <w:i/>
                              <w:sz w:val="22"/>
                              <w:szCs w:val="18"/>
                            </w:rPr>
                          </m:ctrlPr>
                        </m:e>
                        <m:e>
                          <m:r>
                            <w:rPr>
                              <w:rFonts w:ascii="Cambria Math" w:eastAsia="Cambria Math" w:hAnsi="Cambria Math" w:cs="Times New Roman"/>
                              <w:sz w:val="22"/>
                              <w:szCs w:val="18"/>
                            </w:rPr>
                            <m:t>…</m:t>
                          </m:r>
                          <m:ctrlPr>
                            <w:rPr>
                              <w:rFonts w:ascii="Cambria Math" w:eastAsia="Cambria Math" w:hAnsi="Cambria Math" w:cs="Times New Roman"/>
                              <w:i/>
                              <w:sz w:val="22"/>
                              <w:szCs w:val="18"/>
                            </w:rPr>
                          </m:ctrlPr>
                        </m:e>
                        <m:e>
                          <m:r>
                            <w:rPr>
                              <w:rFonts w:ascii="Cambria Math" w:eastAsia="Cambria Math" w:hAnsi="Cambria Math" w:cs="Times New Roman"/>
                              <w:sz w:val="22"/>
                              <w:szCs w:val="18"/>
                            </w:rPr>
                            <m:t>0</m:t>
                          </m:r>
                          <m:ctrlPr>
                            <w:rPr>
                              <w:rFonts w:ascii="Cambria Math" w:eastAsia="Cambria Math" w:hAnsi="Cambria Math" w:cs="Times New Roman"/>
                              <w:i/>
                              <w:sz w:val="22"/>
                              <w:szCs w:val="18"/>
                            </w:rPr>
                          </m:ctrlPr>
                        </m:e>
                      </m:mr>
                      <m:mr>
                        <m:e>
                          <m:r>
                            <w:rPr>
                              <w:rFonts w:ascii="Cambria Math" w:eastAsia="Cambria Math" w:hAnsi="Cambria Math" w:cs="Times New Roman"/>
                              <w:sz w:val="22"/>
                              <w:szCs w:val="18"/>
                            </w:rPr>
                            <m:t>⋮</m:t>
                          </m:r>
                          <m:ctrlPr>
                            <w:rPr>
                              <w:rFonts w:ascii="Cambria Math" w:eastAsia="Cambria Math" w:hAnsi="Cambria Math" w:cs="Times New Roman"/>
                              <w:i/>
                              <w:sz w:val="22"/>
                              <w:szCs w:val="18"/>
                            </w:rPr>
                          </m:ctrlPr>
                        </m:e>
                        <m:e>
                          <m:r>
                            <w:rPr>
                              <w:rFonts w:ascii="Cambria Math" w:eastAsia="Cambria Math" w:hAnsi="Cambria Math" w:cs="Times New Roman"/>
                              <w:sz w:val="22"/>
                              <w:szCs w:val="18"/>
                            </w:rPr>
                            <m:t>⋮</m:t>
                          </m:r>
                          <m:ctrlPr>
                            <w:rPr>
                              <w:rFonts w:ascii="Cambria Math" w:eastAsia="Cambria Math" w:hAnsi="Cambria Math" w:cs="Times New Roman"/>
                              <w:i/>
                              <w:sz w:val="22"/>
                              <w:szCs w:val="18"/>
                            </w:rPr>
                          </m:ctrlPr>
                        </m:e>
                        <m:e>
                          <m:r>
                            <w:rPr>
                              <w:rFonts w:ascii="Cambria Math" w:eastAsia="Cambria Math" w:hAnsi="Cambria Math" w:cs="Times New Roman"/>
                              <w:sz w:val="22"/>
                              <w:szCs w:val="18"/>
                            </w:rPr>
                            <m:t>⋮</m:t>
                          </m:r>
                          <m:ctrlPr>
                            <w:rPr>
                              <w:rFonts w:ascii="Cambria Math" w:eastAsia="Cambria Math" w:hAnsi="Cambria Math" w:cs="Times New Roman"/>
                              <w:i/>
                              <w:sz w:val="22"/>
                              <w:szCs w:val="18"/>
                            </w:rPr>
                          </m:ctrlPr>
                        </m:e>
                        <m:e>
                          <m:r>
                            <w:rPr>
                              <w:rFonts w:ascii="Cambria Math" w:eastAsia="Cambria Math" w:hAnsi="Cambria Math" w:cs="Times New Roman"/>
                              <w:sz w:val="22"/>
                              <w:szCs w:val="18"/>
                            </w:rPr>
                            <m:t>⋮</m:t>
                          </m:r>
                          <m:ctrlPr>
                            <w:rPr>
                              <w:rFonts w:ascii="Cambria Math" w:eastAsia="Cambria Math" w:hAnsi="Cambria Math" w:cs="Times New Roman"/>
                              <w:i/>
                              <w:sz w:val="22"/>
                              <w:szCs w:val="18"/>
                            </w:rPr>
                          </m:ctrlPr>
                        </m:e>
                        <m:e>
                          <m:r>
                            <w:rPr>
                              <w:rFonts w:ascii="Cambria Math" w:eastAsia="Cambria Math" w:hAnsi="Cambria Math" w:cs="Times New Roman"/>
                              <w:sz w:val="22"/>
                              <w:szCs w:val="18"/>
                            </w:rPr>
                            <m:t>⋮</m:t>
                          </m:r>
                          <m:ctrlPr>
                            <w:rPr>
                              <w:rFonts w:ascii="Cambria Math" w:eastAsia="Cambria Math" w:hAnsi="Cambria Math" w:cs="Times New Roman"/>
                              <w:i/>
                              <w:sz w:val="22"/>
                              <w:szCs w:val="18"/>
                            </w:rPr>
                          </m:ctrlPr>
                        </m:e>
                        <m:e>
                          <m:r>
                            <w:rPr>
                              <w:rFonts w:ascii="Cambria Math" w:eastAsia="Cambria Math" w:hAnsi="Cambria Math" w:cs="Times New Roman"/>
                              <w:sz w:val="22"/>
                              <w:szCs w:val="18"/>
                            </w:rPr>
                            <m:t>⋮</m:t>
                          </m:r>
                          <m:ctrlPr>
                            <w:rPr>
                              <w:rFonts w:ascii="Cambria Math" w:eastAsia="Cambria Math" w:hAnsi="Cambria Math" w:cs="Times New Roman"/>
                              <w:i/>
                              <w:sz w:val="22"/>
                              <w:szCs w:val="18"/>
                            </w:rPr>
                          </m:ctrlPr>
                        </m:e>
                        <m:e>
                          <m:r>
                            <w:rPr>
                              <w:rFonts w:ascii="Cambria Math" w:eastAsia="Cambria Math" w:hAnsi="Cambria Math" w:cs="Times New Roman"/>
                              <w:sz w:val="22"/>
                              <w:szCs w:val="18"/>
                            </w:rPr>
                            <m:t>⋮</m:t>
                          </m:r>
                          <m:ctrlPr>
                            <w:rPr>
                              <w:rFonts w:ascii="Cambria Math" w:eastAsia="Cambria Math" w:hAnsi="Cambria Math" w:cs="Times New Roman"/>
                              <w:i/>
                              <w:sz w:val="22"/>
                              <w:szCs w:val="18"/>
                            </w:rPr>
                          </m:ctrlPr>
                        </m:e>
                        <m:e>
                          <m:r>
                            <w:rPr>
                              <w:rFonts w:ascii="Cambria Math" w:eastAsia="Cambria Math" w:hAnsi="Cambria Math" w:cs="Times New Roman"/>
                              <w:sz w:val="22"/>
                              <w:szCs w:val="18"/>
                            </w:rPr>
                            <m:t>⋮</m:t>
                          </m:r>
                          <m:ctrlPr>
                            <w:rPr>
                              <w:rFonts w:ascii="Cambria Math" w:eastAsia="Cambria Math" w:hAnsi="Cambria Math" w:cs="Cambria Math"/>
                              <w:i/>
                              <w:sz w:val="22"/>
                              <w:szCs w:val="18"/>
                            </w:rPr>
                          </m:ctrlPr>
                        </m:e>
                        <m:e>
                          <m:r>
                            <w:rPr>
                              <w:rFonts w:ascii="Cambria Math" w:eastAsia="Cambria Math" w:hAnsi="Cambria Math" w:cs="Times New Roman"/>
                              <w:sz w:val="22"/>
                              <w:szCs w:val="18"/>
                            </w:rPr>
                            <m:t>⋮</m:t>
                          </m:r>
                          <m:ctrlPr>
                            <w:rPr>
                              <w:rFonts w:ascii="Cambria Math" w:eastAsia="Cambria Math" w:hAnsi="Cambria Math" w:cs="Cambria Math"/>
                              <w:i/>
                              <w:sz w:val="22"/>
                              <w:szCs w:val="18"/>
                            </w:rPr>
                          </m:ctrlPr>
                        </m:e>
                        <m:e>
                          <m:r>
                            <w:rPr>
                              <w:rFonts w:ascii="Cambria Math" w:eastAsia="Cambria Math" w:hAnsi="Cambria Math" w:cs="Times New Roman"/>
                              <w:sz w:val="22"/>
                              <w:szCs w:val="18"/>
                            </w:rPr>
                            <m:t>⋮</m:t>
                          </m:r>
                          <m:ctrlPr>
                            <w:rPr>
                              <w:rFonts w:ascii="Cambria Math" w:eastAsia="Cambria Math" w:hAnsi="Cambria Math" w:cs="Cambria Math"/>
                              <w:i/>
                              <w:sz w:val="22"/>
                              <w:szCs w:val="18"/>
                            </w:rPr>
                          </m:ctrlPr>
                        </m:e>
                        <m:e>
                          <m:r>
                            <w:rPr>
                              <w:rFonts w:ascii="Cambria Math" w:eastAsia="Cambria Math" w:hAnsi="Cambria Math" w:cs="Times New Roman"/>
                              <w:sz w:val="22"/>
                              <w:szCs w:val="18"/>
                            </w:rPr>
                            <m:t>⋱</m:t>
                          </m:r>
                          <m:ctrlPr>
                            <w:rPr>
                              <w:rFonts w:ascii="Cambria Math" w:eastAsia="Cambria Math" w:hAnsi="Cambria Math" w:cs="Times New Roman"/>
                              <w:i/>
                              <w:sz w:val="22"/>
                              <w:szCs w:val="18"/>
                            </w:rPr>
                          </m:ctrlPr>
                        </m:e>
                        <m:e>
                          <m:r>
                            <w:rPr>
                              <w:rFonts w:ascii="Cambria Math" w:eastAsia="Cambria Math" w:hAnsi="Cambria Math" w:cs="Times New Roman"/>
                              <w:sz w:val="22"/>
                              <w:szCs w:val="18"/>
                            </w:rPr>
                            <m:t>⋮</m:t>
                          </m:r>
                          <m:ctrlPr>
                            <w:rPr>
                              <w:rFonts w:ascii="Cambria Math" w:eastAsia="Cambria Math" w:hAnsi="Cambria Math" w:cs="Times New Roman"/>
                              <w:i/>
                              <w:sz w:val="22"/>
                              <w:szCs w:val="18"/>
                            </w:rPr>
                          </m:ctrlPr>
                        </m:e>
                      </m:mr>
                      <m:mr>
                        <m:e>
                          <m:r>
                            <w:rPr>
                              <w:rFonts w:ascii="Cambria Math" w:eastAsia="Cambria Math" w:hAnsi="Cambria Math" w:cs="Times New Roman"/>
                              <w:sz w:val="22"/>
                              <w:szCs w:val="18"/>
                            </w:rPr>
                            <m:t>0</m:t>
                          </m:r>
                          <m:ctrlPr>
                            <w:rPr>
                              <w:rFonts w:ascii="Cambria Math" w:eastAsia="Cambria Math" w:hAnsi="Cambria Math" w:cs="Times New Roman"/>
                              <w:i/>
                              <w:sz w:val="22"/>
                              <w:szCs w:val="18"/>
                            </w:rPr>
                          </m:ctrlPr>
                        </m:e>
                        <m:e>
                          <m:r>
                            <w:rPr>
                              <w:rFonts w:ascii="Cambria Math" w:eastAsia="Cambria Math" w:hAnsi="Cambria Math" w:cs="Times New Roman"/>
                              <w:sz w:val="22"/>
                              <w:szCs w:val="18"/>
                            </w:rPr>
                            <m:t>0</m:t>
                          </m:r>
                          <m:ctrlPr>
                            <w:rPr>
                              <w:rFonts w:ascii="Cambria Math" w:eastAsia="Cambria Math" w:hAnsi="Cambria Math" w:cs="Times New Roman"/>
                              <w:i/>
                              <w:sz w:val="22"/>
                              <w:szCs w:val="18"/>
                            </w:rPr>
                          </m:ctrlPr>
                        </m:e>
                        <m:e>
                          <m:r>
                            <w:rPr>
                              <w:rFonts w:ascii="Cambria Math" w:eastAsia="Cambria Math" w:hAnsi="Cambria Math" w:cs="Times New Roman"/>
                              <w:sz w:val="22"/>
                              <w:szCs w:val="18"/>
                            </w:rPr>
                            <m:t>0</m:t>
                          </m:r>
                          <m:ctrlPr>
                            <w:rPr>
                              <w:rFonts w:ascii="Cambria Math" w:eastAsia="Cambria Math" w:hAnsi="Cambria Math" w:cs="Times New Roman"/>
                              <w:i/>
                              <w:sz w:val="22"/>
                              <w:szCs w:val="18"/>
                            </w:rPr>
                          </m:ctrlPr>
                        </m:e>
                        <m:e>
                          <m:r>
                            <w:rPr>
                              <w:rFonts w:ascii="Cambria Math" w:eastAsia="Cambria Math" w:hAnsi="Cambria Math" w:cs="Times New Roman"/>
                              <w:sz w:val="22"/>
                              <w:szCs w:val="18"/>
                            </w:rPr>
                            <m:t>…</m:t>
                          </m:r>
                          <m:ctrlPr>
                            <w:rPr>
                              <w:rFonts w:ascii="Cambria Math" w:eastAsia="Cambria Math" w:hAnsi="Cambria Math" w:cs="Times New Roman"/>
                              <w:i/>
                              <w:sz w:val="22"/>
                              <w:szCs w:val="18"/>
                            </w:rPr>
                          </m:ctrlPr>
                        </m:e>
                        <m:e>
                          <m:r>
                            <w:rPr>
                              <w:rFonts w:ascii="Cambria Math" w:eastAsia="Cambria Math" w:hAnsi="Cambria Math" w:cs="Times New Roman"/>
                              <w:sz w:val="22"/>
                              <w:szCs w:val="18"/>
                            </w:rPr>
                            <m:t>1</m:t>
                          </m:r>
                          <m:ctrlPr>
                            <w:rPr>
                              <w:rFonts w:ascii="Cambria Math" w:eastAsia="Cambria Math" w:hAnsi="Cambria Math" w:cs="Times New Roman"/>
                              <w:i/>
                              <w:sz w:val="22"/>
                              <w:szCs w:val="18"/>
                            </w:rPr>
                          </m:ctrlPr>
                        </m:e>
                        <m:e>
                          <m:r>
                            <w:rPr>
                              <w:rFonts w:ascii="Cambria Math" w:eastAsia="Cambria Math" w:hAnsi="Cambria Math" w:cs="Times New Roman"/>
                              <w:sz w:val="22"/>
                              <w:szCs w:val="18"/>
                            </w:rPr>
                            <m:t>1</m:t>
                          </m:r>
                          <m:ctrlPr>
                            <w:rPr>
                              <w:rFonts w:ascii="Cambria Math" w:eastAsia="Cambria Math" w:hAnsi="Cambria Math" w:cs="Times New Roman"/>
                              <w:i/>
                              <w:sz w:val="22"/>
                              <w:szCs w:val="18"/>
                            </w:rPr>
                          </m:ctrlPr>
                        </m:e>
                        <m:e>
                          <m:r>
                            <w:rPr>
                              <w:rFonts w:ascii="Cambria Math" w:eastAsia="Cambria Math" w:hAnsi="Cambria Math" w:cs="Times New Roman"/>
                              <w:sz w:val="22"/>
                              <w:szCs w:val="18"/>
                            </w:rPr>
                            <m:t>1</m:t>
                          </m:r>
                          <m:ctrlPr>
                            <w:rPr>
                              <w:rFonts w:ascii="Cambria Math" w:eastAsia="Cambria Math" w:hAnsi="Cambria Math" w:cs="Times New Roman"/>
                              <w:i/>
                              <w:sz w:val="22"/>
                              <w:szCs w:val="18"/>
                            </w:rPr>
                          </m:ctrlPr>
                        </m:e>
                        <m:e>
                          <m:r>
                            <w:rPr>
                              <w:rFonts w:ascii="Cambria Math" w:eastAsia="Cambria Math" w:hAnsi="Cambria Math" w:cs="Times New Roman"/>
                              <w:sz w:val="22"/>
                              <w:szCs w:val="18"/>
                            </w:rPr>
                            <m:t>1</m:t>
                          </m:r>
                          <m:ctrlPr>
                            <w:rPr>
                              <w:rFonts w:ascii="Cambria Math" w:eastAsia="Cambria Math" w:hAnsi="Cambria Math" w:cs="Cambria Math"/>
                              <w:i/>
                              <w:sz w:val="22"/>
                              <w:szCs w:val="18"/>
                            </w:rPr>
                          </m:ctrlPr>
                        </m:e>
                        <m:e>
                          <m:r>
                            <w:rPr>
                              <w:rFonts w:ascii="Cambria Math" w:eastAsia="Cambria Math" w:hAnsi="Cambria Math" w:cs="Times New Roman"/>
                              <w:sz w:val="22"/>
                              <w:szCs w:val="18"/>
                            </w:rPr>
                            <m:t>1</m:t>
                          </m:r>
                          <m:ctrlPr>
                            <w:rPr>
                              <w:rFonts w:ascii="Cambria Math" w:eastAsia="Cambria Math" w:hAnsi="Cambria Math" w:cs="Cambria Math"/>
                              <w:i/>
                              <w:sz w:val="22"/>
                              <w:szCs w:val="18"/>
                            </w:rPr>
                          </m:ctrlPr>
                        </m:e>
                        <m:e>
                          <m:r>
                            <w:rPr>
                              <w:rFonts w:ascii="Cambria Math" w:eastAsia="Cambria Math" w:hAnsi="Cambria Math" w:cs="Cambria Math"/>
                              <w:sz w:val="22"/>
                              <w:szCs w:val="18"/>
                            </w:rPr>
                            <m:t>1</m:t>
                          </m:r>
                          <m:ctrlPr>
                            <w:rPr>
                              <w:rFonts w:ascii="Cambria Math" w:eastAsia="Cambria Math" w:hAnsi="Cambria Math" w:cs="Cambria Math"/>
                              <w:i/>
                              <w:sz w:val="22"/>
                              <w:szCs w:val="18"/>
                            </w:rPr>
                          </m:ctrlPr>
                        </m:e>
                        <m:e>
                          <m:r>
                            <w:rPr>
                              <w:rFonts w:ascii="Cambria Math" w:eastAsia="Cambria Math" w:hAnsi="Cambria Math" w:cs="Times New Roman"/>
                              <w:sz w:val="22"/>
                              <w:szCs w:val="18"/>
                            </w:rPr>
                            <m:t>1</m:t>
                          </m:r>
                          <m:ctrlPr>
                            <w:rPr>
                              <w:rFonts w:ascii="Cambria Math" w:eastAsia="Cambria Math" w:hAnsi="Cambria Math" w:cs="Times New Roman"/>
                              <w:i/>
                              <w:sz w:val="22"/>
                              <w:szCs w:val="18"/>
                            </w:rPr>
                          </m:ctrlPr>
                        </m:e>
                        <m:e>
                          <m:r>
                            <w:rPr>
                              <w:rFonts w:ascii="Cambria Math" w:eastAsia="Cambria Math" w:hAnsi="Cambria Math" w:cs="Times New Roman"/>
                              <w:sz w:val="22"/>
                              <w:szCs w:val="18"/>
                            </w:rPr>
                            <m:t>1</m:t>
                          </m:r>
                        </m:e>
                      </m:mr>
                    </m:m>
                  </m:e>
                </m:d>
                <m:r>
                  <w:rPr>
                    <w:rFonts w:ascii="Cambria Math" w:hAnsi="Cambria Math" w:cs="Times New Roman"/>
                    <w:sz w:val="22"/>
                    <w:szCs w:val="18"/>
                  </w:rPr>
                  <m:t>∙</m:t>
                </m:r>
                <m:d>
                  <m:dPr>
                    <m:ctrlPr>
                      <w:rPr>
                        <w:rFonts w:ascii="Cambria Math" w:hAnsi="Cambria Math" w:cs="Times New Roman"/>
                        <w:i/>
                        <w:sz w:val="22"/>
                      </w:rPr>
                    </m:ctrlPr>
                  </m:dPr>
                  <m:e>
                    <m:m>
                      <m:mPr>
                        <m:mcs>
                          <m:mc>
                            <m:mcPr>
                              <m:count m:val="2"/>
                              <m:mcJc m:val="center"/>
                            </m:mcPr>
                          </m:mc>
                        </m:mcs>
                        <m:ctrlPr>
                          <w:rPr>
                            <w:rFonts w:ascii="Cambria Math" w:hAnsi="Cambria Math" w:cs="Times New Roman"/>
                            <w:i/>
                            <w:sz w:val="22"/>
                          </w:rPr>
                        </m:ctrlPr>
                      </m:mPr>
                      <m:mr>
                        <m:e>
                          <m:r>
                            <w:rPr>
                              <w:rFonts w:ascii="Cambria Math" w:hAnsi="Cambria Math" w:cs="Times New Roman"/>
                              <w:sz w:val="22"/>
                              <w:szCs w:val="18"/>
                            </w:rPr>
                            <m:t>AA</m:t>
                          </m:r>
                          <m:sSub>
                            <m:sSubPr>
                              <m:ctrlPr>
                                <w:rPr>
                                  <w:rFonts w:ascii="Cambria Math" w:hAnsi="Cambria Math" w:cs="Times New Roman"/>
                                  <w:i/>
                                  <w:sz w:val="22"/>
                                  <w:szCs w:val="18"/>
                                </w:rPr>
                              </m:ctrlPr>
                            </m:sSubPr>
                            <m:e>
                              <m:r>
                                <w:rPr>
                                  <w:rFonts w:ascii="Cambria Math" w:hAnsi="Cambria Math" w:cs="Times New Roman"/>
                                  <w:sz w:val="22"/>
                                  <w:szCs w:val="18"/>
                                </w:rPr>
                                <m:t>1</m:t>
                              </m:r>
                            </m:e>
                            <m:sub>
                              <m:r>
                                <w:rPr>
                                  <w:rFonts w:ascii="Cambria Math" w:hAnsi="Cambria Math" w:cs="Times New Roman"/>
                                  <w:sz w:val="22"/>
                                  <w:szCs w:val="18"/>
                                </w:rPr>
                                <m:t>vol</m:t>
                              </m:r>
                            </m:sub>
                          </m:sSub>
                        </m:e>
                        <m:e>
                          <m:r>
                            <w:rPr>
                              <w:rFonts w:ascii="Cambria Math" w:hAnsi="Cambria Math" w:cs="Times New Roman"/>
                              <w:sz w:val="22"/>
                              <w:szCs w:val="18"/>
                            </w:rPr>
                            <m:t>AA</m:t>
                          </m:r>
                          <m:sSub>
                            <m:sSubPr>
                              <m:ctrlPr>
                                <w:rPr>
                                  <w:rFonts w:ascii="Cambria Math" w:hAnsi="Cambria Math" w:cs="Times New Roman"/>
                                  <w:i/>
                                  <w:sz w:val="22"/>
                                  <w:szCs w:val="18"/>
                                </w:rPr>
                              </m:ctrlPr>
                            </m:sSubPr>
                            <m:e>
                              <m:r>
                                <w:rPr>
                                  <w:rFonts w:ascii="Cambria Math" w:hAnsi="Cambria Math" w:cs="Times New Roman"/>
                                  <w:sz w:val="22"/>
                                  <w:szCs w:val="18"/>
                                </w:rPr>
                                <m:t>1</m:t>
                              </m:r>
                            </m:e>
                            <m:sub>
                              <m:r>
                                <w:rPr>
                                  <w:rFonts w:ascii="Cambria Math" w:hAnsi="Cambria Math" w:cs="Times New Roman"/>
                                  <w:sz w:val="22"/>
                                  <w:szCs w:val="18"/>
                                </w:rPr>
                                <m:t>charge</m:t>
                              </m:r>
                            </m:sub>
                          </m:sSub>
                          <m:ctrlPr>
                            <w:rPr>
                              <w:rFonts w:ascii="Cambria Math" w:eastAsia="Cambria Math" w:hAnsi="Cambria Math" w:cs="Times New Roman"/>
                              <w:i/>
                              <w:sz w:val="22"/>
                              <w:szCs w:val="18"/>
                            </w:rPr>
                          </m:ctrlPr>
                        </m:e>
                      </m:mr>
                      <m:mr>
                        <m:e>
                          <m:r>
                            <w:rPr>
                              <w:rFonts w:ascii="Cambria Math" w:eastAsia="Cambria Math" w:hAnsi="Cambria Math" w:cs="Times New Roman"/>
                              <w:sz w:val="22"/>
                              <w:szCs w:val="18"/>
                            </w:rPr>
                            <m:t>AA</m:t>
                          </m:r>
                          <m:sSub>
                            <m:sSubPr>
                              <m:ctrlPr>
                                <w:rPr>
                                  <w:rFonts w:ascii="Cambria Math" w:eastAsia="Cambria Math" w:hAnsi="Cambria Math" w:cs="Times New Roman"/>
                                  <w:i/>
                                  <w:sz w:val="22"/>
                                  <w:szCs w:val="18"/>
                                </w:rPr>
                              </m:ctrlPr>
                            </m:sSubPr>
                            <m:e>
                              <m:r>
                                <w:rPr>
                                  <w:rFonts w:ascii="Cambria Math" w:eastAsia="Cambria Math" w:hAnsi="Cambria Math" w:cs="Times New Roman"/>
                                  <w:sz w:val="22"/>
                                  <w:szCs w:val="18"/>
                                </w:rPr>
                                <m:t>2</m:t>
                              </m:r>
                            </m:e>
                            <m:sub>
                              <m:r>
                                <w:rPr>
                                  <w:rFonts w:ascii="Cambria Math" w:eastAsia="Cambria Math" w:hAnsi="Cambria Math" w:cs="Times New Roman"/>
                                  <w:sz w:val="22"/>
                                  <w:szCs w:val="18"/>
                                </w:rPr>
                                <m:t>vol</m:t>
                              </m:r>
                            </m:sub>
                          </m:sSub>
                          <m:ctrlPr>
                            <w:rPr>
                              <w:rFonts w:ascii="Cambria Math" w:eastAsia="Cambria Math" w:hAnsi="Cambria Math" w:cs="Times New Roman"/>
                              <w:i/>
                              <w:sz w:val="22"/>
                              <w:szCs w:val="18"/>
                            </w:rPr>
                          </m:ctrlPr>
                        </m:e>
                        <m:e>
                          <m:r>
                            <w:rPr>
                              <w:rFonts w:ascii="Cambria Math" w:eastAsia="Cambria Math" w:hAnsi="Cambria Math" w:cs="Times New Roman"/>
                              <w:sz w:val="22"/>
                              <w:szCs w:val="18"/>
                            </w:rPr>
                            <m:t>AA</m:t>
                          </m:r>
                          <m:sSub>
                            <m:sSubPr>
                              <m:ctrlPr>
                                <w:rPr>
                                  <w:rFonts w:ascii="Cambria Math" w:eastAsia="Cambria Math" w:hAnsi="Cambria Math" w:cs="Times New Roman"/>
                                  <w:i/>
                                  <w:sz w:val="22"/>
                                  <w:szCs w:val="18"/>
                                </w:rPr>
                              </m:ctrlPr>
                            </m:sSubPr>
                            <m:e>
                              <m:r>
                                <w:rPr>
                                  <w:rFonts w:ascii="Cambria Math" w:eastAsia="Cambria Math" w:hAnsi="Cambria Math" w:cs="Times New Roman"/>
                                  <w:sz w:val="22"/>
                                  <w:szCs w:val="18"/>
                                </w:rPr>
                                <m:t>2</m:t>
                              </m:r>
                            </m:e>
                            <m:sub>
                              <m:r>
                                <w:rPr>
                                  <w:rFonts w:ascii="Cambria Math" w:eastAsia="Cambria Math" w:hAnsi="Cambria Math" w:cs="Times New Roman"/>
                                  <w:sz w:val="22"/>
                                  <w:szCs w:val="18"/>
                                </w:rPr>
                                <m:t>charge</m:t>
                              </m:r>
                            </m:sub>
                          </m:sSub>
                          <m:ctrlPr>
                            <w:rPr>
                              <w:rFonts w:ascii="Cambria Math" w:eastAsia="Cambria Math" w:hAnsi="Cambria Math" w:cs="Times New Roman"/>
                              <w:i/>
                              <w:sz w:val="22"/>
                              <w:szCs w:val="18"/>
                            </w:rPr>
                          </m:ctrlPr>
                        </m:e>
                      </m:mr>
                      <m:mr>
                        <m:e>
                          <m:r>
                            <w:rPr>
                              <w:rFonts w:ascii="Cambria Math" w:eastAsia="Cambria Math" w:hAnsi="Cambria Math" w:cs="Times New Roman"/>
                              <w:sz w:val="22"/>
                              <w:szCs w:val="18"/>
                            </w:rPr>
                            <m:t>⋮</m:t>
                          </m:r>
                          <m:ctrlPr>
                            <w:rPr>
                              <w:rFonts w:ascii="Cambria Math" w:eastAsia="Cambria Math" w:hAnsi="Cambria Math" w:cs="Times New Roman"/>
                              <w:i/>
                              <w:sz w:val="22"/>
                              <w:szCs w:val="18"/>
                            </w:rPr>
                          </m:ctrlPr>
                        </m:e>
                        <m:e>
                          <m:r>
                            <w:rPr>
                              <w:rFonts w:ascii="Cambria Math" w:eastAsia="Cambria Math" w:hAnsi="Cambria Math" w:cs="Times New Roman"/>
                              <w:sz w:val="22"/>
                              <w:szCs w:val="18"/>
                            </w:rPr>
                            <m:t>⋮</m:t>
                          </m:r>
                          <m:ctrlPr>
                            <w:rPr>
                              <w:rFonts w:ascii="Cambria Math" w:eastAsia="Cambria Math" w:hAnsi="Cambria Math" w:cs="Times New Roman"/>
                              <w:i/>
                              <w:sz w:val="22"/>
                              <w:szCs w:val="18"/>
                            </w:rPr>
                          </m:ctrlPr>
                        </m:e>
                      </m:mr>
                      <m:mr>
                        <m:e>
                          <m:r>
                            <w:rPr>
                              <w:rFonts w:ascii="Cambria Math" w:eastAsia="Cambria Math" w:hAnsi="Cambria Math" w:cs="Times New Roman"/>
                              <w:sz w:val="22"/>
                              <w:szCs w:val="18"/>
                            </w:rPr>
                            <m:t>AA</m:t>
                          </m:r>
                          <m:sSub>
                            <m:sSubPr>
                              <m:ctrlPr>
                                <w:rPr>
                                  <w:rFonts w:ascii="Cambria Math" w:eastAsia="Cambria Math" w:hAnsi="Cambria Math" w:cs="Times New Roman"/>
                                  <w:i/>
                                  <w:sz w:val="22"/>
                                  <w:szCs w:val="18"/>
                                </w:rPr>
                              </m:ctrlPr>
                            </m:sSubPr>
                            <m:e>
                              <m:r>
                                <w:rPr>
                                  <w:rFonts w:ascii="Cambria Math" w:eastAsia="Cambria Math" w:hAnsi="Cambria Math" w:cs="Times New Roman"/>
                                  <w:sz w:val="22"/>
                                  <w:szCs w:val="18"/>
                                </w:rPr>
                                <m:t>n</m:t>
                              </m:r>
                            </m:e>
                            <m:sub>
                              <m:r>
                                <w:rPr>
                                  <w:rFonts w:ascii="Cambria Math" w:eastAsia="Cambria Math" w:hAnsi="Cambria Math" w:cs="Times New Roman"/>
                                  <w:sz w:val="22"/>
                                  <w:szCs w:val="18"/>
                                </w:rPr>
                                <m:t>vol</m:t>
                              </m:r>
                            </m:sub>
                          </m:sSub>
                        </m:e>
                        <m:e>
                          <m:r>
                            <w:rPr>
                              <w:rFonts w:ascii="Cambria Math" w:eastAsia="Cambria Math" w:hAnsi="Cambria Math" w:cs="Times New Roman"/>
                              <w:sz w:val="22"/>
                              <w:szCs w:val="18"/>
                            </w:rPr>
                            <m:t>AA</m:t>
                          </m:r>
                          <m:sSub>
                            <m:sSubPr>
                              <m:ctrlPr>
                                <w:rPr>
                                  <w:rFonts w:ascii="Cambria Math" w:eastAsia="Cambria Math" w:hAnsi="Cambria Math" w:cs="Times New Roman"/>
                                  <w:i/>
                                  <w:sz w:val="22"/>
                                  <w:szCs w:val="18"/>
                                </w:rPr>
                              </m:ctrlPr>
                            </m:sSubPr>
                            <m:e>
                              <m:r>
                                <w:rPr>
                                  <w:rFonts w:ascii="Cambria Math" w:eastAsia="Cambria Math" w:hAnsi="Cambria Math" w:cs="Times New Roman"/>
                                  <w:sz w:val="22"/>
                                  <w:szCs w:val="18"/>
                                </w:rPr>
                                <m:t>n</m:t>
                              </m:r>
                            </m:e>
                            <m:sub>
                              <m:r>
                                <w:rPr>
                                  <w:rFonts w:ascii="Cambria Math" w:eastAsia="Cambria Math" w:hAnsi="Cambria Math" w:cs="Times New Roman"/>
                                  <w:sz w:val="22"/>
                                  <w:szCs w:val="18"/>
                                </w:rPr>
                                <m:t>charge</m:t>
                              </m:r>
                            </m:sub>
                          </m:sSub>
                        </m:e>
                      </m:mr>
                    </m:m>
                  </m:e>
                </m:d>
                <m:r>
                  <w:rPr>
                    <w:rFonts w:ascii="Cambria Math" w:hAnsi="Cambria Math" w:cs="Times New Roman"/>
                    <w:sz w:val="22"/>
                    <w:szCs w:val="18"/>
                  </w:rPr>
                  <m:t>∙</m:t>
                </m:r>
                <m:d>
                  <m:dPr>
                    <m:ctrlPr>
                      <w:rPr>
                        <w:rFonts w:ascii="Cambria Math" w:hAnsi="Cambria Math" w:cs="Times New Roman"/>
                        <w:i/>
                        <w:sz w:val="22"/>
                      </w:rPr>
                    </m:ctrlPr>
                  </m:dPr>
                  <m:e>
                    <m:m>
                      <m:mPr>
                        <m:mcs>
                          <m:mc>
                            <m:mcPr>
                              <m:count m:val="1"/>
                              <m:mcJc m:val="center"/>
                            </m:mcPr>
                          </m:mc>
                        </m:mcs>
                        <m:ctrlPr>
                          <w:rPr>
                            <w:rFonts w:ascii="Cambria Math" w:hAnsi="Cambria Math" w:cs="Times New Roman"/>
                            <w:i/>
                            <w:sz w:val="22"/>
                          </w:rPr>
                        </m:ctrlPr>
                      </m:mPr>
                      <m:mr>
                        <m:e>
                          <m:sSub>
                            <m:sSubPr>
                              <m:ctrlPr>
                                <w:rPr>
                                  <w:rFonts w:ascii="Cambria Math" w:hAnsi="Cambria Math" w:cs="Times New Roman"/>
                                  <w:i/>
                                  <w:sz w:val="22"/>
                                  <w:szCs w:val="18"/>
                                </w:rPr>
                              </m:ctrlPr>
                            </m:sSubPr>
                            <m:e>
                              <m:r>
                                <w:rPr>
                                  <w:rFonts w:ascii="Cambria Math" w:hAnsi="Cambria Math" w:cs="Times New Roman"/>
                                  <w:sz w:val="22"/>
                                  <w:szCs w:val="18"/>
                                </w:rPr>
                                <m:t>w</m:t>
                              </m:r>
                            </m:e>
                            <m:sub>
                              <m:r>
                                <w:rPr>
                                  <w:rFonts w:ascii="Cambria Math" w:hAnsi="Cambria Math" w:cs="Times New Roman"/>
                                  <w:sz w:val="22"/>
                                  <w:szCs w:val="18"/>
                                </w:rPr>
                                <m:t>vol</m:t>
                              </m:r>
                            </m:sub>
                          </m:sSub>
                        </m:e>
                      </m:mr>
                      <m:mr>
                        <m:e>
                          <m:sSub>
                            <m:sSubPr>
                              <m:ctrlPr>
                                <w:rPr>
                                  <w:rFonts w:ascii="Cambria Math" w:eastAsia="Cambria Math" w:hAnsi="Cambria Math" w:cs="Times New Roman"/>
                                  <w:i/>
                                  <w:sz w:val="22"/>
                                  <w:szCs w:val="18"/>
                                </w:rPr>
                              </m:ctrlPr>
                            </m:sSubPr>
                            <m:e>
                              <m:r>
                                <w:rPr>
                                  <w:rFonts w:ascii="Cambria Math" w:eastAsia="Cambria Math" w:hAnsi="Cambria Math" w:cs="Times New Roman"/>
                                  <w:sz w:val="22"/>
                                  <w:szCs w:val="18"/>
                                </w:rPr>
                                <m:t>w</m:t>
                              </m:r>
                            </m:e>
                            <m:sub>
                              <m:r>
                                <w:rPr>
                                  <w:rFonts w:ascii="Cambria Math" w:eastAsia="Cambria Math" w:hAnsi="Cambria Math" w:cs="Times New Roman"/>
                                  <w:sz w:val="22"/>
                                  <w:szCs w:val="18"/>
                                </w:rPr>
                                <m:t>charge</m:t>
                              </m:r>
                            </m:sub>
                          </m:sSub>
                        </m:e>
                      </m:mr>
                    </m:m>
                  </m:e>
                </m:d>
              </m:oMath>
            </m:oMathPara>
          </w:p>
        </w:tc>
        <w:tc>
          <w:tcPr>
            <w:tcW w:w="500" w:type="pct"/>
            <w:vAlign w:val="center"/>
          </w:tcPr>
          <w:p w14:paraId="0EA358A5" w14:textId="24C79E5E" w:rsidR="003F5393" w:rsidRPr="00C17F05" w:rsidRDefault="003F5393" w:rsidP="0058655E">
            <w:pPr>
              <w:jc w:val="right"/>
              <w:rPr>
                <w:rFonts w:ascii="Times New Roman" w:hAnsi="Times New Roman" w:cs="Times New Roman"/>
                <w:lang w:val="de-CH"/>
              </w:rPr>
            </w:pPr>
            <w:r w:rsidRPr="00C17F05">
              <w:rPr>
                <w:rFonts w:ascii="Times New Roman" w:hAnsi="Times New Roman" w:cs="Times New Roman"/>
                <w:szCs w:val="24"/>
                <w:lang w:val="de-CH"/>
              </w:rPr>
              <w:t>(</w:t>
            </w:r>
            <w:r w:rsidRPr="00C17F05">
              <w:rPr>
                <w:rFonts w:ascii="Times New Roman" w:hAnsi="Times New Roman"/>
                <w:szCs w:val="24"/>
                <w:lang w:val="de-CH"/>
              </w:rPr>
              <w:fldChar w:fldCharType="begin"/>
            </w:r>
            <w:r w:rsidRPr="00C17F05">
              <w:rPr>
                <w:rFonts w:ascii="Times New Roman" w:hAnsi="Times New Roman" w:cs="Times New Roman"/>
                <w:szCs w:val="24"/>
                <w:lang w:val="de-CH"/>
              </w:rPr>
              <w:instrText xml:space="preserve"> STYLEREF 2 \s </w:instrText>
            </w:r>
            <w:r w:rsidRPr="00C17F05">
              <w:rPr>
                <w:rFonts w:ascii="Times New Roman" w:hAnsi="Times New Roman"/>
                <w:szCs w:val="24"/>
                <w:lang w:val="de-CH"/>
              </w:rPr>
              <w:fldChar w:fldCharType="separate"/>
            </w:r>
            <w:r w:rsidR="004A62E9">
              <w:rPr>
                <w:rFonts w:ascii="Times New Roman" w:hAnsi="Times New Roman" w:cs="Times New Roman"/>
                <w:noProof/>
                <w:szCs w:val="24"/>
                <w:lang w:val="de-CH"/>
              </w:rPr>
              <w:t>3.7</w:t>
            </w:r>
            <w:r w:rsidRPr="00C17F05">
              <w:rPr>
                <w:rFonts w:ascii="Times New Roman" w:hAnsi="Times New Roman"/>
                <w:szCs w:val="24"/>
                <w:lang w:val="de-CH"/>
              </w:rPr>
              <w:fldChar w:fldCharType="end"/>
            </w:r>
            <w:r w:rsidRPr="00C17F05">
              <w:rPr>
                <w:rFonts w:ascii="Times New Roman" w:hAnsi="Times New Roman" w:cs="Times New Roman"/>
                <w:szCs w:val="24"/>
                <w:lang w:val="de-CH"/>
              </w:rPr>
              <w:noBreakHyphen/>
            </w:r>
            <w:r w:rsidRPr="00C17F05">
              <w:rPr>
                <w:rFonts w:ascii="Times New Roman" w:hAnsi="Times New Roman"/>
                <w:szCs w:val="24"/>
                <w:lang w:val="de-CH"/>
              </w:rPr>
              <w:fldChar w:fldCharType="begin"/>
            </w:r>
            <w:r w:rsidRPr="00C17F05">
              <w:rPr>
                <w:rFonts w:ascii="Times New Roman" w:hAnsi="Times New Roman" w:cs="Times New Roman"/>
                <w:szCs w:val="24"/>
                <w:lang w:val="de-CH"/>
              </w:rPr>
              <w:instrText xml:space="preserve"> SEQ S \* ARABIC \s 2 </w:instrText>
            </w:r>
            <w:r w:rsidRPr="00C17F05">
              <w:rPr>
                <w:rFonts w:ascii="Times New Roman" w:hAnsi="Times New Roman"/>
                <w:szCs w:val="24"/>
                <w:lang w:val="de-CH"/>
              </w:rPr>
              <w:fldChar w:fldCharType="separate"/>
            </w:r>
            <w:r w:rsidR="004A62E9">
              <w:rPr>
                <w:rFonts w:ascii="Times New Roman" w:hAnsi="Times New Roman" w:cs="Times New Roman"/>
                <w:noProof/>
                <w:szCs w:val="24"/>
                <w:lang w:val="de-CH"/>
              </w:rPr>
              <w:t>2</w:t>
            </w:r>
            <w:r w:rsidRPr="00C17F05">
              <w:rPr>
                <w:rFonts w:ascii="Times New Roman" w:hAnsi="Times New Roman"/>
                <w:szCs w:val="24"/>
                <w:lang w:val="de-CH"/>
              </w:rPr>
              <w:fldChar w:fldCharType="end"/>
            </w:r>
            <w:r w:rsidRPr="00C17F05">
              <w:rPr>
                <w:rFonts w:ascii="Times New Roman" w:hAnsi="Times New Roman" w:cs="Times New Roman"/>
                <w:szCs w:val="24"/>
                <w:lang w:val="de-CH"/>
              </w:rPr>
              <w:t>)</w:t>
            </w:r>
          </w:p>
        </w:tc>
      </w:tr>
    </w:tbl>
    <w:p w14:paraId="43B9CFF1" w14:textId="77777777" w:rsidR="003F5393" w:rsidRPr="00C17F05" w:rsidRDefault="003F5393" w:rsidP="003F5393">
      <w:pPr>
        <w:rPr>
          <w:rFonts w:ascii="Times New Roman" w:hAnsi="Times New Roman"/>
          <w:szCs w:val="24"/>
        </w:rPr>
      </w:pPr>
    </w:p>
    <w:p w14:paraId="1AC55A72" w14:textId="6A3C049F" w:rsidR="003F5393" w:rsidRPr="00C17F05" w:rsidRDefault="003F5393" w:rsidP="003F5393">
      <w:pPr>
        <w:rPr>
          <w:rFonts w:ascii="Times New Roman" w:hAnsi="Times New Roman"/>
        </w:rPr>
      </w:pPr>
      <w:r w:rsidRPr="00C17F05">
        <w:rPr>
          <w:rFonts w:ascii="Times New Roman" w:hAnsi="Times New Roman"/>
        </w:rPr>
        <w:t xml:space="preserve">The values used for the specific amino acids of this work are summarized in </w:t>
      </w:r>
      <w:r w:rsidR="00532748" w:rsidRPr="00532748">
        <w:rPr>
          <w:rFonts w:ascii="Times New Roman" w:hAnsi="Times New Roman"/>
          <w:b/>
          <w:bCs/>
        </w:rPr>
        <w:t>T</w:t>
      </w:r>
      <w:r w:rsidRPr="00532748">
        <w:rPr>
          <w:rFonts w:ascii="Times New Roman" w:hAnsi="Times New Roman"/>
          <w:b/>
          <w:bCs/>
        </w:rPr>
        <w:t>able</w:t>
      </w:r>
      <w:r w:rsidRPr="00532748">
        <w:rPr>
          <w:rFonts w:ascii="Times New Roman" w:hAnsi="Times New Roman"/>
          <w:b/>
        </w:rPr>
        <w:t xml:space="preserve"> S</w:t>
      </w:r>
      <w:r w:rsidR="562E7C70" w:rsidRPr="00532748">
        <w:rPr>
          <w:rFonts w:ascii="Times New Roman" w:hAnsi="Times New Roman"/>
          <w:b/>
        </w:rPr>
        <w:t>2</w:t>
      </w:r>
      <w:r w:rsidR="562E7C70" w:rsidRPr="00C17F05">
        <w:rPr>
          <w:rFonts w:ascii="Times New Roman" w:hAnsi="Times New Roman"/>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8"/>
        <w:gridCol w:w="3921"/>
        <w:gridCol w:w="2126"/>
      </w:tblGrid>
      <w:tr w:rsidR="00C17F05" w:rsidRPr="00C17F05" w14:paraId="40EE7007" w14:textId="77777777" w:rsidTr="007C4033">
        <w:tc>
          <w:tcPr>
            <w:tcW w:w="2458" w:type="dxa"/>
            <w:tcBorders>
              <w:top w:val="single" w:sz="4" w:space="0" w:color="auto"/>
              <w:bottom w:val="single" w:sz="4" w:space="0" w:color="auto"/>
            </w:tcBorders>
          </w:tcPr>
          <w:p w14:paraId="202B8CCD" w14:textId="77777777" w:rsidR="003F5393" w:rsidRPr="00C17F05" w:rsidRDefault="003F5393" w:rsidP="0058655E">
            <w:pPr>
              <w:rPr>
                <w:rFonts w:ascii="Times New Roman" w:eastAsia="Times New Roman" w:hAnsi="Times New Roman" w:cs="Times New Roman"/>
              </w:rPr>
            </w:pPr>
            <w:r w:rsidRPr="00C17F05">
              <w:rPr>
                <w:rFonts w:ascii="Times New Roman" w:eastAsia="Times New Roman" w:hAnsi="Times New Roman" w:cs="Times New Roman"/>
              </w:rPr>
              <w:t>Amino Acid Name</w:t>
            </w:r>
          </w:p>
        </w:tc>
        <w:tc>
          <w:tcPr>
            <w:tcW w:w="3921" w:type="dxa"/>
            <w:tcBorders>
              <w:top w:val="single" w:sz="4" w:space="0" w:color="auto"/>
              <w:bottom w:val="single" w:sz="4" w:space="0" w:color="auto"/>
            </w:tcBorders>
          </w:tcPr>
          <w:p w14:paraId="41C54F97" w14:textId="5A1C00DB" w:rsidR="003F5393" w:rsidRPr="00C17F05" w:rsidRDefault="007070E0" w:rsidP="0058655E">
            <w:pPr>
              <w:rPr>
                <w:rFonts w:ascii="Times New Roman" w:hAnsi="Times New Roman" w:cs="Times New Roman"/>
                <w:vertAlign w:val="superscript"/>
              </w:rPr>
            </w:pPr>
            <w:r>
              <w:rPr>
                <w:rFonts w:ascii="Times New Roman" w:hAnsi="Times New Roman" w:cs="Times New Roman"/>
              </w:rPr>
              <w:t xml:space="preserve">Solution </w:t>
            </w:r>
            <w:r w:rsidR="003F5393" w:rsidRPr="00C17F05">
              <w:rPr>
                <w:rFonts w:ascii="Times New Roman" w:hAnsi="Times New Roman" w:cs="Times New Roman"/>
              </w:rPr>
              <w:t>Volume</w:t>
            </w:r>
            <w:r>
              <w:rPr>
                <w:rFonts w:ascii="Times New Roman" w:hAnsi="Times New Roman" w:cs="Times New Roman"/>
              </w:rPr>
              <w:t xml:space="preserve"> at 25</w:t>
            </w:r>
            <w:r w:rsidR="0003060A">
              <w:rPr>
                <w:rFonts w:ascii="Times New Roman" w:hAnsi="Times New Roman" w:cs="Times New Roman"/>
              </w:rPr>
              <w:sym w:font="Symbol" w:char="F0B0"/>
            </w:r>
            <w:r>
              <w:rPr>
                <w:rFonts w:ascii="Times New Roman" w:hAnsi="Times New Roman" w:cs="Times New Roman"/>
              </w:rPr>
              <w:t>C</w:t>
            </w:r>
            <w:r w:rsidR="003F5393" w:rsidRPr="00C17F05">
              <w:rPr>
                <w:rFonts w:ascii="Times New Roman" w:hAnsi="Times New Roman" w:cs="Times New Roman"/>
              </w:rPr>
              <w:t xml:space="preserve"> (</w:t>
            </w:r>
            <w:r>
              <w:rPr>
                <w:rFonts w:ascii="Times New Roman" w:hAnsi="Times New Roman" w:cs="Times New Roman"/>
              </w:rPr>
              <w:t>ml/mol</w:t>
            </w:r>
            <w:r w:rsidR="003F5393" w:rsidRPr="00C17F05">
              <w:rPr>
                <w:rFonts w:ascii="Times New Roman" w:hAnsi="Times New Roman" w:cs="Times New Roman"/>
              </w:rPr>
              <w:t>)</w:t>
            </w:r>
            <w:sdt>
              <w:sdtPr>
                <w:rPr>
                  <w:rFonts w:ascii="Times New Roman" w:hAnsi="Times New Roman"/>
                  <w:vertAlign w:val="superscript"/>
                </w:rPr>
                <w:tag w:val="MENDELEY_CITATION_v3_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"/>
                <w:id w:val="-1254051034"/>
                <w:placeholder>
                  <w:docPart w:val="FC85EDEE9DDB664F8A67751371ADB91A"/>
                </w:placeholder>
              </w:sdtPr>
              <w:sdtContent>
                <w:r w:rsidR="005B36D3" w:rsidRPr="00C17F05">
                  <w:rPr>
                    <w:rFonts w:ascii="Times New Roman" w:hAnsi="Times New Roman" w:cs="Times New Roman"/>
                    <w:vertAlign w:val="superscript"/>
                  </w:rPr>
                  <w:t>11</w:t>
                </w:r>
              </w:sdtContent>
            </w:sdt>
          </w:p>
        </w:tc>
        <w:tc>
          <w:tcPr>
            <w:tcW w:w="2126" w:type="dxa"/>
            <w:tcBorders>
              <w:top w:val="single" w:sz="4" w:space="0" w:color="auto"/>
              <w:bottom w:val="single" w:sz="4" w:space="0" w:color="auto"/>
            </w:tcBorders>
          </w:tcPr>
          <w:p w14:paraId="7D33A283" w14:textId="09F7E6A8" w:rsidR="003F5393" w:rsidRPr="00C17F05" w:rsidRDefault="003F5393" w:rsidP="0058655E">
            <w:pPr>
              <w:rPr>
                <w:rFonts w:ascii="Times New Roman" w:hAnsi="Times New Roman" w:cs="Times New Roman"/>
              </w:rPr>
            </w:pPr>
            <w:r w:rsidRPr="00C17F05">
              <w:rPr>
                <w:rFonts w:ascii="Times New Roman" w:hAnsi="Times New Roman" w:cs="Times New Roman"/>
              </w:rPr>
              <w:t>Surface Charge</w:t>
            </w:r>
            <w:sdt>
              <w:sdtPr>
                <w:rPr>
                  <w:rFonts w:ascii="Times New Roman" w:hAnsi="Times New Roman"/>
                  <w:vertAlign w:val="superscript"/>
                </w:rPr>
                <w:tag w:val="MENDELEY_CITATION_v3_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"/>
                <w:id w:val="1151792292"/>
                <w:placeholder>
                  <w:docPart w:val="FC85EDEE9DDB664F8A67751371ADB91A"/>
                </w:placeholder>
              </w:sdtPr>
              <w:sdtContent>
                <w:r w:rsidR="005B36D3" w:rsidRPr="00C17F05">
                  <w:rPr>
                    <w:rFonts w:ascii="Times New Roman" w:hAnsi="Times New Roman" w:cs="Times New Roman"/>
                    <w:vertAlign w:val="superscript"/>
                  </w:rPr>
                  <w:t>12</w:t>
                </w:r>
              </w:sdtContent>
            </w:sdt>
          </w:p>
        </w:tc>
      </w:tr>
      <w:tr w:rsidR="00C17F05" w:rsidRPr="00C17F05" w14:paraId="72924A5D" w14:textId="77777777" w:rsidTr="007C4033">
        <w:tc>
          <w:tcPr>
            <w:tcW w:w="2458" w:type="dxa"/>
            <w:tcBorders>
              <w:top w:val="single" w:sz="4" w:space="0" w:color="auto"/>
            </w:tcBorders>
          </w:tcPr>
          <w:p w14:paraId="164CA0E0" w14:textId="77777777" w:rsidR="003F5393" w:rsidRPr="00C17F05" w:rsidRDefault="003F5393" w:rsidP="0058655E">
            <w:pPr>
              <w:rPr>
                <w:rFonts w:ascii="Times New Roman" w:hAnsi="Times New Roman" w:cs="Times New Roman"/>
              </w:rPr>
            </w:pPr>
            <w:r w:rsidRPr="00C17F05">
              <w:rPr>
                <w:rFonts w:ascii="Times New Roman" w:hAnsi="Times New Roman" w:cs="Times New Roman"/>
              </w:rPr>
              <w:t>Arginine</w:t>
            </w:r>
          </w:p>
        </w:tc>
        <w:tc>
          <w:tcPr>
            <w:tcW w:w="3921" w:type="dxa"/>
            <w:tcBorders>
              <w:top w:val="single" w:sz="4" w:space="0" w:color="auto"/>
            </w:tcBorders>
          </w:tcPr>
          <w:p w14:paraId="14C46D2C" w14:textId="7F59A7B9" w:rsidR="003F5393" w:rsidRPr="00C17F05" w:rsidRDefault="005B3140" w:rsidP="007C4033">
            <w:pPr>
              <w:jc w:val="center"/>
              <w:rPr>
                <w:rFonts w:ascii="Times New Roman" w:hAnsi="Times New Roman" w:cs="Times New Roman"/>
              </w:rPr>
            </w:pPr>
            <w:r>
              <w:rPr>
                <w:rFonts w:ascii="Times New Roman" w:hAnsi="Times New Roman" w:cs="Times New Roman"/>
              </w:rPr>
              <w:t>111.5</w:t>
            </w:r>
          </w:p>
        </w:tc>
        <w:tc>
          <w:tcPr>
            <w:tcW w:w="2126" w:type="dxa"/>
            <w:tcBorders>
              <w:top w:val="single" w:sz="4" w:space="0" w:color="auto"/>
            </w:tcBorders>
          </w:tcPr>
          <w:p w14:paraId="73AA97E6" w14:textId="77777777" w:rsidR="003F5393" w:rsidRPr="00C17F05" w:rsidRDefault="003F5393" w:rsidP="007C4033">
            <w:pPr>
              <w:jc w:val="center"/>
              <w:rPr>
                <w:rFonts w:ascii="Times New Roman" w:hAnsi="Times New Roman" w:cs="Times New Roman"/>
              </w:rPr>
            </w:pPr>
            <w:r w:rsidRPr="00C17F05">
              <w:rPr>
                <w:rFonts w:ascii="Times New Roman" w:hAnsi="Times New Roman" w:cs="Times New Roman"/>
              </w:rPr>
              <w:t>+1</w:t>
            </w:r>
          </w:p>
        </w:tc>
      </w:tr>
      <w:tr w:rsidR="00C17F05" w:rsidRPr="00C17F05" w14:paraId="30EB568C" w14:textId="77777777" w:rsidTr="007C4033">
        <w:tc>
          <w:tcPr>
            <w:tcW w:w="2458" w:type="dxa"/>
          </w:tcPr>
          <w:p w14:paraId="713BBCB5" w14:textId="77777777" w:rsidR="003F5393" w:rsidRPr="00C17F05" w:rsidRDefault="003F5393" w:rsidP="0058655E">
            <w:pPr>
              <w:rPr>
                <w:rFonts w:ascii="Times New Roman" w:hAnsi="Times New Roman" w:cs="Times New Roman"/>
              </w:rPr>
            </w:pPr>
            <w:r w:rsidRPr="00C17F05">
              <w:rPr>
                <w:rFonts w:ascii="Times New Roman" w:hAnsi="Times New Roman" w:cs="Times New Roman"/>
              </w:rPr>
              <w:t>Asparagine</w:t>
            </w:r>
          </w:p>
        </w:tc>
        <w:tc>
          <w:tcPr>
            <w:tcW w:w="3921" w:type="dxa"/>
          </w:tcPr>
          <w:p w14:paraId="1BC34D63" w14:textId="4A662964" w:rsidR="003F5393" w:rsidRPr="00C17F05" w:rsidRDefault="005B3140" w:rsidP="007C4033">
            <w:pPr>
              <w:jc w:val="center"/>
              <w:rPr>
                <w:rFonts w:ascii="Times New Roman" w:hAnsi="Times New Roman" w:cs="Times New Roman"/>
              </w:rPr>
            </w:pPr>
            <w:r>
              <w:rPr>
                <w:rFonts w:ascii="Times New Roman" w:hAnsi="Times New Roman" w:cs="Times New Roman"/>
              </w:rPr>
              <w:t>74.1</w:t>
            </w:r>
          </w:p>
        </w:tc>
        <w:tc>
          <w:tcPr>
            <w:tcW w:w="2126" w:type="dxa"/>
          </w:tcPr>
          <w:p w14:paraId="7D8D4DB7" w14:textId="77777777" w:rsidR="003F5393" w:rsidRPr="00C17F05" w:rsidRDefault="003F5393" w:rsidP="007C4033">
            <w:pPr>
              <w:jc w:val="center"/>
              <w:rPr>
                <w:rFonts w:ascii="Times New Roman" w:hAnsi="Times New Roman" w:cs="Times New Roman"/>
              </w:rPr>
            </w:pPr>
            <w:r w:rsidRPr="00C17F05">
              <w:rPr>
                <w:rFonts w:ascii="Times New Roman" w:hAnsi="Times New Roman" w:cs="Times New Roman"/>
              </w:rPr>
              <w:t>0</w:t>
            </w:r>
          </w:p>
        </w:tc>
      </w:tr>
      <w:tr w:rsidR="00C17F05" w:rsidRPr="00C17F05" w14:paraId="77D7A848" w14:textId="77777777" w:rsidTr="007C4033">
        <w:tc>
          <w:tcPr>
            <w:tcW w:w="2458" w:type="dxa"/>
          </w:tcPr>
          <w:p w14:paraId="4F641672" w14:textId="77777777" w:rsidR="003F5393" w:rsidRPr="00C17F05" w:rsidRDefault="003F5393" w:rsidP="0058655E">
            <w:pPr>
              <w:rPr>
                <w:rFonts w:ascii="Times New Roman" w:hAnsi="Times New Roman" w:cs="Times New Roman"/>
              </w:rPr>
            </w:pPr>
            <w:r w:rsidRPr="00C17F05">
              <w:rPr>
                <w:rFonts w:ascii="Times New Roman" w:hAnsi="Times New Roman" w:cs="Times New Roman"/>
              </w:rPr>
              <w:t>Glycine</w:t>
            </w:r>
          </w:p>
        </w:tc>
        <w:tc>
          <w:tcPr>
            <w:tcW w:w="3921" w:type="dxa"/>
          </w:tcPr>
          <w:p w14:paraId="4DBDE83B" w14:textId="4C4ECA87" w:rsidR="003F5393" w:rsidRPr="00C17F05" w:rsidRDefault="00A24DDE" w:rsidP="007C4033">
            <w:pPr>
              <w:jc w:val="center"/>
              <w:rPr>
                <w:rFonts w:ascii="Times New Roman" w:hAnsi="Times New Roman" w:cs="Times New Roman"/>
              </w:rPr>
            </w:pPr>
            <w:r>
              <w:rPr>
                <w:rFonts w:ascii="Times New Roman" w:hAnsi="Times New Roman" w:cs="Times New Roman"/>
              </w:rPr>
              <w:t>43.5</w:t>
            </w:r>
          </w:p>
        </w:tc>
        <w:tc>
          <w:tcPr>
            <w:tcW w:w="2126" w:type="dxa"/>
          </w:tcPr>
          <w:p w14:paraId="042E1B3D" w14:textId="77777777" w:rsidR="003F5393" w:rsidRPr="00C17F05" w:rsidRDefault="003F5393" w:rsidP="007C4033">
            <w:pPr>
              <w:jc w:val="center"/>
              <w:rPr>
                <w:rFonts w:ascii="Times New Roman" w:hAnsi="Times New Roman" w:cs="Times New Roman"/>
              </w:rPr>
            </w:pPr>
            <w:r w:rsidRPr="00C17F05">
              <w:rPr>
                <w:rFonts w:ascii="Times New Roman" w:hAnsi="Times New Roman" w:cs="Times New Roman"/>
              </w:rPr>
              <w:t>0</w:t>
            </w:r>
          </w:p>
        </w:tc>
      </w:tr>
      <w:tr w:rsidR="00C17F05" w:rsidRPr="00C17F05" w14:paraId="0CF4ADED" w14:textId="77777777" w:rsidTr="007C4033">
        <w:tc>
          <w:tcPr>
            <w:tcW w:w="2458" w:type="dxa"/>
          </w:tcPr>
          <w:p w14:paraId="275FCA0B" w14:textId="77777777" w:rsidR="003F5393" w:rsidRPr="00C17F05" w:rsidRDefault="003F5393" w:rsidP="0058655E">
            <w:pPr>
              <w:rPr>
                <w:rFonts w:ascii="Times New Roman" w:hAnsi="Times New Roman" w:cs="Times New Roman"/>
              </w:rPr>
            </w:pPr>
            <w:r w:rsidRPr="00C17F05">
              <w:rPr>
                <w:rFonts w:ascii="Times New Roman" w:hAnsi="Times New Roman" w:cs="Times New Roman"/>
              </w:rPr>
              <w:t>Isoleucine</w:t>
            </w:r>
          </w:p>
        </w:tc>
        <w:tc>
          <w:tcPr>
            <w:tcW w:w="3921" w:type="dxa"/>
          </w:tcPr>
          <w:p w14:paraId="20D6D373" w14:textId="05BC77C9" w:rsidR="003F5393" w:rsidRPr="00C17F05" w:rsidRDefault="00A24DDE" w:rsidP="007C4033">
            <w:pPr>
              <w:jc w:val="center"/>
              <w:rPr>
                <w:rFonts w:ascii="Times New Roman" w:hAnsi="Times New Roman" w:cs="Times New Roman"/>
              </w:rPr>
            </w:pPr>
            <w:r>
              <w:rPr>
                <w:rFonts w:ascii="Times New Roman" w:hAnsi="Times New Roman" w:cs="Times New Roman"/>
              </w:rPr>
              <w:t>107.5</w:t>
            </w:r>
          </w:p>
        </w:tc>
        <w:tc>
          <w:tcPr>
            <w:tcW w:w="2126" w:type="dxa"/>
          </w:tcPr>
          <w:p w14:paraId="3B2170E4" w14:textId="77777777" w:rsidR="003F5393" w:rsidRPr="00C17F05" w:rsidRDefault="003F5393" w:rsidP="007C4033">
            <w:pPr>
              <w:jc w:val="center"/>
              <w:rPr>
                <w:rFonts w:ascii="Times New Roman" w:hAnsi="Times New Roman" w:cs="Times New Roman"/>
              </w:rPr>
            </w:pPr>
            <w:r w:rsidRPr="00C17F05">
              <w:rPr>
                <w:rFonts w:ascii="Times New Roman" w:hAnsi="Times New Roman" w:cs="Times New Roman"/>
              </w:rPr>
              <w:t>0</w:t>
            </w:r>
          </w:p>
        </w:tc>
      </w:tr>
      <w:tr w:rsidR="00C17F05" w:rsidRPr="00C17F05" w14:paraId="53DB45BC" w14:textId="77777777" w:rsidTr="007C4033">
        <w:tc>
          <w:tcPr>
            <w:tcW w:w="2458" w:type="dxa"/>
          </w:tcPr>
          <w:p w14:paraId="21C1216F" w14:textId="77777777" w:rsidR="003F5393" w:rsidRPr="00C17F05" w:rsidRDefault="003F5393" w:rsidP="0058655E">
            <w:pPr>
              <w:rPr>
                <w:rFonts w:ascii="Times New Roman" w:hAnsi="Times New Roman" w:cs="Times New Roman"/>
              </w:rPr>
            </w:pPr>
            <w:r w:rsidRPr="00C17F05">
              <w:rPr>
                <w:rFonts w:ascii="Times New Roman" w:hAnsi="Times New Roman" w:cs="Times New Roman"/>
              </w:rPr>
              <w:t>Lysine</w:t>
            </w:r>
          </w:p>
        </w:tc>
        <w:tc>
          <w:tcPr>
            <w:tcW w:w="3921" w:type="dxa"/>
          </w:tcPr>
          <w:p w14:paraId="092C6BFB" w14:textId="2A4C0C39" w:rsidR="003F5393" w:rsidRPr="00C17F05" w:rsidRDefault="009C32D7" w:rsidP="007C4033">
            <w:pPr>
              <w:jc w:val="center"/>
              <w:rPr>
                <w:rFonts w:ascii="Times New Roman" w:hAnsi="Times New Roman" w:cs="Times New Roman"/>
              </w:rPr>
            </w:pPr>
            <w:r>
              <w:rPr>
                <w:rFonts w:ascii="Times New Roman" w:hAnsi="Times New Roman" w:cs="Times New Roman"/>
              </w:rPr>
              <w:t>108.5</w:t>
            </w:r>
          </w:p>
        </w:tc>
        <w:tc>
          <w:tcPr>
            <w:tcW w:w="2126" w:type="dxa"/>
          </w:tcPr>
          <w:p w14:paraId="4720E418" w14:textId="77777777" w:rsidR="003F5393" w:rsidRPr="00C17F05" w:rsidRDefault="003F5393" w:rsidP="007C4033">
            <w:pPr>
              <w:jc w:val="center"/>
              <w:rPr>
                <w:rFonts w:ascii="Times New Roman" w:hAnsi="Times New Roman" w:cs="Times New Roman"/>
              </w:rPr>
            </w:pPr>
            <w:r w:rsidRPr="00C17F05">
              <w:rPr>
                <w:rFonts w:ascii="Times New Roman" w:hAnsi="Times New Roman" w:cs="Times New Roman"/>
              </w:rPr>
              <w:t>+1</w:t>
            </w:r>
          </w:p>
        </w:tc>
      </w:tr>
      <w:tr w:rsidR="00C17F05" w:rsidRPr="00C17F05" w14:paraId="2EFA6B6C" w14:textId="77777777" w:rsidTr="007C4033">
        <w:tc>
          <w:tcPr>
            <w:tcW w:w="2458" w:type="dxa"/>
          </w:tcPr>
          <w:p w14:paraId="1E0F0F0C" w14:textId="77777777" w:rsidR="003F5393" w:rsidRPr="00C17F05" w:rsidRDefault="003F5393" w:rsidP="0058655E">
            <w:pPr>
              <w:rPr>
                <w:rFonts w:ascii="Times New Roman" w:hAnsi="Times New Roman" w:cs="Times New Roman"/>
              </w:rPr>
            </w:pPr>
            <w:r w:rsidRPr="00C17F05">
              <w:rPr>
                <w:rFonts w:ascii="Times New Roman" w:hAnsi="Times New Roman" w:cs="Times New Roman"/>
              </w:rPr>
              <w:t>Phenylalanine</w:t>
            </w:r>
          </w:p>
        </w:tc>
        <w:tc>
          <w:tcPr>
            <w:tcW w:w="3921" w:type="dxa"/>
          </w:tcPr>
          <w:p w14:paraId="42C0F95B" w14:textId="427DB502" w:rsidR="003F5393" w:rsidRPr="00C17F05" w:rsidRDefault="009C32D7" w:rsidP="007C4033">
            <w:pPr>
              <w:jc w:val="center"/>
              <w:rPr>
                <w:rFonts w:ascii="Times New Roman" w:hAnsi="Times New Roman" w:cs="Times New Roman"/>
              </w:rPr>
            </w:pPr>
            <w:r>
              <w:rPr>
                <w:rFonts w:ascii="Times New Roman" w:hAnsi="Times New Roman" w:cs="Times New Roman"/>
              </w:rPr>
              <w:t>121.3</w:t>
            </w:r>
          </w:p>
        </w:tc>
        <w:tc>
          <w:tcPr>
            <w:tcW w:w="2126" w:type="dxa"/>
          </w:tcPr>
          <w:p w14:paraId="08333164" w14:textId="77777777" w:rsidR="003F5393" w:rsidRPr="00C17F05" w:rsidRDefault="003F5393" w:rsidP="007C4033">
            <w:pPr>
              <w:jc w:val="center"/>
              <w:rPr>
                <w:rFonts w:ascii="Times New Roman" w:hAnsi="Times New Roman" w:cs="Times New Roman"/>
              </w:rPr>
            </w:pPr>
            <w:r w:rsidRPr="00C17F05">
              <w:rPr>
                <w:rFonts w:ascii="Times New Roman" w:hAnsi="Times New Roman" w:cs="Times New Roman"/>
              </w:rPr>
              <w:t>0</w:t>
            </w:r>
          </w:p>
        </w:tc>
      </w:tr>
      <w:tr w:rsidR="00C17F05" w:rsidRPr="00C17F05" w14:paraId="0553E66E" w14:textId="77777777" w:rsidTr="007C4033">
        <w:tc>
          <w:tcPr>
            <w:tcW w:w="2458" w:type="dxa"/>
          </w:tcPr>
          <w:p w14:paraId="57F7E8E3" w14:textId="77777777" w:rsidR="003F5393" w:rsidRPr="00C17F05" w:rsidRDefault="003F5393" w:rsidP="0058655E">
            <w:pPr>
              <w:rPr>
                <w:rFonts w:ascii="Times New Roman" w:hAnsi="Times New Roman" w:cs="Times New Roman"/>
              </w:rPr>
            </w:pPr>
            <w:r w:rsidRPr="00C17F05">
              <w:rPr>
                <w:rFonts w:ascii="Times New Roman" w:hAnsi="Times New Roman" w:cs="Times New Roman"/>
              </w:rPr>
              <w:t>Serine</w:t>
            </w:r>
          </w:p>
        </w:tc>
        <w:tc>
          <w:tcPr>
            <w:tcW w:w="3921" w:type="dxa"/>
          </w:tcPr>
          <w:p w14:paraId="5CAE352D" w14:textId="6B95E072" w:rsidR="003F5393" w:rsidRPr="00C17F05" w:rsidRDefault="009C32D7" w:rsidP="007C4033">
            <w:pPr>
              <w:jc w:val="center"/>
              <w:rPr>
                <w:rFonts w:ascii="Times New Roman" w:hAnsi="Times New Roman" w:cs="Times New Roman"/>
              </w:rPr>
            </w:pPr>
            <w:r>
              <w:rPr>
                <w:rFonts w:ascii="Times New Roman" w:hAnsi="Times New Roman" w:cs="Times New Roman"/>
              </w:rPr>
              <w:t>60.8</w:t>
            </w:r>
          </w:p>
        </w:tc>
        <w:tc>
          <w:tcPr>
            <w:tcW w:w="2126" w:type="dxa"/>
          </w:tcPr>
          <w:p w14:paraId="48A1E17A" w14:textId="77777777" w:rsidR="003F5393" w:rsidRPr="00C17F05" w:rsidRDefault="003F5393" w:rsidP="007C4033">
            <w:pPr>
              <w:jc w:val="center"/>
              <w:rPr>
                <w:rFonts w:ascii="Times New Roman" w:hAnsi="Times New Roman" w:cs="Times New Roman"/>
              </w:rPr>
            </w:pPr>
            <w:r w:rsidRPr="00C17F05">
              <w:rPr>
                <w:rFonts w:ascii="Times New Roman" w:hAnsi="Times New Roman" w:cs="Times New Roman"/>
              </w:rPr>
              <w:t>0</w:t>
            </w:r>
          </w:p>
        </w:tc>
      </w:tr>
      <w:tr w:rsidR="002C16B5" w14:paraId="7BA7A1EB" w14:textId="77777777" w:rsidTr="007070E0">
        <w:tc>
          <w:tcPr>
            <w:tcW w:w="2458" w:type="dxa"/>
          </w:tcPr>
          <w:p w14:paraId="5B1FB0FC" w14:textId="30DEDE56" w:rsidR="002C16B5" w:rsidRPr="00C17F05" w:rsidRDefault="002C16B5" w:rsidP="0058655E">
            <w:pPr>
              <w:rPr>
                <w:rFonts w:ascii="Times New Roman" w:hAnsi="Times New Roman"/>
              </w:rPr>
            </w:pPr>
            <w:r>
              <w:rPr>
                <w:rFonts w:ascii="Times New Roman" w:hAnsi="Times New Roman"/>
              </w:rPr>
              <w:t>Threonine</w:t>
            </w:r>
          </w:p>
        </w:tc>
        <w:tc>
          <w:tcPr>
            <w:tcW w:w="3921" w:type="dxa"/>
          </w:tcPr>
          <w:p w14:paraId="69D59613" w14:textId="086604A9" w:rsidR="002C16B5" w:rsidRPr="00C17F05" w:rsidRDefault="00AC4096" w:rsidP="0044355B">
            <w:pPr>
              <w:jc w:val="center"/>
              <w:rPr>
                <w:rFonts w:ascii="Times New Roman" w:hAnsi="Times New Roman"/>
              </w:rPr>
            </w:pPr>
            <w:r>
              <w:rPr>
                <w:rFonts w:ascii="Times New Roman" w:hAnsi="Times New Roman"/>
              </w:rPr>
              <w:t>77.1</w:t>
            </w:r>
          </w:p>
        </w:tc>
        <w:tc>
          <w:tcPr>
            <w:tcW w:w="2126" w:type="dxa"/>
          </w:tcPr>
          <w:p w14:paraId="41EB51A3" w14:textId="0B86CD57" w:rsidR="002C16B5" w:rsidRPr="00C17F05" w:rsidRDefault="003709EE" w:rsidP="0044355B">
            <w:pPr>
              <w:jc w:val="center"/>
              <w:rPr>
                <w:rFonts w:ascii="Times New Roman" w:hAnsi="Times New Roman"/>
              </w:rPr>
            </w:pPr>
            <w:r>
              <w:rPr>
                <w:rFonts w:ascii="Times New Roman" w:hAnsi="Times New Roman"/>
              </w:rPr>
              <w:t>0</w:t>
            </w:r>
          </w:p>
        </w:tc>
      </w:tr>
      <w:tr w:rsidR="00C17F05" w:rsidRPr="00C17F05" w14:paraId="460DD7AB" w14:textId="77777777" w:rsidTr="007C4033">
        <w:tc>
          <w:tcPr>
            <w:tcW w:w="2458" w:type="dxa"/>
          </w:tcPr>
          <w:p w14:paraId="7EBBCD05" w14:textId="77777777" w:rsidR="003F5393" w:rsidRPr="00C17F05" w:rsidRDefault="003F5393" w:rsidP="0058655E">
            <w:pPr>
              <w:rPr>
                <w:rFonts w:ascii="Times New Roman" w:hAnsi="Times New Roman" w:cs="Times New Roman"/>
              </w:rPr>
            </w:pPr>
            <w:r w:rsidRPr="00C17F05">
              <w:rPr>
                <w:rFonts w:ascii="Times New Roman" w:hAnsi="Times New Roman" w:cs="Times New Roman"/>
              </w:rPr>
              <w:t>Tryptophan</w:t>
            </w:r>
          </w:p>
        </w:tc>
        <w:tc>
          <w:tcPr>
            <w:tcW w:w="3921" w:type="dxa"/>
          </w:tcPr>
          <w:p w14:paraId="05B52877" w14:textId="6FD063A2" w:rsidR="003F5393" w:rsidRPr="00C17F05" w:rsidRDefault="00565A87" w:rsidP="007C4033">
            <w:pPr>
              <w:jc w:val="center"/>
              <w:rPr>
                <w:rFonts w:ascii="Times New Roman" w:hAnsi="Times New Roman" w:cs="Times New Roman"/>
              </w:rPr>
            </w:pPr>
            <w:r>
              <w:rPr>
                <w:rFonts w:ascii="Times New Roman" w:hAnsi="Times New Roman" w:cs="Times New Roman"/>
              </w:rPr>
              <w:t>144.1</w:t>
            </w:r>
          </w:p>
        </w:tc>
        <w:tc>
          <w:tcPr>
            <w:tcW w:w="2126" w:type="dxa"/>
          </w:tcPr>
          <w:p w14:paraId="0D2E58B5" w14:textId="77777777" w:rsidR="003F5393" w:rsidRPr="00C17F05" w:rsidRDefault="003F5393" w:rsidP="007C4033">
            <w:pPr>
              <w:jc w:val="center"/>
              <w:rPr>
                <w:rFonts w:ascii="Times New Roman" w:hAnsi="Times New Roman" w:cs="Times New Roman"/>
              </w:rPr>
            </w:pPr>
            <w:r w:rsidRPr="00C17F05">
              <w:rPr>
                <w:rFonts w:ascii="Times New Roman" w:hAnsi="Times New Roman" w:cs="Times New Roman"/>
              </w:rPr>
              <w:t>0</w:t>
            </w:r>
          </w:p>
        </w:tc>
      </w:tr>
      <w:tr w:rsidR="00C17F05" w:rsidRPr="00C17F05" w14:paraId="68C9D118" w14:textId="77777777" w:rsidTr="007C4033">
        <w:tc>
          <w:tcPr>
            <w:tcW w:w="2458" w:type="dxa"/>
          </w:tcPr>
          <w:p w14:paraId="1C1792A4" w14:textId="77777777" w:rsidR="003F5393" w:rsidRPr="00C17F05" w:rsidRDefault="003F5393" w:rsidP="0058655E">
            <w:pPr>
              <w:rPr>
                <w:rFonts w:ascii="Times New Roman" w:hAnsi="Times New Roman" w:cs="Times New Roman"/>
              </w:rPr>
            </w:pPr>
            <w:r w:rsidRPr="00C17F05">
              <w:rPr>
                <w:rFonts w:ascii="Times New Roman" w:hAnsi="Times New Roman" w:cs="Times New Roman"/>
              </w:rPr>
              <w:t>Tyrosine</w:t>
            </w:r>
          </w:p>
        </w:tc>
        <w:tc>
          <w:tcPr>
            <w:tcW w:w="3921" w:type="dxa"/>
          </w:tcPr>
          <w:p w14:paraId="4F61570C" w14:textId="288B1F2F" w:rsidR="003F5393" w:rsidRPr="00C17F05" w:rsidRDefault="00713569" w:rsidP="007C4033">
            <w:pPr>
              <w:jc w:val="center"/>
              <w:rPr>
                <w:rFonts w:ascii="Times New Roman" w:hAnsi="Times New Roman" w:cs="Times New Roman"/>
              </w:rPr>
            </w:pPr>
            <w:r>
              <w:rPr>
                <w:rFonts w:ascii="Times New Roman" w:hAnsi="Times New Roman" w:cs="Times New Roman"/>
              </w:rPr>
              <w:t>123.6</w:t>
            </w:r>
          </w:p>
        </w:tc>
        <w:tc>
          <w:tcPr>
            <w:tcW w:w="2126" w:type="dxa"/>
          </w:tcPr>
          <w:p w14:paraId="37879E1F" w14:textId="77777777" w:rsidR="003F5393" w:rsidRPr="00C17F05" w:rsidRDefault="003F5393" w:rsidP="007C4033">
            <w:pPr>
              <w:jc w:val="center"/>
              <w:rPr>
                <w:rFonts w:ascii="Times New Roman" w:hAnsi="Times New Roman" w:cs="Times New Roman"/>
              </w:rPr>
            </w:pPr>
            <w:r w:rsidRPr="00C17F05">
              <w:rPr>
                <w:rFonts w:ascii="Times New Roman" w:hAnsi="Times New Roman" w:cs="Times New Roman"/>
              </w:rPr>
              <w:t>0</w:t>
            </w:r>
          </w:p>
        </w:tc>
      </w:tr>
    </w:tbl>
    <w:p w14:paraId="162E34EA" w14:textId="5885F1E7" w:rsidR="00D51F4E" w:rsidRDefault="003F5393" w:rsidP="00055D6A">
      <w:pPr>
        <w:pStyle w:val="Caption"/>
        <w:rPr>
          <w:color w:val="auto"/>
          <w:sz w:val="24"/>
          <w:szCs w:val="24"/>
        </w:rPr>
      </w:pPr>
      <w:r w:rsidRPr="00055D6A">
        <w:rPr>
          <w:b/>
          <w:color w:val="auto"/>
          <w:sz w:val="24"/>
          <w:szCs w:val="24"/>
        </w:rPr>
        <w:t>Table S2:</w:t>
      </w:r>
      <w:r w:rsidRPr="00055D6A">
        <w:rPr>
          <w:color w:val="auto"/>
          <w:sz w:val="24"/>
          <w:szCs w:val="24"/>
        </w:rPr>
        <w:t xml:space="preserve"> </w:t>
      </w:r>
      <w:r w:rsidRPr="00055D6A">
        <w:rPr>
          <w:b/>
          <w:color w:val="auto"/>
          <w:sz w:val="24"/>
          <w:szCs w:val="24"/>
        </w:rPr>
        <w:t xml:space="preserve">Parameters used for the single amino acids in the signal generation. </w:t>
      </w:r>
      <w:r w:rsidRPr="00055D6A">
        <w:rPr>
          <w:color w:val="auto"/>
          <w:sz w:val="24"/>
          <w:szCs w:val="24"/>
        </w:rPr>
        <w:t xml:space="preserve">The molecular weights were taken from </w:t>
      </w:r>
      <w:r w:rsidR="005A5E44" w:rsidRPr="00055D6A">
        <w:rPr>
          <w:color w:val="auto"/>
          <w:sz w:val="24"/>
          <w:szCs w:val="24"/>
        </w:rPr>
        <w:t>S</w:t>
      </w:r>
      <w:r w:rsidRPr="00055D6A">
        <w:rPr>
          <w:color w:val="auto"/>
          <w:sz w:val="24"/>
          <w:szCs w:val="24"/>
        </w:rPr>
        <w:t xml:space="preserve">igma </w:t>
      </w:r>
      <w:r w:rsidR="005A5E44" w:rsidRPr="00055D6A">
        <w:rPr>
          <w:color w:val="auto"/>
          <w:sz w:val="24"/>
          <w:szCs w:val="24"/>
        </w:rPr>
        <w:t>Aldrich</w:t>
      </w:r>
      <w:r w:rsidRPr="00055D6A">
        <w:rPr>
          <w:color w:val="auto"/>
          <w:sz w:val="24"/>
          <w:szCs w:val="24"/>
        </w:rPr>
        <w:t>.</w:t>
      </w:r>
    </w:p>
    <w:p w14:paraId="3BC185C9" w14:textId="77777777" w:rsidR="00055D6A" w:rsidRPr="00055D6A" w:rsidRDefault="00055D6A" w:rsidP="00055D6A"/>
    <w:p w14:paraId="281D1714" w14:textId="111B10C9" w:rsidR="00696B40" w:rsidRPr="00C17F05" w:rsidRDefault="0017184B" w:rsidP="00343D9B">
      <w:pPr>
        <w:rPr>
          <w:rFonts w:ascii="Times New Roman" w:hAnsi="Times New Roman"/>
        </w:rPr>
      </w:pPr>
      <w:r>
        <w:rPr>
          <w:rFonts w:ascii="Times New Roman" w:hAnsi="Times New Roman"/>
        </w:rPr>
        <w:t>Sliding</w:t>
      </w:r>
      <w:r w:rsidR="00293723" w:rsidRPr="00C17F05">
        <w:rPr>
          <w:rFonts w:ascii="Times New Roman" w:hAnsi="Times New Roman"/>
        </w:rPr>
        <w:t xml:space="preserve"> windows with a length of </w:t>
      </w:r>
      <w:r w:rsidR="00C341D9">
        <w:rPr>
          <w:rFonts w:ascii="Times New Roman" w:hAnsi="Times New Roman"/>
        </w:rPr>
        <w:t>10</w:t>
      </w:r>
      <w:r w:rsidR="00293723" w:rsidRPr="00C17F05">
        <w:rPr>
          <w:rFonts w:ascii="Times New Roman" w:hAnsi="Times New Roman"/>
        </w:rPr>
        <w:t xml:space="preserve"> levels (N amino acids of peptide – averaging window of </w:t>
      </w:r>
      <w:r w:rsidR="007E4172">
        <w:rPr>
          <w:rFonts w:ascii="Times New Roman" w:hAnsi="Times New Roman"/>
        </w:rPr>
        <w:t>8</w:t>
      </w:r>
      <w:r w:rsidR="00293723" w:rsidRPr="00C17F05">
        <w:rPr>
          <w:rFonts w:ascii="Times New Roman" w:hAnsi="Times New Roman"/>
        </w:rPr>
        <w:t xml:space="preserve"> due to electric field distribution inside the nanopore) were autocorrelated with the </w:t>
      </w:r>
      <w:r w:rsidR="00A91B35" w:rsidRPr="00C17F05">
        <w:rPr>
          <w:rFonts w:ascii="Times New Roman" w:hAnsi="Times New Roman"/>
        </w:rPr>
        <w:t xml:space="preserve">measured ionic current </w:t>
      </w:r>
      <w:r w:rsidR="00293723" w:rsidRPr="00C17F05">
        <w:rPr>
          <w:rFonts w:ascii="Times New Roman" w:hAnsi="Times New Roman"/>
        </w:rPr>
        <w:t>signal to find repetitive motifs.</w:t>
      </w:r>
      <w:r w:rsidR="004A0ED4">
        <w:rPr>
          <w:rFonts w:ascii="Times New Roman" w:hAnsi="Times New Roman"/>
        </w:rPr>
        <w:t xml:space="preserve"> If the </w:t>
      </w:r>
      <w:r w:rsidR="00B823CA">
        <w:rPr>
          <w:rFonts w:ascii="Times New Roman" w:hAnsi="Times New Roman"/>
        </w:rPr>
        <w:t>Pearson</w:t>
      </w:r>
      <w:r w:rsidR="004A0ED4">
        <w:rPr>
          <w:rFonts w:ascii="Times New Roman" w:hAnsi="Times New Roman"/>
        </w:rPr>
        <w:t xml:space="preserve"> correlation factor </w:t>
      </w:r>
      <w:r w:rsidR="001F18C3">
        <w:rPr>
          <w:rFonts w:ascii="Times New Roman" w:hAnsi="Times New Roman"/>
        </w:rPr>
        <w:t>was higher than a predefined threshold</w:t>
      </w:r>
      <w:r w:rsidR="00B823CA">
        <w:rPr>
          <w:rFonts w:ascii="Times New Roman" w:hAnsi="Times New Roman"/>
        </w:rPr>
        <w:t>,</w:t>
      </w:r>
      <w:r w:rsidR="001F18C3">
        <w:rPr>
          <w:rFonts w:ascii="Times New Roman" w:hAnsi="Times New Roman"/>
        </w:rPr>
        <w:t xml:space="preserve"> (0.7) the corresponding part of the signal was marked as </w:t>
      </w:r>
      <w:r w:rsidR="00FF574F">
        <w:rPr>
          <w:rFonts w:ascii="Times New Roman" w:hAnsi="Times New Roman"/>
        </w:rPr>
        <w:t xml:space="preserve">a </w:t>
      </w:r>
      <w:r w:rsidR="001F18C3">
        <w:rPr>
          <w:rFonts w:ascii="Times New Roman" w:hAnsi="Times New Roman"/>
        </w:rPr>
        <w:t xml:space="preserve">reoccurrence of the respective motif. Overlapping motifs were discarded. </w:t>
      </w:r>
      <w:r w:rsidR="004015B7">
        <w:rPr>
          <w:rFonts w:ascii="Times New Roman" w:hAnsi="Times New Roman"/>
        </w:rPr>
        <w:t>T</w:t>
      </w:r>
      <w:r w:rsidR="001F18C3">
        <w:rPr>
          <w:rFonts w:ascii="Times New Roman" w:hAnsi="Times New Roman"/>
        </w:rPr>
        <w:t xml:space="preserve">he motif with the most reoccurrences </w:t>
      </w:r>
      <w:r w:rsidR="004015B7">
        <w:rPr>
          <w:rFonts w:ascii="Times New Roman" w:hAnsi="Times New Roman"/>
        </w:rPr>
        <w:t xml:space="preserve">with </w:t>
      </w:r>
      <w:r w:rsidR="001F18C3">
        <w:rPr>
          <w:rFonts w:ascii="Times New Roman" w:hAnsi="Times New Roman"/>
        </w:rPr>
        <w:t>no overlaps</w:t>
      </w:r>
      <w:r w:rsidR="004015B7">
        <w:rPr>
          <w:rFonts w:ascii="Times New Roman" w:hAnsi="Times New Roman"/>
        </w:rPr>
        <w:t xml:space="preserve"> is shown in </w:t>
      </w:r>
      <w:r w:rsidR="004015B7" w:rsidRPr="00FF574F">
        <w:rPr>
          <w:rFonts w:ascii="Times New Roman" w:hAnsi="Times New Roman"/>
          <w:b/>
          <w:bCs/>
        </w:rPr>
        <w:t>Fig.</w:t>
      </w:r>
      <w:r w:rsidR="004015B7">
        <w:rPr>
          <w:rFonts w:ascii="Times New Roman" w:hAnsi="Times New Roman"/>
        </w:rPr>
        <w:t xml:space="preserve"> </w:t>
      </w:r>
      <w:r w:rsidR="004015B7" w:rsidRPr="00DA2838">
        <w:rPr>
          <w:rFonts w:ascii="Times New Roman" w:hAnsi="Times New Roman"/>
          <w:b/>
          <w:bCs/>
        </w:rPr>
        <w:t>S15</w:t>
      </w:r>
      <w:r w:rsidR="001F18C3">
        <w:rPr>
          <w:rFonts w:ascii="Times New Roman" w:hAnsi="Times New Roman"/>
        </w:rPr>
        <w:t>.</w:t>
      </w:r>
      <w:r w:rsidR="00B27FC0">
        <w:rPr>
          <w:rFonts w:ascii="Times New Roman" w:hAnsi="Times New Roman"/>
        </w:rPr>
        <w:t xml:space="preserve"> </w:t>
      </w:r>
      <w:r w:rsidR="00D0243E">
        <w:rPr>
          <w:rStyle w:val="ui-provider"/>
        </w:rPr>
        <w:t>If the reverse representation of the motif</w:t>
      </w:r>
      <w:r w:rsidR="009E58A7">
        <w:rPr>
          <w:rStyle w:val="ui-provider"/>
        </w:rPr>
        <w:t xml:space="preserve"> </w:t>
      </w:r>
      <w:r w:rsidR="00D440AF">
        <w:rPr>
          <w:rStyle w:val="ui-provider"/>
        </w:rPr>
        <w:t xml:space="preserve">exceeded the </w:t>
      </w:r>
      <w:r w:rsidR="009E58A7">
        <w:rPr>
          <w:rStyle w:val="ui-provider"/>
        </w:rPr>
        <w:t>correlation factor threshold</w:t>
      </w:r>
      <w:r w:rsidR="00D0243E">
        <w:rPr>
          <w:rStyle w:val="ui-provider"/>
        </w:rPr>
        <w:t xml:space="preserve">, this reverse </w:t>
      </w:r>
      <w:r w:rsidR="0001702A">
        <w:rPr>
          <w:rStyle w:val="ui-provider"/>
        </w:rPr>
        <w:t>reoccurrence</w:t>
      </w:r>
      <w:r w:rsidR="00D0243E">
        <w:rPr>
          <w:rStyle w:val="ui-provider"/>
        </w:rPr>
        <w:t xml:space="preserve"> was also marked</w:t>
      </w:r>
      <w:r w:rsidR="00DA2838">
        <w:rPr>
          <w:rFonts w:ascii="Times New Roman" w:hAnsi="Times New Roman"/>
        </w:rPr>
        <w:t xml:space="preserve"> </w:t>
      </w:r>
      <w:r w:rsidR="0066166C">
        <w:rPr>
          <w:rFonts w:ascii="Times New Roman" w:hAnsi="Times New Roman"/>
        </w:rPr>
        <w:t>and</w:t>
      </w:r>
      <w:r w:rsidR="00DA2838">
        <w:rPr>
          <w:rFonts w:ascii="Times New Roman" w:hAnsi="Times New Roman"/>
        </w:rPr>
        <w:t xml:space="preserve"> regarded as a backwards</w:t>
      </w:r>
      <w:r>
        <w:rPr>
          <w:rFonts w:ascii="Times New Roman" w:hAnsi="Times New Roman"/>
        </w:rPr>
        <w:t xml:space="preserve"> </w:t>
      </w:r>
      <w:r w:rsidR="00DA2838">
        <w:rPr>
          <w:rFonts w:ascii="Times New Roman" w:hAnsi="Times New Roman"/>
        </w:rPr>
        <w:t xml:space="preserve">translocation </w:t>
      </w:r>
      <w:r>
        <w:rPr>
          <w:rFonts w:ascii="Times New Roman" w:hAnsi="Times New Roman"/>
        </w:rPr>
        <w:t>(</w:t>
      </w:r>
      <w:r>
        <w:rPr>
          <w:szCs w:val="24"/>
        </w:rPr>
        <w:t xml:space="preserve">peptide translocating through </w:t>
      </w:r>
      <w:r w:rsidRPr="007C4033">
        <w:rPr>
          <w:i/>
          <w:iCs/>
          <w:szCs w:val="24"/>
        </w:rPr>
        <w:t>C</w:t>
      </w:r>
      <w:r>
        <w:rPr>
          <w:szCs w:val="24"/>
        </w:rPr>
        <w:t>-terminus</w:t>
      </w:r>
      <w:r w:rsidR="00D440AF">
        <w:rPr>
          <w:rFonts w:ascii="Times New Roman" w:hAnsi="Times New Roman"/>
        </w:rPr>
        <w:t xml:space="preserve">, </w:t>
      </w:r>
      <w:r w:rsidR="00024376" w:rsidRPr="00024376">
        <w:rPr>
          <w:rFonts w:ascii="Times New Roman" w:hAnsi="Times New Roman"/>
          <w:b/>
          <w:bCs/>
        </w:rPr>
        <w:lastRenderedPageBreak/>
        <w:t>Fig.</w:t>
      </w:r>
      <w:r w:rsidR="00D74DE5">
        <w:rPr>
          <w:rFonts w:ascii="Times New Roman" w:hAnsi="Times New Roman"/>
        </w:rPr>
        <w:t> </w:t>
      </w:r>
      <w:r w:rsidR="00DA2838" w:rsidRPr="00DA2838">
        <w:rPr>
          <w:rFonts w:ascii="Times New Roman" w:hAnsi="Times New Roman"/>
          <w:b/>
          <w:bCs/>
        </w:rPr>
        <w:t>S15d</w:t>
      </w:r>
      <w:r w:rsidR="00DA2838">
        <w:rPr>
          <w:rFonts w:ascii="Times New Roman" w:hAnsi="Times New Roman"/>
        </w:rPr>
        <w:t xml:space="preserve"> as discussed in </w:t>
      </w:r>
      <w:r w:rsidRPr="00D440AF">
        <w:rPr>
          <w:rFonts w:ascii="Times New Roman" w:hAnsi="Times New Roman"/>
          <w:b/>
          <w:bCs/>
        </w:rPr>
        <w:t>Fig</w:t>
      </w:r>
      <w:r w:rsidR="00D440AF" w:rsidRPr="00D440AF">
        <w:rPr>
          <w:rFonts w:ascii="Times New Roman" w:hAnsi="Times New Roman"/>
          <w:b/>
          <w:bCs/>
        </w:rPr>
        <w:t>.</w:t>
      </w:r>
      <w:r>
        <w:rPr>
          <w:rFonts w:ascii="Times New Roman" w:hAnsi="Times New Roman"/>
        </w:rPr>
        <w:t xml:space="preserve"> </w:t>
      </w:r>
      <w:r w:rsidRPr="0017184B">
        <w:rPr>
          <w:rFonts w:ascii="Times New Roman" w:hAnsi="Times New Roman"/>
          <w:b/>
          <w:bCs/>
        </w:rPr>
        <w:t>S13</w:t>
      </w:r>
      <w:r w:rsidR="00300521" w:rsidRPr="00300521">
        <w:rPr>
          <w:rFonts w:ascii="Times New Roman" w:hAnsi="Times New Roman"/>
        </w:rPr>
        <w:t>)</w:t>
      </w:r>
      <w:r w:rsidR="00DA2838">
        <w:rPr>
          <w:rFonts w:ascii="Times New Roman" w:hAnsi="Times New Roman"/>
        </w:rPr>
        <w:t xml:space="preserve">. </w:t>
      </w:r>
      <w:r>
        <w:rPr>
          <w:rFonts w:ascii="Times New Roman" w:hAnsi="Times New Roman"/>
        </w:rPr>
        <w:t xml:space="preserve">A virtual signal was then generated as described above, to </w:t>
      </w:r>
      <w:r w:rsidR="00DE1779">
        <w:rPr>
          <w:rFonts w:ascii="Times New Roman" w:hAnsi="Times New Roman"/>
        </w:rPr>
        <w:t xml:space="preserve">find correlations between the </w:t>
      </w:r>
      <w:r w:rsidR="007533C3">
        <w:rPr>
          <w:rFonts w:ascii="Times New Roman" w:hAnsi="Times New Roman"/>
        </w:rPr>
        <w:t>identified</w:t>
      </w:r>
      <w:r w:rsidR="00DE1779">
        <w:rPr>
          <w:rFonts w:ascii="Times New Roman" w:hAnsi="Times New Roman"/>
        </w:rPr>
        <w:t xml:space="preserve"> motif</w:t>
      </w:r>
      <w:r w:rsidR="007533C3">
        <w:rPr>
          <w:rFonts w:ascii="Times New Roman" w:hAnsi="Times New Roman"/>
        </w:rPr>
        <w:t>s</w:t>
      </w:r>
      <w:r w:rsidR="00DE1779">
        <w:rPr>
          <w:rFonts w:ascii="Times New Roman" w:hAnsi="Times New Roman"/>
        </w:rPr>
        <w:t xml:space="preserve"> and the translocating peptide. By optimizing the weights</w:t>
      </w:r>
      <w:r w:rsidR="004C7CEE">
        <w:rPr>
          <w:rFonts w:ascii="Times New Roman" w:hAnsi="Times New Roman"/>
        </w:rPr>
        <w:t xml:space="preserve"> </w:t>
      </w:r>
      <w:r w:rsidR="007533C3">
        <w:rPr>
          <w:rFonts w:ascii="Times New Roman" w:hAnsi="Times New Roman"/>
        </w:rPr>
        <w:t>(</w:t>
      </w:r>
      <w:proofErr w:type="spellStart"/>
      <w:r w:rsidR="004C7CEE">
        <w:rPr>
          <w:rFonts w:ascii="Times New Roman" w:hAnsi="Times New Roman"/>
        </w:rPr>
        <w:t>w</w:t>
      </w:r>
      <w:r w:rsidR="004C7CEE" w:rsidRPr="004C7CEE">
        <w:rPr>
          <w:rFonts w:ascii="Times New Roman" w:hAnsi="Times New Roman"/>
          <w:vertAlign w:val="subscript"/>
        </w:rPr>
        <w:t>vol</w:t>
      </w:r>
      <w:proofErr w:type="spellEnd"/>
      <w:r w:rsidR="007533C3">
        <w:rPr>
          <w:rFonts w:ascii="Times New Roman" w:hAnsi="Times New Roman"/>
          <w:vertAlign w:val="subscript"/>
        </w:rPr>
        <w:t> </w:t>
      </w:r>
      <w:r w:rsidR="008D1094">
        <w:rPr>
          <w:rFonts w:ascii="Times New Roman" w:hAnsi="Times New Roman"/>
        </w:rPr>
        <w:t>=</w:t>
      </w:r>
      <w:r w:rsidR="007533C3" w:rsidRPr="007533C3">
        <w:rPr>
          <w:rFonts w:ascii="Times New Roman" w:hAnsi="Times New Roman"/>
        </w:rPr>
        <w:t> </w:t>
      </w:r>
      <w:r w:rsidR="008D1094">
        <w:rPr>
          <w:rFonts w:ascii="Times New Roman" w:hAnsi="Times New Roman"/>
        </w:rPr>
        <w:t>0.0</w:t>
      </w:r>
      <w:r w:rsidR="007D42C9">
        <w:rPr>
          <w:rFonts w:ascii="Times New Roman" w:hAnsi="Times New Roman"/>
        </w:rPr>
        <w:t>22</w:t>
      </w:r>
      <w:r w:rsidR="008D1094">
        <w:rPr>
          <w:rFonts w:ascii="Times New Roman" w:hAnsi="Times New Roman"/>
        </w:rPr>
        <w:t xml:space="preserve"> </w:t>
      </w:r>
      <w:r w:rsidR="004C7CEE">
        <w:rPr>
          <w:rFonts w:ascii="Times New Roman" w:hAnsi="Times New Roman"/>
        </w:rPr>
        <w:t xml:space="preserve">and </w:t>
      </w:r>
      <w:proofErr w:type="spellStart"/>
      <w:r w:rsidR="004C7CEE">
        <w:rPr>
          <w:rFonts w:ascii="Times New Roman" w:hAnsi="Times New Roman"/>
        </w:rPr>
        <w:t>w</w:t>
      </w:r>
      <w:r w:rsidR="004C7CEE" w:rsidRPr="004C7CEE">
        <w:rPr>
          <w:rFonts w:ascii="Times New Roman" w:hAnsi="Times New Roman"/>
          <w:vertAlign w:val="subscript"/>
        </w:rPr>
        <w:t>charge</w:t>
      </w:r>
      <w:proofErr w:type="spellEnd"/>
      <w:r w:rsidR="008D1094">
        <w:rPr>
          <w:rFonts w:ascii="Times New Roman" w:hAnsi="Times New Roman"/>
        </w:rPr>
        <w:t xml:space="preserve"> = </w:t>
      </w:r>
      <w:r w:rsidR="007D42C9">
        <w:rPr>
          <w:rFonts w:ascii="Times New Roman" w:hAnsi="Times New Roman"/>
        </w:rPr>
        <w:t>-1</w:t>
      </w:r>
      <w:r w:rsidR="007533C3">
        <w:rPr>
          <w:rFonts w:ascii="Times New Roman" w:hAnsi="Times New Roman"/>
        </w:rPr>
        <w:t>)</w:t>
      </w:r>
      <w:r w:rsidR="00195520">
        <w:rPr>
          <w:rFonts w:ascii="Times New Roman" w:hAnsi="Times New Roman"/>
        </w:rPr>
        <w:t>,</w:t>
      </w:r>
      <w:r w:rsidR="008D1094">
        <w:rPr>
          <w:rFonts w:ascii="Times New Roman" w:hAnsi="Times New Roman"/>
        </w:rPr>
        <w:t xml:space="preserve"> </w:t>
      </w:r>
      <w:r w:rsidR="00DE1779">
        <w:rPr>
          <w:rFonts w:ascii="Times New Roman" w:hAnsi="Times New Roman"/>
        </w:rPr>
        <w:t>a strongly correlating</w:t>
      </w:r>
      <w:r w:rsidR="00195520">
        <w:rPr>
          <w:rFonts w:ascii="Times New Roman" w:hAnsi="Times New Roman"/>
        </w:rPr>
        <w:t xml:space="preserve"> virtual signal with a</w:t>
      </w:r>
      <w:r w:rsidR="00642817">
        <w:rPr>
          <w:rFonts w:ascii="Times New Roman" w:hAnsi="Times New Roman"/>
        </w:rPr>
        <w:t xml:space="preserve"> </w:t>
      </w:r>
      <w:r w:rsidR="007533C3">
        <w:rPr>
          <w:rFonts w:ascii="Times New Roman" w:hAnsi="Times New Roman"/>
        </w:rPr>
        <w:t>Pearson</w:t>
      </w:r>
      <w:r w:rsidR="00642817">
        <w:rPr>
          <w:rFonts w:ascii="Times New Roman" w:hAnsi="Times New Roman"/>
        </w:rPr>
        <w:t xml:space="preserve"> correlation factor of 0.95</w:t>
      </w:r>
      <w:r w:rsidR="00195520">
        <w:rPr>
          <w:rFonts w:ascii="Times New Roman" w:hAnsi="Times New Roman"/>
        </w:rPr>
        <w:t xml:space="preserve"> </w:t>
      </w:r>
      <w:r w:rsidR="00642817">
        <w:rPr>
          <w:rFonts w:ascii="Times New Roman" w:hAnsi="Times New Roman"/>
        </w:rPr>
        <w:t xml:space="preserve">was found. </w:t>
      </w:r>
      <w:r w:rsidR="006178F3">
        <w:rPr>
          <w:rFonts w:ascii="Times New Roman" w:hAnsi="Times New Roman"/>
        </w:rPr>
        <w:t>Using this</w:t>
      </w:r>
      <w:r w:rsidR="00642817">
        <w:rPr>
          <w:rFonts w:ascii="Times New Roman" w:hAnsi="Times New Roman"/>
        </w:rPr>
        <w:t xml:space="preserve"> method</w:t>
      </w:r>
      <w:r w:rsidR="006178F3">
        <w:rPr>
          <w:rFonts w:ascii="Times New Roman" w:hAnsi="Times New Roman"/>
        </w:rPr>
        <w:t>,</w:t>
      </w:r>
      <w:r w:rsidR="00642817">
        <w:rPr>
          <w:rFonts w:ascii="Times New Roman" w:hAnsi="Times New Roman"/>
        </w:rPr>
        <w:t xml:space="preserve"> a correlation between the </w:t>
      </w:r>
      <w:r w:rsidR="006178F3">
        <w:rPr>
          <w:rFonts w:ascii="Times New Roman" w:hAnsi="Times New Roman"/>
        </w:rPr>
        <w:t>known</w:t>
      </w:r>
      <w:r w:rsidR="00642817">
        <w:rPr>
          <w:rFonts w:ascii="Times New Roman" w:hAnsi="Times New Roman"/>
        </w:rPr>
        <w:t xml:space="preserve"> peptide sequence (</w:t>
      </w:r>
      <w:proofErr w:type="spellStart"/>
      <w:r w:rsidR="00642817">
        <w:rPr>
          <w:rFonts w:ascii="Times New Roman" w:hAnsi="Times New Roman"/>
        </w:rPr>
        <w:t>Phe</w:t>
      </w:r>
      <w:proofErr w:type="spellEnd"/>
      <w:r w:rsidR="00642817">
        <w:rPr>
          <w:rFonts w:ascii="Times New Roman" w:hAnsi="Times New Roman"/>
        </w:rPr>
        <w:t xml:space="preserve"> peptide) and a highly reoccurring motif within the signal could be found</w:t>
      </w:r>
      <w:r w:rsidR="00C272D7">
        <w:rPr>
          <w:rFonts w:ascii="Times New Roman" w:hAnsi="Times New Roman"/>
        </w:rPr>
        <w:t xml:space="preserve"> (</w:t>
      </w:r>
      <w:r w:rsidR="00C272D7" w:rsidRPr="006178F3">
        <w:rPr>
          <w:rFonts w:ascii="Times New Roman" w:hAnsi="Times New Roman"/>
          <w:b/>
          <w:bCs/>
        </w:rPr>
        <w:t>Fig</w:t>
      </w:r>
      <w:r w:rsidR="006178F3" w:rsidRPr="006178F3">
        <w:rPr>
          <w:rFonts w:ascii="Times New Roman" w:hAnsi="Times New Roman"/>
          <w:b/>
          <w:bCs/>
        </w:rPr>
        <w:t>.</w:t>
      </w:r>
      <w:r w:rsidR="00C272D7">
        <w:rPr>
          <w:rFonts w:ascii="Times New Roman" w:hAnsi="Times New Roman"/>
        </w:rPr>
        <w:t xml:space="preserve"> </w:t>
      </w:r>
      <w:r w:rsidR="00C272D7" w:rsidRPr="00C272D7">
        <w:rPr>
          <w:rFonts w:ascii="Times New Roman" w:hAnsi="Times New Roman"/>
          <w:b/>
          <w:bCs/>
        </w:rPr>
        <w:t>S15e</w:t>
      </w:r>
      <w:r w:rsidR="00C272D7">
        <w:rPr>
          <w:rFonts w:ascii="Times New Roman" w:hAnsi="Times New Roman"/>
        </w:rPr>
        <w:t>)</w:t>
      </w:r>
      <w:r w:rsidR="00310A52">
        <w:rPr>
          <w:rFonts w:ascii="Times New Roman" w:hAnsi="Times New Roman"/>
        </w:rPr>
        <w:t>, which hint</w:t>
      </w:r>
      <w:r w:rsidR="006178F3">
        <w:rPr>
          <w:rFonts w:ascii="Times New Roman" w:hAnsi="Times New Roman"/>
        </w:rPr>
        <w:t>s</w:t>
      </w:r>
      <w:r w:rsidR="00310A52">
        <w:rPr>
          <w:rFonts w:ascii="Times New Roman" w:hAnsi="Times New Roman"/>
        </w:rPr>
        <w:t xml:space="preserve"> at sequence</w:t>
      </w:r>
      <w:r w:rsidR="006178F3">
        <w:rPr>
          <w:rFonts w:ascii="Times New Roman" w:hAnsi="Times New Roman"/>
        </w:rPr>
        <w:t xml:space="preserve"> </w:t>
      </w:r>
      <w:r w:rsidR="00310A52">
        <w:rPr>
          <w:rFonts w:ascii="Times New Roman" w:hAnsi="Times New Roman"/>
        </w:rPr>
        <w:t>related information in the acquired signal.</w:t>
      </w:r>
    </w:p>
    <w:p w14:paraId="15F58311" w14:textId="77777777" w:rsidR="00006CA3" w:rsidRPr="00C17F05" w:rsidRDefault="003061AE" w:rsidP="00193B61">
      <w:pPr>
        <w:keepNext/>
        <w:jc w:val="center"/>
        <w:rPr>
          <w:rFonts w:ascii="Times New Roman" w:hAnsi="Times New Roman"/>
        </w:rPr>
      </w:pPr>
      <w:r w:rsidRPr="00C17F05">
        <w:rPr>
          <w:rFonts w:ascii="Times New Roman" w:hAnsi="Times New Roman"/>
          <w:noProof/>
        </w:rPr>
        <w:drawing>
          <wp:inline distT="0" distB="0" distL="0" distR="0" wp14:anchorId="55301F3B" wp14:editId="7CDD882A">
            <wp:extent cx="4876734" cy="516255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909975" cy="5197739"/>
                    </a:xfrm>
                    <a:prstGeom prst="rect">
                      <a:avLst/>
                    </a:prstGeom>
                    <a:noFill/>
                    <a:ln>
                      <a:noFill/>
                    </a:ln>
                  </pic:spPr>
                </pic:pic>
              </a:graphicData>
            </a:graphic>
          </wp:inline>
        </w:drawing>
      </w:r>
    </w:p>
    <w:p w14:paraId="12C03A7F" w14:textId="37CA43AE" w:rsidR="00C272D7" w:rsidRPr="00C272D7" w:rsidRDefault="00006CA3" w:rsidP="00C272D7">
      <w:pPr>
        <w:pStyle w:val="Caption"/>
        <w:rPr>
          <w:color w:val="auto"/>
          <w:sz w:val="24"/>
          <w:szCs w:val="24"/>
        </w:rPr>
      </w:pPr>
      <w:r w:rsidRPr="00A157BC">
        <w:rPr>
          <w:b/>
          <w:bCs/>
          <w:color w:val="auto"/>
          <w:sz w:val="24"/>
          <w:szCs w:val="24"/>
        </w:rPr>
        <w:t>Fig</w:t>
      </w:r>
      <w:r w:rsidR="00A157BC">
        <w:rPr>
          <w:b/>
          <w:bCs/>
          <w:color w:val="auto"/>
          <w:sz w:val="24"/>
          <w:szCs w:val="24"/>
        </w:rPr>
        <w:t>.</w:t>
      </w:r>
      <w:r w:rsidRPr="00A157BC">
        <w:rPr>
          <w:b/>
          <w:color w:val="auto"/>
          <w:sz w:val="24"/>
          <w:szCs w:val="24"/>
        </w:rPr>
        <w:t xml:space="preserve"> S</w:t>
      </w:r>
      <w:r w:rsidRPr="00A157BC">
        <w:rPr>
          <w:b/>
          <w:color w:val="auto"/>
          <w:sz w:val="24"/>
          <w:szCs w:val="24"/>
        </w:rPr>
        <w:fldChar w:fldCharType="begin"/>
      </w:r>
      <w:r w:rsidRPr="00A157BC">
        <w:rPr>
          <w:b/>
          <w:color w:val="auto"/>
          <w:sz w:val="24"/>
          <w:szCs w:val="24"/>
        </w:rPr>
        <w:instrText xml:space="preserve"> SEQ Figure_S \* ARABIC </w:instrText>
      </w:r>
      <w:r w:rsidRPr="00A157BC">
        <w:rPr>
          <w:b/>
          <w:color w:val="auto"/>
          <w:sz w:val="24"/>
          <w:szCs w:val="24"/>
        </w:rPr>
        <w:fldChar w:fldCharType="separate"/>
      </w:r>
      <w:r w:rsidR="004A62E9">
        <w:rPr>
          <w:b/>
          <w:noProof/>
          <w:color w:val="auto"/>
          <w:sz w:val="24"/>
          <w:szCs w:val="24"/>
        </w:rPr>
        <w:t>15</w:t>
      </w:r>
      <w:r w:rsidRPr="00A157BC">
        <w:rPr>
          <w:b/>
          <w:color w:val="auto"/>
          <w:sz w:val="24"/>
          <w:szCs w:val="24"/>
        </w:rPr>
        <w:fldChar w:fldCharType="end"/>
      </w:r>
      <w:r w:rsidRPr="00A157BC">
        <w:rPr>
          <w:b/>
          <w:color w:val="auto"/>
          <w:sz w:val="24"/>
          <w:szCs w:val="24"/>
        </w:rPr>
        <w:t xml:space="preserve">: </w:t>
      </w:r>
      <w:r w:rsidR="000446A5" w:rsidRPr="00A157BC">
        <w:rPr>
          <w:b/>
          <w:color w:val="auto"/>
          <w:sz w:val="24"/>
          <w:szCs w:val="24"/>
        </w:rPr>
        <w:t>Motif search by a</w:t>
      </w:r>
      <w:r w:rsidRPr="00A157BC">
        <w:rPr>
          <w:b/>
          <w:color w:val="auto"/>
          <w:sz w:val="24"/>
          <w:szCs w:val="24"/>
        </w:rPr>
        <w:t xml:space="preserve">utocorrelation of </w:t>
      </w:r>
      <w:r w:rsidR="00E82152" w:rsidRPr="00A157BC">
        <w:rPr>
          <w:b/>
          <w:color w:val="auto"/>
          <w:sz w:val="24"/>
          <w:szCs w:val="24"/>
        </w:rPr>
        <w:t xml:space="preserve">a sliding window and virtual signal </w:t>
      </w:r>
      <w:r w:rsidR="00AB2A2A" w:rsidRPr="00A157BC">
        <w:rPr>
          <w:b/>
          <w:color w:val="auto"/>
          <w:sz w:val="24"/>
          <w:szCs w:val="24"/>
        </w:rPr>
        <w:t>from the peptide sequence</w:t>
      </w:r>
      <w:r w:rsidR="008E0F8D" w:rsidRPr="00A157BC">
        <w:rPr>
          <w:color w:val="auto"/>
          <w:sz w:val="24"/>
          <w:szCs w:val="24"/>
        </w:rPr>
        <w:t xml:space="preserve">. </w:t>
      </w:r>
      <w:proofErr w:type="gramStart"/>
      <w:r w:rsidR="00AB2A2A" w:rsidRPr="00A157BC">
        <w:rPr>
          <w:b/>
          <w:color w:val="auto"/>
          <w:sz w:val="24"/>
          <w:szCs w:val="24"/>
        </w:rPr>
        <w:t>a</w:t>
      </w:r>
      <w:r w:rsidR="00341406">
        <w:rPr>
          <w:b/>
          <w:bCs/>
          <w:color w:val="auto"/>
          <w:sz w:val="24"/>
          <w:szCs w:val="24"/>
        </w:rPr>
        <w:t>,</w:t>
      </w:r>
      <w:proofErr w:type="gramEnd"/>
      <w:r w:rsidR="00BB3ED8" w:rsidRPr="00A157BC">
        <w:rPr>
          <w:color w:val="auto"/>
          <w:sz w:val="24"/>
          <w:szCs w:val="24"/>
        </w:rPr>
        <w:t xml:space="preserve"> Current trace of </w:t>
      </w:r>
      <w:proofErr w:type="spellStart"/>
      <w:r w:rsidR="00AC1C4F" w:rsidRPr="00A157BC">
        <w:rPr>
          <w:color w:val="auto"/>
          <w:sz w:val="24"/>
          <w:szCs w:val="24"/>
        </w:rPr>
        <w:t>Phe</w:t>
      </w:r>
      <w:proofErr w:type="spellEnd"/>
      <w:r w:rsidR="00AC1C4F" w:rsidRPr="00A157BC">
        <w:rPr>
          <w:color w:val="auto"/>
          <w:sz w:val="24"/>
          <w:szCs w:val="24"/>
        </w:rPr>
        <w:t xml:space="preserve"> peptide</w:t>
      </w:r>
      <w:r w:rsidR="00BB3ED8" w:rsidRPr="00A157BC">
        <w:rPr>
          <w:color w:val="auto"/>
          <w:sz w:val="24"/>
          <w:szCs w:val="24"/>
        </w:rPr>
        <w:t xml:space="preserve"> </w:t>
      </w:r>
      <w:r w:rsidR="00341406">
        <w:rPr>
          <w:color w:val="auto"/>
          <w:sz w:val="24"/>
          <w:szCs w:val="24"/>
        </w:rPr>
        <w:t>at 0.5 V</w:t>
      </w:r>
      <w:r w:rsidR="00BB3ED8" w:rsidRPr="00A157BC">
        <w:rPr>
          <w:color w:val="auto"/>
          <w:sz w:val="24"/>
          <w:szCs w:val="24"/>
        </w:rPr>
        <w:t>.</w:t>
      </w:r>
      <w:r w:rsidR="00AB2A2A" w:rsidRPr="00A157BC">
        <w:rPr>
          <w:color w:val="auto"/>
          <w:sz w:val="24"/>
          <w:szCs w:val="24"/>
        </w:rPr>
        <w:t xml:space="preserve"> </w:t>
      </w:r>
      <w:r w:rsidR="00AB2A2A" w:rsidRPr="00A157BC">
        <w:rPr>
          <w:b/>
          <w:color w:val="auto"/>
          <w:sz w:val="24"/>
          <w:szCs w:val="24"/>
        </w:rPr>
        <w:t>b</w:t>
      </w:r>
      <w:r w:rsidR="00341406">
        <w:rPr>
          <w:b/>
          <w:bCs/>
          <w:color w:val="auto"/>
          <w:sz w:val="24"/>
          <w:szCs w:val="24"/>
        </w:rPr>
        <w:t>,</w:t>
      </w:r>
      <w:r w:rsidR="00BB3ED8" w:rsidRPr="00A157BC">
        <w:rPr>
          <w:color w:val="auto"/>
          <w:sz w:val="24"/>
          <w:szCs w:val="24"/>
        </w:rPr>
        <w:t xml:space="preserve"> Offline level detection shows distinct current levels</w:t>
      </w:r>
      <w:r w:rsidR="00AB2A2A" w:rsidRPr="00A157BC">
        <w:rPr>
          <w:color w:val="auto"/>
          <w:sz w:val="24"/>
          <w:szCs w:val="24"/>
        </w:rPr>
        <w:t xml:space="preserve">. </w:t>
      </w:r>
      <w:r w:rsidR="00772AF4" w:rsidRPr="00A157BC">
        <w:rPr>
          <w:color w:val="auto"/>
          <w:sz w:val="24"/>
          <w:szCs w:val="24"/>
        </w:rPr>
        <w:t>The identified levels are shown with similar length.</w:t>
      </w:r>
      <w:r w:rsidR="00AB2A2A" w:rsidRPr="00A157BC">
        <w:rPr>
          <w:color w:val="auto"/>
          <w:sz w:val="24"/>
          <w:szCs w:val="24"/>
        </w:rPr>
        <w:t xml:space="preserve"> The mostly reoccurring motif </w:t>
      </w:r>
      <w:r w:rsidR="00303CCE" w:rsidRPr="00A157BC">
        <w:rPr>
          <w:color w:val="auto"/>
          <w:sz w:val="24"/>
          <w:szCs w:val="24"/>
        </w:rPr>
        <w:t xml:space="preserve">(21 times) </w:t>
      </w:r>
      <w:r w:rsidR="00F76422" w:rsidRPr="00A157BC">
        <w:rPr>
          <w:color w:val="auto"/>
          <w:sz w:val="24"/>
          <w:szCs w:val="24"/>
        </w:rPr>
        <w:t>is</w:t>
      </w:r>
      <w:r w:rsidR="00AB2A2A" w:rsidRPr="00A157BC">
        <w:rPr>
          <w:color w:val="auto"/>
          <w:sz w:val="24"/>
          <w:szCs w:val="24"/>
        </w:rPr>
        <w:t xml:space="preserve"> marked in blue both for forward </w:t>
      </w:r>
      <w:r w:rsidR="00F76422" w:rsidRPr="00A157BC">
        <w:rPr>
          <w:color w:val="auto"/>
          <w:sz w:val="24"/>
          <w:szCs w:val="24"/>
        </w:rPr>
        <w:t xml:space="preserve">(dark blue) </w:t>
      </w:r>
      <w:r w:rsidR="00AB2A2A" w:rsidRPr="00A157BC">
        <w:rPr>
          <w:color w:val="auto"/>
          <w:sz w:val="24"/>
          <w:szCs w:val="24"/>
        </w:rPr>
        <w:t xml:space="preserve">and backward </w:t>
      </w:r>
      <w:r w:rsidR="00F76422" w:rsidRPr="00A157BC">
        <w:rPr>
          <w:color w:val="auto"/>
          <w:sz w:val="24"/>
          <w:szCs w:val="24"/>
        </w:rPr>
        <w:t xml:space="preserve">(light blue) </w:t>
      </w:r>
      <w:r w:rsidR="00AB2A2A" w:rsidRPr="00A157BC">
        <w:rPr>
          <w:color w:val="auto"/>
          <w:sz w:val="24"/>
          <w:szCs w:val="24"/>
        </w:rPr>
        <w:t>reoccurrences</w:t>
      </w:r>
      <w:r w:rsidR="00AB2A2A">
        <w:rPr>
          <w:color w:val="auto"/>
          <w:sz w:val="24"/>
          <w:szCs w:val="24"/>
        </w:rPr>
        <w:t>.</w:t>
      </w:r>
      <w:r w:rsidR="00AB2A2A" w:rsidRPr="003409F4">
        <w:rPr>
          <w:color w:val="auto"/>
          <w:sz w:val="24"/>
          <w:szCs w:val="24"/>
        </w:rPr>
        <w:t xml:space="preserve"> </w:t>
      </w:r>
      <w:r w:rsidR="003409F4" w:rsidRPr="00A157BC">
        <w:rPr>
          <w:color w:val="auto"/>
          <w:sz w:val="24"/>
          <w:szCs w:val="24"/>
        </w:rPr>
        <w:t xml:space="preserve">The mean </w:t>
      </w:r>
      <w:r w:rsidR="00911CA8" w:rsidRPr="00A157BC">
        <w:rPr>
          <w:color w:val="auto"/>
          <w:sz w:val="24"/>
          <w:szCs w:val="24"/>
        </w:rPr>
        <w:t>Pearson</w:t>
      </w:r>
      <w:r w:rsidR="003409F4" w:rsidRPr="00A157BC">
        <w:rPr>
          <w:color w:val="auto"/>
          <w:sz w:val="24"/>
          <w:szCs w:val="24"/>
        </w:rPr>
        <w:t xml:space="preserve"> correlation factor of the reoccurring patterns with the main motif was 0.81</w:t>
      </w:r>
      <w:r w:rsidR="00AB2A2A" w:rsidRPr="00A157BC">
        <w:rPr>
          <w:color w:val="auto"/>
          <w:sz w:val="24"/>
          <w:szCs w:val="24"/>
        </w:rPr>
        <w:t xml:space="preserve">. </w:t>
      </w:r>
      <w:r w:rsidR="0079109A" w:rsidRPr="00A157BC">
        <w:rPr>
          <w:color w:val="auto"/>
          <w:sz w:val="24"/>
          <w:szCs w:val="24"/>
        </w:rPr>
        <w:t>D</w:t>
      </w:r>
      <w:r w:rsidR="00F76422" w:rsidRPr="00A157BC">
        <w:rPr>
          <w:color w:val="auto"/>
          <w:sz w:val="24"/>
          <w:szCs w:val="24"/>
        </w:rPr>
        <w:t xml:space="preserve">ifferent </w:t>
      </w:r>
      <w:r w:rsidR="001116A6" w:rsidRPr="00A157BC">
        <w:rPr>
          <w:color w:val="auto"/>
          <w:sz w:val="24"/>
          <w:szCs w:val="24"/>
        </w:rPr>
        <w:t>reoccurrences offset by the</w:t>
      </w:r>
      <w:r w:rsidR="00303CCE" w:rsidRPr="00A157BC">
        <w:rPr>
          <w:color w:val="auto"/>
          <w:sz w:val="24"/>
          <w:szCs w:val="24"/>
        </w:rPr>
        <w:t>ir</w:t>
      </w:r>
      <w:r w:rsidR="001116A6" w:rsidRPr="00A157BC">
        <w:rPr>
          <w:color w:val="auto"/>
          <w:sz w:val="24"/>
          <w:szCs w:val="24"/>
        </w:rPr>
        <w:t xml:space="preserve"> median current level</w:t>
      </w:r>
      <w:r w:rsidR="00217B2A">
        <w:rPr>
          <w:color w:val="auto"/>
          <w:sz w:val="24"/>
          <w:szCs w:val="24"/>
        </w:rPr>
        <w:t xml:space="preserve"> for </w:t>
      </w:r>
      <w:r w:rsidR="00A31866" w:rsidRPr="00A157BC">
        <w:rPr>
          <w:b/>
          <w:bCs/>
          <w:color w:val="auto"/>
          <w:sz w:val="24"/>
          <w:szCs w:val="24"/>
        </w:rPr>
        <w:t>c</w:t>
      </w:r>
      <w:r w:rsidR="003409F4">
        <w:rPr>
          <w:b/>
          <w:bCs/>
          <w:color w:val="auto"/>
          <w:sz w:val="24"/>
          <w:szCs w:val="24"/>
        </w:rPr>
        <w:t>,</w:t>
      </w:r>
      <w:r w:rsidR="00A31866" w:rsidRPr="00A157BC">
        <w:rPr>
          <w:color w:val="auto"/>
          <w:sz w:val="24"/>
          <w:szCs w:val="24"/>
        </w:rPr>
        <w:t xml:space="preserve"> forward translocations,</w:t>
      </w:r>
      <w:r w:rsidR="00CD6EA0">
        <w:rPr>
          <w:color w:val="auto"/>
          <w:sz w:val="24"/>
          <w:szCs w:val="24"/>
        </w:rPr>
        <w:t xml:space="preserve"> </w:t>
      </w:r>
      <w:r w:rsidR="00911CA8">
        <w:rPr>
          <w:color w:val="auto"/>
          <w:sz w:val="24"/>
          <w:szCs w:val="24"/>
        </w:rPr>
        <w:t xml:space="preserve">and </w:t>
      </w:r>
      <w:r w:rsidR="00911CA8" w:rsidRPr="00911CA8">
        <w:rPr>
          <w:b/>
          <w:bCs/>
          <w:color w:val="auto"/>
          <w:sz w:val="24"/>
          <w:szCs w:val="24"/>
        </w:rPr>
        <w:t>d</w:t>
      </w:r>
      <w:r w:rsidR="003409F4">
        <w:rPr>
          <w:b/>
          <w:bCs/>
          <w:color w:val="auto"/>
          <w:sz w:val="24"/>
          <w:szCs w:val="24"/>
        </w:rPr>
        <w:t>,</w:t>
      </w:r>
      <w:r w:rsidR="00A31866" w:rsidRPr="00A157BC">
        <w:rPr>
          <w:color w:val="auto"/>
          <w:sz w:val="24"/>
          <w:szCs w:val="24"/>
        </w:rPr>
        <w:t xml:space="preserve"> backward translocations). </w:t>
      </w:r>
      <w:r w:rsidR="00DA41F2" w:rsidRPr="00A157BC">
        <w:rPr>
          <w:b/>
          <w:bCs/>
          <w:color w:val="auto"/>
          <w:sz w:val="24"/>
          <w:szCs w:val="24"/>
        </w:rPr>
        <w:t>e</w:t>
      </w:r>
      <w:r w:rsidR="003409F4">
        <w:rPr>
          <w:b/>
          <w:bCs/>
          <w:color w:val="auto"/>
          <w:sz w:val="24"/>
          <w:szCs w:val="24"/>
        </w:rPr>
        <w:t>,</w:t>
      </w:r>
      <w:r w:rsidR="00B66432" w:rsidRPr="00A157BC">
        <w:rPr>
          <w:color w:val="auto"/>
          <w:sz w:val="24"/>
          <w:szCs w:val="24"/>
        </w:rPr>
        <w:t xml:space="preserve"> </w:t>
      </w:r>
      <w:proofErr w:type="gramStart"/>
      <w:r w:rsidR="001457DC" w:rsidRPr="00A157BC">
        <w:rPr>
          <w:color w:val="auto"/>
          <w:sz w:val="24"/>
          <w:szCs w:val="24"/>
        </w:rPr>
        <w:t>An</w:t>
      </w:r>
      <w:proofErr w:type="gramEnd"/>
      <w:r w:rsidR="001457DC" w:rsidRPr="00A157BC">
        <w:rPr>
          <w:color w:val="auto"/>
          <w:sz w:val="24"/>
          <w:szCs w:val="24"/>
        </w:rPr>
        <w:t xml:space="preserve"> artificial peptide signal was generated by weighting parameters of the single amino acids (</w:t>
      </w:r>
      <w:r w:rsidR="00911CA8">
        <w:rPr>
          <w:color w:val="auto"/>
          <w:sz w:val="24"/>
          <w:szCs w:val="24"/>
        </w:rPr>
        <w:t>volume</w:t>
      </w:r>
      <w:r w:rsidR="001457DC" w:rsidRPr="00A157BC">
        <w:rPr>
          <w:color w:val="auto"/>
          <w:sz w:val="24"/>
          <w:szCs w:val="24"/>
        </w:rPr>
        <w:t xml:space="preserve">, charge) </w:t>
      </w:r>
      <w:r w:rsidR="000C009F" w:rsidRPr="00A157BC">
        <w:rPr>
          <w:color w:val="auto"/>
          <w:sz w:val="24"/>
          <w:szCs w:val="24"/>
        </w:rPr>
        <w:t>as described above. The weights were optimized to</w:t>
      </w:r>
      <w:r w:rsidR="00D6536A" w:rsidRPr="00A157BC">
        <w:rPr>
          <w:color w:val="auto"/>
          <w:sz w:val="24"/>
          <w:szCs w:val="24"/>
        </w:rPr>
        <w:t xml:space="preserve"> yield </w:t>
      </w:r>
      <w:r w:rsidR="00E91EEC">
        <w:rPr>
          <w:color w:val="auto"/>
          <w:sz w:val="24"/>
          <w:szCs w:val="24"/>
        </w:rPr>
        <w:t xml:space="preserve">the </w:t>
      </w:r>
      <w:r w:rsidR="00D6536A" w:rsidRPr="00A157BC">
        <w:rPr>
          <w:color w:val="auto"/>
          <w:sz w:val="24"/>
          <w:szCs w:val="24"/>
        </w:rPr>
        <w:t xml:space="preserve">largest </w:t>
      </w:r>
      <w:proofErr w:type="spellStart"/>
      <w:r w:rsidR="00254B43" w:rsidRPr="00A157BC">
        <w:rPr>
          <w:color w:val="auto"/>
          <w:sz w:val="24"/>
          <w:szCs w:val="24"/>
        </w:rPr>
        <w:t>pearson</w:t>
      </w:r>
      <w:proofErr w:type="spellEnd"/>
      <w:r w:rsidR="00254B43" w:rsidRPr="00A157BC">
        <w:rPr>
          <w:color w:val="auto"/>
          <w:sz w:val="24"/>
          <w:szCs w:val="24"/>
        </w:rPr>
        <w:t xml:space="preserve"> correlation factor </w:t>
      </w:r>
      <w:r w:rsidR="00D51B8E" w:rsidRPr="00A157BC">
        <w:rPr>
          <w:color w:val="auto"/>
          <w:sz w:val="24"/>
          <w:szCs w:val="24"/>
        </w:rPr>
        <w:t xml:space="preserve">(0.95) </w:t>
      </w:r>
      <w:r w:rsidR="00254B43" w:rsidRPr="00A157BC">
        <w:rPr>
          <w:color w:val="auto"/>
          <w:sz w:val="24"/>
          <w:szCs w:val="24"/>
        </w:rPr>
        <w:t>of the virtual signal with the main motif</w:t>
      </w:r>
      <w:r w:rsidR="007C57C1" w:rsidRPr="00A157BC">
        <w:rPr>
          <w:color w:val="auto"/>
          <w:sz w:val="24"/>
          <w:szCs w:val="24"/>
        </w:rPr>
        <w:t>. T</w:t>
      </w:r>
      <w:r w:rsidR="00302A85" w:rsidRPr="00A157BC">
        <w:rPr>
          <w:color w:val="auto"/>
          <w:sz w:val="24"/>
          <w:szCs w:val="24"/>
        </w:rPr>
        <w:t>he weights were (</w:t>
      </w:r>
      <w:proofErr w:type="spellStart"/>
      <w:r w:rsidR="00302A85" w:rsidRPr="00A157BC">
        <w:rPr>
          <w:color w:val="auto"/>
          <w:sz w:val="24"/>
          <w:szCs w:val="24"/>
        </w:rPr>
        <w:t>w</w:t>
      </w:r>
      <w:r w:rsidR="00AB7898" w:rsidRPr="00A157BC">
        <w:rPr>
          <w:color w:val="auto"/>
          <w:sz w:val="24"/>
          <w:szCs w:val="24"/>
          <w:vertAlign w:val="subscript"/>
        </w:rPr>
        <w:t>vol</w:t>
      </w:r>
      <w:proofErr w:type="spellEnd"/>
      <w:r w:rsidR="00AB7898" w:rsidRPr="00A157BC">
        <w:rPr>
          <w:color w:val="auto"/>
          <w:sz w:val="24"/>
          <w:szCs w:val="24"/>
        </w:rPr>
        <w:t xml:space="preserve">, </w:t>
      </w:r>
      <w:proofErr w:type="spellStart"/>
      <w:r w:rsidR="00AB7898" w:rsidRPr="00A157BC">
        <w:rPr>
          <w:color w:val="auto"/>
          <w:sz w:val="24"/>
          <w:szCs w:val="24"/>
        </w:rPr>
        <w:t>w</w:t>
      </w:r>
      <w:r w:rsidR="00AB7898" w:rsidRPr="00A157BC">
        <w:rPr>
          <w:color w:val="auto"/>
          <w:sz w:val="24"/>
          <w:szCs w:val="24"/>
          <w:vertAlign w:val="subscript"/>
        </w:rPr>
        <w:t>charge</w:t>
      </w:r>
      <w:proofErr w:type="spellEnd"/>
      <w:r w:rsidR="00AB7898" w:rsidRPr="00A157BC">
        <w:rPr>
          <w:color w:val="auto"/>
          <w:sz w:val="24"/>
          <w:szCs w:val="24"/>
        </w:rPr>
        <w:t>) = (0.0</w:t>
      </w:r>
      <w:r w:rsidR="003C7264">
        <w:rPr>
          <w:color w:val="auto"/>
          <w:sz w:val="24"/>
          <w:szCs w:val="24"/>
        </w:rPr>
        <w:t>2</w:t>
      </w:r>
      <w:r w:rsidR="001A6E67">
        <w:rPr>
          <w:color w:val="auto"/>
          <w:sz w:val="24"/>
          <w:szCs w:val="24"/>
        </w:rPr>
        <w:t>2</w:t>
      </w:r>
      <w:r w:rsidR="00AB7898" w:rsidRPr="00A157BC">
        <w:rPr>
          <w:color w:val="auto"/>
          <w:sz w:val="24"/>
          <w:szCs w:val="24"/>
        </w:rPr>
        <w:t xml:space="preserve">, </w:t>
      </w:r>
      <w:r w:rsidR="001A6E67">
        <w:rPr>
          <w:color w:val="auto"/>
          <w:sz w:val="24"/>
          <w:szCs w:val="24"/>
        </w:rPr>
        <w:t>-1</w:t>
      </w:r>
      <w:r w:rsidR="007C57C1" w:rsidRPr="00A157BC">
        <w:rPr>
          <w:color w:val="auto"/>
          <w:sz w:val="24"/>
          <w:szCs w:val="24"/>
        </w:rPr>
        <w:t>)</w:t>
      </w:r>
      <w:r w:rsidR="00254B43" w:rsidRPr="00A157BC">
        <w:rPr>
          <w:color w:val="auto"/>
          <w:sz w:val="24"/>
          <w:szCs w:val="24"/>
        </w:rPr>
        <w:t xml:space="preserve">. </w:t>
      </w:r>
      <w:r w:rsidR="003948D6" w:rsidRPr="00A157BC">
        <w:rPr>
          <w:color w:val="auto"/>
          <w:sz w:val="24"/>
          <w:szCs w:val="24"/>
        </w:rPr>
        <w:t xml:space="preserve"> </w:t>
      </w:r>
    </w:p>
    <w:p w14:paraId="7576ED00" w14:textId="38D5757B" w:rsidR="007D5135" w:rsidRPr="00C17F05" w:rsidRDefault="00760F4D" w:rsidP="00054467">
      <w:pPr>
        <w:pStyle w:val="Heading1"/>
        <w:rPr>
          <w:rFonts w:ascii="Times New Roman" w:hAnsi="Times New Roman" w:cs="Times New Roman"/>
        </w:rPr>
      </w:pPr>
      <w:r w:rsidRPr="00C17F05">
        <w:rPr>
          <w:rFonts w:ascii="Times New Roman" w:hAnsi="Times New Roman" w:cs="Times New Roman"/>
        </w:rPr>
        <w:lastRenderedPageBreak/>
        <w:t>Supplementary r</w:t>
      </w:r>
      <w:r w:rsidR="00082FF0" w:rsidRPr="00C17F05">
        <w:rPr>
          <w:rFonts w:ascii="Times New Roman" w:hAnsi="Times New Roman" w:cs="Times New Roman"/>
        </w:rPr>
        <w:t>eferences</w:t>
      </w:r>
    </w:p>
    <w:sdt>
      <w:sdtPr>
        <w:rPr>
          <w:rFonts w:ascii="Times New Roman" w:hAnsi="Times New Roman"/>
        </w:rPr>
        <w:tag w:val="MENDELEY_BIBLIOGRAPHY"/>
        <w:id w:val="-238018298"/>
        <w:placeholder>
          <w:docPart w:val="5926E8CD3C31524F90F4CD1911CDE37A"/>
        </w:placeholder>
      </w:sdtPr>
      <w:sdtContent>
        <w:p w14:paraId="2716545E" w14:textId="77777777" w:rsidR="005B36D3" w:rsidRPr="00C17F05" w:rsidRDefault="005B36D3">
          <w:pPr>
            <w:autoSpaceDE w:val="0"/>
            <w:autoSpaceDN w:val="0"/>
            <w:ind w:hanging="640"/>
            <w:divId w:val="1521508869"/>
            <w:rPr>
              <w:rFonts w:ascii="Times New Roman" w:hAnsi="Times New Roman"/>
              <w:szCs w:val="24"/>
            </w:rPr>
          </w:pPr>
          <w:r w:rsidRPr="00C17F05">
            <w:rPr>
              <w:rFonts w:ascii="Times New Roman" w:hAnsi="Times New Roman"/>
              <w:lang w:val="fr-CH"/>
            </w:rPr>
            <w:t>1.</w:t>
          </w:r>
          <w:r w:rsidRPr="00C17F05">
            <w:rPr>
              <w:rFonts w:ascii="Times New Roman" w:hAnsi="Times New Roman"/>
              <w:lang w:val="fr-CH"/>
            </w:rPr>
            <w:tab/>
            <w:t xml:space="preserve">Pavlov, A. N. </w:t>
          </w:r>
          <w:r w:rsidRPr="00C17F05">
            <w:rPr>
              <w:rFonts w:ascii="Times New Roman" w:hAnsi="Times New Roman"/>
              <w:i/>
              <w:lang w:val="fr-CH"/>
            </w:rPr>
            <w:t>et al.</w:t>
          </w:r>
          <w:r w:rsidRPr="00C17F05">
            <w:rPr>
              <w:rFonts w:ascii="Times New Roman" w:hAnsi="Times New Roman"/>
              <w:lang w:val="fr-CH"/>
            </w:rPr>
            <w:t xml:space="preserve"> </w:t>
          </w:r>
          <w:r w:rsidRPr="00C17F05">
            <w:rPr>
              <w:rFonts w:ascii="Times New Roman" w:hAnsi="Times New Roman"/>
            </w:rPr>
            <w:t xml:space="preserve">Wavelet analysis in </w:t>
          </w:r>
          <w:proofErr w:type="spellStart"/>
          <w:r w:rsidRPr="00C17F05">
            <w:rPr>
              <w:rFonts w:ascii="Times New Roman" w:hAnsi="Times New Roman"/>
            </w:rPr>
            <w:t>neurodynamics</w:t>
          </w:r>
          <w:proofErr w:type="spellEnd"/>
          <w:r w:rsidRPr="00C17F05">
            <w:rPr>
              <w:rFonts w:ascii="Times New Roman" w:hAnsi="Times New Roman"/>
            </w:rPr>
            <w:t xml:space="preserve">. </w:t>
          </w:r>
          <w:r w:rsidRPr="00C17F05">
            <w:rPr>
              <w:rFonts w:ascii="Times New Roman" w:hAnsi="Times New Roman"/>
              <w:i/>
            </w:rPr>
            <w:t>Physics-</w:t>
          </w:r>
          <w:proofErr w:type="spellStart"/>
          <w:r w:rsidRPr="00C17F05">
            <w:rPr>
              <w:rFonts w:ascii="Times New Roman" w:hAnsi="Times New Roman"/>
              <w:i/>
            </w:rPr>
            <w:t>Uspekhi</w:t>
          </w:r>
          <w:proofErr w:type="spellEnd"/>
          <w:r w:rsidRPr="00C17F05">
            <w:rPr>
              <w:rFonts w:ascii="Times New Roman" w:hAnsi="Times New Roman"/>
            </w:rPr>
            <w:t xml:space="preserve"> </w:t>
          </w:r>
          <w:r w:rsidRPr="00C17F05">
            <w:rPr>
              <w:rFonts w:ascii="Times New Roman" w:hAnsi="Times New Roman"/>
              <w:b/>
            </w:rPr>
            <w:t>55</w:t>
          </w:r>
          <w:r w:rsidRPr="00C17F05">
            <w:rPr>
              <w:rFonts w:ascii="Times New Roman" w:hAnsi="Times New Roman"/>
            </w:rPr>
            <w:t>, 845–875 (2012).</w:t>
          </w:r>
        </w:p>
        <w:p w14:paraId="1EAF51E6" w14:textId="77777777" w:rsidR="005B36D3" w:rsidRPr="00C17F05" w:rsidRDefault="005B36D3">
          <w:pPr>
            <w:autoSpaceDE w:val="0"/>
            <w:autoSpaceDN w:val="0"/>
            <w:ind w:hanging="640"/>
            <w:divId w:val="2135100614"/>
            <w:rPr>
              <w:rFonts w:ascii="Times New Roman" w:hAnsi="Times New Roman"/>
            </w:rPr>
          </w:pPr>
          <w:r w:rsidRPr="00C17F05">
            <w:rPr>
              <w:rFonts w:ascii="Times New Roman" w:hAnsi="Times New Roman"/>
            </w:rPr>
            <w:t>2.</w:t>
          </w:r>
          <w:r w:rsidRPr="00C17F05">
            <w:rPr>
              <w:rFonts w:ascii="Times New Roman" w:hAnsi="Times New Roman"/>
            </w:rPr>
            <w:tab/>
            <w:t xml:space="preserve">Addison, P. S. </w:t>
          </w:r>
          <w:r w:rsidRPr="00C17F05">
            <w:rPr>
              <w:rFonts w:ascii="Times New Roman" w:hAnsi="Times New Roman"/>
              <w:i/>
            </w:rPr>
            <w:t xml:space="preserve">The illustrated wavelet transform handbook: introductory theory and applications in science, engineering, </w:t>
          </w:r>
          <w:proofErr w:type="gramStart"/>
          <w:r w:rsidRPr="00C17F05">
            <w:rPr>
              <w:rFonts w:ascii="Times New Roman" w:hAnsi="Times New Roman"/>
              <w:i/>
            </w:rPr>
            <w:t>medicine</w:t>
          </w:r>
          <w:proofErr w:type="gramEnd"/>
          <w:r w:rsidRPr="00C17F05">
            <w:rPr>
              <w:rFonts w:ascii="Times New Roman" w:hAnsi="Times New Roman"/>
              <w:i/>
            </w:rPr>
            <w:t xml:space="preserve"> and finance</w:t>
          </w:r>
          <w:r w:rsidRPr="00C17F05">
            <w:rPr>
              <w:rFonts w:ascii="Times New Roman" w:hAnsi="Times New Roman"/>
            </w:rPr>
            <w:t>. (CRC press, 2017).</w:t>
          </w:r>
        </w:p>
        <w:p w14:paraId="46E59D6D" w14:textId="77777777" w:rsidR="005B36D3" w:rsidRPr="00C17F05" w:rsidRDefault="005B36D3">
          <w:pPr>
            <w:autoSpaceDE w:val="0"/>
            <w:autoSpaceDN w:val="0"/>
            <w:ind w:hanging="640"/>
            <w:divId w:val="611131992"/>
            <w:rPr>
              <w:rFonts w:ascii="Times New Roman" w:hAnsi="Times New Roman"/>
            </w:rPr>
          </w:pPr>
          <w:r w:rsidRPr="00C17F05">
            <w:rPr>
              <w:rFonts w:ascii="Times New Roman" w:hAnsi="Times New Roman"/>
            </w:rPr>
            <w:t>3.</w:t>
          </w:r>
          <w:r w:rsidRPr="00C17F05">
            <w:rPr>
              <w:rFonts w:ascii="Times New Roman" w:hAnsi="Times New Roman"/>
            </w:rPr>
            <w:tab/>
          </w:r>
          <w:proofErr w:type="spellStart"/>
          <w:r w:rsidRPr="00C17F05">
            <w:rPr>
              <w:rFonts w:ascii="Times New Roman" w:hAnsi="Times New Roman"/>
            </w:rPr>
            <w:t>Eilers</w:t>
          </w:r>
          <w:proofErr w:type="spellEnd"/>
          <w:r w:rsidRPr="00C17F05">
            <w:rPr>
              <w:rFonts w:ascii="Times New Roman" w:hAnsi="Times New Roman"/>
            </w:rPr>
            <w:t xml:space="preserve">, P. H. C. &amp; </w:t>
          </w:r>
          <w:proofErr w:type="spellStart"/>
          <w:r w:rsidRPr="00C17F05">
            <w:rPr>
              <w:rFonts w:ascii="Times New Roman" w:hAnsi="Times New Roman"/>
            </w:rPr>
            <w:t>Boelens</w:t>
          </w:r>
          <w:proofErr w:type="spellEnd"/>
          <w:r w:rsidRPr="00C17F05">
            <w:rPr>
              <w:rFonts w:ascii="Times New Roman" w:hAnsi="Times New Roman"/>
            </w:rPr>
            <w:t xml:space="preserve">, H. F. M. Baseline correction with asymmetric least squares smoothing. </w:t>
          </w:r>
          <w:r w:rsidRPr="00C17F05">
            <w:rPr>
              <w:rFonts w:ascii="Times New Roman" w:hAnsi="Times New Roman"/>
              <w:i/>
            </w:rPr>
            <w:t>Leiden University Medical Centre Report</w:t>
          </w:r>
          <w:r w:rsidRPr="00C17F05">
            <w:rPr>
              <w:rFonts w:ascii="Times New Roman" w:hAnsi="Times New Roman"/>
            </w:rPr>
            <w:t xml:space="preserve"> </w:t>
          </w:r>
          <w:r w:rsidRPr="00C17F05">
            <w:rPr>
              <w:rFonts w:ascii="Times New Roman" w:hAnsi="Times New Roman"/>
              <w:b/>
            </w:rPr>
            <w:t>1</w:t>
          </w:r>
          <w:r w:rsidRPr="00C17F05">
            <w:rPr>
              <w:rFonts w:ascii="Times New Roman" w:hAnsi="Times New Roman"/>
            </w:rPr>
            <w:t>, 5 (2005).</w:t>
          </w:r>
        </w:p>
        <w:p w14:paraId="71D53344" w14:textId="77777777" w:rsidR="005B36D3" w:rsidRPr="00C17F05" w:rsidRDefault="005B36D3">
          <w:pPr>
            <w:autoSpaceDE w:val="0"/>
            <w:autoSpaceDN w:val="0"/>
            <w:ind w:hanging="640"/>
            <w:divId w:val="401371874"/>
            <w:rPr>
              <w:rFonts w:ascii="Times New Roman" w:hAnsi="Times New Roman"/>
            </w:rPr>
          </w:pPr>
          <w:r w:rsidRPr="00C17F05">
            <w:rPr>
              <w:rFonts w:ascii="Times New Roman" w:hAnsi="Times New Roman"/>
            </w:rPr>
            <w:t>4.</w:t>
          </w:r>
          <w:r w:rsidRPr="00C17F05">
            <w:rPr>
              <w:rFonts w:ascii="Times New Roman" w:hAnsi="Times New Roman"/>
            </w:rPr>
            <w:tab/>
          </w:r>
          <w:proofErr w:type="spellStart"/>
          <w:r w:rsidRPr="00C17F05">
            <w:rPr>
              <w:rFonts w:ascii="Times New Roman" w:hAnsi="Times New Roman"/>
            </w:rPr>
            <w:t>Maaten</w:t>
          </w:r>
          <w:proofErr w:type="spellEnd"/>
          <w:r w:rsidRPr="00C17F05">
            <w:rPr>
              <w:rFonts w:ascii="Times New Roman" w:hAnsi="Times New Roman"/>
            </w:rPr>
            <w:t xml:space="preserve">, L. van der &amp; Hinton, G. Visualizing data using t-SNE. </w:t>
          </w:r>
          <w:r w:rsidRPr="00C17F05">
            <w:rPr>
              <w:rFonts w:ascii="Times New Roman" w:hAnsi="Times New Roman"/>
              <w:i/>
            </w:rPr>
            <w:t>Journal of machine learning research</w:t>
          </w:r>
          <w:r w:rsidRPr="00C17F05">
            <w:rPr>
              <w:rFonts w:ascii="Times New Roman" w:hAnsi="Times New Roman"/>
            </w:rPr>
            <w:t xml:space="preserve"> </w:t>
          </w:r>
          <w:r w:rsidRPr="00C17F05">
            <w:rPr>
              <w:rFonts w:ascii="Times New Roman" w:hAnsi="Times New Roman"/>
              <w:b/>
            </w:rPr>
            <w:t>9</w:t>
          </w:r>
          <w:r w:rsidRPr="00C17F05">
            <w:rPr>
              <w:rFonts w:ascii="Times New Roman" w:hAnsi="Times New Roman"/>
            </w:rPr>
            <w:t>, 2579–2605 (2008).</w:t>
          </w:r>
        </w:p>
        <w:p w14:paraId="1B1C9B49" w14:textId="77777777" w:rsidR="005B36D3" w:rsidRPr="00C17F05" w:rsidRDefault="005B36D3">
          <w:pPr>
            <w:autoSpaceDE w:val="0"/>
            <w:autoSpaceDN w:val="0"/>
            <w:ind w:hanging="640"/>
            <w:divId w:val="1808930496"/>
            <w:rPr>
              <w:rFonts w:ascii="Times New Roman" w:hAnsi="Times New Roman"/>
            </w:rPr>
          </w:pPr>
          <w:r w:rsidRPr="00C17F05">
            <w:rPr>
              <w:rFonts w:ascii="Times New Roman" w:hAnsi="Times New Roman"/>
            </w:rPr>
            <w:t>5.</w:t>
          </w:r>
          <w:r w:rsidRPr="00C17F05">
            <w:rPr>
              <w:rFonts w:ascii="Times New Roman" w:hAnsi="Times New Roman"/>
            </w:rPr>
            <w:tab/>
            <w:t xml:space="preserve">Kobak, D. &amp; Berens, P. The art of using t-SNE for single-cell transcriptomics. </w:t>
          </w:r>
          <w:r w:rsidRPr="00C17F05">
            <w:rPr>
              <w:rFonts w:ascii="Times New Roman" w:hAnsi="Times New Roman"/>
              <w:i/>
            </w:rPr>
            <w:t xml:space="preserve">Nat </w:t>
          </w:r>
          <w:proofErr w:type="spellStart"/>
          <w:r w:rsidRPr="00C17F05">
            <w:rPr>
              <w:rFonts w:ascii="Times New Roman" w:hAnsi="Times New Roman"/>
              <w:i/>
            </w:rPr>
            <w:t>Commun</w:t>
          </w:r>
          <w:proofErr w:type="spellEnd"/>
          <w:r w:rsidRPr="00C17F05">
            <w:rPr>
              <w:rFonts w:ascii="Times New Roman" w:hAnsi="Times New Roman"/>
            </w:rPr>
            <w:t xml:space="preserve"> </w:t>
          </w:r>
          <w:r w:rsidRPr="00C17F05">
            <w:rPr>
              <w:rFonts w:ascii="Times New Roman" w:hAnsi="Times New Roman"/>
              <w:b/>
            </w:rPr>
            <w:t>10</w:t>
          </w:r>
          <w:r w:rsidRPr="00C17F05">
            <w:rPr>
              <w:rFonts w:ascii="Times New Roman" w:hAnsi="Times New Roman"/>
            </w:rPr>
            <w:t>, 1–14 (2019).</w:t>
          </w:r>
        </w:p>
        <w:p w14:paraId="337E026E" w14:textId="77777777" w:rsidR="005B36D3" w:rsidRPr="00C17F05" w:rsidRDefault="005B36D3">
          <w:pPr>
            <w:autoSpaceDE w:val="0"/>
            <w:autoSpaceDN w:val="0"/>
            <w:ind w:hanging="640"/>
            <w:divId w:val="1263151625"/>
            <w:rPr>
              <w:rFonts w:ascii="Times New Roman" w:hAnsi="Times New Roman"/>
            </w:rPr>
          </w:pPr>
          <w:r w:rsidRPr="00C17F05">
            <w:rPr>
              <w:rFonts w:ascii="Times New Roman" w:hAnsi="Times New Roman"/>
            </w:rPr>
            <w:t>6.</w:t>
          </w:r>
          <w:r w:rsidRPr="00C17F05">
            <w:rPr>
              <w:rFonts w:ascii="Times New Roman" w:hAnsi="Times New Roman"/>
            </w:rPr>
            <w:tab/>
            <w:t xml:space="preserve">McInnes, L., Healy, J. &amp; Melville, J. UMAP: Uniform manifold approximation and projection for dimension reduction. </w:t>
          </w:r>
          <w:proofErr w:type="spellStart"/>
          <w:r w:rsidRPr="00C17F05">
            <w:rPr>
              <w:rFonts w:ascii="Times New Roman" w:hAnsi="Times New Roman"/>
              <w:i/>
            </w:rPr>
            <w:t>arXiv</w:t>
          </w:r>
          <w:proofErr w:type="spellEnd"/>
          <w:r w:rsidRPr="00C17F05">
            <w:rPr>
              <w:rFonts w:ascii="Times New Roman" w:hAnsi="Times New Roman"/>
              <w:i/>
            </w:rPr>
            <w:t xml:space="preserve"> preprint arXiv:1802.03426</w:t>
          </w:r>
          <w:r w:rsidRPr="00C17F05">
            <w:rPr>
              <w:rFonts w:ascii="Times New Roman" w:hAnsi="Times New Roman"/>
            </w:rPr>
            <w:t xml:space="preserve"> (2018) doi:1802.03426. </w:t>
          </w:r>
          <w:proofErr w:type="spellStart"/>
          <w:r w:rsidRPr="00C17F05">
            <w:rPr>
              <w:rFonts w:ascii="Times New Roman" w:hAnsi="Times New Roman"/>
            </w:rPr>
            <w:t>arXiv</w:t>
          </w:r>
          <w:proofErr w:type="spellEnd"/>
          <w:r w:rsidRPr="00C17F05">
            <w:rPr>
              <w:rFonts w:ascii="Times New Roman" w:hAnsi="Times New Roman"/>
            </w:rPr>
            <w:t>.</w:t>
          </w:r>
        </w:p>
        <w:p w14:paraId="043017AC" w14:textId="77777777" w:rsidR="005B36D3" w:rsidRPr="00C17F05" w:rsidRDefault="005B36D3">
          <w:pPr>
            <w:autoSpaceDE w:val="0"/>
            <w:autoSpaceDN w:val="0"/>
            <w:ind w:hanging="640"/>
            <w:divId w:val="840781954"/>
            <w:rPr>
              <w:rFonts w:ascii="Times New Roman" w:hAnsi="Times New Roman"/>
            </w:rPr>
          </w:pPr>
          <w:r w:rsidRPr="00C17F05">
            <w:rPr>
              <w:rFonts w:ascii="Times New Roman" w:hAnsi="Times New Roman"/>
            </w:rPr>
            <w:t>7.</w:t>
          </w:r>
          <w:r w:rsidRPr="00C17F05">
            <w:rPr>
              <w:rFonts w:ascii="Times New Roman" w:hAnsi="Times New Roman"/>
            </w:rPr>
            <w:tab/>
            <w:t xml:space="preserve">Ester, M., </w:t>
          </w:r>
          <w:proofErr w:type="spellStart"/>
          <w:r w:rsidRPr="00C17F05">
            <w:rPr>
              <w:rFonts w:ascii="Times New Roman" w:hAnsi="Times New Roman"/>
            </w:rPr>
            <w:t>Kriegel</w:t>
          </w:r>
          <w:proofErr w:type="spellEnd"/>
          <w:r w:rsidRPr="00C17F05">
            <w:rPr>
              <w:rFonts w:ascii="Times New Roman" w:hAnsi="Times New Roman"/>
            </w:rPr>
            <w:t xml:space="preserve">, H.-P., Sander, J. &amp; Xu, X. A density-based algorithm for discovering clusters in large spatial databases with noise. in </w:t>
          </w:r>
          <w:r w:rsidRPr="00C17F05">
            <w:rPr>
              <w:rFonts w:ascii="Times New Roman" w:hAnsi="Times New Roman"/>
              <w:i/>
            </w:rPr>
            <w:t>KDD-96 Proceedings</w:t>
          </w:r>
          <w:r w:rsidRPr="00C17F05">
            <w:rPr>
              <w:rFonts w:ascii="Times New Roman" w:hAnsi="Times New Roman"/>
            </w:rPr>
            <w:t xml:space="preserve"> vol. 96 226–231 (AAAI, 1996).</w:t>
          </w:r>
        </w:p>
        <w:p w14:paraId="4408CF91" w14:textId="77777777" w:rsidR="005B36D3" w:rsidRPr="00C17F05" w:rsidRDefault="005B36D3">
          <w:pPr>
            <w:autoSpaceDE w:val="0"/>
            <w:autoSpaceDN w:val="0"/>
            <w:ind w:hanging="640"/>
            <w:divId w:val="943877681"/>
            <w:rPr>
              <w:rFonts w:ascii="Times New Roman" w:hAnsi="Times New Roman"/>
            </w:rPr>
          </w:pPr>
          <w:r w:rsidRPr="00C17F05">
            <w:rPr>
              <w:rFonts w:ascii="Times New Roman" w:hAnsi="Times New Roman"/>
            </w:rPr>
            <w:t>8.</w:t>
          </w:r>
          <w:r w:rsidRPr="00C17F05">
            <w:rPr>
              <w:rFonts w:ascii="Times New Roman" w:hAnsi="Times New Roman"/>
            </w:rPr>
            <w:tab/>
          </w:r>
          <w:proofErr w:type="spellStart"/>
          <w:r w:rsidRPr="00C17F05">
            <w:rPr>
              <w:rFonts w:ascii="Times New Roman" w:hAnsi="Times New Roman"/>
            </w:rPr>
            <w:t>Ankerst</w:t>
          </w:r>
          <w:proofErr w:type="spellEnd"/>
          <w:r w:rsidRPr="00C17F05">
            <w:rPr>
              <w:rFonts w:ascii="Times New Roman" w:hAnsi="Times New Roman"/>
            </w:rPr>
            <w:t xml:space="preserve">, M., </w:t>
          </w:r>
          <w:proofErr w:type="spellStart"/>
          <w:r w:rsidRPr="00C17F05">
            <w:rPr>
              <w:rFonts w:ascii="Times New Roman" w:hAnsi="Times New Roman"/>
            </w:rPr>
            <w:t>Breunig</w:t>
          </w:r>
          <w:proofErr w:type="spellEnd"/>
          <w:r w:rsidRPr="00C17F05">
            <w:rPr>
              <w:rFonts w:ascii="Times New Roman" w:hAnsi="Times New Roman"/>
            </w:rPr>
            <w:t xml:space="preserve">, M. M., </w:t>
          </w:r>
          <w:proofErr w:type="spellStart"/>
          <w:r w:rsidRPr="00C17F05">
            <w:rPr>
              <w:rFonts w:ascii="Times New Roman" w:hAnsi="Times New Roman"/>
            </w:rPr>
            <w:t>Kriegel</w:t>
          </w:r>
          <w:proofErr w:type="spellEnd"/>
          <w:r w:rsidRPr="00C17F05">
            <w:rPr>
              <w:rFonts w:ascii="Times New Roman" w:hAnsi="Times New Roman"/>
            </w:rPr>
            <w:t xml:space="preserve">, H.-P. &amp; Sander, J. OPTICS: ordering points to identify the clustering structure. </w:t>
          </w:r>
          <w:r w:rsidRPr="00C17F05">
            <w:rPr>
              <w:rFonts w:ascii="Times New Roman" w:hAnsi="Times New Roman"/>
              <w:i/>
            </w:rPr>
            <w:t xml:space="preserve">ACM </w:t>
          </w:r>
          <w:proofErr w:type="spellStart"/>
          <w:r w:rsidRPr="00C17F05">
            <w:rPr>
              <w:rFonts w:ascii="Times New Roman" w:hAnsi="Times New Roman"/>
              <w:i/>
            </w:rPr>
            <w:t>Sigmod</w:t>
          </w:r>
          <w:proofErr w:type="spellEnd"/>
          <w:r w:rsidRPr="00C17F05">
            <w:rPr>
              <w:rFonts w:ascii="Times New Roman" w:hAnsi="Times New Roman"/>
              <w:i/>
            </w:rPr>
            <w:t xml:space="preserve"> record</w:t>
          </w:r>
          <w:r w:rsidRPr="00C17F05">
            <w:rPr>
              <w:rFonts w:ascii="Times New Roman" w:hAnsi="Times New Roman"/>
            </w:rPr>
            <w:t xml:space="preserve"> </w:t>
          </w:r>
          <w:r w:rsidRPr="00C17F05">
            <w:rPr>
              <w:rFonts w:ascii="Times New Roman" w:hAnsi="Times New Roman"/>
              <w:b/>
            </w:rPr>
            <w:t>28</w:t>
          </w:r>
          <w:r w:rsidRPr="00C17F05">
            <w:rPr>
              <w:rFonts w:ascii="Times New Roman" w:hAnsi="Times New Roman"/>
            </w:rPr>
            <w:t>, 49–60 (1999).</w:t>
          </w:r>
        </w:p>
        <w:p w14:paraId="210FBC5A" w14:textId="77777777" w:rsidR="005B36D3" w:rsidRPr="00C17F05" w:rsidRDefault="005B36D3">
          <w:pPr>
            <w:autoSpaceDE w:val="0"/>
            <w:autoSpaceDN w:val="0"/>
            <w:ind w:hanging="640"/>
            <w:divId w:val="135611081"/>
            <w:rPr>
              <w:rFonts w:ascii="Times New Roman" w:hAnsi="Times New Roman"/>
            </w:rPr>
          </w:pPr>
          <w:r w:rsidRPr="00C17F05">
            <w:rPr>
              <w:rFonts w:ascii="Times New Roman" w:hAnsi="Times New Roman"/>
            </w:rPr>
            <w:t>9.</w:t>
          </w:r>
          <w:r w:rsidRPr="00C17F05">
            <w:rPr>
              <w:rFonts w:ascii="Times New Roman" w:hAnsi="Times New Roman"/>
            </w:rPr>
            <w:tab/>
            <w:t xml:space="preserve">Zeng, S., Wen, C., Solomon, P., Zhang, S.-L. &amp; Zhang, Z. Rectification of protein translocation in truncated pyramidal nanopores. </w:t>
          </w:r>
          <w:r w:rsidRPr="00C17F05">
            <w:rPr>
              <w:rFonts w:ascii="Times New Roman" w:hAnsi="Times New Roman"/>
              <w:i/>
            </w:rPr>
            <w:t xml:space="preserve">Nat </w:t>
          </w:r>
          <w:proofErr w:type="spellStart"/>
          <w:r w:rsidRPr="00C17F05">
            <w:rPr>
              <w:rFonts w:ascii="Times New Roman" w:hAnsi="Times New Roman"/>
              <w:i/>
            </w:rPr>
            <w:t>Nanotechnol</w:t>
          </w:r>
          <w:proofErr w:type="spellEnd"/>
          <w:r w:rsidRPr="00C17F05">
            <w:rPr>
              <w:rFonts w:ascii="Times New Roman" w:hAnsi="Times New Roman"/>
            </w:rPr>
            <w:t xml:space="preserve"> </w:t>
          </w:r>
          <w:r w:rsidRPr="00C17F05">
            <w:rPr>
              <w:rFonts w:ascii="Times New Roman" w:hAnsi="Times New Roman"/>
              <w:b/>
            </w:rPr>
            <w:t>14</w:t>
          </w:r>
          <w:r w:rsidRPr="00C17F05">
            <w:rPr>
              <w:rFonts w:ascii="Times New Roman" w:hAnsi="Times New Roman"/>
            </w:rPr>
            <w:t>, 1056–1062 (2019).</w:t>
          </w:r>
        </w:p>
        <w:p w14:paraId="73B997E4" w14:textId="77777777" w:rsidR="005B36D3" w:rsidRPr="00C17F05" w:rsidRDefault="005B36D3">
          <w:pPr>
            <w:autoSpaceDE w:val="0"/>
            <w:autoSpaceDN w:val="0"/>
            <w:ind w:hanging="640"/>
            <w:divId w:val="780959023"/>
            <w:rPr>
              <w:rFonts w:ascii="Times New Roman" w:hAnsi="Times New Roman"/>
            </w:rPr>
          </w:pPr>
          <w:r w:rsidRPr="00C17F05">
            <w:rPr>
              <w:rFonts w:ascii="Times New Roman" w:hAnsi="Times New Roman"/>
            </w:rPr>
            <w:t>10.</w:t>
          </w:r>
          <w:r w:rsidRPr="00C17F05">
            <w:rPr>
              <w:rFonts w:ascii="Times New Roman" w:hAnsi="Times New Roman"/>
            </w:rPr>
            <w:tab/>
          </w:r>
          <w:proofErr w:type="spellStart"/>
          <w:r w:rsidRPr="00C17F05">
            <w:rPr>
              <w:rFonts w:ascii="Times New Roman" w:hAnsi="Times New Roman"/>
            </w:rPr>
            <w:t>Schlotter</w:t>
          </w:r>
          <w:proofErr w:type="spellEnd"/>
          <w:r w:rsidRPr="00C17F05">
            <w:rPr>
              <w:rFonts w:ascii="Times New Roman" w:hAnsi="Times New Roman"/>
            </w:rPr>
            <w:t xml:space="preserve">, T. </w:t>
          </w:r>
          <w:r w:rsidRPr="00C17F05">
            <w:rPr>
              <w:rFonts w:ascii="Times New Roman" w:hAnsi="Times New Roman"/>
              <w:i/>
            </w:rPr>
            <w:t>et al.</w:t>
          </w:r>
          <w:r w:rsidRPr="00C17F05">
            <w:rPr>
              <w:rFonts w:ascii="Times New Roman" w:hAnsi="Times New Roman"/>
            </w:rPr>
            <w:t xml:space="preserve"> Force-Controlled Formation of Dynamic Nanopores for Single-Biomolecule Sensing and Single-Cell </w:t>
          </w:r>
          <w:proofErr w:type="spellStart"/>
          <w:r w:rsidRPr="00C17F05">
            <w:rPr>
              <w:rFonts w:ascii="Times New Roman" w:hAnsi="Times New Roman"/>
            </w:rPr>
            <w:t>Secretomics</w:t>
          </w:r>
          <w:proofErr w:type="spellEnd"/>
          <w:r w:rsidRPr="00C17F05">
            <w:rPr>
              <w:rFonts w:ascii="Times New Roman" w:hAnsi="Times New Roman"/>
            </w:rPr>
            <w:t xml:space="preserve">. </w:t>
          </w:r>
          <w:r w:rsidRPr="00C17F05">
            <w:rPr>
              <w:rFonts w:ascii="Times New Roman" w:hAnsi="Times New Roman"/>
              <w:i/>
            </w:rPr>
            <w:t>ACS Nano</w:t>
          </w:r>
          <w:r w:rsidRPr="00C17F05">
            <w:rPr>
              <w:rFonts w:ascii="Times New Roman" w:hAnsi="Times New Roman"/>
            </w:rPr>
            <w:t xml:space="preserve"> </w:t>
          </w:r>
          <w:r w:rsidRPr="00C17F05">
            <w:rPr>
              <w:rFonts w:ascii="Times New Roman" w:hAnsi="Times New Roman"/>
              <w:b/>
            </w:rPr>
            <w:t>14</w:t>
          </w:r>
          <w:r w:rsidRPr="00C17F05">
            <w:rPr>
              <w:rFonts w:ascii="Times New Roman" w:hAnsi="Times New Roman"/>
            </w:rPr>
            <w:t>, 12993–13003 (2020).</w:t>
          </w:r>
        </w:p>
        <w:p w14:paraId="320505CF" w14:textId="37077190" w:rsidR="005B36D3" w:rsidRPr="00C17F05" w:rsidRDefault="005B36D3">
          <w:pPr>
            <w:autoSpaceDE w:val="0"/>
            <w:autoSpaceDN w:val="0"/>
            <w:ind w:hanging="640"/>
            <w:divId w:val="786848501"/>
            <w:rPr>
              <w:rFonts w:ascii="Times New Roman" w:hAnsi="Times New Roman"/>
            </w:rPr>
          </w:pPr>
          <w:r w:rsidRPr="00C17F05">
            <w:rPr>
              <w:rFonts w:ascii="Times New Roman" w:hAnsi="Times New Roman"/>
            </w:rPr>
            <w:t>11.</w:t>
          </w:r>
          <w:r w:rsidRPr="00C17F05">
            <w:rPr>
              <w:rFonts w:ascii="Times New Roman" w:hAnsi="Times New Roman"/>
            </w:rPr>
            <w:tab/>
          </w:r>
          <w:proofErr w:type="spellStart"/>
          <w:r w:rsidR="00B03083">
            <w:rPr>
              <w:rFonts w:ascii="Times New Roman" w:hAnsi="Times New Roman"/>
            </w:rPr>
            <w:t>Zam</w:t>
          </w:r>
          <w:r w:rsidR="000531A1">
            <w:rPr>
              <w:rFonts w:ascii="Times New Roman" w:hAnsi="Times New Roman"/>
            </w:rPr>
            <w:t>yatnin</w:t>
          </w:r>
          <w:proofErr w:type="spellEnd"/>
          <w:r w:rsidR="000531A1">
            <w:rPr>
              <w:rFonts w:ascii="Times New Roman" w:hAnsi="Times New Roman"/>
            </w:rPr>
            <w:t>, A.</w:t>
          </w:r>
          <w:r w:rsidR="003A4533">
            <w:rPr>
              <w:rFonts w:ascii="Times New Roman" w:hAnsi="Times New Roman"/>
            </w:rPr>
            <w:t xml:space="preserve"> </w:t>
          </w:r>
          <w:r w:rsidR="000531A1">
            <w:rPr>
              <w:rFonts w:ascii="Times New Roman" w:hAnsi="Times New Roman"/>
            </w:rPr>
            <w:t>A. Protein Volume in Solution</w:t>
          </w:r>
          <w:r w:rsidR="005A5663">
            <w:rPr>
              <w:rFonts w:ascii="Times New Roman" w:hAnsi="Times New Roman"/>
            </w:rPr>
            <w:t xml:space="preserve">. </w:t>
          </w:r>
          <w:r w:rsidR="00060FE9" w:rsidRPr="007C4033">
            <w:rPr>
              <w:rFonts w:ascii="Times New Roman" w:hAnsi="Times New Roman"/>
              <w:i/>
              <w:iCs/>
            </w:rPr>
            <w:t>Progress in Biophysics and Molecular Biology</w:t>
          </w:r>
          <w:r w:rsidR="002E4159">
            <w:rPr>
              <w:rFonts w:ascii="Times New Roman" w:hAnsi="Times New Roman"/>
              <w:i/>
              <w:iCs/>
            </w:rPr>
            <w:t xml:space="preserve"> </w:t>
          </w:r>
          <w:r w:rsidR="00BD77BF" w:rsidRPr="007C4033">
            <w:rPr>
              <w:rFonts w:ascii="Times New Roman" w:hAnsi="Times New Roman"/>
              <w:b/>
              <w:bCs/>
            </w:rPr>
            <w:t>24</w:t>
          </w:r>
          <w:r w:rsidR="00BD77BF" w:rsidRPr="007C4033">
            <w:rPr>
              <w:rFonts w:ascii="Times New Roman" w:hAnsi="Times New Roman"/>
            </w:rPr>
            <w:t>,</w:t>
          </w:r>
          <w:r w:rsidR="00BD77BF">
            <w:rPr>
              <w:rFonts w:ascii="Times New Roman" w:hAnsi="Times New Roman"/>
              <w:b/>
              <w:bCs/>
            </w:rPr>
            <w:t xml:space="preserve"> </w:t>
          </w:r>
          <w:r w:rsidR="00D07486" w:rsidRPr="007C4033">
            <w:rPr>
              <w:rFonts w:ascii="Times New Roman" w:hAnsi="Times New Roman"/>
            </w:rPr>
            <w:t>107-123</w:t>
          </w:r>
          <w:r w:rsidR="003965EE" w:rsidRPr="007C4033">
            <w:rPr>
              <w:rFonts w:ascii="Times New Roman" w:hAnsi="Times New Roman"/>
            </w:rPr>
            <w:t xml:space="preserve"> (1972)</w:t>
          </w:r>
          <w:r w:rsidR="009A5CB1">
            <w:rPr>
              <w:rFonts w:ascii="Times New Roman" w:hAnsi="Times New Roman"/>
              <w:i/>
              <w:iCs/>
            </w:rPr>
            <w:t>.</w:t>
          </w:r>
        </w:p>
        <w:p w14:paraId="05BC92F8" w14:textId="77777777" w:rsidR="005B36D3" w:rsidRPr="00C17F05" w:rsidRDefault="005B36D3">
          <w:pPr>
            <w:autoSpaceDE w:val="0"/>
            <w:autoSpaceDN w:val="0"/>
            <w:ind w:hanging="640"/>
            <w:divId w:val="175458649"/>
            <w:rPr>
              <w:rFonts w:ascii="Times New Roman" w:hAnsi="Times New Roman"/>
            </w:rPr>
          </w:pPr>
          <w:r w:rsidRPr="00C17F05">
            <w:rPr>
              <w:rFonts w:ascii="Times New Roman" w:hAnsi="Times New Roman"/>
            </w:rPr>
            <w:t>12.</w:t>
          </w:r>
          <w:r w:rsidRPr="00C17F05">
            <w:rPr>
              <w:rFonts w:ascii="Times New Roman" w:hAnsi="Times New Roman"/>
            </w:rPr>
            <w:tab/>
            <w:t>PepCalc.com - Peptide property calculator. https://pepcalc.com/ (2022).</w:t>
          </w:r>
        </w:p>
        <w:p w14:paraId="2E5EF37C" w14:textId="77777777" w:rsidR="005B36D3" w:rsidRPr="00C17F05" w:rsidRDefault="005B36D3">
          <w:pPr>
            <w:autoSpaceDE w:val="0"/>
            <w:autoSpaceDN w:val="0"/>
            <w:ind w:hanging="640"/>
            <w:divId w:val="1767847516"/>
            <w:rPr>
              <w:rFonts w:ascii="Times New Roman" w:hAnsi="Times New Roman"/>
            </w:rPr>
          </w:pPr>
          <w:r w:rsidRPr="00C17F05">
            <w:rPr>
              <w:rFonts w:ascii="Times New Roman" w:hAnsi="Times New Roman"/>
            </w:rPr>
            <w:t>13.</w:t>
          </w:r>
          <w:r w:rsidRPr="00C17F05">
            <w:rPr>
              <w:rFonts w:ascii="Times New Roman" w:hAnsi="Times New Roman"/>
            </w:rPr>
            <w:tab/>
            <w:t xml:space="preserve">Brinkerhoff, H., Kang, A. S. W., Liu, J., </w:t>
          </w:r>
          <w:proofErr w:type="spellStart"/>
          <w:r w:rsidRPr="00C17F05">
            <w:rPr>
              <w:rFonts w:ascii="Times New Roman" w:hAnsi="Times New Roman"/>
            </w:rPr>
            <w:t>Aksimentiev</w:t>
          </w:r>
          <w:proofErr w:type="spellEnd"/>
          <w:r w:rsidRPr="00C17F05">
            <w:rPr>
              <w:rFonts w:ascii="Times New Roman" w:hAnsi="Times New Roman"/>
            </w:rPr>
            <w:t xml:space="preserve">, A. &amp; Dekker, C. Multiple rereads of single proteins at single-amino acid resolution using nanopores. </w:t>
          </w:r>
          <w:r w:rsidRPr="00C17F05">
            <w:rPr>
              <w:rFonts w:ascii="Times New Roman" w:hAnsi="Times New Roman"/>
              <w:i/>
            </w:rPr>
            <w:t>Science (1979)</w:t>
          </w:r>
          <w:r w:rsidRPr="00C17F05">
            <w:rPr>
              <w:rFonts w:ascii="Times New Roman" w:hAnsi="Times New Roman"/>
            </w:rPr>
            <w:t xml:space="preserve"> </w:t>
          </w:r>
          <w:r w:rsidRPr="00C17F05">
            <w:rPr>
              <w:rFonts w:ascii="Times New Roman" w:hAnsi="Times New Roman"/>
              <w:b/>
            </w:rPr>
            <w:t>374</w:t>
          </w:r>
          <w:r w:rsidRPr="00C17F05">
            <w:rPr>
              <w:rFonts w:ascii="Times New Roman" w:hAnsi="Times New Roman"/>
            </w:rPr>
            <w:t>, 1509–1513 (2021).</w:t>
          </w:r>
        </w:p>
        <w:p w14:paraId="6E6F09B1" w14:textId="0BAFA927" w:rsidR="00160BEC" w:rsidRPr="00C17F05" w:rsidRDefault="005B36D3">
          <w:pPr>
            <w:rPr>
              <w:rFonts w:ascii="Times New Roman" w:hAnsi="Times New Roman"/>
            </w:rPr>
          </w:pPr>
          <w:r w:rsidRPr="00C17F05">
            <w:rPr>
              <w:rFonts w:ascii="Times New Roman" w:hAnsi="Times New Roman"/>
            </w:rPr>
            <w:t> </w:t>
          </w:r>
        </w:p>
      </w:sdtContent>
    </w:sdt>
    <w:p w14:paraId="34D3AC55" w14:textId="77777777" w:rsidR="00182906" w:rsidRPr="00C17F05" w:rsidRDefault="00182906" w:rsidP="00082FF0">
      <w:pPr>
        <w:rPr>
          <w:rFonts w:ascii="Times New Roman" w:hAnsi="Times New Roman"/>
        </w:rPr>
      </w:pPr>
    </w:p>
    <w:sectPr w:rsidR="00182906" w:rsidRPr="00C17F05" w:rsidSect="00BF732C">
      <w:footerReference w:type="even" r:id="rId33"/>
      <w:footerReference w:type="default" r:id="rId34"/>
      <w:type w:val="continuous"/>
      <w:pgSz w:w="12240" w:h="15840"/>
      <w:pgMar w:top="1440" w:right="1080" w:bottom="1440" w:left="1080" w:header="624"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5B0E9" w14:textId="77777777" w:rsidR="009D0404" w:rsidRDefault="009D0404">
      <w:r>
        <w:separator/>
      </w:r>
    </w:p>
    <w:p w14:paraId="19E0C80B" w14:textId="77777777" w:rsidR="009D0404" w:rsidRDefault="009D0404"/>
  </w:endnote>
  <w:endnote w:type="continuationSeparator" w:id="0">
    <w:p w14:paraId="0ECFC3B3" w14:textId="77777777" w:rsidR="009D0404" w:rsidRDefault="009D0404">
      <w:r>
        <w:continuationSeparator/>
      </w:r>
    </w:p>
    <w:p w14:paraId="539366F1" w14:textId="77777777" w:rsidR="009D0404" w:rsidRDefault="009D0404"/>
  </w:endnote>
  <w:endnote w:type="continuationNotice" w:id="1">
    <w:p w14:paraId="4F785262" w14:textId="77777777" w:rsidR="009D0404" w:rsidRDefault="009D04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20B0604020202020204"/>
    <w:charset w:val="01"/>
    <w:family w:val="roman"/>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943BE" w14:textId="77777777" w:rsidR="00737E22" w:rsidRDefault="00737E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AC8AF09" w14:textId="77777777" w:rsidR="00737E22" w:rsidRDefault="00737E22">
    <w:pPr>
      <w:pStyle w:val="Footer"/>
      <w:ind w:right="360"/>
    </w:pPr>
  </w:p>
  <w:p w14:paraId="5BC152FE" w14:textId="77777777" w:rsidR="00737E22" w:rsidRDefault="00737E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448946"/>
      <w:docPartObj>
        <w:docPartGallery w:val="Page Numbers (Bottom of Page)"/>
        <w:docPartUnique/>
      </w:docPartObj>
    </w:sdtPr>
    <w:sdtEndPr>
      <w:rPr>
        <w:noProof/>
      </w:rPr>
    </w:sdtEndPr>
    <w:sdtContent>
      <w:p w14:paraId="36AF5EE6" w14:textId="17D98854" w:rsidR="00737E22" w:rsidRDefault="00B52780">
        <w:pPr>
          <w:pStyle w:val="Footer"/>
          <w:jc w:val="center"/>
        </w:pPr>
        <w:r>
          <w:t>S</w:t>
        </w:r>
        <w:r w:rsidR="00737E22">
          <w:fldChar w:fldCharType="begin"/>
        </w:r>
        <w:r w:rsidR="00737E22">
          <w:instrText xml:space="preserve"> PAGE   \* MERGEFORMAT </w:instrText>
        </w:r>
        <w:r w:rsidR="00737E22">
          <w:fldChar w:fldCharType="separate"/>
        </w:r>
        <w:r w:rsidR="00737E22">
          <w:rPr>
            <w:noProof/>
          </w:rPr>
          <w:t>32</w:t>
        </w:r>
        <w:r w:rsidR="00737E22">
          <w:rPr>
            <w:noProof/>
          </w:rPr>
          <w:fldChar w:fldCharType="end"/>
        </w:r>
      </w:p>
    </w:sdtContent>
  </w:sdt>
  <w:p w14:paraId="1185D2E9" w14:textId="77777777" w:rsidR="00737E22" w:rsidRDefault="00737E22">
    <w:pPr>
      <w:pStyle w:val="Footer"/>
      <w:ind w:right="360"/>
    </w:pPr>
  </w:p>
  <w:p w14:paraId="3127FFB8" w14:textId="77777777" w:rsidR="00737E22" w:rsidRDefault="00737E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062CB" w14:textId="77777777" w:rsidR="009D0404" w:rsidRDefault="009D0404">
      <w:r>
        <w:separator/>
      </w:r>
    </w:p>
    <w:p w14:paraId="280AD566" w14:textId="77777777" w:rsidR="009D0404" w:rsidRDefault="009D0404"/>
  </w:footnote>
  <w:footnote w:type="continuationSeparator" w:id="0">
    <w:p w14:paraId="76F19684" w14:textId="77777777" w:rsidR="009D0404" w:rsidRDefault="009D0404">
      <w:r>
        <w:continuationSeparator/>
      </w:r>
    </w:p>
    <w:p w14:paraId="2D282DF4" w14:textId="77777777" w:rsidR="009D0404" w:rsidRDefault="009D0404"/>
  </w:footnote>
  <w:footnote w:type="continuationNotice" w:id="1">
    <w:p w14:paraId="033F8F9A" w14:textId="77777777" w:rsidR="009D0404" w:rsidRDefault="009D040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5B58A0"/>
    <w:multiLevelType w:val="hybridMultilevel"/>
    <w:tmpl w:val="A6B631F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427D41"/>
    <w:multiLevelType w:val="multilevel"/>
    <w:tmpl w:val="60EA5DF8"/>
    <w:lvl w:ilvl="0">
      <w:start w:val="1"/>
      <w:numFmt w:val="decimal"/>
      <w:pStyle w:val="Heading1"/>
      <w:lvlText w:val="S%1."/>
      <w:lvlJc w:val="left"/>
      <w:pPr>
        <w:ind w:left="360" w:hanging="360"/>
      </w:pPr>
      <w:rPr>
        <w:rFonts w:hint="default"/>
      </w:rPr>
    </w:lvl>
    <w:lvl w:ilvl="1">
      <w:start w:val="1"/>
      <w:numFmt w:val="decimal"/>
      <w:pStyle w:val="Heading2"/>
      <w:lvlText w:val="S%1.%2."/>
      <w:lvlJc w:val="left"/>
      <w:pPr>
        <w:ind w:left="792" w:hanging="792"/>
      </w:pPr>
      <w:rPr>
        <w:rFonts w:hint="default"/>
      </w:rPr>
    </w:lvl>
    <w:lvl w:ilvl="2">
      <w:start w:val="1"/>
      <w:numFmt w:val="decimal"/>
      <w:pStyle w:val="Heading3"/>
      <w:lvlText w:val="S%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8033C5"/>
    <w:multiLevelType w:val="hybridMultilevel"/>
    <w:tmpl w:val="CDB2A706"/>
    <w:lvl w:ilvl="0" w:tplc="D44843FE">
      <w:start w:val="1"/>
      <w:numFmt w:val="decimal"/>
      <w:lvlText w:val="%1)"/>
      <w:lvlJc w:val="left"/>
      <w:pPr>
        <w:ind w:left="562" w:hanging="36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6"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8" w15:restartNumberingAfterBreak="0">
    <w:nsid w:val="34642FBD"/>
    <w:multiLevelType w:val="hybridMultilevel"/>
    <w:tmpl w:val="7E1C8144"/>
    <w:lvl w:ilvl="0" w:tplc="37F881D6">
      <w:start w:val="1"/>
      <w:numFmt w:val="decimal"/>
      <w:lvlText w:val="%1-"/>
      <w:lvlJc w:val="left"/>
      <w:pPr>
        <w:ind w:left="562" w:hanging="36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9"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66D287E"/>
    <w:multiLevelType w:val="multilevel"/>
    <w:tmpl w:val="7BD8AE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3" w15:restartNumberingAfterBreak="0">
    <w:nsid w:val="38821363"/>
    <w:multiLevelType w:val="hybridMultilevel"/>
    <w:tmpl w:val="4E1E61DE"/>
    <w:lvl w:ilvl="0" w:tplc="8EBAF688">
      <w:numFmt w:val="bullet"/>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6" w15:restartNumberingAfterBreak="0">
    <w:nsid w:val="51DB72C7"/>
    <w:multiLevelType w:val="multilevel"/>
    <w:tmpl w:val="28B4104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E076F03"/>
    <w:multiLevelType w:val="hybridMultilevel"/>
    <w:tmpl w:val="76DC7AE2"/>
    <w:lvl w:ilvl="0" w:tplc="E1F04BD4">
      <w:numFmt w:val="bullet"/>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785B2B"/>
    <w:multiLevelType w:val="hybridMultilevel"/>
    <w:tmpl w:val="9E0C9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77A7A4C"/>
    <w:multiLevelType w:val="hybridMultilevel"/>
    <w:tmpl w:val="1B620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3A0D92"/>
    <w:multiLevelType w:val="hybridMultilevel"/>
    <w:tmpl w:val="CDCEF172"/>
    <w:lvl w:ilvl="0" w:tplc="AA66748E">
      <w:start w:val="1"/>
      <w:numFmt w:val="lowerLetter"/>
      <w:lvlText w:val="(%1)"/>
      <w:lvlJc w:val="left"/>
      <w:pPr>
        <w:ind w:left="408" w:hanging="360"/>
      </w:pPr>
      <w:rPr>
        <w:rFonts w:hint="default"/>
        <w:b/>
        <w:sz w:val="24"/>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1" w15:restartNumberingAfterBreak="0">
    <w:nsid w:val="6F4747DB"/>
    <w:multiLevelType w:val="hybridMultilevel"/>
    <w:tmpl w:val="46188B24"/>
    <w:lvl w:ilvl="0" w:tplc="33A48FE2">
      <w:numFmt w:val="bullet"/>
      <w:lvlText w:val=""/>
      <w:lvlJc w:val="left"/>
      <w:pPr>
        <w:ind w:left="562" w:hanging="360"/>
      </w:pPr>
      <w:rPr>
        <w:rFonts w:ascii="Wingdings" w:eastAsia="Times New Roman" w:hAnsi="Wingdings" w:cs="Times New Roman"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22" w15:restartNumberingAfterBreak="0">
    <w:nsid w:val="798A018C"/>
    <w:multiLevelType w:val="hybridMultilevel"/>
    <w:tmpl w:val="6F0EC62C"/>
    <w:lvl w:ilvl="0" w:tplc="D9ECDC6A">
      <w:numFmt w:val="bullet"/>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D64ECE"/>
    <w:multiLevelType w:val="hybridMultilevel"/>
    <w:tmpl w:val="8C4A5D0A"/>
    <w:lvl w:ilvl="0" w:tplc="1A720718">
      <w:start w:val="1"/>
      <w:numFmt w:val="decimal"/>
      <w:lvlText w:val="(%1)"/>
      <w:lvlJc w:val="left"/>
      <w:pPr>
        <w:ind w:left="562" w:hanging="36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num w:numId="1" w16cid:durableId="1481000427">
    <w:abstractNumId w:val="14"/>
  </w:num>
  <w:num w:numId="2" w16cid:durableId="1998922506">
    <w:abstractNumId w:val="11"/>
  </w:num>
  <w:num w:numId="3" w16cid:durableId="1852909552">
    <w:abstractNumId w:val="15"/>
  </w:num>
  <w:num w:numId="4" w16cid:durableId="1272544408">
    <w:abstractNumId w:val="12"/>
  </w:num>
  <w:num w:numId="5" w16cid:durableId="234635109">
    <w:abstractNumId w:val="9"/>
  </w:num>
  <w:num w:numId="6" w16cid:durableId="934290677">
    <w:abstractNumId w:val="7"/>
  </w:num>
  <w:num w:numId="7" w16cid:durableId="1169637852">
    <w:abstractNumId w:val="6"/>
  </w:num>
  <w:num w:numId="8" w16cid:durableId="263923530">
    <w:abstractNumId w:val="3"/>
  </w:num>
  <w:num w:numId="9" w16cid:durableId="1226255649">
    <w:abstractNumId w:val="0"/>
  </w:num>
  <w:num w:numId="10" w16cid:durableId="1207332991">
    <w:abstractNumId w:val="4"/>
  </w:num>
  <w:num w:numId="11" w16cid:durableId="1916740292">
    <w:abstractNumId w:val="1"/>
  </w:num>
  <w:num w:numId="12" w16cid:durableId="1046759668">
    <w:abstractNumId w:val="22"/>
  </w:num>
  <w:num w:numId="13" w16cid:durableId="1704089985">
    <w:abstractNumId w:val="19"/>
  </w:num>
  <w:num w:numId="14" w16cid:durableId="1009720126">
    <w:abstractNumId w:val="23"/>
  </w:num>
  <w:num w:numId="15" w16cid:durableId="1592465458">
    <w:abstractNumId w:val="5"/>
  </w:num>
  <w:num w:numId="16" w16cid:durableId="1643194707">
    <w:abstractNumId w:val="8"/>
  </w:num>
  <w:num w:numId="17" w16cid:durableId="644549045">
    <w:abstractNumId w:val="17"/>
  </w:num>
  <w:num w:numId="18" w16cid:durableId="37706030">
    <w:abstractNumId w:val="21"/>
  </w:num>
  <w:num w:numId="19" w16cid:durableId="1233469187">
    <w:abstractNumId w:val="13"/>
  </w:num>
  <w:num w:numId="20" w16cid:durableId="135076702">
    <w:abstractNumId w:val="20"/>
  </w:num>
  <w:num w:numId="21" w16cid:durableId="1182158261">
    <w:abstractNumId w:val="16"/>
  </w:num>
  <w:num w:numId="22" w16cid:durableId="429661728">
    <w:abstractNumId w:val="10"/>
  </w:num>
  <w:num w:numId="23" w16cid:durableId="433749126">
    <w:abstractNumId w:val="2"/>
  </w:num>
  <w:num w:numId="24" w16cid:durableId="52653008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EF1"/>
    <w:rsid w:val="000002F2"/>
    <w:rsid w:val="00001E83"/>
    <w:rsid w:val="000025FD"/>
    <w:rsid w:val="00002CC8"/>
    <w:rsid w:val="0000417E"/>
    <w:rsid w:val="00005AA4"/>
    <w:rsid w:val="00006CA3"/>
    <w:rsid w:val="0000713E"/>
    <w:rsid w:val="0000718F"/>
    <w:rsid w:val="0000739C"/>
    <w:rsid w:val="00007AD1"/>
    <w:rsid w:val="00007E13"/>
    <w:rsid w:val="00010716"/>
    <w:rsid w:val="00011651"/>
    <w:rsid w:val="00012C91"/>
    <w:rsid w:val="00013EE8"/>
    <w:rsid w:val="00014BF8"/>
    <w:rsid w:val="000152EA"/>
    <w:rsid w:val="00015562"/>
    <w:rsid w:val="00015DF1"/>
    <w:rsid w:val="00016D03"/>
    <w:rsid w:val="0001702A"/>
    <w:rsid w:val="00017385"/>
    <w:rsid w:val="000202D1"/>
    <w:rsid w:val="000214CE"/>
    <w:rsid w:val="000216F0"/>
    <w:rsid w:val="00021B9E"/>
    <w:rsid w:val="000224F5"/>
    <w:rsid w:val="00023327"/>
    <w:rsid w:val="00024214"/>
    <w:rsid w:val="00024376"/>
    <w:rsid w:val="000255FE"/>
    <w:rsid w:val="000256A0"/>
    <w:rsid w:val="000279FF"/>
    <w:rsid w:val="00027C25"/>
    <w:rsid w:val="00027D7F"/>
    <w:rsid w:val="0003060A"/>
    <w:rsid w:val="0003081D"/>
    <w:rsid w:val="00030F6A"/>
    <w:rsid w:val="000317B9"/>
    <w:rsid w:val="00031AE1"/>
    <w:rsid w:val="00032188"/>
    <w:rsid w:val="0003234E"/>
    <w:rsid w:val="000326DD"/>
    <w:rsid w:val="000331B0"/>
    <w:rsid w:val="00033855"/>
    <w:rsid w:val="00033F88"/>
    <w:rsid w:val="00034451"/>
    <w:rsid w:val="000348C0"/>
    <w:rsid w:val="00034D4E"/>
    <w:rsid w:val="00035883"/>
    <w:rsid w:val="000360FB"/>
    <w:rsid w:val="00036856"/>
    <w:rsid w:val="000371D3"/>
    <w:rsid w:val="00037A07"/>
    <w:rsid w:val="000403C3"/>
    <w:rsid w:val="000409DF"/>
    <w:rsid w:val="00040FE6"/>
    <w:rsid w:val="000419C5"/>
    <w:rsid w:val="000421C1"/>
    <w:rsid w:val="000431AE"/>
    <w:rsid w:val="00043296"/>
    <w:rsid w:val="000437F9"/>
    <w:rsid w:val="0004385D"/>
    <w:rsid w:val="000446A5"/>
    <w:rsid w:val="00045517"/>
    <w:rsid w:val="00047008"/>
    <w:rsid w:val="00047574"/>
    <w:rsid w:val="00050553"/>
    <w:rsid w:val="000513B5"/>
    <w:rsid w:val="000515CB"/>
    <w:rsid w:val="00051C50"/>
    <w:rsid w:val="00051EF0"/>
    <w:rsid w:val="0005242C"/>
    <w:rsid w:val="000527D4"/>
    <w:rsid w:val="00052E67"/>
    <w:rsid w:val="000531A1"/>
    <w:rsid w:val="00053559"/>
    <w:rsid w:val="000538BF"/>
    <w:rsid w:val="00053B7C"/>
    <w:rsid w:val="00054467"/>
    <w:rsid w:val="00054EEA"/>
    <w:rsid w:val="0005506D"/>
    <w:rsid w:val="00055D6A"/>
    <w:rsid w:val="000564E1"/>
    <w:rsid w:val="0005660F"/>
    <w:rsid w:val="00057117"/>
    <w:rsid w:val="0005714A"/>
    <w:rsid w:val="00057BFA"/>
    <w:rsid w:val="00057E42"/>
    <w:rsid w:val="00060B1F"/>
    <w:rsid w:val="00060FE9"/>
    <w:rsid w:val="000617DF"/>
    <w:rsid w:val="0006184B"/>
    <w:rsid w:val="00061BAC"/>
    <w:rsid w:val="00062469"/>
    <w:rsid w:val="0006280F"/>
    <w:rsid w:val="0006485D"/>
    <w:rsid w:val="00065195"/>
    <w:rsid w:val="000660F0"/>
    <w:rsid w:val="00066384"/>
    <w:rsid w:val="00066B4E"/>
    <w:rsid w:val="00067BCE"/>
    <w:rsid w:val="000700AF"/>
    <w:rsid w:val="000700B6"/>
    <w:rsid w:val="000702AD"/>
    <w:rsid w:val="00070455"/>
    <w:rsid w:val="00071196"/>
    <w:rsid w:val="00071EB0"/>
    <w:rsid w:val="000737BF"/>
    <w:rsid w:val="00073D17"/>
    <w:rsid w:val="00074A91"/>
    <w:rsid w:val="00075B6E"/>
    <w:rsid w:val="00075CE6"/>
    <w:rsid w:val="00075DD5"/>
    <w:rsid w:val="000766A1"/>
    <w:rsid w:val="0007774F"/>
    <w:rsid w:val="000777B7"/>
    <w:rsid w:val="000813CE"/>
    <w:rsid w:val="000815BA"/>
    <w:rsid w:val="0008261F"/>
    <w:rsid w:val="00082B9F"/>
    <w:rsid w:val="00082FF0"/>
    <w:rsid w:val="00084720"/>
    <w:rsid w:val="00086AD8"/>
    <w:rsid w:val="00086D4D"/>
    <w:rsid w:val="00086E64"/>
    <w:rsid w:val="00087653"/>
    <w:rsid w:val="000907CB"/>
    <w:rsid w:val="00090A26"/>
    <w:rsid w:val="00090B64"/>
    <w:rsid w:val="00091620"/>
    <w:rsid w:val="00091919"/>
    <w:rsid w:val="00091E2D"/>
    <w:rsid w:val="0009367E"/>
    <w:rsid w:val="00093DB7"/>
    <w:rsid w:val="00093FCB"/>
    <w:rsid w:val="00094C8F"/>
    <w:rsid w:val="0009581C"/>
    <w:rsid w:val="00095E0E"/>
    <w:rsid w:val="0009620B"/>
    <w:rsid w:val="0009745A"/>
    <w:rsid w:val="00097B3D"/>
    <w:rsid w:val="00097BD1"/>
    <w:rsid w:val="000A1D17"/>
    <w:rsid w:val="000A2DF7"/>
    <w:rsid w:val="000A2F64"/>
    <w:rsid w:val="000A309B"/>
    <w:rsid w:val="000A3AF0"/>
    <w:rsid w:val="000A42B8"/>
    <w:rsid w:val="000A4B2C"/>
    <w:rsid w:val="000A4C82"/>
    <w:rsid w:val="000A5695"/>
    <w:rsid w:val="000A6026"/>
    <w:rsid w:val="000A733D"/>
    <w:rsid w:val="000A786B"/>
    <w:rsid w:val="000A7B88"/>
    <w:rsid w:val="000B038B"/>
    <w:rsid w:val="000B129C"/>
    <w:rsid w:val="000B2EEB"/>
    <w:rsid w:val="000B300F"/>
    <w:rsid w:val="000B316D"/>
    <w:rsid w:val="000B4089"/>
    <w:rsid w:val="000B5610"/>
    <w:rsid w:val="000B5B41"/>
    <w:rsid w:val="000B606C"/>
    <w:rsid w:val="000B61D2"/>
    <w:rsid w:val="000B6252"/>
    <w:rsid w:val="000B675F"/>
    <w:rsid w:val="000B6C7E"/>
    <w:rsid w:val="000B7228"/>
    <w:rsid w:val="000B779C"/>
    <w:rsid w:val="000B7ED0"/>
    <w:rsid w:val="000B7FC2"/>
    <w:rsid w:val="000C009F"/>
    <w:rsid w:val="000C05CC"/>
    <w:rsid w:val="000C0B5B"/>
    <w:rsid w:val="000C0CA0"/>
    <w:rsid w:val="000C1352"/>
    <w:rsid w:val="000C1425"/>
    <w:rsid w:val="000C20B4"/>
    <w:rsid w:val="000C2254"/>
    <w:rsid w:val="000C3924"/>
    <w:rsid w:val="000C4901"/>
    <w:rsid w:val="000C5668"/>
    <w:rsid w:val="000C5D42"/>
    <w:rsid w:val="000C72F4"/>
    <w:rsid w:val="000C7463"/>
    <w:rsid w:val="000C797D"/>
    <w:rsid w:val="000C7F9B"/>
    <w:rsid w:val="000D0B94"/>
    <w:rsid w:val="000D126F"/>
    <w:rsid w:val="000D337A"/>
    <w:rsid w:val="000D368C"/>
    <w:rsid w:val="000D383F"/>
    <w:rsid w:val="000D7EB0"/>
    <w:rsid w:val="000E000E"/>
    <w:rsid w:val="000E004B"/>
    <w:rsid w:val="000E0388"/>
    <w:rsid w:val="000E060F"/>
    <w:rsid w:val="000E1036"/>
    <w:rsid w:val="000E117A"/>
    <w:rsid w:val="000E1910"/>
    <w:rsid w:val="000E1CEE"/>
    <w:rsid w:val="000E24E9"/>
    <w:rsid w:val="000E2967"/>
    <w:rsid w:val="000E2F5C"/>
    <w:rsid w:val="000E474A"/>
    <w:rsid w:val="000E49C8"/>
    <w:rsid w:val="000E53EE"/>
    <w:rsid w:val="000E66B5"/>
    <w:rsid w:val="000F227B"/>
    <w:rsid w:val="000F3628"/>
    <w:rsid w:val="000F3721"/>
    <w:rsid w:val="000F3FA5"/>
    <w:rsid w:val="000F44F0"/>
    <w:rsid w:val="000F4551"/>
    <w:rsid w:val="0010173E"/>
    <w:rsid w:val="00101B80"/>
    <w:rsid w:val="00101DBC"/>
    <w:rsid w:val="00101E11"/>
    <w:rsid w:val="00102FB0"/>
    <w:rsid w:val="00103632"/>
    <w:rsid w:val="0010442E"/>
    <w:rsid w:val="00104576"/>
    <w:rsid w:val="001045AB"/>
    <w:rsid w:val="00104AD9"/>
    <w:rsid w:val="001052B1"/>
    <w:rsid w:val="001064EE"/>
    <w:rsid w:val="0010727B"/>
    <w:rsid w:val="001102A3"/>
    <w:rsid w:val="00110C27"/>
    <w:rsid w:val="00110D1C"/>
    <w:rsid w:val="00111679"/>
    <w:rsid w:val="001116A6"/>
    <w:rsid w:val="00111FE2"/>
    <w:rsid w:val="00112409"/>
    <w:rsid w:val="00112D19"/>
    <w:rsid w:val="00112E1C"/>
    <w:rsid w:val="00112F0E"/>
    <w:rsid w:val="00113E07"/>
    <w:rsid w:val="0011423A"/>
    <w:rsid w:val="00114D73"/>
    <w:rsid w:val="00114E58"/>
    <w:rsid w:val="001159AC"/>
    <w:rsid w:val="00115CA2"/>
    <w:rsid w:val="001170A9"/>
    <w:rsid w:val="001174DE"/>
    <w:rsid w:val="00120553"/>
    <w:rsid w:val="00120746"/>
    <w:rsid w:val="00121622"/>
    <w:rsid w:val="001217A7"/>
    <w:rsid w:val="00122632"/>
    <w:rsid w:val="00123671"/>
    <w:rsid w:val="00123B2B"/>
    <w:rsid w:val="00123B73"/>
    <w:rsid w:val="001240D9"/>
    <w:rsid w:val="0012435F"/>
    <w:rsid w:val="00125221"/>
    <w:rsid w:val="001253EA"/>
    <w:rsid w:val="00125548"/>
    <w:rsid w:val="001257DB"/>
    <w:rsid w:val="0012598C"/>
    <w:rsid w:val="00125D74"/>
    <w:rsid w:val="0012744B"/>
    <w:rsid w:val="001306B1"/>
    <w:rsid w:val="0013232A"/>
    <w:rsid w:val="00133A2B"/>
    <w:rsid w:val="00133F99"/>
    <w:rsid w:val="001356A7"/>
    <w:rsid w:val="00135B1B"/>
    <w:rsid w:val="00136778"/>
    <w:rsid w:val="00137D06"/>
    <w:rsid w:val="001400B1"/>
    <w:rsid w:val="001403A9"/>
    <w:rsid w:val="001404D3"/>
    <w:rsid w:val="00140972"/>
    <w:rsid w:val="0014199F"/>
    <w:rsid w:val="00141FDE"/>
    <w:rsid w:val="0014258C"/>
    <w:rsid w:val="00142EC5"/>
    <w:rsid w:val="00143313"/>
    <w:rsid w:val="0014341D"/>
    <w:rsid w:val="001437B4"/>
    <w:rsid w:val="00143AA7"/>
    <w:rsid w:val="00144174"/>
    <w:rsid w:val="00144D4F"/>
    <w:rsid w:val="001457DC"/>
    <w:rsid w:val="0014716D"/>
    <w:rsid w:val="00147412"/>
    <w:rsid w:val="00147766"/>
    <w:rsid w:val="00147C44"/>
    <w:rsid w:val="00147EBD"/>
    <w:rsid w:val="00150674"/>
    <w:rsid w:val="001513A5"/>
    <w:rsid w:val="00151BE5"/>
    <w:rsid w:val="00151E3D"/>
    <w:rsid w:val="00152BB1"/>
    <w:rsid w:val="001531C3"/>
    <w:rsid w:val="00153237"/>
    <w:rsid w:val="00154274"/>
    <w:rsid w:val="001543B9"/>
    <w:rsid w:val="00154427"/>
    <w:rsid w:val="001544AF"/>
    <w:rsid w:val="00154D9C"/>
    <w:rsid w:val="00156298"/>
    <w:rsid w:val="001564C7"/>
    <w:rsid w:val="00156D70"/>
    <w:rsid w:val="0015715F"/>
    <w:rsid w:val="0015758D"/>
    <w:rsid w:val="00157F31"/>
    <w:rsid w:val="00160BEC"/>
    <w:rsid w:val="00160DC5"/>
    <w:rsid w:val="00161A48"/>
    <w:rsid w:val="00162853"/>
    <w:rsid w:val="0016395C"/>
    <w:rsid w:val="00163F80"/>
    <w:rsid w:val="00164197"/>
    <w:rsid w:val="00164838"/>
    <w:rsid w:val="00165AC1"/>
    <w:rsid w:val="00165BB4"/>
    <w:rsid w:val="00166221"/>
    <w:rsid w:val="00166388"/>
    <w:rsid w:val="0016645D"/>
    <w:rsid w:val="001666E7"/>
    <w:rsid w:val="0016774D"/>
    <w:rsid w:val="00170904"/>
    <w:rsid w:val="00170A62"/>
    <w:rsid w:val="001714CC"/>
    <w:rsid w:val="0017184B"/>
    <w:rsid w:val="00172A7C"/>
    <w:rsid w:val="00173901"/>
    <w:rsid w:val="00174445"/>
    <w:rsid w:val="0017479A"/>
    <w:rsid w:val="00175127"/>
    <w:rsid w:val="0017565F"/>
    <w:rsid w:val="00175C23"/>
    <w:rsid w:val="001765E4"/>
    <w:rsid w:val="0017688F"/>
    <w:rsid w:val="00180C03"/>
    <w:rsid w:val="00180E3E"/>
    <w:rsid w:val="0018102C"/>
    <w:rsid w:val="00181583"/>
    <w:rsid w:val="00181D7B"/>
    <w:rsid w:val="00182345"/>
    <w:rsid w:val="001824F6"/>
    <w:rsid w:val="00182906"/>
    <w:rsid w:val="00182D11"/>
    <w:rsid w:val="001836DA"/>
    <w:rsid w:val="00183730"/>
    <w:rsid w:val="00183E29"/>
    <w:rsid w:val="00183E70"/>
    <w:rsid w:val="001844F1"/>
    <w:rsid w:val="00184A19"/>
    <w:rsid w:val="00184E84"/>
    <w:rsid w:val="00184F42"/>
    <w:rsid w:val="00185382"/>
    <w:rsid w:val="00186161"/>
    <w:rsid w:val="00191107"/>
    <w:rsid w:val="001911BB"/>
    <w:rsid w:val="00191B87"/>
    <w:rsid w:val="00191E5C"/>
    <w:rsid w:val="00193B61"/>
    <w:rsid w:val="00193DA9"/>
    <w:rsid w:val="0019428E"/>
    <w:rsid w:val="00194524"/>
    <w:rsid w:val="00195520"/>
    <w:rsid w:val="00195A0D"/>
    <w:rsid w:val="00195ACA"/>
    <w:rsid w:val="00195B4C"/>
    <w:rsid w:val="00195E16"/>
    <w:rsid w:val="001966E7"/>
    <w:rsid w:val="00197A16"/>
    <w:rsid w:val="00197DC6"/>
    <w:rsid w:val="001A2503"/>
    <w:rsid w:val="001A4BA8"/>
    <w:rsid w:val="001A6151"/>
    <w:rsid w:val="001A6E67"/>
    <w:rsid w:val="001A72E3"/>
    <w:rsid w:val="001A7A90"/>
    <w:rsid w:val="001B0C30"/>
    <w:rsid w:val="001B1F0B"/>
    <w:rsid w:val="001B2588"/>
    <w:rsid w:val="001B3C93"/>
    <w:rsid w:val="001B5033"/>
    <w:rsid w:val="001B5347"/>
    <w:rsid w:val="001B53B5"/>
    <w:rsid w:val="001B5482"/>
    <w:rsid w:val="001B595E"/>
    <w:rsid w:val="001B5BDB"/>
    <w:rsid w:val="001B5E72"/>
    <w:rsid w:val="001B6DED"/>
    <w:rsid w:val="001B7486"/>
    <w:rsid w:val="001C0143"/>
    <w:rsid w:val="001C03BD"/>
    <w:rsid w:val="001C0797"/>
    <w:rsid w:val="001C0A9B"/>
    <w:rsid w:val="001C0E45"/>
    <w:rsid w:val="001C1804"/>
    <w:rsid w:val="001C1F69"/>
    <w:rsid w:val="001C28AA"/>
    <w:rsid w:val="001C297D"/>
    <w:rsid w:val="001C2E6F"/>
    <w:rsid w:val="001C319E"/>
    <w:rsid w:val="001C33BB"/>
    <w:rsid w:val="001C35BB"/>
    <w:rsid w:val="001C3B53"/>
    <w:rsid w:val="001C4B27"/>
    <w:rsid w:val="001C4EB7"/>
    <w:rsid w:val="001C5202"/>
    <w:rsid w:val="001C564B"/>
    <w:rsid w:val="001C7134"/>
    <w:rsid w:val="001C71F6"/>
    <w:rsid w:val="001D0D74"/>
    <w:rsid w:val="001D0E22"/>
    <w:rsid w:val="001D318A"/>
    <w:rsid w:val="001D32DD"/>
    <w:rsid w:val="001D39C6"/>
    <w:rsid w:val="001D4A54"/>
    <w:rsid w:val="001D5472"/>
    <w:rsid w:val="001D5FB7"/>
    <w:rsid w:val="001D6859"/>
    <w:rsid w:val="001E06A9"/>
    <w:rsid w:val="001E13BA"/>
    <w:rsid w:val="001E2B84"/>
    <w:rsid w:val="001E4FC0"/>
    <w:rsid w:val="001E55A0"/>
    <w:rsid w:val="001E5704"/>
    <w:rsid w:val="001E5DA6"/>
    <w:rsid w:val="001E613D"/>
    <w:rsid w:val="001E6324"/>
    <w:rsid w:val="001E6419"/>
    <w:rsid w:val="001E6537"/>
    <w:rsid w:val="001E6C5B"/>
    <w:rsid w:val="001E78C9"/>
    <w:rsid w:val="001F0D84"/>
    <w:rsid w:val="001F15EF"/>
    <w:rsid w:val="001F1897"/>
    <w:rsid w:val="001F18C3"/>
    <w:rsid w:val="001F1F3E"/>
    <w:rsid w:val="001F359D"/>
    <w:rsid w:val="001F3872"/>
    <w:rsid w:val="001F3AE5"/>
    <w:rsid w:val="001F41FC"/>
    <w:rsid w:val="001F4644"/>
    <w:rsid w:val="001F5087"/>
    <w:rsid w:val="001F5BFE"/>
    <w:rsid w:val="0020094E"/>
    <w:rsid w:val="00201F8A"/>
    <w:rsid w:val="00203728"/>
    <w:rsid w:val="0020424E"/>
    <w:rsid w:val="00205B56"/>
    <w:rsid w:val="00206596"/>
    <w:rsid w:val="00207A3B"/>
    <w:rsid w:val="00207A96"/>
    <w:rsid w:val="002101BD"/>
    <w:rsid w:val="002106C0"/>
    <w:rsid w:val="00210B70"/>
    <w:rsid w:val="00212462"/>
    <w:rsid w:val="00212B1D"/>
    <w:rsid w:val="00212C46"/>
    <w:rsid w:val="00216FEF"/>
    <w:rsid w:val="002171B5"/>
    <w:rsid w:val="00217B2A"/>
    <w:rsid w:val="00217F45"/>
    <w:rsid w:val="00221B37"/>
    <w:rsid w:val="002246EA"/>
    <w:rsid w:val="0022496E"/>
    <w:rsid w:val="00225740"/>
    <w:rsid w:val="00226214"/>
    <w:rsid w:val="00227063"/>
    <w:rsid w:val="00227B3C"/>
    <w:rsid w:val="002305FB"/>
    <w:rsid w:val="00232B14"/>
    <w:rsid w:val="002346AB"/>
    <w:rsid w:val="00234820"/>
    <w:rsid w:val="0023503D"/>
    <w:rsid w:val="00235EB3"/>
    <w:rsid w:val="00236B25"/>
    <w:rsid w:val="002375BF"/>
    <w:rsid w:val="002376C7"/>
    <w:rsid w:val="0024143A"/>
    <w:rsid w:val="002424FF"/>
    <w:rsid w:val="002426F7"/>
    <w:rsid w:val="00244197"/>
    <w:rsid w:val="00244460"/>
    <w:rsid w:val="002449BE"/>
    <w:rsid w:val="00244A5C"/>
    <w:rsid w:val="00244A66"/>
    <w:rsid w:val="00245549"/>
    <w:rsid w:val="00246DDC"/>
    <w:rsid w:val="00250881"/>
    <w:rsid w:val="00250F8A"/>
    <w:rsid w:val="0025181A"/>
    <w:rsid w:val="00251C79"/>
    <w:rsid w:val="00251FB9"/>
    <w:rsid w:val="0025244B"/>
    <w:rsid w:val="00253C21"/>
    <w:rsid w:val="00254242"/>
    <w:rsid w:val="00254B43"/>
    <w:rsid w:val="00256737"/>
    <w:rsid w:val="00257012"/>
    <w:rsid w:val="00257C41"/>
    <w:rsid w:val="00260DD0"/>
    <w:rsid w:val="00261D58"/>
    <w:rsid w:val="00261E87"/>
    <w:rsid w:val="00261EA2"/>
    <w:rsid w:val="00262F34"/>
    <w:rsid w:val="002635F7"/>
    <w:rsid w:val="00263C15"/>
    <w:rsid w:val="00263C8E"/>
    <w:rsid w:val="00263F57"/>
    <w:rsid w:val="00264EC3"/>
    <w:rsid w:val="0026547D"/>
    <w:rsid w:val="002675A0"/>
    <w:rsid w:val="00267772"/>
    <w:rsid w:val="00270F0F"/>
    <w:rsid w:val="00270FB2"/>
    <w:rsid w:val="00271A02"/>
    <w:rsid w:val="0027203A"/>
    <w:rsid w:val="002723A6"/>
    <w:rsid w:val="00272771"/>
    <w:rsid w:val="00273B61"/>
    <w:rsid w:val="00274808"/>
    <w:rsid w:val="00274A79"/>
    <w:rsid w:val="00274DB7"/>
    <w:rsid w:val="00275C84"/>
    <w:rsid w:val="00275FB6"/>
    <w:rsid w:val="00276812"/>
    <w:rsid w:val="00276A67"/>
    <w:rsid w:val="00276BEF"/>
    <w:rsid w:val="00277595"/>
    <w:rsid w:val="00277B7C"/>
    <w:rsid w:val="002800D1"/>
    <w:rsid w:val="0028225C"/>
    <w:rsid w:val="00283110"/>
    <w:rsid w:val="0028436B"/>
    <w:rsid w:val="00284682"/>
    <w:rsid w:val="00285A4C"/>
    <w:rsid w:val="00285E78"/>
    <w:rsid w:val="00285FF6"/>
    <w:rsid w:val="00286A8C"/>
    <w:rsid w:val="002879A7"/>
    <w:rsid w:val="00290D52"/>
    <w:rsid w:val="00290FC9"/>
    <w:rsid w:val="002924A1"/>
    <w:rsid w:val="00293618"/>
    <w:rsid w:val="00293723"/>
    <w:rsid w:val="00293860"/>
    <w:rsid w:val="00293A7F"/>
    <w:rsid w:val="00293E7E"/>
    <w:rsid w:val="00294134"/>
    <w:rsid w:val="002945B9"/>
    <w:rsid w:val="00294947"/>
    <w:rsid w:val="00295984"/>
    <w:rsid w:val="00295D7C"/>
    <w:rsid w:val="0029614A"/>
    <w:rsid w:val="00297418"/>
    <w:rsid w:val="00297855"/>
    <w:rsid w:val="002A0173"/>
    <w:rsid w:val="002A1192"/>
    <w:rsid w:val="002A1683"/>
    <w:rsid w:val="002A16AA"/>
    <w:rsid w:val="002A1BB1"/>
    <w:rsid w:val="002A20C2"/>
    <w:rsid w:val="002A29B0"/>
    <w:rsid w:val="002A2CFD"/>
    <w:rsid w:val="002A3558"/>
    <w:rsid w:val="002A59ED"/>
    <w:rsid w:val="002A5BE1"/>
    <w:rsid w:val="002A5DD8"/>
    <w:rsid w:val="002A610A"/>
    <w:rsid w:val="002A73F0"/>
    <w:rsid w:val="002A7493"/>
    <w:rsid w:val="002A7C9C"/>
    <w:rsid w:val="002A7D1C"/>
    <w:rsid w:val="002A7EEB"/>
    <w:rsid w:val="002B0074"/>
    <w:rsid w:val="002B1865"/>
    <w:rsid w:val="002B1C2A"/>
    <w:rsid w:val="002B2586"/>
    <w:rsid w:val="002B25BE"/>
    <w:rsid w:val="002B3D76"/>
    <w:rsid w:val="002B4527"/>
    <w:rsid w:val="002B4C55"/>
    <w:rsid w:val="002B51D1"/>
    <w:rsid w:val="002B5EE2"/>
    <w:rsid w:val="002B62C8"/>
    <w:rsid w:val="002B6AFC"/>
    <w:rsid w:val="002B740C"/>
    <w:rsid w:val="002B7B98"/>
    <w:rsid w:val="002C0EAC"/>
    <w:rsid w:val="002C16B5"/>
    <w:rsid w:val="002C2405"/>
    <w:rsid w:val="002C2A3B"/>
    <w:rsid w:val="002C2BBE"/>
    <w:rsid w:val="002C3431"/>
    <w:rsid w:val="002C44F6"/>
    <w:rsid w:val="002C49A8"/>
    <w:rsid w:val="002C5A90"/>
    <w:rsid w:val="002C6BDE"/>
    <w:rsid w:val="002C7F96"/>
    <w:rsid w:val="002D2293"/>
    <w:rsid w:val="002D2553"/>
    <w:rsid w:val="002D3E66"/>
    <w:rsid w:val="002D3EAB"/>
    <w:rsid w:val="002D42A1"/>
    <w:rsid w:val="002D441A"/>
    <w:rsid w:val="002D4536"/>
    <w:rsid w:val="002D49AF"/>
    <w:rsid w:val="002D58D4"/>
    <w:rsid w:val="002D59D9"/>
    <w:rsid w:val="002D6671"/>
    <w:rsid w:val="002D727F"/>
    <w:rsid w:val="002E186C"/>
    <w:rsid w:val="002E19A9"/>
    <w:rsid w:val="002E229D"/>
    <w:rsid w:val="002E280B"/>
    <w:rsid w:val="002E4159"/>
    <w:rsid w:val="002E4854"/>
    <w:rsid w:val="002E5D1F"/>
    <w:rsid w:val="002E634C"/>
    <w:rsid w:val="002E6A4A"/>
    <w:rsid w:val="002F1C49"/>
    <w:rsid w:val="002F1FE8"/>
    <w:rsid w:val="002F2506"/>
    <w:rsid w:val="002F26DE"/>
    <w:rsid w:val="002F29E3"/>
    <w:rsid w:val="002F2BD5"/>
    <w:rsid w:val="002F3003"/>
    <w:rsid w:val="002F36F8"/>
    <w:rsid w:val="002F383E"/>
    <w:rsid w:val="002F3948"/>
    <w:rsid w:val="002F3B96"/>
    <w:rsid w:val="002F4606"/>
    <w:rsid w:val="002F480D"/>
    <w:rsid w:val="002F6437"/>
    <w:rsid w:val="002F646C"/>
    <w:rsid w:val="002F74C7"/>
    <w:rsid w:val="002F750E"/>
    <w:rsid w:val="002F7FBF"/>
    <w:rsid w:val="00300521"/>
    <w:rsid w:val="0030094C"/>
    <w:rsid w:val="00302A85"/>
    <w:rsid w:val="00303CCE"/>
    <w:rsid w:val="00304B5D"/>
    <w:rsid w:val="00304C98"/>
    <w:rsid w:val="00304E48"/>
    <w:rsid w:val="003059EB"/>
    <w:rsid w:val="003061AE"/>
    <w:rsid w:val="003064DF"/>
    <w:rsid w:val="00306AED"/>
    <w:rsid w:val="003073E6"/>
    <w:rsid w:val="003076AD"/>
    <w:rsid w:val="00307BBD"/>
    <w:rsid w:val="00307F25"/>
    <w:rsid w:val="00310019"/>
    <w:rsid w:val="00310A52"/>
    <w:rsid w:val="00311725"/>
    <w:rsid w:val="0031373B"/>
    <w:rsid w:val="00313867"/>
    <w:rsid w:val="00313B8B"/>
    <w:rsid w:val="00315274"/>
    <w:rsid w:val="0031580E"/>
    <w:rsid w:val="00315E87"/>
    <w:rsid w:val="003166B4"/>
    <w:rsid w:val="00316D1E"/>
    <w:rsid w:val="00320DB0"/>
    <w:rsid w:val="0032161F"/>
    <w:rsid w:val="00322940"/>
    <w:rsid w:val="00323A68"/>
    <w:rsid w:val="00323C82"/>
    <w:rsid w:val="00323E73"/>
    <w:rsid w:val="00324128"/>
    <w:rsid w:val="00324B08"/>
    <w:rsid w:val="003254C1"/>
    <w:rsid w:val="00325D3A"/>
    <w:rsid w:val="00325E8E"/>
    <w:rsid w:val="00326614"/>
    <w:rsid w:val="00327340"/>
    <w:rsid w:val="0032761A"/>
    <w:rsid w:val="0032771E"/>
    <w:rsid w:val="003305FB"/>
    <w:rsid w:val="00330ACD"/>
    <w:rsid w:val="00330E30"/>
    <w:rsid w:val="003315A9"/>
    <w:rsid w:val="003324AE"/>
    <w:rsid w:val="00332A8F"/>
    <w:rsid w:val="00332AF8"/>
    <w:rsid w:val="003343AA"/>
    <w:rsid w:val="00337350"/>
    <w:rsid w:val="0034029B"/>
    <w:rsid w:val="003407B3"/>
    <w:rsid w:val="003408D4"/>
    <w:rsid w:val="003409F4"/>
    <w:rsid w:val="00340ADC"/>
    <w:rsid w:val="00340E3C"/>
    <w:rsid w:val="00341406"/>
    <w:rsid w:val="00341A8F"/>
    <w:rsid w:val="00341BB8"/>
    <w:rsid w:val="00341E60"/>
    <w:rsid w:val="00342C41"/>
    <w:rsid w:val="00343B34"/>
    <w:rsid w:val="00343D9B"/>
    <w:rsid w:val="00343E01"/>
    <w:rsid w:val="00345B11"/>
    <w:rsid w:val="00345BF1"/>
    <w:rsid w:val="00346503"/>
    <w:rsid w:val="00346AF6"/>
    <w:rsid w:val="00346B48"/>
    <w:rsid w:val="00347404"/>
    <w:rsid w:val="003502A5"/>
    <w:rsid w:val="003507DA"/>
    <w:rsid w:val="003508B7"/>
    <w:rsid w:val="00350DCD"/>
    <w:rsid w:val="00350E99"/>
    <w:rsid w:val="0035165D"/>
    <w:rsid w:val="00352437"/>
    <w:rsid w:val="0035283D"/>
    <w:rsid w:val="00352F19"/>
    <w:rsid w:val="00353983"/>
    <w:rsid w:val="00354FC0"/>
    <w:rsid w:val="003558D6"/>
    <w:rsid w:val="003562B0"/>
    <w:rsid w:val="003567A9"/>
    <w:rsid w:val="0035731C"/>
    <w:rsid w:val="00357A14"/>
    <w:rsid w:val="00360160"/>
    <w:rsid w:val="00360CD4"/>
    <w:rsid w:val="00360F0A"/>
    <w:rsid w:val="003615CD"/>
    <w:rsid w:val="00361E35"/>
    <w:rsid w:val="003630E9"/>
    <w:rsid w:val="003634F6"/>
    <w:rsid w:val="003647A6"/>
    <w:rsid w:val="0036521F"/>
    <w:rsid w:val="00366117"/>
    <w:rsid w:val="003664C9"/>
    <w:rsid w:val="003664E9"/>
    <w:rsid w:val="0036657D"/>
    <w:rsid w:val="00366CDB"/>
    <w:rsid w:val="003679A1"/>
    <w:rsid w:val="003709EE"/>
    <w:rsid w:val="00370A18"/>
    <w:rsid w:val="00371466"/>
    <w:rsid w:val="003720B9"/>
    <w:rsid w:val="003722EE"/>
    <w:rsid w:val="00373014"/>
    <w:rsid w:val="0037399F"/>
    <w:rsid w:val="00373FCF"/>
    <w:rsid w:val="0037449F"/>
    <w:rsid w:val="00375096"/>
    <w:rsid w:val="00376478"/>
    <w:rsid w:val="00377AAD"/>
    <w:rsid w:val="00380331"/>
    <w:rsid w:val="0038079C"/>
    <w:rsid w:val="00381885"/>
    <w:rsid w:val="00381CC3"/>
    <w:rsid w:val="003824E4"/>
    <w:rsid w:val="0038280A"/>
    <w:rsid w:val="00384946"/>
    <w:rsid w:val="00385372"/>
    <w:rsid w:val="003853ED"/>
    <w:rsid w:val="00385D08"/>
    <w:rsid w:val="003866EF"/>
    <w:rsid w:val="003866FE"/>
    <w:rsid w:val="0038687E"/>
    <w:rsid w:val="003875BC"/>
    <w:rsid w:val="0039038A"/>
    <w:rsid w:val="00390722"/>
    <w:rsid w:val="0039141E"/>
    <w:rsid w:val="00391F73"/>
    <w:rsid w:val="003948D6"/>
    <w:rsid w:val="00394A42"/>
    <w:rsid w:val="00394BC0"/>
    <w:rsid w:val="00394F6D"/>
    <w:rsid w:val="00395934"/>
    <w:rsid w:val="00395DCC"/>
    <w:rsid w:val="00396445"/>
    <w:rsid w:val="003965EE"/>
    <w:rsid w:val="00396CC2"/>
    <w:rsid w:val="00396D42"/>
    <w:rsid w:val="003A12B2"/>
    <w:rsid w:val="003A202E"/>
    <w:rsid w:val="003A2335"/>
    <w:rsid w:val="003A27AC"/>
    <w:rsid w:val="003A29E7"/>
    <w:rsid w:val="003A2E84"/>
    <w:rsid w:val="003A3A57"/>
    <w:rsid w:val="003A3B1A"/>
    <w:rsid w:val="003A42F0"/>
    <w:rsid w:val="003A4533"/>
    <w:rsid w:val="003A4E80"/>
    <w:rsid w:val="003A51BC"/>
    <w:rsid w:val="003A53E2"/>
    <w:rsid w:val="003A7539"/>
    <w:rsid w:val="003A75FA"/>
    <w:rsid w:val="003A76E6"/>
    <w:rsid w:val="003A796D"/>
    <w:rsid w:val="003B0806"/>
    <w:rsid w:val="003B08D1"/>
    <w:rsid w:val="003B0A04"/>
    <w:rsid w:val="003B1482"/>
    <w:rsid w:val="003B1639"/>
    <w:rsid w:val="003B24C7"/>
    <w:rsid w:val="003B299F"/>
    <w:rsid w:val="003B2B98"/>
    <w:rsid w:val="003B3CD1"/>
    <w:rsid w:val="003B4AF3"/>
    <w:rsid w:val="003B52B7"/>
    <w:rsid w:val="003B5DA2"/>
    <w:rsid w:val="003C1D52"/>
    <w:rsid w:val="003C1F7C"/>
    <w:rsid w:val="003C295A"/>
    <w:rsid w:val="003C2D6D"/>
    <w:rsid w:val="003C3C8A"/>
    <w:rsid w:val="003C4AB0"/>
    <w:rsid w:val="003C4C27"/>
    <w:rsid w:val="003C4F51"/>
    <w:rsid w:val="003C5C9C"/>
    <w:rsid w:val="003C5FA5"/>
    <w:rsid w:val="003C71F5"/>
    <w:rsid w:val="003C7264"/>
    <w:rsid w:val="003D0390"/>
    <w:rsid w:val="003D067F"/>
    <w:rsid w:val="003D0D1F"/>
    <w:rsid w:val="003D13AB"/>
    <w:rsid w:val="003D1C55"/>
    <w:rsid w:val="003D2803"/>
    <w:rsid w:val="003D2873"/>
    <w:rsid w:val="003D4E25"/>
    <w:rsid w:val="003D5020"/>
    <w:rsid w:val="003D50C0"/>
    <w:rsid w:val="003D6246"/>
    <w:rsid w:val="003D6F10"/>
    <w:rsid w:val="003D6FD6"/>
    <w:rsid w:val="003D7C97"/>
    <w:rsid w:val="003D7FC1"/>
    <w:rsid w:val="003E0712"/>
    <w:rsid w:val="003E0C0E"/>
    <w:rsid w:val="003E144F"/>
    <w:rsid w:val="003E1F76"/>
    <w:rsid w:val="003E221E"/>
    <w:rsid w:val="003E2B70"/>
    <w:rsid w:val="003E2D05"/>
    <w:rsid w:val="003E334A"/>
    <w:rsid w:val="003E3D2D"/>
    <w:rsid w:val="003E6207"/>
    <w:rsid w:val="003E642A"/>
    <w:rsid w:val="003E6DA4"/>
    <w:rsid w:val="003E6E72"/>
    <w:rsid w:val="003E769C"/>
    <w:rsid w:val="003F1341"/>
    <w:rsid w:val="003F2F45"/>
    <w:rsid w:val="003F42C7"/>
    <w:rsid w:val="003F46AB"/>
    <w:rsid w:val="003F4ED4"/>
    <w:rsid w:val="003F5393"/>
    <w:rsid w:val="003F6229"/>
    <w:rsid w:val="003F7D9F"/>
    <w:rsid w:val="004015B7"/>
    <w:rsid w:val="0040392E"/>
    <w:rsid w:val="0040408F"/>
    <w:rsid w:val="00405F8D"/>
    <w:rsid w:val="00406D44"/>
    <w:rsid w:val="00407269"/>
    <w:rsid w:val="00407C76"/>
    <w:rsid w:val="00407E98"/>
    <w:rsid w:val="004108E0"/>
    <w:rsid w:val="00411156"/>
    <w:rsid w:val="00411946"/>
    <w:rsid w:val="00411BAB"/>
    <w:rsid w:val="00413872"/>
    <w:rsid w:val="00414EF3"/>
    <w:rsid w:val="00415431"/>
    <w:rsid w:val="00415A1E"/>
    <w:rsid w:val="00415AD2"/>
    <w:rsid w:val="00415C96"/>
    <w:rsid w:val="00415D68"/>
    <w:rsid w:val="00416014"/>
    <w:rsid w:val="00416B8B"/>
    <w:rsid w:val="004174BC"/>
    <w:rsid w:val="0041788D"/>
    <w:rsid w:val="00417916"/>
    <w:rsid w:val="004201A9"/>
    <w:rsid w:val="00420740"/>
    <w:rsid w:val="0042173C"/>
    <w:rsid w:val="00422CA8"/>
    <w:rsid w:val="004238F3"/>
    <w:rsid w:val="00423C1F"/>
    <w:rsid w:val="00425088"/>
    <w:rsid w:val="00425AA2"/>
    <w:rsid w:val="00426AD1"/>
    <w:rsid w:val="00426BF7"/>
    <w:rsid w:val="00431048"/>
    <w:rsid w:val="004313C7"/>
    <w:rsid w:val="00432BA0"/>
    <w:rsid w:val="00433C96"/>
    <w:rsid w:val="00434E24"/>
    <w:rsid w:val="0043508C"/>
    <w:rsid w:val="004358F1"/>
    <w:rsid w:val="0043733F"/>
    <w:rsid w:val="00440785"/>
    <w:rsid w:val="004409AF"/>
    <w:rsid w:val="00441570"/>
    <w:rsid w:val="0044207A"/>
    <w:rsid w:val="004425BA"/>
    <w:rsid w:val="00442879"/>
    <w:rsid w:val="00442BA6"/>
    <w:rsid w:val="00443151"/>
    <w:rsid w:val="0044355B"/>
    <w:rsid w:val="0044397C"/>
    <w:rsid w:val="0044470D"/>
    <w:rsid w:val="00447BFC"/>
    <w:rsid w:val="00447FB5"/>
    <w:rsid w:val="00450180"/>
    <w:rsid w:val="004507A4"/>
    <w:rsid w:val="00451805"/>
    <w:rsid w:val="004518EC"/>
    <w:rsid w:val="004519CA"/>
    <w:rsid w:val="004526F4"/>
    <w:rsid w:val="00453248"/>
    <w:rsid w:val="00453E29"/>
    <w:rsid w:val="0045414D"/>
    <w:rsid w:val="00454925"/>
    <w:rsid w:val="00454973"/>
    <w:rsid w:val="0045676A"/>
    <w:rsid w:val="004574CD"/>
    <w:rsid w:val="00460597"/>
    <w:rsid w:val="00463828"/>
    <w:rsid w:val="00464402"/>
    <w:rsid w:val="00465E37"/>
    <w:rsid w:val="004660D4"/>
    <w:rsid w:val="00466B25"/>
    <w:rsid w:val="00466CDD"/>
    <w:rsid w:val="00466E61"/>
    <w:rsid w:val="00467293"/>
    <w:rsid w:val="00470011"/>
    <w:rsid w:val="00470D6C"/>
    <w:rsid w:val="00471C71"/>
    <w:rsid w:val="004721AB"/>
    <w:rsid w:val="004731D9"/>
    <w:rsid w:val="004744D5"/>
    <w:rsid w:val="00474D2D"/>
    <w:rsid w:val="004758D6"/>
    <w:rsid w:val="004759A8"/>
    <w:rsid w:val="00475D26"/>
    <w:rsid w:val="00475FD2"/>
    <w:rsid w:val="00476220"/>
    <w:rsid w:val="00481B7E"/>
    <w:rsid w:val="00482C3D"/>
    <w:rsid w:val="00483EDB"/>
    <w:rsid w:val="00484779"/>
    <w:rsid w:val="00485805"/>
    <w:rsid w:val="00486B4A"/>
    <w:rsid w:val="004871FE"/>
    <w:rsid w:val="00487B85"/>
    <w:rsid w:val="004915E1"/>
    <w:rsid w:val="00491BC7"/>
    <w:rsid w:val="00491D34"/>
    <w:rsid w:val="004935AA"/>
    <w:rsid w:val="0049373E"/>
    <w:rsid w:val="0049459F"/>
    <w:rsid w:val="004948F7"/>
    <w:rsid w:val="004952B3"/>
    <w:rsid w:val="00495D72"/>
    <w:rsid w:val="00497271"/>
    <w:rsid w:val="00497FC5"/>
    <w:rsid w:val="004A0E9A"/>
    <w:rsid w:val="004A0ED4"/>
    <w:rsid w:val="004A2235"/>
    <w:rsid w:val="004A3AF6"/>
    <w:rsid w:val="004A432B"/>
    <w:rsid w:val="004A4D03"/>
    <w:rsid w:val="004A5F7F"/>
    <w:rsid w:val="004A62E9"/>
    <w:rsid w:val="004A6593"/>
    <w:rsid w:val="004A6B18"/>
    <w:rsid w:val="004A7228"/>
    <w:rsid w:val="004B01DC"/>
    <w:rsid w:val="004B1078"/>
    <w:rsid w:val="004B2645"/>
    <w:rsid w:val="004B2734"/>
    <w:rsid w:val="004B4788"/>
    <w:rsid w:val="004B492C"/>
    <w:rsid w:val="004B530C"/>
    <w:rsid w:val="004B578A"/>
    <w:rsid w:val="004B5CC0"/>
    <w:rsid w:val="004B68CA"/>
    <w:rsid w:val="004B6904"/>
    <w:rsid w:val="004B7373"/>
    <w:rsid w:val="004B7A84"/>
    <w:rsid w:val="004C1160"/>
    <w:rsid w:val="004C20CB"/>
    <w:rsid w:val="004C264D"/>
    <w:rsid w:val="004C4DFB"/>
    <w:rsid w:val="004C55B9"/>
    <w:rsid w:val="004C6BE9"/>
    <w:rsid w:val="004C7164"/>
    <w:rsid w:val="004C7462"/>
    <w:rsid w:val="004C79B1"/>
    <w:rsid w:val="004C7CEE"/>
    <w:rsid w:val="004C7E5A"/>
    <w:rsid w:val="004D0D57"/>
    <w:rsid w:val="004D129E"/>
    <w:rsid w:val="004D1583"/>
    <w:rsid w:val="004D1D04"/>
    <w:rsid w:val="004D1DB9"/>
    <w:rsid w:val="004D219C"/>
    <w:rsid w:val="004D2B56"/>
    <w:rsid w:val="004D32EA"/>
    <w:rsid w:val="004D3CA1"/>
    <w:rsid w:val="004D43FE"/>
    <w:rsid w:val="004D4500"/>
    <w:rsid w:val="004D4D1D"/>
    <w:rsid w:val="004D4D61"/>
    <w:rsid w:val="004D5176"/>
    <w:rsid w:val="004D5F4C"/>
    <w:rsid w:val="004D6588"/>
    <w:rsid w:val="004D7AC1"/>
    <w:rsid w:val="004E0CBD"/>
    <w:rsid w:val="004E0EE1"/>
    <w:rsid w:val="004E0F00"/>
    <w:rsid w:val="004E138F"/>
    <w:rsid w:val="004E16EE"/>
    <w:rsid w:val="004E1A68"/>
    <w:rsid w:val="004E283C"/>
    <w:rsid w:val="004E28B9"/>
    <w:rsid w:val="004E2FE9"/>
    <w:rsid w:val="004E3C6D"/>
    <w:rsid w:val="004E4108"/>
    <w:rsid w:val="004E6110"/>
    <w:rsid w:val="004E7185"/>
    <w:rsid w:val="004E7729"/>
    <w:rsid w:val="004F0B15"/>
    <w:rsid w:val="004F0DB3"/>
    <w:rsid w:val="004F11A9"/>
    <w:rsid w:val="004F1E1D"/>
    <w:rsid w:val="004F1FDC"/>
    <w:rsid w:val="004F28F2"/>
    <w:rsid w:val="004F3C79"/>
    <w:rsid w:val="004F41D9"/>
    <w:rsid w:val="004F5072"/>
    <w:rsid w:val="004F5110"/>
    <w:rsid w:val="004F515D"/>
    <w:rsid w:val="004F6ECC"/>
    <w:rsid w:val="004F6FA7"/>
    <w:rsid w:val="004F6FDC"/>
    <w:rsid w:val="004F7389"/>
    <w:rsid w:val="004F7F97"/>
    <w:rsid w:val="0050136C"/>
    <w:rsid w:val="00501496"/>
    <w:rsid w:val="005014C8"/>
    <w:rsid w:val="005014E1"/>
    <w:rsid w:val="00501A8C"/>
    <w:rsid w:val="00502C24"/>
    <w:rsid w:val="00503CCE"/>
    <w:rsid w:val="005040BE"/>
    <w:rsid w:val="005045E5"/>
    <w:rsid w:val="00505141"/>
    <w:rsid w:val="00505E1C"/>
    <w:rsid w:val="00505E28"/>
    <w:rsid w:val="00505E83"/>
    <w:rsid w:val="00506ECA"/>
    <w:rsid w:val="0050716E"/>
    <w:rsid w:val="00507553"/>
    <w:rsid w:val="005079D6"/>
    <w:rsid w:val="00507D46"/>
    <w:rsid w:val="00507E92"/>
    <w:rsid w:val="00510397"/>
    <w:rsid w:val="0051054A"/>
    <w:rsid w:val="00511192"/>
    <w:rsid w:val="00511777"/>
    <w:rsid w:val="0051306C"/>
    <w:rsid w:val="00513358"/>
    <w:rsid w:val="00513526"/>
    <w:rsid w:val="005146DA"/>
    <w:rsid w:val="00515561"/>
    <w:rsid w:val="005159D7"/>
    <w:rsid w:val="00515E58"/>
    <w:rsid w:val="00523CBB"/>
    <w:rsid w:val="005242AD"/>
    <w:rsid w:val="0052563C"/>
    <w:rsid w:val="005260AC"/>
    <w:rsid w:val="00527255"/>
    <w:rsid w:val="005305B4"/>
    <w:rsid w:val="00530D75"/>
    <w:rsid w:val="00531401"/>
    <w:rsid w:val="0053170F"/>
    <w:rsid w:val="00531E95"/>
    <w:rsid w:val="005320FE"/>
    <w:rsid w:val="00532748"/>
    <w:rsid w:val="005330B4"/>
    <w:rsid w:val="00533170"/>
    <w:rsid w:val="00533252"/>
    <w:rsid w:val="00533448"/>
    <w:rsid w:val="00533EAC"/>
    <w:rsid w:val="005340E5"/>
    <w:rsid w:val="00535D8F"/>
    <w:rsid w:val="00535DC9"/>
    <w:rsid w:val="005377BF"/>
    <w:rsid w:val="00537B04"/>
    <w:rsid w:val="00537CF5"/>
    <w:rsid w:val="00540637"/>
    <w:rsid w:val="005408E4"/>
    <w:rsid w:val="0054093F"/>
    <w:rsid w:val="00542455"/>
    <w:rsid w:val="00543512"/>
    <w:rsid w:val="00543788"/>
    <w:rsid w:val="00543DBC"/>
    <w:rsid w:val="00543DE8"/>
    <w:rsid w:val="00543FC2"/>
    <w:rsid w:val="005444E9"/>
    <w:rsid w:val="00544A6D"/>
    <w:rsid w:val="00545033"/>
    <w:rsid w:val="00546345"/>
    <w:rsid w:val="0054787F"/>
    <w:rsid w:val="00550C36"/>
    <w:rsid w:val="00551409"/>
    <w:rsid w:val="00551A04"/>
    <w:rsid w:val="00553735"/>
    <w:rsid w:val="00554646"/>
    <w:rsid w:val="0055493B"/>
    <w:rsid w:val="005553EF"/>
    <w:rsid w:val="00556220"/>
    <w:rsid w:val="00556A9D"/>
    <w:rsid w:val="0055713E"/>
    <w:rsid w:val="005578ED"/>
    <w:rsid w:val="00557FA6"/>
    <w:rsid w:val="005603B0"/>
    <w:rsid w:val="00561BF9"/>
    <w:rsid w:val="00562442"/>
    <w:rsid w:val="005627C2"/>
    <w:rsid w:val="0056288B"/>
    <w:rsid w:val="00562907"/>
    <w:rsid w:val="005633A8"/>
    <w:rsid w:val="00563AF3"/>
    <w:rsid w:val="00564688"/>
    <w:rsid w:val="005658B9"/>
    <w:rsid w:val="00565A87"/>
    <w:rsid w:val="00566B1B"/>
    <w:rsid w:val="00567164"/>
    <w:rsid w:val="005674E1"/>
    <w:rsid w:val="00567791"/>
    <w:rsid w:val="00567E81"/>
    <w:rsid w:val="005709F8"/>
    <w:rsid w:val="005711E2"/>
    <w:rsid w:val="005723FA"/>
    <w:rsid w:val="0057349F"/>
    <w:rsid w:val="00573D48"/>
    <w:rsid w:val="005747B2"/>
    <w:rsid w:val="005756F8"/>
    <w:rsid w:val="00575A6E"/>
    <w:rsid w:val="00575C2E"/>
    <w:rsid w:val="0057627A"/>
    <w:rsid w:val="0057641E"/>
    <w:rsid w:val="00580F2B"/>
    <w:rsid w:val="00582223"/>
    <w:rsid w:val="00584BBE"/>
    <w:rsid w:val="00585813"/>
    <w:rsid w:val="00586409"/>
    <w:rsid w:val="0058655E"/>
    <w:rsid w:val="00590112"/>
    <w:rsid w:val="00590438"/>
    <w:rsid w:val="0059149E"/>
    <w:rsid w:val="00591A57"/>
    <w:rsid w:val="00592EDA"/>
    <w:rsid w:val="00593195"/>
    <w:rsid w:val="005932BA"/>
    <w:rsid w:val="005958A8"/>
    <w:rsid w:val="00596145"/>
    <w:rsid w:val="0059788E"/>
    <w:rsid w:val="00597C2D"/>
    <w:rsid w:val="005A0624"/>
    <w:rsid w:val="005A0665"/>
    <w:rsid w:val="005A14CF"/>
    <w:rsid w:val="005A276E"/>
    <w:rsid w:val="005A27E3"/>
    <w:rsid w:val="005A3330"/>
    <w:rsid w:val="005A34CE"/>
    <w:rsid w:val="005A3DAE"/>
    <w:rsid w:val="005A40D9"/>
    <w:rsid w:val="005A45EB"/>
    <w:rsid w:val="005A4E5B"/>
    <w:rsid w:val="005A5216"/>
    <w:rsid w:val="005A5663"/>
    <w:rsid w:val="005A5D65"/>
    <w:rsid w:val="005A5E44"/>
    <w:rsid w:val="005A6592"/>
    <w:rsid w:val="005A6A3F"/>
    <w:rsid w:val="005B0535"/>
    <w:rsid w:val="005B19FC"/>
    <w:rsid w:val="005B1AF4"/>
    <w:rsid w:val="005B24A2"/>
    <w:rsid w:val="005B2A6A"/>
    <w:rsid w:val="005B3140"/>
    <w:rsid w:val="005B36D3"/>
    <w:rsid w:val="005B4399"/>
    <w:rsid w:val="005B4701"/>
    <w:rsid w:val="005B49B5"/>
    <w:rsid w:val="005B505D"/>
    <w:rsid w:val="005B559B"/>
    <w:rsid w:val="005B5B3A"/>
    <w:rsid w:val="005B5F74"/>
    <w:rsid w:val="005B6784"/>
    <w:rsid w:val="005B6A56"/>
    <w:rsid w:val="005B6BF0"/>
    <w:rsid w:val="005B7CD4"/>
    <w:rsid w:val="005B7D84"/>
    <w:rsid w:val="005C034A"/>
    <w:rsid w:val="005C0892"/>
    <w:rsid w:val="005C1393"/>
    <w:rsid w:val="005C2E5D"/>
    <w:rsid w:val="005C34E7"/>
    <w:rsid w:val="005C38B3"/>
    <w:rsid w:val="005C41E8"/>
    <w:rsid w:val="005C4D47"/>
    <w:rsid w:val="005C5554"/>
    <w:rsid w:val="005C5C73"/>
    <w:rsid w:val="005C5D75"/>
    <w:rsid w:val="005C5DD3"/>
    <w:rsid w:val="005C6454"/>
    <w:rsid w:val="005C6EC3"/>
    <w:rsid w:val="005C7542"/>
    <w:rsid w:val="005C7C9A"/>
    <w:rsid w:val="005D0C10"/>
    <w:rsid w:val="005D2173"/>
    <w:rsid w:val="005D2351"/>
    <w:rsid w:val="005D3032"/>
    <w:rsid w:val="005D35B9"/>
    <w:rsid w:val="005D3856"/>
    <w:rsid w:val="005D48D6"/>
    <w:rsid w:val="005D51E0"/>
    <w:rsid w:val="005E0468"/>
    <w:rsid w:val="005E0876"/>
    <w:rsid w:val="005E0F67"/>
    <w:rsid w:val="005E1776"/>
    <w:rsid w:val="005E2D50"/>
    <w:rsid w:val="005E3EFD"/>
    <w:rsid w:val="005E3F12"/>
    <w:rsid w:val="005E4DB4"/>
    <w:rsid w:val="005E4E3D"/>
    <w:rsid w:val="005E6348"/>
    <w:rsid w:val="005E7A97"/>
    <w:rsid w:val="005E7F9B"/>
    <w:rsid w:val="005F0362"/>
    <w:rsid w:val="005F09A6"/>
    <w:rsid w:val="005F0C49"/>
    <w:rsid w:val="005F0D25"/>
    <w:rsid w:val="005F2632"/>
    <w:rsid w:val="005F2933"/>
    <w:rsid w:val="005F2F40"/>
    <w:rsid w:val="005F3080"/>
    <w:rsid w:val="005F34F9"/>
    <w:rsid w:val="005F3EED"/>
    <w:rsid w:val="005F4152"/>
    <w:rsid w:val="005F4597"/>
    <w:rsid w:val="005F4684"/>
    <w:rsid w:val="005F4CA2"/>
    <w:rsid w:val="005F5300"/>
    <w:rsid w:val="005F59B6"/>
    <w:rsid w:val="005F5A4C"/>
    <w:rsid w:val="005F62B5"/>
    <w:rsid w:val="005F657E"/>
    <w:rsid w:val="005F6662"/>
    <w:rsid w:val="005F6F68"/>
    <w:rsid w:val="005F783B"/>
    <w:rsid w:val="00600C7B"/>
    <w:rsid w:val="00600E12"/>
    <w:rsid w:val="00601AB2"/>
    <w:rsid w:val="0060262C"/>
    <w:rsid w:val="00603316"/>
    <w:rsid w:val="00603538"/>
    <w:rsid w:val="00605344"/>
    <w:rsid w:val="00605411"/>
    <w:rsid w:val="0060590D"/>
    <w:rsid w:val="006066CA"/>
    <w:rsid w:val="00606B7E"/>
    <w:rsid w:val="00606EA4"/>
    <w:rsid w:val="00610B7B"/>
    <w:rsid w:val="006120D0"/>
    <w:rsid w:val="00612C0E"/>
    <w:rsid w:val="00613197"/>
    <w:rsid w:val="006138A9"/>
    <w:rsid w:val="00613B21"/>
    <w:rsid w:val="0061533E"/>
    <w:rsid w:val="0061614E"/>
    <w:rsid w:val="00617149"/>
    <w:rsid w:val="00617196"/>
    <w:rsid w:val="006178F3"/>
    <w:rsid w:val="00617CCB"/>
    <w:rsid w:val="0062057D"/>
    <w:rsid w:val="00620B1F"/>
    <w:rsid w:val="00620B38"/>
    <w:rsid w:val="00620FAF"/>
    <w:rsid w:val="00621139"/>
    <w:rsid w:val="006217FF"/>
    <w:rsid w:val="00622A8B"/>
    <w:rsid w:val="006234B1"/>
    <w:rsid w:val="00623C80"/>
    <w:rsid w:val="00623DC4"/>
    <w:rsid w:val="00623E1F"/>
    <w:rsid w:val="0062410D"/>
    <w:rsid w:val="00624D2F"/>
    <w:rsid w:val="006270F6"/>
    <w:rsid w:val="00627624"/>
    <w:rsid w:val="00630724"/>
    <w:rsid w:val="0063095E"/>
    <w:rsid w:val="00631A4A"/>
    <w:rsid w:val="00633577"/>
    <w:rsid w:val="00633829"/>
    <w:rsid w:val="00633E7C"/>
    <w:rsid w:val="006343F0"/>
    <w:rsid w:val="00634AFE"/>
    <w:rsid w:val="0063518B"/>
    <w:rsid w:val="0063523D"/>
    <w:rsid w:val="006363E2"/>
    <w:rsid w:val="0063690D"/>
    <w:rsid w:val="00640D8B"/>
    <w:rsid w:val="0064128D"/>
    <w:rsid w:val="006412AA"/>
    <w:rsid w:val="00641D04"/>
    <w:rsid w:val="00642817"/>
    <w:rsid w:val="006429A8"/>
    <w:rsid w:val="00642D44"/>
    <w:rsid w:val="00643399"/>
    <w:rsid w:val="00643702"/>
    <w:rsid w:val="00644174"/>
    <w:rsid w:val="006450CB"/>
    <w:rsid w:val="006455A5"/>
    <w:rsid w:val="006465A8"/>
    <w:rsid w:val="00646911"/>
    <w:rsid w:val="00646FDE"/>
    <w:rsid w:val="00650438"/>
    <w:rsid w:val="00650A9D"/>
    <w:rsid w:val="00651459"/>
    <w:rsid w:val="00651E15"/>
    <w:rsid w:val="00653604"/>
    <w:rsid w:val="0065413A"/>
    <w:rsid w:val="00654ADC"/>
    <w:rsid w:val="0065616B"/>
    <w:rsid w:val="00656ABD"/>
    <w:rsid w:val="00656E47"/>
    <w:rsid w:val="00657DD6"/>
    <w:rsid w:val="006600A1"/>
    <w:rsid w:val="0066049B"/>
    <w:rsid w:val="00660892"/>
    <w:rsid w:val="00660BA6"/>
    <w:rsid w:val="0066166C"/>
    <w:rsid w:val="00662199"/>
    <w:rsid w:val="00662466"/>
    <w:rsid w:val="00662A6C"/>
    <w:rsid w:val="0066413B"/>
    <w:rsid w:val="0066490A"/>
    <w:rsid w:val="00664F0F"/>
    <w:rsid w:val="00665055"/>
    <w:rsid w:val="0066758D"/>
    <w:rsid w:val="00670474"/>
    <w:rsid w:val="0067077A"/>
    <w:rsid w:val="00670AFD"/>
    <w:rsid w:val="006711B4"/>
    <w:rsid w:val="00672584"/>
    <w:rsid w:val="00672E26"/>
    <w:rsid w:val="00673094"/>
    <w:rsid w:val="00673184"/>
    <w:rsid w:val="006736A0"/>
    <w:rsid w:val="006749F4"/>
    <w:rsid w:val="00675458"/>
    <w:rsid w:val="00675761"/>
    <w:rsid w:val="00675FB3"/>
    <w:rsid w:val="00680D43"/>
    <w:rsid w:val="00680FE7"/>
    <w:rsid w:val="0068116B"/>
    <w:rsid w:val="00681CB7"/>
    <w:rsid w:val="00681D0B"/>
    <w:rsid w:val="006828D5"/>
    <w:rsid w:val="00683019"/>
    <w:rsid w:val="00683131"/>
    <w:rsid w:val="006839CA"/>
    <w:rsid w:val="00683AD0"/>
    <w:rsid w:val="0068415D"/>
    <w:rsid w:val="006848A1"/>
    <w:rsid w:val="00684E6B"/>
    <w:rsid w:val="00685412"/>
    <w:rsid w:val="006855EF"/>
    <w:rsid w:val="00685759"/>
    <w:rsid w:val="00685E9D"/>
    <w:rsid w:val="00686AF1"/>
    <w:rsid w:val="006878B5"/>
    <w:rsid w:val="00687C10"/>
    <w:rsid w:val="00687F8B"/>
    <w:rsid w:val="00691E88"/>
    <w:rsid w:val="006928E5"/>
    <w:rsid w:val="006929AC"/>
    <w:rsid w:val="006934AA"/>
    <w:rsid w:val="006935F3"/>
    <w:rsid w:val="0069522E"/>
    <w:rsid w:val="00695612"/>
    <w:rsid w:val="006961BF"/>
    <w:rsid w:val="00696750"/>
    <w:rsid w:val="00696B40"/>
    <w:rsid w:val="006A09F0"/>
    <w:rsid w:val="006A1274"/>
    <w:rsid w:val="006A1A68"/>
    <w:rsid w:val="006A2159"/>
    <w:rsid w:val="006A2D1A"/>
    <w:rsid w:val="006A2E7A"/>
    <w:rsid w:val="006A2F1D"/>
    <w:rsid w:val="006A3332"/>
    <w:rsid w:val="006A3C66"/>
    <w:rsid w:val="006A3E34"/>
    <w:rsid w:val="006A45D4"/>
    <w:rsid w:val="006A4F4D"/>
    <w:rsid w:val="006A51FA"/>
    <w:rsid w:val="006A5E56"/>
    <w:rsid w:val="006A6D50"/>
    <w:rsid w:val="006A74DC"/>
    <w:rsid w:val="006A7F3D"/>
    <w:rsid w:val="006B0973"/>
    <w:rsid w:val="006B1054"/>
    <w:rsid w:val="006B1EA6"/>
    <w:rsid w:val="006B2581"/>
    <w:rsid w:val="006B2729"/>
    <w:rsid w:val="006B33F1"/>
    <w:rsid w:val="006B38A4"/>
    <w:rsid w:val="006B3A7F"/>
    <w:rsid w:val="006B50B6"/>
    <w:rsid w:val="006B5820"/>
    <w:rsid w:val="006B642A"/>
    <w:rsid w:val="006B77A0"/>
    <w:rsid w:val="006C01ED"/>
    <w:rsid w:val="006C020B"/>
    <w:rsid w:val="006C0711"/>
    <w:rsid w:val="006C11BC"/>
    <w:rsid w:val="006C1950"/>
    <w:rsid w:val="006C1B85"/>
    <w:rsid w:val="006C1FA4"/>
    <w:rsid w:val="006C21CD"/>
    <w:rsid w:val="006C235A"/>
    <w:rsid w:val="006C2A3F"/>
    <w:rsid w:val="006C43D8"/>
    <w:rsid w:val="006C4BAF"/>
    <w:rsid w:val="006C4D9F"/>
    <w:rsid w:val="006C51D5"/>
    <w:rsid w:val="006C58A6"/>
    <w:rsid w:val="006C607A"/>
    <w:rsid w:val="006C6A24"/>
    <w:rsid w:val="006C7D3E"/>
    <w:rsid w:val="006D05A0"/>
    <w:rsid w:val="006D0952"/>
    <w:rsid w:val="006D16AB"/>
    <w:rsid w:val="006D26F1"/>
    <w:rsid w:val="006D2A05"/>
    <w:rsid w:val="006D2E3F"/>
    <w:rsid w:val="006D2EA9"/>
    <w:rsid w:val="006D3688"/>
    <w:rsid w:val="006D3877"/>
    <w:rsid w:val="006D41F9"/>
    <w:rsid w:val="006D4753"/>
    <w:rsid w:val="006D4FB2"/>
    <w:rsid w:val="006D546C"/>
    <w:rsid w:val="006D7BFB"/>
    <w:rsid w:val="006E061B"/>
    <w:rsid w:val="006E0C0D"/>
    <w:rsid w:val="006E0FCF"/>
    <w:rsid w:val="006E14EB"/>
    <w:rsid w:val="006E1E7E"/>
    <w:rsid w:val="006E2C4D"/>
    <w:rsid w:val="006E3954"/>
    <w:rsid w:val="006E4421"/>
    <w:rsid w:val="006E4B43"/>
    <w:rsid w:val="006E4B6F"/>
    <w:rsid w:val="006E54D5"/>
    <w:rsid w:val="006E63E7"/>
    <w:rsid w:val="006E6431"/>
    <w:rsid w:val="006E6691"/>
    <w:rsid w:val="006E6742"/>
    <w:rsid w:val="006E6A32"/>
    <w:rsid w:val="006F2256"/>
    <w:rsid w:val="006F2CAA"/>
    <w:rsid w:val="006F33FA"/>
    <w:rsid w:val="006F44D9"/>
    <w:rsid w:val="006F4E08"/>
    <w:rsid w:val="006F5506"/>
    <w:rsid w:val="006F60C0"/>
    <w:rsid w:val="006F6EE5"/>
    <w:rsid w:val="007000D9"/>
    <w:rsid w:val="00700761"/>
    <w:rsid w:val="00701673"/>
    <w:rsid w:val="0070228D"/>
    <w:rsid w:val="00703560"/>
    <w:rsid w:val="00704488"/>
    <w:rsid w:val="00704FDF"/>
    <w:rsid w:val="007064F1"/>
    <w:rsid w:val="00706503"/>
    <w:rsid w:val="00706D70"/>
    <w:rsid w:val="007070E0"/>
    <w:rsid w:val="00707B69"/>
    <w:rsid w:val="00707B77"/>
    <w:rsid w:val="00710782"/>
    <w:rsid w:val="00710855"/>
    <w:rsid w:val="0071116F"/>
    <w:rsid w:val="00712328"/>
    <w:rsid w:val="00713569"/>
    <w:rsid w:val="00713C9D"/>
    <w:rsid w:val="0071415E"/>
    <w:rsid w:val="007141CC"/>
    <w:rsid w:val="007145E5"/>
    <w:rsid w:val="00714AB7"/>
    <w:rsid w:val="00715864"/>
    <w:rsid w:val="00716919"/>
    <w:rsid w:val="00716F85"/>
    <w:rsid w:val="00717150"/>
    <w:rsid w:val="00721BD3"/>
    <w:rsid w:val="00721E70"/>
    <w:rsid w:val="007226C4"/>
    <w:rsid w:val="007227D4"/>
    <w:rsid w:val="007229ED"/>
    <w:rsid w:val="007235E4"/>
    <w:rsid w:val="00724013"/>
    <w:rsid w:val="00724139"/>
    <w:rsid w:val="0072491F"/>
    <w:rsid w:val="0072499A"/>
    <w:rsid w:val="007252E6"/>
    <w:rsid w:val="00726DF7"/>
    <w:rsid w:val="007271C0"/>
    <w:rsid w:val="007274F0"/>
    <w:rsid w:val="007277FB"/>
    <w:rsid w:val="007279A1"/>
    <w:rsid w:val="00730237"/>
    <w:rsid w:val="007304E1"/>
    <w:rsid w:val="007316AC"/>
    <w:rsid w:val="00731ACE"/>
    <w:rsid w:val="00731B8F"/>
    <w:rsid w:val="00731F15"/>
    <w:rsid w:val="007325D3"/>
    <w:rsid w:val="00732941"/>
    <w:rsid w:val="00732D7E"/>
    <w:rsid w:val="00732D96"/>
    <w:rsid w:val="00733CDF"/>
    <w:rsid w:val="00733E54"/>
    <w:rsid w:val="00734057"/>
    <w:rsid w:val="007342CC"/>
    <w:rsid w:val="00734B68"/>
    <w:rsid w:val="007350C6"/>
    <w:rsid w:val="007355D0"/>
    <w:rsid w:val="00736065"/>
    <w:rsid w:val="00736D08"/>
    <w:rsid w:val="00737E22"/>
    <w:rsid w:val="007403A5"/>
    <w:rsid w:val="00740508"/>
    <w:rsid w:val="00740631"/>
    <w:rsid w:val="00740D21"/>
    <w:rsid w:val="00741F39"/>
    <w:rsid w:val="00741F4A"/>
    <w:rsid w:val="007421C1"/>
    <w:rsid w:val="0074231B"/>
    <w:rsid w:val="007424A1"/>
    <w:rsid w:val="007424F8"/>
    <w:rsid w:val="00742B4A"/>
    <w:rsid w:val="00743A31"/>
    <w:rsid w:val="00743B19"/>
    <w:rsid w:val="00743B82"/>
    <w:rsid w:val="0074487A"/>
    <w:rsid w:val="00744926"/>
    <w:rsid w:val="00744EC6"/>
    <w:rsid w:val="0074588E"/>
    <w:rsid w:val="00745E7B"/>
    <w:rsid w:val="00745FA0"/>
    <w:rsid w:val="0074608C"/>
    <w:rsid w:val="007468C2"/>
    <w:rsid w:val="00746B42"/>
    <w:rsid w:val="0074766E"/>
    <w:rsid w:val="00747701"/>
    <w:rsid w:val="00750069"/>
    <w:rsid w:val="0075143D"/>
    <w:rsid w:val="007515D8"/>
    <w:rsid w:val="00751A74"/>
    <w:rsid w:val="00752066"/>
    <w:rsid w:val="007533C3"/>
    <w:rsid w:val="00753426"/>
    <w:rsid w:val="00753E30"/>
    <w:rsid w:val="00755291"/>
    <w:rsid w:val="00755CDC"/>
    <w:rsid w:val="00756351"/>
    <w:rsid w:val="0075771D"/>
    <w:rsid w:val="00760ECE"/>
    <w:rsid w:val="00760F4D"/>
    <w:rsid w:val="00761529"/>
    <w:rsid w:val="0076167C"/>
    <w:rsid w:val="00762498"/>
    <w:rsid w:val="0076295A"/>
    <w:rsid w:val="007629D3"/>
    <w:rsid w:val="00763DFB"/>
    <w:rsid w:val="007644E9"/>
    <w:rsid w:val="007645BD"/>
    <w:rsid w:val="00765282"/>
    <w:rsid w:val="00765437"/>
    <w:rsid w:val="007667C7"/>
    <w:rsid w:val="00766EF4"/>
    <w:rsid w:val="007673C3"/>
    <w:rsid w:val="00771139"/>
    <w:rsid w:val="007715D9"/>
    <w:rsid w:val="00772537"/>
    <w:rsid w:val="00772AF4"/>
    <w:rsid w:val="00773184"/>
    <w:rsid w:val="007734F9"/>
    <w:rsid w:val="00773E09"/>
    <w:rsid w:val="00774292"/>
    <w:rsid w:val="0077463B"/>
    <w:rsid w:val="007752BE"/>
    <w:rsid w:val="00775A3F"/>
    <w:rsid w:val="0077602B"/>
    <w:rsid w:val="00776A67"/>
    <w:rsid w:val="00776BFA"/>
    <w:rsid w:val="007771EE"/>
    <w:rsid w:val="00777543"/>
    <w:rsid w:val="00777C38"/>
    <w:rsid w:val="0078032C"/>
    <w:rsid w:val="00781271"/>
    <w:rsid w:val="00781A0A"/>
    <w:rsid w:val="00782C27"/>
    <w:rsid w:val="00783556"/>
    <w:rsid w:val="00783B16"/>
    <w:rsid w:val="00785706"/>
    <w:rsid w:val="007860D2"/>
    <w:rsid w:val="00786F02"/>
    <w:rsid w:val="00787015"/>
    <w:rsid w:val="007870A1"/>
    <w:rsid w:val="007903A7"/>
    <w:rsid w:val="00790921"/>
    <w:rsid w:val="0079109A"/>
    <w:rsid w:val="007916C9"/>
    <w:rsid w:val="00791A7F"/>
    <w:rsid w:val="00791C7A"/>
    <w:rsid w:val="007920E6"/>
    <w:rsid w:val="00794466"/>
    <w:rsid w:val="00794616"/>
    <w:rsid w:val="0079464B"/>
    <w:rsid w:val="0079491D"/>
    <w:rsid w:val="00794ABD"/>
    <w:rsid w:val="00795EC0"/>
    <w:rsid w:val="007965EF"/>
    <w:rsid w:val="00796E89"/>
    <w:rsid w:val="00796FF4"/>
    <w:rsid w:val="007A050F"/>
    <w:rsid w:val="007A06C8"/>
    <w:rsid w:val="007A0CE6"/>
    <w:rsid w:val="007A11AD"/>
    <w:rsid w:val="007A1BBB"/>
    <w:rsid w:val="007A317C"/>
    <w:rsid w:val="007A52A4"/>
    <w:rsid w:val="007A5839"/>
    <w:rsid w:val="007A5952"/>
    <w:rsid w:val="007A5ECF"/>
    <w:rsid w:val="007B0028"/>
    <w:rsid w:val="007B10B5"/>
    <w:rsid w:val="007B1DFC"/>
    <w:rsid w:val="007B20DB"/>
    <w:rsid w:val="007B238B"/>
    <w:rsid w:val="007B3475"/>
    <w:rsid w:val="007B3DFA"/>
    <w:rsid w:val="007B5277"/>
    <w:rsid w:val="007B563D"/>
    <w:rsid w:val="007B5744"/>
    <w:rsid w:val="007B57D3"/>
    <w:rsid w:val="007B5D2B"/>
    <w:rsid w:val="007B5FF1"/>
    <w:rsid w:val="007B6486"/>
    <w:rsid w:val="007B7649"/>
    <w:rsid w:val="007C017B"/>
    <w:rsid w:val="007C0CCE"/>
    <w:rsid w:val="007C128A"/>
    <w:rsid w:val="007C1420"/>
    <w:rsid w:val="007C199D"/>
    <w:rsid w:val="007C25A8"/>
    <w:rsid w:val="007C3254"/>
    <w:rsid w:val="007C326F"/>
    <w:rsid w:val="007C37F4"/>
    <w:rsid w:val="007C4033"/>
    <w:rsid w:val="007C48DE"/>
    <w:rsid w:val="007C555F"/>
    <w:rsid w:val="007C57C1"/>
    <w:rsid w:val="007C73D7"/>
    <w:rsid w:val="007D02E4"/>
    <w:rsid w:val="007D1A4D"/>
    <w:rsid w:val="007D3986"/>
    <w:rsid w:val="007D42C9"/>
    <w:rsid w:val="007D5135"/>
    <w:rsid w:val="007D65BC"/>
    <w:rsid w:val="007D6B13"/>
    <w:rsid w:val="007E1065"/>
    <w:rsid w:val="007E1BC9"/>
    <w:rsid w:val="007E2F68"/>
    <w:rsid w:val="007E3812"/>
    <w:rsid w:val="007E40FD"/>
    <w:rsid w:val="007E4172"/>
    <w:rsid w:val="007E54E4"/>
    <w:rsid w:val="007E5740"/>
    <w:rsid w:val="007E5EDF"/>
    <w:rsid w:val="007E665C"/>
    <w:rsid w:val="007E6A42"/>
    <w:rsid w:val="007E6BE4"/>
    <w:rsid w:val="007E6E77"/>
    <w:rsid w:val="007F08BF"/>
    <w:rsid w:val="007F146F"/>
    <w:rsid w:val="007F1914"/>
    <w:rsid w:val="007F196A"/>
    <w:rsid w:val="007F19DB"/>
    <w:rsid w:val="007F2266"/>
    <w:rsid w:val="007F34E8"/>
    <w:rsid w:val="007F4EF8"/>
    <w:rsid w:val="007F53DB"/>
    <w:rsid w:val="007F5C16"/>
    <w:rsid w:val="007F5E36"/>
    <w:rsid w:val="007F5EF7"/>
    <w:rsid w:val="007F630F"/>
    <w:rsid w:val="007F69B8"/>
    <w:rsid w:val="007F7101"/>
    <w:rsid w:val="007F7EC6"/>
    <w:rsid w:val="008007BA"/>
    <w:rsid w:val="00800C53"/>
    <w:rsid w:val="00801392"/>
    <w:rsid w:val="0080145D"/>
    <w:rsid w:val="00801D70"/>
    <w:rsid w:val="00802C2D"/>
    <w:rsid w:val="00803F6B"/>
    <w:rsid w:val="008047DE"/>
    <w:rsid w:val="00804E9D"/>
    <w:rsid w:val="00805775"/>
    <w:rsid w:val="00806146"/>
    <w:rsid w:val="00806156"/>
    <w:rsid w:val="008072CA"/>
    <w:rsid w:val="00811736"/>
    <w:rsid w:val="0081214C"/>
    <w:rsid w:val="00812E2A"/>
    <w:rsid w:val="008131FF"/>
    <w:rsid w:val="008138D8"/>
    <w:rsid w:val="00814274"/>
    <w:rsid w:val="008142A2"/>
    <w:rsid w:val="00814D82"/>
    <w:rsid w:val="008168A1"/>
    <w:rsid w:val="008173C6"/>
    <w:rsid w:val="0082000B"/>
    <w:rsid w:val="0082022A"/>
    <w:rsid w:val="008210DC"/>
    <w:rsid w:val="00821769"/>
    <w:rsid w:val="008219D3"/>
    <w:rsid w:val="0082256F"/>
    <w:rsid w:val="008243C6"/>
    <w:rsid w:val="0082495A"/>
    <w:rsid w:val="00824CC5"/>
    <w:rsid w:val="00824F60"/>
    <w:rsid w:val="00826284"/>
    <w:rsid w:val="00826617"/>
    <w:rsid w:val="008269C3"/>
    <w:rsid w:val="0082755B"/>
    <w:rsid w:val="0083186D"/>
    <w:rsid w:val="00831A75"/>
    <w:rsid w:val="00832CD2"/>
    <w:rsid w:val="008331CF"/>
    <w:rsid w:val="00833323"/>
    <w:rsid w:val="00833573"/>
    <w:rsid w:val="00833FCA"/>
    <w:rsid w:val="0083401D"/>
    <w:rsid w:val="008340B1"/>
    <w:rsid w:val="008343BD"/>
    <w:rsid w:val="008349F1"/>
    <w:rsid w:val="00835536"/>
    <w:rsid w:val="00836C4D"/>
    <w:rsid w:val="008373B3"/>
    <w:rsid w:val="00837C3F"/>
    <w:rsid w:val="008407FE"/>
    <w:rsid w:val="00840B42"/>
    <w:rsid w:val="00842167"/>
    <w:rsid w:val="0084229B"/>
    <w:rsid w:val="00842D35"/>
    <w:rsid w:val="0084332C"/>
    <w:rsid w:val="008445C8"/>
    <w:rsid w:val="00844ACD"/>
    <w:rsid w:val="00845181"/>
    <w:rsid w:val="00845C48"/>
    <w:rsid w:val="00846444"/>
    <w:rsid w:val="0084694C"/>
    <w:rsid w:val="00846A9B"/>
    <w:rsid w:val="00847D0C"/>
    <w:rsid w:val="00850946"/>
    <w:rsid w:val="00850A71"/>
    <w:rsid w:val="00850AA5"/>
    <w:rsid w:val="008519FD"/>
    <w:rsid w:val="00851E3B"/>
    <w:rsid w:val="00854265"/>
    <w:rsid w:val="00854915"/>
    <w:rsid w:val="0085550F"/>
    <w:rsid w:val="00855F70"/>
    <w:rsid w:val="0085773D"/>
    <w:rsid w:val="00857B44"/>
    <w:rsid w:val="00860B53"/>
    <w:rsid w:val="008612BF"/>
    <w:rsid w:val="008621AA"/>
    <w:rsid w:val="008622D7"/>
    <w:rsid w:val="00862961"/>
    <w:rsid w:val="00862BF2"/>
    <w:rsid w:val="008633FA"/>
    <w:rsid w:val="00863469"/>
    <w:rsid w:val="008640A9"/>
    <w:rsid w:val="00864668"/>
    <w:rsid w:val="008655C0"/>
    <w:rsid w:val="00865B82"/>
    <w:rsid w:val="00866C59"/>
    <w:rsid w:val="00867600"/>
    <w:rsid w:val="00867D66"/>
    <w:rsid w:val="00870086"/>
    <w:rsid w:val="00870117"/>
    <w:rsid w:val="00870967"/>
    <w:rsid w:val="0087133C"/>
    <w:rsid w:val="00873277"/>
    <w:rsid w:val="00873B7F"/>
    <w:rsid w:val="00875184"/>
    <w:rsid w:val="00875E56"/>
    <w:rsid w:val="00875ECF"/>
    <w:rsid w:val="0087693D"/>
    <w:rsid w:val="0088007C"/>
    <w:rsid w:val="008802D4"/>
    <w:rsid w:val="0088051A"/>
    <w:rsid w:val="00881984"/>
    <w:rsid w:val="00882637"/>
    <w:rsid w:val="00882C1C"/>
    <w:rsid w:val="00883F34"/>
    <w:rsid w:val="00884445"/>
    <w:rsid w:val="008851A5"/>
    <w:rsid w:val="00886D66"/>
    <w:rsid w:val="008870D8"/>
    <w:rsid w:val="008879DF"/>
    <w:rsid w:val="008900A3"/>
    <w:rsid w:val="00890E93"/>
    <w:rsid w:val="008913A4"/>
    <w:rsid w:val="0089207B"/>
    <w:rsid w:val="00893486"/>
    <w:rsid w:val="0089359A"/>
    <w:rsid w:val="008943DC"/>
    <w:rsid w:val="00894767"/>
    <w:rsid w:val="008951B5"/>
    <w:rsid w:val="00895FDD"/>
    <w:rsid w:val="008967C9"/>
    <w:rsid w:val="008967FB"/>
    <w:rsid w:val="00896913"/>
    <w:rsid w:val="008A19F4"/>
    <w:rsid w:val="008A24AF"/>
    <w:rsid w:val="008A29B1"/>
    <w:rsid w:val="008A4B29"/>
    <w:rsid w:val="008A4E4A"/>
    <w:rsid w:val="008A5D20"/>
    <w:rsid w:val="008A6CF4"/>
    <w:rsid w:val="008A77E2"/>
    <w:rsid w:val="008A7AB8"/>
    <w:rsid w:val="008B1197"/>
    <w:rsid w:val="008B23DD"/>
    <w:rsid w:val="008B24A3"/>
    <w:rsid w:val="008B2547"/>
    <w:rsid w:val="008B362A"/>
    <w:rsid w:val="008B3F91"/>
    <w:rsid w:val="008B53F8"/>
    <w:rsid w:val="008B59CF"/>
    <w:rsid w:val="008B5D79"/>
    <w:rsid w:val="008B63C4"/>
    <w:rsid w:val="008B79F1"/>
    <w:rsid w:val="008B7A1D"/>
    <w:rsid w:val="008C1368"/>
    <w:rsid w:val="008C1FA6"/>
    <w:rsid w:val="008C25BC"/>
    <w:rsid w:val="008C27C2"/>
    <w:rsid w:val="008C2E48"/>
    <w:rsid w:val="008C4A82"/>
    <w:rsid w:val="008C64EE"/>
    <w:rsid w:val="008C72B3"/>
    <w:rsid w:val="008C75F5"/>
    <w:rsid w:val="008C7E0B"/>
    <w:rsid w:val="008D1094"/>
    <w:rsid w:val="008D159E"/>
    <w:rsid w:val="008D17A6"/>
    <w:rsid w:val="008D1B44"/>
    <w:rsid w:val="008D20A5"/>
    <w:rsid w:val="008D30F9"/>
    <w:rsid w:val="008D3358"/>
    <w:rsid w:val="008D3E48"/>
    <w:rsid w:val="008D410C"/>
    <w:rsid w:val="008D4D55"/>
    <w:rsid w:val="008D4F8A"/>
    <w:rsid w:val="008D53B2"/>
    <w:rsid w:val="008D6624"/>
    <w:rsid w:val="008D7DC9"/>
    <w:rsid w:val="008E00A1"/>
    <w:rsid w:val="008E06A1"/>
    <w:rsid w:val="008E0964"/>
    <w:rsid w:val="008E0F8D"/>
    <w:rsid w:val="008E0FCB"/>
    <w:rsid w:val="008E14D5"/>
    <w:rsid w:val="008E32FE"/>
    <w:rsid w:val="008E35AE"/>
    <w:rsid w:val="008E4CCB"/>
    <w:rsid w:val="008E55D0"/>
    <w:rsid w:val="008E5901"/>
    <w:rsid w:val="008E7B1A"/>
    <w:rsid w:val="008F0647"/>
    <w:rsid w:val="008F1441"/>
    <w:rsid w:val="008F2A8E"/>
    <w:rsid w:val="008F354A"/>
    <w:rsid w:val="008F3FDC"/>
    <w:rsid w:val="008F7F10"/>
    <w:rsid w:val="009009DE"/>
    <w:rsid w:val="00900B0F"/>
    <w:rsid w:val="00900EFC"/>
    <w:rsid w:val="00901CDA"/>
    <w:rsid w:val="00901F6C"/>
    <w:rsid w:val="00902A02"/>
    <w:rsid w:val="009032A8"/>
    <w:rsid w:val="00903483"/>
    <w:rsid w:val="0090391A"/>
    <w:rsid w:val="00903CDC"/>
    <w:rsid w:val="00907B89"/>
    <w:rsid w:val="00907BA7"/>
    <w:rsid w:val="00907D05"/>
    <w:rsid w:val="00910506"/>
    <w:rsid w:val="0091057F"/>
    <w:rsid w:val="00911359"/>
    <w:rsid w:val="00911381"/>
    <w:rsid w:val="009116C6"/>
    <w:rsid w:val="00911CA8"/>
    <w:rsid w:val="00912169"/>
    <w:rsid w:val="00912AB0"/>
    <w:rsid w:val="0091302F"/>
    <w:rsid w:val="00914DD0"/>
    <w:rsid w:val="009153E1"/>
    <w:rsid w:val="00915ECA"/>
    <w:rsid w:val="00916581"/>
    <w:rsid w:val="009179C9"/>
    <w:rsid w:val="0092037A"/>
    <w:rsid w:val="0092294E"/>
    <w:rsid w:val="00922AD0"/>
    <w:rsid w:val="00922AE0"/>
    <w:rsid w:val="00922E4F"/>
    <w:rsid w:val="00923090"/>
    <w:rsid w:val="0092342D"/>
    <w:rsid w:val="00923616"/>
    <w:rsid w:val="009246AD"/>
    <w:rsid w:val="00925DF4"/>
    <w:rsid w:val="00926BF5"/>
    <w:rsid w:val="00926C66"/>
    <w:rsid w:val="00926D0B"/>
    <w:rsid w:val="00926DFF"/>
    <w:rsid w:val="00927CE7"/>
    <w:rsid w:val="00930571"/>
    <w:rsid w:val="00930BA5"/>
    <w:rsid w:val="00930D31"/>
    <w:rsid w:val="0093132B"/>
    <w:rsid w:val="0093182E"/>
    <w:rsid w:val="00931B00"/>
    <w:rsid w:val="0093252E"/>
    <w:rsid w:val="009325A4"/>
    <w:rsid w:val="009326CD"/>
    <w:rsid w:val="00932E2C"/>
    <w:rsid w:val="00934270"/>
    <w:rsid w:val="0093439D"/>
    <w:rsid w:val="009351D8"/>
    <w:rsid w:val="00936208"/>
    <w:rsid w:val="0093668A"/>
    <w:rsid w:val="009367D6"/>
    <w:rsid w:val="00936B9B"/>
    <w:rsid w:val="009371ED"/>
    <w:rsid w:val="00940442"/>
    <w:rsid w:val="009419CC"/>
    <w:rsid w:val="00942227"/>
    <w:rsid w:val="009423D7"/>
    <w:rsid w:val="00942D01"/>
    <w:rsid w:val="00942F38"/>
    <w:rsid w:val="00945018"/>
    <w:rsid w:val="00945DDD"/>
    <w:rsid w:val="00946928"/>
    <w:rsid w:val="00946EC8"/>
    <w:rsid w:val="00947A7A"/>
    <w:rsid w:val="00950FBB"/>
    <w:rsid w:val="009522B7"/>
    <w:rsid w:val="009522F2"/>
    <w:rsid w:val="00952776"/>
    <w:rsid w:val="0095366B"/>
    <w:rsid w:val="00954676"/>
    <w:rsid w:val="009548C6"/>
    <w:rsid w:val="0095521E"/>
    <w:rsid w:val="00955B41"/>
    <w:rsid w:val="0095726C"/>
    <w:rsid w:val="00957389"/>
    <w:rsid w:val="009573B8"/>
    <w:rsid w:val="00960EBE"/>
    <w:rsid w:val="0096181F"/>
    <w:rsid w:val="0096193A"/>
    <w:rsid w:val="00961990"/>
    <w:rsid w:val="00963919"/>
    <w:rsid w:val="00963C44"/>
    <w:rsid w:val="00964435"/>
    <w:rsid w:val="009644B2"/>
    <w:rsid w:val="0096479F"/>
    <w:rsid w:val="00964D74"/>
    <w:rsid w:val="00965313"/>
    <w:rsid w:val="0096581F"/>
    <w:rsid w:val="009658EF"/>
    <w:rsid w:val="00965BC0"/>
    <w:rsid w:val="00965E10"/>
    <w:rsid w:val="00966770"/>
    <w:rsid w:val="00966B4A"/>
    <w:rsid w:val="009675C4"/>
    <w:rsid w:val="00970570"/>
    <w:rsid w:val="00970E43"/>
    <w:rsid w:val="0097112C"/>
    <w:rsid w:val="00972822"/>
    <w:rsid w:val="00972DEB"/>
    <w:rsid w:val="00972E56"/>
    <w:rsid w:val="009734C9"/>
    <w:rsid w:val="009735BC"/>
    <w:rsid w:val="00973BD1"/>
    <w:rsid w:val="00974CC3"/>
    <w:rsid w:val="00974F75"/>
    <w:rsid w:val="00974FB7"/>
    <w:rsid w:val="00975B7D"/>
    <w:rsid w:val="00976045"/>
    <w:rsid w:val="009760FC"/>
    <w:rsid w:val="00976EB4"/>
    <w:rsid w:val="009772F3"/>
    <w:rsid w:val="00977548"/>
    <w:rsid w:val="00982691"/>
    <w:rsid w:val="009839B8"/>
    <w:rsid w:val="00984339"/>
    <w:rsid w:val="00985B11"/>
    <w:rsid w:val="00986345"/>
    <w:rsid w:val="009867C2"/>
    <w:rsid w:val="009877A9"/>
    <w:rsid w:val="00987B9D"/>
    <w:rsid w:val="00987C02"/>
    <w:rsid w:val="00990629"/>
    <w:rsid w:val="00992327"/>
    <w:rsid w:val="00992BEF"/>
    <w:rsid w:val="0099479C"/>
    <w:rsid w:val="00994D16"/>
    <w:rsid w:val="00995399"/>
    <w:rsid w:val="00996263"/>
    <w:rsid w:val="00997D39"/>
    <w:rsid w:val="009A00AB"/>
    <w:rsid w:val="009A11AC"/>
    <w:rsid w:val="009A148F"/>
    <w:rsid w:val="009A181F"/>
    <w:rsid w:val="009A2C29"/>
    <w:rsid w:val="009A2ED2"/>
    <w:rsid w:val="009A3EFD"/>
    <w:rsid w:val="009A3FE9"/>
    <w:rsid w:val="009A49A1"/>
    <w:rsid w:val="009A4C2C"/>
    <w:rsid w:val="009A4D82"/>
    <w:rsid w:val="009A5515"/>
    <w:rsid w:val="009A5929"/>
    <w:rsid w:val="009A5CB1"/>
    <w:rsid w:val="009A69BB"/>
    <w:rsid w:val="009A7508"/>
    <w:rsid w:val="009A7A21"/>
    <w:rsid w:val="009A7D66"/>
    <w:rsid w:val="009A7DE5"/>
    <w:rsid w:val="009A7EB1"/>
    <w:rsid w:val="009B12AE"/>
    <w:rsid w:val="009B2367"/>
    <w:rsid w:val="009B26F6"/>
    <w:rsid w:val="009B2902"/>
    <w:rsid w:val="009B42C8"/>
    <w:rsid w:val="009B54A7"/>
    <w:rsid w:val="009B60B1"/>
    <w:rsid w:val="009B696C"/>
    <w:rsid w:val="009B6AEA"/>
    <w:rsid w:val="009B7E26"/>
    <w:rsid w:val="009B7E8E"/>
    <w:rsid w:val="009C215E"/>
    <w:rsid w:val="009C2FAE"/>
    <w:rsid w:val="009C32D7"/>
    <w:rsid w:val="009C36EE"/>
    <w:rsid w:val="009C4AC4"/>
    <w:rsid w:val="009C4E90"/>
    <w:rsid w:val="009C5BBF"/>
    <w:rsid w:val="009C6624"/>
    <w:rsid w:val="009C6C75"/>
    <w:rsid w:val="009C6E3D"/>
    <w:rsid w:val="009C6EDA"/>
    <w:rsid w:val="009D00DC"/>
    <w:rsid w:val="009D0404"/>
    <w:rsid w:val="009D23DC"/>
    <w:rsid w:val="009D29FC"/>
    <w:rsid w:val="009D4073"/>
    <w:rsid w:val="009D49C8"/>
    <w:rsid w:val="009D4CFC"/>
    <w:rsid w:val="009D53DA"/>
    <w:rsid w:val="009D5B9F"/>
    <w:rsid w:val="009E05B9"/>
    <w:rsid w:val="009E0E4E"/>
    <w:rsid w:val="009E1205"/>
    <w:rsid w:val="009E12F1"/>
    <w:rsid w:val="009E1FD0"/>
    <w:rsid w:val="009E2406"/>
    <w:rsid w:val="009E2409"/>
    <w:rsid w:val="009E25C5"/>
    <w:rsid w:val="009E2DD3"/>
    <w:rsid w:val="009E3420"/>
    <w:rsid w:val="009E346D"/>
    <w:rsid w:val="009E3B60"/>
    <w:rsid w:val="009E4335"/>
    <w:rsid w:val="009E4BD7"/>
    <w:rsid w:val="009E58A7"/>
    <w:rsid w:val="009E5C8C"/>
    <w:rsid w:val="009E6E68"/>
    <w:rsid w:val="009F007A"/>
    <w:rsid w:val="009F26F8"/>
    <w:rsid w:val="009F2E7E"/>
    <w:rsid w:val="009F3494"/>
    <w:rsid w:val="009F39B8"/>
    <w:rsid w:val="009F3CDC"/>
    <w:rsid w:val="009F3E8B"/>
    <w:rsid w:val="009F439F"/>
    <w:rsid w:val="009F4575"/>
    <w:rsid w:val="009F48A1"/>
    <w:rsid w:val="009F4914"/>
    <w:rsid w:val="009F4ACC"/>
    <w:rsid w:val="009F4EF7"/>
    <w:rsid w:val="009F5513"/>
    <w:rsid w:val="009F60F6"/>
    <w:rsid w:val="009F6895"/>
    <w:rsid w:val="009F69C7"/>
    <w:rsid w:val="009F7150"/>
    <w:rsid w:val="00A0098A"/>
    <w:rsid w:val="00A009D5"/>
    <w:rsid w:val="00A00BD9"/>
    <w:rsid w:val="00A02166"/>
    <w:rsid w:val="00A02D62"/>
    <w:rsid w:val="00A03F8B"/>
    <w:rsid w:val="00A04967"/>
    <w:rsid w:val="00A04F16"/>
    <w:rsid w:val="00A05433"/>
    <w:rsid w:val="00A05A5E"/>
    <w:rsid w:val="00A065F3"/>
    <w:rsid w:val="00A0751D"/>
    <w:rsid w:val="00A07C6D"/>
    <w:rsid w:val="00A100E0"/>
    <w:rsid w:val="00A124AE"/>
    <w:rsid w:val="00A12644"/>
    <w:rsid w:val="00A1265A"/>
    <w:rsid w:val="00A12A42"/>
    <w:rsid w:val="00A12FD6"/>
    <w:rsid w:val="00A14477"/>
    <w:rsid w:val="00A14816"/>
    <w:rsid w:val="00A149CB"/>
    <w:rsid w:val="00A154BF"/>
    <w:rsid w:val="00A157BC"/>
    <w:rsid w:val="00A15F28"/>
    <w:rsid w:val="00A161DA"/>
    <w:rsid w:val="00A16251"/>
    <w:rsid w:val="00A1788F"/>
    <w:rsid w:val="00A179BA"/>
    <w:rsid w:val="00A208BA"/>
    <w:rsid w:val="00A20D3A"/>
    <w:rsid w:val="00A20EB5"/>
    <w:rsid w:val="00A21138"/>
    <w:rsid w:val="00A21254"/>
    <w:rsid w:val="00A21781"/>
    <w:rsid w:val="00A23165"/>
    <w:rsid w:val="00A23974"/>
    <w:rsid w:val="00A23994"/>
    <w:rsid w:val="00A24028"/>
    <w:rsid w:val="00A2438B"/>
    <w:rsid w:val="00A244B4"/>
    <w:rsid w:val="00A24682"/>
    <w:rsid w:val="00A249F0"/>
    <w:rsid w:val="00A24DD7"/>
    <w:rsid w:val="00A24DDE"/>
    <w:rsid w:val="00A24E95"/>
    <w:rsid w:val="00A25500"/>
    <w:rsid w:val="00A2599D"/>
    <w:rsid w:val="00A2645D"/>
    <w:rsid w:val="00A313E0"/>
    <w:rsid w:val="00A31866"/>
    <w:rsid w:val="00A32E4F"/>
    <w:rsid w:val="00A33F46"/>
    <w:rsid w:val="00A3508F"/>
    <w:rsid w:val="00A35230"/>
    <w:rsid w:val="00A35C74"/>
    <w:rsid w:val="00A35E88"/>
    <w:rsid w:val="00A36101"/>
    <w:rsid w:val="00A36266"/>
    <w:rsid w:val="00A36754"/>
    <w:rsid w:val="00A3789D"/>
    <w:rsid w:val="00A41BBE"/>
    <w:rsid w:val="00A431B1"/>
    <w:rsid w:val="00A43535"/>
    <w:rsid w:val="00A43BAB"/>
    <w:rsid w:val="00A43C9E"/>
    <w:rsid w:val="00A43DF5"/>
    <w:rsid w:val="00A4435C"/>
    <w:rsid w:val="00A44645"/>
    <w:rsid w:val="00A449C4"/>
    <w:rsid w:val="00A45855"/>
    <w:rsid w:val="00A4643F"/>
    <w:rsid w:val="00A466A1"/>
    <w:rsid w:val="00A47805"/>
    <w:rsid w:val="00A47813"/>
    <w:rsid w:val="00A47AA1"/>
    <w:rsid w:val="00A47B76"/>
    <w:rsid w:val="00A5108F"/>
    <w:rsid w:val="00A5118F"/>
    <w:rsid w:val="00A51490"/>
    <w:rsid w:val="00A516D8"/>
    <w:rsid w:val="00A5199A"/>
    <w:rsid w:val="00A52CF0"/>
    <w:rsid w:val="00A53C86"/>
    <w:rsid w:val="00A5414E"/>
    <w:rsid w:val="00A542F8"/>
    <w:rsid w:val="00A5468C"/>
    <w:rsid w:val="00A54E6E"/>
    <w:rsid w:val="00A55068"/>
    <w:rsid w:val="00A55C92"/>
    <w:rsid w:val="00A56A57"/>
    <w:rsid w:val="00A57892"/>
    <w:rsid w:val="00A57C57"/>
    <w:rsid w:val="00A6024B"/>
    <w:rsid w:val="00A608AC"/>
    <w:rsid w:val="00A645C9"/>
    <w:rsid w:val="00A64C24"/>
    <w:rsid w:val="00A657B4"/>
    <w:rsid w:val="00A66855"/>
    <w:rsid w:val="00A66EE5"/>
    <w:rsid w:val="00A6785E"/>
    <w:rsid w:val="00A70708"/>
    <w:rsid w:val="00A71822"/>
    <w:rsid w:val="00A71C77"/>
    <w:rsid w:val="00A72BEE"/>
    <w:rsid w:val="00A73544"/>
    <w:rsid w:val="00A73679"/>
    <w:rsid w:val="00A74B6C"/>
    <w:rsid w:val="00A74CA4"/>
    <w:rsid w:val="00A75EA0"/>
    <w:rsid w:val="00A762A7"/>
    <w:rsid w:val="00A764EF"/>
    <w:rsid w:val="00A7659C"/>
    <w:rsid w:val="00A76C0D"/>
    <w:rsid w:val="00A76E5C"/>
    <w:rsid w:val="00A808B4"/>
    <w:rsid w:val="00A809F9"/>
    <w:rsid w:val="00A8122C"/>
    <w:rsid w:val="00A82BA0"/>
    <w:rsid w:val="00A82C15"/>
    <w:rsid w:val="00A83FEB"/>
    <w:rsid w:val="00A8448F"/>
    <w:rsid w:val="00A85FE6"/>
    <w:rsid w:val="00A860D4"/>
    <w:rsid w:val="00A86192"/>
    <w:rsid w:val="00A8688A"/>
    <w:rsid w:val="00A87202"/>
    <w:rsid w:val="00A91426"/>
    <w:rsid w:val="00A91932"/>
    <w:rsid w:val="00A91B35"/>
    <w:rsid w:val="00A92214"/>
    <w:rsid w:val="00A93039"/>
    <w:rsid w:val="00A93FE4"/>
    <w:rsid w:val="00A94465"/>
    <w:rsid w:val="00A95A1D"/>
    <w:rsid w:val="00A95BB6"/>
    <w:rsid w:val="00A966F9"/>
    <w:rsid w:val="00A96B4E"/>
    <w:rsid w:val="00A96C55"/>
    <w:rsid w:val="00A97617"/>
    <w:rsid w:val="00A9776D"/>
    <w:rsid w:val="00A97DD5"/>
    <w:rsid w:val="00A97E7A"/>
    <w:rsid w:val="00AA0211"/>
    <w:rsid w:val="00AA1070"/>
    <w:rsid w:val="00AA1863"/>
    <w:rsid w:val="00AA1B41"/>
    <w:rsid w:val="00AA1C23"/>
    <w:rsid w:val="00AA30B8"/>
    <w:rsid w:val="00AA3810"/>
    <w:rsid w:val="00AA3D5E"/>
    <w:rsid w:val="00AA5B4A"/>
    <w:rsid w:val="00AA60F1"/>
    <w:rsid w:val="00AA70B1"/>
    <w:rsid w:val="00AA776B"/>
    <w:rsid w:val="00AA7F32"/>
    <w:rsid w:val="00AB21B5"/>
    <w:rsid w:val="00AB2A2A"/>
    <w:rsid w:val="00AB34C5"/>
    <w:rsid w:val="00AB3697"/>
    <w:rsid w:val="00AB4E9C"/>
    <w:rsid w:val="00AB5BEB"/>
    <w:rsid w:val="00AB5E03"/>
    <w:rsid w:val="00AB5FA3"/>
    <w:rsid w:val="00AB6B33"/>
    <w:rsid w:val="00AB7898"/>
    <w:rsid w:val="00AC0002"/>
    <w:rsid w:val="00AC1C4F"/>
    <w:rsid w:val="00AC1D6C"/>
    <w:rsid w:val="00AC1FA6"/>
    <w:rsid w:val="00AC2148"/>
    <w:rsid w:val="00AC3671"/>
    <w:rsid w:val="00AC3846"/>
    <w:rsid w:val="00AC3C37"/>
    <w:rsid w:val="00AC403E"/>
    <w:rsid w:val="00AC4096"/>
    <w:rsid w:val="00AC5DFA"/>
    <w:rsid w:val="00AC73DF"/>
    <w:rsid w:val="00AC7C2A"/>
    <w:rsid w:val="00AD06A0"/>
    <w:rsid w:val="00AD0801"/>
    <w:rsid w:val="00AD0CE1"/>
    <w:rsid w:val="00AD3858"/>
    <w:rsid w:val="00AD52D4"/>
    <w:rsid w:val="00AD6561"/>
    <w:rsid w:val="00AD6ED6"/>
    <w:rsid w:val="00AE0E55"/>
    <w:rsid w:val="00AE1586"/>
    <w:rsid w:val="00AE2AA7"/>
    <w:rsid w:val="00AE2AD6"/>
    <w:rsid w:val="00AE30B4"/>
    <w:rsid w:val="00AE4CCB"/>
    <w:rsid w:val="00AE4DF5"/>
    <w:rsid w:val="00AE4FD0"/>
    <w:rsid w:val="00AE5957"/>
    <w:rsid w:val="00AE59FB"/>
    <w:rsid w:val="00AE5A42"/>
    <w:rsid w:val="00AE68A8"/>
    <w:rsid w:val="00AF04B8"/>
    <w:rsid w:val="00AF051C"/>
    <w:rsid w:val="00AF1308"/>
    <w:rsid w:val="00AF1A40"/>
    <w:rsid w:val="00AF1DF3"/>
    <w:rsid w:val="00AF2150"/>
    <w:rsid w:val="00AF2716"/>
    <w:rsid w:val="00AF441D"/>
    <w:rsid w:val="00AF4F6D"/>
    <w:rsid w:val="00AF79D7"/>
    <w:rsid w:val="00AF7F6A"/>
    <w:rsid w:val="00B001F5"/>
    <w:rsid w:val="00B006A5"/>
    <w:rsid w:val="00B012E2"/>
    <w:rsid w:val="00B0169A"/>
    <w:rsid w:val="00B01920"/>
    <w:rsid w:val="00B01EBB"/>
    <w:rsid w:val="00B02217"/>
    <w:rsid w:val="00B02C05"/>
    <w:rsid w:val="00B02F7B"/>
    <w:rsid w:val="00B03083"/>
    <w:rsid w:val="00B03423"/>
    <w:rsid w:val="00B03D7F"/>
    <w:rsid w:val="00B04129"/>
    <w:rsid w:val="00B04D97"/>
    <w:rsid w:val="00B05A88"/>
    <w:rsid w:val="00B05D2D"/>
    <w:rsid w:val="00B07388"/>
    <w:rsid w:val="00B07441"/>
    <w:rsid w:val="00B074E8"/>
    <w:rsid w:val="00B07709"/>
    <w:rsid w:val="00B10B25"/>
    <w:rsid w:val="00B11CDE"/>
    <w:rsid w:val="00B126A2"/>
    <w:rsid w:val="00B13484"/>
    <w:rsid w:val="00B13524"/>
    <w:rsid w:val="00B14D18"/>
    <w:rsid w:val="00B153DE"/>
    <w:rsid w:val="00B168D8"/>
    <w:rsid w:val="00B16A97"/>
    <w:rsid w:val="00B16D5E"/>
    <w:rsid w:val="00B172FA"/>
    <w:rsid w:val="00B177BC"/>
    <w:rsid w:val="00B17D5A"/>
    <w:rsid w:val="00B17E20"/>
    <w:rsid w:val="00B21510"/>
    <w:rsid w:val="00B215D2"/>
    <w:rsid w:val="00B216E6"/>
    <w:rsid w:val="00B217C2"/>
    <w:rsid w:val="00B21A45"/>
    <w:rsid w:val="00B21B07"/>
    <w:rsid w:val="00B21B98"/>
    <w:rsid w:val="00B21EF9"/>
    <w:rsid w:val="00B233EA"/>
    <w:rsid w:val="00B2422C"/>
    <w:rsid w:val="00B24711"/>
    <w:rsid w:val="00B2497D"/>
    <w:rsid w:val="00B2542F"/>
    <w:rsid w:val="00B25658"/>
    <w:rsid w:val="00B25CC9"/>
    <w:rsid w:val="00B260F7"/>
    <w:rsid w:val="00B264BF"/>
    <w:rsid w:val="00B265D1"/>
    <w:rsid w:val="00B266A5"/>
    <w:rsid w:val="00B26AEC"/>
    <w:rsid w:val="00B26D43"/>
    <w:rsid w:val="00B27010"/>
    <w:rsid w:val="00B27694"/>
    <w:rsid w:val="00B27749"/>
    <w:rsid w:val="00B27D05"/>
    <w:rsid w:val="00B27FC0"/>
    <w:rsid w:val="00B27FDA"/>
    <w:rsid w:val="00B3033C"/>
    <w:rsid w:val="00B30920"/>
    <w:rsid w:val="00B3113E"/>
    <w:rsid w:val="00B32688"/>
    <w:rsid w:val="00B3458B"/>
    <w:rsid w:val="00B346C6"/>
    <w:rsid w:val="00B3495E"/>
    <w:rsid w:val="00B34E74"/>
    <w:rsid w:val="00B354F0"/>
    <w:rsid w:val="00B3550D"/>
    <w:rsid w:val="00B35E29"/>
    <w:rsid w:val="00B36934"/>
    <w:rsid w:val="00B36BCE"/>
    <w:rsid w:val="00B37DD4"/>
    <w:rsid w:val="00B406A3"/>
    <w:rsid w:val="00B4118D"/>
    <w:rsid w:val="00B413F4"/>
    <w:rsid w:val="00B42863"/>
    <w:rsid w:val="00B42A70"/>
    <w:rsid w:val="00B42CD8"/>
    <w:rsid w:val="00B43471"/>
    <w:rsid w:val="00B43F0E"/>
    <w:rsid w:val="00B44641"/>
    <w:rsid w:val="00B45EC9"/>
    <w:rsid w:val="00B46BB9"/>
    <w:rsid w:val="00B46C75"/>
    <w:rsid w:val="00B4791F"/>
    <w:rsid w:val="00B50542"/>
    <w:rsid w:val="00B5067B"/>
    <w:rsid w:val="00B50CA3"/>
    <w:rsid w:val="00B50EE3"/>
    <w:rsid w:val="00B521D1"/>
    <w:rsid w:val="00B52780"/>
    <w:rsid w:val="00B549A7"/>
    <w:rsid w:val="00B549DD"/>
    <w:rsid w:val="00B54F42"/>
    <w:rsid w:val="00B5548E"/>
    <w:rsid w:val="00B55ACE"/>
    <w:rsid w:val="00B55D8D"/>
    <w:rsid w:val="00B56768"/>
    <w:rsid w:val="00B569FF"/>
    <w:rsid w:val="00B5710E"/>
    <w:rsid w:val="00B573B6"/>
    <w:rsid w:val="00B57B44"/>
    <w:rsid w:val="00B60622"/>
    <w:rsid w:val="00B617D2"/>
    <w:rsid w:val="00B61B74"/>
    <w:rsid w:val="00B61F58"/>
    <w:rsid w:val="00B62A49"/>
    <w:rsid w:val="00B63E86"/>
    <w:rsid w:val="00B640A3"/>
    <w:rsid w:val="00B6437A"/>
    <w:rsid w:val="00B6502F"/>
    <w:rsid w:val="00B65230"/>
    <w:rsid w:val="00B65565"/>
    <w:rsid w:val="00B65FCB"/>
    <w:rsid w:val="00B66432"/>
    <w:rsid w:val="00B6733F"/>
    <w:rsid w:val="00B72025"/>
    <w:rsid w:val="00B72A88"/>
    <w:rsid w:val="00B73C34"/>
    <w:rsid w:val="00B73EE3"/>
    <w:rsid w:val="00B75EF7"/>
    <w:rsid w:val="00B7618D"/>
    <w:rsid w:val="00B76EF3"/>
    <w:rsid w:val="00B7705E"/>
    <w:rsid w:val="00B77A26"/>
    <w:rsid w:val="00B77EC3"/>
    <w:rsid w:val="00B801B4"/>
    <w:rsid w:val="00B80644"/>
    <w:rsid w:val="00B81D7E"/>
    <w:rsid w:val="00B820B1"/>
    <w:rsid w:val="00B82255"/>
    <w:rsid w:val="00B823CA"/>
    <w:rsid w:val="00B830BC"/>
    <w:rsid w:val="00B83218"/>
    <w:rsid w:val="00B84538"/>
    <w:rsid w:val="00B8460D"/>
    <w:rsid w:val="00B84615"/>
    <w:rsid w:val="00B8474A"/>
    <w:rsid w:val="00B84A7F"/>
    <w:rsid w:val="00B8522D"/>
    <w:rsid w:val="00B8562B"/>
    <w:rsid w:val="00B863FD"/>
    <w:rsid w:val="00B86891"/>
    <w:rsid w:val="00B874E6"/>
    <w:rsid w:val="00B87709"/>
    <w:rsid w:val="00B91AC1"/>
    <w:rsid w:val="00B92D2A"/>
    <w:rsid w:val="00B930F6"/>
    <w:rsid w:val="00B93153"/>
    <w:rsid w:val="00B933FB"/>
    <w:rsid w:val="00B938FA"/>
    <w:rsid w:val="00B93A8B"/>
    <w:rsid w:val="00B94DF2"/>
    <w:rsid w:val="00B96183"/>
    <w:rsid w:val="00B9792E"/>
    <w:rsid w:val="00BA0ED6"/>
    <w:rsid w:val="00BA1A83"/>
    <w:rsid w:val="00BA1C6D"/>
    <w:rsid w:val="00BA24F6"/>
    <w:rsid w:val="00BA26DE"/>
    <w:rsid w:val="00BA2DD6"/>
    <w:rsid w:val="00BA3146"/>
    <w:rsid w:val="00BA3325"/>
    <w:rsid w:val="00BA498C"/>
    <w:rsid w:val="00BB00DE"/>
    <w:rsid w:val="00BB260A"/>
    <w:rsid w:val="00BB2767"/>
    <w:rsid w:val="00BB2AA0"/>
    <w:rsid w:val="00BB2D25"/>
    <w:rsid w:val="00BB2DB4"/>
    <w:rsid w:val="00BB3ED8"/>
    <w:rsid w:val="00BB402B"/>
    <w:rsid w:val="00BB4476"/>
    <w:rsid w:val="00BB4FA3"/>
    <w:rsid w:val="00BB5622"/>
    <w:rsid w:val="00BB7149"/>
    <w:rsid w:val="00BB75FC"/>
    <w:rsid w:val="00BC0019"/>
    <w:rsid w:val="00BC01A0"/>
    <w:rsid w:val="00BC07A0"/>
    <w:rsid w:val="00BC11E3"/>
    <w:rsid w:val="00BC2C75"/>
    <w:rsid w:val="00BC2DC6"/>
    <w:rsid w:val="00BC34B6"/>
    <w:rsid w:val="00BC39A4"/>
    <w:rsid w:val="00BC4DBA"/>
    <w:rsid w:val="00BC53F5"/>
    <w:rsid w:val="00BD0901"/>
    <w:rsid w:val="00BD12EE"/>
    <w:rsid w:val="00BD156E"/>
    <w:rsid w:val="00BD1D9F"/>
    <w:rsid w:val="00BD2C44"/>
    <w:rsid w:val="00BD2CFB"/>
    <w:rsid w:val="00BD3373"/>
    <w:rsid w:val="00BD3B31"/>
    <w:rsid w:val="00BD3E91"/>
    <w:rsid w:val="00BD4024"/>
    <w:rsid w:val="00BD475F"/>
    <w:rsid w:val="00BD497D"/>
    <w:rsid w:val="00BD53F2"/>
    <w:rsid w:val="00BD60F2"/>
    <w:rsid w:val="00BD6217"/>
    <w:rsid w:val="00BD65E7"/>
    <w:rsid w:val="00BD67EE"/>
    <w:rsid w:val="00BD77BF"/>
    <w:rsid w:val="00BD7AC7"/>
    <w:rsid w:val="00BE0C1A"/>
    <w:rsid w:val="00BE1CE7"/>
    <w:rsid w:val="00BE2D22"/>
    <w:rsid w:val="00BE3E08"/>
    <w:rsid w:val="00BE4CF6"/>
    <w:rsid w:val="00BE6596"/>
    <w:rsid w:val="00BE6688"/>
    <w:rsid w:val="00BE68E9"/>
    <w:rsid w:val="00BE7602"/>
    <w:rsid w:val="00BE7B87"/>
    <w:rsid w:val="00BE7FD0"/>
    <w:rsid w:val="00BF0687"/>
    <w:rsid w:val="00BF1EE6"/>
    <w:rsid w:val="00BF1EED"/>
    <w:rsid w:val="00BF224F"/>
    <w:rsid w:val="00BF26B8"/>
    <w:rsid w:val="00BF300D"/>
    <w:rsid w:val="00BF32AA"/>
    <w:rsid w:val="00BF40E1"/>
    <w:rsid w:val="00BF421B"/>
    <w:rsid w:val="00BF4BEE"/>
    <w:rsid w:val="00BF5E13"/>
    <w:rsid w:val="00BF6076"/>
    <w:rsid w:val="00BF67E9"/>
    <w:rsid w:val="00BF6BA6"/>
    <w:rsid w:val="00BF712B"/>
    <w:rsid w:val="00BF732C"/>
    <w:rsid w:val="00BF7514"/>
    <w:rsid w:val="00BF798D"/>
    <w:rsid w:val="00BF7BDB"/>
    <w:rsid w:val="00C006BE"/>
    <w:rsid w:val="00C01611"/>
    <w:rsid w:val="00C017B2"/>
    <w:rsid w:val="00C023F5"/>
    <w:rsid w:val="00C02404"/>
    <w:rsid w:val="00C028E0"/>
    <w:rsid w:val="00C02C01"/>
    <w:rsid w:val="00C052A4"/>
    <w:rsid w:val="00C06A0F"/>
    <w:rsid w:val="00C107B0"/>
    <w:rsid w:val="00C10C4E"/>
    <w:rsid w:val="00C10EE0"/>
    <w:rsid w:val="00C1141D"/>
    <w:rsid w:val="00C11EF6"/>
    <w:rsid w:val="00C12556"/>
    <w:rsid w:val="00C12E82"/>
    <w:rsid w:val="00C13640"/>
    <w:rsid w:val="00C14C39"/>
    <w:rsid w:val="00C14EBB"/>
    <w:rsid w:val="00C15D7B"/>
    <w:rsid w:val="00C1627A"/>
    <w:rsid w:val="00C162E9"/>
    <w:rsid w:val="00C16D1D"/>
    <w:rsid w:val="00C16F36"/>
    <w:rsid w:val="00C16F3C"/>
    <w:rsid w:val="00C1701C"/>
    <w:rsid w:val="00C17F05"/>
    <w:rsid w:val="00C20586"/>
    <w:rsid w:val="00C206D8"/>
    <w:rsid w:val="00C20F44"/>
    <w:rsid w:val="00C22CC7"/>
    <w:rsid w:val="00C22D92"/>
    <w:rsid w:val="00C22F1A"/>
    <w:rsid w:val="00C238F3"/>
    <w:rsid w:val="00C23F84"/>
    <w:rsid w:val="00C24F42"/>
    <w:rsid w:val="00C25348"/>
    <w:rsid w:val="00C253A0"/>
    <w:rsid w:val="00C25B78"/>
    <w:rsid w:val="00C25E84"/>
    <w:rsid w:val="00C26303"/>
    <w:rsid w:val="00C272D7"/>
    <w:rsid w:val="00C2785B"/>
    <w:rsid w:val="00C27D79"/>
    <w:rsid w:val="00C307A4"/>
    <w:rsid w:val="00C307FD"/>
    <w:rsid w:val="00C30F49"/>
    <w:rsid w:val="00C31267"/>
    <w:rsid w:val="00C317B6"/>
    <w:rsid w:val="00C31FF9"/>
    <w:rsid w:val="00C330CB"/>
    <w:rsid w:val="00C33B37"/>
    <w:rsid w:val="00C341D9"/>
    <w:rsid w:val="00C344B3"/>
    <w:rsid w:val="00C34694"/>
    <w:rsid w:val="00C347F6"/>
    <w:rsid w:val="00C35937"/>
    <w:rsid w:val="00C35D7D"/>
    <w:rsid w:val="00C368B8"/>
    <w:rsid w:val="00C3708C"/>
    <w:rsid w:val="00C37689"/>
    <w:rsid w:val="00C37EEE"/>
    <w:rsid w:val="00C40000"/>
    <w:rsid w:val="00C401A4"/>
    <w:rsid w:val="00C407C3"/>
    <w:rsid w:val="00C416AC"/>
    <w:rsid w:val="00C41B1D"/>
    <w:rsid w:val="00C42323"/>
    <w:rsid w:val="00C4275D"/>
    <w:rsid w:val="00C42A75"/>
    <w:rsid w:val="00C432DF"/>
    <w:rsid w:val="00C439F0"/>
    <w:rsid w:val="00C43BE2"/>
    <w:rsid w:val="00C448F1"/>
    <w:rsid w:val="00C455FA"/>
    <w:rsid w:val="00C45851"/>
    <w:rsid w:val="00C45B46"/>
    <w:rsid w:val="00C45B76"/>
    <w:rsid w:val="00C469BC"/>
    <w:rsid w:val="00C46C15"/>
    <w:rsid w:val="00C46D37"/>
    <w:rsid w:val="00C473FF"/>
    <w:rsid w:val="00C47B8E"/>
    <w:rsid w:val="00C500E2"/>
    <w:rsid w:val="00C509FA"/>
    <w:rsid w:val="00C50ACE"/>
    <w:rsid w:val="00C50C73"/>
    <w:rsid w:val="00C52719"/>
    <w:rsid w:val="00C52B61"/>
    <w:rsid w:val="00C547CA"/>
    <w:rsid w:val="00C54C8B"/>
    <w:rsid w:val="00C54F2C"/>
    <w:rsid w:val="00C557DF"/>
    <w:rsid w:val="00C55D31"/>
    <w:rsid w:val="00C56675"/>
    <w:rsid w:val="00C605B9"/>
    <w:rsid w:val="00C61450"/>
    <w:rsid w:val="00C6170A"/>
    <w:rsid w:val="00C62B34"/>
    <w:rsid w:val="00C632B7"/>
    <w:rsid w:val="00C64CC6"/>
    <w:rsid w:val="00C658E9"/>
    <w:rsid w:val="00C65D89"/>
    <w:rsid w:val="00C67C30"/>
    <w:rsid w:val="00C70475"/>
    <w:rsid w:val="00C70FB3"/>
    <w:rsid w:val="00C7140E"/>
    <w:rsid w:val="00C71AA3"/>
    <w:rsid w:val="00C720F3"/>
    <w:rsid w:val="00C72191"/>
    <w:rsid w:val="00C72651"/>
    <w:rsid w:val="00C72BBC"/>
    <w:rsid w:val="00C72CBA"/>
    <w:rsid w:val="00C7457C"/>
    <w:rsid w:val="00C74596"/>
    <w:rsid w:val="00C746EA"/>
    <w:rsid w:val="00C748C9"/>
    <w:rsid w:val="00C75559"/>
    <w:rsid w:val="00C75E2E"/>
    <w:rsid w:val="00C75F13"/>
    <w:rsid w:val="00C762ED"/>
    <w:rsid w:val="00C7703F"/>
    <w:rsid w:val="00C77859"/>
    <w:rsid w:val="00C80DE4"/>
    <w:rsid w:val="00C81977"/>
    <w:rsid w:val="00C81FE4"/>
    <w:rsid w:val="00C827D0"/>
    <w:rsid w:val="00C83096"/>
    <w:rsid w:val="00C83E22"/>
    <w:rsid w:val="00C843F1"/>
    <w:rsid w:val="00C84CF2"/>
    <w:rsid w:val="00C84E94"/>
    <w:rsid w:val="00C85666"/>
    <w:rsid w:val="00C8590A"/>
    <w:rsid w:val="00C8696D"/>
    <w:rsid w:val="00C87C9A"/>
    <w:rsid w:val="00C90080"/>
    <w:rsid w:val="00C917D9"/>
    <w:rsid w:val="00C91A74"/>
    <w:rsid w:val="00C9282F"/>
    <w:rsid w:val="00C92F24"/>
    <w:rsid w:val="00C93667"/>
    <w:rsid w:val="00C941C6"/>
    <w:rsid w:val="00C942C8"/>
    <w:rsid w:val="00C94611"/>
    <w:rsid w:val="00C952FB"/>
    <w:rsid w:val="00C95820"/>
    <w:rsid w:val="00C9643C"/>
    <w:rsid w:val="00C966B3"/>
    <w:rsid w:val="00C971DB"/>
    <w:rsid w:val="00C97543"/>
    <w:rsid w:val="00C97867"/>
    <w:rsid w:val="00C978CE"/>
    <w:rsid w:val="00C9797F"/>
    <w:rsid w:val="00CA0284"/>
    <w:rsid w:val="00CA085F"/>
    <w:rsid w:val="00CA0886"/>
    <w:rsid w:val="00CA0CA3"/>
    <w:rsid w:val="00CA0F95"/>
    <w:rsid w:val="00CA1595"/>
    <w:rsid w:val="00CA1B1A"/>
    <w:rsid w:val="00CA1CAD"/>
    <w:rsid w:val="00CA322D"/>
    <w:rsid w:val="00CA32CA"/>
    <w:rsid w:val="00CA39A9"/>
    <w:rsid w:val="00CA3DC6"/>
    <w:rsid w:val="00CA3FCB"/>
    <w:rsid w:val="00CA5488"/>
    <w:rsid w:val="00CA5FDB"/>
    <w:rsid w:val="00CA6944"/>
    <w:rsid w:val="00CA6DE8"/>
    <w:rsid w:val="00CA7091"/>
    <w:rsid w:val="00CA7C03"/>
    <w:rsid w:val="00CB0213"/>
    <w:rsid w:val="00CB0B5F"/>
    <w:rsid w:val="00CB0D96"/>
    <w:rsid w:val="00CB0EF1"/>
    <w:rsid w:val="00CB173F"/>
    <w:rsid w:val="00CB17AB"/>
    <w:rsid w:val="00CB1F97"/>
    <w:rsid w:val="00CB215F"/>
    <w:rsid w:val="00CB2914"/>
    <w:rsid w:val="00CB2CAA"/>
    <w:rsid w:val="00CB2F7F"/>
    <w:rsid w:val="00CB3978"/>
    <w:rsid w:val="00CB42C2"/>
    <w:rsid w:val="00CB437A"/>
    <w:rsid w:val="00CB640C"/>
    <w:rsid w:val="00CC0127"/>
    <w:rsid w:val="00CC0CB9"/>
    <w:rsid w:val="00CC2BA8"/>
    <w:rsid w:val="00CC3078"/>
    <w:rsid w:val="00CC337B"/>
    <w:rsid w:val="00CC3971"/>
    <w:rsid w:val="00CC3AF0"/>
    <w:rsid w:val="00CC3F16"/>
    <w:rsid w:val="00CC458F"/>
    <w:rsid w:val="00CC4D48"/>
    <w:rsid w:val="00CC4FEF"/>
    <w:rsid w:val="00CC5E79"/>
    <w:rsid w:val="00CC7B39"/>
    <w:rsid w:val="00CC7C76"/>
    <w:rsid w:val="00CD02DC"/>
    <w:rsid w:val="00CD1A0F"/>
    <w:rsid w:val="00CD1B80"/>
    <w:rsid w:val="00CD2218"/>
    <w:rsid w:val="00CD23C0"/>
    <w:rsid w:val="00CD2903"/>
    <w:rsid w:val="00CD3291"/>
    <w:rsid w:val="00CD356C"/>
    <w:rsid w:val="00CD3AC2"/>
    <w:rsid w:val="00CD3E74"/>
    <w:rsid w:val="00CD4324"/>
    <w:rsid w:val="00CD43A6"/>
    <w:rsid w:val="00CD5AB5"/>
    <w:rsid w:val="00CD5DAD"/>
    <w:rsid w:val="00CD5FC2"/>
    <w:rsid w:val="00CD6EA0"/>
    <w:rsid w:val="00CD708C"/>
    <w:rsid w:val="00CD7569"/>
    <w:rsid w:val="00CE0016"/>
    <w:rsid w:val="00CE04C5"/>
    <w:rsid w:val="00CE249E"/>
    <w:rsid w:val="00CE2C83"/>
    <w:rsid w:val="00CE65BA"/>
    <w:rsid w:val="00CE6D40"/>
    <w:rsid w:val="00CE74DA"/>
    <w:rsid w:val="00CE7B53"/>
    <w:rsid w:val="00CF0746"/>
    <w:rsid w:val="00CF14FD"/>
    <w:rsid w:val="00CF1D44"/>
    <w:rsid w:val="00CF271E"/>
    <w:rsid w:val="00CF2E5C"/>
    <w:rsid w:val="00CF587A"/>
    <w:rsid w:val="00CF5DBF"/>
    <w:rsid w:val="00CF5EFF"/>
    <w:rsid w:val="00D0060F"/>
    <w:rsid w:val="00D00886"/>
    <w:rsid w:val="00D00DD3"/>
    <w:rsid w:val="00D00E62"/>
    <w:rsid w:val="00D01ED7"/>
    <w:rsid w:val="00D02005"/>
    <w:rsid w:val="00D0243E"/>
    <w:rsid w:val="00D02EDA"/>
    <w:rsid w:val="00D036FD"/>
    <w:rsid w:val="00D0378D"/>
    <w:rsid w:val="00D03896"/>
    <w:rsid w:val="00D04C24"/>
    <w:rsid w:val="00D05DEE"/>
    <w:rsid w:val="00D06F5F"/>
    <w:rsid w:val="00D07140"/>
    <w:rsid w:val="00D07486"/>
    <w:rsid w:val="00D07C16"/>
    <w:rsid w:val="00D11213"/>
    <w:rsid w:val="00D12F45"/>
    <w:rsid w:val="00D13716"/>
    <w:rsid w:val="00D13E40"/>
    <w:rsid w:val="00D13F19"/>
    <w:rsid w:val="00D14078"/>
    <w:rsid w:val="00D14494"/>
    <w:rsid w:val="00D200EC"/>
    <w:rsid w:val="00D206C9"/>
    <w:rsid w:val="00D21CA8"/>
    <w:rsid w:val="00D2216F"/>
    <w:rsid w:val="00D238BA"/>
    <w:rsid w:val="00D24092"/>
    <w:rsid w:val="00D24159"/>
    <w:rsid w:val="00D2429F"/>
    <w:rsid w:val="00D24965"/>
    <w:rsid w:val="00D24C99"/>
    <w:rsid w:val="00D24CA4"/>
    <w:rsid w:val="00D2567F"/>
    <w:rsid w:val="00D258C9"/>
    <w:rsid w:val="00D25C98"/>
    <w:rsid w:val="00D25CA5"/>
    <w:rsid w:val="00D27FF9"/>
    <w:rsid w:val="00D30012"/>
    <w:rsid w:val="00D3040E"/>
    <w:rsid w:val="00D318E5"/>
    <w:rsid w:val="00D320EB"/>
    <w:rsid w:val="00D323A7"/>
    <w:rsid w:val="00D32E24"/>
    <w:rsid w:val="00D32F4F"/>
    <w:rsid w:val="00D34C00"/>
    <w:rsid w:val="00D34CD1"/>
    <w:rsid w:val="00D35482"/>
    <w:rsid w:val="00D36670"/>
    <w:rsid w:val="00D37ADB"/>
    <w:rsid w:val="00D37D28"/>
    <w:rsid w:val="00D41B36"/>
    <w:rsid w:val="00D425D6"/>
    <w:rsid w:val="00D440AF"/>
    <w:rsid w:val="00D453A6"/>
    <w:rsid w:val="00D459F7"/>
    <w:rsid w:val="00D46444"/>
    <w:rsid w:val="00D467F7"/>
    <w:rsid w:val="00D46D21"/>
    <w:rsid w:val="00D46D7E"/>
    <w:rsid w:val="00D47C51"/>
    <w:rsid w:val="00D50827"/>
    <w:rsid w:val="00D51241"/>
    <w:rsid w:val="00D51947"/>
    <w:rsid w:val="00D519C3"/>
    <w:rsid w:val="00D51B8E"/>
    <w:rsid w:val="00D51F4E"/>
    <w:rsid w:val="00D53100"/>
    <w:rsid w:val="00D53642"/>
    <w:rsid w:val="00D53C42"/>
    <w:rsid w:val="00D555D1"/>
    <w:rsid w:val="00D55952"/>
    <w:rsid w:val="00D56509"/>
    <w:rsid w:val="00D56696"/>
    <w:rsid w:val="00D57074"/>
    <w:rsid w:val="00D5707A"/>
    <w:rsid w:val="00D575D0"/>
    <w:rsid w:val="00D601C2"/>
    <w:rsid w:val="00D60355"/>
    <w:rsid w:val="00D6072C"/>
    <w:rsid w:val="00D6089B"/>
    <w:rsid w:val="00D60A4D"/>
    <w:rsid w:val="00D61DF9"/>
    <w:rsid w:val="00D6204D"/>
    <w:rsid w:val="00D62485"/>
    <w:rsid w:val="00D626F6"/>
    <w:rsid w:val="00D62BD2"/>
    <w:rsid w:val="00D63330"/>
    <w:rsid w:val="00D6394E"/>
    <w:rsid w:val="00D63C91"/>
    <w:rsid w:val="00D64B73"/>
    <w:rsid w:val="00D6536A"/>
    <w:rsid w:val="00D6667D"/>
    <w:rsid w:val="00D67235"/>
    <w:rsid w:val="00D6757A"/>
    <w:rsid w:val="00D67798"/>
    <w:rsid w:val="00D703F6"/>
    <w:rsid w:val="00D70A0A"/>
    <w:rsid w:val="00D71B47"/>
    <w:rsid w:val="00D72338"/>
    <w:rsid w:val="00D7465D"/>
    <w:rsid w:val="00D74DE5"/>
    <w:rsid w:val="00D75670"/>
    <w:rsid w:val="00D7634E"/>
    <w:rsid w:val="00D7754F"/>
    <w:rsid w:val="00D77A8C"/>
    <w:rsid w:val="00D80F03"/>
    <w:rsid w:val="00D81A2B"/>
    <w:rsid w:val="00D82D96"/>
    <w:rsid w:val="00D833BF"/>
    <w:rsid w:val="00D8356A"/>
    <w:rsid w:val="00D836BC"/>
    <w:rsid w:val="00D837EB"/>
    <w:rsid w:val="00D847A5"/>
    <w:rsid w:val="00D85F38"/>
    <w:rsid w:val="00D925ED"/>
    <w:rsid w:val="00D92ADB"/>
    <w:rsid w:val="00D93765"/>
    <w:rsid w:val="00D9632D"/>
    <w:rsid w:val="00D96844"/>
    <w:rsid w:val="00D97083"/>
    <w:rsid w:val="00D97769"/>
    <w:rsid w:val="00DA1619"/>
    <w:rsid w:val="00DA2612"/>
    <w:rsid w:val="00DA2775"/>
    <w:rsid w:val="00DA2838"/>
    <w:rsid w:val="00DA2B74"/>
    <w:rsid w:val="00DA2EBA"/>
    <w:rsid w:val="00DA3016"/>
    <w:rsid w:val="00DA3D36"/>
    <w:rsid w:val="00DA41F2"/>
    <w:rsid w:val="00DA4366"/>
    <w:rsid w:val="00DA43C9"/>
    <w:rsid w:val="00DA4DC9"/>
    <w:rsid w:val="00DA5C3A"/>
    <w:rsid w:val="00DA60B6"/>
    <w:rsid w:val="00DA6ED4"/>
    <w:rsid w:val="00DB0935"/>
    <w:rsid w:val="00DB12C2"/>
    <w:rsid w:val="00DB1399"/>
    <w:rsid w:val="00DB1D55"/>
    <w:rsid w:val="00DB1FE2"/>
    <w:rsid w:val="00DB2274"/>
    <w:rsid w:val="00DB3788"/>
    <w:rsid w:val="00DB4885"/>
    <w:rsid w:val="00DB4971"/>
    <w:rsid w:val="00DB4FD8"/>
    <w:rsid w:val="00DB5243"/>
    <w:rsid w:val="00DB540D"/>
    <w:rsid w:val="00DB55DB"/>
    <w:rsid w:val="00DB6187"/>
    <w:rsid w:val="00DB62C5"/>
    <w:rsid w:val="00DB681D"/>
    <w:rsid w:val="00DB6926"/>
    <w:rsid w:val="00DC0202"/>
    <w:rsid w:val="00DC1000"/>
    <w:rsid w:val="00DC243E"/>
    <w:rsid w:val="00DC4427"/>
    <w:rsid w:val="00DC6239"/>
    <w:rsid w:val="00DC6E20"/>
    <w:rsid w:val="00DC7028"/>
    <w:rsid w:val="00DD049A"/>
    <w:rsid w:val="00DD0C54"/>
    <w:rsid w:val="00DD1330"/>
    <w:rsid w:val="00DD1359"/>
    <w:rsid w:val="00DD14EB"/>
    <w:rsid w:val="00DD3CEA"/>
    <w:rsid w:val="00DD4A85"/>
    <w:rsid w:val="00DD6889"/>
    <w:rsid w:val="00DD69EE"/>
    <w:rsid w:val="00DD6DBB"/>
    <w:rsid w:val="00DD7FAA"/>
    <w:rsid w:val="00DE005C"/>
    <w:rsid w:val="00DE05D9"/>
    <w:rsid w:val="00DE0F70"/>
    <w:rsid w:val="00DE1779"/>
    <w:rsid w:val="00DE23F4"/>
    <w:rsid w:val="00DE2774"/>
    <w:rsid w:val="00DE2FEE"/>
    <w:rsid w:val="00DE3629"/>
    <w:rsid w:val="00DE3658"/>
    <w:rsid w:val="00DE5432"/>
    <w:rsid w:val="00DE5A57"/>
    <w:rsid w:val="00DE6BAF"/>
    <w:rsid w:val="00DE6ECD"/>
    <w:rsid w:val="00DF0364"/>
    <w:rsid w:val="00DF04C4"/>
    <w:rsid w:val="00DF2164"/>
    <w:rsid w:val="00DF3B65"/>
    <w:rsid w:val="00DF3B7B"/>
    <w:rsid w:val="00DF49F2"/>
    <w:rsid w:val="00DF4E9A"/>
    <w:rsid w:val="00DF4EC9"/>
    <w:rsid w:val="00DF579E"/>
    <w:rsid w:val="00DF663F"/>
    <w:rsid w:val="00DF69BA"/>
    <w:rsid w:val="00DF7ADF"/>
    <w:rsid w:val="00DF7CB0"/>
    <w:rsid w:val="00E001A6"/>
    <w:rsid w:val="00E00608"/>
    <w:rsid w:val="00E0202B"/>
    <w:rsid w:val="00E02C67"/>
    <w:rsid w:val="00E02F0D"/>
    <w:rsid w:val="00E03448"/>
    <w:rsid w:val="00E04087"/>
    <w:rsid w:val="00E0424D"/>
    <w:rsid w:val="00E0429D"/>
    <w:rsid w:val="00E04B8A"/>
    <w:rsid w:val="00E04BBC"/>
    <w:rsid w:val="00E05949"/>
    <w:rsid w:val="00E05F11"/>
    <w:rsid w:val="00E06279"/>
    <w:rsid w:val="00E063E1"/>
    <w:rsid w:val="00E06517"/>
    <w:rsid w:val="00E074F2"/>
    <w:rsid w:val="00E07871"/>
    <w:rsid w:val="00E10E42"/>
    <w:rsid w:val="00E11CD2"/>
    <w:rsid w:val="00E1229E"/>
    <w:rsid w:val="00E122B7"/>
    <w:rsid w:val="00E136FA"/>
    <w:rsid w:val="00E13E51"/>
    <w:rsid w:val="00E1428D"/>
    <w:rsid w:val="00E148EC"/>
    <w:rsid w:val="00E152F8"/>
    <w:rsid w:val="00E17060"/>
    <w:rsid w:val="00E17A8A"/>
    <w:rsid w:val="00E17AA6"/>
    <w:rsid w:val="00E20FD9"/>
    <w:rsid w:val="00E21189"/>
    <w:rsid w:val="00E21A05"/>
    <w:rsid w:val="00E23536"/>
    <w:rsid w:val="00E240D3"/>
    <w:rsid w:val="00E24144"/>
    <w:rsid w:val="00E254B8"/>
    <w:rsid w:val="00E25975"/>
    <w:rsid w:val="00E2681B"/>
    <w:rsid w:val="00E271C3"/>
    <w:rsid w:val="00E2798C"/>
    <w:rsid w:val="00E307E0"/>
    <w:rsid w:val="00E30CC3"/>
    <w:rsid w:val="00E30FA2"/>
    <w:rsid w:val="00E3120A"/>
    <w:rsid w:val="00E31A1D"/>
    <w:rsid w:val="00E31E41"/>
    <w:rsid w:val="00E331F4"/>
    <w:rsid w:val="00E33EC9"/>
    <w:rsid w:val="00E349EE"/>
    <w:rsid w:val="00E35204"/>
    <w:rsid w:val="00E35A3D"/>
    <w:rsid w:val="00E37B19"/>
    <w:rsid w:val="00E40E99"/>
    <w:rsid w:val="00E4148A"/>
    <w:rsid w:val="00E41C69"/>
    <w:rsid w:val="00E43229"/>
    <w:rsid w:val="00E43486"/>
    <w:rsid w:val="00E43B5B"/>
    <w:rsid w:val="00E4417C"/>
    <w:rsid w:val="00E44E52"/>
    <w:rsid w:val="00E46274"/>
    <w:rsid w:val="00E462C0"/>
    <w:rsid w:val="00E46FD9"/>
    <w:rsid w:val="00E472E8"/>
    <w:rsid w:val="00E4788C"/>
    <w:rsid w:val="00E47CB3"/>
    <w:rsid w:val="00E51079"/>
    <w:rsid w:val="00E51378"/>
    <w:rsid w:val="00E51A5A"/>
    <w:rsid w:val="00E5272D"/>
    <w:rsid w:val="00E5437D"/>
    <w:rsid w:val="00E54D18"/>
    <w:rsid w:val="00E55B3E"/>
    <w:rsid w:val="00E56FBC"/>
    <w:rsid w:val="00E56FDD"/>
    <w:rsid w:val="00E56FE8"/>
    <w:rsid w:val="00E57838"/>
    <w:rsid w:val="00E57CE2"/>
    <w:rsid w:val="00E62C4B"/>
    <w:rsid w:val="00E63B3E"/>
    <w:rsid w:val="00E6655F"/>
    <w:rsid w:val="00E6687C"/>
    <w:rsid w:val="00E70CB7"/>
    <w:rsid w:val="00E70D52"/>
    <w:rsid w:val="00E726F9"/>
    <w:rsid w:val="00E72A47"/>
    <w:rsid w:val="00E73E7A"/>
    <w:rsid w:val="00E76DFB"/>
    <w:rsid w:val="00E77504"/>
    <w:rsid w:val="00E77DDD"/>
    <w:rsid w:val="00E77F98"/>
    <w:rsid w:val="00E77FF1"/>
    <w:rsid w:val="00E80567"/>
    <w:rsid w:val="00E8098A"/>
    <w:rsid w:val="00E80A22"/>
    <w:rsid w:val="00E81BAC"/>
    <w:rsid w:val="00E82152"/>
    <w:rsid w:val="00E83042"/>
    <w:rsid w:val="00E84BE9"/>
    <w:rsid w:val="00E84CC6"/>
    <w:rsid w:val="00E85E63"/>
    <w:rsid w:val="00E86CFD"/>
    <w:rsid w:val="00E87B4F"/>
    <w:rsid w:val="00E90CA2"/>
    <w:rsid w:val="00E91482"/>
    <w:rsid w:val="00E91EEC"/>
    <w:rsid w:val="00E92016"/>
    <w:rsid w:val="00E92487"/>
    <w:rsid w:val="00E92C51"/>
    <w:rsid w:val="00E9341B"/>
    <w:rsid w:val="00E939E2"/>
    <w:rsid w:val="00E93A17"/>
    <w:rsid w:val="00E94222"/>
    <w:rsid w:val="00E95F7A"/>
    <w:rsid w:val="00E96302"/>
    <w:rsid w:val="00E965FE"/>
    <w:rsid w:val="00E96F93"/>
    <w:rsid w:val="00E97295"/>
    <w:rsid w:val="00E97664"/>
    <w:rsid w:val="00EA0152"/>
    <w:rsid w:val="00EA0D96"/>
    <w:rsid w:val="00EA132F"/>
    <w:rsid w:val="00EA1B15"/>
    <w:rsid w:val="00EA3094"/>
    <w:rsid w:val="00EA315A"/>
    <w:rsid w:val="00EA385F"/>
    <w:rsid w:val="00EA3BFC"/>
    <w:rsid w:val="00EA4B2D"/>
    <w:rsid w:val="00EA55FD"/>
    <w:rsid w:val="00EA5B19"/>
    <w:rsid w:val="00EA6204"/>
    <w:rsid w:val="00EA6381"/>
    <w:rsid w:val="00EA6446"/>
    <w:rsid w:val="00EA7355"/>
    <w:rsid w:val="00EA73EA"/>
    <w:rsid w:val="00EA7428"/>
    <w:rsid w:val="00EB075A"/>
    <w:rsid w:val="00EB09DA"/>
    <w:rsid w:val="00EB1D7A"/>
    <w:rsid w:val="00EB28A4"/>
    <w:rsid w:val="00EB3AA3"/>
    <w:rsid w:val="00EB3CE8"/>
    <w:rsid w:val="00EB3DB2"/>
    <w:rsid w:val="00EB4161"/>
    <w:rsid w:val="00EB4E9E"/>
    <w:rsid w:val="00EB5055"/>
    <w:rsid w:val="00EB60E5"/>
    <w:rsid w:val="00EB70EB"/>
    <w:rsid w:val="00EB7813"/>
    <w:rsid w:val="00EC0B9E"/>
    <w:rsid w:val="00EC1227"/>
    <w:rsid w:val="00EC1614"/>
    <w:rsid w:val="00EC1D5D"/>
    <w:rsid w:val="00EC3245"/>
    <w:rsid w:val="00EC336B"/>
    <w:rsid w:val="00EC3FE1"/>
    <w:rsid w:val="00EC4486"/>
    <w:rsid w:val="00EC4B20"/>
    <w:rsid w:val="00EC4E90"/>
    <w:rsid w:val="00EC56D5"/>
    <w:rsid w:val="00EC6712"/>
    <w:rsid w:val="00EC6755"/>
    <w:rsid w:val="00EC687F"/>
    <w:rsid w:val="00EC6943"/>
    <w:rsid w:val="00EC7A02"/>
    <w:rsid w:val="00EC7DD7"/>
    <w:rsid w:val="00ED01C9"/>
    <w:rsid w:val="00ED0232"/>
    <w:rsid w:val="00ED037C"/>
    <w:rsid w:val="00ED11C1"/>
    <w:rsid w:val="00ED16D3"/>
    <w:rsid w:val="00ED20B9"/>
    <w:rsid w:val="00ED351C"/>
    <w:rsid w:val="00ED40AD"/>
    <w:rsid w:val="00ED40AE"/>
    <w:rsid w:val="00ED4171"/>
    <w:rsid w:val="00ED439D"/>
    <w:rsid w:val="00ED4A69"/>
    <w:rsid w:val="00ED5C1C"/>
    <w:rsid w:val="00ED611E"/>
    <w:rsid w:val="00ED6422"/>
    <w:rsid w:val="00ED665C"/>
    <w:rsid w:val="00ED6948"/>
    <w:rsid w:val="00ED6C9B"/>
    <w:rsid w:val="00ED7053"/>
    <w:rsid w:val="00ED7C58"/>
    <w:rsid w:val="00ED7EA2"/>
    <w:rsid w:val="00EE0BAF"/>
    <w:rsid w:val="00EE0BBB"/>
    <w:rsid w:val="00EE2B09"/>
    <w:rsid w:val="00EE2CE2"/>
    <w:rsid w:val="00EE2DD6"/>
    <w:rsid w:val="00EE3239"/>
    <w:rsid w:val="00EE3C3B"/>
    <w:rsid w:val="00EE4C27"/>
    <w:rsid w:val="00EE6527"/>
    <w:rsid w:val="00EE7782"/>
    <w:rsid w:val="00EF0392"/>
    <w:rsid w:val="00EF152F"/>
    <w:rsid w:val="00EF1B1B"/>
    <w:rsid w:val="00EF2144"/>
    <w:rsid w:val="00EF2437"/>
    <w:rsid w:val="00EF3105"/>
    <w:rsid w:val="00EF31AB"/>
    <w:rsid w:val="00EF6289"/>
    <w:rsid w:val="00EF678E"/>
    <w:rsid w:val="00EF6E92"/>
    <w:rsid w:val="00EF7B48"/>
    <w:rsid w:val="00F00926"/>
    <w:rsid w:val="00F01034"/>
    <w:rsid w:val="00F01B8F"/>
    <w:rsid w:val="00F029C2"/>
    <w:rsid w:val="00F029E9"/>
    <w:rsid w:val="00F0360D"/>
    <w:rsid w:val="00F03A85"/>
    <w:rsid w:val="00F040CF"/>
    <w:rsid w:val="00F04131"/>
    <w:rsid w:val="00F04672"/>
    <w:rsid w:val="00F04DB5"/>
    <w:rsid w:val="00F06C19"/>
    <w:rsid w:val="00F06D41"/>
    <w:rsid w:val="00F06FBC"/>
    <w:rsid w:val="00F0721C"/>
    <w:rsid w:val="00F116F6"/>
    <w:rsid w:val="00F119AF"/>
    <w:rsid w:val="00F122B0"/>
    <w:rsid w:val="00F12C8C"/>
    <w:rsid w:val="00F134F5"/>
    <w:rsid w:val="00F13928"/>
    <w:rsid w:val="00F13A5C"/>
    <w:rsid w:val="00F142A5"/>
    <w:rsid w:val="00F14D02"/>
    <w:rsid w:val="00F15497"/>
    <w:rsid w:val="00F15C77"/>
    <w:rsid w:val="00F163DF"/>
    <w:rsid w:val="00F16669"/>
    <w:rsid w:val="00F2092C"/>
    <w:rsid w:val="00F20EC7"/>
    <w:rsid w:val="00F210DF"/>
    <w:rsid w:val="00F218DB"/>
    <w:rsid w:val="00F22A79"/>
    <w:rsid w:val="00F230FA"/>
    <w:rsid w:val="00F2388F"/>
    <w:rsid w:val="00F24554"/>
    <w:rsid w:val="00F2613F"/>
    <w:rsid w:val="00F27481"/>
    <w:rsid w:val="00F27D78"/>
    <w:rsid w:val="00F30CFA"/>
    <w:rsid w:val="00F31241"/>
    <w:rsid w:val="00F32236"/>
    <w:rsid w:val="00F334E1"/>
    <w:rsid w:val="00F3410C"/>
    <w:rsid w:val="00F35095"/>
    <w:rsid w:val="00F35BCB"/>
    <w:rsid w:val="00F36341"/>
    <w:rsid w:val="00F36474"/>
    <w:rsid w:val="00F372EA"/>
    <w:rsid w:val="00F374C6"/>
    <w:rsid w:val="00F40D9D"/>
    <w:rsid w:val="00F418C9"/>
    <w:rsid w:val="00F41B77"/>
    <w:rsid w:val="00F42AA8"/>
    <w:rsid w:val="00F4308B"/>
    <w:rsid w:val="00F433AE"/>
    <w:rsid w:val="00F434FF"/>
    <w:rsid w:val="00F442D0"/>
    <w:rsid w:val="00F44802"/>
    <w:rsid w:val="00F45071"/>
    <w:rsid w:val="00F45167"/>
    <w:rsid w:val="00F45461"/>
    <w:rsid w:val="00F45C0D"/>
    <w:rsid w:val="00F46333"/>
    <w:rsid w:val="00F46BE7"/>
    <w:rsid w:val="00F46F69"/>
    <w:rsid w:val="00F4709F"/>
    <w:rsid w:val="00F47B85"/>
    <w:rsid w:val="00F51EF0"/>
    <w:rsid w:val="00F52861"/>
    <w:rsid w:val="00F52972"/>
    <w:rsid w:val="00F52C2C"/>
    <w:rsid w:val="00F54BDD"/>
    <w:rsid w:val="00F54F8B"/>
    <w:rsid w:val="00F5645C"/>
    <w:rsid w:val="00F5675A"/>
    <w:rsid w:val="00F600C5"/>
    <w:rsid w:val="00F604F8"/>
    <w:rsid w:val="00F60661"/>
    <w:rsid w:val="00F61EA4"/>
    <w:rsid w:val="00F62AB7"/>
    <w:rsid w:val="00F63E6F"/>
    <w:rsid w:val="00F64521"/>
    <w:rsid w:val="00F64942"/>
    <w:rsid w:val="00F6540C"/>
    <w:rsid w:val="00F65AC7"/>
    <w:rsid w:val="00F65AD3"/>
    <w:rsid w:val="00F6727B"/>
    <w:rsid w:val="00F67417"/>
    <w:rsid w:val="00F70643"/>
    <w:rsid w:val="00F71CDB"/>
    <w:rsid w:val="00F72323"/>
    <w:rsid w:val="00F7236A"/>
    <w:rsid w:val="00F72698"/>
    <w:rsid w:val="00F734D4"/>
    <w:rsid w:val="00F7621B"/>
    <w:rsid w:val="00F76422"/>
    <w:rsid w:val="00F77069"/>
    <w:rsid w:val="00F77517"/>
    <w:rsid w:val="00F80133"/>
    <w:rsid w:val="00F80144"/>
    <w:rsid w:val="00F804EF"/>
    <w:rsid w:val="00F825D0"/>
    <w:rsid w:val="00F83D69"/>
    <w:rsid w:val="00F83FFE"/>
    <w:rsid w:val="00F846DD"/>
    <w:rsid w:val="00F8561D"/>
    <w:rsid w:val="00F85B77"/>
    <w:rsid w:val="00F85D6F"/>
    <w:rsid w:val="00F85F00"/>
    <w:rsid w:val="00F860FC"/>
    <w:rsid w:val="00F87964"/>
    <w:rsid w:val="00F9017C"/>
    <w:rsid w:val="00F901E4"/>
    <w:rsid w:val="00F905F6"/>
    <w:rsid w:val="00F9247E"/>
    <w:rsid w:val="00F94043"/>
    <w:rsid w:val="00F94646"/>
    <w:rsid w:val="00F948C2"/>
    <w:rsid w:val="00F948D2"/>
    <w:rsid w:val="00F94AA4"/>
    <w:rsid w:val="00F94F62"/>
    <w:rsid w:val="00F96417"/>
    <w:rsid w:val="00F96CD3"/>
    <w:rsid w:val="00F97122"/>
    <w:rsid w:val="00F9735E"/>
    <w:rsid w:val="00FA00B0"/>
    <w:rsid w:val="00FA055A"/>
    <w:rsid w:val="00FA09EA"/>
    <w:rsid w:val="00FA1CC2"/>
    <w:rsid w:val="00FA21A6"/>
    <w:rsid w:val="00FA37EC"/>
    <w:rsid w:val="00FA443D"/>
    <w:rsid w:val="00FA4A5D"/>
    <w:rsid w:val="00FA4AD4"/>
    <w:rsid w:val="00FA5165"/>
    <w:rsid w:val="00FA59A0"/>
    <w:rsid w:val="00FA5BD7"/>
    <w:rsid w:val="00FA6FC1"/>
    <w:rsid w:val="00FA743B"/>
    <w:rsid w:val="00FB0E2E"/>
    <w:rsid w:val="00FB1ACD"/>
    <w:rsid w:val="00FB1E6E"/>
    <w:rsid w:val="00FB2AEE"/>
    <w:rsid w:val="00FB42FB"/>
    <w:rsid w:val="00FB502C"/>
    <w:rsid w:val="00FB5CBB"/>
    <w:rsid w:val="00FB5D35"/>
    <w:rsid w:val="00FB61B5"/>
    <w:rsid w:val="00FB6B6A"/>
    <w:rsid w:val="00FB7888"/>
    <w:rsid w:val="00FC0434"/>
    <w:rsid w:val="00FC0590"/>
    <w:rsid w:val="00FC0693"/>
    <w:rsid w:val="00FC0A63"/>
    <w:rsid w:val="00FC0D34"/>
    <w:rsid w:val="00FC1096"/>
    <w:rsid w:val="00FC135D"/>
    <w:rsid w:val="00FC14FE"/>
    <w:rsid w:val="00FC17D1"/>
    <w:rsid w:val="00FC1D31"/>
    <w:rsid w:val="00FC24DD"/>
    <w:rsid w:val="00FC2DBD"/>
    <w:rsid w:val="00FC2FDB"/>
    <w:rsid w:val="00FC3416"/>
    <w:rsid w:val="00FC3BFC"/>
    <w:rsid w:val="00FC3FE9"/>
    <w:rsid w:val="00FC54F5"/>
    <w:rsid w:val="00FC5C86"/>
    <w:rsid w:val="00FC64BD"/>
    <w:rsid w:val="00FC67AD"/>
    <w:rsid w:val="00FC7E40"/>
    <w:rsid w:val="00FD0E9D"/>
    <w:rsid w:val="00FD173D"/>
    <w:rsid w:val="00FD1AF3"/>
    <w:rsid w:val="00FD2E25"/>
    <w:rsid w:val="00FD303C"/>
    <w:rsid w:val="00FD3F36"/>
    <w:rsid w:val="00FD4B67"/>
    <w:rsid w:val="00FD506B"/>
    <w:rsid w:val="00FD51D9"/>
    <w:rsid w:val="00FD5997"/>
    <w:rsid w:val="00FD5B54"/>
    <w:rsid w:val="00FD6A5A"/>
    <w:rsid w:val="00FE0D57"/>
    <w:rsid w:val="00FE10D9"/>
    <w:rsid w:val="00FE14F9"/>
    <w:rsid w:val="00FE30F1"/>
    <w:rsid w:val="00FE317D"/>
    <w:rsid w:val="00FE43E1"/>
    <w:rsid w:val="00FE4569"/>
    <w:rsid w:val="00FE4823"/>
    <w:rsid w:val="00FE496D"/>
    <w:rsid w:val="00FE523F"/>
    <w:rsid w:val="00FE6219"/>
    <w:rsid w:val="00FE6354"/>
    <w:rsid w:val="00FE640A"/>
    <w:rsid w:val="00FE7795"/>
    <w:rsid w:val="00FF09D1"/>
    <w:rsid w:val="00FF1A4B"/>
    <w:rsid w:val="00FF21C8"/>
    <w:rsid w:val="00FF2616"/>
    <w:rsid w:val="00FF2D4B"/>
    <w:rsid w:val="00FF2F83"/>
    <w:rsid w:val="00FF574F"/>
    <w:rsid w:val="00FF6763"/>
    <w:rsid w:val="00FF6B30"/>
    <w:rsid w:val="00FF76E4"/>
    <w:rsid w:val="01824E36"/>
    <w:rsid w:val="0267C2B8"/>
    <w:rsid w:val="02798FFC"/>
    <w:rsid w:val="02B50AD9"/>
    <w:rsid w:val="02DBB23E"/>
    <w:rsid w:val="041FF533"/>
    <w:rsid w:val="045CFF97"/>
    <w:rsid w:val="047626F9"/>
    <w:rsid w:val="0573676C"/>
    <w:rsid w:val="05C2842A"/>
    <w:rsid w:val="05DF9804"/>
    <w:rsid w:val="0606854D"/>
    <w:rsid w:val="075E548B"/>
    <w:rsid w:val="077EC909"/>
    <w:rsid w:val="092B0AF3"/>
    <w:rsid w:val="093070BA"/>
    <w:rsid w:val="09FCD103"/>
    <w:rsid w:val="0A14624F"/>
    <w:rsid w:val="0A1C3D35"/>
    <w:rsid w:val="0A3A2B25"/>
    <w:rsid w:val="0A8F36B7"/>
    <w:rsid w:val="0BC3224A"/>
    <w:rsid w:val="0DF61311"/>
    <w:rsid w:val="0E2A4AA8"/>
    <w:rsid w:val="0E77C59A"/>
    <w:rsid w:val="0F10CC32"/>
    <w:rsid w:val="0F9AF67D"/>
    <w:rsid w:val="0F9FB23E"/>
    <w:rsid w:val="0FF76570"/>
    <w:rsid w:val="106F2591"/>
    <w:rsid w:val="10E8D3BC"/>
    <w:rsid w:val="11F45D4B"/>
    <w:rsid w:val="120E2FAF"/>
    <w:rsid w:val="1275E2EA"/>
    <w:rsid w:val="14037E87"/>
    <w:rsid w:val="14C0805E"/>
    <w:rsid w:val="154BF266"/>
    <w:rsid w:val="15EF7042"/>
    <w:rsid w:val="16277744"/>
    <w:rsid w:val="16A658E8"/>
    <w:rsid w:val="1702B5BA"/>
    <w:rsid w:val="17040E89"/>
    <w:rsid w:val="172871F6"/>
    <w:rsid w:val="185B6BFE"/>
    <w:rsid w:val="189E861B"/>
    <w:rsid w:val="19C0BB23"/>
    <w:rsid w:val="1A808664"/>
    <w:rsid w:val="1B190C68"/>
    <w:rsid w:val="1CF0EB0E"/>
    <w:rsid w:val="1D6BFB81"/>
    <w:rsid w:val="1EE788B3"/>
    <w:rsid w:val="1EF4A03D"/>
    <w:rsid w:val="1FB59AC4"/>
    <w:rsid w:val="20BEBD6B"/>
    <w:rsid w:val="2128CDDA"/>
    <w:rsid w:val="22124F30"/>
    <w:rsid w:val="247273BC"/>
    <w:rsid w:val="24E3BAA3"/>
    <w:rsid w:val="24F27BD6"/>
    <w:rsid w:val="2525BC3A"/>
    <w:rsid w:val="25D86E22"/>
    <w:rsid w:val="25ED93DC"/>
    <w:rsid w:val="2631BBF9"/>
    <w:rsid w:val="26543FC1"/>
    <w:rsid w:val="26FEFBA6"/>
    <w:rsid w:val="2753E9EE"/>
    <w:rsid w:val="290779B5"/>
    <w:rsid w:val="29B99FB8"/>
    <w:rsid w:val="2A9C2FCB"/>
    <w:rsid w:val="2AB4C8EA"/>
    <w:rsid w:val="2BB9FAE8"/>
    <w:rsid w:val="2C2B4552"/>
    <w:rsid w:val="2C67D5DB"/>
    <w:rsid w:val="2C85A4FD"/>
    <w:rsid w:val="2EE0C051"/>
    <w:rsid w:val="2EFD370C"/>
    <w:rsid w:val="2F940480"/>
    <w:rsid w:val="2FB4089F"/>
    <w:rsid w:val="2FF7DFC6"/>
    <w:rsid w:val="30E039D9"/>
    <w:rsid w:val="311C4723"/>
    <w:rsid w:val="31485CAF"/>
    <w:rsid w:val="32459166"/>
    <w:rsid w:val="3269ACA1"/>
    <w:rsid w:val="357D9920"/>
    <w:rsid w:val="35A5C8A5"/>
    <w:rsid w:val="35B79E75"/>
    <w:rsid w:val="3602240F"/>
    <w:rsid w:val="36A9B6C4"/>
    <w:rsid w:val="36E0B90E"/>
    <w:rsid w:val="37821CD5"/>
    <w:rsid w:val="37F76FE8"/>
    <w:rsid w:val="38118DE5"/>
    <w:rsid w:val="3833CEBD"/>
    <w:rsid w:val="3886C959"/>
    <w:rsid w:val="38A5ED50"/>
    <w:rsid w:val="38B122A2"/>
    <w:rsid w:val="3979479F"/>
    <w:rsid w:val="3985F41C"/>
    <w:rsid w:val="3A656729"/>
    <w:rsid w:val="3AB18155"/>
    <w:rsid w:val="3AFB0AD0"/>
    <w:rsid w:val="3B21C47D"/>
    <w:rsid w:val="3B49262C"/>
    <w:rsid w:val="3C613148"/>
    <w:rsid w:val="3C696F83"/>
    <w:rsid w:val="3C75307F"/>
    <w:rsid w:val="3CBDE466"/>
    <w:rsid w:val="3E80C6EE"/>
    <w:rsid w:val="40BFF75F"/>
    <w:rsid w:val="40CC689C"/>
    <w:rsid w:val="418C3CB1"/>
    <w:rsid w:val="418D6BA1"/>
    <w:rsid w:val="421A03C6"/>
    <w:rsid w:val="42FF2C49"/>
    <w:rsid w:val="4450A8E6"/>
    <w:rsid w:val="448EC095"/>
    <w:rsid w:val="453A26B3"/>
    <w:rsid w:val="4555D981"/>
    <w:rsid w:val="457EEE7E"/>
    <w:rsid w:val="46147B0C"/>
    <w:rsid w:val="46EF069F"/>
    <w:rsid w:val="4730E8F2"/>
    <w:rsid w:val="489C2564"/>
    <w:rsid w:val="49220BB9"/>
    <w:rsid w:val="49AEF5D4"/>
    <w:rsid w:val="49BB1F71"/>
    <w:rsid w:val="4A525FA1"/>
    <w:rsid w:val="4A61A135"/>
    <w:rsid w:val="4AEC0791"/>
    <w:rsid w:val="4AED5529"/>
    <w:rsid w:val="4BA1633A"/>
    <w:rsid w:val="4BEE3002"/>
    <w:rsid w:val="4CA4E891"/>
    <w:rsid w:val="4D83E552"/>
    <w:rsid w:val="4D999564"/>
    <w:rsid w:val="4E7D8B24"/>
    <w:rsid w:val="4E9888E7"/>
    <w:rsid w:val="4F4960F6"/>
    <w:rsid w:val="4FD91FE2"/>
    <w:rsid w:val="502608D5"/>
    <w:rsid w:val="51773E91"/>
    <w:rsid w:val="522391E0"/>
    <w:rsid w:val="52F7E37D"/>
    <w:rsid w:val="5431B868"/>
    <w:rsid w:val="54477E30"/>
    <w:rsid w:val="555A6568"/>
    <w:rsid w:val="55A5DF12"/>
    <w:rsid w:val="562B2687"/>
    <w:rsid w:val="562E7C70"/>
    <w:rsid w:val="568D7EDA"/>
    <w:rsid w:val="57837E01"/>
    <w:rsid w:val="58156025"/>
    <w:rsid w:val="582694E8"/>
    <w:rsid w:val="5988E6D3"/>
    <w:rsid w:val="59E181F3"/>
    <w:rsid w:val="5A0EB246"/>
    <w:rsid w:val="5A6EF02C"/>
    <w:rsid w:val="5C0D8AC9"/>
    <w:rsid w:val="5C10E0B2"/>
    <w:rsid w:val="5C1D8463"/>
    <w:rsid w:val="5C500856"/>
    <w:rsid w:val="5C682BA2"/>
    <w:rsid w:val="5D1C699A"/>
    <w:rsid w:val="5DC8E2F8"/>
    <w:rsid w:val="5E191CD7"/>
    <w:rsid w:val="5E3DB45F"/>
    <w:rsid w:val="5E60763E"/>
    <w:rsid w:val="5E92665B"/>
    <w:rsid w:val="5EC3C066"/>
    <w:rsid w:val="6072DF16"/>
    <w:rsid w:val="60F0BA1F"/>
    <w:rsid w:val="613EE619"/>
    <w:rsid w:val="614A967B"/>
    <w:rsid w:val="62A1618F"/>
    <w:rsid w:val="66912BC4"/>
    <w:rsid w:val="67155DE6"/>
    <w:rsid w:val="677B9413"/>
    <w:rsid w:val="678DBAD8"/>
    <w:rsid w:val="68659153"/>
    <w:rsid w:val="69A9639E"/>
    <w:rsid w:val="69CB9383"/>
    <w:rsid w:val="6AB1345D"/>
    <w:rsid w:val="6B105C2B"/>
    <w:rsid w:val="6B4563B4"/>
    <w:rsid w:val="6BD0F905"/>
    <w:rsid w:val="6C89A31A"/>
    <w:rsid w:val="6CE20BC4"/>
    <w:rsid w:val="6D7BF44A"/>
    <w:rsid w:val="6D985DE3"/>
    <w:rsid w:val="6DE3A229"/>
    <w:rsid w:val="6EF422EB"/>
    <w:rsid w:val="6FCFEC71"/>
    <w:rsid w:val="70323D6B"/>
    <w:rsid w:val="7126AFD1"/>
    <w:rsid w:val="716F9E9D"/>
    <w:rsid w:val="7507F293"/>
    <w:rsid w:val="75AD54BC"/>
    <w:rsid w:val="760EFB6A"/>
    <w:rsid w:val="7651DBB9"/>
    <w:rsid w:val="76CCB609"/>
    <w:rsid w:val="77E154E6"/>
    <w:rsid w:val="78A9E323"/>
    <w:rsid w:val="78D02E5F"/>
    <w:rsid w:val="78E94A6C"/>
    <w:rsid w:val="791F090D"/>
    <w:rsid w:val="79337451"/>
    <w:rsid w:val="7A87987D"/>
    <w:rsid w:val="7B2295E8"/>
    <w:rsid w:val="7BBB1A1F"/>
    <w:rsid w:val="7C2535D2"/>
    <w:rsid w:val="7C2E0BAA"/>
    <w:rsid w:val="7E61A1CF"/>
    <w:rsid w:val="7F81A0ED"/>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8AEB3B"/>
  <w15:docId w15:val="{B2290339-042F-4133-80A9-739FCFE9A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602B"/>
    <w:pPr>
      <w:spacing w:after="160" w:line="259" w:lineRule="auto"/>
      <w:jc w:val="both"/>
    </w:pPr>
    <w:rPr>
      <w:rFonts w:ascii="Times" w:hAnsi="Times"/>
      <w:sz w:val="24"/>
    </w:rPr>
  </w:style>
  <w:style w:type="paragraph" w:styleId="Heading1">
    <w:name w:val="heading 1"/>
    <w:basedOn w:val="Normal"/>
    <w:next w:val="Normal"/>
    <w:link w:val="Heading1Char"/>
    <w:qFormat/>
    <w:rsid w:val="00054467"/>
    <w:pPr>
      <w:keepNext/>
      <w:keepLines/>
      <w:numPr>
        <w:numId w:val="23"/>
      </w:numPr>
      <w:spacing w:before="240" w:after="24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nhideWhenUsed/>
    <w:qFormat/>
    <w:rsid w:val="00B92D2A"/>
    <w:pPr>
      <w:numPr>
        <w:ilvl w:val="1"/>
        <w:numId w:val="23"/>
      </w:numPr>
      <w:spacing w:before="240"/>
      <w:jc w:val="left"/>
      <w:outlineLvl w:val="1"/>
    </w:pPr>
    <w:rPr>
      <w:b/>
      <w:bCs/>
    </w:rPr>
  </w:style>
  <w:style w:type="paragraph" w:styleId="Heading3">
    <w:name w:val="heading 3"/>
    <w:basedOn w:val="Heading2"/>
    <w:next w:val="Normal"/>
    <w:link w:val="Heading3Char"/>
    <w:uiPriority w:val="9"/>
    <w:unhideWhenUsed/>
    <w:qFormat/>
    <w:rsid w:val="00B92D2A"/>
    <w:pPr>
      <w:numPr>
        <w:ilvl w:val="2"/>
      </w:numPr>
      <w:outlineLvl w:val="2"/>
    </w:pPr>
  </w:style>
  <w:style w:type="paragraph" w:styleId="Heading4">
    <w:name w:val="heading 4"/>
    <w:basedOn w:val="Normal"/>
    <w:next w:val="Normal"/>
    <w:link w:val="Heading4Char"/>
    <w:semiHidden/>
    <w:unhideWhenUsed/>
    <w:qFormat/>
    <w:rsid w:val="00875ECF"/>
    <w:pPr>
      <w:keepNext/>
      <w:keepLines/>
      <w:numPr>
        <w:ilvl w:val="3"/>
        <w:numId w:val="22"/>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875ECF"/>
    <w:pPr>
      <w:keepNext/>
      <w:keepLines/>
      <w:numPr>
        <w:ilvl w:val="4"/>
        <w:numId w:val="22"/>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875ECF"/>
    <w:pPr>
      <w:keepNext/>
      <w:keepLines/>
      <w:numPr>
        <w:ilvl w:val="5"/>
        <w:numId w:val="2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875ECF"/>
    <w:pPr>
      <w:keepNext/>
      <w:keepLines/>
      <w:numPr>
        <w:ilvl w:val="6"/>
        <w:numId w:val="2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875ECF"/>
    <w:pPr>
      <w:keepNext/>
      <w:keepLines/>
      <w:numPr>
        <w:ilvl w:val="7"/>
        <w:numId w:val="2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75ECF"/>
    <w:pPr>
      <w:keepNext/>
      <w:keepLines/>
      <w:numPr>
        <w:ilvl w:val="8"/>
        <w:numId w:val="2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NormalWeb">
    <w:name w:val="Normal (Web)"/>
    <w:basedOn w:val="Normal"/>
    <w:uiPriority w:val="99"/>
    <w:semiHidden/>
    <w:unhideWhenUsed/>
    <w:rsid w:val="002B4527"/>
    <w:pPr>
      <w:spacing w:before="100" w:beforeAutospacing="1" w:after="100" w:afterAutospacing="1"/>
      <w:jc w:val="left"/>
    </w:pPr>
    <w:rPr>
      <w:rFonts w:ascii="Times New Roman" w:hAnsi="Times New Roman"/>
      <w:szCs w:val="24"/>
    </w:rPr>
  </w:style>
  <w:style w:type="paragraph" w:styleId="Title">
    <w:name w:val="Title"/>
    <w:basedOn w:val="Normal"/>
    <w:next w:val="Normal"/>
    <w:link w:val="TitleChar"/>
    <w:uiPriority w:val="10"/>
    <w:qFormat/>
    <w:rsid w:val="002B007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007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E4569"/>
    <w:pPr>
      <w:ind w:left="720"/>
      <w:contextualSpacing/>
    </w:pPr>
  </w:style>
  <w:style w:type="character" w:customStyle="1" w:styleId="Heading1Char">
    <w:name w:val="Heading 1 Char"/>
    <w:basedOn w:val="DefaultParagraphFont"/>
    <w:link w:val="Heading1"/>
    <w:rsid w:val="00054467"/>
    <w:rPr>
      <w:rFonts w:asciiTheme="majorHAnsi" w:eastAsiaTheme="majorEastAsia" w:hAnsiTheme="majorHAnsi" w:cstheme="majorBidi"/>
      <w:b/>
      <w:sz w:val="32"/>
      <w:szCs w:val="32"/>
    </w:rPr>
  </w:style>
  <w:style w:type="paragraph" w:customStyle="1" w:styleId="articlebodyabstracttext">
    <w:name w:val="articlebody_abstracttext"/>
    <w:basedOn w:val="Normal"/>
    <w:rsid w:val="00F44802"/>
    <w:pPr>
      <w:spacing w:before="100" w:beforeAutospacing="1" w:after="100" w:afterAutospacing="1"/>
      <w:jc w:val="left"/>
    </w:pPr>
    <w:rPr>
      <w:rFonts w:ascii="Times New Roman" w:hAnsi="Times New Roman"/>
      <w:szCs w:val="24"/>
    </w:rPr>
  </w:style>
  <w:style w:type="character" w:customStyle="1" w:styleId="Heading2Char">
    <w:name w:val="Heading 2 Char"/>
    <w:basedOn w:val="DefaultParagraphFont"/>
    <w:link w:val="Heading2"/>
    <w:rsid w:val="00B92D2A"/>
    <w:rPr>
      <w:rFonts w:ascii="Times" w:hAnsi="Times"/>
      <w:b/>
      <w:bCs/>
      <w:sz w:val="24"/>
    </w:rPr>
  </w:style>
  <w:style w:type="character" w:styleId="CommentReference">
    <w:name w:val="annotation reference"/>
    <w:basedOn w:val="DefaultParagraphFont"/>
    <w:uiPriority w:val="99"/>
    <w:semiHidden/>
    <w:unhideWhenUsed/>
    <w:rsid w:val="00152BB1"/>
    <w:rPr>
      <w:sz w:val="16"/>
      <w:szCs w:val="16"/>
    </w:rPr>
  </w:style>
  <w:style w:type="paragraph" w:styleId="CommentText">
    <w:name w:val="annotation text"/>
    <w:basedOn w:val="Normal"/>
    <w:link w:val="CommentTextChar"/>
    <w:unhideWhenUsed/>
    <w:rsid w:val="00152BB1"/>
    <w:rPr>
      <w:sz w:val="20"/>
    </w:rPr>
  </w:style>
  <w:style w:type="character" w:customStyle="1" w:styleId="CommentTextChar">
    <w:name w:val="Comment Text Char"/>
    <w:basedOn w:val="DefaultParagraphFont"/>
    <w:link w:val="CommentText"/>
    <w:rsid w:val="00152BB1"/>
    <w:rPr>
      <w:rFonts w:ascii="Times" w:hAnsi="Times"/>
    </w:rPr>
  </w:style>
  <w:style w:type="paragraph" w:styleId="CommentSubject">
    <w:name w:val="annotation subject"/>
    <w:basedOn w:val="CommentText"/>
    <w:next w:val="CommentText"/>
    <w:link w:val="CommentSubjectChar"/>
    <w:semiHidden/>
    <w:unhideWhenUsed/>
    <w:rsid w:val="00152BB1"/>
    <w:rPr>
      <w:b/>
      <w:bCs/>
    </w:rPr>
  </w:style>
  <w:style w:type="character" w:customStyle="1" w:styleId="CommentSubjectChar">
    <w:name w:val="Comment Subject Char"/>
    <w:basedOn w:val="CommentTextChar"/>
    <w:link w:val="CommentSubject"/>
    <w:semiHidden/>
    <w:rsid w:val="00152BB1"/>
    <w:rPr>
      <w:rFonts w:ascii="Times" w:hAnsi="Times"/>
      <w:b/>
      <w:bCs/>
    </w:rPr>
  </w:style>
  <w:style w:type="paragraph" w:customStyle="1" w:styleId="subheading1">
    <w:name w:val="subheading 1"/>
    <w:basedOn w:val="Heading1"/>
    <w:qFormat/>
    <w:rsid w:val="001C4B27"/>
    <w:rPr>
      <w:rFonts w:asciiTheme="minorBidi" w:hAnsiTheme="minorBidi" w:cstheme="minorBidi"/>
      <w:b w:val="0"/>
      <w:bCs/>
      <w:i/>
      <w:iCs/>
      <w:color w:val="000000" w:themeColor="text1"/>
      <w:sz w:val="20"/>
      <w:szCs w:val="16"/>
    </w:rPr>
  </w:style>
  <w:style w:type="paragraph" w:styleId="Revision">
    <w:name w:val="Revision"/>
    <w:hidden/>
    <w:uiPriority w:val="99"/>
    <w:semiHidden/>
    <w:rsid w:val="00D36670"/>
    <w:rPr>
      <w:rFonts w:ascii="Times" w:hAnsi="Times"/>
      <w:sz w:val="24"/>
    </w:rPr>
  </w:style>
  <w:style w:type="paragraph" w:customStyle="1" w:styleId="maintext">
    <w:name w:val="main text"/>
    <w:basedOn w:val="TAMainText"/>
    <w:qFormat/>
    <w:rsid w:val="00DD14EB"/>
    <w:pPr>
      <w:spacing w:before="120" w:after="120" w:line="360" w:lineRule="auto"/>
      <w:ind w:firstLine="204"/>
    </w:pPr>
  </w:style>
  <w:style w:type="paragraph" w:styleId="Header">
    <w:name w:val="header"/>
    <w:basedOn w:val="Normal"/>
    <w:link w:val="HeaderChar"/>
    <w:unhideWhenUsed/>
    <w:rsid w:val="0042173C"/>
    <w:pPr>
      <w:tabs>
        <w:tab w:val="center" w:pos="4680"/>
        <w:tab w:val="right" w:pos="9360"/>
      </w:tabs>
      <w:spacing w:after="0"/>
    </w:pPr>
  </w:style>
  <w:style w:type="character" w:customStyle="1" w:styleId="HeaderChar">
    <w:name w:val="Header Char"/>
    <w:basedOn w:val="DefaultParagraphFont"/>
    <w:link w:val="Header"/>
    <w:rsid w:val="0042173C"/>
    <w:rPr>
      <w:rFonts w:ascii="Times" w:hAnsi="Times"/>
      <w:sz w:val="24"/>
    </w:rPr>
  </w:style>
  <w:style w:type="character" w:customStyle="1" w:styleId="FooterChar">
    <w:name w:val="Footer Char"/>
    <w:basedOn w:val="DefaultParagraphFont"/>
    <w:link w:val="Footer"/>
    <w:uiPriority w:val="99"/>
    <w:rsid w:val="0042173C"/>
    <w:rPr>
      <w:rFonts w:ascii="Times" w:hAnsi="Times"/>
      <w:sz w:val="24"/>
    </w:rPr>
  </w:style>
  <w:style w:type="character" w:customStyle="1" w:styleId="Heading3Char">
    <w:name w:val="Heading 3 Char"/>
    <w:basedOn w:val="DefaultParagraphFont"/>
    <w:link w:val="Heading3"/>
    <w:uiPriority w:val="9"/>
    <w:rsid w:val="00B92D2A"/>
    <w:rPr>
      <w:rFonts w:ascii="Times" w:hAnsi="Times"/>
      <w:b/>
      <w:bCs/>
      <w:sz w:val="24"/>
    </w:rPr>
  </w:style>
  <w:style w:type="paragraph" w:styleId="NoSpacing">
    <w:name w:val="No Spacing"/>
    <w:uiPriority w:val="1"/>
    <w:qFormat/>
    <w:rsid w:val="00F62AB7"/>
    <w:rPr>
      <w:rFonts w:asciiTheme="minorHAnsi" w:eastAsiaTheme="minorHAnsi" w:hAnsiTheme="minorHAnsi" w:cstheme="minorBidi"/>
      <w:sz w:val="22"/>
      <w:szCs w:val="22"/>
    </w:rPr>
  </w:style>
  <w:style w:type="paragraph" w:customStyle="1" w:styleId="Authors">
    <w:name w:val="Authors"/>
    <w:basedOn w:val="Normal"/>
    <w:link w:val="AuthorsChar"/>
    <w:qFormat/>
    <w:rsid w:val="00F62AB7"/>
    <w:pPr>
      <w:spacing w:after="120"/>
      <w:jc w:val="center"/>
    </w:pPr>
    <w:rPr>
      <w:rFonts w:ascii="Times New Roman" w:eastAsiaTheme="minorHAnsi" w:hAnsi="Times New Roman"/>
      <w:szCs w:val="22"/>
      <w:u w:val="single"/>
    </w:rPr>
  </w:style>
  <w:style w:type="paragraph" w:customStyle="1" w:styleId="Text">
    <w:name w:val="Text"/>
    <w:basedOn w:val="Normal"/>
    <w:link w:val="TextChar"/>
    <w:qFormat/>
    <w:rsid w:val="00F62AB7"/>
    <w:pPr>
      <w:spacing w:after="120"/>
    </w:pPr>
    <w:rPr>
      <w:rFonts w:ascii="Times New Roman" w:eastAsiaTheme="minorHAnsi" w:hAnsi="Times New Roman"/>
      <w:szCs w:val="22"/>
    </w:rPr>
  </w:style>
  <w:style w:type="character" w:customStyle="1" w:styleId="AuthorsChar">
    <w:name w:val="Authors Char"/>
    <w:basedOn w:val="DefaultParagraphFont"/>
    <w:link w:val="Authors"/>
    <w:rsid w:val="00F62AB7"/>
    <w:rPr>
      <w:rFonts w:ascii="Times New Roman" w:eastAsiaTheme="minorHAnsi" w:hAnsi="Times New Roman"/>
      <w:sz w:val="24"/>
      <w:szCs w:val="22"/>
      <w:u w:val="single"/>
    </w:rPr>
  </w:style>
  <w:style w:type="paragraph" w:styleId="Caption">
    <w:name w:val="caption"/>
    <w:basedOn w:val="Normal"/>
    <w:next w:val="Normal"/>
    <w:link w:val="CaptionChar"/>
    <w:unhideWhenUsed/>
    <w:qFormat/>
    <w:rsid w:val="0093132B"/>
    <w:pPr>
      <w:spacing w:before="120"/>
    </w:pPr>
    <w:rPr>
      <w:rFonts w:ascii="Times New Roman" w:eastAsiaTheme="minorHAnsi" w:hAnsi="Times New Roman"/>
      <w:iCs/>
      <w:color w:val="4A442A" w:themeColor="background2" w:themeShade="40"/>
      <w:sz w:val="20"/>
      <w:szCs w:val="18"/>
    </w:rPr>
  </w:style>
  <w:style w:type="character" w:customStyle="1" w:styleId="TextChar">
    <w:name w:val="Text Char"/>
    <w:basedOn w:val="DefaultParagraphFont"/>
    <w:link w:val="Text"/>
    <w:rsid w:val="00F62AB7"/>
    <w:rPr>
      <w:rFonts w:ascii="Times New Roman" w:eastAsiaTheme="minorHAnsi" w:hAnsi="Times New Roman"/>
      <w:sz w:val="24"/>
      <w:szCs w:val="22"/>
    </w:rPr>
  </w:style>
  <w:style w:type="table" w:styleId="TableGrid">
    <w:name w:val="Table Grid"/>
    <w:basedOn w:val="TableNormal"/>
    <w:uiPriority w:val="39"/>
    <w:rsid w:val="00F62AB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Abstract">
    <w:name w:val="Heading Abstract"/>
    <w:link w:val="HeadingAbstractChar"/>
    <w:qFormat/>
    <w:rsid w:val="00F62AB7"/>
    <w:pPr>
      <w:spacing w:after="160" w:line="259" w:lineRule="auto"/>
    </w:pPr>
    <w:rPr>
      <w:rFonts w:asciiTheme="majorHAnsi" w:eastAsiaTheme="majorEastAsia" w:hAnsiTheme="majorHAnsi" w:cstheme="majorBidi"/>
      <w:color w:val="4F81BD" w:themeColor="accent1"/>
      <w:sz w:val="32"/>
      <w:szCs w:val="32"/>
    </w:rPr>
  </w:style>
  <w:style w:type="character" w:customStyle="1" w:styleId="HeadingAbstractChar">
    <w:name w:val="Heading Abstract Char"/>
    <w:basedOn w:val="Heading1Char"/>
    <w:link w:val="HeadingAbstract"/>
    <w:rsid w:val="00F62AB7"/>
    <w:rPr>
      <w:rFonts w:asciiTheme="majorHAnsi" w:eastAsiaTheme="majorEastAsia" w:hAnsiTheme="majorHAnsi" w:cstheme="majorBidi"/>
      <w:b/>
      <w:color w:val="4F81BD" w:themeColor="accent1"/>
      <w:sz w:val="32"/>
      <w:szCs w:val="32"/>
    </w:rPr>
  </w:style>
  <w:style w:type="paragraph" w:customStyle="1" w:styleId="equation">
    <w:name w:val="equation"/>
    <w:basedOn w:val="Caption"/>
    <w:link w:val="equationChar"/>
    <w:qFormat/>
    <w:rsid w:val="00F62AB7"/>
    <w:pPr>
      <w:keepNext/>
      <w:spacing w:after="0"/>
      <w:jc w:val="right"/>
    </w:pPr>
    <w:rPr>
      <w:sz w:val="24"/>
    </w:rPr>
  </w:style>
  <w:style w:type="character" w:customStyle="1" w:styleId="CaptionChar">
    <w:name w:val="Caption Char"/>
    <w:basedOn w:val="DefaultParagraphFont"/>
    <w:link w:val="Caption"/>
    <w:rsid w:val="0093132B"/>
    <w:rPr>
      <w:rFonts w:ascii="Times New Roman" w:eastAsiaTheme="minorHAnsi" w:hAnsi="Times New Roman"/>
      <w:iCs/>
      <w:color w:val="4A442A" w:themeColor="background2" w:themeShade="40"/>
      <w:szCs w:val="18"/>
    </w:rPr>
  </w:style>
  <w:style w:type="character" w:customStyle="1" w:styleId="equationChar">
    <w:name w:val="equation Char"/>
    <w:basedOn w:val="CaptionChar"/>
    <w:link w:val="equation"/>
    <w:rsid w:val="00F62AB7"/>
    <w:rPr>
      <w:rFonts w:ascii="Times New Roman" w:eastAsiaTheme="minorHAnsi" w:hAnsi="Times New Roman"/>
      <w:iCs/>
      <w:color w:val="4A442A" w:themeColor="background2" w:themeShade="40"/>
      <w:sz w:val="24"/>
      <w:szCs w:val="18"/>
    </w:rPr>
  </w:style>
  <w:style w:type="character" w:customStyle="1" w:styleId="highwire-citation-author">
    <w:name w:val="highwire-citation-author"/>
    <w:basedOn w:val="DefaultParagraphFont"/>
    <w:rsid w:val="00F62AB7"/>
  </w:style>
  <w:style w:type="character" w:customStyle="1" w:styleId="UnresolvedMention1">
    <w:name w:val="Unresolved Mention1"/>
    <w:basedOn w:val="DefaultParagraphFont"/>
    <w:uiPriority w:val="99"/>
    <w:semiHidden/>
    <w:unhideWhenUsed/>
    <w:rsid w:val="00882C1C"/>
    <w:rPr>
      <w:color w:val="605E5C"/>
      <w:shd w:val="clear" w:color="auto" w:fill="E1DFDD"/>
    </w:rPr>
  </w:style>
  <w:style w:type="character" w:customStyle="1" w:styleId="Heading4Char">
    <w:name w:val="Heading 4 Char"/>
    <w:basedOn w:val="DefaultParagraphFont"/>
    <w:link w:val="Heading4"/>
    <w:semiHidden/>
    <w:rsid w:val="00875ECF"/>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semiHidden/>
    <w:rsid w:val="00875ECF"/>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semiHidden/>
    <w:rsid w:val="00875ECF"/>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semiHidden/>
    <w:rsid w:val="00875ECF"/>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semiHidden/>
    <w:rsid w:val="00875E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875ECF"/>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qFormat/>
    <w:rsid w:val="001564C7"/>
    <w:rPr>
      <w:b/>
      <w:bCs/>
    </w:rPr>
  </w:style>
  <w:style w:type="paragraph" w:styleId="Subtitle">
    <w:name w:val="Subtitle"/>
    <w:basedOn w:val="Normal"/>
    <w:next w:val="Normal"/>
    <w:link w:val="SubtitleChar"/>
    <w:qFormat/>
    <w:rsid w:val="00BD156E"/>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D156E"/>
    <w:rPr>
      <w:rFonts w:asciiTheme="minorHAnsi" w:eastAsiaTheme="minorEastAsia" w:hAnsiTheme="minorHAnsi" w:cstheme="minorBidi"/>
      <w:color w:val="5A5A5A" w:themeColor="text1" w:themeTint="A5"/>
      <w:spacing w:val="15"/>
      <w:sz w:val="22"/>
      <w:szCs w:val="22"/>
    </w:rPr>
  </w:style>
  <w:style w:type="character" w:styleId="PlaceholderText">
    <w:name w:val="Placeholder Text"/>
    <w:basedOn w:val="DefaultParagraphFont"/>
    <w:uiPriority w:val="99"/>
    <w:semiHidden/>
    <w:rsid w:val="00BF5E13"/>
    <w:rPr>
      <w:color w:val="808080"/>
    </w:rPr>
  </w:style>
  <w:style w:type="character" w:customStyle="1" w:styleId="lrzxr">
    <w:name w:val="lrzxr"/>
    <w:basedOn w:val="DefaultParagraphFont"/>
    <w:rsid w:val="00CB2F7F"/>
  </w:style>
  <w:style w:type="paragraph" w:styleId="TOCHeading">
    <w:name w:val="TOC Heading"/>
    <w:basedOn w:val="Heading1"/>
    <w:next w:val="Normal"/>
    <w:uiPriority w:val="39"/>
    <w:unhideWhenUsed/>
    <w:qFormat/>
    <w:rsid w:val="00907BA7"/>
    <w:pPr>
      <w:spacing w:after="0"/>
      <w:jc w:val="left"/>
      <w:outlineLvl w:val="9"/>
    </w:pPr>
    <w:rPr>
      <w:b w:val="0"/>
      <w:color w:val="365F91" w:themeColor="accent1" w:themeShade="BF"/>
    </w:rPr>
  </w:style>
  <w:style w:type="paragraph" w:styleId="TOC1">
    <w:name w:val="toc 1"/>
    <w:basedOn w:val="Normal"/>
    <w:next w:val="Normal"/>
    <w:autoRedefine/>
    <w:uiPriority w:val="39"/>
    <w:unhideWhenUsed/>
    <w:rsid w:val="00907BA7"/>
    <w:pPr>
      <w:spacing w:after="100"/>
    </w:pPr>
  </w:style>
  <w:style w:type="paragraph" w:styleId="TOC2">
    <w:name w:val="toc 2"/>
    <w:basedOn w:val="Normal"/>
    <w:next w:val="Normal"/>
    <w:autoRedefine/>
    <w:uiPriority w:val="39"/>
    <w:unhideWhenUsed/>
    <w:rsid w:val="00907BA7"/>
    <w:pPr>
      <w:spacing w:after="100"/>
      <w:ind w:left="240"/>
    </w:pPr>
  </w:style>
  <w:style w:type="character" w:styleId="LineNumber">
    <w:name w:val="line number"/>
    <w:basedOn w:val="DefaultParagraphFont"/>
    <w:semiHidden/>
    <w:unhideWhenUsed/>
    <w:rsid w:val="00411946"/>
  </w:style>
  <w:style w:type="paragraph" w:customStyle="1" w:styleId="NormalBlue">
    <w:name w:val="NormalBlue"/>
    <w:basedOn w:val="Normal"/>
    <w:link w:val="NormalBlueChar"/>
    <w:qFormat/>
    <w:rsid w:val="00A15F28"/>
    <w:pPr>
      <w:spacing w:line="360" w:lineRule="auto"/>
    </w:pPr>
    <w:rPr>
      <w:color w:val="4F81BD" w:themeColor="accent1"/>
    </w:rPr>
  </w:style>
  <w:style w:type="character" w:customStyle="1" w:styleId="NormalBlueChar">
    <w:name w:val="NormalBlue Char"/>
    <w:basedOn w:val="DefaultParagraphFont"/>
    <w:link w:val="NormalBlue"/>
    <w:rsid w:val="00A15F28"/>
    <w:rPr>
      <w:rFonts w:ascii="Times" w:hAnsi="Times"/>
      <w:color w:val="4F81BD" w:themeColor="accent1"/>
      <w:sz w:val="24"/>
    </w:rPr>
  </w:style>
  <w:style w:type="character" w:styleId="UnresolvedMention">
    <w:name w:val="Unresolved Mention"/>
    <w:basedOn w:val="DefaultParagraphFont"/>
    <w:uiPriority w:val="99"/>
    <w:unhideWhenUsed/>
    <w:rsid w:val="009F007A"/>
    <w:rPr>
      <w:color w:val="605E5C"/>
      <w:shd w:val="clear" w:color="auto" w:fill="E1DFDD"/>
    </w:rPr>
  </w:style>
  <w:style w:type="character" w:styleId="Mention">
    <w:name w:val="Mention"/>
    <w:basedOn w:val="DefaultParagraphFont"/>
    <w:uiPriority w:val="99"/>
    <w:unhideWhenUsed/>
    <w:rsid w:val="00C33B37"/>
    <w:rPr>
      <w:color w:val="2B579A"/>
      <w:shd w:val="clear" w:color="auto" w:fill="E1DFDD"/>
    </w:rPr>
  </w:style>
  <w:style w:type="character" w:customStyle="1" w:styleId="ui-provider">
    <w:name w:val="ui-provider"/>
    <w:basedOn w:val="DefaultParagraphFont"/>
    <w:rsid w:val="009105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9003">
      <w:bodyDiv w:val="1"/>
      <w:marLeft w:val="0"/>
      <w:marRight w:val="0"/>
      <w:marTop w:val="0"/>
      <w:marBottom w:val="0"/>
      <w:divBdr>
        <w:top w:val="none" w:sz="0" w:space="0" w:color="auto"/>
        <w:left w:val="none" w:sz="0" w:space="0" w:color="auto"/>
        <w:bottom w:val="none" w:sz="0" w:space="0" w:color="auto"/>
        <w:right w:val="none" w:sz="0" w:space="0" w:color="auto"/>
      </w:divBdr>
      <w:divsChild>
        <w:div w:id="115762060">
          <w:marLeft w:val="640"/>
          <w:marRight w:val="0"/>
          <w:marTop w:val="0"/>
          <w:marBottom w:val="0"/>
          <w:divBdr>
            <w:top w:val="none" w:sz="0" w:space="0" w:color="auto"/>
            <w:left w:val="none" w:sz="0" w:space="0" w:color="auto"/>
            <w:bottom w:val="none" w:sz="0" w:space="0" w:color="auto"/>
            <w:right w:val="none" w:sz="0" w:space="0" w:color="auto"/>
          </w:divBdr>
        </w:div>
        <w:div w:id="203492053">
          <w:marLeft w:val="640"/>
          <w:marRight w:val="0"/>
          <w:marTop w:val="0"/>
          <w:marBottom w:val="0"/>
          <w:divBdr>
            <w:top w:val="none" w:sz="0" w:space="0" w:color="auto"/>
            <w:left w:val="none" w:sz="0" w:space="0" w:color="auto"/>
            <w:bottom w:val="none" w:sz="0" w:space="0" w:color="auto"/>
            <w:right w:val="none" w:sz="0" w:space="0" w:color="auto"/>
          </w:divBdr>
        </w:div>
        <w:div w:id="217979386">
          <w:marLeft w:val="640"/>
          <w:marRight w:val="0"/>
          <w:marTop w:val="0"/>
          <w:marBottom w:val="0"/>
          <w:divBdr>
            <w:top w:val="none" w:sz="0" w:space="0" w:color="auto"/>
            <w:left w:val="none" w:sz="0" w:space="0" w:color="auto"/>
            <w:bottom w:val="none" w:sz="0" w:space="0" w:color="auto"/>
            <w:right w:val="none" w:sz="0" w:space="0" w:color="auto"/>
          </w:divBdr>
        </w:div>
        <w:div w:id="283394350">
          <w:marLeft w:val="640"/>
          <w:marRight w:val="0"/>
          <w:marTop w:val="0"/>
          <w:marBottom w:val="0"/>
          <w:divBdr>
            <w:top w:val="none" w:sz="0" w:space="0" w:color="auto"/>
            <w:left w:val="none" w:sz="0" w:space="0" w:color="auto"/>
            <w:bottom w:val="none" w:sz="0" w:space="0" w:color="auto"/>
            <w:right w:val="none" w:sz="0" w:space="0" w:color="auto"/>
          </w:divBdr>
        </w:div>
        <w:div w:id="330451715">
          <w:marLeft w:val="640"/>
          <w:marRight w:val="0"/>
          <w:marTop w:val="0"/>
          <w:marBottom w:val="0"/>
          <w:divBdr>
            <w:top w:val="none" w:sz="0" w:space="0" w:color="auto"/>
            <w:left w:val="none" w:sz="0" w:space="0" w:color="auto"/>
            <w:bottom w:val="none" w:sz="0" w:space="0" w:color="auto"/>
            <w:right w:val="none" w:sz="0" w:space="0" w:color="auto"/>
          </w:divBdr>
        </w:div>
        <w:div w:id="528418739">
          <w:marLeft w:val="640"/>
          <w:marRight w:val="0"/>
          <w:marTop w:val="0"/>
          <w:marBottom w:val="0"/>
          <w:divBdr>
            <w:top w:val="none" w:sz="0" w:space="0" w:color="auto"/>
            <w:left w:val="none" w:sz="0" w:space="0" w:color="auto"/>
            <w:bottom w:val="none" w:sz="0" w:space="0" w:color="auto"/>
            <w:right w:val="none" w:sz="0" w:space="0" w:color="auto"/>
          </w:divBdr>
        </w:div>
        <w:div w:id="762846523">
          <w:marLeft w:val="640"/>
          <w:marRight w:val="0"/>
          <w:marTop w:val="0"/>
          <w:marBottom w:val="0"/>
          <w:divBdr>
            <w:top w:val="none" w:sz="0" w:space="0" w:color="auto"/>
            <w:left w:val="none" w:sz="0" w:space="0" w:color="auto"/>
            <w:bottom w:val="none" w:sz="0" w:space="0" w:color="auto"/>
            <w:right w:val="none" w:sz="0" w:space="0" w:color="auto"/>
          </w:divBdr>
        </w:div>
        <w:div w:id="1213689093">
          <w:marLeft w:val="640"/>
          <w:marRight w:val="0"/>
          <w:marTop w:val="0"/>
          <w:marBottom w:val="0"/>
          <w:divBdr>
            <w:top w:val="none" w:sz="0" w:space="0" w:color="auto"/>
            <w:left w:val="none" w:sz="0" w:space="0" w:color="auto"/>
            <w:bottom w:val="none" w:sz="0" w:space="0" w:color="auto"/>
            <w:right w:val="none" w:sz="0" w:space="0" w:color="auto"/>
          </w:divBdr>
        </w:div>
        <w:div w:id="1432504722">
          <w:marLeft w:val="640"/>
          <w:marRight w:val="0"/>
          <w:marTop w:val="0"/>
          <w:marBottom w:val="0"/>
          <w:divBdr>
            <w:top w:val="none" w:sz="0" w:space="0" w:color="auto"/>
            <w:left w:val="none" w:sz="0" w:space="0" w:color="auto"/>
            <w:bottom w:val="none" w:sz="0" w:space="0" w:color="auto"/>
            <w:right w:val="none" w:sz="0" w:space="0" w:color="auto"/>
          </w:divBdr>
        </w:div>
        <w:div w:id="1737586223">
          <w:marLeft w:val="640"/>
          <w:marRight w:val="0"/>
          <w:marTop w:val="0"/>
          <w:marBottom w:val="0"/>
          <w:divBdr>
            <w:top w:val="none" w:sz="0" w:space="0" w:color="auto"/>
            <w:left w:val="none" w:sz="0" w:space="0" w:color="auto"/>
            <w:bottom w:val="none" w:sz="0" w:space="0" w:color="auto"/>
            <w:right w:val="none" w:sz="0" w:space="0" w:color="auto"/>
          </w:divBdr>
        </w:div>
      </w:divsChild>
    </w:div>
    <w:div w:id="84764949">
      <w:bodyDiv w:val="1"/>
      <w:marLeft w:val="0"/>
      <w:marRight w:val="0"/>
      <w:marTop w:val="0"/>
      <w:marBottom w:val="0"/>
      <w:divBdr>
        <w:top w:val="none" w:sz="0" w:space="0" w:color="auto"/>
        <w:left w:val="none" w:sz="0" w:space="0" w:color="auto"/>
        <w:bottom w:val="none" w:sz="0" w:space="0" w:color="auto"/>
        <w:right w:val="none" w:sz="0" w:space="0" w:color="auto"/>
      </w:divBdr>
      <w:divsChild>
        <w:div w:id="443695194">
          <w:marLeft w:val="640"/>
          <w:marRight w:val="0"/>
          <w:marTop w:val="0"/>
          <w:marBottom w:val="0"/>
          <w:divBdr>
            <w:top w:val="none" w:sz="0" w:space="0" w:color="auto"/>
            <w:left w:val="none" w:sz="0" w:space="0" w:color="auto"/>
            <w:bottom w:val="none" w:sz="0" w:space="0" w:color="auto"/>
            <w:right w:val="none" w:sz="0" w:space="0" w:color="auto"/>
          </w:divBdr>
        </w:div>
        <w:div w:id="1203711733">
          <w:marLeft w:val="640"/>
          <w:marRight w:val="0"/>
          <w:marTop w:val="0"/>
          <w:marBottom w:val="0"/>
          <w:divBdr>
            <w:top w:val="none" w:sz="0" w:space="0" w:color="auto"/>
            <w:left w:val="none" w:sz="0" w:space="0" w:color="auto"/>
            <w:bottom w:val="none" w:sz="0" w:space="0" w:color="auto"/>
            <w:right w:val="none" w:sz="0" w:space="0" w:color="auto"/>
          </w:divBdr>
        </w:div>
      </w:divsChild>
    </w:div>
    <w:div w:id="110707882">
      <w:bodyDiv w:val="1"/>
      <w:marLeft w:val="0"/>
      <w:marRight w:val="0"/>
      <w:marTop w:val="0"/>
      <w:marBottom w:val="0"/>
      <w:divBdr>
        <w:top w:val="none" w:sz="0" w:space="0" w:color="auto"/>
        <w:left w:val="none" w:sz="0" w:space="0" w:color="auto"/>
        <w:bottom w:val="none" w:sz="0" w:space="0" w:color="auto"/>
        <w:right w:val="none" w:sz="0" w:space="0" w:color="auto"/>
      </w:divBdr>
      <w:divsChild>
        <w:div w:id="345520795">
          <w:marLeft w:val="640"/>
          <w:marRight w:val="0"/>
          <w:marTop w:val="0"/>
          <w:marBottom w:val="0"/>
          <w:divBdr>
            <w:top w:val="none" w:sz="0" w:space="0" w:color="auto"/>
            <w:left w:val="none" w:sz="0" w:space="0" w:color="auto"/>
            <w:bottom w:val="none" w:sz="0" w:space="0" w:color="auto"/>
            <w:right w:val="none" w:sz="0" w:space="0" w:color="auto"/>
          </w:divBdr>
        </w:div>
        <w:div w:id="435060547">
          <w:marLeft w:val="640"/>
          <w:marRight w:val="0"/>
          <w:marTop w:val="0"/>
          <w:marBottom w:val="0"/>
          <w:divBdr>
            <w:top w:val="none" w:sz="0" w:space="0" w:color="auto"/>
            <w:left w:val="none" w:sz="0" w:space="0" w:color="auto"/>
            <w:bottom w:val="none" w:sz="0" w:space="0" w:color="auto"/>
            <w:right w:val="none" w:sz="0" w:space="0" w:color="auto"/>
          </w:divBdr>
        </w:div>
        <w:div w:id="456796413">
          <w:marLeft w:val="640"/>
          <w:marRight w:val="0"/>
          <w:marTop w:val="0"/>
          <w:marBottom w:val="0"/>
          <w:divBdr>
            <w:top w:val="none" w:sz="0" w:space="0" w:color="auto"/>
            <w:left w:val="none" w:sz="0" w:space="0" w:color="auto"/>
            <w:bottom w:val="none" w:sz="0" w:space="0" w:color="auto"/>
            <w:right w:val="none" w:sz="0" w:space="0" w:color="auto"/>
          </w:divBdr>
        </w:div>
        <w:div w:id="727412574">
          <w:marLeft w:val="640"/>
          <w:marRight w:val="0"/>
          <w:marTop w:val="0"/>
          <w:marBottom w:val="0"/>
          <w:divBdr>
            <w:top w:val="none" w:sz="0" w:space="0" w:color="auto"/>
            <w:left w:val="none" w:sz="0" w:space="0" w:color="auto"/>
            <w:bottom w:val="none" w:sz="0" w:space="0" w:color="auto"/>
            <w:right w:val="none" w:sz="0" w:space="0" w:color="auto"/>
          </w:divBdr>
        </w:div>
        <w:div w:id="964508405">
          <w:marLeft w:val="640"/>
          <w:marRight w:val="0"/>
          <w:marTop w:val="0"/>
          <w:marBottom w:val="0"/>
          <w:divBdr>
            <w:top w:val="none" w:sz="0" w:space="0" w:color="auto"/>
            <w:left w:val="none" w:sz="0" w:space="0" w:color="auto"/>
            <w:bottom w:val="none" w:sz="0" w:space="0" w:color="auto"/>
            <w:right w:val="none" w:sz="0" w:space="0" w:color="auto"/>
          </w:divBdr>
        </w:div>
        <w:div w:id="996108179">
          <w:marLeft w:val="640"/>
          <w:marRight w:val="0"/>
          <w:marTop w:val="0"/>
          <w:marBottom w:val="0"/>
          <w:divBdr>
            <w:top w:val="none" w:sz="0" w:space="0" w:color="auto"/>
            <w:left w:val="none" w:sz="0" w:space="0" w:color="auto"/>
            <w:bottom w:val="none" w:sz="0" w:space="0" w:color="auto"/>
            <w:right w:val="none" w:sz="0" w:space="0" w:color="auto"/>
          </w:divBdr>
        </w:div>
        <w:div w:id="1213075033">
          <w:marLeft w:val="640"/>
          <w:marRight w:val="0"/>
          <w:marTop w:val="0"/>
          <w:marBottom w:val="0"/>
          <w:divBdr>
            <w:top w:val="none" w:sz="0" w:space="0" w:color="auto"/>
            <w:left w:val="none" w:sz="0" w:space="0" w:color="auto"/>
            <w:bottom w:val="none" w:sz="0" w:space="0" w:color="auto"/>
            <w:right w:val="none" w:sz="0" w:space="0" w:color="auto"/>
          </w:divBdr>
        </w:div>
        <w:div w:id="1674800867">
          <w:marLeft w:val="640"/>
          <w:marRight w:val="0"/>
          <w:marTop w:val="0"/>
          <w:marBottom w:val="0"/>
          <w:divBdr>
            <w:top w:val="none" w:sz="0" w:space="0" w:color="auto"/>
            <w:left w:val="none" w:sz="0" w:space="0" w:color="auto"/>
            <w:bottom w:val="none" w:sz="0" w:space="0" w:color="auto"/>
            <w:right w:val="none" w:sz="0" w:space="0" w:color="auto"/>
          </w:divBdr>
        </w:div>
        <w:div w:id="1711957514">
          <w:marLeft w:val="640"/>
          <w:marRight w:val="0"/>
          <w:marTop w:val="0"/>
          <w:marBottom w:val="0"/>
          <w:divBdr>
            <w:top w:val="none" w:sz="0" w:space="0" w:color="auto"/>
            <w:left w:val="none" w:sz="0" w:space="0" w:color="auto"/>
            <w:bottom w:val="none" w:sz="0" w:space="0" w:color="auto"/>
            <w:right w:val="none" w:sz="0" w:space="0" w:color="auto"/>
          </w:divBdr>
        </w:div>
        <w:div w:id="1786577509">
          <w:marLeft w:val="640"/>
          <w:marRight w:val="0"/>
          <w:marTop w:val="0"/>
          <w:marBottom w:val="0"/>
          <w:divBdr>
            <w:top w:val="none" w:sz="0" w:space="0" w:color="auto"/>
            <w:left w:val="none" w:sz="0" w:space="0" w:color="auto"/>
            <w:bottom w:val="none" w:sz="0" w:space="0" w:color="auto"/>
            <w:right w:val="none" w:sz="0" w:space="0" w:color="auto"/>
          </w:divBdr>
        </w:div>
        <w:div w:id="1945385772">
          <w:marLeft w:val="640"/>
          <w:marRight w:val="0"/>
          <w:marTop w:val="0"/>
          <w:marBottom w:val="0"/>
          <w:divBdr>
            <w:top w:val="none" w:sz="0" w:space="0" w:color="auto"/>
            <w:left w:val="none" w:sz="0" w:space="0" w:color="auto"/>
            <w:bottom w:val="none" w:sz="0" w:space="0" w:color="auto"/>
            <w:right w:val="none" w:sz="0" w:space="0" w:color="auto"/>
          </w:divBdr>
        </w:div>
        <w:div w:id="2053771226">
          <w:marLeft w:val="640"/>
          <w:marRight w:val="0"/>
          <w:marTop w:val="0"/>
          <w:marBottom w:val="0"/>
          <w:divBdr>
            <w:top w:val="none" w:sz="0" w:space="0" w:color="auto"/>
            <w:left w:val="none" w:sz="0" w:space="0" w:color="auto"/>
            <w:bottom w:val="none" w:sz="0" w:space="0" w:color="auto"/>
            <w:right w:val="none" w:sz="0" w:space="0" w:color="auto"/>
          </w:divBdr>
        </w:div>
      </w:divsChild>
    </w:div>
    <w:div w:id="112940623">
      <w:bodyDiv w:val="1"/>
      <w:marLeft w:val="0"/>
      <w:marRight w:val="0"/>
      <w:marTop w:val="0"/>
      <w:marBottom w:val="0"/>
      <w:divBdr>
        <w:top w:val="none" w:sz="0" w:space="0" w:color="auto"/>
        <w:left w:val="none" w:sz="0" w:space="0" w:color="auto"/>
        <w:bottom w:val="none" w:sz="0" w:space="0" w:color="auto"/>
        <w:right w:val="none" w:sz="0" w:space="0" w:color="auto"/>
      </w:divBdr>
    </w:div>
    <w:div w:id="143157294">
      <w:bodyDiv w:val="1"/>
      <w:marLeft w:val="0"/>
      <w:marRight w:val="0"/>
      <w:marTop w:val="0"/>
      <w:marBottom w:val="0"/>
      <w:divBdr>
        <w:top w:val="none" w:sz="0" w:space="0" w:color="auto"/>
        <w:left w:val="none" w:sz="0" w:space="0" w:color="auto"/>
        <w:bottom w:val="none" w:sz="0" w:space="0" w:color="auto"/>
        <w:right w:val="none" w:sz="0" w:space="0" w:color="auto"/>
      </w:divBdr>
      <w:divsChild>
        <w:div w:id="168327453">
          <w:marLeft w:val="640"/>
          <w:marRight w:val="0"/>
          <w:marTop w:val="0"/>
          <w:marBottom w:val="0"/>
          <w:divBdr>
            <w:top w:val="none" w:sz="0" w:space="0" w:color="auto"/>
            <w:left w:val="none" w:sz="0" w:space="0" w:color="auto"/>
            <w:bottom w:val="none" w:sz="0" w:space="0" w:color="auto"/>
            <w:right w:val="none" w:sz="0" w:space="0" w:color="auto"/>
          </w:divBdr>
        </w:div>
        <w:div w:id="560482218">
          <w:marLeft w:val="640"/>
          <w:marRight w:val="0"/>
          <w:marTop w:val="0"/>
          <w:marBottom w:val="0"/>
          <w:divBdr>
            <w:top w:val="none" w:sz="0" w:space="0" w:color="auto"/>
            <w:left w:val="none" w:sz="0" w:space="0" w:color="auto"/>
            <w:bottom w:val="none" w:sz="0" w:space="0" w:color="auto"/>
            <w:right w:val="none" w:sz="0" w:space="0" w:color="auto"/>
          </w:divBdr>
        </w:div>
        <w:div w:id="630869055">
          <w:marLeft w:val="640"/>
          <w:marRight w:val="0"/>
          <w:marTop w:val="0"/>
          <w:marBottom w:val="0"/>
          <w:divBdr>
            <w:top w:val="none" w:sz="0" w:space="0" w:color="auto"/>
            <w:left w:val="none" w:sz="0" w:space="0" w:color="auto"/>
            <w:bottom w:val="none" w:sz="0" w:space="0" w:color="auto"/>
            <w:right w:val="none" w:sz="0" w:space="0" w:color="auto"/>
          </w:divBdr>
        </w:div>
        <w:div w:id="750396558">
          <w:marLeft w:val="640"/>
          <w:marRight w:val="0"/>
          <w:marTop w:val="0"/>
          <w:marBottom w:val="0"/>
          <w:divBdr>
            <w:top w:val="none" w:sz="0" w:space="0" w:color="auto"/>
            <w:left w:val="none" w:sz="0" w:space="0" w:color="auto"/>
            <w:bottom w:val="none" w:sz="0" w:space="0" w:color="auto"/>
            <w:right w:val="none" w:sz="0" w:space="0" w:color="auto"/>
          </w:divBdr>
        </w:div>
        <w:div w:id="1000742719">
          <w:marLeft w:val="640"/>
          <w:marRight w:val="0"/>
          <w:marTop w:val="0"/>
          <w:marBottom w:val="0"/>
          <w:divBdr>
            <w:top w:val="none" w:sz="0" w:space="0" w:color="auto"/>
            <w:left w:val="none" w:sz="0" w:space="0" w:color="auto"/>
            <w:bottom w:val="none" w:sz="0" w:space="0" w:color="auto"/>
            <w:right w:val="none" w:sz="0" w:space="0" w:color="auto"/>
          </w:divBdr>
        </w:div>
        <w:div w:id="1218975776">
          <w:marLeft w:val="640"/>
          <w:marRight w:val="0"/>
          <w:marTop w:val="0"/>
          <w:marBottom w:val="0"/>
          <w:divBdr>
            <w:top w:val="none" w:sz="0" w:space="0" w:color="auto"/>
            <w:left w:val="none" w:sz="0" w:space="0" w:color="auto"/>
            <w:bottom w:val="none" w:sz="0" w:space="0" w:color="auto"/>
            <w:right w:val="none" w:sz="0" w:space="0" w:color="auto"/>
          </w:divBdr>
        </w:div>
        <w:div w:id="1653172593">
          <w:marLeft w:val="640"/>
          <w:marRight w:val="0"/>
          <w:marTop w:val="0"/>
          <w:marBottom w:val="0"/>
          <w:divBdr>
            <w:top w:val="none" w:sz="0" w:space="0" w:color="auto"/>
            <w:left w:val="none" w:sz="0" w:space="0" w:color="auto"/>
            <w:bottom w:val="none" w:sz="0" w:space="0" w:color="auto"/>
            <w:right w:val="none" w:sz="0" w:space="0" w:color="auto"/>
          </w:divBdr>
        </w:div>
        <w:div w:id="1810051723">
          <w:marLeft w:val="640"/>
          <w:marRight w:val="0"/>
          <w:marTop w:val="0"/>
          <w:marBottom w:val="0"/>
          <w:divBdr>
            <w:top w:val="none" w:sz="0" w:space="0" w:color="auto"/>
            <w:left w:val="none" w:sz="0" w:space="0" w:color="auto"/>
            <w:bottom w:val="none" w:sz="0" w:space="0" w:color="auto"/>
            <w:right w:val="none" w:sz="0" w:space="0" w:color="auto"/>
          </w:divBdr>
        </w:div>
        <w:div w:id="1849518882">
          <w:marLeft w:val="640"/>
          <w:marRight w:val="0"/>
          <w:marTop w:val="0"/>
          <w:marBottom w:val="0"/>
          <w:divBdr>
            <w:top w:val="none" w:sz="0" w:space="0" w:color="auto"/>
            <w:left w:val="none" w:sz="0" w:space="0" w:color="auto"/>
            <w:bottom w:val="none" w:sz="0" w:space="0" w:color="auto"/>
            <w:right w:val="none" w:sz="0" w:space="0" w:color="auto"/>
          </w:divBdr>
        </w:div>
        <w:div w:id="1866668882">
          <w:marLeft w:val="640"/>
          <w:marRight w:val="0"/>
          <w:marTop w:val="0"/>
          <w:marBottom w:val="0"/>
          <w:divBdr>
            <w:top w:val="none" w:sz="0" w:space="0" w:color="auto"/>
            <w:left w:val="none" w:sz="0" w:space="0" w:color="auto"/>
            <w:bottom w:val="none" w:sz="0" w:space="0" w:color="auto"/>
            <w:right w:val="none" w:sz="0" w:space="0" w:color="auto"/>
          </w:divBdr>
        </w:div>
      </w:divsChild>
    </w:div>
    <w:div w:id="155997706">
      <w:bodyDiv w:val="1"/>
      <w:marLeft w:val="0"/>
      <w:marRight w:val="0"/>
      <w:marTop w:val="0"/>
      <w:marBottom w:val="0"/>
      <w:divBdr>
        <w:top w:val="none" w:sz="0" w:space="0" w:color="auto"/>
        <w:left w:val="none" w:sz="0" w:space="0" w:color="auto"/>
        <w:bottom w:val="none" w:sz="0" w:space="0" w:color="auto"/>
        <w:right w:val="none" w:sz="0" w:space="0" w:color="auto"/>
      </w:divBdr>
      <w:divsChild>
        <w:div w:id="135611081">
          <w:marLeft w:val="640"/>
          <w:marRight w:val="0"/>
          <w:marTop w:val="0"/>
          <w:marBottom w:val="0"/>
          <w:divBdr>
            <w:top w:val="none" w:sz="0" w:space="0" w:color="auto"/>
            <w:left w:val="none" w:sz="0" w:space="0" w:color="auto"/>
            <w:bottom w:val="none" w:sz="0" w:space="0" w:color="auto"/>
            <w:right w:val="none" w:sz="0" w:space="0" w:color="auto"/>
          </w:divBdr>
        </w:div>
        <w:div w:id="175458649">
          <w:marLeft w:val="640"/>
          <w:marRight w:val="0"/>
          <w:marTop w:val="0"/>
          <w:marBottom w:val="0"/>
          <w:divBdr>
            <w:top w:val="none" w:sz="0" w:space="0" w:color="auto"/>
            <w:left w:val="none" w:sz="0" w:space="0" w:color="auto"/>
            <w:bottom w:val="none" w:sz="0" w:space="0" w:color="auto"/>
            <w:right w:val="none" w:sz="0" w:space="0" w:color="auto"/>
          </w:divBdr>
        </w:div>
        <w:div w:id="401371874">
          <w:marLeft w:val="640"/>
          <w:marRight w:val="0"/>
          <w:marTop w:val="0"/>
          <w:marBottom w:val="0"/>
          <w:divBdr>
            <w:top w:val="none" w:sz="0" w:space="0" w:color="auto"/>
            <w:left w:val="none" w:sz="0" w:space="0" w:color="auto"/>
            <w:bottom w:val="none" w:sz="0" w:space="0" w:color="auto"/>
            <w:right w:val="none" w:sz="0" w:space="0" w:color="auto"/>
          </w:divBdr>
        </w:div>
        <w:div w:id="611131992">
          <w:marLeft w:val="640"/>
          <w:marRight w:val="0"/>
          <w:marTop w:val="0"/>
          <w:marBottom w:val="0"/>
          <w:divBdr>
            <w:top w:val="none" w:sz="0" w:space="0" w:color="auto"/>
            <w:left w:val="none" w:sz="0" w:space="0" w:color="auto"/>
            <w:bottom w:val="none" w:sz="0" w:space="0" w:color="auto"/>
            <w:right w:val="none" w:sz="0" w:space="0" w:color="auto"/>
          </w:divBdr>
        </w:div>
        <w:div w:id="780959023">
          <w:marLeft w:val="640"/>
          <w:marRight w:val="0"/>
          <w:marTop w:val="0"/>
          <w:marBottom w:val="0"/>
          <w:divBdr>
            <w:top w:val="none" w:sz="0" w:space="0" w:color="auto"/>
            <w:left w:val="none" w:sz="0" w:space="0" w:color="auto"/>
            <w:bottom w:val="none" w:sz="0" w:space="0" w:color="auto"/>
            <w:right w:val="none" w:sz="0" w:space="0" w:color="auto"/>
          </w:divBdr>
        </w:div>
        <w:div w:id="786848501">
          <w:marLeft w:val="640"/>
          <w:marRight w:val="0"/>
          <w:marTop w:val="0"/>
          <w:marBottom w:val="0"/>
          <w:divBdr>
            <w:top w:val="none" w:sz="0" w:space="0" w:color="auto"/>
            <w:left w:val="none" w:sz="0" w:space="0" w:color="auto"/>
            <w:bottom w:val="none" w:sz="0" w:space="0" w:color="auto"/>
            <w:right w:val="none" w:sz="0" w:space="0" w:color="auto"/>
          </w:divBdr>
        </w:div>
        <w:div w:id="840781954">
          <w:marLeft w:val="640"/>
          <w:marRight w:val="0"/>
          <w:marTop w:val="0"/>
          <w:marBottom w:val="0"/>
          <w:divBdr>
            <w:top w:val="none" w:sz="0" w:space="0" w:color="auto"/>
            <w:left w:val="none" w:sz="0" w:space="0" w:color="auto"/>
            <w:bottom w:val="none" w:sz="0" w:space="0" w:color="auto"/>
            <w:right w:val="none" w:sz="0" w:space="0" w:color="auto"/>
          </w:divBdr>
        </w:div>
        <w:div w:id="943877681">
          <w:marLeft w:val="640"/>
          <w:marRight w:val="0"/>
          <w:marTop w:val="0"/>
          <w:marBottom w:val="0"/>
          <w:divBdr>
            <w:top w:val="none" w:sz="0" w:space="0" w:color="auto"/>
            <w:left w:val="none" w:sz="0" w:space="0" w:color="auto"/>
            <w:bottom w:val="none" w:sz="0" w:space="0" w:color="auto"/>
            <w:right w:val="none" w:sz="0" w:space="0" w:color="auto"/>
          </w:divBdr>
        </w:div>
        <w:div w:id="1263151625">
          <w:marLeft w:val="640"/>
          <w:marRight w:val="0"/>
          <w:marTop w:val="0"/>
          <w:marBottom w:val="0"/>
          <w:divBdr>
            <w:top w:val="none" w:sz="0" w:space="0" w:color="auto"/>
            <w:left w:val="none" w:sz="0" w:space="0" w:color="auto"/>
            <w:bottom w:val="none" w:sz="0" w:space="0" w:color="auto"/>
            <w:right w:val="none" w:sz="0" w:space="0" w:color="auto"/>
          </w:divBdr>
        </w:div>
        <w:div w:id="1521508869">
          <w:marLeft w:val="640"/>
          <w:marRight w:val="0"/>
          <w:marTop w:val="0"/>
          <w:marBottom w:val="0"/>
          <w:divBdr>
            <w:top w:val="none" w:sz="0" w:space="0" w:color="auto"/>
            <w:left w:val="none" w:sz="0" w:space="0" w:color="auto"/>
            <w:bottom w:val="none" w:sz="0" w:space="0" w:color="auto"/>
            <w:right w:val="none" w:sz="0" w:space="0" w:color="auto"/>
          </w:divBdr>
        </w:div>
        <w:div w:id="1767847516">
          <w:marLeft w:val="640"/>
          <w:marRight w:val="0"/>
          <w:marTop w:val="0"/>
          <w:marBottom w:val="0"/>
          <w:divBdr>
            <w:top w:val="none" w:sz="0" w:space="0" w:color="auto"/>
            <w:left w:val="none" w:sz="0" w:space="0" w:color="auto"/>
            <w:bottom w:val="none" w:sz="0" w:space="0" w:color="auto"/>
            <w:right w:val="none" w:sz="0" w:space="0" w:color="auto"/>
          </w:divBdr>
        </w:div>
        <w:div w:id="1808930496">
          <w:marLeft w:val="640"/>
          <w:marRight w:val="0"/>
          <w:marTop w:val="0"/>
          <w:marBottom w:val="0"/>
          <w:divBdr>
            <w:top w:val="none" w:sz="0" w:space="0" w:color="auto"/>
            <w:left w:val="none" w:sz="0" w:space="0" w:color="auto"/>
            <w:bottom w:val="none" w:sz="0" w:space="0" w:color="auto"/>
            <w:right w:val="none" w:sz="0" w:space="0" w:color="auto"/>
          </w:divBdr>
        </w:div>
        <w:div w:id="2135100614">
          <w:marLeft w:val="640"/>
          <w:marRight w:val="0"/>
          <w:marTop w:val="0"/>
          <w:marBottom w:val="0"/>
          <w:divBdr>
            <w:top w:val="none" w:sz="0" w:space="0" w:color="auto"/>
            <w:left w:val="none" w:sz="0" w:space="0" w:color="auto"/>
            <w:bottom w:val="none" w:sz="0" w:space="0" w:color="auto"/>
            <w:right w:val="none" w:sz="0" w:space="0" w:color="auto"/>
          </w:divBdr>
        </w:div>
      </w:divsChild>
    </w:div>
    <w:div w:id="164593302">
      <w:bodyDiv w:val="1"/>
      <w:marLeft w:val="0"/>
      <w:marRight w:val="0"/>
      <w:marTop w:val="0"/>
      <w:marBottom w:val="0"/>
      <w:divBdr>
        <w:top w:val="none" w:sz="0" w:space="0" w:color="auto"/>
        <w:left w:val="none" w:sz="0" w:space="0" w:color="auto"/>
        <w:bottom w:val="none" w:sz="0" w:space="0" w:color="auto"/>
        <w:right w:val="none" w:sz="0" w:space="0" w:color="auto"/>
      </w:divBdr>
      <w:divsChild>
        <w:div w:id="228153009">
          <w:marLeft w:val="640"/>
          <w:marRight w:val="0"/>
          <w:marTop w:val="0"/>
          <w:marBottom w:val="0"/>
          <w:divBdr>
            <w:top w:val="none" w:sz="0" w:space="0" w:color="auto"/>
            <w:left w:val="none" w:sz="0" w:space="0" w:color="auto"/>
            <w:bottom w:val="none" w:sz="0" w:space="0" w:color="auto"/>
            <w:right w:val="none" w:sz="0" w:space="0" w:color="auto"/>
          </w:divBdr>
        </w:div>
        <w:div w:id="488908723">
          <w:marLeft w:val="640"/>
          <w:marRight w:val="0"/>
          <w:marTop w:val="0"/>
          <w:marBottom w:val="0"/>
          <w:divBdr>
            <w:top w:val="none" w:sz="0" w:space="0" w:color="auto"/>
            <w:left w:val="none" w:sz="0" w:space="0" w:color="auto"/>
            <w:bottom w:val="none" w:sz="0" w:space="0" w:color="auto"/>
            <w:right w:val="none" w:sz="0" w:space="0" w:color="auto"/>
          </w:divBdr>
        </w:div>
        <w:div w:id="537087228">
          <w:marLeft w:val="640"/>
          <w:marRight w:val="0"/>
          <w:marTop w:val="0"/>
          <w:marBottom w:val="0"/>
          <w:divBdr>
            <w:top w:val="none" w:sz="0" w:space="0" w:color="auto"/>
            <w:left w:val="none" w:sz="0" w:space="0" w:color="auto"/>
            <w:bottom w:val="none" w:sz="0" w:space="0" w:color="auto"/>
            <w:right w:val="none" w:sz="0" w:space="0" w:color="auto"/>
          </w:divBdr>
        </w:div>
        <w:div w:id="547956309">
          <w:marLeft w:val="640"/>
          <w:marRight w:val="0"/>
          <w:marTop w:val="0"/>
          <w:marBottom w:val="0"/>
          <w:divBdr>
            <w:top w:val="none" w:sz="0" w:space="0" w:color="auto"/>
            <w:left w:val="none" w:sz="0" w:space="0" w:color="auto"/>
            <w:bottom w:val="none" w:sz="0" w:space="0" w:color="auto"/>
            <w:right w:val="none" w:sz="0" w:space="0" w:color="auto"/>
          </w:divBdr>
        </w:div>
        <w:div w:id="570696095">
          <w:marLeft w:val="640"/>
          <w:marRight w:val="0"/>
          <w:marTop w:val="0"/>
          <w:marBottom w:val="0"/>
          <w:divBdr>
            <w:top w:val="none" w:sz="0" w:space="0" w:color="auto"/>
            <w:left w:val="none" w:sz="0" w:space="0" w:color="auto"/>
            <w:bottom w:val="none" w:sz="0" w:space="0" w:color="auto"/>
            <w:right w:val="none" w:sz="0" w:space="0" w:color="auto"/>
          </w:divBdr>
        </w:div>
        <w:div w:id="720831997">
          <w:marLeft w:val="640"/>
          <w:marRight w:val="0"/>
          <w:marTop w:val="0"/>
          <w:marBottom w:val="0"/>
          <w:divBdr>
            <w:top w:val="none" w:sz="0" w:space="0" w:color="auto"/>
            <w:left w:val="none" w:sz="0" w:space="0" w:color="auto"/>
            <w:bottom w:val="none" w:sz="0" w:space="0" w:color="auto"/>
            <w:right w:val="none" w:sz="0" w:space="0" w:color="auto"/>
          </w:divBdr>
        </w:div>
        <w:div w:id="1107702795">
          <w:marLeft w:val="640"/>
          <w:marRight w:val="0"/>
          <w:marTop w:val="0"/>
          <w:marBottom w:val="0"/>
          <w:divBdr>
            <w:top w:val="none" w:sz="0" w:space="0" w:color="auto"/>
            <w:left w:val="none" w:sz="0" w:space="0" w:color="auto"/>
            <w:bottom w:val="none" w:sz="0" w:space="0" w:color="auto"/>
            <w:right w:val="none" w:sz="0" w:space="0" w:color="auto"/>
          </w:divBdr>
        </w:div>
        <w:div w:id="1122308358">
          <w:marLeft w:val="640"/>
          <w:marRight w:val="0"/>
          <w:marTop w:val="0"/>
          <w:marBottom w:val="0"/>
          <w:divBdr>
            <w:top w:val="none" w:sz="0" w:space="0" w:color="auto"/>
            <w:left w:val="none" w:sz="0" w:space="0" w:color="auto"/>
            <w:bottom w:val="none" w:sz="0" w:space="0" w:color="auto"/>
            <w:right w:val="none" w:sz="0" w:space="0" w:color="auto"/>
          </w:divBdr>
        </w:div>
        <w:div w:id="1273395746">
          <w:marLeft w:val="640"/>
          <w:marRight w:val="0"/>
          <w:marTop w:val="0"/>
          <w:marBottom w:val="0"/>
          <w:divBdr>
            <w:top w:val="none" w:sz="0" w:space="0" w:color="auto"/>
            <w:left w:val="none" w:sz="0" w:space="0" w:color="auto"/>
            <w:bottom w:val="none" w:sz="0" w:space="0" w:color="auto"/>
            <w:right w:val="none" w:sz="0" w:space="0" w:color="auto"/>
          </w:divBdr>
        </w:div>
        <w:div w:id="1728410424">
          <w:marLeft w:val="640"/>
          <w:marRight w:val="0"/>
          <w:marTop w:val="0"/>
          <w:marBottom w:val="0"/>
          <w:divBdr>
            <w:top w:val="none" w:sz="0" w:space="0" w:color="auto"/>
            <w:left w:val="none" w:sz="0" w:space="0" w:color="auto"/>
            <w:bottom w:val="none" w:sz="0" w:space="0" w:color="auto"/>
            <w:right w:val="none" w:sz="0" w:space="0" w:color="auto"/>
          </w:divBdr>
        </w:div>
        <w:div w:id="1739981606">
          <w:marLeft w:val="640"/>
          <w:marRight w:val="0"/>
          <w:marTop w:val="0"/>
          <w:marBottom w:val="0"/>
          <w:divBdr>
            <w:top w:val="none" w:sz="0" w:space="0" w:color="auto"/>
            <w:left w:val="none" w:sz="0" w:space="0" w:color="auto"/>
            <w:bottom w:val="none" w:sz="0" w:space="0" w:color="auto"/>
            <w:right w:val="none" w:sz="0" w:space="0" w:color="auto"/>
          </w:divBdr>
        </w:div>
        <w:div w:id="1792240608">
          <w:marLeft w:val="640"/>
          <w:marRight w:val="0"/>
          <w:marTop w:val="0"/>
          <w:marBottom w:val="0"/>
          <w:divBdr>
            <w:top w:val="none" w:sz="0" w:space="0" w:color="auto"/>
            <w:left w:val="none" w:sz="0" w:space="0" w:color="auto"/>
            <w:bottom w:val="none" w:sz="0" w:space="0" w:color="auto"/>
            <w:right w:val="none" w:sz="0" w:space="0" w:color="auto"/>
          </w:divBdr>
        </w:div>
      </w:divsChild>
    </w:div>
    <w:div w:id="170873376">
      <w:bodyDiv w:val="1"/>
      <w:marLeft w:val="0"/>
      <w:marRight w:val="0"/>
      <w:marTop w:val="0"/>
      <w:marBottom w:val="0"/>
      <w:divBdr>
        <w:top w:val="none" w:sz="0" w:space="0" w:color="auto"/>
        <w:left w:val="none" w:sz="0" w:space="0" w:color="auto"/>
        <w:bottom w:val="none" w:sz="0" w:space="0" w:color="auto"/>
        <w:right w:val="none" w:sz="0" w:space="0" w:color="auto"/>
      </w:divBdr>
    </w:div>
    <w:div w:id="179123102">
      <w:bodyDiv w:val="1"/>
      <w:marLeft w:val="0"/>
      <w:marRight w:val="0"/>
      <w:marTop w:val="0"/>
      <w:marBottom w:val="0"/>
      <w:divBdr>
        <w:top w:val="none" w:sz="0" w:space="0" w:color="auto"/>
        <w:left w:val="none" w:sz="0" w:space="0" w:color="auto"/>
        <w:bottom w:val="none" w:sz="0" w:space="0" w:color="auto"/>
        <w:right w:val="none" w:sz="0" w:space="0" w:color="auto"/>
      </w:divBdr>
      <w:divsChild>
        <w:div w:id="257761724">
          <w:marLeft w:val="640"/>
          <w:marRight w:val="0"/>
          <w:marTop w:val="0"/>
          <w:marBottom w:val="0"/>
          <w:divBdr>
            <w:top w:val="none" w:sz="0" w:space="0" w:color="auto"/>
            <w:left w:val="none" w:sz="0" w:space="0" w:color="auto"/>
            <w:bottom w:val="none" w:sz="0" w:space="0" w:color="auto"/>
            <w:right w:val="none" w:sz="0" w:space="0" w:color="auto"/>
          </w:divBdr>
        </w:div>
        <w:div w:id="262348551">
          <w:marLeft w:val="640"/>
          <w:marRight w:val="0"/>
          <w:marTop w:val="0"/>
          <w:marBottom w:val="0"/>
          <w:divBdr>
            <w:top w:val="none" w:sz="0" w:space="0" w:color="auto"/>
            <w:left w:val="none" w:sz="0" w:space="0" w:color="auto"/>
            <w:bottom w:val="none" w:sz="0" w:space="0" w:color="auto"/>
            <w:right w:val="none" w:sz="0" w:space="0" w:color="auto"/>
          </w:divBdr>
        </w:div>
        <w:div w:id="437676920">
          <w:marLeft w:val="640"/>
          <w:marRight w:val="0"/>
          <w:marTop w:val="0"/>
          <w:marBottom w:val="0"/>
          <w:divBdr>
            <w:top w:val="none" w:sz="0" w:space="0" w:color="auto"/>
            <w:left w:val="none" w:sz="0" w:space="0" w:color="auto"/>
            <w:bottom w:val="none" w:sz="0" w:space="0" w:color="auto"/>
            <w:right w:val="none" w:sz="0" w:space="0" w:color="auto"/>
          </w:divBdr>
        </w:div>
        <w:div w:id="574509466">
          <w:marLeft w:val="640"/>
          <w:marRight w:val="0"/>
          <w:marTop w:val="0"/>
          <w:marBottom w:val="0"/>
          <w:divBdr>
            <w:top w:val="none" w:sz="0" w:space="0" w:color="auto"/>
            <w:left w:val="none" w:sz="0" w:space="0" w:color="auto"/>
            <w:bottom w:val="none" w:sz="0" w:space="0" w:color="auto"/>
            <w:right w:val="none" w:sz="0" w:space="0" w:color="auto"/>
          </w:divBdr>
        </w:div>
        <w:div w:id="594362511">
          <w:marLeft w:val="640"/>
          <w:marRight w:val="0"/>
          <w:marTop w:val="0"/>
          <w:marBottom w:val="0"/>
          <w:divBdr>
            <w:top w:val="none" w:sz="0" w:space="0" w:color="auto"/>
            <w:left w:val="none" w:sz="0" w:space="0" w:color="auto"/>
            <w:bottom w:val="none" w:sz="0" w:space="0" w:color="auto"/>
            <w:right w:val="none" w:sz="0" w:space="0" w:color="auto"/>
          </w:divBdr>
        </w:div>
        <w:div w:id="749811353">
          <w:marLeft w:val="640"/>
          <w:marRight w:val="0"/>
          <w:marTop w:val="0"/>
          <w:marBottom w:val="0"/>
          <w:divBdr>
            <w:top w:val="none" w:sz="0" w:space="0" w:color="auto"/>
            <w:left w:val="none" w:sz="0" w:space="0" w:color="auto"/>
            <w:bottom w:val="none" w:sz="0" w:space="0" w:color="auto"/>
            <w:right w:val="none" w:sz="0" w:space="0" w:color="auto"/>
          </w:divBdr>
        </w:div>
        <w:div w:id="934437077">
          <w:marLeft w:val="640"/>
          <w:marRight w:val="0"/>
          <w:marTop w:val="0"/>
          <w:marBottom w:val="0"/>
          <w:divBdr>
            <w:top w:val="none" w:sz="0" w:space="0" w:color="auto"/>
            <w:left w:val="none" w:sz="0" w:space="0" w:color="auto"/>
            <w:bottom w:val="none" w:sz="0" w:space="0" w:color="auto"/>
            <w:right w:val="none" w:sz="0" w:space="0" w:color="auto"/>
          </w:divBdr>
        </w:div>
        <w:div w:id="1236630051">
          <w:marLeft w:val="640"/>
          <w:marRight w:val="0"/>
          <w:marTop w:val="0"/>
          <w:marBottom w:val="0"/>
          <w:divBdr>
            <w:top w:val="none" w:sz="0" w:space="0" w:color="auto"/>
            <w:left w:val="none" w:sz="0" w:space="0" w:color="auto"/>
            <w:bottom w:val="none" w:sz="0" w:space="0" w:color="auto"/>
            <w:right w:val="none" w:sz="0" w:space="0" w:color="auto"/>
          </w:divBdr>
        </w:div>
        <w:div w:id="1313482860">
          <w:marLeft w:val="640"/>
          <w:marRight w:val="0"/>
          <w:marTop w:val="0"/>
          <w:marBottom w:val="0"/>
          <w:divBdr>
            <w:top w:val="none" w:sz="0" w:space="0" w:color="auto"/>
            <w:left w:val="none" w:sz="0" w:space="0" w:color="auto"/>
            <w:bottom w:val="none" w:sz="0" w:space="0" w:color="auto"/>
            <w:right w:val="none" w:sz="0" w:space="0" w:color="auto"/>
          </w:divBdr>
        </w:div>
        <w:div w:id="1327173677">
          <w:marLeft w:val="640"/>
          <w:marRight w:val="0"/>
          <w:marTop w:val="0"/>
          <w:marBottom w:val="0"/>
          <w:divBdr>
            <w:top w:val="none" w:sz="0" w:space="0" w:color="auto"/>
            <w:left w:val="none" w:sz="0" w:space="0" w:color="auto"/>
            <w:bottom w:val="none" w:sz="0" w:space="0" w:color="auto"/>
            <w:right w:val="none" w:sz="0" w:space="0" w:color="auto"/>
          </w:divBdr>
        </w:div>
        <w:div w:id="1558126052">
          <w:marLeft w:val="640"/>
          <w:marRight w:val="0"/>
          <w:marTop w:val="0"/>
          <w:marBottom w:val="0"/>
          <w:divBdr>
            <w:top w:val="none" w:sz="0" w:space="0" w:color="auto"/>
            <w:left w:val="none" w:sz="0" w:space="0" w:color="auto"/>
            <w:bottom w:val="none" w:sz="0" w:space="0" w:color="auto"/>
            <w:right w:val="none" w:sz="0" w:space="0" w:color="auto"/>
          </w:divBdr>
        </w:div>
        <w:div w:id="1642273677">
          <w:marLeft w:val="640"/>
          <w:marRight w:val="0"/>
          <w:marTop w:val="0"/>
          <w:marBottom w:val="0"/>
          <w:divBdr>
            <w:top w:val="none" w:sz="0" w:space="0" w:color="auto"/>
            <w:left w:val="none" w:sz="0" w:space="0" w:color="auto"/>
            <w:bottom w:val="none" w:sz="0" w:space="0" w:color="auto"/>
            <w:right w:val="none" w:sz="0" w:space="0" w:color="auto"/>
          </w:divBdr>
        </w:div>
        <w:div w:id="1805344203">
          <w:marLeft w:val="640"/>
          <w:marRight w:val="0"/>
          <w:marTop w:val="0"/>
          <w:marBottom w:val="0"/>
          <w:divBdr>
            <w:top w:val="none" w:sz="0" w:space="0" w:color="auto"/>
            <w:left w:val="none" w:sz="0" w:space="0" w:color="auto"/>
            <w:bottom w:val="none" w:sz="0" w:space="0" w:color="auto"/>
            <w:right w:val="none" w:sz="0" w:space="0" w:color="auto"/>
          </w:divBdr>
        </w:div>
      </w:divsChild>
    </w:div>
    <w:div w:id="205916449">
      <w:bodyDiv w:val="1"/>
      <w:marLeft w:val="0"/>
      <w:marRight w:val="0"/>
      <w:marTop w:val="0"/>
      <w:marBottom w:val="0"/>
      <w:divBdr>
        <w:top w:val="none" w:sz="0" w:space="0" w:color="auto"/>
        <w:left w:val="none" w:sz="0" w:space="0" w:color="auto"/>
        <w:bottom w:val="none" w:sz="0" w:space="0" w:color="auto"/>
        <w:right w:val="none" w:sz="0" w:space="0" w:color="auto"/>
      </w:divBdr>
      <w:divsChild>
        <w:div w:id="364403282">
          <w:marLeft w:val="640"/>
          <w:marRight w:val="0"/>
          <w:marTop w:val="0"/>
          <w:marBottom w:val="0"/>
          <w:divBdr>
            <w:top w:val="none" w:sz="0" w:space="0" w:color="auto"/>
            <w:left w:val="none" w:sz="0" w:space="0" w:color="auto"/>
            <w:bottom w:val="none" w:sz="0" w:space="0" w:color="auto"/>
            <w:right w:val="none" w:sz="0" w:space="0" w:color="auto"/>
          </w:divBdr>
        </w:div>
        <w:div w:id="452286334">
          <w:marLeft w:val="640"/>
          <w:marRight w:val="0"/>
          <w:marTop w:val="0"/>
          <w:marBottom w:val="0"/>
          <w:divBdr>
            <w:top w:val="none" w:sz="0" w:space="0" w:color="auto"/>
            <w:left w:val="none" w:sz="0" w:space="0" w:color="auto"/>
            <w:bottom w:val="none" w:sz="0" w:space="0" w:color="auto"/>
            <w:right w:val="none" w:sz="0" w:space="0" w:color="auto"/>
          </w:divBdr>
        </w:div>
        <w:div w:id="524027420">
          <w:marLeft w:val="640"/>
          <w:marRight w:val="0"/>
          <w:marTop w:val="0"/>
          <w:marBottom w:val="0"/>
          <w:divBdr>
            <w:top w:val="none" w:sz="0" w:space="0" w:color="auto"/>
            <w:left w:val="none" w:sz="0" w:space="0" w:color="auto"/>
            <w:bottom w:val="none" w:sz="0" w:space="0" w:color="auto"/>
            <w:right w:val="none" w:sz="0" w:space="0" w:color="auto"/>
          </w:divBdr>
        </w:div>
        <w:div w:id="700711563">
          <w:marLeft w:val="640"/>
          <w:marRight w:val="0"/>
          <w:marTop w:val="0"/>
          <w:marBottom w:val="0"/>
          <w:divBdr>
            <w:top w:val="none" w:sz="0" w:space="0" w:color="auto"/>
            <w:left w:val="none" w:sz="0" w:space="0" w:color="auto"/>
            <w:bottom w:val="none" w:sz="0" w:space="0" w:color="auto"/>
            <w:right w:val="none" w:sz="0" w:space="0" w:color="auto"/>
          </w:divBdr>
        </w:div>
        <w:div w:id="815031716">
          <w:marLeft w:val="640"/>
          <w:marRight w:val="0"/>
          <w:marTop w:val="0"/>
          <w:marBottom w:val="0"/>
          <w:divBdr>
            <w:top w:val="none" w:sz="0" w:space="0" w:color="auto"/>
            <w:left w:val="none" w:sz="0" w:space="0" w:color="auto"/>
            <w:bottom w:val="none" w:sz="0" w:space="0" w:color="auto"/>
            <w:right w:val="none" w:sz="0" w:space="0" w:color="auto"/>
          </w:divBdr>
        </w:div>
        <w:div w:id="1179468739">
          <w:marLeft w:val="640"/>
          <w:marRight w:val="0"/>
          <w:marTop w:val="0"/>
          <w:marBottom w:val="0"/>
          <w:divBdr>
            <w:top w:val="none" w:sz="0" w:space="0" w:color="auto"/>
            <w:left w:val="none" w:sz="0" w:space="0" w:color="auto"/>
            <w:bottom w:val="none" w:sz="0" w:space="0" w:color="auto"/>
            <w:right w:val="none" w:sz="0" w:space="0" w:color="auto"/>
          </w:divBdr>
        </w:div>
        <w:div w:id="1390763335">
          <w:marLeft w:val="640"/>
          <w:marRight w:val="0"/>
          <w:marTop w:val="0"/>
          <w:marBottom w:val="0"/>
          <w:divBdr>
            <w:top w:val="none" w:sz="0" w:space="0" w:color="auto"/>
            <w:left w:val="none" w:sz="0" w:space="0" w:color="auto"/>
            <w:bottom w:val="none" w:sz="0" w:space="0" w:color="auto"/>
            <w:right w:val="none" w:sz="0" w:space="0" w:color="auto"/>
          </w:divBdr>
        </w:div>
        <w:div w:id="1532300715">
          <w:marLeft w:val="640"/>
          <w:marRight w:val="0"/>
          <w:marTop w:val="0"/>
          <w:marBottom w:val="0"/>
          <w:divBdr>
            <w:top w:val="none" w:sz="0" w:space="0" w:color="auto"/>
            <w:left w:val="none" w:sz="0" w:space="0" w:color="auto"/>
            <w:bottom w:val="none" w:sz="0" w:space="0" w:color="auto"/>
            <w:right w:val="none" w:sz="0" w:space="0" w:color="auto"/>
          </w:divBdr>
        </w:div>
        <w:div w:id="2006783770">
          <w:marLeft w:val="640"/>
          <w:marRight w:val="0"/>
          <w:marTop w:val="0"/>
          <w:marBottom w:val="0"/>
          <w:divBdr>
            <w:top w:val="none" w:sz="0" w:space="0" w:color="auto"/>
            <w:left w:val="none" w:sz="0" w:space="0" w:color="auto"/>
            <w:bottom w:val="none" w:sz="0" w:space="0" w:color="auto"/>
            <w:right w:val="none" w:sz="0" w:space="0" w:color="auto"/>
          </w:divBdr>
        </w:div>
        <w:div w:id="2066249348">
          <w:marLeft w:val="640"/>
          <w:marRight w:val="0"/>
          <w:marTop w:val="0"/>
          <w:marBottom w:val="0"/>
          <w:divBdr>
            <w:top w:val="none" w:sz="0" w:space="0" w:color="auto"/>
            <w:left w:val="none" w:sz="0" w:space="0" w:color="auto"/>
            <w:bottom w:val="none" w:sz="0" w:space="0" w:color="auto"/>
            <w:right w:val="none" w:sz="0" w:space="0" w:color="auto"/>
          </w:divBdr>
        </w:div>
      </w:divsChild>
    </w:div>
    <w:div w:id="224221688">
      <w:bodyDiv w:val="1"/>
      <w:marLeft w:val="0"/>
      <w:marRight w:val="0"/>
      <w:marTop w:val="0"/>
      <w:marBottom w:val="0"/>
      <w:divBdr>
        <w:top w:val="none" w:sz="0" w:space="0" w:color="auto"/>
        <w:left w:val="none" w:sz="0" w:space="0" w:color="auto"/>
        <w:bottom w:val="none" w:sz="0" w:space="0" w:color="auto"/>
        <w:right w:val="none" w:sz="0" w:space="0" w:color="auto"/>
      </w:divBdr>
      <w:divsChild>
        <w:div w:id="1228957800">
          <w:marLeft w:val="0"/>
          <w:marRight w:val="0"/>
          <w:marTop w:val="0"/>
          <w:marBottom w:val="360"/>
          <w:divBdr>
            <w:top w:val="none" w:sz="0" w:space="0" w:color="auto"/>
            <w:left w:val="none" w:sz="0" w:space="0" w:color="auto"/>
            <w:bottom w:val="none" w:sz="0" w:space="0" w:color="auto"/>
            <w:right w:val="none" w:sz="0" w:space="0" w:color="auto"/>
          </w:divBdr>
        </w:div>
        <w:div w:id="1583368896">
          <w:marLeft w:val="0"/>
          <w:marRight w:val="0"/>
          <w:marTop w:val="0"/>
          <w:marBottom w:val="360"/>
          <w:divBdr>
            <w:top w:val="none" w:sz="0" w:space="0" w:color="auto"/>
            <w:left w:val="none" w:sz="0" w:space="0" w:color="auto"/>
            <w:bottom w:val="none" w:sz="0" w:space="0" w:color="auto"/>
            <w:right w:val="none" w:sz="0" w:space="0" w:color="auto"/>
          </w:divBdr>
        </w:div>
      </w:divsChild>
    </w:div>
    <w:div w:id="235433111">
      <w:bodyDiv w:val="1"/>
      <w:marLeft w:val="0"/>
      <w:marRight w:val="0"/>
      <w:marTop w:val="0"/>
      <w:marBottom w:val="0"/>
      <w:divBdr>
        <w:top w:val="none" w:sz="0" w:space="0" w:color="auto"/>
        <w:left w:val="none" w:sz="0" w:space="0" w:color="auto"/>
        <w:bottom w:val="none" w:sz="0" w:space="0" w:color="auto"/>
        <w:right w:val="none" w:sz="0" w:space="0" w:color="auto"/>
      </w:divBdr>
      <w:divsChild>
        <w:div w:id="10186837">
          <w:marLeft w:val="640"/>
          <w:marRight w:val="0"/>
          <w:marTop w:val="0"/>
          <w:marBottom w:val="0"/>
          <w:divBdr>
            <w:top w:val="none" w:sz="0" w:space="0" w:color="auto"/>
            <w:left w:val="none" w:sz="0" w:space="0" w:color="auto"/>
            <w:bottom w:val="none" w:sz="0" w:space="0" w:color="auto"/>
            <w:right w:val="none" w:sz="0" w:space="0" w:color="auto"/>
          </w:divBdr>
        </w:div>
        <w:div w:id="266930250">
          <w:marLeft w:val="640"/>
          <w:marRight w:val="0"/>
          <w:marTop w:val="0"/>
          <w:marBottom w:val="0"/>
          <w:divBdr>
            <w:top w:val="none" w:sz="0" w:space="0" w:color="auto"/>
            <w:left w:val="none" w:sz="0" w:space="0" w:color="auto"/>
            <w:bottom w:val="none" w:sz="0" w:space="0" w:color="auto"/>
            <w:right w:val="none" w:sz="0" w:space="0" w:color="auto"/>
          </w:divBdr>
        </w:div>
        <w:div w:id="398867201">
          <w:marLeft w:val="640"/>
          <w:marRight w:val="0"/>
          <w:marTop w:val="0"/>
          <w:marBottom w:val="0"/>
          <w:divBdr>
            <w:top w:val="none" w:sz="0" w:space="0" w:color="auto"/>
            <w:left w:val="none" w:sz="0" w:space="0" w:color="auto"/>
            <w:bottom w:val="none" w:sz="0" w:space="0" w:color="auto"/>
            <w:right w:val="none" w:sz="0" w:space="0" w:color="auto"/>
          </w:divBdr>
        </w:div>
        <w:div w:id="418329666">
          <w:marLeft w:val="640"/>
          <w:marRight w:val="0"/>
          <w:marTop w:val="0"/>
          <w:marBottom w:val="0"/>
          <w:divBdr>
            <w:top w:val="none" w:sz="0" w:space="0" w:color="auto"/>
            <w:left w:val="none" w:sz="0" w:space="0" w:color="auto"/>
            <w:bottom w:val="none" w:sz="0" w:space="0" w:color="auto"/>
            <w:right w:val="none" w:sz="0" w:space="0" w:color="auto"/>
          </w:divBdr>
        </w:div>
        <w:div w:id="456679343">
          <w:marLeft w:val="640"/>
          <w:marRight w:val="0"/>
          <w:marTop w:val="0"/>
          <w:marBottom w:val="0"/>
          <w:divBdr>
            <w:top w:val="none" w:sz="0" w:space="0" w:color="auto"/>
            <w:left w:val="none" w:sz="0" w:space="0" w:color="auto"/>
            <w:bottom w:val="none" w:sz="0" w:space="0" w:color="auto"/>
            <w:right w:val="none" w:sz="0" w:space="0" w:color="auto"/>
          </w:divBdr>
        </w:div>
        <w:div w:id="986084022">
          <w:marLeft w:val="640"/>
          <w:marRight w:val="0"/>
          <w:marTop w:val="0"/>
          <w:marBottom w:val="0"/>
          <w:divBdr>
            <w:top w:val="none" w:sz="0" w:space="0" w:color="auto"/>
            <w:left w:val="none" w:sz="0" w:space="0" w:color="auto"/>
            <w:bottom w:val="none" w:sz="0" w:space="0" w:color="auto"/>
            <w:right w:val="none" w:sz="0" w:space="0" w:color="auto"/>
          </w:divBdr>
        </w:div>
        <w:div w:id="1100612595">
          <w:marLeft w:val="640"/>
          <w:marRight w:val="0"/>
          <w:marTop w:val="0"/>
          <w:marBottom w:val="0"/>
          <w:divBdr>
            <w:top w:val="none" w:sz="0" w:space="0" w:color="auto"/>
            <w:left w:val="none" w:sz="0" w:space="0" w:color="auto"/>
            <w:bottom w:val="none" w:sz="0" w:space="0" w:color="auto"/>
            <w:right w:val="none" w:sz="0" w:space="0" w:color="auto"/>
          </w:divBdr>
        </w:div>
        <w:div w:id="1218709122">
          <w:marLeft w:val="640"/>
          <w:marRight w:val="0"/>
          <w:marTop w:val="0"/>
          <w:marBottom w:val="0"/>
          <w:divBdr>
            <w:top w:val="none" w:sz="0" w:space="0" w:color="auto"/>
            <w:left w:val="none" w:sz="0" w:space="0" w:color="auto"/>
            <w:bottom w:val="none" w:sz="0" w:space="0" w:color="auto"/>
            <w:right w:val="none" w:sz="0" w:space="0" w:color="auto"/>
          </w:divBdr>
        </w:div>
        <w:div w:id="1255019866">
          <w:marLeft w:val="640"/>
          <w:marRight w:val="0"/>
          <w:marTop w:val="0"/>
          <w:marBottom w:val="0"/>
          <w:divBdr>
            <w:top w:val="none" w:sz="0" w:space="0" w:color="auto"/>
            <w:left w:val="none" w:sz="0" w:space="0" w:color="auto"/>
            <w:bottom w:val="none" w:sz="0" w:space="0" w:color="auto"/>
            <w:right w:val="none" w:sz="0" w:space="0" w:color="auto"/>
          </w:divBdr>
        </w:div>
        <w:div w:id="1343894179">
          <w:marLeft w:val="640"/>
          <w:marRight w:val="0"/>
          <w:marTop w:val="0"/>
          <w:marBottom w:val="0"/>
          <w:divBdr>
            <w:top w:val="none" w:sz="0" w:space="0" w:color="auto"/>
            <w:left w:val="none" w:sz="0" w:space="0" w:color="auto"/>
            <w:bottom w:val="none" w:sz="0" w:space="0" w:color="auto"/>
            <w:right w:val="none" w:sz="0" w:space="0" w:color="auto"/>
          </w:divBdr>
        </w:div>
        <w:div w:id="1362171249">
          <w:marLeft w:val="640"/>
          <w:marRight w:val="0"/>
          <w:marTop w:val="0"/>
          <w:marBottom w:val="0"/>
          <w:divBdr>
            <w:top w:val="none" w:sz="0" w:space="0" w:color="auto"/>
            <w:left w:val="none" w:sz="0" w:space="0" w:color="auto"/>
            <w:bottom w:val="none" w:sz="0" w:space="0" w:color="auto"/>
            <w:right w:val="none" w:sz="0" w:space="0" w:color="auto"/>
          </w:divBdr>
        </w:div>
      </w:divsChild>
    </w:div>
    <w:div w:id="242571103">
      <w:bodyDiv w:val="1"/>
      <w:marLeft w:val="0"/>
      <w:marRight w:val="0"/>
      <w:marTop w:val="0"/>
      <w:marBottom w:val="0"/>
      <w:divBdr>
        <w:top w:val="none" w:sz="0" w:space="0" w:color="auto"/>
        <w:left w:val="none" w:sz="0" w:space="0" w:color="auto"/>
        <w:bottom w:val="none" w:sz="0" w:space="0" w:color="auto"/>
        <w:right w:val="none" w:sz="0" w:space="0" w:color="auto"/>
      </w:divBdr>
      <w:divsChild>
        <w:div w:id="76709509">
          <w:marLeft w:val="640"/>
          <w:marRight w:val="0"/>
          <w:marTop w:val="0"/>
          <w:marBottom w:val="0"/>
          <w:divBdr>
            <w:top w:val="none" w:sz="0" w:space="0" w:color="auto"/>
            <w:left w:val="none" w:sz="0" w:space="0" w:color="auto"/>
            <w:bottom w:val="none" w:sz="0" w:space="0" w:color="auto"/>
            <w:right w:val="none" w:sz="0" w:space="0" w:color="auto"/>
          </w:divBdr>
        </w:div>
        <w:div w:id="147019566">
          <w:marLeft w:val="640"/>
          <w:marRight w:val="0"/>
          <w:marTop w:val="0"/>
          <w:marBottom w:val="0"/>
          <w:divBdr>
            <w:top w:val="none" w:sz="0" w:space="0" w:color="auto"/>
            <w:left w:val="none" w:sz="0" w:space="0" w:color="auto"/>
            <w:bottom w:val="none" w:sz="0" w:space="0" w:color="auto"/>
            <w:right w:val="none" w:sz="0" w:space="0" w:color="auto"/>
          </w:divBdr>
        </w:div>
        <w:div w:id="556816213">
          <w:marLeft w:val="640"/>
          <w:marRight w:val="0"/>
          <w:marTop w:val="0"/>
          <w:marBottom w:val="0"/>
          <w:divBdr>
            <w:top w:val="none" w:sz="0" w:space="0" w:color="auto"/>
            <w:left w:val="none" w:sz="0" w:space="0" w:color="auto"/>
            <w:bottom w:val="none" w:sz="0" w:space="0" w:color="auto"/>
            <w:right w:val="none" w:sz="0" w:space="0" w:color="auto"/>
          </w:divBdr>
        </w:div>
        <w:div w:id="644942172">
          <w:marLeft w:val="640"/>
          <w:marRight w:val="0"/>
          <w:marTop w:val="0"/>
          <w:marBottom w:val="0"/>
          <w:divBdr>
            <w:top w:val="none" w:sz="0" w:space="0" w:color="auto"/>
            <w:left w:val="none" w:sz="0" w:space="0" w:color="auto"/>
            <w:bottom w:val="none" w:sz="0" w:space="0" w:color="auto"/>
            <w:right w:val="none" w:sz="0" w:space="0" w:color="auto"/>
          </w:divBdr>
        </w:div>
        <w:div w:id="793670904">
          <w:marLeft w:val="640"/>
          <w:marRight w:val="0"/>
          <w:marTop w:val="0"/>
          <w:marBottom w:val="0"/>
          <w:divBdr>
            <w:top w:val="none" w:sz="0" w:space="0" w:color="auto"/>
            <w:left w:val="none" w:sz="0" w:space="0" w:color="auto"/>
            <w:bottom w:val="none" w:sz="0" w:space="0" w:color="auto"/>
            <w:right w:val="none" w:sz="0" w:space="0" w:color="auto"/>
          </w:divBdr>
        </w:div>
        <w:div w:id="909999903">
          <w:marLeft w:val="640"/>
          <w:marRight w:val="0"/>
          <w:marTop w:val="0"/>
          <w:marBottom w:val="0"/>
          <w:divBdr>
            <w:top w:val="none" w:sz="0" w:space="0" w:color="auto"/>
            <w:left w:val="none" w:sz="0" w:space="0" w:color="auto"/>
            <w:bottom w:val="none" w:sz="0" w:space="0" w:color="auto"/>
            <w:right w:val="none" w:sz="0" w:space="0" w:color="auto"/>
          </w:divBdr>
        </w:div>
        <w:div w:id="1057900940">
          <w:marLeft w:val="640"/>
          <w:marRight w:val="0"/>
          <w:marTop w:val="0"/>
          <w:marBottom w:val="0"/>
          <w:divBdr>
            <w:top w:val="none" w:sz="0" w:space="0" w:color="auto"/>
            <w:left w:val="none" w:sz="0" w:space="0" w:color="auto"/>
            <w:bottom w:val="none" w:sz="0" w:space="0" w:color="auto"/>
            <w:right w:val="none" w:sz="0" w:space="0" w:color="auto"/>
          </w:divBdr>
        </w:div>
        <w:div w:id="1144857751">
          <w:marLeft w:val="640"/>
          <w:marRight w:val="0"/>
          <w:marTop w:val="0"/>
          <w:marBottom w:val="0"/>
          <w:divBdr>
            <w:top w:val="none" w:sz="0" w:space="0" w:color="auto"/>
            <w:left w:val="none" w:sz="0" w:space="0" w:color="auto"/>
            <w:bottom w:val="none" w:sz="0" w:space="0" w:color="auto"/>
            <w:right w:val="none" w:sz="0" w:space="0" w:color="auto"/>
          </w:divBdr>
        </w:div>
        <w:div w:id="1561667791">
          <w:marLeft w:val="640"/>
          <w:marRight w:val="0"/>
          <w:marTop w:val="0"/>
          <w:marBottom w:val="0"/>
          <w:divBdr>
            <w:top w:val="none" w:sz="0" w:space="0" w:color="auto"/>
            <w:left w:val="none" w:sz="0" w:space="0" w:color="auto"/>
            <w:bottom w:val="none" w:sz="0" w:space="0" w:color="auto"/>
            <w:right w:val="none" w:sz="0" w:space="0" w:color="auto"/>
          </w:divBdr>
        </w:div>
        <w:div w:id="1711103238">
          <w:marLeft w:val="640"/>
          <w:marRight w:val="0"/>
          <w:marTop w:val="0"/>
          <w:marBottom w:val="0"/>
          <w:divBdr>
            <w:top w:val="none" w:sz="0" w:space="0" w:color="auto"/>
            <w:left w:val="none" w:sz="0" w:space="0" w:color="auto"/>
            <w:bottom w:val="none" w:sz="0" w:space="0" w:color="auto"/>
            <w:right w:val="none" w:sz="0" w:space="0" w:color="auto"/>
          </w:divBdr>
        </w:div>
        <w:div w:id="1889878015">
          <w:marLeft w:val="640"/>
          <w:marRight w:val="0"/>
          <w:marTop w:val="0"/>
          <w:marBottom w:val="0"/>
          <w:divBdr>
            <w:top w:val="none" w:sz="0" w:space="0" w:color="auto"/>
            <w:left w:val="none" w:sz="0" w:space="0" w:color="auto"/>
            <w:bottom w:val="none" w:sz="0" w:space="0" w:color="auto"/>
            <w:right w:val="none" w:sz="0" w:space="0" w:color="auto"/>
          </w:divBdr>
        </w:div>
      </w:divsChild>
    </w:div>
    <w:div w:id="315033881">
      <w:bodyDiv w:val="1"/>
      <w:marLeft w:val="0"/>
      <w:marRight w:val="0"/>
      <w:marTop w:val="0"/>
      <w:marBottom w:val="0"/>
      <w:divBdr>
        <w:top w:val="none" w:sz="0" w:space="0" w:color="auto"/>
        <w:left w:val="none" w:sz="0" w:space="0" w:color="auto"/>
        <w:bottom w:val="none" w:sz="0" w:space="0" w:color="auto"/>
        <w:right w:val="none" w:sz="0" w:space="0" w:color="auto"/>
      </w:divBdr>
      <w:divsChild>
        <w:div w:id="226378126">
          <w:marLeft w:val="640"/>
          <w:marRight w:val="0"/>
          <w:marTop w:val="0"/>
          <w:marBottom w:val="0"/>
          <w:divBdr>
            <w:top w:val="none" w:sz="0" w:space="0" w:color="auto"/>
            <w:left w:val="none" w:sz="0" w:space="0" w:color="auto"/>
            <w:bottom w:val="none" w:sz="0" w:space="0" w:color="auto"/>
            <w:right w:val="none" w:sz="0" w:space="0" w:color="auto"/>
          </w:divBdr>
        </w:div>
        <w:div w:id="478419640">
          <w:marLeft w:val="640"/>
          <w:marRight w:val="0"/>
          <w:marTop w:val="0"/>
          <w:marBottom w:val="0"/>
          <w:divBdr>
            <w:top w:val="none" w:sz="0" w:space="0" w:color="auto"/>
            <w:left w:val="none" w:sz="0" w:space="0" w:color="auto"/>
            <w:bottom w:val="none" w:sz="0" w:space="0" w:color="auto"/>
            <w:right w:val="none" w:sz="0" w:space="0" w:color="auto"/>
          </w:divBdr>
        </w:div>
      </w:divsChild>
    </w:div>
    <w:div w:id="338656473">
      <w:bodyDiv w:val="1"/>
      <w:marLeft w:val="0"/>
      <w:marRight w:val="0"/>
      <w:marTop w:val="0"/>
      <w:marBottom w:val="0"/>
      <w:divBdr>
        <w:top w:val="none" w:sz="0" w:space="0" w:color="auto"/>
        <w:left w:val="none" w:sz="0" w:space="0" w:color="auto"/>
        <w:bottom w:val="none" w:sz="0" w:space="0" w:color="auto"/>
        <w:right w:val="none" w:sz="0" w:space="0" w:color="auto"/>
      </w:divBdr>
      <w:divsChild>
        <w:div w:id="31737783">
          <w:marLeft w:val="640"/>
          <w:marRight w:val="0"/>
          <w:marTop w:val="0"/>
          <w:marBottom w:val="0"/>
          <w:divBdr>
            <w:top w:val="none" w:sz="0" w:space="0" w:color="auto"/>
            <w:left w:val="none" w:sz="0" w:space="0" w:color="auto"/>
            <w:bottom w:val="none" w:sz="0" w:space="0" w:color="auto"/>
            <w:right w:val="none" w:sz="0" w:space="0" w:color="auto"/>
          </w:divBdr>
        </w:div>
        <w:div w:id="359740920">
          <w:marLeft w:val="640"/>
          <w:marRight w:val="0"/>
          <w:marTop w:val="0"/>
          <w:marBottom w:val="0"/>
          <w:divBdr>
            <w:top w:val="none" w:sz="0" w:space="0" w:color="auto"/>
            <w:left w:val="none" w:sz="0" w:space="0" w:color="auto"/>
            <w:bottom w:val="none" w:sz="0" w:space="0" w:color="auto"/>
            <w:right w:val="none" w:sz="0" w:space="0" w:color="auto"/>
          </w:divBdr>
        </w:div>
        <w:div w:id="992415512">
          <w:marLeft w:val="640"/>
          <w:marRight w:val="0"/>
          <w:marTop w:val="0"/>
          <w:marBottom w:val="0"/>
          <w:divBdr>
            <w:top w:val="none" w:sz="0" w:space="0" w:color="auto"/>
            <w:left w:val="none" w:sz="0" w:space="0" w:color="auto"/>
            <w:bottom w:val="none" w:sz="0" w:space="0" w:color="auto"/>
            <w:right w:val="none" w:sz="0" w:space="0" w:color="auto"/>
          </w:divBdr>
        </w:div>
        <w:div w:id="1049837578">
          <w:marLeft w:val="640"/>
          <w:marRight w:val="0"/>
          <w:marTop w:val="0"/>
          <w:marBottom w:val="0"/>
          <w:divBdr>
            <w:top w:val="none" w:sz="0" w:space="0" w:color="auto"/>
            <w:left w:val="none" w:sz="0" w:space="0" w:color="auto"/>
            <w:bottom w:val="none" w:sz="0" w:space="0" w:color="auto"/>
            <w:right w:val="none" w:sz="0" w:space="0" w:color="auto"/>
          </w:divBdr>
        </w:div>
        <w:div w:id="1061706891">
          <w:marLeft w:val="640"/>
          <w:marRight w:val="0"/>
          <w:marTop w:val="0"/>
          <w:marBottom w:val="0"/>
          <w:divBdr>
            <w:top w:val="none" w:sz="0" w:space="0" w:color="auto"/>
            <w:left w:val="none" w:sz="0" w:space="0" w:color="auto"/>
            <w:bottom w:val="none" w:sz="0" w:space="0" w:color="auto"/>
            <w:right w:val="none" w:sz="0" w:space="0" w:color="auto"/>
          </w:divBdr>
        </w:div>
        <w:div w:id="1104377715">
          <w:marLeft w:val="640"/>
          <w:marRight w:val="0"/>
          <w:marTop w:val="0"/>
          <w:marBottom w:val="0"/>
          <w:divBdr>
            <w:top w:val="none" w:sz="0" w:space="0" w:color="auto"/>
            <w:left w:val="none" w:sz="0" w:space="0" w:color="auto"/>
            <w:bottom w:val="none" w:sz="0" w:space="0" w:color="auto"/>
            <w:right w:val="none" w:sz="0" w:space="0" w:color="auto"/>
          </w:divBdr>
        </w:div>
        <w:div w:id="1358115082">
          <w:marLeft w:val="640"/>
          <w:marRight w:val="0"/>
          <w:marTop w:val="0"/>
          <w:marBottom w:val="0"/>
          <w:divBdr>
            <w:top w:val="none" w:sz="0" w:space="0" w:color="auto"/>
            <w:left w:val="none" w:sz="0" w:space="0" w:color="auto"/>
            <w:bottom w:val="none" w:sz="0" w:space="0" w:color="auto"/>
            <w:right w:val="none" w:sz="0" w:space="0" w:color="auto"/>
          </w:divBdr>
        </w:div>
        <w:div w:id="1416780094">
          <w:marLeft w:val="640"/>
          <w:marRight w:val="0"/>
          <w:marTop w:val="0"/>
          <w:marBottom w:val="0"/>
          <w:divBdr>
            <w:top w:val="none" w:sz="0" w:space="0" w:color="auto"/>
            <w:left w:val="none" w:sz="0" w:space="0" w:color="auto"/>
            <w:bottom w:val="none" w:sz="0" w:space="0" w:color="auto"/>
            <w:right w:val="none" w:sz="0" w:space="0" w:color="auto"/>
          </w:divBdr>
        </w:div>
        <w:div w:id="1776248568">
          <w:marLeft w:val="640"/>
          <w:marRight w:val="0"/>
          <w:marTop w:val="0"/>
          <w:marBottom w:val="0"/>
          <w:divBdr>
            <w:top w:val="none" w:sz="0" w:space="0" w:color="auto"/>
            <w:left w:val="none" w:sz="0" w:space="0" w:color="auto"/>
            <w:bottom w:val="none" w:sz="0" w:space="0" w:color="auto"/>
            <w:right w:val="none" w:sz="0" w:space="0" w:color="auto"/>
          </w:divBdr>
        </w:div>
        <w:div w:id="1981109142">
          <w:marLeft w:val="640"/>
          <w:marRight w:val="0"/>
          <w:marTop w:val="0"/>
          <w:marBottom w:val="0"/>
          <w:divBdr>
            <w:top w:val="none" w:sz="0" w:space="0" w:color="auto"/>
            <w:left w:val="none" w:sz="0" w:space="0" w:color="auto"/>
            <w:bottom w:val="none" w:sz="0" w:space="0" w:color="auto"/>
            <w:right w:val="none" w:sz="0" w:space="0" w:color="auto"/>
          </w:divBdr>
        </w:div>
      </w:divsChild>
    </w:div>
    <w:div w:id="338705404">
      <w:bodyDiv w:val="1"/>
      <w:marLeft w:val="0"/>
      <w:marRight w:val="0"/>
      <w:marTop w:val="0"/>
      <w:marBottom w:val="0"/>
      <w:divBdr>
        <w:top w:val="none" w:sz="0" w:space="0" w:color="auto"/>
        <w:left w:val="none" w:sz="0" w:space="0" w:color="auto"/>
        <w:bottom w:val="none" w:sz="0" w:space="0" w:color="auto"/>
        <w:right w:val="none" w:sz="0" w:space="0" w:color="auto"/>
      </w:divBdr>
    </w:div>
    <w:div w:id="433790185">
      <w:bodyDiv w:val="1"/>
      <w:marLeft w:val="0"/>
      <w:marRight w:val="0"/>
      <w:marTop w:val="0"/>
      <w:marBottom w:val="0"/>
      <w:divBdr>
        <w:top w:val="none" w:sz="0" w:space="0" w:color="auto"/>
        <w:left w:val="none" w:sz="0" w:space="0" w:color="auto"/>
        <w:bottom w:val="none" w:sz="0" w:space="0" w:color="auto"/>
        <w:right w:val="none" w:sz="0" w:space="0" w:color="auto"/>
      </w:divBdr>
      <w:divsChild>
        <w:div w:id="234585939">
          <w:marLeft w:val="640"/>
          <w:marRight w:val="0"/>
          <w:marTop w:val="0"/>
          <w:marBottom w:val="0"/>
          <w:divBdr>
            <w:top w:val="none" w:sz="0" w:space="0" w:color="auto"/>
            <w:left w:val="none" w:sz="0" w:space="0" w:color="auto"/>
            <w:bottom w:val="none" w:sz="0" w:space="0" w:color="auto"/>
            <w:right w:val="none" w:sz="0" w:space="0" w:color="auto"/>
          </w:divBdr>
        </w:div>
        <w:div w:id="336620034">
          <w:marLeft w:val="640"/>
          <w:marRight w:val="0"/>
          <w:marTop w:val="0"/>
          <w:marBottom w:val="0"/>
          <w:divBdr>
            <w:top w:val="none" w:sz="0" w:space="0" w:color="auto"/>
            <w:left w:val="none" w:sz="0" w:space="0" w:color="auto"/>
            <w:bottom w:val="none" w:sz="0" w:space="0" w:color="auto"/>
            <w:right w:val="none" w:sz="0" w:space="0" w:color="auto"/>
          </w:divBdr>
        </w:div>
        <w:div w:id="583027412">
          <w:marLeft w:val="640"/>
          <w:marRight w:val="0"/>
          <w:marTop w:val="0"/>
          <w:marBottom w:val="0"/>
          <w:divBdr>
            <w:top w:val="none" w:sz="0" w:space="0" w:color="auto"/>
            <w:left w:val="none" w:sz="0" w:space="0" w:color="auto"/>
            <w:bottom w:val="none" w:sz="0" w:space="0" w:color="auto"/>
            <w:right w:val="none" w:sz="0" w:space="0" w:color="auto"/>
          </w:divBdr>
        </w:div>
        <w:div w:id="876813942">
          <w:marLeft w:val="640"/>
          <w:marRight w:val="0"/>
          <w:marTop w:val="0"/>
          <w:marBottom w:val="0"/>
          <w:divBdr>
            <w:top w:val="none" w:sz="0" w:space="0" w:color="auto"/>
            <w:left w:val="none" w:sz="0" w:space="0" w:color="auto"/>
            <w:bottom w:val="none" w:sz="0" w:space="0" w:color="auto"/>
            <w:right w:val="none" w:sz="0" w:space="0" w:color="auto"/>
          </w:divBdr>
        </w:div>
        <w:div w:id="913929296">
          <w:marLeft w:val="640"/>
          <w:marRight w:val="0"/>
          <w:marTop w:val="0"/>
          <w:marBottom w:val="0"/>
          <w:divBdr>
            <w:top w:val="none" w:sz="0" w:space="0" w:color="auto"/>
            <w:left w:val="none" w:sz="0" w:space="0" w:color="auto"/>
            <w:bottom w:val="none" w:sz="0" w:space="0" w:color="auto"/>
            <w:right w:val="none" w:sz="0" w:space="0" w:color="auto"/>
          </w:divBdr>
        </w:div>
        <w:div w:id="1146628177">
          <w:marLeft w:val="640"/>
          <w:marRight w:val="0"/>
          <w:marTop w:val="0"/>
          <w:marBottom w:val="0"/>
          <w:divBdr>
            <w:top w:val="none" w:sz="0" w:space="0" w:color="auto"/>
            <w:left w:val="none" w:sz="0" w:space="0" w:color="auto"/>
            <w:bottom w:val="none" w:sz="0" w:space="0" w:color="auto"/>
            <w:right w:val="none" w:sz="0" w:space="0" w:color="auto"/>
          </w:divBdr>
        </w:div>
        <w:div w:id="1223369204">
          <w:marLeft w:val="640"/>
          <w:marRight w:val="0"/>
          <w:marTop w:val="0"/>
          <w:marBottom w:val="0"/>
          <w:divBdr>
            <w:top w:val="none" w:sz="0" w:space="0" w:color="auto"/>
            <w:left w:val="none" w:sz="0" w:space="0" w:color="auto"/>
            <w:bottom w:val="none" w:sz="0" w:space="0" w:color="auto"/>
            <w:right w:val="none" w:sz="0" w:space="0" w:color="auto"/>
          </w:divBdr>
        </w:div>
        <w:div w:id="1293439609">
          <w:marLeft w:val="640"/>
          <w:marRight w:val="0"/>
          <w:marTop w:val="0"/>
          <w:marBottom w:val="0"/>
          <w:divBdr>
            <w:top w:val="none" w:sz="0" w:space="0" w:color="auto"/>
            <w:left w:val="none" w:sz="0" w:space="0" w:color="auto"/>
            <w:bottom w:val="none" w:sz="0" w:space="0" w:color="auto"/>
            <w:right w:val="none" w:sz="0" w:space="0" w:color="auto"/>
          </w:divBdr>
        </w:div>
        <w:div w:id="1333948250">
          <w:marLeft w:val="640"/>
          <w:marRight w:val="0"/>
          <w:marTop w:val="0"/>
          <w:marBottom w:val="0"/>
          <w:divBdr>
            <w:top w:val="none" w:sz="0" w:space="0" w:color="auto"/>
            <w:left w:val="none" w:sz="0" w:space="0" w:color="auto"/>
            <w:bottom w:val="none" w:sz="0" w:space="0" w:color="auto"/>
            <w:right w:val="none" w:sz="0" w:space="0" w:color="auto"/>
          </w:divBdr>
        </w:div>
        <w:div w:id="1805464217">
          <w:marLeft w:val="640"/>
          <w:marRight w:val="0"/>
          <w:marTop w:val="0"/>
          <w:marBottom w:val="0"/>
          <w:divBdr>
            <w:top w:val="none" w:sz="0" w:space="0" w:color="auto"/>
            <w:left w:val="none" w:sz="0" w:space="0" w:color="auto"/>
            <w:bottom w:val="none" w:sz="0" w:space="0" w:color="auto"/>
            <w:right w:val="none" w:sz="0" w:space="0" w:color="auto"/>
          </w:divBdr>
        </w:div>
        <w:div w:id="1924794910">
          <w:marLeft w:val="640"/>
          <w:marRight w:val="0"/>
          <w:marTop w:val="0"/>
          <w:marBottom w:val="0"/>
          <w:divBdr>
            <w:top w:val="none" w:sz="0" w:space="0" w:color="auto"/>
            <w:left w:val="none" w:sz="0" w:space="0" w:color="auto"/>
            <w:bottom w:val="none" w:sz="0" w:space="0" w:color="auto"/>
            <w:right w:val="none" w:sz="0" w:space="0" w:color="auto"/>
          </w:divBdr>
        </w:div>
      </w:divsChild>
    </w:div>
    <w:div w:id="448935192">
      <w:bodyDiv w:val="1"/>
      <w:marLeft w:val="0"/>
      <w:marRight w:val="0"/>
      <w:marTop w:val="0"/>
      <w:marBottom w:val="0"/>
      <w:divBdr>
        <w:top w:val="none" w:sz="0" w:space="0" w:color="auto"/>
        <w:left w:val="none" w:sz="0" w:space="0" w:color="auto"/>
        <w:bottom w:val="none" w:sz="0" w:space="0" w:color="auto"/>
        <w:right w:val="none" w:sz="0" w:space="0" w:color="auto"/>
      </w:divBdr>
      <w:divsChild>
        <w:div w:id="367030799">
          <w:marLeft w:val="640"/>
          <w:marRight w:val="0"/>
          <w:marTop w:val="0"/>
          <w:marBottom w:val="0"/>
          <w:divBdr>
            <w:top w:val="none" w:sz="0" w:space="0" w:color="auto"/>
            <w:left w:val="none" w:sz="0" w:space="0" w:color="auto"/>
            <w:bottom w:val="none" w:sz="0" w:space="0" w:color="auto"/>
            <w:right w:val="none" w:sz="0" w:space="0" w:color="auto"/>
          </w:divBdr>
        </w:div>
        <w:div w:id="481656042">
          <w:marLeft w:val="640"/>
          <w:marRight w:val="0"/>
          <w:marTop w:val="0"/>
          <w:marBottom w:val="0"/>
          <w:divBdr>
            <w:top w:val="none" w:sz="0" w:space="0" w:color="auto"/>
            <w:left w:val="none" w:sz="0" w:space="0" w:color="auto"/>
            <w:bottom w:val="none" w:sz="0" w:space="0" w:color="auto"/>
            <w:right w:val="none" w:sz="0" w:space="0" w:color="auto"/>
          </w:divBdr>
        </w:div>
        <w:div w:id="912541354">
          <w:marLeft w:val="640"/>
          <w:marRight w:val="0"/>
          <w:marTop w:val="0"/>
          <w:marBottom w:val="0"/>
          <w:divBdr>
            <w:top w:val="none" w:sz="0" w:space="0" w:color="auto"/>
            <w:left w:val="none" w:sz="0" w:space="0" w:color="auto"/>
            <w:bottom w:val="none" w:sz="0" w:space="0" w:color="auto"/>
            <w:right w:val="none" w:sz="0" w:space="0" w:color="auto"/>
          </w:divBdr>
        </w:div>
        <w:div w:id="1076049456">
          <w:marLeft w:val="640"/>
          <w:marRight w:val="0"/>
          <w:marTop w:val="0"/>
          <w:marBottom w:val="0"/>
          <w:divBdr>
            <w:top w:val="none" w:sz="0" w:space="0" w:color="auto"/>
            <w:left w:val="none" w:sz="0" w:space="0" w:color="auto"/>
            <w:bottom w:val="none" w:sz="0" w:space="0" w:color="auto"/>
            <w:right w:val="none" w:sz="0" w:space="0" w:color="auto"/>
          </w:divBdr>
        </w:div>
        <w:div w:id="1140457712">
          <w:marLeft w:val="640"/>
          <w:marRight w:val="0"/>
          <w:marTop w:val="0"/>
          <w:marBottom w:val="0"/>
          <w:divBdr>
            <w:top w:val="none" w:sz="0" w:space="0" w:color="auto"/>
            <w:left w:val="none" w:sz="0" w:space="0" w:color="auto"/>
            <w:bottom w:val="none" w:sz="0" w:space="0" w:color="auto"/>
            <w:right w:val="none" w:sz="0" w:space="0" w:color="auto"/>
          </w:divBdr>
        </w:div>
        <w:div w:id="1228953750">
          <w:marLeft w:val="640"/>
          <w:marRight w:val="0"/>
          <w:marTop w:val="0"/>
          <w:marBottom w:val="0"/>
          <w:divBdr>
            <w:top w:val="none" w:sz="0" w:space="0" w:color="auto"/>
            <w:left w:val="none" w:sz="0" w:space="0" w:color="auto"/>
            <w:bottom w:val="none" w:sz="0" w:space="0" w:color="auto"/>
            <w:right w:val="none" w:sz="0" w:space="0" w:color="auto"/>
          </w:divBdr>
        </w:div>
        <w:div w:id="1456488763">
          <w:marLeft w:val="640"/>
          <w:marRight w:val="0"/>
          <w:marTop w:val="0"/>
          <w:marBottom w:val="0"/>
          <w:divBdr>
            <w:top w:val="none" w:sz="0" w:space="0" w:color="auto"/>
            <w:left w:val="none" w:sz="0" w:space="0" w:color="auto"/>
            <w:bottom w:val="none" w:sz="0" w:space="0" w:color="auto"/>
            <w:right w:val="none" w:sz="0" w:space="0" w:color="auto"/>
          </w:divBdr>
        </w:div>
        <w:div w:id="1610309977">
          <w:marLeft w:val="640"/>
          <w:marRight w:val="0"/>
          <w:marTop w:val="0"/>
          <w:marBottom w:val="0"/>
          <w:divBdr>
            <w:top w:val="none" w:sz="0" w:space="0" w:color="auto"/>
            <w:left w:val="none" w:sz="0" w:space="0" w:color="auto"/>
            <w:bottom w:val="none" w:sz="0" w:space="0" w:color="auto"/>
            <w:right w:val="none" w:sz="0" w:space="0" w:color="auto"/>
          </w:divBdr>
        </w:div>
        <w:div w:id="1939098131">
          <w:marLeft w:val="640"/>
          <w:marRight w:val="0"/>
          <w:marTop w:val="0"/>
          <w:marBottom w:val="0"/>
          <w:divBdr>
            <w:top w:val="none" w:sz="0" w:space="0" w:color="auto"/>
            <w:left w:val="none" w:sz="0" w:space="0" w:color="auto"/>
            <w:bottom w:val="none" w:sz="0" w:space="0" w:color="auto"/>
            <w:right w:val="none" w:sz="0" w:space="0" w:color="auto"/>
          </w:divBdr>
        </w:div>
        <w:div w:id="2011826975">
          <w:marLeft w:val="640"/>
          <w:marRight w:val="0"/>
          <w:marTop w:val="0"/>
          <w:marBottom w:val="0"/>
          <w:divBdr>
            <w:top w:val="none" w:sz="0" w:space="0" w:color="auto"/>
            <w:left w:val="none" w:sz="0" w:space="0" w:color="auto"/>
            <w:bottom w:val="none" w:sz="0" w:space="0" w:color="auto"/>
            <w:right w:val="none" w:sz="0" w:space="0" w:color="auto"/>
          </w:divBdr>
        </w:div>
      </w:divsChild>
    </w:div>
    <w:div w:id="452555973">
      <w:bodyDiv w:val="1"/>
      <w:marLeft w:val="0"/>
      <w:marRight w:val="0"/>
      <w:marTop w:val="0"/>
      <w:marBottom w:val="0"/>
      <w:divBdr>
        <w:top w:val="none" w:sz="0" w:space="0" w:color="auto"/>
        <w:left w:val="none" w:sz="0" w:space="0" w:color="auto"/>
        <w:bottom w:val="none" w:sz="0" w:space="0" w:color="auto"/>
        <w:right w:val="none" w:sz="0" w:space="0" w:color="auto"/>
      </w:divBdr>
      <w:divsChild>
        <w:div w:id="137233993">
          <w:marLeft w:val="640"/>
          <w:marRight w:val="0"/>
          <w:marTop w:val="0"/>
          <w:marBottom w:val="0"/>
          <w:divBdr>
            <w:top w:val="none" w:sz="0" w:space="0" w:color="auto"/>
            <w:left w:val="none" w:sz="0" w:space="0" w:color="auto"/>
            <w:bottom w:val="none" w:sz="0" w:space="0" w:color="auto"/>
            <w:right w:val="none" w:sz="0" w:space="0" w:color="auto"/>
          </w:divBdr>
        </w:div>
        <w:div w:id="188841750">
          <w:marLeft w:val="640"/>
          <w:marRight w:val="0"/>
          <w:marTop w:val="0"/>
          <w:marBottom w:val="0"/>
          <w:divBdr>
            <w:top w:val="none" w:sz="0" w:space="0" w:color="auto"/>
            <w:left w:val="none" w:sz="0" w:space="0" w:color="auto"/>
            <w:bottom w:val="none" w:sz="0" w:space="0" w:color="auto"/>
            <w:right w:val="none" w:sz="0" w:space="0" w:color="auto"/>
          </w:divBdr>
        </w:div>
        <w:div w:id="702049688">
          <w:marLeft w:val="640"/>
          <w:marRight w:val="0"/>
          <w:marTop w:val="0"/>
          <w:marBottom w:val="0"/>
          <w:divBdr>
            <w:top w:val="none" w:sz="0" w:space="0" w:color="auto"/>
            <w:left w:val="none" w:sz="0" w:space="0" w:color="auto"/>
            <w:bottom w:val="none" w:sz="0" w:space="0" w:color="auto"/>
            <w:right w:val="none" w:sz="0" w:space="0" w:color="auto"/>
          </w:divBdr>
        </w:div>
      </w:divsChild>
    </w:div>
    <w:div w:id="454833188">
      <w:bodyDiv w:val="1"/>
      <w:marLeft w:val="0"/>
      <w:marRight w:val="0"/>
      <w:marTop w:val="0"/>
      <w:marBottom w:val="0"/>
      <w:divBdr>
        <w:top w:val="none" w:sz="0" w:space="0" w:color="auto"/>
        <w:left w:val="none" w:sz="0" w:space="0" w:color="auto"/>
        <w:bottom w:val="none" w:sz="0" w:space="0" w:color="auto"/>
        <w:right w:val="none" w:sz="0" w:space="0" w:color="auto"/>
      </w:divBdr>
      <w:divsChild>
        <w:div w:id="173426204">
          <w:marLeft w:val="640"/>
          <w:marRight w:val="0"/>
          <w:marTop w:val="0"/>
          <w:marBottom w:val="0"/>
          <w:divBdr>
            <w:top w:val="none" w:sz="0" w:space="0" w:color="auto"/>
            <w:left w:val="none" w:sz="0" w:space="0" w:color="auto"/>
            <w:bottom w:val="none" w:sz="0" w:space="0" w:color="auto"/>
            <w:right w:val="none" w:sz="0" w:space="0" w:color="auto"/>
          </w:divBdr>
        </w:div>
        <w:div w:id="194462615">
          <w:marLeft w:val="640"/>
          <w:marRight w:val="0"/>
          <w:marTop w:val="0"/>
          <w:marBottom w:val="0"/>
          <w:divBdr>
            <w:top w:val="none" w:sz="0" w:space="0" w:color="auto"/>
            <w:left w:val="none" w:sz="0" w:space="0" w:color="auto"/>
            <w:bottom w:val="none" w:sz="0" w:space="0" w:color="auto"/>
            <w:right w:val="none" w:sz="0" w:space="0" w:color="auto"/>
          </w:divBdr>
        </w:div>
        <w:div w:id="451023484">
          <w:marLeft w:val="640"/>
          <w:marRight w:val="0"/>
          <w:marTop w:val="0"/>
          <w:marBottom w:val="0"/>
          <w:divBdr>
            <w:top w:val="none" w:sz="0" w:space="0" w:color="auto"/>
            <w:left w:val="none" w:sz="0" w:space="0" w:color="auto"/>
            <w:bottom w:val="none" w:sz="0" w:space="0" w:color="auto"/>
            <w:right w:val="none" w:sz="0" w:space="0" w:color="auto"/>
          </w:divBdr>
        </w:div>
        <w:div w:id="547763873">
          <w:marLeft w:val="640"/>
          <w:marRight w:val="0"/>
          <w:marTop w:val="0"/>
          <w:marBottom w:val="0"/>
          <w:divBdr>
            <w:top w:val="none" w:sz="0" w:space="0" w:color="auto"/>
            <w:left w:val="none" w:sz="0" w:space="0" w:color="auto"/>
            <w:bottom w:val="none" w:sz="0" w:space="0" w:color="auto"/>
            <w:right w:val="none" w:sz="0" w:space="0" w:color="auto"/>
          </w:divBdr>
        </w:div>
        <w:div w:id="829566972">
          <w:marLeft w:val="640"/>
          <w:marRight w:val="0"/>
          <w:marTop w:val="0"/>
          <w:marBottom w:val="0"/>
          <w:divBdr>
            <w:top w:val="none" w:sz="0" w:space="0" w:color="auto"/>
            <w:left w:val="none" w:sz="0" w:space="0" w:color="auto"/>
            <w:bottom w:val="none" w:sz="0" w:space="0" w:color="auto"/>
            <w:right w:val="none" w:sz="0" w:space="0" w:color="auto"/>
          </w:divBdr>
        </w:div>
        <w:div w:id="898983421">
          <w:marLeft w:val="640"/>
          <w:marRight w:val="0"/>
          <w:marTop w:val="0"/>
          <w:marBottom w:val="0"/>
          <w:divBdr>
            <w:top w:val="none" w:sz="0" w:space="0" w:color="auto"/>
            <w:left w:val="none" w:sz="0" w:space="0" w:color="auto"/>
            <w:bottom w:val="none" w:sz="0" w:space="0" w:color="auto"/>
            <w:right w:val="none" w:sz="0" w:space="0" w:color="auto"/>
          </w:divBdr>
        </w:div>
        <w:div w:id="1008290954">
          <w:marLeft w:val="640"/>
          <w:marRight w:val="0"/>
          <w:marTop w:val="0"/>
          <w:marBottom w:val="0"/>
          <w:divBdr>
            <w:top w:val="none" w:sz="0" w:space="0" w:color="auto"/>
            <w:left w:val="none" w:sz="0" w:space="0" w:color="auto"/>
            <w:bottom w:val="none" w:sz="0" w:space="0" w:color="auto"/>
            <w:right w:val="none" w:sz="0" w:space="0" w:color="auto"/>
          </w:divBdr>
        </w:div>
        <w:div w:id="1418743228">
          <w:marLeft w:val="640"/>
          <w:marRight w:val="0"/>
          <w:marTop w:val="0"/>
          <w:marBottom w:val="0"/>
          <w:divBdr>
            <w:top w:val="none" w:sz="0" w:space="0" w:color="auto"/>
            <w:left w:val="none" w:sz="0" w:space="0" w:color="auto"/>
            <w:bottom w:val="none" w:sz="0" w:space="0" w:color="auto"/>
            <w:right w:val="none" w:sz="0" w:space="0" w:color="auto"/>
          </w:divBdr>
        </w:div>
        <w:div w:id="1714187242">
          <w:marLeft w:val="640"/>
          <w:marRight w:val="0"/>
          <w:marTop w:val="0"/>
          <w:marBottom w:val="0"/>
          <w:divBdr>
            <w:top w:val="none" w:sz="0" w:space="0" w:color="auto"/>
            <w:left w:val="none" w:sz="0" w:space="0" w:color="auto"/>
            <w:bottom w:val="none" w:sz="0" w:space="0" w:color="auto"/>
            <w:right w:val="none" w:sz="0" w:space="0" w:color="auto"/>
          </w:divBdr>
        </w:div>
        <w:div w:id="1839924208">
          <w:marLeft w:val="640"/>
          <w:marRight w:val="0"/>
          <w:marTop w:val="0"/>
          <w:marBottom w:val="0"/>
          <w:divBdr>
            <w:top w:val="none" w:sz="0" w:space="0" w:color="auto"/>
            <w:left w:val="none" w:sz="0" w:space="0" w:color="auto"/>
            <w:bottom w:val="none" w:sz="0" w:space="0" w:color="auto"/>
            <w:right w:val="none" w:sz="0" w:space="0" w:color="auto"/>
          </w:divBdr>
        </w:div>
        <w:div w:id="2070685996">
          <w:marLeft w:val="640"/>
          <w:marRight w:val="0"/>
          <w:marTop w:val="0"/>
          <w:marBottom w:val="0"/>
          <w:divBdr>
            <w:top w:val="none" w:sz="0" w:space="0" w:color="auto"/>
            <w:left w:val="none" w:sz="0" w:space="0" w:color="auto"/>
            <w:bottom w:val="none" w:sz="0" w:space="0" w:color="auto"/>
            <w:right w:val="none" w:sz="0" w:space="0" w:color="auto"/>
          </w:divBdr>
        </w:div>
      </w:divsChild>
    </w:div>
    <w:div w:id="477693008">
      <w:bodyDiv w:val="1"/>
      <w:marLeft w:val="0"/>
      <w:marRight w:val="0"/>
      <w:marTop w:val="0"/>
      <w:marBottom w:val="0"/>
      <w:divBdr>
        <w:top w:val="none" w:sz="0" w:space="0" w:color="auto"/>
        <w:left w:val="none" w:sz="0" w:space="0" w:color="auto"/>
        <w:bottom w:val="none" w:sz="0" w:space="0" w:color="auto"/>
        <w:right w:val="none" w:sz="0" w:space="0" w:color="auto"/>
      </w:divBdr>
      <w:divsChild>
        <w:div w:id="446389779">
          <w:marLeft w:val="640"/>
          <w:marRight w:val="0"/>
          <w:marTop w:val="0"/>
          <w:marBottom w:val="0"/>
          <w:divBdr>
            <w:top w:val="none" w:sz="0" w:space="0" w:color="auto"/>
            <w:left w:val="none" w:sz="0" w:space="0" w:color="auto"/>
            <w:bottom w:val="none" w:sz="0" w:space="0" w:color="auto"/>
            <w:right w:val="none" w:sz="0" w:space="0" w:color="auto"/>
          </w:divBdr>
        </w:div>
        <w:div w:id="503210671">
          <w:marLeft w:val="640"/>
          <w:marRight w:val="0"/>
          <w:marTop w:val="0"/>
          <w:marBottom w:val="0"/>
          <w:divBdr>
            <w:top w:val="none" w:sz="0" w:space="0" w:color="auto"/>
            <w:left w:val="none" w:sz="0" w:space="0" w:color="auto"/>
            <w:bottom w:val="none" w:sz="0" w:space="0" w:color="auto"/>
            <w:right w:val="none" w:sz="0" w:space="0" w:color="auto"/>
          </w:divBdr>
        </w:div>
        <w:div w:id="1799688310">
          <w:marLeft w:val="640"/>
          <w:marRight w:val="0"/>
          <w:marTop w:val="0"/>
          <w:marBottom w:val="0"/>
          <w:divBdr>
            <w:top w:val="none" w:sz="0" w:space="0" w:color="auto"/>
            <w:left w:val="none" w:sz="0" w:space="0" w:color="auto"/>
            <w:bottom w:val="none" w:sz="0" w:space="0" w:color="auto"/>
            <w:right w:val="none" w:sz="0" w:space="0" w:color="auto"/>
          </w:divBdr>
        </w:div>
      </w:divsChild>
    </w:div>
    <w:div w:id="486552957">
      <w:bodyDiv w:val="1"/>
      <w:marLeft w:val="0"/>
      <w:marRight w:val="0"/>
      <w:marTop w:val="0"/>
      <w:marBottom w:val="0"/>
      <w:divBdr>
        <w:top w:val="none" w:sz="0" w:space="0" w:color="auto"/>
        <w:left w:val="none" w:sz="0" w:space="0" w:color="auto"/>
        <w:bottom w:val="none" w:sz="0" w:space="0" w:color="auto"/>
        <w:right w:val="none" w:sz="0" w:space="0" w:color="auto"/>
      </w:divBdr>
      <w:divsChild>
        <w:div w:id="166558694">
          <w:marLeft w:val="640"/>
          <w:marRight w:val="0"/>
          <w:marTop w:val="0"/>
          <w:marBottom w:val="0"/>
          <w:divBdr>
            <w:top w:val="none" w:sz="0" w:space="0" w:color="auto"/>
            <w:left w:val="none" w:sz="0" w:space="0" w:color="auto"/>
            <w:bottom w:val="none" w:sz="0" w:space="0" w:color="auto"/>
            <w:right w:val="none" w:sz="0" w:space="0" w:color="auto"/>
          </w:divBdr>
        </w:div>
        <w:div w:id="207649714">
          <w:marLeft w:val="640"/>
          <w:marRight w:val="0"/>
          <w:marTop w:val="0"/>
          <w:marBottom w:val="0"/>
          <w:divBdr>
            <w:top w:val="none" w:sz="0" w:space="0" w:color="auto"/>
            <w:left w:val="none" w:sz="0" w:space="0" w:color="auto"/>
            <w:bottom w:val="none" w:sz="0" w:space="0" w:color="auto"/>
            <w:right w:val="none" w:sz="0" w:space="0" w:color="auto"/>
          </w:divBdr>
        </w:div>
        <w:div w:id="251549656">
          <w:marLeft w:val="640"/>
          <w:marRight w:val="0"/>
          <w:marTop w:val="0"/>
          <w:marBottom w:val="0"/>
          <w:divBdr>
            <w:top w:val="none" w:sz="0" w:space="0" w:color="auto"/>
            <w:left w:val="none" w:sz="0" w:space="0" w:color="auto"/>
            <w:bottom w:val="none" w:sz="0" w:space="0" w:color="auto"/>
            <w:right w:val="none" w:sz="0" w:space="0" w:color="auto"/>
          </w:divBdr>
        </w:div>
        <w:div w:id="268050403">
          <w:marLeft w:val="640"/>
          <w:marRight w:val="0"/>
          <w:marTop w:val="0"/>
          <w:marBottom w:val="0"/>
          <w:divBdr>
            <w:top w:val="none" w:sz="0" w:space="0" w:color="auto"/>
            <w:left w:val="none" w:sz="0" w:space="0" w:color="auto"/>
            <w:bottom w:val="none" w:sz="0" w:space="0" w:color="auto"/>
            <w:right w:val="none" w:sz="0" w:space="0" w:color="auto"/>
          </w:divBdr>
        </w:div>
        <w:div w:id="414713506">
          <w:marLeft w:val="640"/>
          <w:marRight w:val="0"/>
          <w:marTop w:val="0"/>
          <w:marBottom w:val="0"/>
          <w:divBdr>
            <w:top w:val="none" w:sz="0" w:space="0" w:color="auto"/>
            <w:left w:val="none" w:sz="0" w:space="0" w:color="auto"/>
            <w:bottom w:val="none" w:sz="0" w:space="0" w:color="auto"/>
            <w:right w:val="none" w:sz="0" w:space="0" w:color="auto"/>
          </w:divBdr>
        </w:div>
        <w:div w:id="759838844">
          <w:marLeft w:val="640"/>
          <w:marRight w:val="0"/>
          <w:marTop w:val="0"/>
          <w:marBottom w:val="0"/>
          <w:divBdr>
            <w:top w:val="none" w:sz="0" w:space="0" w:color="auto"/>
            <w:left w:val="none" w:sz="0" w:space="0" w:color="auto"/>
            <w:bottom w:val="none" w:sz="0" w:space="0" w:color="auto"/>
            <w:right w:val="none" w:sz="0" w:space="0" w:color="auto"/>
          </w:divBdr>
        </w:div>
        <w:div w:id="1159275978">
          <w:marLeft w:val="640"/>
          <w:marRight w:val="0"/>
          <w:marTop w:val="0"/>
          <w:marBottom w:val="0"/>
          <w:divBdr>
            <w:top w:val="none" w:sz="0" w:space="0" w:color="auto"/>
            <w:left w:val="none" w:sz="0" w:space="0" w:color="auto"/>
            <w:bottom w:val="none" w:sz="0" w:space="0" w:color="auto"/>
            <w:right w:val="none" w:sz="0" w:space="0" w:color="auto"/>
          </w:divBdr>
        </w:div>
        <w:div w:id="1398554052">
          <w:marLeft w:val="640"/>
          <w:marRight w:val="0"/>
          <w:marTop w:val="0"/>
          <w:marBottom w:val="0"/>
          <w:divBdr>
            <w:top w:val="none" w:sz="0" w:space="0" w:color="auto"/>
            <w:left w:val="none" w:sz="0" w:space="0" w:color="auto"/>
            <w:bottom w:val="none" w:sz="0" w:space="0" w:color="auto"/>
            <w:right w:val="none" w:sz="0" w:space="0" w:color="auto"/>
          </w:divBdr>
        </w:div>
        <w:div w:id="1484815119">
          <w:marLeft w:val="640"/>
          <w:marRight w:val="0"/>
          <w:marTop w:val="0"/>
          <w:marBottom w:val="0"/>
          <w:divBdr>
            <w:top w:val="none" w:sz="0" w:space="0" w:color="auto"/>
            <w:left w:val="none" w:sz="0" w:space="0" w:color="auto"/>
            <w:bottom w:val="none" w:sz="0" w:space="0" w:color="auto"/>
            <w:right w:val="none" w:sz="0" w:space="0" w:color="auto"/>
          </w:divBdr>
        </w:div>
      </w:divsChild>
    </w:div>
    <w:div w:id="493493752">
      <w:bodyDiv w:val="1"/>
      <w:marLeft w:val="0"/>
      <w:marRight w:val="0"/>
      <w:marTop w:val="0"/>
      <w:marBottom w:val="0"/>
      <w:divBdr>
        <w:top w:val="none" w:sz="0" w:space="0" w:color="auto"/>
        <w:left w:val="none" w:sz="0" w:space="0" w:color="auto"/>
        <w:bottom w:val="none" w:sz="0" w:space="0" w:color="auto"/>
        <w:right w:val="none" w:sz="0" w:space="0" w:color="auto"/>
      </w:divBdr>
      <w:divsChild>
        <w:div w:id="89862552">
          <w:marLeft w:val="640"/>
          <w:marRight w:val="0"/>
          <w:marTop w:val="0"/>
          <w:marBottom w:val="0"/>
          <w:divBdr>
            <w:top w:val="none" w:sz="0" w:space="0" w:color="auto"/>
            <w:left w:val="none" w:sz="0" w:space="0" w:color="auto"/>
            <w:bottom w:val="none" w:sz="0" w:space="0" w:color="auto"/>
            <w:right w:val="none" w:sz="0" w:space="0" w:color="auto"/>
          </w:divBdr>
        </w:div>
        <w:div w:id="250820217">
          <w:marLeft w:val="640"/>
          <w:marRight w:val="0"/>
          <w:marTop w:val="0"/>
          <w:marBottom w:val="0"/>
          <w:divBdr>
            <w:top w:val="none" w:sz="0" w:space="0" w:color="auto"/>
            <w:left w:val="none" w:sz="0" w:space="0" w:color="auto"/>
            <w:bottom w:val="none" w:sz="0" w:space="0" w:color="auto"/>
            <w:right w:val="none" w:sz="0" w:space="0" w:color="auto"/>
          </w:divBdr>
        </w:div>
        <w:div w:id="427123711">
          <w:marLeft w:val="640"/>
          <w:marRight w:val="0"/>
          <w:marTop w:val="0"/>
          <w:marBottom w:val="0"/>
          <w:divBdr>
            <w:top w:val="none" w:sz="0" w:space="0" w:color="auto"/>
            <w:left w:val="none" w:sz="0" w:space="0" w:color="auto"/>
            <w:bottom w:val="none" w:sz="0" w:space="0" w:color="auto"/>
            <w:right w:val="none" w:sz="0" w:space="0" w:color="auto"/>
          </w:divBdr>
        </w:div>
        <w:div w:id="1019429434">
          <w:marLeft w:val="640"/>
          <w:marRight w:val="0"/>
          <w:marTop w:val="0"/>
          <w:marBottom w:val="0"/>
          <w:divBdr>
            <w:top w:val="none" w:sz="0" w:space="0" w:color="auto"/>
            <w:left w:val="none" w:sz="0" w:space="0" w:color="auto"/>
            <w:bottom w:val="none" w:sz="0" w:space="0" w:color="auto"/>
            <w:right w:val="none" w:sz="0" w:space="0" w:color="auto"/>
          </w:divBdr>
        </w:div>
        <w:div w:id="1269435850">
          <w:marLeft w:val="640"/>
          <w:marRight w:val="0"/>
          <w:marTop w:val="0"/>
          <w:marBottom w:val="0"/>
          <w:divBdr>
            <w:top w:val="none" w:sz="0" w:space="0" w:color="auto"/>
            <w:left w:val="none" w:sz="0" w:space="0" w:color="auto"/>
            <w:bottom w:val="none" w:sz="0" w:space="0" w:color="auto"/>
            <w:right w:val="none" w:sz="0" w:space="0" w:color="auto"/>
          </w:divBdr>
        </w:div>
        <w:div w:id="1377778241">
          <w:marLeft w:val="640"/>
          <w:marRight w:val="0"/>
          <w:marTop w:val="0"/>
          <w:marBottom w:val="0"/>
          <w:divBdr>
            <w:top w:val="none" w:sz="0" w:space="0" w:color="auto"/>
            <w:left w:val="none" w:sz="0" w:space="0" w:color="auto"/>
            <w:bottom w:val="none" w:sz="0" w:space="0" w:color="auto"/>
            <w:right w:val="none" w:sz="0" w:space="0" w:color="auto"/>
          </w:divBdr>
        </w:div>
        <w:div w:id="1439835531">
          <w:marLeft w:val="640"/>
          <w:marRight w:val="0"/>
          <w:marTop w:val="0"/>
          <w:marBottom w:val="0"/>
          <w:divBdr>
            <w:top w:val="none" w:sz="0" w:space="0" w:color="auto"/>
            <w:left w:val="none" w:sz="0" w:space="0" w:color="auto"/>
            <w:bottom w:val="none" w:sz="0" w:space="0" w:color="auto"/>
            <w:right w:val="none" w:sz="0" w:space="0" w:color="auto"/>
          </w:divBdr>
        </w:div>
        <w:div w:id="1455102696">
          <w:marLeft w:val="640"/>
          <w:marRight w:val="0"/>
          <w:marTop w:val="0"/>
          <w:marBottom w:val="0"/>
          <w:divBdr>
            <w:top w:val="none" w:sz="0" w:space="0" w:color="auto"/>
            <w:left w:val="none" w:sz="0" w:space="0" w:color="auto"/>
            <w:bottom w:val="none" w:sz="0" w:space="0" w:color="auto"/>
            <w:right w:val="none" w:sz="0" w:space="0" w:color="auto"/>
          </w:divBdr>
        </w:div>
        <w:div w:id="1466853866">
          <w:marLeft w:val="640"/>
          <w:marRight w:val="0"/>
          <w:marTop w:val="0"/>
          <w:marBottom w:val="0"/>
          <w:divBdr>
            <w:top w:val="none" w:sz="0" w:space="0" w:color="auto"/>
            <w:left w:val="none" w:sz="0" w:space="0" w:color="auto"/>
            <w:bottom w:val="none" w:sz="0" w:space="0" w:color="auto"/>
            <w:right w:val="none" w:sz="0" w:space="0" w:color="auto"/>
          </w:divBdr>
        </w:div>
        <w:div w:id="1537887631">
          <w:marLeft w:val="640"/>
          <w:marRight w:val="0"/>
          <w:marTop w:val="0"/>
          <w:marBottom w:val="0"/>
          <w:divBdr>
            <w:top w:val="none" w:sz="0" w:space="0" w:color="auto"/>
            <w:left w:val="none" w:sz="0" w:space="0" w:color="auto"/>
            <w:bottom w:val="none" w:sz="0" w:space="0" w:color="auto"/>
            <w:right w:val="none" w:sz="0" w:space="0" w:color="auto"/>
          </w:divBdr>
        </w:div>
        <w:div w:id="1986812634">
          <w:marLeft w:val="640"/>
          <w:marRight w:val="0"/>
          <w:marTop w:val="0"/>
          <w:marBottom w:val="0"/>
          <w:divBdr>
            <w:top w:val="none" w:sz="0" w:space="0" w:color="auto"/>
            <w:left w:val="none" w:sz="0" w:space="0" w:color="auto"/>
            <w:bottom w:val="none" w:sz="0" w:space="0" w:color="auto"/>
            <w:right w:val="none" w:sz="0" w:space="0" w:color="auto"/>
          </w:divBdr>
        </w:div>
      </w:divsChild>
    </w:div>
    <w:div w:id="501047625">
      <w:bodyDiv w:val="1"/>
      <w:marLeft w:val="0"/>
      <w:marRight w:val="0"/>
      <w:marTop w:val="0"/>
      <w:marBottom w:val="0"/>
      <w:divBdr>
        <w:top w:val="none" w:sz="0" w:space="0" w:color="auto"/>
        <w:left w:val="none" w:sz="0" w:space="0" w:color="auto"/>
        <w:bottom w:val="none" w:sz="0" w:space="0" w:color="auto"/>
        <w:right w:val="none" w:sz="0" w:space="0" w:color="auto"/>
      </w:divBdr>
    </w:div>
    <w:div w:id="520171236">
      <w:bodyDiv w:val="1"/>
      <w:marLeft w:val="0"/>
      <w:marRight w:val="0"/>
      <w:marTop w:val="0"/>
      <w:marBottom w:val="0"/>
      <w:divBdr>
        <w:top w:val="none" w:sz="0" w:space="0" w:color="auto"/>
        <w:left w:val="none" w:sz="0" w:space="0" w:color="auto"/>
        <w:bottom w:val="none" w:sz="0" w:space="0" w:color="auto"/>
        <w:right w:val="none" w:sz="0" w:space="0" w:color="auto"/>
      </w:divBdr>
      <w:divsChild>
        <w:div w:id="1462307618">
          <w:marLeft w:val="0"/>
          <w:marRight w:val="0"/>
          <w:marTop w:val="0"/>
          <w:marBottom w:val="0"/>
          <w:divBdr>
            <w:top w:val="none" w:sz="0" w:space="0" w:color="auto"/>
            <w:left w:val="none" w:sz="0" w:space="0" w:color="auto"/>
            <w:bottom w:val="none" w:sz="0" w:space="0" w:color="auto"/>
            <w:right w:val="none" w:sz="0" w:space="0" w:color="auto"/>
          </w:divBdr>
          <w:divsChild>
            <w:div w:id="148801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6434">
      <w:bodyDiv w:val="1"/>
      <w:marLeft w:val="0"/>
      <w:marRight w:val="0"/>
      <w:marTop w:val="0"/>
      <w:marBottom w:val="0"/>
      <w:divBdr>
        <w:top w:val="none" w:sz="0" w:space="0" w:color="auto"/>
        <w:left w:val="none" w:sz="0" w:space="0" w:color="auto"/>
        <w:bottom w:val="none" w:sz="0" w:space="0" w:color="auto"/>
        <w:right w:val="none" w:sz="0" w:space="0" w:color="auto"/>
      </w:divBdr>
    </w:div>
    <w:div w:id="663358284">
      <w:bodyDiv w:val="1"/>
      <w:marLeft w:val="0"/>
      <w:marRight w:val="0"/>
      <w:marTop w:val="0"/>
      <w:marBottom w:val="0"/>
      <w:divBdr>
        <w:top w:val="none" w:sz="0" w:space="0" w:color="auto"/>
        <w:left w:val="none" w:sz="0" w:space="0" w:color="auto"/>
        <w:bottom w:val="none" w:sz="0" w:space="0" w:color="auto"/>
        <w:right w:val="none" w:sz="0" w:space="0" w:color="auto"/>
      </w:divBdr>
      <w:divsChild>
        <w:div w:id="200483592">
          <w:marLeft w:val="640"/>
          <w:marRight w:val="0"/>
          <w:marTop w:val="0"/>
          <w:marBottom w:val="0"/>
          <w:divBdr>
            <w:top w:val="none" w:sz="0" w:space="0" w:color="auto"/>
            <w:left w:val="none" w:sz="0" w:space="0" w:color="auto"/>
            <w:bottom w:val="none" w:sz="0" w:space="0" w:color="auto"/>
            <w:right w:val="none" w:sz="0" w:space="0" w:color="auto"/>
          </w:divBdr>
        </w:div>
        <w:div w:id="201868426">
          <w:marLeft w:val="640"/>
          <w:marRight w:val="0"/>
          <w:marTop w:val="0"/>
          <w:marBottom w:val="0"/>
          <w:divBdr>
            <w:top w:val="none" w:sz="0" w:space="0" w:color="auto"/>
            <w:left w:val="none" w:sz="0" w:space="0" w:color="auto"/>
            <w:bottom w:val="none" w:sz="0" w:space="0" w:color="auto"/>
            <w:right w:val="none" w:sz="0" w:space="0" w:color="auto"/>
          </w:divBdr>
        </w:div>
        <w:div w:id="246614998">
          <w:marLeft w:val="640"/>
          <w:marRight w:val="0"/>
          <w:marTop w:val="0"/>
          <w:marBottom w:val="0"/>
          <w:divBdr>
            <w:top w:val="none" w:sz="0" w:space="0" w:color="auto"/>
            <w:left w:val="none" w:sz="0" w:space="0" w:color="auto"/>
            <w:bottom w:val="none" w:sz="0" w:space="0" w:color="auto"/>
            <w:right w:val="none" w:sz="0" w:space="0" w:color="auto"/>
          </w:divBdr>
        </w:div>
        <w:div w:id="1463574992">
          <w:marLeft w:val="640"/>
          <w:marRight w:val="0"/>
          <w:marTop w:val="0"/>
          <w:marBottom w:val="0"/>
          <w:divBdr>
            <w:top w:val="none" w:sz="0" w:space="0" w:color="auto"/>
            <w:left w:val="none" w:sz="0" w:space="0" w:color="auto"/>
            <w:bottom w:val="none" w:sz="0" w:space="0" w:color="auto"/>
            <w:right w:val="none" w:sz="0" w:space="0" w:color="auto"/>
          </w:divBdr>
        </w:div>
        <w:div w:id="2130318249">
          <w:marLeft w:val="640"/>
          <w:marRight w:val="0"/>
          <w:marTop w:val="0"/>
          <w:marBottom w:val="0"/>
          <w:divBdr>
            <w:top w:val="none" w:sz="0" w:space="0" w:color="auto"/>
            <w:left w:val="none" w:sz="0" w:space="0" w:color="auto"/>
            <w:bottom w:val="none" w:sz="0" w:space="0" w:color="auto"/>
            <w:right w:val="none" w:sz="0" w:space="0" w:color="auto"/>
          </w:divBdr>
        </w:div>
      </w:divsChild>
    </w:div>
    <w:div w:id="696078679">
      <w:bodyDiv w:val="1"/>
      <w:marLeft w:val="0"/>
      <w:marRight w:val="0"/>
      <w:marTop w:val="0"/>
      <w:marBottom w:val="0"/>
      <w:divBdr>
        <w:top w:val="none" w:sz="0" w:space="0" w:color="auto"/>
        <w:left w:val="none" w:sz="0" w:space="0" w:color="auto"/>
        <w:bottom w:val="none" w:sz="0" w:space="0" w:color="auto"/>
        <w:right w:val="none" w:sz="0" w:space="0" w:color="auto"/>
      </w:divBdr>
      <w:divsChild>
        <w:div w:id="21516457">
          <w:marLeft w:val="640"/>
          <w:marRight w:val="0"/>
          <w:marTop w:val="0"/>
          <w:marBottom w:val="0"/>
          <w:divBdr>
            <w:top w:val="none" w:sz="0" w:space="0" w:color="auto"/>
            <w:left w:val="none" w:sz="0" w:space="0" w:color="auto"/>
            <w:bottom w:val="none" w:sz="0" w:space="0" w:color="auto"/>
            <w:right w:val="none" w:sz="0" w:space="0" w:color="auto"/>
          </w:divBdr>
        </w:div>
        <w:div w:id="28066819">
          <w:marLeft w:val="640"/>
          <w:marRight w:val="0"/>
          <w:marTop w:val="0"/>
          <w:marBottom w:val="0"/>
          <w:divBdr>
            <w:top w:val="none" w:sz="0" w:space="0" w:color="auto"/>
            <w:left w:val="none" w:sz="0" w:space="0" w:color="auto"/>
            <w:bottom w:val="none" w:sz="0" w:space="0" w:color="auto"/>
            <w:right w:val="none" w:sz="0" w:space="0" w:color="auto"/>
          </w:divBdr>
        </w:div>
        <w:div w:id="296033873">
          <w:marLeft w:val="640"/>
          <w:marRight w:val="0"/>
          <w:marTop w:val="0"/>
          <w:marBottom w:val="0"/>
          <w:divBdr>
            <w:top w:val="none" w:sz="0" w:space="0" w:color="auto"/>
            <w:left w:val="none" w:sz="0" w:space="0" w:color="auto"/>
            <w:bottom w:val="none" w:sz="0" w:space="0" w:color="auto"/>
            <w:right w:val="none" w:sz="0" w:space="0" w:color="auto"/>
          </w:divBdr>
        </w:div>
        <w:div w:id="511065347">
          <w:marLeft w:val="640"/>
          <w:marRight w:val="0"/>
          <w:marTop w:val="0"/>
          <w:marBottom w:val="0"/>
          <w:divBdr>
            <w:top w:val="none" w:sz="0" w:space="0" w:color="auto"/>
            <w:left w:val="none" w:sz="0" w:space="0" w:color="auto"/>
            <w:bottom w:val="none" w:sz="0" w:space="0" w:color="auto"/>
            <w:right w:val="none" w:sz="0" w:space="0" w:color="auto"/>
          </w:divBdr>
        </w:div>
        <w:div w:id="814689703">
          <w:marLeft w:val="640"/>
          <w:marRight w:val="0"/>
          <w:marTop w:val="0"/>
          <w:marBottom w:val="0"/>
          <w:divBdr>
            <w:top w:val="none" w:sz="0" w:space="0" w:color="auto"/>
            <w:left w:val="none" w:sz="0" w:space="0" w:color="auto"/>
            <w:bottom w:val="none" w:sz="0" w:space="0" w:color="auto"/>
            <w:right w:val="none" w:sz="0" w:space="0" w:color="auto"/>
          </w:divBdr>
        </w:div>
        <w:div w:id="876165840">
          <w:marLeft w:val="640"/>
          <w:marRight w:val="0"/>
          <w:marTop w:val="0"/>
          <w:marBottom w:val="0"/>
          <w:divBdr>
            <w:top w:val="none" w:sz="0" w:space="0" w:color="auto"/>
            <w:left w:val="none" w:sz="0" w:space="0" w:color="auto"/>
            <w:bottom w:val="none" w:sz="0" w:space="0" w:color="auto"/>
            <w:right w:val="none" w:sz="0" w:space="0" w:color="auto"/>
          </w:divBdr>
        </w:div>
        <w:div w:id="1036154555">
          <w:marLeft w:val="640"/>
          <w:marRight w:val="0"/>
          <w:marTop w:val="0"/>
          <w:marBottom w:val="0"/>
          <w:divBdr>
            <w:top w:val="none" w:sz="0" w:space="0" w:color="auto"/>
            <w:left w:val="none" w:sz="0" w:space="0" w:color="auto"/>
            <w:bottom w:val="none" w:sz="0" w:space="0" w:color="auto"/>
            <w:right w:val="none" w:sz="0" w:space="0" w:color="auto"/>
          </w:divBdr>
        </w:div>
        <w:div w:id="1371418864">
          <w:marLeft w:val="640"/>
          <w:marRight w:val="0"/>
          <w:marTop w:val="0"/>
          <w:marBottom w:val="0"/>
          <w:divBdr>
            <w:top w:val="none" w:sz="0" w:space="0" w:color="auto"/>
            <w:left w:val="none" w:sz="0" w:space="0" w:color="auto"/>
            <w:bottom w:val="none" w:sz="0" w:space="0" w:color="auto"/>
            <w:right w:val="none" w:sz="0" w:space="0" w:color="auto"/>
          </w:divBdr>
        </w:div>
        <w:div w:id="1426338086">
          <w:marLeft w:val="640"/>
          <w:marRight w:val="0"/>
          <w:marTop w:val="0"/>
          <w:marBottom w:val="0"/>
          <w:divBdr>
            <w:top w:val="none" w:sz="0" w:space="0" w:color="auto"/>
            <w:left w:val="none" w:sz="0" w:space="0" w:color="auto"/>
            <w:bottom w:val="none" w:sz="0" w:space="0" w:color="auto"/>
            <w:right w:val="none" w:sz="0" w:space="0" w:color="auto"/>
          </w:divBdr>
        </w:div>
        <w:div w:id="1906066062">
          <w:marLeft w:val="640"/>
          <w:marRight w:val="0"/>
          <w:marTop w:val="0"/>
          <w:marBottom w:val="0"/>
          <w:divBdr>
            <w:top w:val="none" w:sz="0" w:space="0" w:color="auto"/>
            <w:left w:val="none" w:sz="0" w:space="0" w:color="auto"/>
            <w:bottom w:val="none" w:sz="0" w:space="0" w:color="auto"/>
            <w:right w:val="none" w:sz="0" w:space="0" w:color="auto"/>
          </w:divBdr>
        </w:div>
      </w:divsChild>
    </w:div>
    <w:div w:id="739867939">
      <w:bodyDiv w:val="1"/>
      <w:marLeft w:val="0"/>
      <w:marRight w:val="0"/>
      <w:marTop w:val="0"/>
      <w:marBottom w:val="0"/>
      <w:divBdr>
        <w:top w:val="none" w:sz="0" w:space="0" w:color="auto"/>
        <w:left w:val="none" w:sz="0" w:space="0" w:color="auto"/>
        <w:bottom w:val="none" w:sz="0" w:space="0" w:color="auto"/>
        <w:right w:val="none" w:sz="0" w:space="0" w:color="auto"/>
      </w:divBdr>
      <w:divsChild>
        <w:div w:id="76639144">
          <w:marLeft w:val="640"/>
          <w:marRight w:val="0"/>
          <w:marTop w:val="0"/>
          <w:marBottom w:val="0"/>
          <w:divBdr>
            <w:top w:val="none" w:sz="0" w:space="0" w:color="auto"/>
            <w:left w:val="none" w:sz="0" w:space="0" w:color="auto"/>
            <w:bottom w:val="none" w:sz="0" w:space="0" w:color="auto"/>
            <w:right w:val="none" w:sz="0" w:space="0" w:color="auto"/>
          </w:divBdr>
        </w:div>
        <w:div w:id="89662800">
          <w:marLeft w:val="640"/>
          <w:marRight w:val="0"/>
          <w:marTop w:val="0"/>
          <w:marBottom w:val="0"/>
          <w:divBdr>
            <w:top w:val="none" w:sz="0" w:space="0" w:color="auto"/>
            <w:left w:val="none" w:sz="0" w:space="0" w:color="auto"/>
            <w:bottom w:val="none" w:sz="0" w:space="0" w:color="auto"/>
            <w:right w:val="none" w:sz="0" w:space="0" w:color="auto"/>
          </w:divBdr>
        </w:div>
        <w:div w:id="94834879">
          <w:marLeft w:val="640"/>
          <w:marRight w:val="0"/>
          <w:marTop w:val="0"/>
          <w:marBottom w:val="0"/>
          <w:divBdr>
            <w:top w:val="none" w:sz="0" w:space="0" w:color="auto"/>
            <w:left w:val="none" w:sz="0" w:space="0" w:color="auto"/>
            <w:bottom w:val="none" w:sz="0" w:space="0" w:color="auto"/>
            <w:right w:val="none" w:sz="0" w:space="0" w:color="auto"/>
          </w:divBdr>
        </w:div>
        <w:div w:id="175463881">
          <w:marLeft w:val="640"/>
          <w:marRight w:val="0"/>
          <w:marTop w:val="0"/>
          <w:marBottom w:val="0"/>
          <w:divBdr>
            <w:top w:val="none" w:sz="0" w:space="0" w:color="auto"/>
            <w:left w:val="none" w:sz="0" w:space="0" w:color="auto"/>
            <w:bottom w:val="none" w:sz="0" w:space="0" w:color="auto"/>
            <w:right w:val="none" w:sz="0" w:space="0" w:color="auto"/>
          </w:divBdr>
        </w:div>
        <w:div w:id="353967984">
          <w:marLeft w:val="640"/>
          <w:marRight w:val="0"/>
          <w:marTop w:val="0"/>
          <w:marBottom w:val="0"/>
          <w:divBdr>
            <w:top w:val="none" w:sz="0" w:space="0" w:color="auto"/>
            <w:left w:val="none" w:sz="0" w:space="0" w:color="auto"/>
            <w:bottom w:val="none" w:sz="0" w:space="0" w:color="auto"/>
            <w:right w:val="none" w:sz="0" w:space="0" w:color="auto"/>
          </w:divBdr>
        </w:div>
        <w:div w:id="356395744">
          <w:marLeft w:val="640"/>
          <w:marRight w:val="0"/>
          <w:marTop w:val="0"/>
          <w:marBottom w:val="0"/>
          <w:divBdr>
            <w:top w:val="none" w:sz="0" w:space="0" w:color="auto"/>
            <w:left w:val="none" w:sz="0" w:space="0" w:color="auto"/>
            <w:bottom w:val="none" w:sz="0" w:space="0" w:color="auto"/>
            <w:right w:val="none" w:sz="0" w:space="0" w:color="auto"/>
          </w:divBdr>
        </w:div>
        <w:div w:id="702250887">
          <w:marLeft w:val="640"/>
          <w:marRight w:val="0"/>
          <w:marTop w:val="0"/>
          <w:marBottom w:val="0"/>
          <w:divBdr>
            <w:top w:val="none" w:sz="0" w:space="0" w:color="auto"/>
            <w:left w:val="none" w:sz="0" w:space="0" w:color="auto"/>
            <w:bottom w:val="none" w:sz="0" w:space="0" w:color="auto"/>
            <w:right w:val="none" w:sz="0" w:space="0" w:color="auto"/>
          </w:divBdr>
        </w:div>
        <w:div w:id="1707413028">
          <w:marLeft w:val="640"/>
          <w:marRight w:val="0"/>
          <w:marTop w:val="0"/>
          <w:marBottom w:val="0"/>
          <w:divBdr>
            <w:top w:val="none" w:sz="0" w:space="0" w:color="auto"/>
            <w:left w:val="none" w:sz="0" w:space="0" w:color="auto"/>
            <w:bottom w:val="none" w:sz="0" w:space="0" w:color="auto"/>
            <w:right w:val="none" w:sz="0" w:space="0" w:color="auto"/>
          </w:divBdr>
        </w:div>
        <w:div w:id="1766028726">
          <w:marLeft w:val="640"/>
          <w:marRight w:val="0"/>
          <w:marTop w:val="0"/>
          <w:marBottom w:val="0"/>
          <w:divBdr>
            <w:top w:val="none" w:sz="0" w:space="0" w:color="auto"/>
            <w:left w:val="none" w:sz="0" w:space="0" w:color="auto"/>
            <w:bottom w:val="none" w:sz="0" w:space="0" w:color="auto"/>
            <w:right w:val="none" w:sz="0" w:space="0" w:color="auto"/>
          </w:divBdr>
        </w:div>
        <w:div w:id="1789740314">
          <w:marLeft w:val="640"/>
          <w:marRight w:val="0"/>
          <w:marTop w:val="0"/>
          <w:marBottom w:val="0"/>
          <w:divBdr>
            <w:top w:val="none" w:sz="0" w:space="0" w:color="auto"/>
            <w:left w:val="none" w:sz="0" w:space="0" w:color="auto"/>
            <w:bottom w:val="none" w:sz="0" w:space="0" w:color="auto"/>
            <w:right w:val="none" w:sz="0" w:space="0" w:color="auto"/>
          </w:divBdr>
        </w:div>
        <w:div w:id="2128162812">
          <w:marLeft w:val="640"/>
          <w:marRight w:val="0"/>
          <w:marTop w:val="0"/>
          <w:marBottom w:val="0"/>
          <w:divBdr>
            <w:top w:val="none" w:sz="0" w:space="0" w:color="auto"/>
            <w:left w:val="none" w:sz="0" w:space="0" w:color="auto"/>
            <w:bottom w:val="none" w:sz="0" w:space="0" w:color="auto"/>
            <w:right w:val="none" w:sz="0" w:space="0" w:color="auto"/>
          </w:divBdr>
        </w:div>
      </w:divsChild>
    </w:div>
    <w:div w:id="744955692">
      <w:bodyDiv w:val="1"/>
      <w:marLeft w:val="0"/>
      <w:marRight w:val="0"/>
      <w:marTop w:val="0"/>
      <w:marBottom w:val="0"/>
      <w:divBdr>
        <w:top w:val="none" w:sz="0" w:space="0" w:color="auto"/>
        <w:left w:val="none" w:sz="0" w:space="0" w:color="auto"/>
        <w:bottom w:val="none" w:sz="0" w:space="0" w:color="auto"/>
        <w:right w:val="none" w:sz="0" w:space="0" w:color="auto"/>
      </w:divBdr>
      <w:divsChild>
        <w:div w:id="165025862">
          <w:marLeft w:val="640"/>
          <w:marRight w:val="0"/>
          <w:marTop w:val="0"/>
          <w:marBottom w:val="0"/>
          <w:divBdr>
            <w:top w:val="none" w:sz="0" w:space="0" w:color="auto"/>
            <w:left w:val="none" w:sz="0" w:space="0" w:color="auto"/>
            <w:bottom w:val="none" w:sz="0" w:space="0" w:color="auto"/>
            <w:right w:val="none" w:sz="0" w:space="0" w:color="auto"/>
          </w:divBdr>
        </w:div>
        <w:div w:id="288628211">
          <w:marLeft w:val="640"/>
          <w:marRight w:val="0"/>
          <w:marTop w:val="0"/>
          <w:marBottom w:val="0"/>
          <w:divBdr>
            <w:top w:val="none" w:sz="0" w:space="0" w:color="auto"/>
            <w:left w:val="none" w:sz="0" w:space="0" w:color="auto"/>
            <w:bottom w:val="none" w:sz="0" w:space="0" w:color="auto"/>
            <w:right w:val="none" w:sz="0" w:space="0" w:color="auto"/>
          </w:divBdr>
        </w:div>
        <w:div w:id="840003820">
          <w:marLeft w:val="640"/>
          <w:marRight w:val="0"/>
          <w:marTop w:val="0"/>
          <w:marBottom w:val="0"/>
          <w:divBdr>
            <w:top w:val="none" w:sz="0" w:space="0" w:color="auto"/>
            <w:left w:val="none" w:sz="0" w:space="0" w:color="auto"/>
            <w:bottom w:val="none" w:sz="0" w:space="0" w:color="auto"/>
            <w:right w:val="none" w:sz="0" w:space="0" w:color="auto"/>
          </w:divBdr>
        </w:div>
        <w:div w:id="1029380703">
          <w:marLeft w:val="640"/>
          <w:marRight w:val="0"/>
          <w:marTop w:val="0"/>
          <w:marBottom w:val="0"/>
          <w:divBdr>
            <w:top w:val="none" w:sz="0" w:space="0" w:color="auto"/>
            <w:left w:val="none" w:sz="0" w:space="0" w:color="auto"/>
            <w:bottom w:val="none" w:sz="0" w:space="0" w:color="auto"/>
            <w:right w:val="none" w:sz="0" w:space="0" w:color="auto"/>
          </w:divBdr>
        </w:div>
        <w:div w:id="1051075232">
          <w:marLeft w:val="640"/>
          <w:marRight w:val="0"/>
          <w:marTop w:val="0"/>
          <w:marBottom w:val="0"/>
          <w:divBdr>
            <w:top w:val="none" w:sz="0" w:space="0" w:color="auto"/>
            <w:left w:val="none" w:sz="0" w:space="0" w:color="auto"/>
            <w:bottom w:val="none" w:sz="0" w:space="0" w:color="auto"/>
            <w:right w:val="none" w:sz="0" w:space="0" w:color="auto"/>
          </w:divBdr>
        </w:div>
        <w:div w:id="1265839230">
          <w:marLeft w:val="640"/>
          <w:marRight w:val="0"/>
          <w:marTop w:val="0"/>
          <w:marBottom w:val="0"/>
          <w:divBdr>
            <w:top w:val="none" w:sz="0" w:space="0" w:color="auto"/>
            <w:left w:val="none" w:sz="0" w:space="0" w:color="auto"/>
            <w:bottom w:val="none" w:sz="0" w:space="0" w:color="auto"/>
            <w:right w:val="none" w:sz="0" w:space="0" w:color="auto"/>
          </w:divBdr>
        </w:div>
        <w:div w:id="1573585033">
          <w:marLeft w:val="640"/>
          <w:marRight w:val="0"/>
          <w:marTop w:val="0"/>
          <w:marBottom w:val="0"/>
          <w:divBdr>
            <w:top w:val="none" w:sz="0" w:space="0" w:color="auto"/>
            <w:left w:val="none" w:sz="0" w:space="0" w:color="auto"/>
            <w:bottom w:val="none" w:sz="0" w:space="0" w:color="auto"/>
            <w:right w:val="none" w:sz="0" w:space="0" w:color="auto"/>
          </w:divBdr>
        </w:div>
        <w:div w:id="1658262425">
          <w:marLeft w:val="640"/>
          <w:marRight w:val="0"/>
          <w:marTop w:val="0"/>
          <w:marBottom w:val="0"/>
          <w:divBdr>
            <w:top w:val="none" w:sz="0" w:space="0" w:color="auto"/>
            <w:left w:val="none" w:sz="0" w:space="0" w:color="auto"/>
            <w:bottom w:val="none" w:sz="0" w:space="0" w:color="auto"/>
            <w:right w:val="none" w:sz="0" w:space="0" w:color="auto"/>
          </w:divBdr>
        </w:div>
        <w:div w:id="1805656809">
          <w:marLeft w:val="640"/>
          <w:marRight w:val="0"/>
          <w:marTop w:val="0"/>
          <w:marBottom w:val="0"/>
          <w:divBdr>
            <w:top w:val="none" w:sz="0" w:space="0" w:color="auto"/>
            <w:left w:val="none" w:sz="0" w:space="0" w:color="auto"/>
            <w:bottom w:val="none" w:sz="0" w:space="0" w:color="auto"/>
            <w:right w:val="none" w:sz="0" w:space="0" w:color="auto"/>
          </w:divBdr>
        </w:div>
        <w:div w:id="1975795437">
          <w:marLeft w:val="640"/>
          <w:marRight w:val="0"/>
          <w:marTop w:val="0"/>
          <w:marBottom w:val="0"/>
          <w:divBdr>
            <w:top w:val="none" w:sz="0" w:space="0" w:color="auto"/>
            <w:left w:val="none" w:sz="0" w:space="0" w:color="auto"/>
            <w:bottom w:val="none" w:sz="0" w:space="0" w:color="auto"/>
            <w:right w:val="none" w:sz="0" w:space="0" w:color="auto"/>
          </w:divBdr>
        </w:div>
        <w:div w:id="2134591883">
          <w:marLeft w:val="640"/>
          <w:marRight w:val="0"/>
          <w:marTop w:val="0"/>
          <w:marBottom w:val="0"/>
          <w:divBdr>
            <w:top w:val="none" w:sz="0" w:space="0" w:color="auto"/>
            <w:left w:val="none" w:sz="0" w:space="0" w:color="auto"/>
            <w:bottom w:val="none" w:sz="0" w:space="0" w:color="auto"/>
            <w:right w:val="none" w:sz="0" w:space="0" w:color="auto"/>
          </w:divBdr>
        </w:div>
      </w:divsChild>
    </w:div>
    <w:div w:id="756900010">
      <w:bodyDiv w:val="1"/>
      <w:marLeft w:val="0"/>
      <w:marRight w:val="0"/>
      <w:marTop w:val="0"/>
      <w:marBottom w:val="0"/>
      <w:divBdr>
        <w:top w:val="none" w:sz="0" w:space="0" w:color="auto"/>
        <w:left w:val="none" w:sz="0" w:space="0" w:color="auto"/>
        <w:bottom w:val="none" w:sz="0" w:space="0" w:color="auto"/>
        <w:right w:val="none" w:sz="0" w:space="0" w:color="auto"/>
      </w:divBdr>
      <w:divsChild>
        <w:div w:id="52122127">
          <w:marLeft w:val="640"/>
          <w:marRight w:val="0"/>
          <w:marTop w:val="0"/>
          <w:marBottom w:val="0"/>
          <w:divBdr>
            <w:top w:val="none" w:sz="0" w:space="0" w:color="auto"/>
            <w:left w:val="none" w:sz="0" w:space="0" w:color="auto"/>
            <w:bottom w:val="none" w:sz="0" w:space="0" w:color="auto"/>
            <w:right w:val="none" w:sz="0" w:space="0" w:color="auto"/>
          </w:divBdr>
        </w:div>
        <w:div w:id="174002067">
          <w:marLeft w:val="640"/>
          <w:marRight w:val="0"/>
          <w:marTop w:val="0"/>
          <w:marBottom w:val="0"/>
          <w:divBdr>
            <w:top w:val="none" w:sz="0" w:space="0" w:color="auto"/>
            <w:left w:val="none" w:sz="0" w:space="0" w:color="auto"/>
            <w:bottom w:val="none" w:sz="0" w:space="0" w:color="auto"/>
            <w:right w:val="none" w:sz="0" w:space="0" w:color="auto"/>
          </w:divBdr>
        </w:div>
        <w:div w:id="182911109">
          <w:marLeft w:val="640"/>
          <w:marRight w:val="0"/>
          <w:marTop w:val="0"/>
          <w:marBottom w:val="0"/>
          <w:divBdr>
            <w:top w:val="none" w:sz="0" w:space="0" w:color="auto"/>
            <w:left w:val="none" w:sz="0" w:space="0" w:color="auto"/>
            <w:bottom w:val="none" w:sz="0" w:space="0" w:color="auto"/>
            <w:right w:val="none" w:sz="0" w:space="0" w:color="auto"/>
          </w:divBdr>
        </w:div>
        <w:div w:id="380789012">
          <w:marLeft w:val="640"/>
          <w:marRight w:val="0"/>
          <w:marTop w:val="0"/>
          <w:marBottom w:val="0"/>
          <w:divBdr>
            <w:top w:val="none" w:sz="0" w:space="0" w:color="auto"/>
            <w:left w:val="none" w:sz="0" w:space="0" w:color="auto"/>
            <w:bottom w:val="none" w:sz="0" w:space="0" w:color="auto"/>
            <w:right w:val="none" w:sz="0" w:space="0" w:color="auto"/>
          </w:divBdr>
        </w:div>
        <w:div w:id="697508728">
          <w:marLeft w:val="640"/>
          <w:marRight w:val="0"/>
          <w:marTop w:val="0"/>
          <w:marBottom w:val="0"/>
          <w:divBdr>
            <w:top w:val="none" w:sz="0" w:space="0" w:color="auto"/>
            <w:left w:val="none" w:sz="0" w:space="0" w:color="auto"/>
            <w:bottom w:val="none" w:sz="0" w:space="0" w:color="auto"/>
            <w:right w:val="none" w:sz="0" w:space="0" w:color="auto"/>
          </w:divBdr>
        </w:div>
        <w:div w:id="896286987">
          <w:marLeft w:val="640"/>
          <w:marRight w:val="0"/>
          <w:marTop w:val="0"/>
          <w:marBottom w:val="0"/>
          <w:divBdr>
            <w:top w:val="none" w:sz="0" w:space="0" w:color="auto"/>
            <w:left w:val="none" w:sz="0" w:space="0" w:color="auto"/>
            <w:bottom w:val="none" w:sz="0" w:space="0" w:color="auto"/>
            <w:right w:val="none" w:sz="0" w:space="0" w:color="auto"/>
          </w:divBdr>
        </w:div>
        <w:div w:id="985283078">
          <w:marLeft w:val="640"/>
          <w:marRight w:val="0"/>
          <w:marTop w:val="0"/>
          <w:marBottom w:val="0"/>
          <w:divBdr>
            <w:top w:val="none" w:sz="0" w:space="0" w:color="auto"/>
            <w:left w:val="none" w:sz="0" w:space="0" w:color="auto"/>
            <w:bottom w:val="none" w:sz="0" w:space="0" w:color="auto"/>
            <w:right w:val="none" w:sz="0" w:space="0" w:color="auto"/>
          </w:divBdr>
        </w:div>
        <w:div w:id="1304116310">
          <w:marLeft w:val="640"/>
          <w:marRight w:val="0"/>
          <w:marTop w:val="0"/>
          <w:marBottom w:val="0"/>
          <w:divBdr>
            <w:top w:val="none" w:sz="0" w:space="0" w:color="auto"/>
            <w:left w:val="none" w:sz="0" w:space="0" w:color="auto"/>
            <w:bottom w:val="none" w:sz="0" w:space="0" w:color="auto"/>
            <w:right w:val="none" w:sz="0" w:space="0" w:color="auto"/>
          </w:divBdr>
        </w:div>
        <w:div w:id="1468669261">
          <w:marLeft w:val="640"/>
          <w:marRight w:val="0"/>
          <w:marTop w:val="0"/>
          <w:marBottom w:val="0"/>
          <w:divBdr>
            <w:top w:val="none" w:sz="0" w:space="0" w:color="auto"/>
            <w:left w:val="none" w:sz="0" w:space="0" w:color="auto"/>
            <w:bottom w:val="none" w:sz="0" w:space="0" w:color="auto"/>
            <w:right w:val="none" w:sz="0" w:space="0" w:color="auto"/>
          </w:divBdr>
        </w:div>
        <w:div w:id="1519345984">
          <w:marLeft w:val="640"/>
          <w:marRight w:val="0"/>
          <w:marTop w:val="0"/>
          <w:marBottom w:val="0"/>
          <w:divBdr>
            <w:top w:val="none" w:sz="0" w:space="0" w:color="auto"/>
            <w:left w:val="none" w:sz="0" w:space="0" w:color="auto"/>
            <w:bottom w:val="none" w:sz="0" w:space="0" w:color="auto"/>
            <w:right w:val="none" w:sz="0" w:space="0" w:color="auto"/>
          </w:divBdr>
        </w:div>
        <w:div w:id="1818107847">
          <w:marLeft w:val="640"/>
          <w:marRight w:val="0"/>
          <w:marTop w:val="0"/>
          <w:marBottom w:val="0"/>
          <w:divBdr>
            <w:top w:val="none" w:sz="0" w:space="0" w:color="auto"/>
            <w:left w:val="none" w:sz="0" w:space="0" w:color="auto"/>
            <w:bottom w:val="none" w:sz="0" w:space="0" w:color="auto"/>
            <w:right w:val="none" w:sz="0" w:space="0" w:color="auto"/>
          </w:divBdr>
        </w:div>
      </w:divsChild>
    </w:div>
    <w:div w:id="792751511">
      <w:bodyDiv w:val="1"/>
      <w:marLeft w:val="0"/>
      <w:marRight w:val="0"/>
      <w:marTop w:val="0"/>
      <w:marBottom w:val="0"/>
      <w:divBdr>
        <w:top w:val="none" w:sz="0" w:space="0" w:color="auto"/>
        <w:left w:val="none" w:sz="0" w:space="0" w:color="auto"/>
        <w:bottom w:val="none" w:sz="0" w:space="0" w:color="auto"/>
        <w:right w:val="none" w:sz="0" w:space="0" w:color="auto"/>
      </w:divBdr>
      <w:divsChild>
        <w:div w:id="173231047">
          <w:marLeft w:val="640"/>
          <w:marRight w:val="0"/>
          <w:marTop w:val="0"/>
          <w:marBottom w:val="0"/>
          <w:divBdr>
            <w:top w:val="none" w:sz="0" w:space="0" w:color="auto"/>
            <w:left w:val="none" w:sz="0" w:space="0" w:color="auto"/>
            <w:bottom w:val="none" w:sz="0" w:space="0" w:color="auto"/>
            <w:right w:val="none" w:sz="0" w:space="0" w:color="auto"/>
          </w:divBdr>
        </w:div>
        <w:div w:id="434523138">
          <w:marLeft w:val="640"/>
          <w:marRight w:val="0"/>
          <w:marTop w:val="0"/>
          <w:marBottom w:val="0"/>
          <w:divBdr>
            <w:top w:val="none" w:sz="0" w:space="0" w:color="auto"/>
            <w:left w:val="none" w:sz="0" w:space="0" w:color="auto"/>
            <w:bottom w:val="none" w:sz="0" w:space="0" w:color="auto"/>
            <w:right w:val="none" w:sz="0" w:space="0" w:color="auto"/>
          </w:divBdr>
        </w:div>
        <w:div w:id="455107339">
          <w:marLeft w:val="640"/>
          <w:marRight w:val="0"/>
          <w:marTop w:val="0"/>
          <w:marBottom w:val="0"/>
          <w:divBdr>
            <w:top w:val="none" w:sz="0" w:space="0" w:color="auto"/>
            <w:left w:val="none" w:sz="0" w:space="0" w:color="auto"/>
            <w:bottom w:val="none" w:sz="0" w:space="0" w:color="auto"/>
            <w:right w:val="none" w:sz="0" w:space="0" w:color="auto"/>
          </w:divBdr>
        </w:div>
        <w:div w:id="743260362">
          <w:marLeft w:val="640"/>
          <w:marRight w:val="0"/>
          <w:marTop w:val="0"/>
          <w:marBottom w:val="0"/>
          <w:divBdr>
            <w:top w:val="none" w:sz="0" w:space="0" w:color="auto"/>
            <w:left w:val="none" w:sz="0" w:space="0" w:color="auto"/>
            <w:bottom w:val="none" w:sz="0" w:space="0" w:color="auto"/>
            <w:right w:val="none" w:sz="0" w:space="0" w:color="auto"/>
          </w:divBdr>
        </w:div>
        <w:div w:id="785856895">
          <w:marLeft w:val="640"/>
          <w:marRight w:val="0"/>
          <w:marTop w:val="0"/>
          <w:marBottom w:val="0"/>
          <w:divBdr>
            <w:top w:val="none" w:sz="0" w:space="0" w:color="auto"/>
            <w:left w:val="none" w:sz="0" w:space="0" w:color="auto"/>
            <w:bottom w:val="none" w:sz="0" w:space="0" w:color="auto"/>
            <w:right w:val="none" w:sz="0" w:space="0" w:color="auto"/>
          </w:divBdr>
        </w:div>
        <w:div w:id="1229459629">
          <w:marLeft w:val="640"/>
          <w:marRight w:val="0"/>
          <w:marTop w:val="0"/>
          <w:marBottom w:val="0"/>
          <w:divBdr>
            <w:top w:val="none" w:sz="0" w:space="0" w:color="auto"/>
            <w:left w:val="none" w:sz="0" w:space="0" w:color="auto"/>
            <w:bottom w:val="none" w:sz="0" w:space="0" w:color="auto"/>
            <w:right w:val="none" w:sz="0" w:space="0" w:color="auto"/>
          </w:divBdr>
        </w:div>
        <w:div w:id="1336028932">
          <w:marLeft w:val="640"/>
          <w:marRight w:val="0"/>
          <w:marTop w:val="0"/>
          <w:marBottom w:val="0"/>
          <w:divBdr>
            <w:top w:val="none" w:sz="0" w:space="0" w:color="auto"/>
            <w:left w:val="none" w:sz="0" w:space="0" w:color="auto"/>
            <w:bottom w:val="none" w:sz="0" w:space="0" w:color="auto"/>
            <w:right w:val="none" w:sz="0" w:space="0" w:color="auto"/>
          </w:divBdr>
        </w:div>
        <w:div w:id="1340038991">
          <w:marLeft w:val="640"/>
          <w:marRight w:val="0"/>
          <w:marTop w:val="0"/>
          <w:marBottom w:val="0"/>
          <w:divBdr>
            <w:top w:val="none" w:sz="0" w:space="0" w:color="auto"/>
            <w:left w:val="none" w:sz="0" w:space="0" w:color="auto"/>
            <w:bottom w:val="none" w:sz="0" w:space="0" w:color="auto"/>
            <w:right w:val="none" w:sz="0" w:space="0" w:color="auto"/>
          </w:divBdr>
        </w:div>
        <w:div w:id="1475411988">
          <w:marLeft w:val="640"/>
          <w:marRight w:val="0"/>
          <w:marTop w:val="0"/>
          <w:marBottom w:val="0"/>
          <w:divBdr>
            <w:top w:val="none" w:sz="0" w:space="0" w:color="auto"/>
            <w:left w:val="none" w:sz="0" w:space="0" w:color="auto"/>
            <w:bottom w:val="none" w:sz="0" w:space="0" w:color="auto"/>
            <w:right w:val="none" w:sz="0" w:space="0" w:color="auto"/>
          </w:divBdr>
        </w:div>
        <w:div w:id="2070228890">
          <w:marLeft w:val="640"/>
          <w:marRight w:val="0"/>
          <w:marTop w:val="0"/>
          <w:marBottom w:val="0"/>
          <w:divBdr>
            <w:top w:val="none" w:sz="0" w:space="0" w:color="auto"/>
            <w:left w:val="none" w:sz="0" w:space="0" w:color="auto"/>
            <w:bottom w:val="none" w:sz="0" w:space="0" w:color="auto"/>
            <w:right w:val="none" w:sz="0" w:space="0" w:color="auto"/>
          </w:divBdr>
        </w:div>
      </w:divsChild>
    </w:div>
    <w:div w:id="832766068">
      <w:bodyDiv w:val="1"/>
      <w:marLeft w:val="0"/>
      <w:marRight w:val="0"/>
      <w:marTop w:val="0"/>
      <w:marBottom w:val="0"/>
      <w:divBdr>
        <w:top w:val="none" w:sz="0" w:space="0" w:color="auto"/>
        <w:left w:val="none" w:sz="0" w:space="0" w:color="auto"/>
        <w:bottom w:val="none" w:sz="0" w:space="0" w:color="auto"/>
        <w:right w:val="none" w:sz="0" w:space="0" w:color="auto"/>
      </w:divBdr>
      <w:divsChild>
        <w:div w:id="692539265">
          <w:marLeft w:val="0"/>
          <w:marRight w:val="0"/>
          <w:marTop w:val="0"/>
          <w:marBottom w:val="0"/>
          <w:divBdr>
            <w:top w:val="none" w:sz="0" w:space="0" w:color="auto"/>
            <w:left w:val="none" w:sz="0" w:space="0" w:color="auto"/>
            <w:bottom w:val="none" w:sz="0" w:space="0" w:color="auto"/>
            <w:right w:val="none" w:sz="0" w:space="0" w:color="auto"/>
          </w:divBdr>
          <w:divsChild>
            <w:div w:id="214199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637062">
      <w:bodyDiv w:val="1"/>
      <w:marLeft w:val="0"/>
      <w:marRight w:val="0"/>
      <w:marTop w:val="0"/>
      <w:marBottom w:val="0"/>
      <w:divBdr>
        <w:top w:val="none" w:sz="0" w:space="0" w:color="auto"/>
        <w:left w:val="none" w:sz="0" w:space="0" w:color="auto"/>
        <w:bottom w:val="none" w:sz="0" w:space="0" w:color="auto"/>
        <w:right w:val="none" w:sz="0" w:space="0" w:color="auto"/>
      </w:divBdr>
      <w:divsChild>
        <w:div w:id="490945652">
          <w:marLeft w:val="640"/>
          <w:marRight w:val="0"/>
          <w:marTop w:val="0"/>
          <w:marBottom w:val="0"/>
          <w:divBdr>
            <w:top w:val="none" w:sz="0" w:space="0" w:color="auto"/>
            <w:left w:val="none" w:sz="0" w:space="0" w:color="auto"/>
            <w:bottom w:val="none" w:sz="0" w:space="0" w:color="auto"/>
            <w:right w:val="none" w:sz="0" w:space="0" w:color="auto"/>
          </w:divBdr>
        </w:div>
        <w:div w:id="1027560175">
          <w:marLeft w:val="640"/>
          <w:marRight w:val="0"/>
          <w:marTop w:val="0"/>
          <w:marBottom w:val="0"/>
          <w:divBdr>
            <w:top w:val="none" w:sz="0" w:space="0" w:color="auto"/>
            <w:left w:val="none" w:sz="0" w:space="0" w:color="auto"/>
            <w:bottom w:val="none" w:sz="0" w:space="0" w:color="auto"/>
            <w:right w:val="none" w:sz="0" w:space="0" w:color="auto"/>
          </w:divBdr>
        </w:div>
        <w:div w:id="1053120583">
          <w:marLeft w:val="640"/>
          <w:marRight w:val="0"/>
          <w:marTop w:val="0"/>
          <w:marBottom w:val="0"/>
          <w:divBdr>
            <w:top w:val="none" w:sz="0" w:space="0" w:color="auto"/>
            <w:left w:val="none" w:sz="0" w:space="0" w:color="auto"/>
            <w:bottom w:val="none" w:sz="0" w:space="0" w:color="auto"/>
            <w:right w:val="none" w:sz="0" w:space="0" w:color="auto"/>
          </w:divBdr>
        </w:div>
        <w:div w:id="1858470596">
          <w:marLeft w:val="640"/>
          <w:marRight w:val="0"/>
          <w:marTop w:val="0"/>
          <w:marBottom w:val="0"/>
          <w:divBdr>
            <w:top w:val="none" w:sz="0" w:space="0" w:color="auto"/>
            <w:left w:val="none" w:sz="0" w:space="0" w:color="auto"/>
            <w:bottom w:val="none" w:sz="0" w:space="0" w:color="auto"/>
            <w:right w:val="none" w:sz="0" w:space="0" w:color="auto"/>
          </w:divBdr>
        </w:div>
        <w:div w:id="2133745727">
          <w:marLeft w:val="640"/>
          <w:marRight w:val="0"/>
          <w:marTop w:val="0"/>
          <w:marBottom w:val="0"/>
          <w:divBdr>
            <w:top w:val="none" w:sz="0" w:space="0" w:color="auto"/>
            <w:left w:val="none" w:sz="0" w:space="0" w:color="auto"/>
            <w:bottom w:val="none" w:sz="0" w:space="0" w:color="auto"/>
            <w:right w:val="none" w:sz="0" w:space="0" w:color="auto"/>
          </w:divBdr>
        </w:div>
      </w:divsChild>
    </w:div>
    <w:div w:id="877398899">
      <w:bodyDiv w:val="1"/>
      <w:marLeft w:val="0"/>
      <w:marRight w:val="0"/>
      <w:marTop w:val="0"/>
      <w:marBottom w:val="0"/>
      <w:divBdr>
        <w:top w:val="none" w:sz="0" w:space="0" w:color="auto"/>
        <w:left w:val="none" w:sz="0" w:space="0" w:color="auto"/>
        <w:bottom w:val="none" w:sz="0" w:space="0" w:color="auto"/>
        <w:right w:val="none" w:sz="0" w:space="0" w:color="auto"/>
      </w:divBdr>
      <w:divsChild>
        <w:div w:id="35157869">
          <w:marLeft w:val="640"/>
          <w:marRight w:val="0"/>
          <w:marTop w:val="0"/>
          <w:marBottom w:val="0"/>
          <w:divBdr>
            <w:top w:val="none" w:sz="0" w:space="0" w:color="auto"/>
            <w:left w:val="none" w:sz="0" w:space="0" w:color="auto"/>
            <w:bottom w:val="none" w:sz="0" w:space="0" w:color="auto"/>
            <w:right w:val="none" w:sz="0" w:space="0" w:color="auto"/>
          </w:divBdr>
        </w:div>
        <w:div w:id="102111201">
          <w:marLeft w:val="640"/>
          <w:marRight w:val="0"/>
          <w:marTop w:val="0"/>
          <w:marBottom w:val="0"/>
          <w:divBdr>
            <w:top w:val="none" w:sz="0" w:space="0" w:color="auto"/>
            <w:left w:val="none" w:sz="0" w:space="0" w:color="auto"/>
            <w:bottom w:val="none" w:sz="0" w:space="0" w:color="auto"/>
            <w:right w:val="none" w:sz="0" w:space="0" w:color="auto"/>
          </w:divBdr>
        </w:div>
        <w:div w:id="309362067">
          <w:marLeft w:val="640"/>
          <w:marRight w:val="0"/>
          <w:marTop w:val="0"/>
          <w:marBottom w:val="0"/>
          <w:divBdr>
            <w:top w:val="none" w:sz="0" w:space="0" w:color="auto"/>
            <w:left w:val="none" w:sz="0" w:space="0" w:color="auto"/>
            <w:bottom w:val="none" w:sz="0" w:space="0" w:color="auto"/>
            <w:right w:val="none" w:sz="0" w:space="0" w:color="auto"/>
          </w:divBdr>
        </w:div>
        <w:div w:id="356540486">
          <w:marLeft w:val="640"/>
          <w:marRight w:val="0"/>
          <w:marTop w:val="0"/>
          <w:marBottom w:val="0"/>
          <w:divBdr>
            <w:top w:val="none" w:sz="0" w:space="0" w:color="auto"/>
            <w:left w:val="none" w:sz="0" w:space="0" w:color="auto"/>
            <w:bottom w:val="none" w:sz="0" w:space="0" w:color="auto"/>
            <w:right w:val="none" w:sz="0" w:space="0" w:color="auto"/>
          </w:divBdr>
        </w:div>
        <w:div w:id="506677937">
          <w:marLeft w:val="640"/>
          <w:marRight w:val="0"/>
          <w:marTop w:val="0"/>
          <w:marBottom w:val="0"/>
          <w:divBdr>
            <w:top w:val="none" w:sz="0" w:space="0" w:color="auto"/>
            <w:left w:val="none" w:sz="0" w:space="0" w:color="auto"/>
            <w:bottom w:val="none" w:sz="0" w:space="0" w:color="auto"/>
            <w:right w:val="none" w:sz="0" w:space="0" w:color="auto"/>
          </w:divBdr>
        </w:div>
        <w:div w:id="519125129">
          <w:marLeft w:val="640"/>
          <w:marRight w:val="0"/>
          <w:marTop w:val="0"/>
          <w:marBottom w:val="0"/>
          <w:divBdr>
            <w:top w:val="none" w:sz="0" w:space="0" w:color="auto"/>
            <w:left w:val="none" w:sz="0" w:space="0" w:color="auto"/>
            <w:bottom w:val="none" w:sz="0" w:space="0" w:color="auto"/>
            <w:right w:val="none" w:sz="0" w:space="0" w:color="auto"/>
          </w:divBdr>
        </w:div>
        <w:div w:id="794714058">
          <w:marLeft w:val="640"/>
          <w:marRight w:val="0"/>
          <w:marTop w:val="0"/>
          <w:marBottom w:val="0"/>
          <w:divBdr>
            <w:top w:val="none" w:sz="0" w:space="0" w:color="auto"/>
            <w:left w:val="none" w:sz="0" w:space="0" w:color="auto"/>
            <w:bottom w:val="none" w:sz="0" w:space="0" w:color="auto"/>
            <w:right w:val="none" w:sz="0" w:space="0" w:color="auto"/>
          </w:divBdr>
        </w:div>
        <w:div w:id="1620188256">
          <w:marLeft w:val="640"/>
          <w:marRight w:val="0"/>
          <w:marTop w:val="0"/>
          <w:marBottom w:val="0"/>
          <w:divBdr>
            <w:top w:val="none" w:sz="0" w:space="0" w:color="auto"/>
            <w:left w:val="none" w:sz="0" w:space="0" w:color="auto"/>
            <w:bottom w:val="none" w:sz="0" w:space="0" w:color="auto"/>
            <w:right w:val="none" w:sz="0" w:space="0" w:color="auto"/>
          </w:divBdr>
        </w:div>
        <w:div w:id="1632438408">
          <w:marLeft w:val="640"/>
          <w:marRight w:val="0"/>
          <w:marTop w:val="0"/>
          <w:marBottom w:val="0"/>
          <w:divBdr>
            <w:top w:val="none" w:sz="0" w:space="0" w:color="auto"/>
            <w:left w:val="none" w:sz="0" w:space="0" w:color="auto"/>
            <w:bottom w:val="none" w:sz="0" w:space="0" w:color="auto"/>
            <w:right w:val="none" w:sz="0" w:space="0" w:color="auto"/>
          </w:divBdr>
        </w:div>
        <w:div w:id="1871213913">
          <w:marLeft w:val="640"/>
          <w:marRight w:val="0"/>
          <w:marTop w:val="0"/>
          <w:marBottom w:val="0"/>
          <w:divBdr>
            <w:top w:val="none" w:sz="0" w:space="0" w:color="auto"/>
            <w:left w:val="none" w:sz="0" w:space="0" w:color="auto"/>
            <w:bottom w:val="none" w:sz="0" w:space="0" w:color="auto"/>
            <w:right w:val="none" w:sz="0" w:space="0" w:color="auto"/>
          </w:divBdr>
        </w:div>
        <w:div w:id="1923098934">
          <w:marLeft w:val="640"/>
          <w:marRight w:val="0"/>
          <w:marTop w:val="0"/>
          <w:marBottom w:val="0"/>
          <w:divBdr>
            <w:top w:val="none" w:sz="0" w:space="0" w:color="auto"/>
            <w:left w:val="none" w:sz="0" w:space="0" w:color="auto"/>
            <w:bottom w:val="none" w:sz="0" w:space="0" w:color="auto"/>
            <w:right w:val="none" w:sz="0" w:space="0" w:color="auto"/>
          </w:divBdr>
        </w:div>
        <w:div w:id="2067759060">
          <w:marLeft w:val="640"/>
          <w:marRight w:val="0"/>
          <w:marTop w:val="0"/>
          <w:marBottom w:val="0"/>
          <w:divBdr>
            <w:top w:val="none" w:sz="0" w:space="0" w:color="auto"/>
            <w:left w:val="none" w:sz="0" w:space="0" w:color="auto"/>
            <w:bottom w:val="none" w:sz="0" w:space="0" w:color="auto"/>
            <w:right w:val="none" w:sz="0" w:space="0" w:color="auto"/>
          </w:divBdr>
        </w:div>
      </w:divsChild>
    </w:div>
    <w:div w:id="878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7505646">
          <w:marLeft w:val="640"/>
          <w:marRight w:val="0"/>
          <w:marTop w:val="0"/>
          <w:marBottom w:val="0"/>
          <w:divBdr>
            <w:top w:val="none" w:sz="0" w:space="0" w:color="auto"/>
            <w:left w:val="none" w:sz="0" w:space="0" w:color="auto"/>
            <w:bottom w:val="none" w:sz="0" w:space="0" w:color="auto"/>
            <w:right w:val="none" w:sz="0" w:space="0" w:color="auto"/>
          </w:divBdr>
        </w:div>
        <w:div w:id="1151603686">
          <w:marLeft w:val="640"/>
          <w:marRight w:val="0"/>
          <w:marTop w:val="0"/>
          <w:marBottom w:val="0"/>
          <w:divBdr>
            <w:top w:val="none" w:sz="0" w:space="0" w:color="auto"/>
            <w:left w:val="none" w:sz="0" w:space="0" w:color="auto"/>
            <w:bottom w:val="none" w:sz="0" w:space="0" w:color="auto"/>
            <w:right w:val="none" w:sz="0" w:space="0" w:color="auto"/>
          </w:divBdr>
        </w:div>
        <w:div w:id="1285505910">
          <w:marLeft w:val="640"/>
          <w:marRight w:val="0"/>
          <w:marTop w:val="0"/>
          <w:marBottom w:val="0"/>
          <w:divBdr>
            <w:top w:val="none" w:sz="0" w:space="0" w:color="auto"/>
            <w:left w:val="none" w:sz="0" w:space="0" w:color="auto"/>
            <w:bottom w:val="none" w:sz="0" w:space="0" w:color="auto"/>
            <w:right w:val="none" w:sz="0" w:space="0" w:color="auto"/>
          </w:divBdr>
        </w:div>
        <w:div w:id="1585529652">
          <w:marLeft w:val="640"/>
          <w:marRight w:val="0"/>
          <w:marTop w:val="0"/>
          <w:marBottom w:val="0"/>
          <w:divBdr>
            <w:top w:val="none" w:sz="0" w:space="0" w:color="auto"/>
            <w:left w:val="none" w:sz="0" w:space="0" w:color="auto"/>
            <w:bottom w:val="none" w:sz="0" w:space="0" w:color="auto"/>
            <w:right w:val="none" w:sz="0" w:space="0" w:color="auto"/>
          </w:divBdr>
        </w:div>
        <w:div w:id="1909075970">
          <w:marLeft w:val="640"/>
          <w:marRight w:val="0"/>
          <w:marTop w:val="0"/>
          <w:marBottom w:val="0"/>
          <w:divBdr>
            <w:top w:val="none" w:sz="0" w:space="0" w:color="auto"/>
            <w:left w:val="none" w:sz="0" w:space="0" w:color="auto"/>
            <w:bottom w:val="none" w:sz="0" w:space="0" w:color="auto"/>
            <w:right w:val="none" w:sz="0" w:space="0" w:color="auto"/>
          </w:divBdr>
        </w:div>
      </w:divsChild>
    </w:div>
    <w:div w:id="894118689">
      <w:bodyDiv w:val="1"/>
      <w:marLeft w:val="0"/>
      <w:marRight w:val="0"/>
      <w:marTop w:val="0"/>
      <w:marBottom w:val="0"/>
      <w:divBdr>
        <w:top w:val="none" w:sz="0" w:space="0" w:color="auto"/>
        <w:left w:val="none" w:sz="0" w:space="0" w:color="auto"/>
        <w:bottom w:val="none" w:sz="0" w:space="0" w:color="auto"/>
        <w:right w:val="none" w:sz="0" w:space="0" w:color="auto"/>
      </w:divBdr>
      <w:divsChild>
        <w:div w:id="125592009">
          <w:marLeft w:val="640"/>
          <w:marRight w:val="0"/>
          <w:marTop w:val="0"/>
          <w:marBottom w:val="0"/>
          <w:divBdr>
            <w:top w:val="none" w:sz="0" w:space="0" w:color="auto"/>
            <w:left w:val="none" w:sz="0" w:space="0" w:color="auto"/>
            <w:bottom w:val="none" w:sz="0" w:space="0" w:color="auto"/>
            <w:right w:val="none" w:sz="0" w:space="0" w:color="auto"/>
          </w:divBdr>
        </w:div>
        <w:div w:id="189800084">
          <w:marLeft w:val="640"/>
          <w:marRight w:val="0"/>
          <w:marTop w:val="0"/>
          <w:marBottom w:val="0"/>
          <w:divBdr>
            <w:top w:val="none" w:sz="0" w:space="0" w:color="auto"/>
            <w:left w:val="none" w:sz="0" w:space="0" w:color="auto"/>
            <w:bottom w:val="none" w:sz="0" w:space="0" w:color="auto"/>
            <w:right w:val="none" w:sz="0" w:space="0" w:color="auto"/>
          </w:divBdr>
        </w:div>
        <w:div w:id="275210821">
          <w:marLeft w:val="640"/>
          <w:marRight w:val="0"/>
          <w:marTop w:val="0"/>
          <w:marBottom w:val="0"/>
          <w:divBdr>
            <w:top w:val="none" w:sz="0" w:space="0" w:color="auto"/>
            <w:left w:val="none" w:sz="0" w:space="0" w:color="auto"/>
            <w:bottom w:val="none" w:sz="0" w:space="0" w:color="auto"/>
            <w:right w:val="none" w:sz="0" w:space="0" w:color="auto"/>
          </w:divBdr>
        </w:div>
        <w:div w:id="310603646">
          <w:marLeft w:val="640"/>
          <w:marRight w:val="0"/>
          <w:marTop w:val="0"/>
          <w:marBottom w:val="0"/>
          <w:divBdr>
            <w:top w:val="none" w:sz="0" w:space="0" w:color="auto"/>
            <w:left w:val="none" w:sz="0" w:space="0" w:color="auto"/>
            <w:bottom w:val="none" w:sz="0" w:space="0" w:color="auto"/>
            <w:right w:val="none" w:sz="0" w:space="0" w:color="auto"/>
          </w:divBdr>
        </w:div>
        <w:div w:id="492182356">
          <w:marLeft w:val="640"/>
          <w:marRight w:val="0"/>
          <w:marTop w:val="0"/>
          <w:marBottom w:val="0"/>
          <w:divBdr>
            <w:top w:val="none" w:sz="0" w:space="0" w:color="auto"/>
            <w:left w:val="none" w:sz="0" w:space="0" w:color="auto"/>
            <w:bottom w:val="none" w:sz="0" w:space="0" w:color="auto"/>
            <w:right w:val="none" w:sz="0" w:space="0" w:color="auto"/>
          </w:divBdr>
        </w:div>
        <w:div w:id="615992481">
          <w:marLeft w:val="640"/>
          <w:marRight w:val="0"/>
          <w:marTop w:val="0"/>
          <w:marBottom w:val="0"/>
          <w:divBdr>
            <w:top w:val="none" w:sz="0" w:space="0" w:color="auto"/>
            <w:left w:val="none" w:sz="0" w:space="0" w:color="auto"/>
            <w:bottom w:val="none" w:sz="0" w:space="0" w:color="auto"/>
            <w:right w:val="none" w:sz="0" w:space="0" w:color="auto"/>
          </w:divBdr>
        </w:div>
        <w:div w:id="673190894">
          <w:marLeft w:val="640"/>
          <w:marRight w:val="0"/>
          <w:marTop w:val="0"/>
          <w:marBottom w:val="0"/>
          <w:divBdr>
            <w:top w:val="none" w:sz="0" w:space="0" w:color="auto"/>
            <w:left w:val="none" w:sz="0" w:space="0" w:color="auto"/>
            <w:bottom w:val="none" w:sz="0" w:space="0" w:color="auto"/>
            <w:right w:val="none" w:sz="0" w:space="0" w:color="auto"/>
          </w:divBdr>
        </w:div>
        <w:div w:id="799373187">
          <w:marLeft w:val="640"/>
          <w:marRight w:val="0"/>
          <w:marTop w:val="0"/>
          <w:marBottom w:val="0"/>
          <w:divBdr>
            <w:top w:val="none" w:sz="0" w:space="0" w:color="auto"/>
            <w:left w:val="none" w:sz="0" w:space="0" w:color="auto"/>
            <w:bottom w:val="none" w:sz="0" w:space="0" w:color="auto"/>
            <w:right w:val="none" w:sz="0" w:space="0" w:color="auto"/>
          </w:divBdr>
        </w:div>
        <w:div w:id="1225481700">
          <w:marLeft w:val="640"/>
          <w:marRight w:val="0"/>
          <w:marTop w:val="0"/>
          <w:marBottom w:val="0"/>
          <w:divBdr>
            <w:top w:val="none" w:sz="0" w:space="0" w:color="auto"/>
            <w:left w:val="none" w:sz="0" w:space="0" w:color="auto"/>
            <w:bottom w:val="none" w:sz="0" w:space="0" w:color="auto"/>
            <w:right w:val="none" w:sz="0" w:space="0" w:color="auto"/>
          </w:divBdr>
        </w:div>
        <w:div w:id="1663393062">
          <w:marLeft w:val="640"/>
          <w:marRight w:val="0"/>
          <w:marTop w:val="0"/>
          <w:marBottom w:val="0"/>
          <w:divBdr>
            <w:top w:val="none" w:sz="0" w:space="0" w:color="auto"/>
            <w:left w:val="none" w:sz="0" w:space="0" w:color="auto"/>
            <w:bottom w:val="none" w:sz="0" w:space="0" w:color="auto"/>
            <w:right w:val="none" w:sz="0" w:space="0" w:color="auto"/>
          </w:divBdr>
        </w:div>
        <w:div w:id="1687512165">
          <w:marLeft w:val="640"/>
          <w:marRight w:val="0"/>
          <w:marTop w:val="0"/>
          <w:marBottom w:val="0"/>
          <w:divBdr>
            <w:top w:val="none" w:sz="0" w:space="0" w:color="auto"/>
            <w:left w:val="none" w:sz="0" w:space="0" w:color="auto"/>
            <w:bottom w:val="none" w:sz="0" w:space="0" w:color="auto"/>
            <w:right w:val="none" w:sz="0" w:space="0" w:color="auto"/>
          </w:divBdr>
        </w:div>
        <w:div w:id="1941646701">
          <w:marLeft w:val="640"/>
          <w:marRight w:val="0"/>
          <w:marTop w:val="0"/>
          <w:marBottom w:val="0"/>
          <w:divBdr>
            <w:top w:val="none" w:sz="0" w:space="0" w:color="auto"/>
            <w:left w:val="none" w:sz="0" w:space="0" w:color="auto"/>
            <w:bottom w:val="none" w:sz="0" w:space="0" w:color="auto"/>
            <w:right w:val="none" w:sz="0" w:space="0" w:color="auto"/>
          </w:divBdr>
        </w:div>
        <w:div w:id="2033801861">
          <w:marLeft w:val="640"/>
          <w:marRight w:val="0"/>
          <w:marTop w:val="0"/>
          <w:marBottom w:val="0"/>
          <w:divBdr>
            <w:top w:val="none" w:sz="0" w:space="0" w:color="auto"/>
            <w:left w:val="none" w:sz="0" w:space="0" w:color="auto"/>
            <w:bottom w:val="none" w:sz="0" w:space="0" w:color="auto"/>
            <w:right w:val="none" w:sz="0" w:space="0" w:color="auto"/>
          </w:divBdr>
        </w:div>
      </w:divsChild>
    </w:div>
    <w:div w:id="950551773">
      <w:bodyDiv w:val="1"/>
      <w:marLeft w:val="0"/>
      <w:marRight w:val="0"/>
      <w:marTop w:val="0"/>
      <w:marBottom w:val="0"/>
      <w:divBdr>
        <w:top w:val="none" w:sz="0" w:space="0" w:color="auto"/>
        <w:left w:val="none" w:sz="0" w:space="0" w:color="auto"/>
        <w:bottom w:val="none" w:sz="0" w:space="0" w:color="auto"/>
        <w:right w:val="none" w:sz="0" w:space="0" w:color="auto"/>
      </w:divBdr>
      <w:divsChild>
        <w:div w:id="86973891">
          <w:marLeft w:val="640"/>
          <w:marRight w:val="0"/>
          <w:marTop w:val="0"/>
          <w:marBottom w:val="0"/>
          <w:divBdr>
            <w:top w:val="none" w:sz="0" w:space="0" w:color="auto"/>
            <w:left w:val="none" w:sz="0" w:space="0" w:color="auto"/>
            <w:bottom w:val="none" w:sz="0" w:space="0" w:color="auto"/>
            <w:right w:val="none" w:sz="0" w:space="0" w:color="auto"/>
          </w:divBdr>
        </w:div>
        <w:div w:id="141778995">
          <w:marLeft w:val="640"/>
          <w:marRight w:val="0"/>
          <w:marTop w:val="0"/>
          <w:marBottom w:val="0"/>
          <w:divBdr>
            <w:top w:val="none" w:sz="0" w:space="0" w:color="auto"/>
            <w:left w:val="none" w:sz="0" w:space="0" w:color="auto"/>
            <w:bottom w:val="none" w:sz="0" w:space="0" w:color="auto"/>
            <w:right w:val="none" w:sz="0" w:space="0" w:color="auto"/>
          </w:divBdr>
        </w:div>
        <w:div w:id="309099023">
          <w:marLeft w:val="640"/>
          <w:marRight w:val="0"/>
          <w:marTop w:val="0"/>
          <w:marBottom w:val="0"/>
          <w:divBdr>
            <w:top w:val="none" w:sz="0" w:space="0" w:color="auto"/>
            <w:left w:val="none" w:sz="0" w:space="0" w:color="auto"/>
            <w:bottom w:val="none" w:sz="0" w:space="0" w:color="auto"/>
            <w:right w:val="none" w:sz="0" w:space="0" w:color="auto"/>
          </w:divBdr>
        </w:div>
        <w:div w:id="665715282">
          <w:marLeft w:val="640"/>
          <w:marRight w:val="0"/>
          <w:marTop w:val="0"/>
          <w:marBottom w:val="0"/>
          <w:divBdr>
            <w:top w:val="none" w:sz="0" w:space="0" w:color="auto"/>
            <w:left w:val="none" w:sz="0" w:space="0" w:color="auto"/>
            <w:bottom w:val="none" w:sz="0" w:space="0" w:color="auto"/>
            <w:right w:val="none" w:sz="0" w:space="0" w:color="auto"/>
          </w:divBdr>
        </w:div>
        <w:div w:id="835264377">
          <w:marLeft w:val="640"/>
          <w:marRight w:val="0"/>
          <w:marTop w:val="0"/>
          <w:marBottom w:val="0"/>
          <w:divBdr>
            <w:top w:val="none" w:sz="0" w:space="0" w:color="auto"/>
            <w:left w:val="none" w:sz="0" w:space="0" w:color="auto"/>
            <w:bottom w:val="none" w:sz="0" w:space="0" w:color="auto"/>
            <w:right w:val="none" w:sz="0" w:space="0" w:color="auto"/>
          </w:divBdr>
        </w:div>
        <w:div w:id="893001171">
          <w:marLeft w:val="640"/>
          <w:marRight w:val="0"/>
          <w:marTop w:val="0"/>
          <w:marBottom w:val="0"/>
          <w:divBdr>
            <w:top w:val="none" w:sz="0" w:space="0" w:color="auto"/>
            <w:left w:val="none" w:sz="0" w:space="0" w:color="auto"/>
            <w:bottom w:val="none" w:sz="0" w:space="0" w:color="auto"/>
            <w:right w:val="none" w:sz="0" w:space="0" w:color="auto"/>
          </w:divBdr>
        </w:div>
        <w:div w:id="1071463043">
          <w:marLeft w:val="640"/>
          <w:marRight w:val="0"/>
          <w:marTop w:val="0"/>
          <w:marBottom w:val="0"/>
          <w:divBdr>
            <w:top w:val="none" w:sz="0" w:space="0" w:color="auto"/>
            <w:left w:val="none" w:sz="0" w:space="0" w:color="auto"/>
            <w:bottom w:val="none" w:sz="0" w:space="0" w:color="auto"/>
            <w:right w:val="none" w:sz="0" w:space="0" w:color="auto"/>
          </w:divBdr>
        </w:div>
        <w:div w:id="1119179383">
          <w:marLeft w:val="640"/>
          <w:marRight w:val="0"/>
          <w:marTop w:val="0"/>
          <w:marBottom w:val="0"/>
          <w:divBdr>
            <w:top w:val="none" w:sz="0" w:space="0" w:color="auto"/>
            <w:left w:val="none" w:sz="0" w:space="0" w:color="auto"/>
            <w:bottom w:val="none" w:sz="0" w:space="0" w:color="auto"/>
            <w:right w:val="none" w:sz="0" w:space="0" w:color="auto"/>
          </w:divBdr>
        </w:div>
        <w:div w:id="1344042519">
          <w:marLeft w:val="640"/>
          <w:marRight w:val="0"/>
          <w:marTop w:val="0"/>
          <w:marBottom w:val="0"/>
          <w:divBdr>
            <w:top w:val="none" w:sz="0" w:space="0" w:color="auto"/>
            <w:left w:val="none" w:sz="0" w:space="0" w:color="auto"/>
            <w:bottom w:val="none" w:sz="0" w:space="0" w:color="auto"/>
            <w:right w:val="none" w:sz="0" w:space="0" w:color="auto"/>
          </w:divBdr>
        </w:div>
        <w:div w:id="1525678205">
          <w:marLeft w:val="640"/>
          <w:marRight w:val="0"/>
          <w:marTop w:val="0"/>
          <w:marBottom w:val="0"/>
          <w:divBdr>
            <w:top w:val="none" w:sz="0" w:space="0" w:color="auto"/>
            <w:left w:val="none" w:sz="0" w:space="0" w:color="auto"/>
            <w:bottom w:val="none" w:sz="0" w:space="0" w:color="auto"/>
            <w:right w:val="none" w:sz="0" w:space="0" w:color="auto"/>
          </w:divBdr>
        </w:div>
      </w:divsChild>
    </w:div>
    <w:div w:id="958409971">
      <w:bodyDiv w:val="1"/>
      <w:marLeft w:val="0"/>
      <w:marRight w:val="0"/>
      <w:marTop w:val="0"/>
      <w:marBottom w:val="0"/>
      <w:divBdr>
        <w:top w:val="none" w:sz="0" w:space="0" w:color="auto"/>
        <w:left w:val="none" w:sz="0" w:space="0" w:color="auto"/>
        <w:bottom w:val="none" w:sz="0" w:space="0" w:color="auto"/>
        <w:right w:val="none" w:sz="0" w:space="0" w:color="auto"/>
      </w:divBdr>
      <w:divsChild>
        <w:div w:id="248542391">
          <w:marLeft w:val="640"/>
          <w:marRight w:val="0"/>
          <w:marTop w:val="0"/>
          <w:marBottom w:val="0"/>
          <w:divBdr>
            <w:top w:val="none" w:sz="0" w:space="0" w:color="auto"/>
            <w:left w:val="none" w:sz="0" w:space="0" w:color="auto"/>
            <w:bottom w:val="none" w:sz="0" w:space="0" w:color="auto"/>
            <w:right w:val="none" w:sz="0" w:space="0" w:color="auto"/>
          </w:divBdr>
        </w:div>
        <w:div w:id="417100382">
          <w:marLeft w:val="640"/>
          <w:marRight w:val="0"/>
          <w:marTop w:val="0"/>
          <w:marBottom w:val="0"/>
          <w:divBdr>
            <w:top w:val="none" w:sz="0" w:space="0" w:color="auto"/>
            <w:left w:val="none" w:sz="0" w:space="0" w:color="auto"/>
            <w:bottom w:val="none" w:sz="0" w:space="0" w:color="auto"/>
            <w:right w:val="none" w:sz="0" w:space="0" w:color="auto"/>
          </w:divBdr>
        </w:div>
        <w:div w:id="525414306">
          <w:marLeft w:val="640"/>
          <w:marRight w:val="0"/>
          <w:marTop w:val="0"/>
          <w:marBottom w:val="0"/>
          <w:divBdr>
            <w:top w:val="none" w:sz="0" w:space="0" w:color="auto"/>
            <w:left w:val="none" w:sz="0" w:space="0" w:color="auto"/>
            <w:bottom w:val="none" w:sz="0" w:space="0" w:color="auto"/>
            <w:right w:val="none" w:sz="0" w:space="0" w:color="auto"/>
          </w:divBdr>
        </w:div>
        <w:div w:id="919485225">
          <w:marLeft w:val="640"/>
          <w:marRight w:val="0"/>
          <w:marTop w:val="0"/>
          <w:marBottom w:val="0"/>
          <w:divBdr>
            <w:top w:val="none" w:sz="0" w:space="0" w:color="auto"/>
            <w:left w:val="none" w:sz="0" w:space="0" w:color="auto"/>
            <w:bottom w:val="none" w:sz="0" w:space="0" w:color="auto"/>
            <w:right w:val="none" w:sz="0" w:space="0" w:color="auto"/>
          </w:divBdr>
        </w:div>
        <w:div w:id="926886637">
          <w:marLeft w:val="640"/>
          <w:marRight w:val="0"/>
          <w:marTop w:val="0"/>
          <w:marBottom w:val="0"/>
          <w:divBdr>
            <w:top w:val="none" w:sz="0" w:space="0" w:color="auto"/>
            <w:left w:val="none" w:sz="0" w:space="0" w:color="auto"/>
            <w:bottom w:val="none" w:sz="0" w:space="0" w:color="auto"/>
            <w:right w:val="none" w:sz="0" w:space="0" w:color="auto"/>
          </w:divBdr>
        </w:div>
        <w:div w:id="1063062952">
          <w:marLeft w:val="640"/>
          <w:marRight w:val="0"/>
          <w:marTop w:val="0"/>
          <w:marBottom w:val="0"/>
          <w:divBdr>
            <w:top w:val="none" w:sz="0" w:space="0" w:color="auto"/>
            <w:left w:val="none" w:sz="0" w:space="0" w:color="auto"/>
            <w:bottom w:val="none" w:sz="0" w:space="0" w:color="auto"/>
            <w:right w:val="none" w:sz="0" w:space="0" w:color="auto"/>
          </w:divBdr>
        </w:div>
        <w:div w:id="1149513756">
          <w:marLeft w:val="640"/>
          <w:marRight w:val="0"/>
          <w:marTop w:val="0"/>
          <w:marBottom w:val="0"/>
          <w:divBdr>
            <w:top w:val="none" w:sz="0" w:space="0" w:color="auto"/>
            <w:left w:val="none" w:sz="0" w:space="0" w:color="auto"/>
            <w:bottom w:val="none" w:sz="0" w:space="0" w:color="auto"/>
            <w:right w:val="none" w:sz="0" w:space="0" w:color="auto"/>
          </w:divBdr>
        </w:div>
        <w:div w:id="1772897595">
          <w:marLeft w:val="640"/>
          <w:marRight w:val="0"/>
          <w:marTop w:val="0"/>
          <w:marBottom w:val="0"/>
          <w:divBdr>
            <w:top w:val="none" w:sz="0" w:space="0" w:color="auto"/>
            <w:left w:val="none" w:sz="0" w:space="0" w:color="auto"/>
            <w:bottom w:val="none" w:sz="0" w:space="0" w:color="auto"/>
            <w:right w:val="none" w:sz="0" w:space="0" w:color="auto"/>
          </w:divBdr>
        </w:div>
        <w:div w:id="1797873126">
          <w:marLeft w:val="640"/>
          <w:marRight w:val="0"/>
          <w:marTop w:val="0"/>
          <w:marBottom w:val="0"/>
          <w:divBdr>
            <w:top w:val="none" w:sz="0" w:space="0" w:color="auto"/>
            <w:left w:val="none" w:sz="0" w:space="0" w:color="auto"/>
            <w:bottom w:val="none" w:sz="0" w:space="0" w:color="auto"/>
            <w:right w:val="none" w:sz="0" w:space="0" w:color="auto"/>
          </w:divBdr>
        </w:div>
        <w:div w:id="1957060149">
          <w:marLeft w:val="640"/>
          <w:marRight w:val="0"/>
          <w:marTop w:val="0"/>
          <w:marBottom w:val="0"/>
          <w:divBdr>
            <w:top w:val="none" w:sz="0" w:space="0" w:color="auto"/>
            <w:left w:val="none" w:sz="0" w:space="0" w:color="auto"/>
            <w:bottom w:val="none" w:sz="0" w:space="0" w:color="auto"/>
            <w:right w:val="none" w:sz="0" w:space="0" w:color="auto"/>
          </w:divBdr>
        </w:div>
        <w:div w:id="1981685620">
          <w:marLeft w:val="640"/>
          <w:marRight w:val="0"/>
          <w:marTop w:val="0"/>
          <w:marBottom w:val="0"/>
          <w:divBdr>
            <w:top w:val="none" w:sz="0" w:space="0" w:color="auto"/>
            <w:left w:val="none" w:sz="0" w:space="0" w:color="auto"/>
            <w:bottom w:val="none" w:sz="0" w:space="0" w:color="auto"/>
            <w:right w:val="none" w:sz="0" w:space="0" w:color="auto"/>
          </w:divBdr>
        </w:div>
      </w:divsChild>
    </w:div>
    <w:div w:id="972708813">
      <w:bodyDiv w:val="1"/>
      <w:marLeft w:val="0"/>
      <w:marRight w:val="0"/>
      <w:marTop w:val="0"/>
      <w:marBottom w:val="0"/>
      <w:divBdr>
        <w:top w:val="none" w:sz="0" w:space="0" w:color="auto"/>
        <w:left w:val="none" w:sz="0" w:space="0" w:color="auto"/>
        <w:bottom w:val="none" w:sz="0" w:space="0" w:color="auto"/>
        <w:right w:val="none" w:sz="0" w:space="0" w:color="auto"/>
      </w:divBdr>
      <w:divsChild>
        <w:div w:id="125783768">
          <w:marLeft w:val="640"/>
          <w:marRight w:val="0"/>
          <w:marTop w:val="0"/>
          <w:marBottom w:val="0"/>
          <w:divBdr>
            <w:top w:val="none" w:sz="0" w:space="0" w:color="auto"/>
            <w:left w:val="none" w:sz="0" w:space="0" w:color="auto"/>
            <w:bottom w:val="none" w:sz="0" w:space="0" w:color="auto"/>
            <w:right w:val="none" w:sz="0" w:space="0" w:color="auto"/>
          </w:divBdr>
        </w:div>
        <w:div w:id="175073588">
          <w:marLeft w:val="640"/>
          <w:marRight w:val="0"/>
          <w:marTop w:val="0"/>
          <w:marBottom w:val="0"/>
          <w:divBdr>
            <w:top w:val="none" w:sz="0" w:space="0" w:color="auto"/>
            <w:left w:val="none" w:sz="0" w:space="0" w:color="auto"/>
            <w:bottom w:val="none" w:sz="0" w:space="0" w:color="auto"/>
            <w:right w:val="none" w:sz="0" w:space="0" w:color="auto"/>
          </w:divBdr>
        </w:div>
        <w:div w:id="249435219">
          <w:marLeft w:val="640"/>
          <w:marRight w:val="0"/>
          <w:marTop w:val="0"/>
          <w:marBottom w:val="0"/>
          <w:divBdr>
            <w:top w:val="none" w:sz="0" w:space="0" w:color="auto"/>
            <w:left w:val="none" w:sz="0" w:space="0" w:color="auto"/>
            <w:bottom w:val="none" w:sz="0" w:space="0" w:color="auto"/>
            <w:right w:val="none" w:sz="0" w:space="0" w:color="auto"/>
          </w:divBdr>
        </w:div>
        <w:div w:id="263459517">
          <w:marLeft w:val="640"/>
          <w:marRight w:val="0"/>
          <w:marTop w:val="0"/>
          <w:marBottom w:val="0"/>
          <w:divBdr>
            <w:top w:val="none" w:sz="0" w:space="0" w:color="auto"/>
            <w:left w:val="none" w:sz="0" w:space="0" w:color="auto"/>
            <w:bottom w:val="none" w:sz="0" w:space="0" w:color="auto"/>
            <w:right w:val="none" w:sz="0" w:space="0" w:color="auto"/>
          </w:divBdr>
        </w:div>
        <w:div w:id="337780191">
          <w:marLeft w:val="640"/>
          <w:marRight w:val="0"/>
          <w:marTop w:val="0"/>
          <w:marBottom w:val="0"/>
          <w:divBdr>
            <w:top w:val="none" w:sz="0" w:space="0" w:color="auto"/>
            <w:left w:val="none" w:sz="0" w:space="0" w:color="auto"/>
            <w:bottom w:val="none" w:sz="0" w:space="0" w:color="auto"/>
            <w:right w:val="none" w:sz="0" w:space="0" w:color="auto"/>
          </w:divBdr>
        </w:div>
        <w:div w:id="630475531">
          <w:marLeft w:val="640"/>
          <w:marRight w:val="0"/>
          <w:marTop w:val="0"/>
          <w:marBottom w:val="0"/>
          <w:divBdr>
            <w:top w:val="none" w:sz="0" w:space="0" w:color="auto"/>
            <w:left w:val="none" w:sz="0" w:space="0" w:color="auto"/>
            <w:bottom w:val="none" w:sz="0" w:space="0" w:color="auto"/>
            <w:right w:val="none" w:sz="0" w:space="0" w:color="auto"/>
          </w:divBdr>
        </w:div>
        <w:div w:id="914512307">
          <w:marLeft w:val="640"/>
          <w:marRight w:val="0"/>
          <w:marTop w:val="0"/>
          <w:marBottom w:val="0"/>
          <w:divBdr>
            <w:top w:val="none" w:sz="0" w:space="0" w:color="auto"/>
            <w:left w:val="none" w:sz="0" w:space="0" w:color="auto"/>
            <w:bottom w:val="none" w:sz="0" w:space="0" w:color="auto"/>
            <w:right w:val="none" w:sz="0" w:space="0" w:color="auto"/>
          </w:divBdr>
        </w:div>
        <w:div w:id="1013414195">
          <w:marLeft w:val="640"/>
          <w:marRight w:val="0"/>
          <w:marTop w:val="0"/>
          <w:marBottom w:val="0"/>
          <w:divBdr>
            <w:top w:val="none" w:sz="0" w:space="0" w:color="auto"/>
            <w:left w:val="none" w:sz="0" w:space="0" w:color="auto"/>
            <w:bottom w:val="none" w:sz="0" w:space="0" w:color="auto"/>
            <w:right w:val="none" w:sz="0" w:space="0" w:color="auto"/>
          </w:divBdr>
        </w:div>
        <w:div w:id="1480462935">
          <w:marLeft w:val="640"/>
          <w:marRight w:val="0"/>
          <w:marTop w:val="0"/>
          <w:marBottom w:val="0"/>
          <w:divBdr>
            <w:top w:val="none" w:sz="0" w:space="0" w:color="auto"/>
            <w:left w:val="none" w:sz="0" w:space="0" w:color="auto"/>
            <w:bottom w:val="none" w:sz="0" w:space="0" w:color="auto"/>
            <w:right w:val="none" w:sz="0" w:space="0" w:color="auto"/>
          </w:divBdr>
        </w:div>
        <w:div w:id="1520125055">
          <w:marLeft w:val="640"/>
          <w:marRight w:val="0"/>
          <w:marTop w:val="0"/>
          <w:marBottom w:val="0"/>
          <w:divBdr>
            <w:top w:val="none" w:sz="0" w:space="0" w:color="auto"/>
            <w:left w:val="none" w:sz="0" w:space="0" w:color="auto"/>
            <w:bottom w:val="none" w:sz="0" w:space="0" w:color="auto"/>
            <w:right w:val="none" w:sz="0" w:space="0" w:color="auto"/>
          </w:divBdr>
        </w:div>
        <w:div w:id="1545361765">
          <w:marLeft w:val="640"/>
          <w:marRight w:val="0"/>
          <w:marTop w:val="0"/>
          <w:marBottom w:val="0"/>
          <w:divBdr>
            <w:top w:val="none" w:sz="0" w:space="0" w:color="auto"/>
            <w:left w:val="none" w:sz="0" w:space="0" w:color="auto"/>
            <w:bottom w:val="none" w:sz="0" w:space="0" w:color="auto"/>
            <w:right w:val="none" w:sz="0" w:space="0" w:color="auto"/>
          </w:divBdr>
        </w:div>
        <w:div w:id="1669676892">
          <w:marLeft w:val="640"/>
          <w:marRight w:val="0"/>
          <w:marTop w:val="0"/>
          <w:marBottom w:val="0"/>
          <w:divBdr>
            <w:top w:val="none" w:sz="0" w:space="0" w:color="auto"/>
            <w:left w:val="none" w:sz="0" w:space="0" w:color="auto"/>
            <w:bottom w:val="none" w:sz="0" w:space="0" w:color="auto"/>
            <w:right w:val="none" w:sz="0" w:space="0" w:color="auto"/>
          </w:divBdr>
        </w:div>
      </w:divsChild>
    </w:div>
    <w:div w:id="981547005">
      <w:bodyDiv w:val="1"/>
      <w:marLeft w:val="0"/>
      <w:marRight w:val="0"/>
      <w:marTop w:val="0"/>
      <w:marBottom w:val="0"/>
      <w:divBdr>
        <w:top w:val="none" w:sz="0" w:space="0" w:color="auto"/>
        <w:left w:val="none" w:sz="0" w:space="0" w:color="auto"/>
        <w:bottom w:val="none" w:sz="0" w:space="0" w:color="auto"/>
        <w:right w:val="none" w:sz="0" w:space="0" w:color="auto"/>
      </w:divBdr>
      <w:divsChild>
        <w:div w:id="327753171">
          <w:marLeft w:val="640"/>
          <w:marRight w:val="0"/>
          <w:marTop w:val="0"/>
          <w:marBottom w:val="0"/>
          <w:divBdr>
            <w:top w:val="none" w:sz="0" w:space="0" w:color="auto"/>
            <w:left w:val="none" w:sz="0" w:space="0" w:color="auto"/>
            <w:bottom w:val="none" w:sz="0" w:space="0" w:color="auto"/>
            <w:right w:val="none" w:sz="0" w:space="0" w:color="auto"/>
          </w:divBdr>
        </w:div>
        <w:div w:id="812871385">
          <w:marLeft w:val="640"/>
          <w:marRight w:val="0"/>
          <w:marTop w:val="0"/>
          <w:marBottom w:val="0"/>
          <w:divBdr>
            <w:top w:val="none" w:sz="0" w:space="0" w:color="auto"/>
            <w:left w:val="none" w:sz="0" w:space="0" w:color="auto"/>
            <w:bottom w:val="none" w:sz="0" w:space="0" w:color="auto"/>
            <w:right w:val="none" w:sz="0" w:space="0" w:color="auto"/>
          </w:divBdr>
        </w:div>
        <w:div w:id="856622165">
          <w:marLeft w:val="640"/>
          <w:marRight w:val="0"/>
          <w:marTop w:val="0"/>
          <w:marBottom w:val="0"/>
          <w:divBdr>
            <w:top w:val="none" w:sz="0" w:space="0" w:color="auto"/>
            <w:left w:val="none" w:sz="0" w:space="0" w:color="auto"/>
            <w:bottom w:val="none" w:sz="0" w:space="0" w:color="auto"/>
            <w:right w:val="none" w:sz="0" w:space="0" w:color="auto"/>
          </w:divBdr>
        </w:div>
        <w:div w:id="880557568">
          <w:marLeft w:val="640"/>
          <w:marRight w:val="0"/>
          <w:marTop w:val="0"/>
          <w:marBottom w:val="0"/>
          <w:divBdr>
            <w:top w:val="none" w:sz="0" w:space="0" w:color="auto"/>
            <w:left w:val="none" w:sz="0" w:space="0" w:color="auto"/>
            <w:bottom w:val="none" w:sz="0" w:space="0" w:color="auto"/>
            <w:right w:val="none" w:sz="0" w:space="0" w:color="auto"/>
          </w:divBdr>
        </w:div>
        <w:div w:id="1873421516">
          <w:marLeft w:val="640"/>
          <w:marRight w:val="0"/>
          <w:marTop w:val="0"/>
          <w:marBottom w:val="0"/>
          <w:divBdr>
            <w:top w:val="none" w:sz="0" w:space="0" w:color="auto"/>
            <w:left w:val="none" w:sz="0" w:space="0" w:color="auto"/>
            <w:bottom w:val="none" w:sz="0" w:space="0" w:color="auto"/>
            <w:right w:val="none" w:sz="0" w:space="0" w:color="auto"/>
          </w:divBdr>
        </w:div>
      </w:divsChild>
    </w:div>
    <w:div w:id="994844226">
      <w:bodyDiv w:val="1"/>
      <w:marLeft w:val="0"/>
      <w:marRight w:val="0"/>
      <w:marTop w:val="0"/>
      <w:marBottom w:val="0"/>
      <w:divBdr>
        <w:top w:val="none" w:sz="0" w:space="0" w:color="auto"/>
        <w:left w:val="none" w:sz="0" w:space="0" w:color="auto"/>
        <w:bottom w:val="none" w:sz="0" w:space="0" w:color="auto"/>
        <w:right w:val="none" w:sz="0" w:space="0" w:color="auto"/>
      </w:divBdr>
      <w:divsChild>
        <w:div w:id="1250382495">
          <w:marLeft w:val="0"/>
          <w:marRight w:val="0"/>
          <w:marTop w:val="0"/>
          <w:marBottom w:val="0"/>
          <w:divBdr>
            <w:top w:val="none" w:sz="0" w:space="0" w:color="auto"/>
            <w:left w:val="none" w:sz="0" w:space="0" w:color="auto"/>
            <w:bottom w:val="none" w:sz="0" w:space="0" w:color="auto"/>
            <w:right w:val="none" w:sz="0" w:space="0" w:color="auto"/>
          </w:divBdr>
          <w:divsChild>
            <w:div w:id="152328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60844">
      <w:bodyDiv w:val="1"/>
      <w:marLeft w:val="0"/>
      <w:marRight w:val="0"/>
      <w:marTop w:val="0"/>
      <w:marBottom w:val="0"/>
      <w:divBdr>
        <w:top w:val="none" w:sz="0" w:space="0" w:color="auto"/>
        <w:left w:val="none" w:sz="0" w:space="0" w:color="auto"/>
        <w:bottom w:val="none" w:sz="0" w:space="0" w:color="auto"/>
        <w:right w:val="none" w:sz="0" w:space="0" w:color="auto"/>
      </w:divBdr>
      <w:divsChild>
        <w:div w:id="1208252974">
          <w:marLeft w:val="640"/>
          <w:marRight w:val="0"/>
          <w:marTop w:val="0"/>
          <w:marBottom w:val="0"/>
          <w:divBdr>
            <w:top w:val="none" w:sz="0" w:space="0" w:color="auto"/>
            <w:left w:val="none" w:sz="0" w:space="0" w:color="auto"/>
            <w:bottom w:val="none" w:sz="0" w:space="0" w:color="auto"/>
            <w:right w:val="none" w:sz="0" w:space="0" w:color="auto"/>
          </w:divBdr>
        </w:div>
        <w:div w:id="1391683914">
          <w:marLeft w:val="640"/>
          <w:marRight w:val="0"/>
          <w:marTop w:val="0"/>
          <w:marBottom w:val="0"/>
          <w:divBdr>
            <w:top w:val="none" w:sz="0" w:space="0" w:color="auto"/>
            <w:left w:val="none" w:sz="0" w:space="0" w:color="auto"/>
            <w:bottom w:val="none" w:sz="0" w:space="0" w:color="auto"/>
            <w:right w:val="none" w:sz="0" w:space="0" w:color="auto"/>
          </w:divBdr>
        </w:div>
        <w:div w:id="1445689064">
          <w:marLeft w:val="640"/>
          <w:marRight w:val="0"/>
          <w:marTop w:val="0"/>
          <w:marBottom w:val="0"/>
          <w:divBdr>
            <w:top w:val="none" w:sz="0" w:space="0" w:color="auto"/>
            <w:left w:val="none" w:sz="0" w:space="0" w:color="auto"/>
            <w:bottom w:val="none" w:sz="0" w:space="0" w:color="auto"/>
            <w:right w:val="none" w:sz="0" w:space="0" w:color="auto"/>
          </w:divBdr>
        </w:div>
        <w:div w:id="1837767667">
          <w:marLeft w:val="640"/>
          <w:marRight w:val="0"/>
          <w:marTop w:val="0"/>
          <w:marBottom w:val="0"/>
          <w:divBdr>
            <w:top w:val="none" w:sz="0" w:space="0" w:color="auto"/>
            <w:left w:val="none" w:sz="0" w:space="0" w:color="auto"/>
            <w:bottom w:val="none" w:sz="0" w:space="0" w:color="auto"/>
            <w:right w:val="none" w:sz="0" w:space="0" w:color="auto"/>
          </w:divBdr>
        </w:div>
      </w:divsChild>
    </w:div>
    <w:div w:id="1067607337">
      <w:bodyDiv w:val="1"/>
      <w:marLeft w:val="0"/>
      <w:marRight w:val="0"/>
      <w:marTop w:val="0"/>
      <w:marBottom w:val="0"/>
      <w:divBdr>
        <w:top w:val="none" w:sz="0" w:space="0" w:color="auto"/>
        <w:left w:val="none" w:sz="0" w:space="0" w:color="auto"/>
        <w:bottom w:val="none" w:sz="0" w:space="0" w:color="auto"/>
        <w:right w:val="none" w:sz="0" w:space="0" w:color="auto"/>
      </w:divBdr>
      <w:divsChild>
        <w:div w:id="42141113">
          <w:marLeft w:val="640"/>
          <w:marRight w:val="0"/>
          <w:marTop w:val="0"/>
          <w:marBottom w:val="0"/>
          <w:divBdr>
            <w:top w:val="none" w:sz="0" w:space="0" w:color="auto"/>
            <w:left w:val="none" w:sz="0" w:space="0" w:color="auto"/>
            <w:bottom w:val="none" w:sz="0" w:space="0" w:color="auto"/>
            <w:right w:val="none" w:sz="0" w:space="0" w:color="auto"/>
          </w:divBdr>
        </w:div>
        <w:div w:id="395788524">
          <w:marLeft w:val="640"/>
          <w:marRight w:val="0"/>
          <w:marTop w:val="0"/>
          <w:marBottom w:val="0"/>
          <w:divBdr>
            <w:top w:val="none" w:sz="0" w:space="0" w:color="auto"/>
            <w:left w:val="none" w:sz="0" w:space="0" w:color="auto"/>
            <w:bottom w:val="none" w:sz="0" w:space="0" w:color="auto"/>
            <w:right w:val="none" w:sz="0" w:space="0" w:color="auto"/>
          </w:divBdr>
        </w:div>
        <w:div w:id="449276305">
          <w:marLeft w:val="640"/>
          <w:marRight w:val="0"/>
          <w:marTop w:val="0"/>
          <w:marBottom w:val="0"/>
          <w:divBdr>
            <w:top w:val="none" w:sz="0" w:space="0" w:color="auto"/>
            <w:left w:val="none" w:sz="0" w:space="0" w:color="auto"/>
            <w:bottom w:val="none" w:sz="0" w:space="0" w:color="auto"/>
            <w:right w:val="none" w:sz="0" w:space="0" w:color="auto"/>
          </w:divBdr>
        </w:div>
        <w:div w:id="759326700">
          <w:marLeft w:val="640"/>
          <w:marRight w:val="0"/>
          <w:marTop w:val="0"/>
          <w:marBottom w:val="0"/>
          <w:divBdr>
            <w:top w:val="none" w:sz="0" w:space="0" w:color="auto"/>
            <w:left w:val="none" w:sz="0" w:space="0" w:color="auto"/>
            <w:bottom w:val="none" w:sz="0" w:space="0" w:color="auto"/>
            <w:right w:val="none" w:sz="0" w:space="0" w:color="auto"/>
          </w:divBdr>
        </w:div>
        <w:div w:id="1145589628">
          <w:marLeft w:val="640"/>
          <w:marRight w:val="0"/>
          <w:marTop w:val="0"/>
          <w:marBottom w:val="0"/>
          <w:divBdr>
            <w:top w:val="none" w:sz="0" w:space="0" w:color="auto"/>
            <w:left w:val="none" w:sz="0" w:space="0" w:color="auto"/>
            <w:bottom w:val="none" w:sz="0" w:space="0" w:color="auto"/>
            <w:right w:val="none" w:sz="0" w:space="0" w:color="auto"/>
          </w:divBdr>
        </w:div>
        <w:div w:id="1448235584">
          <w:marLeft w:val="640"/>
          <w:marRight w:val="0"/>
          <w:marTop w:val="0"/>
          <w:marBottom w:val="0"/>
          <w:divBdr>
            <w:top w:val="none" w:sz="0" w:space="0" w:color="auto"/>
            <w:left w:val="none" w:sz="0" w:space="0" w:color="auto"/>
            <w:bottom w:val="none" w:sz="0" w:space="0" w:color="auto"/>
            <w:right w:val="none" w:sz="0" w:space="0" w:color="auto"/>
          </w:divBdr>
        </w:div>
        <w:div w:id="1480727812">
          <w:marLeft w:val="640"/>
          <w:marRight w:val="0"/>
          <w:marTop w:val="0"/>
          <w:marBottom w:val="0"/>
          <w:divBdr>
            <w:top w:val="none" w:sz="0" w:space="0" w:color="auto"/>
            <w:left w:val="none" w:sz="0" w:space="0" w:color="auto"/>
            <w:bottom w:val="none" w:sz="0" w:space="0" w:color="auto"/>
            <w:right w:val="none" w:sz="0" w:space="0" w:color="auto"/>
          </w:divBdr>
        </w:div>
        <w:div w:id="1544558346">
          <w:marLeft w:val="640"/>
          <w:marRight w:val="0"/>
          <w:marTop w:val="0"/>
          <w:marBottom w:val="0"/>
          <w:divBdr>
            <w:top w:val="none" w:sz="0" w:space="0" w:color="auto"/>
            <w:left w:val="none" w:sz="0" w:space="0" w:color="auto"/>
            <w:bottom w:val="none" w:sz="0" w:space="0" w:color="auto"/>
            <w:right w:val="none" w:sz="0" w:space="0" w:color="auto"/>
          </w:divBdr>
        </w:div>
        <w:div w:id="1553269002">
          <w:marLeft w:val="640"/>
          <w:marRight w:val="0"/>
          <w:marTop w:val="0"/>
          <w:marBottom w:val="0"/>
          <w:divBdr>
            <w:top w:val="none" w:sz="0" w:space="0" w:color="auto"/>
            <w:left w:val="none" w:sz="0" w:space="0" w:color="auto"/>
            <w:bottom w:val="none" w:sz="0" w:space="0" w:color="auto"/>
            <w:right w:val="none" w:sz="0" w:space="0" w:color="auto"/>
          </w:divBdr>
        </w:div>
        <w:div w:id="1940288792">
          <w:marLeft w:val="640"/>
          <w:marRight w:val="0"/>
          <w:marTop w:val="0"/>
          <w:marBottom w:val="0"/>
          <w:divBdr>
            <w:top w:val="none" w:sz="0" w:space="0" w:color="auto"/>
            <w:left w:val="none" w:sz="0" w:space="0" w:color="auto"/>
            <w:bottom w:val="none" w:sz="0" w:space="0" w:color="auto"/>
            <w:right w:val="none" w:sz="0" w:space="0" w:color="auto"/>
          </w:divBdr>
        </w:div>
        <w:div w:id="1944528389">
          <w:marLeft w:val="640"/>
          <w:marRight w:val="0"/>
          <w:marTop w:val="0"/>
          <w:marBottom w:val="0"/>
          <w:divBdr>
            <w:top w:val="none" w:sz="0" w:space="0" w:color="auto"/>
            <w:left w:val="none" w:sz="0" w:space="0" w:color="auto"/>
            <w:bottom w:val="none" w:sz="0" w:space="0" w:color="auto"/>
            <w:right w:val="none" w:sz="0" w:space="0" w:color="auto"/>
          </w:divBdr>
        </w:div>
        <w:div w:id="2035299314">
          <w:marLeft w:val="640"/>
          <w:marRight w:val="0"/>
          <w:marTop w:val="0"/>
          <w:marBottom w:val="0"/>
          <w:divBdr>
            <w:top w:val="none" w:sz="0" w:space="0" w:color="auto"/>
            <w:left w:val="none" w:sz="0" w:space="0" w:color="auto"/>
            <w:bottom w:val="none" w:sz="0" w:space="0" w:color="auto"/>
            <w:right w:val="none" w:sz="0" w:space="0" w:color="auto"/>
          </w:divBdr>
        </w:div>
      </w:divsChild>
    </w:div>
    <w:div w:id="1076050165">
      <w:bodyDiv w:val="1"/>
      <w:marLeft w:val="0"/>
      <w:marRight w:val="0"/>
      <w:marTop w:val="0"/>
      <w:marBottom w:val="0"/>
      <w:divBdr>
        <w:top w:val="none" w:sz="0" w:space="0" w:color="auto"/>
        <w:left w:val="none" w:sz="0" w:space="0" w:color="auto"/>
        <w:bottom w:val="none" w:sz="0" w:space="0" w:color="auto"/>
        <w:right w:val="none" w:sz="0" w:space="0" w:color="auto"/>
      </w:divBdr>
      <w:divsChild>
        <w:div w:id="155463816">
          <w:marLeft w:val="640"/>
          <w:marRight w:val="0"/>
          <w:marTop w:val="0"/>
          <w:marBottom w:val="0"/>
          <w:divBdr>
            <w:top w:val="none" w:sz="0" w:space="0" w:color="auto"/>
            <w:left w:val="none" w:sz="0" w:space="0" w:color="auto"/>
            <w:bottom w:val="none" w:sz="0" w:space="0" w:color="auto"/>
            <w:right w:val="none" w:sz="0" w:space="0" w:color="auto"/>
          </w:divBdr>
        </w:div>
        <w:div w:id="316618792">
          <w:marLeft w:val="640"/>
          <w:marRight w:val="0"/>
          <w:marTop w:val="0"/>
          <w:marBottom w:val="0"/>
          <w:divBdr>
            <w:top w:val="none" w:sz="0" w:space="0" w:color="auto"/>
            <w:left w:val="none" w:sz="0" w:space="0" w:color="auto"/>
            <w:bottom w:val="none" w:sz="0" w:space="0" w:color="auto"/>
            <w:right w:val="none" w:sz="0" w:space="0" w:color="auto"/>
          </w:divBdr>
        </w:div>
        <w:div w:id="350030052">
          <w:marLeft w:val="640"/>
          <w:marRight w:val="0"/>
          <w:marTop w:val="0"/>
          <w:marBottom w:val="0"/>
          <w:divBdr>
            <w:top w:val="none" w:sz="0" w:space="0" w:color="auto"/>
            <w:left w:val="none" w:sz="0" w:space="0" w:color="auto"/>
            <w:bottom w:val="none" w:sz="0" w:space="0" w:color="auto"/>
            <w:right w:val="none" w:sz="0" w:space="0" w:color="auto"/>
          </w:divBdr>
        </w:div>
        <w:div w:id="395397375">
          <w:marLeft w:val="640"/>
          <w:marRight w:val="0"/>
          <w:marTop w:val="0"/>
          <w:marBottom w:val="0"/>
          <w:divBdr>
            <w:top w:val="none" w:sz="0" w:space="0" w:color="auto"/>
            <w:left w:val="none" w:sz="0" w:space="0" w:color="auto"/>
            <w:bottom w:val="none" w:sz="0" w:space="0" w:color="auto"/>
            <w:right w:val="none" w:sz="0" w:space="0" w:color="auto"/>
          </w:divBdr>
        </w:div>
        <w:div w:id="638535919">
          <w:marLeft w:val="640"/>
          <w:marRight w:val="0"/>
          <w:marTop w:val="0"/>
          <w:marBottom w:val="0"/>
          <w:divBdr>
            <w:top w:val="none" w:sz="0" w:space="0" w:color="auto"/>
            <w:left w:val="none" w:sz="0" w:space="0" w:color="auto"/>
            <w:bottom w:val="none" w:sz="0" w:space="0" w:color="auto"/>
            <w:right w:val="none" w:sz="0" w:space="0" w:color="auto"/>
          </w:divBdr>
        </w:div>
        <w:div w:id="922183644">
          <w:marLeft w:val="640"/>
          <w:marRight w:val="0"/>
          <w:marTop w:val="0"/>
          <w:marBottom w:val="0"/>
          <w:divBdr>
            <w:top w:val="none" w:sz="0" w:space="0" w:color="auto"/>
            <w:left w:val="none" w:sz="0" w:space="0" w:color="auto"/>
            <w:bottom w:val="none" w:sz="0" w:space="0" w:color="auto"/>
            <w:right w:val="none" w:sz="0" w:space="0" w:color="auto"/>
          </w:divBdr>
        </w:div>
        <w:div w:id="1160343714">
          <w:marLeft w:val="640"/>
          <w:marRight w:val="0"/>
          <w:marTop w:val="0"/>
          <w:marBottom w:val="0"/>
          <w:divBdr>
            <w:top w:val="none" w:sz="0" w:space="0" w:color="auto"/>
            <w:left w:val="none" w:sz="0" w:space="0" w:color="auto"/>
            <w:bottom w:val="none" w:sz="0" w:space="0" w:color="auto"/>
            <w:right w:val="none" w:sz="0" w:space="0" w:color="auto"/>
          </w:divBdr>
        </w:div>
        <w:div w:id="1791050101">
          <w:marLeft w:val="640"/>
          <w:marRight w:val="0"/>
          <w:marTop w:val="0"/>
          <w:marBottom w:val="0"/>
          <w:divBdr>
            <w:top w:val="none" w:sz="0" w:space="0" w:color="auto"/>
            <w:left w:val="none" w:sz="0" w:space="0" w:color="auto"/>
            <w:bottom w:val="none" w:sz="0" w:space="0" w:color="auto"/>
            <w:right w:val="none" w:sz="0" w:space="0" w:color="auto"/>
          </w:divBdr>
        </w:div>
        <w:div w:id="1851946464">
          <w:marLeft w:val="640"/>
          <w:marRight w:val="0"/>
          <w:marTop w:val="0"/>
          <w:marBottom w:val="0"/>
          <w:divBdr>
            <w:top w:val="none" w:sz="0" w:space="0" w:color="auto"/>
            <w:left w:val="none" w:sz="0" w:space="0" w:color="auto"/>
            <w:bottom w:val="none" w:sz="0" w:space="0" w:color="auto"/>
            <w:right w:val="none" w:sz="0" w:space="0" w:color="auto"/>
          </w:divBdr>
        </w:div>
        <w:div w:id="1993826688">
          <w:marLeft w:val="640"/>
          <w:marRight w:val="0"/>
          <w:marTop w:val="0"/>
          <w:marBottom w:val="0"/>
          <w:divBdr>
            <w:top w:val="none" w:sz="0" w:space="0" w:color="auto"/>
            <w:left w:val="none" w:sz="0" w:space="0" w:color="auto"/>
            <w:bottom w:val="none" w:sz="0" w:space="0" w:color="auto"/>
            <w:right w:val="none" w:sz="0" w:space="0" w:color="auto"/>
          </w:divBdr>
        </w:div>
      </w:divsChild>
    </w:div>
    <w:div w:id="1115712640">
      <w:bodyDiv w:val="1"/>
      <w:marLeft w:val="0"/>
      <w:marRight w:val="0"/>
      <w:marTop w:val="0"/>
      <w:marBottom w:val="0"/>
      <w:divBdr>
        <w:top w:val="none" w:sz="0" w:space="0" w:color="auto"/>
        <w:left w:val="none" w:sz="0" w:space="0" w:color="auto"/>
        <w:bottom w:val="none" w:sz="0" w:space="0" w:color="auto"/>
        <w:right w:val="none" w:sz="0" w:space="0" w:color="auto"/>
      </w:divBdr>
      <w:divsChild>
        <w:div w:id="13311262">
          <w:marLeft w:val="640"/>
          <w:marRight w:val="0"/>
          <w:marTop w:val="0"/>
          <w:marBottom w:val="0"/>
          <w:divBdr>
            <w:top w:val="none" w:sz="0" w:space="0" w:color="auto"/>
            <w:left w:val="none" w:sz="0" w:space="0" w:color="auto"/>
            <w:bottom w:val="none" w:sz="0" w:space="0" w:color="auto"/>
            <w:right w:val="none" w:sz="0" w:space="0" w:color="auto"/>
          </w:divBdr>
        </w:div>
        <w:div w:id="583030585">
          <w:marLeft w:val="640"/>
          <w:marRight w:val="0"/>
          <w:marTop w:val="0"/>
          <w:marBottom w:val="0"/>
          <w:divBdr>
            <w:top w:val="none" w:sz="0" w:space="0" w:color="auto"/>
            <w:left w:val="none" w:sz="0" w:space="0" w:color="auto"/>
            <w:bottom w:val="none" w:sz="0" w:space="0" w:color="auto"/>
            <w:right w:val="none" w:sz="0" w:space="0" w:color="auto"/>
          </w:divBdr>
        </w:div>
        <w:div w:id="613291626">
          <w:marLeft w:val="640"/>
          <w:marRight w:val="0"/>
          <w:marTop w:val="0"/>
          <w:marBottom w:val="0"/>
          <w:divBdr>
            <w:top w:val="none" w:sz="0" w:space="0" w:color="auto"/>
            <w:left w:val="none" w:sz="0" w:space="0" w:color="auto"/>
            <w:bottom w:val="none" w:sz="0" w:space="0" w:color="auto"/>
            <w:right w:val="none" w:sz="0" w:space="0" w:color="auto"/>
          </w:divBdr>
        </w:div>
        <w:div w:id="990139972">
          <w:marLeft w:val="640"/>
          <w:marRight w:val="0"/>
          <w:marTop w:val="0"/>
          <w:marBottom w:val="0"/>
          <w:divBdr>
            <w:top w:val="none" w:sz="0" w:space="0" w:color="auto"/>
            <w:left w:val="none" w:sz="0" w:space="0" w:color="auto"/>
            <w:bottom w:val="none" w:sz="0" w:space="0" w:color="auto"/>
            <w:right w:val="none" w:sz="0" w:space="0" w:color="auto"/>
          </w:divBdr>
        </w:div>
        <w:div w:id="1811703059">
          <w:marLeft w:val="640"/>
          <w:marRight w:val="0"/>
          <w:marTop w:val="0"/>
          <w:marBottom w:val="0"/>
          <w:divBdr>
            <w:top w:val="none" w:sz="0" w:space="0" w:color="auto"/>
            <w:left w:val="none" w:sz="0" w:space="0" w:color="auto"/>
            <w:bottom w:val="none" w:sz="0" w:space="0" w:color="auto"/>
            <w:right w:val="none" w:sz="0" w:space="0" w:color="auto"/>
          </w:divBdr>
        </w:div>
      </w:divsChild>
    </w:div>
    <w:div w:id="1137840590">
      <w:bodyDiv w:val="1"/>
      <w:marLeft w:val="0"/>
      <w:marRight w:val="0"/>
      <w:marTop w:val="0"/>
      <w:marBottom w:val="0"/>
      <w:divBdr>
        <w:top w:val="none" w:sz="0" w:space="0" w:color="auto"/>
        <w:left w:val="none" w:sz="0" w:space="0" w:color="auto"/>
        <w:bottom w:val="none" w:sz="0" w:space="0" w:color="auto"/>
        <w:right w:val="none" w:sz="0" w:space="0" w:color="auto"/>
      </w:divBdr>
      <w:divsChild>
        <w:div w:id="433522166">
          <w:marLeft w:val="640"/>
          <w:marRight w:val="0"/>
          <w:marTop w:val="0"/>
          <w:marBottom w:val="0"/>
          <w:divBdr>
            <w:top w:val="none" w:sz="0" w:space="0" w:color="auto"/>
            <w:left w:val="none" w:sz="0" w:space="0" w:color="auto"/>
            <w:bottom w:val="none" w:sz="0" w:space="0" w:color="auto"/>
            <w:right w:val="none" w:sz="0" w:space="0" w:color="auto"/>
          </w:divBdr>
        </w:div>
        <w:div w:id="724639800">
          <w:marLeft w:val="640"/>
          <w:marRight w:val="0"/>
          <w:marTop w:val="0"/>
          <w:marBottom w:val="0"/>
          <w:divBdr>
            <w:top w:val="none" w:sz="0" w:space="0" w:color="auto"/>
            <w:left w:val="none" w:sz="0" w:space="0" w:color="auto"/>
            <w:bottom w:val="none" w:sz="0" w:space="0" w:color="auto"/>
            <w:right w:val="none" w:sz="0" w:space="0" w:color="auto"/>
          </w:divBdr>
        </w:div>
        <w:div w:id="1159156158">
          <w:marLeft w:val="640"/>
          <w:marRight w:val="0"/>
          <w:marTop w:val="0"/>
          <w:marBottom w:val="0"/>
          <w:divBdr>
            <w:top w:val="none" w:sz="0" w:space="0" w:color="auto"/>
            <w:left w:val="none" w:sz="0" w:space="0" w:color="auto"/>
            <w:bottom w:val="none" w:sz="0" w:space="0" w:color="auto"/>
            <w:right w:val="none" w:sz="0" w:space="0" w:color="auto"/>
          </w:divBdr>
        </w:div>
        <w:div w:id="1355573010">
          <w:marLeft w:val="640"/>
          <w:marRight w:val="0"/>
          <w:marTop w:val="0"/>
          <w:marBottom w:val="0"/>
          <w:divBdr>
            <w:top w:val="none" w:sz="0" w:space="0" w:color="auto"/>
            <w:left w:val="none" w:sz="0" w:space="0" w:color="auto"/>
            <w:bottom w:val="none" w:sz="0" w:space="0" w:color="auto"/>
            <w:right w:val="none" w:sz="0" w:space="0" w:color="auto"/>
          </w:divBdr>
        </w:div>
        <w:div w:id="1976256916">
          <w:marLeft w:val="640"/>
          <w:marRight w:val="0"/>
          <w:marTop w:val="0"/>
          <w:marBottom w:val="0"/>
          <w:divBdr>
            <w:top w:val="none" w:sz="0" w:space="0" w:color="auto"/>
            <w:left w:val="none" w:sz="0" w:space="0" w:color="auto"/>
            <w:bottom w:val="none" w:sz="0" w:space="0" w:color="auto"/>
            <w:right w:val="none" w:sz="0" w:space="0" w:color="auto"/>
          </w:divBdr>
        </w:div>
        <w:div w:id="2055036756">
          <w:marLeft w:val="640"/>
          <w:marRight w:val="0"/>
          <w:marTop w:val="0"/>
          <w:marBottom w:val="0"/>
          <w:divBdr>
            <w:top w:val="none" w:sz="0" w:space="0" w:color="auto"/>
            <w:left w:val="none" w:sz="0" w:space="0" w:color="auto"/>
            <w:bottom w:val="none" w:sz="0" w:space="0" w:color="auto"/>
            <w:right w:val="none" w:sz="0" w:space="0" w:color="auto"/>
          </w:divBdr>
        </w:div>
        <w:div w:id="2125922507">
          <w:marLeft w:val="640"/>
          <w:marRight w:val="0"/>
          <w:marTop w:val="0"/>
          <w:marBottom w:val="0"/>
          <w:divBdr>
            <w:top w:val="none" w:sz="0" w:space="0" w:color="auto"/>
            <w:left w:val="none" w:sz="0" w:space="0" w:color="auto"/>
            <w:bottom w:val="none" w:sz="0" w:space="0" w:color="auto"/>
            <w:right w:val="none" w:sz="0" w:space="0" w:color="auto"/>
          </w:divBdr>
        </w:div>
      </w:divsChild>
    </w:div>
    <w:div w:id="1172793120">
      <w:bodyDiv w:val="1"/>
      <w:marLeft w:val="0"/>
      <w:marRight w:val="0"/>
      <w:marTop w:val="0"/>
      <w:marBottom w:val="0"/>
      <w:divBdr>
        <w:top w:val="none" w:sz="0" w:space="0" w:color="auto"/>
        <w:left w:val="none" w:sz="0" w:space="0" w:color="auto"/>
        <w:bottom w:val="none" w:sz="0" w:space="0" w:color="auto"/>
        <w:right w:val="none" w:sz="0" w:space="0" w:color="auto"/>
      </w:divBdr>
      <w:divsChild>
        <w:div w:id="412557247">
          <w:marLeft w:val="640"/>
          <w:marRight w:val="0"/>
          <w:marTop w:val="0"/>
          <w:marBottom w:val="0"/>
          <w:divBdr>
            <w:top w:val="none" w:sz="0" w:space="0" w:color="auto"/>
            <w:left w:val="none" w:sz="0" w:space="0" w:color="auto"/>
            <w:bottom w:val="none" w:sz="0" w:space="0" w:color="auto"/>
            <w:right w:val="none" w:sz="0" w:space="0" w:color="auto"/>
          </w:divBdr>
        </w:div>
        <w:div w:id="1139110496">
          <w:marLeft w:val="640"/>
          <w:marRight w:val="0"/>
          <w:marTop w:val="0"/>
          <w:marBottom w:val="0"/>
          <w:divBdr>
            <w:top w:val="none" w:sz="0" w:space="0" w:color="auto"/>
            <w:left w:val="none" w:sz="0" w:space="0" w:color="auto"/>
            <w:bottom w:val="none" w:sz="0" w:space="0" w:color="auto"/>
            <w:right w:val="none" w:sz="0" w:space="0" w:color="auto"/>
          </w:divBdr>
        </w:div>
        <w:div w:id="1713536553">
          <w:marLeft w:val="640"/>
          <w:marRight w:val="0"/>
          <w:marTop w:val="0"/>
          <w:marBottom w:val="0"/>
          <w:divBdr>
            <w:top w:val="none" w:sz="0" w:space="0" w:color="auto"/>
            <w:left w:val="none" w:sz="0" w:space="0" w:color="auto"/>
            <w:bottom w:val="none" w:sz="0" w:space="0" w:color="auto"/>
            <w:right w:val="none" w:sz="0" w:space="0" w:color="auto"/>
          </w:divBdr>
        </w:div>
        <w:div w:id="1840850385">
          <w:marLeft w:val="640"/>
          <w:marRight w:val="0"/>
          <w:marTop w:val="0"/>
          <w:marBottom w:val="0"/>
          <w:divBdr>
            <w:top w:val="none" w:sz="0" w:space="0" w:color="auto"/>
            <w:left w:val="none" w:sz="0" w:space="0" w:color="auto"/>
            <w:bottom w:val="none" w:sz="0" w:space="0" w:color="auto"/>
            <w:right w:val="none" w:sz="0" w:space="0" w:color="auto"/>
          </w:divBdr>
        </w:div>
      </w:divsChild>
    </w:div>
    <w:div w:id="1174228853">
      <w:bodyDiv w:val="1"/>
      <w:marLeft w:val="0"/>
      <w:marRight w:val="0"/>
      <w:marTop w:val="0"/>
      <w:marBottom w:val="0"/>
      <w:divBdr>
        <w:top w:val="none" w:sz="0" w:space="0" w:color="auto"/>
        <w:left w:val="none" w:sz="0" w:space="0" w:color="auto"/>
        <w:bottom w:val="none" w:sz="0" w:space="0" w:color="auto"/>
        <w:right w:val="none" w:sz="0" w:space="0" w:color="auto"/>
      </w:divBdr>
      <w:divsChild>
        <w:div w:id="28915194">
          <w:marLeft w:val="640"/>
          <w:marRight w:val="0"/>
          <w:marTop w:val="0"/>
          <w:marBottom w:val="0"/>
          <w:divBdr>
            <w:top w:val="none" w:sz="0" w:space="0" w:color="auto"/>
            <w:left w:val="none" w:sz="0" w:space="0" w:color="auto"/>
            <w:bottom w:val="none" w:sz="0" w:space="0" w:color="auto"/>
            <w:right w:val="none" w:sz="0" w:space="0" w:color="auto"/>
          </w:divBdr>
        </w:div>
        <w:div w:id="328750511">
          <w:marLeft w:val="640"/>
          <w:marRight w:val="0"/>
          <w:marTop w:val="0"/>
          <w:marBottom w:val="0"/>
          <w:divBdr>
            <w:top w:val="none" w:sz="0" w:space="0" w:color="auto"/>
            <w:left w:val="none" w:sz="0" w:space="0" w:color="auto"/>
            <w:bottom w:val="none" w:sz="0" w:space="0" w:color="auto"/>
            <w:right w:val="none" w:sz="0" w:space="0" w:color="auto"/>
          </w:divBdr>
        </w:div>
        <w:div w:id="345597090">
          <w:marLeft w:val="640"/>
          <w:marRight w:val="0"/>
          <w:marTop w:val="0"/>
          <w:marBottom w:val="0"/>
          <w:divBdr>
            <w:top w:val="none" w:sz="0" w:space="0" w:color="auto"/>
            <w:left w:val="none" w:sz="0" w:space="0" w:color="auto"/>
            <w:bottom w:val="none" w:sz="0" w:space="0" w:color="auto"/>
            <w:right w:val="none" w:sz="0" w:space="0" w:color="auto"/>
          </w:divBdr>
        </w:div>
        <w:div w:id="951014259">
          <w:marLeft w:val="640"/>
          <w:marRight w:val="0"/>
          <w:marTop w:val="0"/>
          <w:marBottom w:val="0"/>
          <w:divBdr>
            <w:top w:val="none" w:sz="0" w:space="0" w:color="auto"/>
            <w:left w:val="none" w:sz="0" w:space="0" w:color="auto"/>
            <w:bottom w:val="none" w:sz="0" w:space="0" w:color="auto"/>
            <w:right w:val="none" w:sz="0" w:space="0" w:color="auto"/>
          </w:divBdr>
        </w:div>
        <w:div w:id="1046762131">
          <w:marLeft w:val="640"/>
          <w:marRight w:val="0"/>
          <w:marTop w:val="0"/>
          <w:marBottom w:val="0"/>
          <w:divBdr>
            <w:top w:val="none" w:sz="0" w:space="0" w:color="auto"/>
            <w:left w:val="none" w:sz="0" w:space="0" w:color="auto"/>
            <w:bottom w:val="none" w:sz="0" w:space="0" w:color="auto"/>
            <w:right w:val="none" w:sz="0" w:space="0" w:color="auto"/>
          </w:divBdr>
        </w:div>
        <w:div w:id="1198472310">
          <w:marLeft w:val="640"/>
          <w:marRight w:val="0"/>
          <w:marTop w:val="0"/>
          <w:marBottom w:val="0"/>
          <w:divBdr>
            <w:top w:val="none" w:sz="0" w:space="0" w:color="auto"/>
            <w:left w:val="none" w:sz="0" w:space="0" w:color="auto"/>
            <w:bottom w:val="none" w:sz="0" w:space="0" w:color="auto"/>
            <w:right w:val="none" w:sz="0" w:space="0" w:color="auto"/>
          </w:divBdr>
        </w:div>
        <w:div w:id="1423986066">
          <w:marLeft w:val="640"/>
          <w:marRight w:val="0"/>
          <w:marTop w:val="0"/>
          <w:marBottom w:val="0"/>
          <w:divBdr>
            <w:top w:val="none" w:sz="0" w:space="0" w:color="auto"/>
            <w:left w:val="none" w:sz="0" w:space="0" w:color="auto"/>
            <w:bottom w:val="none" w:sz="0" w:space="0" w:color="auto"/>
            <w:right w:val="none" w:sz="0" w:space="0" w:color="auto"/>
          </w:divBdr>
        </w:div>
        <w:div w:id="1637492819">
          <w:marLeft w:val="640"/>
          <w:marRight w:val="0"/>
          <w:marTop w:val="0"/>
          <w:marBottom w:val="0"/>
          <w:divBdr>
            <w:top w:val="none" w:sz="0" w:space="0" w:color="auto"/>
            <w:left w:val="none" w:sz="0" w:space="0" w:color="auto"/>
            <w:bottom w:val="none" w:sz="0" w:space="0" w:color="auto"/>
            <w:right w:val="none" w:sz="0" w:space="0" w:color="auto"/>
          </w:divBdr>
        </w:div>
        <w:div w:id="1923293559">
          <w:marLeft w:val="640"/>
          <w:marRight w:val="0"/>
          <w:marTop w:val="0"/>
          <w:marBottom w:val="0"/>
          <w:divBdr>
            <w:top w:val="none" w:sz="0" w:space="0" w:color="auto"/>
            <w:left w:val="none" w:sz="0" w:space="0" w:color="auto"/>
            <w:bottom w:val="none" w:sz="0" w:space="0" w:color="auto"/>
            <w:right w:val="none" w:sz="0" w:space="0" w:color="auto"/>
          </w:divBdr>
        </w:div>
        <w:div w:id="1973754767">
          <w:marLeft w:val="640"/>
          <w:marRight w:val="0"/>
          <w:marTop w:val="0"/>
          <w:marBottom w:val="0"/>
          <w:divBdr>
            <w:top w:val="none" w:sz="0" w:space="0" w:color="auto"/>
            <w:left w:val="none" w:sz="0" w:space="0" w:color="auto"/>
            <w:bottom w:val="none" w:sz="0" w:space="0" w:color="auto"/>
            <w:right w:val="none" w:sz="0" w:space="0" w:color="auto"/>
          </w:divBdr>
        </w:div>
        <w:div w:id="2009670578">
          <w:marLeft w:val="640"/>
          <w:marRight w:val="0"/>
          <w:marTop w:val="0"/>
          <w:marBottom w:val="0"/>
          <w:divBdr>
            <w:top w:val="none" w:sz="0" w:space="0" w:color="auto"/>
            <w:left w:val="none" w:sz="0" w:space="0" w:color="auto"/>
            <w:bottom w:val="none" w:sz="0" w:space="0" w:color="auto"/>
            <w:right w:val="none" w:sz="0" w:space="0" w:color="auto"/>
          </w:divBdr>
        </w:div>
      </w:divsChild>
    </w:div>
    <w:div w:id="1185481208">
      <w:bodyDiv w:val="1"/>
      <w:marLeft w:val="0"/>
      <w:marRight w:val="0"/>
      <w:marTop w:val="0"/>
      <w:marBottom w:val="0"/>
      <w:divBdr>
        <w:top w:val="none" w:sz="0" w:space="0" w:color="auto"/>
        <w:left w:val="none" w:sz="0" w:space="0" w:color="auto"/>
        <w:bottom w:val="none" w:sz="0" w:space="0" w:color="auto"/>
        <w:right w:val="none" w:sz="0" w:space="0" w:color="auto"/>
      </w:divBdr>
      <w:divsChild>
        <w:div w:id="2081518625">
          <w:marLeft w:val="0"/>
          <w:marRight w:val="0"/>
          <w:marTop w:val="0"/>
          <w:marBottom w:val="0"/>
          <w:divBdr>
            <w:top w:val="none" w:sz="0" w:space="0" w:color="auto"/>
            <w:left w:val="none" w:sz="0" w:space="0" w:color="auto"/>
            <w:bottom w:val="none" w:sz="0" w:space="0" w:color="auto"/>
            <w:right w:val="none" w:sz="0" w:space="0" w:color="auto"/>
          </w:divBdr>
          <w:divsChild>
            <w:div w:id="110954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4516">
      <w:bodyDiv w:val="1"/>
      <w:marLeft w:val="0"/>
      <w:marRight w:val="0"/>
      <w:marTop w:val="0"/>
      <w:marBottom w:val="0"/>
      <w:divBdr>
        <w:top w:val="none" w:sz="0" w:space="0" w:color="auto"/>
        <w:left w:val="none" w:sz="0" w:space="0" w:color="auto"/>
        <w:bottom w:val="none" w:sz="0" w:space="0" w:color="auto"/>
        <w:right w:val="none" w:sz="0" w:space="0" w:color="auto"/>
      </w:divBdr>
      <w:divsChild>
        <w:div w:id="59645239">
          <w:marLeft w:val="640"/>
          <w:marRight w:val="0"/>
          <w:marTop w:val="0"/>
          <w:marBottom w:val="0"/>
          <w:divBdr>
            <w:top w:val="none" w:sz="0" w:space="0" w:color="auto"/>
            <w:left w:val="none" w:sz="0" w:space="0" w:color="auto"/>
            <w:bottom w:val="none" w:sz="0" w:space="0" w:color="auto"/>
            <w:right w:val="none" w:sz="0" w:space="0" w:color="auto"/>
          </w:divBdr>
        </w:div>
        <w:div w:id="526022284">
          <w:marLeft w:val="640"/>
          <w:marRight w:val="0"/>
          <w:marTop w:val="0"/>
          <w:marBottom w:val="0"/>
          <w:divBdr>
            <w:top w:val="none" w:sz="0" w:space="0" w:color="auto"/>
            <w:left w:val="none" w:sz="0" w:space="0" w:color="auto"/>
            <w:bottom w:val="none" w:sz="0" w:space="0" w:color="auto"/>
            <w:right w:val="none" w:sz="0" w:space="0" w:color="auto"/>
          </w:divBdr>
        </w:div>
        <w:div w:id="787434691">
          <w:marLeft w:val="640"/>
          <w:marRight w:val="0"/>
          <w:marTop w:val="0"/>
          <w:marBottom w:val="0"/>
          <w:divBdr>
            <w:top w:val="none" w:sz="0" w:space="0" w:color="auto"/>
            <w:left w:val="none" w:sz="0" w:space="0" w:color="auto"/>
            <w:bottom w:val="none" w:sz="0" w:space="0" w:color="auto"/>
            <w:right w:val="none" w:sz="0" w:space="0" w:color="auto"/>
          </w:divBdr>
        </w:div>
        <w:div w:id="1294140489">
          <w:marLeft w:val="640"/>
          <w:marRight w:val="0"/>
          <w:marTop w:val="0"/>
          <w:marBottom w:val="0"/>
          <w:divBdr>
            <w:top w:val="none" w:sz="0" w:space="0" w:color="auto"/>
            <w:left w:val="none" w:sz="0" w:space="0" w:color="auto"/>
            <w:bottom w:val="none" w:sz="0" w:space="0" w:color="auto"/>
            <w:right w:val="none" w:sz="0" w:space="0" w:color="auto"/>
          </w:divBdr>
        </w:div>
        <w:div w:id="1321422018">
          <w:marLeft w:val="640"/>
          <w:marRight w:val="0"/>
          <w:marTop w:val="0"/>
          <w:marBottom w:val="0"/>
          <w:divBdr>
            <w:top w:val="none" w:sz="0" w:space="0" w:color="auto"/>
            <w:left w:val="none" w:sz="0" w:space="0" w:color="auto"/>
            <w:bottom w:val="none" w:sz="0" w:space="0" w:color="auto"/>
            <w:right w:val="none" w:sz="0" w:space="0" w:color="auto"/>
          </w:divBdr>
        </w:div>
        <w:div w:id="1521897563">
          <w:marLeft w:val="640"/>
          <w:marRight w:val="0"/>
          <w:marTop w:val="0"/>
          <w:marBottom w:val="0"/>
          <w:divBdr>
            <w:top w:val="none" w:sz="0" w:space="0" w:color="auto"/>
            <w:left w:val="none" w:sz="0" w:space="0" w:color="auto"/>
            <w:bottom w:val="none" w:sz="0" w:space="0" w:color="auto"/>
            <w:right w:val="none" w:sz="0" w:space="0" w:color="auto"/>
          </w:divBdr>
        </w:div>
        <w:div w:id="1539734621">
          <w:marLeft w:val="640"/>
          <w:marRight w:val="0"/>
          <w:marTop w:val="0"/>
          <w:marBottom w:val="0"/>
          <w:divBdr>
            <w:top w:val="none" w:sz="0" w:space="0" w:color="auto"/>
            <w:left w:val="none" w:sz="0" w:space="0" w:color="auto"/>
            <w:bottom w:val="none" w:sz="0" w:space="0" w:color="auto"/>
            <w:right w:val="none" w:sz="0" w:space="0" w:color="auto"/>
          </w:divBdr>
        </w:div>
        <w:div w:id="1664577397">
          <w:marLeft w:val="640"/>
          <w:marRight w:val="0"/>
          <w:marTop w:val="0"/>
          <w:marBottom w:val="0"/>
          <w:divBdr>
            <w:top w:val="none" w:sz="0" w:space="0" w:color="auto"/>
            <w:left w:val="none" w:sz="0" w:space="0" w:color="auto"/>
            <w:bottom w:val="none" w:sz="0" w:space="0" w:color="auto"/>
            <w:right w:val="none" w:sz="0" w:space="0" w:color="auto"/>
          </w:divBdr>
        </w:div>
        <w:div w:id="1907645703">
          <w:marLeft w:val="640"/>
          <w:marRight w:val="0"/>
          <w:marTop w:val="0"/>
          <w:marBottom w:val="0"/>
          <w:divBdr>
            <w:top w:val="none" w:sz="0" w:space="0" w:color="auto"/>
            <w:left w:val="none" w:sz="0" w:space="0" w:color="auto"/>
            <w:bottom w:val="none" w:sz="0" w:space="0" w:color="auto"/>
            <w:right w:val="none" w:sz="0" w:space="0" w:color="auto"/>
          </w:divBdr>
        </w:div>
        <w:div w:id="1957448538">
          <w:marLeft w:val="640"/>
          <w:marRight w:val="0"/>
          <w:marTop w:val="0"/>
          <w:marBottom w:val="0"/>
          <w:divBdr>
            <w:top w:val="none" w:sz="0" w:space="0" w:color="auto"/>
            <w:left w:val="none" w:sz="0" w:space="0" w:color="auto"/>
            <w:bottom w:val="none" w:sz="0" w:space="0" w:color="auto"/>
            <w:right w:val="none" w:sz="0" w:space="0" w:color="auto"/>
          </w:divBdr>
        </w:div>
        <w:div w:id="1971205031">
          <w:marLeft w:val="640"/>
          <w:marRight w:val="0"/>
          <w:marTop w:val="0"/>
          <w:marBottom w:val="0"/>
          <w:divBdr>
            <w:top w:val="none" w:sz="0" w:space="0" w:color="auto"/>
            <w:left w:val="none" w:sz="0" w:space="0" w:color="auto"/>
            <w:bottom w:val="none" w:sz="0" w:space="0" w:color="auto"/>
            <w:right w:val="none" w:sz="0" w:space="0" w:color="auto"/>
          </w:divBdr>
        </w:div>
        <w:div w:id="2080863482">
          <w:marLeft w:val="640"/>
          <w:marRight w:val="0"/>
          <w:marTop w:val="0"/>
          <w:marBottom w:val="0"/>
          <w:divBdr>
            <w:top w:val="none" w:sz="0" w:space="0" w:color="auto"/>
            <w:left w:val="none" w:sz="0" w:space="0" w:color="auto"/>
            <w:bottom w:val="none" w:sz="0" w:space="0" w:color="auto"/>
            <w:right w:val="none" w:sz="0" w:space="0" w:color="auto"/>
          </w:divBdr>
        </w:div>
      </w:divsChild>
    </w:div>
    <w:div w:id="1240825321">
      <w:bodyDiv w:val="1"/>
      <w:marLeft w:val="0"/>
      <w:marRight w:val="0"/>
      <w:marTop w:val="0"/>
      <w:marBottom w:val="0"/>
      <w:divBdr>
        <w:top w:val="none" w:sz="0" w:space="0" w:color="auto"/>
        <w:left w:val="none" w:sz="0" w:space="0" w:color="auto"/>
        <w:bottom w:val="none" w:sz="0" w:space="0" w:color="auto"/>
        <w:right w:val="none" w:sz="0" w:space="0" w:color="auto"/>
      </w:divBdr>
      <w:divsChild>
        <w:div w:id="204878265">
          <w:marLeft w:val="640"/>
          <w:marRight w:val="0"/>
          <w:marTop w:val="0"/>
          <w:marBottom w:val="0"/>
          <w:divBdr>
            <w:top w:val="none" w:sz="0" w:space="0" w:color="auto"/>
            <w:left w:val="none" w:sz="0" w:space="0" w:color="auto"/>
            <w:bottom w:val="none" w:sz="0" w:space="0" w:color="auto"/>
            <w:right w:val="none" w:sz="0" w:space="0" w:color="auto"/>
          </w:divBdr>
        </w:div>
        <w:div w:id="259948116">
          <w:marLeft w:val="640"/>
          <w:marRight w:val="0"/>
          <w:marTop w:val="0"/>
          <w:marBottom w:val="0"/>
          <w:divBdr>
            <w:top w:val="none" w:sz="0" w:space="0" w:color="auto"/>
            <w:left w:val="none" w:sz="0" w:space="0" w:color="auto"/>
            <w:bottom w:val="none" w:sz="0" w:space="0" w:color="auto"/>
            <w:right w:val="none" w:sz="0" w:space="0" w:color="auto"/>
          </w:divBdr>
        </w:div>
        <w:div w:id="263390611">
          <w:marLeft w:val="640"/>
          <w:marRight w:val="0"/>
          <w:marTop w:val="0"/>
          <w:marBottom w:val="0"/>
          <w:divBdr>
            <w:top w:val="none" w:sz="0" w:space="0" w:color="auto"/>
            <w:left w:val="none" w:sz="0" w:space="0" w:color="auto"/>
            <w:bottom w:val="none" w:sz="0" w:space="0" w:color="auto"/>
            <w:right w:val="none" w:sz="0" w:space="0" w:color="auto"/>
          </w:divBdr>
        </w:div>
        <w:div w:id="628977994">
          <w:marLeft w:val="640"/>
          <w:marRight w:val="0"/>
          <w:marTop w:val="0"/>
          <w:marBottom w:val="0"/>
          <w:divBdr>
            <w:top w:val="none" w:sz="0" w:space="0" w:color="auto"/>
            <w:left w:val="none" w:sz="0" w:space="0" w:color="auto"/>
            <w:bottom w:val="none" w:sz="0" w:space="0" w:color="auto"/>
            <w:right w:val="none" w:sz="0" w:space="0" w:color="auto"/>
          </w:divBdr>
        </w:div>
        <w:div w:id="638804370">
          <w:marLeft w:val="640"/>
          <w:marRight w:val="0"/>
          <w:marTop w:val="0"/>
          <w:marBottom w:val="0"/>
          <w:divBdr>
            <w:top w:val="none" w:sz="0" w:space="0" w:color="auto"/>
            <w:left w:val="none" w:sz="0" w:space="0" w:color="auto"/>
            <w:bottom w:val="none" w:sz="0" w:space="0" w:color="auto"/>
            <w:right w:val="none" w:sz="0" w:space="0" w:color="auto"/>
          </w:divBdr>
        </w:div>
        <w:div w:id="946812416">
          <w:marLeft w:val="640"/>
          <w:marRight w:val="0"/>
          <w:marTop w:val="0"/>
          <w:marBottom w:val="0"/>
          <w:divBdr>
            <w:top w:val="none" w:sz="0" w:space="0" w:color="auto"/>
            <w:left w:val="none" w:sz="0" w:space="0" w:color="auto"/>
            <w:bottom w:val="none" w:sz="0" w:space="0" w:color="auto"/>
            <w:right w:val="none" w:sz="0" w:space="0" w:color="auto"/>
          </w:divBdr>
        </w:div>
        <w:div w:id="1035496270">
          <w:marLeft w:val="640"/>
          <w:marRight w:val="0"/>
          <w:marTop w:val="0"/>
          <w:marBottom w:val="0"/>
          <w:divBdr>
            <w:top w:val="none" w:sz="0" w:space="0" w:color="auto"/>
            <w:left w:val="none" w:sz="0" w:space="0" w:color="auto"/>
            <w:bottom w:val="none" w:sz="0" w:space="0" w:color="auto"/>
            <w:right w:val="none" w:sz="0" w:space="0" w:color="auto"/>
          </w:divBdr>
        </w:div>
        <w:div w:id="1163280653">
          <w:marLeft w:val="640"/>
          <w:marRight w:val="0"/>
          <w:marTop w:val="0"/>
          <w:marBottom w:val="0"/>
          <w:divBdr>
            <w:top w:val="none" w:sz="0" w:space="0" w:color="auto"/>
            <w:left w:val="none" w:sz="0" w:space="0" w:color="auto"/>
            <w:bottom w:val="none" w:sz="0" w:space="0" w:color="auto"/>
            <w:right w:val="none" w:sz="0" w:space="0" w:color="auto"/>
          </w:divBdr>
        </w:div>
        <w:div w:id="1188760271">
          <w:marLeft w:val="640"/>
          <w:marRight w:val="0"/>
          <w:marTop w:val="0"/>
          <w:marBottom w:val="0"/>
          <w:divBdr>
            <w:top w:val="none" w:sz="0" w:space="0" w:color="auto"/>
            <w:left w:val="none" w:sz="0" w:space="0" w:color="auto"/>
            <w:bottom w:val="none" w:sz="0" w:space="0" w:color="auto"/>
            <w:right w:val="none" w:sz="0" w:space="0" w:color="auto"/>
          </w:divBdr>
        </w:div>
        <w:div w:id="1218707830">
          <w:marLeft w:val="640"/>
          <w:marRight w:val="0"/>
          <w:marTop w:val="0"/>
          <w:marBottom w:val="0"/>
          <w:divBdr>
            <w:top w:val="none" w:sz="0" w:space="0" w:color="auto"/>
            <w:left w:val="none" w:sz="0" w:space="0" w:color="auto"/>
            <w:bottom w:val="none" w:sz="0" w:space="0" w:color="auto"/>
            <w:right w:val="none" w:sz="0" w:space="0" w:color="auto"/>
          </w:divBdr>
        </w:div>
        <w:div w:id="1227766713">
          <w:marLeft w:val="640"/>
          <w:marRight w:val="0"/>
          <w:marTop w:val="0"/>
          <w:marBottom w:val="0"/>
          <w:divBdr>
            <w:top w:val="none" w:sz="0" w:space="0" w:color="auto"/>
            <w:left w:val="none" w:sz="0" w:space="0" w:color="auto"/>
            <w:bottom w:val="none" w:sz="0" w:space="0" w:color="auto"/>
            <w:right w:val="none" w:sz="0" w:space="0" w:color="auto"/>
          </w:divBdr>
        </w:div>
        <w:div w:id="1604730603">
          <w:marLeft w:val="640"/>
          <w:marRight w:val="0"/>
          <w:marTop w:val="0"/>
          <w:marBottom w:val="0"/>
          <w:divBdr>
            <w:top w:val="none" w:sz="0" w:space="0" w:color="auto"/>
            <w:left w:val="none" w:sz="0" w:space="0" w:color="auto"/>
            <w:bottom w:val="none" w:sz="0" w:space="0" w:color="auto"/>
            <w:right w:val="none" w:sz="0" w:space="0" w:color="auto"/>
          </w:divBdr>
        </w:div>
        <w:div w:id="1749960886">
          <w:marLeft w:val="640"/>
          <w:marRight w:val="0"/>
          <w:marTop w:val="0"/>
          <w:marBottom w:val="0"/>
          <w:divBdr>
            <w:top w:val="none" w:sz="0" w:space="0" w:color="auto"/>
            <w:left w:val="none" w:sz="0" w:space="0" w:color="auto"/>
            <w:bottom w:val="none" w:sz="0" w:space="0" w:color="auto"/>
            <w:right w:val="none" w:sz="0" w:space="0" w:color="auto"/>
          </w:divBdr>
        </w:div>
      </w:divsChild>
    </w:div>
    <w:div w:id="1292126427">
      <w:bodyDiv w:val="1"/>
      <w:marLeft w:val="0"/>
      <w:marRight w:val="0"/>
      <w:marTop w:val="0"/>
      <w:marBottom w:val="0"/>
      <w:divBdr>
        <w:top w:val="none" w:sz="0" w:space="0" w:color="auto"/>
        <w:left w:val="none" w:sz="0" w:space="0" w:color="auto"/>
        <w:bottom w:val="none" w:sz="0" w:space="0" w:color="auto"/>
        <w:right w:val="none" w:sz="0" w:space="0" w:color="auto"/>
      </w:divBdr>
      <w:divsChild>
        <w:div w:id="241067811">
          <w:marLeft w:val="640"/>
          <w:marRight w:val="0"/>
          <w:marTop w:val="0"/>
          <w:marBottom w:val="0"/>
          <w:divBdr>
            <w:top w:val="none" w:sz="0" w:space="0" w:color="auto"/>
            <w:left w:val="none" w:sz="0" w:space="0" w:color="auto"/>
            <w:bottom w:val="none" w:sz="0" w:space="0" w:color="auto"/>
            <w:right w:val="none" w:sz="0" w:space="0" w:color="auto"/>
          </w:divBdr>
        </w:div>
        <w:div w:id="1392272965">
          <w:marLeft w:val="640"/>
          <w:marRight w:val="0"/>
          <w:marTop w:val="0"/>
          <w:marBottom w:val="0"/>
          <w:divBdr>
            <w:top w:val="none" w:sz="0" w:space="0" w:color="auto"/>
            <w:left w:val="none" w:sz="0" w:space="0" w:color="auto"/>
            <w:bottom w:val="none" w:sz="0" w:space="0" w:color="auto"/>
            <w:right w:val="none" w:sz="0" w:space="0" w:color="auto"/>
          </w:divBdr>
        </w:div>
        <w:div w:id="1633095743">
          <w:marLeft w:val="640"/>
          <w:marRight w:val="0"/>
          <w:marTop w:val="0"/>
          <w:marBottom w:val="0"/>
          <w:divBdr>
            <w:top w:val="none" w:sz="0" w:space="0" w:color="auto"/>
            <w:left w:val="none" w:sz="0" w:space="0" w:color="auto"/>
            <w:bottom w:val="none" w:sz="0" w:space="0" w:color="auto"/>
            <w:right w:val="none" w:sz="0" w:space="0" w:color="auto"/>
          </w:divBdr>
        </w:div>
      </w:divsChild>
    </w:div>
    <w:div w:id="1392264647">
      <w:bodyDiv w:val="1"/>
      <w:marLeft w:val="0"/>
      <w:marRight w:val="0"/>
      <w:marTop w:val="0"/>
      <w:marBottom w:val="0"/>
      <w:divBdr>
        <w:top w:val="none" w:sz="0" w:space="0" w:color="auto"/>
        <w:left w:val="none" w:sz="0" w:space="0" w:color="auto"/>
        <w:bottom w:val="none" w:sz="0" w:space="0" w:color="auto"/>
        <w:right w:val="none" w:sz="0" w:space="0" w:color="auto"/>
      </w:divBdr>
      <w:divsChild>
        <w:div w:id="146290980">
          <w:marLeft w:val="640"/>
          <w:marRight w:val="0"/>
          <w:marTop w:val="0"/>
          <w:marBottom w:val="0"/>
          <w:divBdr>
            <w:top w:val="none" w:sz="0" w:space="0" w:color="auto"/>
            <w:left w:val="none" w:sz="0" w:space="0" w:color="auto"/>
            <w:bottom w:val="none" w:sz="0" w:space="0" w:color="auto"/>
            <w:right w:val="none" w:sz="0" w:space="0" w:color="auto"/>
          </w:divBdr>
        </w:div>
        <w:div w:id="355809420">
          <w:marLeft w:val="640"/>
          <w:marRight w:val="0"/>
          <w:marTop w:val="0"/>
          <w:marBottom w:val="0"/>
          <w:divBdr>
            <w:top w:val="none" w:sz="0" w:space="0" w:color="auto"/>
            <w:left w:val="none" w:sz="0" w:space="0" w:color="auto"/>
            <w:bottom w:val="none" w:sz="0" w:space="0" w:color="auto"/>
            <w:right w:val="none" w:sz="0" w:space="0" w:color="auto"/>
          </w:divBdr>
        </w:div>
        <w:div w:id="479004236">
          <w:marLeft w:val="640"/>
          <w:marRight w:val="0"/>
          <w:marTop w:val="0"/>
          <w:marBottom w:val="0"/>
          <w:divBdr>
            <w:top w:val="none" w:sz="0" w:space="0" w:color="auto"/>
            <w:left w:val="none" w:sz="0" w:space="0" w:color="auto"/>
            <w:bottom w:val="none" w:sz="0" w:space="0" w:color="auto"/>
            <w:right w:val="none" w:sz="0" w:space="0" w:color="auto"/>
          </w:divBdr>
        </w:div>
        <w:div w:id="675689094">
          <w:marLeft w:val="640"/>
          <w:marRight w:val="0"/>
          <w:marTop w:val="0"/>
          <w:marBottom w:val="0"/>
          <w:divBdr>
            <w:top w:val="none" w:sz="0" w:space="0" w:color="auto"/>
            <w:left w:val="none" w:sz="0" w:space="0" w:color="auto"/>
            <w:bottom w:val="none" w:sz="0" w:space="0" w:color="auto"/>
            <w:right w:val="none" w:sz="0" w:space="0" w:color="auto"/>
          </w:divBdr>
        </w:div>
        <w:div w:id="947199826">
          <w:marLeft w:val="640"/>
          <w:marRight w:val="0"/>
          <w:marTop w:val="0"/>
          <w:marBottom w:val="0"/>
          <w:divBdr>
            <w:top w:val="none" w:sz="0" w:space="0" w:color="auto"/>
            <w:left w:val="none" w:sz="0" w:space="0" w:color="auto"/>
            <w:bottom w:val="none" w:sz="0" w:space="0" w:color="auto"/>
            <w:right w:val="none" w:sz="0" w:space="0" w:color="auto"/>
          </w:divBdr>
        </w:div>
        <w:div w:id="1145513283">
          <w:marLeft w:val="640"/>
          <w:marRight w:val="0"/>
          <w:marTop w:val="0"/>
          <w:marBottom w:val="0"/>
          <w:divBdr>
            <w:top w:val="none" w:sz="0" w:space="0" w:color="auto"/>
            <w:left w:val="none" w:sz="0" w:space="0" w:color="auto"/>
            <w:bottom w:val="none" w:sz="0" w:space="0" w:color="auto"/>
            <w:right w:val="none" w:sz="0" w:space="0" w:color="auto"/>
          </w:divBdr>
        </w:div>
        <w:div w:id="1636249709">
          <w:marLeft w:val="640"/>
          <w:marRight w:val="0"/>
          <w:marTop w:val="0"/>
          <w:marBottom w:val="0"/>
          <w:divBdr>
            <w:top w:val="none" w:sz="0" w:space="0" w:color="auto"/>
            <w:left w:val="none" w:sz="0" w:space="0" w:color="auto"/>
            <w:bottom w:val="none" w:sz="0" w:space="0" w:color="auto"/>
            <w:right w:val="none" w:sz="0" w:space="0" w:color="auto"/>
          </w:divBdr>
        </w:div>
        <w:div w:id="1672098684">
          <w:marLeft w:val="640"/>
          <w:marRight w:val="0"/>
          <w:marTop w:val="0"/>
          <w:marBottom w:val="0"/>
          <w:divBdr>
            <w:top w:val="none" w:sz="0" w:space="0" w:color="auto"/>
            <w:left w:val="none" w:sz="0" w:space="0" w:color="auto"/>
            <w:bottom w:val="none" w:sz="0" w:space="0" w:color="auto"/>
            <w:right w:val="none" w:sz="0" w:space="0" w:color="auto"/>
          </w:divBdr>
        </w:div>
        <w:div w:id="1754354372">
          <w:marLeft w:val="640"/>
          <w:marRight w:val="0"/>
          <w:marTop w:val="0"/>
          <w:marBottom w:val="0"/>
          <w:divBdr>
            <w:top w:val="none" w:sz="0" w:space="0" w:color="auto"/>
            <w:left w:val="none" w:sz="0" w:space="0" w:color="auto"/>
            <w:bottom w:val="none" w:sz="0" w:space="0" w:color="auto"/>
            <w:right w:val="none" w:sz="0" w:space="0" w:color="auto"/>
          </w:divBdr>
        </w:div>
        <w:div w:id="2070761658">
          <w:marLeft w:val="640"/>
          <w:marRight w:val="0"/>
          <w:marTop w:val="0"/>
          <w:marBottom w:val="0"/>
          <w:divBdr>
            <w:top w:val="none" w:sz="0" w:space="0" w:color="auto"/>
            <w:left w:val="none" w:sz="0" w:space="0" w:color="auto"/>
            <w:bottom w:val="none" w:sz="0" w:space="0" w:color="auto"/>
            <w:right w:val="none" w:sz="0" w:space="0" w:color="auto"/>
          </w:divBdr>
        </w:div>
      </w:divsChild>
    </w:div>
    <w:div w:id="1448232258">
      <w:bodyDiv w:val="1"/>
      <w:marLeft w:val="0"/>
      <w:marRight w:val="0"/>
      <w:marTop w:val="0"/>
      <w:marBottom w:val="0"/>
      <w:divBdr>
        <w:top w:val="none" w:sz="0" w:space="0" w:color="auto"/>
        <w:left w:val="none" w:sz="0" w:space="0" w:color="auto"/>
        <w:bottom w:val="none" w:sz="0" w:space="0" w:color="auto"/>
        <w:right w:val="none" w:sz="0" w:space="0" w:color="auto"/>
      </w:divBdr>
      <w:divsChild>
        <w:div w:id="470289922">
          <w:marLeft w:val="640"/>
          <w:marRight w:val="0"/>
          <w:marTop w:val="0"/>
          <w:marBottom w:val="0"/>
          <w:divBdr>
            <w:top w:val="none" w:sz="0" w:space="0" w:color="auto"/>
            <w:left w:val="none" w:sz="0" w:space="0" w:color="auto"/>
            <w:bottom w:val="none" w:sz="0" w:space="0" w:color="auto"/>
            <w:right w:val="none" w:sz="0" w:space="0" w:color="auto"/>
          </w:divBdr>
        </w:div>
        <w:div w:id="1312447897">
          <w:marLeft w:val="640"/>
          <w:marRight w:val="0"/>
          <w:marTop w:val="0"/>
          <w:marBottom w:val="0"/>
          <w:divBdr>
            <w:top w:val="none" w:sz="0" w:space="0" w:color="auto"/>
            <w:left w:val="none" w:sz="0" w:space="0" w:color="auto"/>
            <w:bottom w:val="none" w:sz="0" w:space="0" w:color="auto"/>
            <w:right w:val="none" w:sz="0" w:space="0" w:color="auto"/>
          </w:divBdr>
        </w:div>
        <w:div w:id="1652174723">
          <w:marLeft w:val="640"/>
          <w:marRight w:val="0"/>
          <w:marTop w:val="0"/>
          <w:marBottom w:val="0"/>
          <w:divBdr>
            <w:top w:val="none" w:sz="0" w:space="0" w:color="auto"/>
            <w:left w:val="none" w:sz="0" w:space="0" w:color="auto"/>
            <w:bottom w:val="none" w:sz="0" w:space="0" w:color="auto"/>
            <w:right w:val="none" w:sz="0" w:space="0" w:color="auto"/>
          </w:divBdr>
        </w:div>
      </w:divsChild>
    </w:div>
    <w:div w:id="1517964866">
      <w:bodyDiv w:val="1"/>
      <w:marLeft w:val="0"/>
      <w:marRight w:val="0"/>
      <w:marTop w:val="0"/>
      <w:marBottom w:val="0"/>
      <w:divBdr>
        <w:top w:val="none" w:sz="0" w:space="0" w:color="auto"/>
        <w:left w:val="none" w:sz="0" w:space="0" w:color="auto"/>
        <w:bottom w:val="none" w:sz="0" w:space="0" w:color="auto"/>
        <w:right w:val="none" w:sz="0" w:space="0" w:color="auto"/>
      </w:divBdr>
      <w:divsChild>
        <w:div w:id="82530458">
          <w:marLeft w:val="640"/>
          <w:marRight w:val="0"/>
          <w:marTop w:val="0"/>
          <w:marBottom w:val="0"/>
          <w:divBdr>
            <w:top w:val="none" w:sz="0" w:space="0" w:color="auto"/>
            <w:left w:val="none" w:sz="0" w:space="0" w:color="auto"/>
            <w:bottom w:val="none" w:sz="0" w:space="0" w:color="auto"/>
            <w:right w:val="none" w:sz="0" w:space="0" w:color="auto"/>
          </w:divBdr>
        </w:div>
        <w:div w:id="592905505">
          <w:marLeft w:val="640"/>
          <w:marRight w:val="0"/>
          <w:marTop w:val="0"/>
          <w:marBottom w:val="0"/>
          <w:divBdr>
            <w:top w:val="none" w:sz="0" w:space="0" w:color="auto"/>
            <w:left w:val="none" w:sz="0" w:space="0" w:color="auto"/>
            <w:bottom w:val="none" w:sz="0" w:space="0" w:color="auto"/>
            <w:right w:val="none" w:sz="0" w:space="0" w:color="auto"/>
          </w:divBdr>
        </w:div>
        <w:div w:id="851800254">
          <w:marLeft w:val="640"/>
          <w:marRight w:val="0"/>
          <w:marTop w:val="0"/>
          <w:marBottom w:val="0"/>
          <w:divBdr>
            <w:top w:val="none" w:sz="0" w:space="0" w:color="auto"/>
            <w:left w:val="none" w:sz="0" w:space="0" w:color="auto"/>
            <w:bottom w:val="none" w:sz="0" w:space="0" w:color="auto"/>
            <w:right w:val="none" w:sz="0" w:space="0" w:color="auto"/>
          </w:divBdr>
        </w:div>
        <w:div w:id="1076634277">
          <w:marLeft w:val="640"/>
          <w:marRight w:val="0"/>
          <w:marTop w:val="0"/>
          <w:marBottom w:val="0"/>
          <w:divBdr>
            <w:top w:val="none" w:sz="0" w:space="0" w:color="auto"/>
            <w:left w:val="none" w:sz="0" w:space="0" w:color="auto"/>
            <w:bottom w:val="none" w:sz="0" w:space="0" w:color="auto"/>
            <w:right w:val="none" w:sz="0" w:space="0" w:color="auto"/>
          </w:divBdr>
        </w:div>
        <w:div w:id="1129858495">
          <w:marLeft w:val="640"/>
          <w:marRight w:val="0"/>
          <w:marTop w:val="0"/>
          <w:marBottom w:val="0"/>
          <w:divBdr>
            <w:top w:val="none" w:sz="0" w:space="0" w:color="auto"/>
            <w:left w:val="none" w:sz="0" w:space="0" w:color="auto"/>
            <w:bottom w:val="none" w:sz="0" w:space="0" w:color="auto"/>
            <w:right w:val="none" w:sz="0" w:space="0" w:color="auto"/>
          </w:divBdr>
        </w:div>
        <w:div w:id="1180587000">
          <w:marLeft w:val="640"/>
          <w:marRight w:val="0"/>
          <w:marTop w:val="0"/>
          <w:marBottom w:val="0"/>
          <w:divBdr>
            <w:top w:val="none" w:sz="0" w:space="0" w:color="auto"/>
            <w:left w:val="none" w:sz="0" w:space="0" w:color="auto"/>
            <w:bottom w:val="none" w:sz="0" w:space="0" w:color="auto"/>
            <w:right w:val="none" w:sz="0" w:space="0" w:color="auto"/>
          </w:divBdr>
        </w:div>
        <w:div w:id="1225675838">
          <w:marLeft w:val="640"/>
          <w:marRight w:val="0"/>
          <w:marTop w:val="0"/>
          <w:marBottom w:val="0"/>
          <w:divBdr>
            <w:top w:val="none" w:sz="0" w:space="0" w:color="auto"/>
            <w:left w:val="none" w:sz="0" w:space="0" w:color="auto"/>
            <w:bottom w:val="none" w:sz="0" w:space="0" w:color="auto"/>
            <w:right w:val="none" w:sz="0" w:space="0" w:color="auto"/>
          </w:divBdr>
        </w:div>
        <w:div w:id="1465613549">
          <w:marLeft w:val="640"/>
          <w:marRight w:val="0"/>
          <w:marTop w:val="0"/>
          <w:marBottom w:val="0"/>
          <w:divBdr>
            <w:top w:val="none" w:sz="0" w:space="0" w:color="auto"/>
            <w:left w:val="none" w:sz="0" w:space="0" w:color="auto"/>
            <w:bottom w:val="none" w:sz="0" w:space="0" w:color="auto"/>
            <w:right w:val="none" w:sz="0" w:space="0" w:color="auto"/>
          </w:divBdr>
        </w:div>
        <w:div w:id="1507551555">
          <w:marLeft w:val="640"/>
          <w:marRight w:val="0"/>
          <w:marTop w:val="0"/>
          <w:marBottom w:val="0"/>
          <w:divBdr>
            <w:top w:val="none" w:sz="0" w:space="0" w:color="auto"/>
            <w:left w:val="none" w:sz="0" w:space="0" w:color="auto"/>
            <w:bottom w:val="none" w:sz="0" w:space="0" w:color="auto"/>
            <w:right w:val="none" w:sz="0" w:space="0" w:color="auto"/>
          </w:divBdr>
        </w:div>
        <w:div w:id="1646928006">
          <w:marLeft w:val="640"/>
          <w:marRight w:val="0"/>
          <w:marTop w:val="0"/>
          <w:marBottom w:val="0"/>
          <w:divBdr>
            <w:top w:val="none" w:sz="0" w:space="0" w:color="auto"/>
            <w:left w:val="none" w:sz="0" w:space="0" w:color="auto"/>
            <w:bottom w:val="none" w:sz="0" w:space="0" w:color="auto"/>
            <w:right w:val="none" w:sz="0" w:space="0" w:color="auto"/>
          </w:divBdr>
        </w:div>
        <w:div w:id="1870796273">
          <w:marLeft w:val="640"/>
          <w:marRight w:val="0"/>
          <w:marTop w:val="0"/>
          <w:marBottom w:val="0"/>
          <w:divBdr>
            <w:top w:val="none" w:sz="0" w:space="0" w:color="auto"/>
            <w:left w:val="none" w:sz="0" w:space="0" w:color="auto"/>
            <w:bottom w:val="none" w:sz="0" w:space="0" w:color="auto"/>
            <w:right w:val="none" w:sz="0" w:space="0" w:color="auto"/>
          </w:divBdr>
        </w:div>
        <w:div w:id="1942715082">
          <w:marLeft w:val="640"/>
          <w:marRight w:val="0"/>
          <w:marTop w:val="0"/>
          <w:marBottom w:val="0"/>
          <w:divBdr>
            <w:top w:val="none" w:sz="0" w:space="0" w:color="auto"/>
            <w:left w:val="none" w:sz="0" w:space="0" w:color="auto"/>
            <w:bottom w:val="none" w:sz="0" w:space="0" w:color="auto"/>
            <w:right w:val="none" w:sz="0" w:space="0" w:color="auto"/>
          </w:divBdr>
        </w:div>
      </w:divsChild>
    </w:div>
    <w:div w:id="1534615695">
      <w:bodyDiv w:val="1"/>
      <w:marLeft w:val="0"/>
      <w:marRight w:val="0"/>
      <w:marTop w:val="0"/>
      <w:marBottom w:val="0"/>
      <w:divBdr>
        <w:top w:val="none" w:sz="0" w:space="0" w:color="auto"/>
        <w:left w:val="none" w:sz="0" w:space="0" w:color="auto"/>
        <w:bottom w:val="none" w:sz="0" w:space="0" w:color="auto"/>
        <w:right w:val="none" w:sz="0" w:space="0" w:color="auto"/>
      </w:divBdr>
      <w:divsChild>
        <w:div w:id="500388422">
          <w:marLeft w:val="640"/>
          <w:marRight w:val="0"/>
          <w:marTop w:val="0"/>
          <w:marBottom w:val="0"/>
          <w:divBdr>
            <w:top w:val="none" w:sz="0" w:space="0" w:color="auto"/>
            <w:left w:val="none" w:sz="0" w:space="0" w:color="auto"/>
            <w:bottom w:val="none" w:sz="0" w:space="0" w:color="auto"/>
            <w:right w:val="none" w:sz="0" w:space="0" w:color="auto"/>
          </w:divBdr>
        </w:div>
        <w:div w:id="1120537353">
          <w:marLeft w:val="640"/>
          <w:marRight w:val="0"/>
          <w:marTop w:val="0"/>
          <w:marBottom w:val="0"/>
          <w:divBdr>
            <w:top w:val="none" w:sz="0" w:space="0" w:color="auto"/>
            <w:left w:val="none" w:sz="0" w:space="0" w:color="auto"/>
            <w:bottom w:val="none" w:sz="0" w:space="0" w:color="auto"/>
            <w:right w:val="none" w:sz="0" w:space="0" w:color="auto"/>
          </w:divBdr>
        </w:div>
        <w:div w:id="1455637775">
          <w:marLeft w:val="640"/>
          <w:marRight w:val="0"/>
          <w:marTop w:val="0"/>
          <w:marBottom w:val="0"/>
          <w:divBdr>
            <w:top w:val="none" w:sz="0" w:space="0" w:color="auto"/>
            <w:left w:val="none" w:sz="0" w:space="0" w:color="auto"/>
            <w:bottom w:val="none" w:sz="0" w:space="0" w:color="auto"/>
            <w:right w:val="none" w:sz="0" w:space="0" w:color="auto"/>
          </w:divBdr>
        </w:div>
        <w:div w:id="1684698116">
          <w:marLeft w:val="640"/>
          <w:marRight w:val="0"/>
          <w:marTop w:val="0"/>
          <w:marBottom w:val="0"/>
          <w:divBdr>
            <w:top w:val="none" w:sz="0" w:space="0" w:color="auto"/>
            <w:left w:val="none" w:sz="0" w:space="0" w:color="auto"/>
            <w:bottom w:val="none" w:sz="0" w:space="0" w:color="auto"/>
            <w:right w:val="none" w:sz="0" w:space="0" w:color="auto"/>
          </w:divBdr>
        </w:div>
        <w:div w:id="1831480477">
          <w:marLeft w:val="640"/>
          <w:marRight w:val="0"/>
          <w:marTop w:val="0"/>
          <w:marBottom w:val="0"/>
          <w:divBdr>
            <w:top w:val="none" w:sz="0" w:space="0" w:color="auto"/>
            <w:left w:val="none" w:sz="0" w:space="0" w:color="auto"/>
            <w:bottom w:val="none" w:sz="0" w:space="0" w:color="auto"/>
            <w:right w:val="none" w:sz="0" w:space="0" w:color="auto"/>
          </w:divBdr>
        </w:div>
        <w:div w:id="1915121471">
          <w:marLeft w:val="640"/>
          <w:marRight w:val="0"/>
          <w:marTop w:val="0"/>
          <w:marBottom w:val="0"/>
          <w:divBdr>
            <w:top w:val="none" w:sz="0" w:space="0" w:color="auto"/>
            <w:left w:val="none" w:sz="0" w:space="0" w:color="auto"/>
            <w:bottom w:val="none" w:sz="0" w:space="0" w:color="auto"/>
            <w:right w:val="none" w:sz="0" w:space="0" w:color="auto"/>
          </w:divBdr>
        </w:div>
        <w:div w:id="1946497901">
          <w:marLeft w:val="640"/>
          <w:marRight w:val="0"/>
          <w:marTop w:val="0"/>
          <w:marBottom w:val="0"/>
          <w:divBdr>
            <w:top w:val="none" w:sz="0" w:space="0" w:color="auto"/>
            <w:left w:val="none" w:sz="0" w:space="0" w:color="auto"/>
            <w:bottom w:val="none" w:sz="0" w:space="0" w:color="auto"/>
            <w:right w:val="none" w:sz="0" w:space="0" w:color="auto"/>
          </w:divBdr>
        </w:div>
        <w:div w:id="1983316050">
          <w:marLeft w:val="640"/>
          <w:marRight w:val="0"/>
          <w:marTop w:val="0"/>
          <w:marBottom w:val="0"/>
          <w:divBdr>
            <w:top w:val="none" w:sz="0" w:space="0" w:color="auto"/>
            <w:left w:val="none" w:sz="0" w:space="0" w:color="auto"/>
            <w:bottom w:val="none" w:sz="0" w:space="0" w:color="auto"/>
            <w:right w:val="none" w:sz="0" w:space="0" w:color="auto"/>
          </w:divBdr>
        </w:div>
        <w:div w:id="1994989221">
          <w:marLeft w:val="640"/>
          <w:marRight w:val="0"/>
          <w:marTop w:val="0"/>
          <w:marBottom w:val="0"/>
          <w:divBdr>
            <w:top w:val="none" w:sz="0" w:space="0" w:color="auto"/>
            <w:left w:val="none" w:sz="0" w:space="0" w:color="auto"/>
            <w:bottom w:val="none" w:sz="0" w:space="0" w:color="auto"/>
            <w:right w:val="none" w:sz="0" w:space="0" w:color="auto"/>
          </w:divBdr>
        </w:div>
        <w:div w:id="1996257077">
          <w:marLeft w:val="640"/>
          <w:marRight w:val="0"/>
          <w:marTop w:val="0"/>
          <w:marBottom w:val="0"/>
          <w:divBdr>
            <w:top w:val="none" w:sz="0" w:space="0" w:color="auto"/>
            <w:left w:val="none" w:sz="0" w:space="0" w:color="auto"/>
            <w:bottom w:val="none" w:sz="0" w:space="0" w:color="auto"/>
            <w:right w:val="none" w:sz="0" w:space="0" w:color="auto"/>
          </w:divBdr>
        </w:div>
        <w:div w:id="2008706509">
          <w:marLeft w:val="640"/>
          <w:marRight w:val="0"/>
          <w:marTop w:val="0"/>
          <w:marBottom w:val="0"/>
          <w:divBdr>
            <w:top w:val="none" w:sz="0" w:space="0" w:color="auto"/>
            <w:left w:val="none" w:sz="0" w:space="0" w:color="auto"/>
            <w:bottom w:val="none" w:sz="0" w:space="0" w:color="auto"/>
            <w:right w:val="none" w:sz="0" w:space="0" w:color="auto"/>
          </w:divBdr>
        </w:div>
      </w:divsChild>
    </w:div>
    <w:div w:id="1588073606">
      <w:bodyDiv w:val="1"/>
      <w:marLeft w:val="0"/>
      <w:marRight w:val="0"/>
      <w:marTop w:val="0"/>
      <w:marBottom w:val="0"/>
      <w:divBdr>
        <w:top w:val="none" w:sz="0" w:space="0" w:color="auto"/>
        <w:left w:val="none" w:sz="0" w:space="0" w:color="auto"/>
        <w:bottom w:val="none" w:sz="0" w:space="0" w:color="auto"/>
        <w:right w:val="none" w:sz="0" w:space="0" w:color="auto"/>
      </w:divBdr>
    </w:div>
    <w:div w:id="1617171534">
      <w:bodyDiv w:val="1"/>
      <w:marLeft w:val="0"/>
      <w:marRight w:val="0"/>
      <w:marTop w:val="0"/>
      <w:marBottom w:val="0"/>
      <w:divBdr>
        <w:top w:val="none" w:sz="0" w:space="0" w:color="auto"/>
        <w:left w:val="none" w:sz="0" w:space="0" w:color="auto"/>
        <w:bottom w:val="none" w:sz="0" w:space="0" w:color="auto"/>
        <w:right w:val="none" w:sz="0" w:space="0" w:color="auto"/>
      </w:divBdr>
    </w:div>
    <w:div w:id="1640762076">
      <w:bodyDiv w:val="1"/>
      <w:marLeft w:val="0"/>
      <w:marRight w:val="0"/>
      <w:marTop w:val="0"/>
      <w:marBottom w:val="0"/>
      <w:divBdr>
        <w:top w:val="none" w:sz="0" w:space="0" w:color="auto"/>
        <w:left w:val="none" w:sz="0" w:space="0" w:color="auto"/>
        <w:bottom w:val="none" w:sz="0" w:space="0" w:color="auto"/>
        <w:right w:val="none" w:sz="0" w:space="0" w:color="auto"/>
      </w:divBdr>
      <w:divsChild>
        <w:div w:id="23142465">
          <w:marLeft w:val="640"/>
          <w:marRight w:val="0"/>
          <w:marTop w:val="0"/>
          <w:marBottom w:val="0"/>
          <w:divBdr>
            <w:top w:val="none" w:sz="0" w:space="0" w:color="auto"/>
            <w:left w:val="none" w:sz="0" w:space="0" w:color="auto"/>
            <w:bottom w:val="none" w:sz="0" w:space="0" w:color="auto"/>
            <w:right w:val="none" w:sz="0" w:space="0" w:color="auto"/>
          </w:divBdr>
        </w:div>
        <w:div w:id="839388731">
          <w:marLeft w:val="640"/>
          <w:marRight w:val="0"/>
          <w:marTop w:val="0"/>
          <w:marBottom w:val="0"/>
          <w:divBdr>
            <w:top w:val="none" w:sz="0" w:space="0" w:color="auto"/>
            <w:left w:val="none" w:sz="0" w:space="0" w:color="auto"/>
            <w:bottom w:val="none" w:sz="0" w:space="0" w:color="auto"/>
            <w:right w:val="none" w:sz="0" w:space="0" w:color="auto"/>
          </w:divBdr>
        </w:div>
        <w:div w:id="1092973729">
          <w:marLeft w:val="640"/>
          <w:marRight w:val="0"/>
          <w:marTop w:val="0"/>
          <w:marBottom w:val="0"/>
          <w:divBdr>
            <w:top w:val="none" w:sz="0" w:space="0" w:color="auto"/>
            <w:left w:val="none" w:sz="0" w:space="0" w:color="auto"/>
            <w:bottom w:val="none" w:sz="0" w:space="0" w:color="auto"/>
            <w:right w:val="none" w:sz="0" w:space="0" w:color="auto"/>
          </w:divBdr>
        </w:div>
        <w:div w:id="1602254217">
          <w:marLeft w:val="640"/>
          <w:marRight w:val="0"/>
          <w:marTop w:val="0"/>
          <w:marBottom w:val="0"/>
          <w:divBdr>
            <w:top w:val="none" w:sz="0" w:space="0" w:color="auto"/>
            <w:left w:val="none" w:sz="0" w:space="0" w:color="auto"/>
            <w:bottom w:val="none" w:sz="0" w:space="0" w:color="auto"/>
            <w:right w:val="none" w:sz="0" w:space="0" w:color="auto"/>
          </w:divBdr>
        </w:div>
        <w:div w:id="1660957509">
          <w:marLeft w:val="640"/>
          <w:marRight w:val="0"/>
          <w:marTop w:val="0"/>
          <w:marBottom w:val="0"/>
          <w:divBdr>
            <w:top w:val="none" w:sz="0" w:space="0" w:color="auto"/>
            <w:left w:val="none" w:sz="0" w:space="0" w:color="auto"/>
            <w:bottom w:val="none" w:sz="0" w:space="0" w:color="auto"/>
            <w:right w:val="none" w:sz="0" w:space="0" w:color="auto"/>
          </w:divBdr>
        </w:div>
        <w:div w:id="1751153732">
          <w:marLeft w:val="640"/>
          <w:marRight w:val="0"/>
          <w:marTop w:val="0"/>
          <w:marBottom w:val="0"/>
          <w:divBdr>
            <w:top w:val="none" w:sz="0" w:space="0" w:color="auto"/>
            <w:left w:val="none" w:sz="0" w:space="0" w:color="auto"/>
            <w:bottom w:val="none" w:sz="0" w:space="0" w:color="auto"/>
            <w:right w:val="none" w:sz="0" w:space="0" w:color="auto"/>
          </w:divBdr>
        </w:div>
        <w:div w:id="1789277364">
          <w:marLeft w:val="640"/>
          <w:marRight w:val="0"/>
          <w:marTop w:val="0"/>
          <w:marBottom w:val="0"/>
          <w:divBdr>
            <w:top w:val="none" w:sz="0" w:space="0" w:color="auto"/>
            <w:left w:val="none" w:sz="0" w:space="0" w:color="auto"/>
            <w:bottom w:val="none" w:sz="0" w:space="0" w:color="auto"/>
            <w:right w:val="none" w:sz="0" w:space="0" w:color="auto"/>
          </w:divBdr>
        </w:div>
        <w:div w:id="1848862846">
          <w:marLeft w:val="640"/>
          <w:marRight w:val="0"/>
          <w:marTop w:val="0"/>
          <w:marBottom w:val="0"/>
          <w:divBdr>
            <w:top w:val="none" w:sz="0" w:space="0" w:color="auto"/>
            <w:left w:val="none" w:sz="0" w:space="0" w:color="auto"/>
            <w:bottom w:val="none" w:sz="0" w:space="0" w:color="auto"/>
            <w:right w:val="none" w:sz="0" w:space="0" w:color="auto"/>
          </w:divBdr>
        </w:div>
        <w:div w:id="1946427287">
          <w:marLeft w:val="640"/>
          <w:marRight w:val="0"/>
          <w:marTop w:val="0"/>
          <w:marBottom w:val="0"/>
          <w:divBdr>
            <w:top w:val="none" w:sz="0" w:space="0" w:color="auto"/>
            <w:left w:val="none" w:sz="0" w:space="0" w:color="auto"/>
            <w:bottom w:val="none" w:sz="0" w:space="0" w:color="auto"/>
            <w:right w:val="none" w:sz="0" w:space="0" w:color="auto"/>
          </w:divBdr>
        </w:div>
        <w:div w:id="1979451051">
          <w:marLeft w:val="640"/>
          <w:marRight w:val="0"/>
          <w:marTop w:val="0"/>
          <w:marBottom w:val="0"/>
          <w:divBdr>
            <w:top w:val="none" w:sz="0" w:space="0" w:color="auto"/>
            <w:left w:val="none" w:sz="0" w:space="0" w:color="auto"/>
            <w:bottom w:val="none" w:sz="0" w:space="0" w:color="auto"/>
            <w:right w:val="none" w:sz="0" w:space="0" w:color="auto"/>
          </w:divBdr>
        </w:div>
        <w:div w:id="2112233874">
          <w:marLeft w:val="640"/>
          <w:marRight w:val="0"/>
          <w:marTop w:val="0"/>
          <w:marBottom w:val="0"/>
          <w:divBdr>
            <w:top w:val="none" w:sz="0" w:space="0" w:color="auto"/>
            <w:left w:val="none" w:sz="0" w:space="0" w:color="auto"/>
            <w:bottom w:val="none" w:sz="0" w:space="0" w:color="auto"/>
            <w:right w:val="none" w:sz="0" w:space="0" w:color="auto"/>
          </w:divBdr>
        </w:div>
      </w:divsChild>
    </w:div>
    <w:div w:id="1671366238">
      <w:bodyDiv w:val="1"/>
      <w:marLeft w:val="0"/>
      <w:marRight w:val="0"/>
      <w:marTop w:val="0"/>
      <w:marBottom w:val="0"/>
      <w:divBdr>
        <w:top w:val="none" w:sz="0" w:space="0" w:color="auto"/>
        <w:left w:val="none" w:sz="0" w:space="0" w:color="auto"/>
        <w:bottom w:val="none" w:sz="0" w:space="0" w:color="auto"/>
        <w:right w:val="none" w:sz="0" w:space="0" w:color="auto"/>
      </w:divBdr>
      <w:divsChild>
        <w:div w:id="407581342">
          <w:marLeft w:val="0"/>
          <w:marRight w:val="0"/>
          <w:marTop w:val="75"/>
          <w:marBottom w:val="75"/>
          <w:divBdr>
            <w:top w:val="single" w:sz="6" w:space="5" w:color="BBC5DF"/>
            <w:left w:val="single" w:sz="6" w:space="5" w:color="BBC5DF"/>
            <w:bottom w:val="single" w:sz="6" w:space="5" w:color="BBC5DF"/>
            <w:right w:val="single" w:sz="6" w:space="5" w:color="BBC5DF"/>
          </w:divBdr>
        </w:div>
      </w:divsChild>
    </w:div>
    <w:div w:id="1673143624">
      <w:bodyDiv w:val="1"/>
      <w:marLeft w:val="0"/>
      <w:marRight w:val="0"/>
      <w:marTop w:val="0"/>
      <w:marBottom w:val="0"/>
      <w:divBdr>
        <w:top w:val="none" w:sz="0" w:space="0" w:color="auto"/>
        <w:left w:val="none" w:sz="0" w:space="0" w:color="auto"/>
        <w:bottom w:val="none" w:sz="0" w:space="0" w:color="auto"/>
        <w:right w:val="none" w:sz="0" w:space="0" w:color="auto"/>
      </w:divBdr>
      <w:divsChild>
        <w:div w:id="6176293">
          <w:marLeft w:val="640"/>
          <w:marRight w:val="0"/>
          <w:marTop w:val="0"/>
          <w:marBottom w:val="0"/>
          <w:divBdr>
            <w:top w:val="none" w:sz="0" w:space="0" w:color="auto"/>
            <w:left w:val="none" w:sz="0" w:space="0" w:color="auto"/>
            <w:bottom w:val="none" w:sz="0" w:space="0" w:color="auto"/>
            <w:right w:val="none" w:sz="0" w:space="0" w:color="auto"/>
          </w:divBdr>
        </w:div>
        <w:div w:id="325523798">
          <w:marLeft w:val="640"/>
          <w:marRight w:val="0"/>
          <w:marTop w:val="0"/>
          <w:marBottom w:val="0"/>
          <w:divBdr>
            <w:top w:val="none" w:sz="0" w:space="0" w:color="auto"/>
            <w:left w:val="none" w:sz="0" w:space="0" w:color="auto"/>
            <w:bottom w:val="none" w:sz="0" w:space="0" w:color="auto"/>
            <w:right w:val="none" w:sz="0" w:space="0" w:color="auto"/>
          </w:divBdr>
        </w:div>
        <w:div w:id="1029792155">
          <w:marLeft w:val="640"/>
          <w:marRight w:val="0"/>
          <w:marTop w:val="0"/>
          <w:marBottom w:val="0"/>
          <w:divBdr>
            <w:top w:val="none" w:sz="0" w:space="0" w:color="auto"/>
            <w:left w:val="none" w:sz="0" w:space="0" w:color="auto"/>
            <w:bottom w:val="none" w:sz="0" w:space="0" w:color="auto"/>
            <w:right w:val="none" w:sz="0" w:space="0" w:color="auto"/>
          </w:divBdr>
        </w:div>
        <w:div w:id="1174690828">
          <w:marLeft w:val="640"/>
          <w:marRight w:val="0"/>
          <w:marTop w:val="0"/>
          <w:marBottom w:val="0"/>
          <w:divBdr>
            <w:top w:val="none" w:sz="0" w:space="0" w:color="auto"/>
            <w:left w:val="none" w:sz="0" w:space="0" w:color="auto"/>
            <w:bottom w:val="none" w:sz="0" w:space="0" w:color="auto"/>
            <w:right w:val="none" w:sz="0" w:space="0" w:color="auto"/>
          </w:divBdr>
        </w:div>
        <w:div w:id="1684546792">
          <w:marLeft w:val="640"/>
          <w:marRight w:val="0"/>
          <w:marTop w:val="0"/>
          <w:marBottom w:val="0"/>
          <w:divBdr>
            <w:top w:val="none" w:sz="0" w:space="0" w:color="auto"/>
            <w:left w:val="none" w:sz="0" w:space="0" w:color="auto"/>
            <w:bottom w:val="none" w:sz="0" w:space="0" w:color="auto"/>
            <w:right w:val="none" w:sz="0" w:space="0" w:color="auto"/>
          </w:divBdr>
        </w:div>
        <w:div w:id="2008364248">
          <w:marLeft w:val="640"/>
          <w:marRight w:val="0"/>
          <w:marTop w:val="0"/>
          <w:marBottom w:val="0"/>
          <w:divBdr>
            <w:top w:val="none" w:sz="0" w:space="0" w:color="auto"/>
            <w:left w:val="none" w:sz="0" w:space="0" w:color="auto"/>
            <w:bottom w:val="none" w:sz="0" w:space="0" w:color="auto"/>
            <w:right w:val="none" w:sz="0" w:space="0" w:color="auto"/>
          </w:divBdr>
        </w:div>
        <w:div w:id="2108496544">
          <w:marLeft w:val="640"/>
          <w:marRight w:val="0"/>
          <w:marTop w:val="0"/>
          <w:marBottom w:val="0"/>
          <w:divBdr>
            <w:top w:val="none" w:sz="0" w:space="0" w:color="auto"/>
            <w:left w:val="none" w:sz="0" w:space="0" w:color="auto"/>
            <w:bottom w:val="none" w:sz="0" w:space="0" w:color="auto"/>
            <w:right w:val="none" w:sz="0" w:space="0" w:color="auto"/>
          </w:divBdr>
        </w:div>
        <w:div w:id="2135513576">
          <w:marLeft w:val="640"/>
          <w:marRight w:val="0"/>
          <w:marTop w:val="0"/>
          <w:marBottom w:val="0"/>
          <w:divBdr>
            <w:top w:val="none" w:sz="0" w:space="0" w:color="auto"/>
            <w:left w:val="none" w:sz="0" w:space="0" w:color="auto"/>
            <w:bottom w:val="none" w:sz="0" w:space="0" w:color="auto"/>
            <w:right w:val="none" w:sz="0" w:space="0" w:color="auto"/>
          </w:divBdr>
        </w:div>
      </w:divsChild>
    </w:div>
    <w:div w:id="1721829732">
      <w:bodyDiv w:val="1"/>
      <w:marLeft w:val="0"/>
      <w:marRight w:val="0"/>
      <w:marTop w:val="0"/>
      <w:marBottom w:val="0"/>
      <w:divBdr>
        <w:top w:val="none" w:sz="0" w:space="0" w:color="auto"/>
        <w:left w:val="none" w:sz="0" w:space="0" w:color="auto"/>
        <w:bottom w:val="none" w:sz="0" w:space="0" w:color="auto"/>
        <w:right w:val="none" w:sz="0" w:space="0" w:color="auto"/>
      </w:divBdr>
      <w:divsChild>
        <w:div w:id="184561713">
          <w:marLeft w:val="640"/>
          <w:marRight w:val="0"/>
          <w:marTop w:val="0"/>
          <w:marBottom w:val="0"/>
          <w:divBdr>
            <w:top w:val="none" w:sz="0" w:space="0" w:color="auto"/>
            <w:left w:val="none" w:sz="0" w:space="0" w:color="auto"/>
            <w:bottom w:val="none" w:sz="0" w:space="0" w:color="auto"/>
            <w:right w:val="none" w:sz="0" w:space="0" w:color="auto"/>
          </w:divBdr>
        </w:div>
        <w:div w:id="910114629">
          <w:marLeft w:val="640"/>
          <w:marRight w:val="0"/>
          <w:marTop w:val="0"/>
          <w:marBottom w:val="0"/>
          <w:divBdr>
            <w:top w:val="none" w:sz="0" w:space="0" w:color="auto"/>
            <w:left w:val="none" w:sz="0" w:space="0" w:color="auto"/>
            <w:bottom w:val="none" w:sz="0" w:space="0" w:color="auto"/>
            <w:right w:val="none" w:sz="0" w:space="0" w:color="auto"/>
          </w:divBdr>
        </w:div>
        <w:div w:id="985012065">
          <w:marLeft w:val="640"/>
          <w:marRight w:val="0"/>
          <w:marTop w:val="0"/>
          <w:marBottom w:val="0"/>
          <w:divBdr>
            <w:top w:val="none" w:sz="0" w:space="0" w:color="auto"/>
            <w:left w:val="none" w:sz="0" w:space="0" w:color="auto"/>
            <w:bottom w:val="none" w:sz="0" w:space="0" w:color="auto"/>
            <w:right w:val="none" w:sz="0" w:space="0" w:color="auto"/>
          </w:divBdr>
        </w:div>
        <w:div w:id="1024213092">
          <w:marLeft w:val="640"/>
          <w:marRight w:val="0"/>
          <w:marTop w:val="0"/>
          <w:marBottom w:val="0"/>
          <w:divBdr>
            <w:top w:val="none" w:sz="0" w:space="0" w:color="auto"/>
            <w:left w:val="none" w:sz="0" w:space="0" w:color="auto"/>
            <w:bottom w:val="none" w:sz="0" w:space="0" w:color="auto"/>
            <w:right w:val="none" w:sz="0" w:space="0" w:color="auto"/>
          </w:divBdr>
        </w:div>
        <w:div w:id="1101678894">
          <w:marLeft w:val="640"/>
          <w:marRight w:val="0"/>
          <w:marTop w:val="0"/>
          <w:marBottom w:val="0"/>
          <w:divBdr>
            <w:top w:val="none" w:sz="0" w:space="0" w:color="auto"/>
            <w:left w:val="none" w:sz="0" w:space="0" w:color="auto"/>
            <w:bottom w:val="none" w:sz="0" w:space="0" w:color="auto"/>
            <w:right w:val="none" w:sz="0" w:space="0" w:color="auto"/>
          </w:divBdr>
        </w:div>
        <w:div w:id="1149714728">
          <w:marLeft w:val="640"/>
          <w:marRight w:val="0"/>
          <w:marTop w:val="0"/>
          <w:marBottom w:val="0"/>
          <w:divBdr>
            <w:top w:val="none" w:sz="0" w:space="0" w:color="auto"/>
            <w:left w:val="none" w:sz="0" w:space="0" w:color="auto"/>
            <w:bottom w:val="none" w:sz="0" w:space="0" w:color="auto"/>
            <w:right w:val="none" w:sz="0" w:space="0" w:color="auto"/>
          </w:divBdr>
        </w:div>
        <w:div w:id="1368800409">
          <w:marLeft w:val="640"/>
          <w:marRight w:val="0"/>
          <w:marTop w:val="0"/>
          <w:marBottom w:val="0"/>
          <w:divBdr>
            <w:top w:val="none" w:sz="0" w:space="0" w:color="auto"/>
            <w:left w:val="none" w:sz="0" w:space="0" w:color="auto"/>
            <w:bottom w:val="none" w:sz="0" w:space="0" w:color="auto"/>
            <w:right w:val="none" w:sz="0" w:space="0" w:color="auto"/>
          </w:divBdr>
        </w:div>
        <w:div w:id="1444499089">
          <w:marLeft w:val="640"/>
          <w:marRight w:val="0"/>
          <w:marTop w:val="0"/>
          <w:marBottom w:val="0"/>
          <w:divBdr>
            <w:top w:val="none" w:sz="0" w:space="0" w:color="auto"/>
            <w:left w:val="none" w:sz="0" w:space="0" w:color="auto"/>
            <w:bottom w:val="none" w:sz="0" w:space="0" w:color="auto"/>
            <w:right w:val="none" w:sz="0" w:space="0" w:color="auto"/>
          </w:divBdr>
        </w:div>
        <w:div w:id="1534924093">
          <w:marLeft w:val="640"/>
          <w:marRight w:val="0"/>
          <w:marTop w:val="0"/>
          <w:marBottom w:val="0"/>
          <w:divBdr>
            <w:top w:val="none" w:sz="0" w:space="0" w:color="auto"/>
            <w:left w:val="none" w:sz="0" w:space="0" w:color="auto"/>
            <w:bottom w:val="none" w:sz="0" w:space="0" w:color="auto"/>
            <w:right w:val="none" w:sz="0" w:space="0" w:color="auto"/>
          </w:divBdr>
        </w:div>
        <w:div w:id="1549493383">
          <w:marLeft w:val="640"/>
          <w:marRight w:val="0"/>
          <w:marTop w:val="0"/>
          <w:marBottom w:val="0"/>
          <w:divBdr>
            <w:top w:val="none" w:sz="0" w:space="0" w:color="auto"/>
            <w:left w:val="none" w:sz="0" w:space="0" w:color="auto"/>
            <w:bottom w:val="none" w:sz="0" w:space="0" w:color="auto"/>
            <w:right w:val="none" w:sz="0" w:space="0" w:color="auto"/>
          </w:divBdr>
        </w:div>
        <w:div w:id="1775588784">
          <w:marLeft w:val="640"/>
          <w:marRight w:val="0"/>
          <w:marTop w:val="0"/>
          <w:marBottom w:val="0"/>
          <w:divBdr>
            <w:top w:val="none" w:sz="0" w:space="0" w:color="auto"/>
            <w:left w:val="none" w:sz="0" w:space="0" w:color="auto"/>
            <w:bottom w:val="none" w:sz="0" w:space="0" w:color="auto"/>
            <w:right w:val="none" w:sz="0" w:space="0" w:color="auto"/>
          </w:divBdr>
        </w:div>
        <w:div w:id="1788574644">
          <w:marLeft w:val="640"/>
          <w:marRight w:val="0"/>
          <w:marTop w:val="0"/>
          <w:marBottom w:val="0"/>
          <w:divBdr>
            <w:top w:val="none" w:sz="0" w:space="0" w:color="auto"/>
            <w:left w:val="none" w:sz="0" w:space="0" w:color="auto"/>
            <w:bottom w:val="none" w:sz="0" w:space="0" w:color="auto"/>
            <w:right w:val="none" w:sz="0" w:space="0" w:color="auto"/>
          </w:divBdr>
        </w:div>
      </w:divsChild>
    </w:div>
    <w:div w:id="1729112648">
      <w:bodyDiv w:val="1"/>
      <w:marLeft w:val="0"/>
      <w:marRight w:val="0"/>
      <w:marTop w:val="0"/>
      <w:marBottom w:val="0"/>
      <w:divBdr>
        <w:top w:val="none" w:sz="0" w:space="0" w:color="auto"/>
        <w:left w:val="none" w:sz="0" w:space="0" w:color="auto"/>
        <w:bottom w:val="none" w:sz="0" w:space="0" w:color="auto"/>
        <w:right w:val="none" w:sz="0" w:space="0" w:color="auto"/>
      </w:divBdr>
      <w:divsChild>
        <w:div w:id="130830399">
          <w:marLeft w:val="640"/>
          <w:marRight w:val="0"/>
          <w:marTop w:val="0"/>
          <w:marBottom w:val="0"/>
          <w:divBdr>
            <w:top w:val="none" w:sz="0" w:space="0" w:color="auto"/>
            <w:left w:val="none" w:sz="0" w:space="0" w:color="auto"/>
            <w:bottom w:val="none" w:sz="0" w:space="0" w:color="auto"/>
            <w:right w:val="none" w:sz="0" w:space="0" w:color="auto"/>
          </w:divBdr>
        </w:div>
        <w:div w:id="145627622">
          <w:marLeft w:val="640"/>
          <w:marRight w:val="0"/>
          <w:marTop w:val="0"/>
          <w:marBottom w:val="0"/>
          <w:divBdr>
            <w:top w:val="none" w:sz="0" w:space="0" w:color="auto"/>
            <w:left w:val="none" w:sz="0" w:space="0" w:color="auto"/>
            <w:bottom w:val="none" w:sz="0" w:space="0" w:color="auto"/>
            <w:right w:val="none" w:sz="0" w:space="0" w:color="auto"/>
          </w:divBdr>
        </w:div>
        <w:div w:id="295373474">
          <w:marLeft w:val="640"/>
          <w:marRight w:val="0"/>
          <w:marTop w:val="0"/>
          <w:marBottom w:val="0"/>
          <w:divBdr>
            <w:top w:val="none" w:sz="0" w:space="0" w:color="auto"/>
            <w:left w:val="none" w:sz="0" w:space="0" w:color="auto"/>
            <w:bottom w:val="none" w:sz="0" w:space="0" w:color="auto"/>
            <w:right w:val="none" w:sz="0" w:space="0" w:color="auto"/>
          </w:divBdr>
        </w:div>
        <w:div w:id="513881175">
          <w:marLeft w:val="640"/>
          <w:marRight w:val="0"/>
          <w:marTop w:val="0"/>
          <w:marBottom w:val="0"/>
          <w:divBdr>
            <w:top w:val="none" w:sz="0" w:space="0" w:color="auto"/>
            <w:left w:val="none" w:sz="0" w:space="0" w:color="auto"/>
            <w:bottom w:val="none" w:sz="0" w:space="0" w:color="auto"/>
            <w:right w:val="none" w:sz="0" w:space="0" w:color="auto"/>
          </w:divBdr>
        </w:div>
        <w:div w:id="521210038">
          <w:marLeft w:val="640"/>
          <w:marRight w:val="0"/>
          <w:marTop w:val="0"/>
          <w:marBottom w:val="0"/>
          <w:divBdr>
            <w:top w:val="none" w:sz="0" w:space="0" w:color="auto"/>
            <w:left w:val="none" w:sz="0" w:space="0" w:color="auto"/>
            <w:bottom w:val="none" w:sz="0" w:space="0" w:color="auto"/>
            <w:right w:val="none" w:sz="0" w:space="0" w:color="auto"/>
          </w:divBdr>
        </w:div>
        <w:div w:id="985818147">
          <w:marLeft w:val="640"/>
          <w:marRight w:val="0"/>
          <w:marTop w:val="0"/>
          <w:marBottom w:val="0"/>
          <w:divBdr>
            <w:top w:val="none" w:sz="0" w:space="0" w:color="auto"/>
            <w:left w:val="none" w:sz="0" w:space="0" w:color="auto"/>
            <w:bottom w:val="none" w:sz="0" w:space="0" w:color="auto"/>
            <w:right w:val="none" w:sz="0" w:space="0" w:color="auto"/>
          </w:divBdr>
        </w:div>
        <w:div w:id="988754515">
          <w:marLeft w:val="640"/>
          <w:marRight w:val="0"/>
          <w:marTop w:val="0"/>
          <w:marBottom w:val="0"/>
          <w:divBdr>
            <w:top w:val="none" w:sz="0" w:space="0" w:color="auto"/>
            <w:left w:val="none" w:sz="0" w:space="0" w:color="auto"/>
            <w:bottom w:val="none" w:sz="0" w:space="0" w:color="auto"/>
            <w:right w:val="none" w:sz="0" w:space="0" w:color="auto"/>
          </w:divBdr>
        </w:div>
        <w:div w:id="1038822990">
          <w:marLeft w:val="640"/>
          <w:marRight w:val="0"/>
          <w:marTop w:val="0"/>
          <w:marBottom w:val="0"/>
          <w:divBdr>
            <w:top w:val="none" w:sz="0" w:space="0" w:color="auto"/>
            <w:left w:val="none" w:sz="0" w:space="0" w:color="auto"/>
            <w:bottom w:val="none" w:sz="0" w:space="0" w:color="auto"/>
            <w:right w:val="none" w:sz="0" w:space="0" w:color="auto"/>
          </w:divBdr>
        </w:div>
        <w:div w:id="1410687188">
          <w:marLeft w:val="640"/>
          <w:marRight w:val="0"/>
          <w:marTop w:val="0"/>
          <w:marBottom w:val="0"/>
          <w:divBdr>
            <w:top w:val="none" w:sz="0" w:space="0" w:color="auto"/>
            <w:left w:val="none" w:sz="0" w:space="0" w:color="auto"/>
            <w:bottom w:val="none" w:sz="0" w:space="0" w:color="auto"/>
            <w:right w:val="none" w:sz="0" w:space="0" w:color="auto"/>
          </w:divBdr>
        </w:div>
        <w:div w:id="1991326976">
          <w:marLeft w:val="640"/>
          <w:marRight w:val="0"/>
          <w:marTop w:val="0"/>
          <w:marBottom w:val="0"/>
          <w:divBdr>
            <w:top w:val="none" w:sz="0" w:space="0" w:color="auto"/>
            <w:left w:val="none" w:sz="0" w:space="0" w:color="auto"/>
            <w:bottom w:val="none" w:sz="0" w:space="0" w:color="auto"/>
            <w:right w:val="none" w:sz="0" w:space="0" w:color="auto"/>
          </w:divBdr>
        </w:div>
        <w:div w:id="2037997631">
          <w:marLeft w:val="640"/>
          <w:marRight w:val="0"/>
          <w:marTop w:val="0"/>
          <w:marBottom w:val="0"/>
          <w:divBdr>
            <w:top w:val="none" w:sz="0" w:space="0" w:color="auto"/>
            <w:left w:val="none" w:sz="0" w:space="0" w:color="auto"/>
            <w:bottom w:val="none" w:sz="0" w:space="0" w:color="auto"/>
            <w:right w:val="none" w:sz="0" w:space="0" w:color="auto"/>
          </w:divBdr>
        </w:div>
      </w:divsChild>
    </w:div>
    <w:div w:id="1770588615">
      <w:bodyDiv w:val="1"/>
      <w:marLeft w:val="0"/>
      <w:marRight w:val="0"/>
      <w:marTop w:val="0"/>
      <w:marBottom w:val="0"/>
      <w:divBdr>
        <w:top w:val="none" w:sz="0" w:space="0" w:color="auto"/>
        <w:left w:val="none" w:sz="0" w:space="0" w:color="auto"/>
        <w:bottom w:val="none" w:sz="0" w:space="0" w:color="auto"/>
        <w:right w:val="none" w:sz="0" w:space="0" w:color="auto"/>
      </w:divBdr>
      <w:divsChild>
        <w:div w:id="61832963">
          <w:marLeft w:val="640"/>
          <w:marRight w:val="0"/>
          <w:marTop w:val="0"/>
          <w:marBottom w:val="0"/>
          <w:divBdr>
            <w:top w:val="none" w:sz="0" w:space="0" w:color="auto"/>
            <w:left w:val="none" w:sz="0" w:space="0" w:color="auto"/>
            <w:bottom w:val="none" w:sz="0" w:space="0" w:color="auto"/>
            <w:right w:val="none" w:sz="0" w:space="0" w:color="auto"/>
          </w:divBdr>
        </w:div>
        <w:div w:id="195774339">
          <w:marLeft w:val="640"/>
          <w:marRight w:val="0"/>
          <w:marTop w:val="0"/>
          <w:marBottom w:val="0"/>
          <w:divBdr>
            <w:top w:val="none" w:sz="0" w:space="0" w:color="auto"/>
            <w:left w:val="none" w:sz="0" w:space="0" w:color="auto"/>
            <w:bottom w:val="none" w:sz="0" w:space="0" w:color="auto"/>
            <w:right w:val="none" w:sz="0" w:space="0" w:color="auto"/>
          </w:divBdr>
        </w:div>
        <w:div w:id="200243725">
          <w:marLeft w:val="640"/>
          <w:marRight w:val="0"/>
          <w:marTop w:val="0"/>
          <w:marBottom w:val="0"/>
          <w:divBdr>
            <w:top w:val="none" w:sz="0" w:space="0" w:color="auto"/>
            <w:left w:val="none" w:sz="0" w:space="0" w:color="auto"/>
            <w:bottom w:val="none" w:sz="0" w:space="0" w:color="auto"/>
            <w:right w:val="none" w:sz="0" w:space="0" w:color="auto"/>
          </w:divBdr>
        </w:div>
        <w:div w:id="575209978">
          <w:marLeft w:val="640"/>
          <w:marRight w:val="0"/>
          <w:marTop w:val="0"/>
          <w:marBottom w:val="0"/>
          <w:divBdr>
            <w:top w:val="none" w:sz="0" w:space="0" w:color="auto"/>
            <w:left w:val="none" w:sz="0" w:space="0" w:color="auto"/>
            <w:bottom w:val="none" w:sz="0" w:space="0" w:color="auto"/>
            <w:right w:val="none" w:sz="0" w:space="0" w:color="auto"/>
          </w:divBdr>
        </w:div>
        <w:div w:id="948313180">
          <w:marLeft w:val="640"/>
          <w:marRight w:val="0"/>
          <w:marTop w:val="0"/>
          <w:marBottom w:val="0"/>
          <w:divBdr>
            <w:top w:val="none" w:sz="0" w:space="0" w:color="auto"/>
            <w:left w:val="none" w:sz="0" w:space="0" w:color="auto"/>
            <w:bottom w:val="none" w:sz="0" w:space="0" w:color="auto"/>
            <w:right w:val="none" w:sz="0" w:space="0" w:color="auto"/>
          </w:divBdr>
        </w:div>
        <w:div w:id="955252821">
          <w:marLeft w:val="640"/>
          <w:marRight w:val="0"/>
          <w:marTop w:val="0"/>
          <w:marBottom w:val="0"/>
          <w:divBdr>
            <w:top w:val="none" w:sz="0" w:space="0" w:color="auto"/>
            <w:left w:val="none" w:sz="0" w:space="0" w:color="auto"/>
            <w:bottom w:val="none" w:sz="0" w:space="0" w:color="auto"/>
            <w:right w:val="none" w:sz="0" w:space="0" w:color="auto"/>
          </w:divBdr>
        </w:div>
        <w:div w:id="1011906334">
          <w:marLeft w:val="640"/>
          <w:marRight w:val="0"/>
          <w:marTop w:val="0"/>
          <w:marBottom w:val="0"/>
          <w:divBdr>
            <w:top w:val="none" w:sz="0" w:space="0" w:color="auto"/>
            <w:left w:val="none" w:sz="0" w:space="0" w:color="auto"/>
            <w:bottom w:val="none" w:sz="0" w:space="0" w:color="auto"/>
            <w:right w:val="none" w:sz="0" w:space="0" w:color="auto"/>
          </w:divBdr>
        </w:div>
        <w:div w:id="1283609777">
          <w:marLeft w:val="640"/>
          <w:marRight w:val="0"/>
          <w:marTop w:val="0"/>
          <w:marBottom w:val="0"/>
          <w:divBdr>
            <w:top w:val="none" w:sz="0" w:space="0" w:color="auto"/>
            <w:left w:val="none" w:sz="0" w:space="0" w:color="auto"/>
            <w:bottom w:val="none" w:sz="0" w:space="0" w:color="auto"/>
            <w:right w:val="none" w:sz="0" w:space="0" w:color="auto"/>
          </w:divBdr>
        </w:div>
        <w:div w:id="1395086735">
          <w:marLeft w:val="640"/>
          <w:marRight w:val="0"/>
          <w:marTop w:val="0"/>
          <w:marBottom w:val="0"/>
          <w:divBdr>
            <w:top w:val="none" w:sz="0" w:space="0" w:color="auto"/>
            <w:left w:val="none" w:sz="0" w:space="0" w:color="auto"/>
            <w:bottom w:val="none" w:sz="0" w:space="0" w:color="auto"/>
            <w:right w:val="none" w:sz="0" w:space="0" w:color="auto"/>
          </w:divBdr>
        </w:div>
        <w:div w:id="1602911165">
          <w:marLeft w:val="640"/>
          <w:marRight w:val="0"/>
          <w:marTop w:val="0"/>
          <w:marBottom w:val="0"/>
          <w:divBdr>
            <w:top w:val="none" w:sz="0" w:space="0" w:color="auto"/>
            <w:left w:val="none" w:sz="0" w:space="0" w:color="auto"/>
            <w:bottom w:val="none" w:sz="0" w:space="0" w:color="auto"/>
            <w:right w:val="none" w:sz="0" w:space="0" w:color="auto"/>
          </w:divBdr>
        </w:div>
        <w:div w:id="1685592548">
          <w:marLeft w:val="640"/>
          <w:marRight w:val="0"/>
          <w:marTop w:val="0"/>
          <w:marBottom w:val="0"/>
          <w:divBdr>
            <w:top w:val="none" w:sz="0" w:space="0" w:color="auto"/>
            <w:left w:val="none" w:sz="0" w:space="0" w:color="auto"/>
            <w:bottom w:val="none" w:sz="0" w:space="0" w:color="auto"/>
            <w:right w:val="none" w:sz="0" w:space="0" w:color="auto"/>
          </w:divBdr>
        </w:div>
        <w:div w:id="2136483163">
          <w:marLeft w:val="640"/>
          <w:marRight w:val="0"/>
          <w:marTop w:val="0"/>
          <w:marBottom w:val="0"/>
          <w:divBdr>
            <w:top w:val="none" w:sz="0" w:space="0" w:color="auto"/>
            <w:left w:val="none" w:sz="0" w:space="0" w:color="auto"/>
            <w:bottom w:val="none" w:sz="0" w:space="0" w:color="auto"/>
            <w:right w:val="none" w:sz="0" w:space="0" w:color="auto"/>
          </w:divBdr>
        </w:div>
      </w:divsChild>
    </w:div>
    <w:div w:id="1794639809">
      <w:bodyDiv w:val="1"/>
      <w:marLeft w:val="0"/>
      <w:marRight w:val="0"/>
      <w:marTop w:val="0"/>
      <w:marBottom w:val="0"/>
      <w:divBdr>
        <w:top w:val="none" w:sz="0" w:space="0" w:color="auto"/>
        <w:left w:val="none" w:sz="0" w:space="0" w:color="auto"/>
        <w:bottom w:val="none" w:sz="0" w:space="0" w:color="auto"/>
        <w:right w:val="none" w:sz="0" w:space="0" w:color="auto"/>
      </w:divBdr>
      <w:divsChild>
        <w:div w:id="20131725">
          <w:marLeft w:val="640"/>
          <w:marRight w:val="0"/>
          <w:marTop w:val="0"/>
          <w:marBottom w:val="0"/>
          <w:divBdr>
            <w:top w:val="none" w:sz="0" w:space="0" w:color="auto"/>
            <w:left w:val="none" w:sz="0" w:space="0" w:color="auto"/>
            <w:bottom w:val="none" w:sz="0" w:space="0" w:color="auto"/>
            <w:right w:val="none" w:sz="0" w:space="0" w:color="auto"/>
          </w:divBdr>
        </w:div>
        <w:div w:id="90049198">
          <w:marLeft w:val="640"/>
          <w:marRight w:val="0"/>
          <w:marTop w:val="0"/>
          <w:marBottom w:val="0"/>
          <w:divBdr>
            <w:top w:val="none" w:sz="0" w:space="0" w:color="auto"/>
            <w:left w:val="none" w:sz="0" w:space="0" w:color="auto"/>
            <w:bottom w:val="none" w:sz="0" w:space="0" w:color="auto"/>
            <w:right w:val="none" w:sz="0" w:space="0" w:color="auto"/>
          </w:divBdr>
        </w:div>
        <w:div w:id="107313234">
          <w:marLeft w:val="640"/>
          <w:marRight w:val="0"/>
          <w:marTop w:val="0"/>
          <w:marBottom w:val="0"/>
          <w:divBdr>
            <w:top w:val="none" w:sz="0" w:space="0" w:color="auto"/>
            <w:left w:val="none" w:sz="0" w:space="0" w:color="auto"/>
            <w:bottom w:val="none" w:sz="0" w:space="0" w:color="auto"/>
            <w:right w:val="none" w:sz="0" w:space="0" w:color="auto"/>
          </w:divBdr>
        </w:div>
        <w:div w:id="122964496">
          <w:marLeft w:val="640"/>
          <w:marRight w:val="0"/>
          <w:marTop w:val="0"/>
          <w:marBottom w:val="0"/>
          <w:divBdr>
            <w:top w:val="none" w:sz="0" w:space="0" w:color="auto"/>
            <w:left w:val="none" w:sz="0" w:space="0" w:color="auto"/>
            <w:bottom w:val="none" w:sz="0" w:space="0" w:color="auto"/>
            <w:right w:val="none" w:sz="0" w:space="0" w:color="auto"/>
          </w:divBdr>
        </w:div>
        <w:div w:id="226965167">
          <w:marLeft w:val="640"/>
          <w:marRight w:val="0"/>
          <w:marTop w:val="0"/>
          <w:marBottom w:val="0"/>
          <w:divBdr>
            <w:top w:val="none" w:sz="0" w:space="0" w:color="auto"/>
            <w:left w:val="none" w:sz="0" w:space="0" w:color="auto"/>
            <w:bottom w:val="none" w:sz="0" w:space="0" w:color="auto"/>
            <w:right w:val="none" w:sz="0" w:space="0" w:color="auto"/>
          </w:divBdr>
        </w:div>
        <w:div w:id="879049227">
          <w:marLeft w:val="640"/>
          <w:marRight w:val="0"/>
          <w:marTop w:val="0"/>
          <w:marBottom w:val="0"/>
          <w:divBdr>
            <w:top w:val="none" w:sz="0" w:space="0" w:color="auto"/>
            <w:left w:val="none" w:sz="0" w:space="0" w:color="auto"/>
            <w:bottom w:val="none" w:sz="0" w:space="0" w:color="auto"/>
            <w:right w:val="none" w:sz="0" w:space="0" w:color="auto"/>
          </w:divBdr>
        </w:div>
        <w:div w:id="891620306">
          <w:marLeft w:val="640"/>
          <w:marRight w:val="0"/>
          <w:marTop w:val="0"/>
          <w:marBottom w:val="0"/>
          <w:divBdr>
            <w:top w:val="none" w:sz="0" w:space="0" w:color="auto"/>
            <w:left w:val="none" w:sz="0" w:space="0" w:color="auto"/>
            <w:bottom w:val="none" w:sz="0" w:space="0" w:color="auto"/>
            <w:right w:val="none" w:sz="0" w:space="0" w:color="auto"/>
          </w:divBdr>
        </w:div>
        <w:div w:id="1081289539">
          <w:marLeft w:val="640"/>
          <w:marRight w:val="0"/>
          <w:marTop w:val="0"/>
          <w:marBottom w:val="0"/>
          <w:divBdr>
            <w:top w:val="none" w:sz="0" w:space="0" w:color="auto"/>
            <w:left w:val="none" w:sz="0" w:space="0" w:color="auto"/>
            <w:bottom w:val="none" w:sz="0" w:space="0" w:color="auto"/>
            <w:right w:val="none" w:sz="0" w:space="0" w:color="auto"/>
          </w:divBdr>
        </w:div>
        <w:div w:id="1329014443">
          <w:marLeft w:val="640"/>
          <w:marRight w:val="0"/>
          <w:marTop w:val="0"/>
          <w:marBottom w:val="0"/>
          <w:divBdr>
            <w:top w:val="none" w:sz="0" w:space="0" w:color="auto"/>
            <w:left w:val="none" w:sz="0" w:space="0" w:color="auto"/>
            <w:bottom w:val="none" w:sz="0" w:space="0" w:color="auto"/>
            <w:right w:val="none" w:sz="0" w:space="0" w:color="auto"/>
          </w:divBdr>
        </w:div>
        <w:div w:id="1455906749">
          <w:marLeft w:val="640"/>
          <w:marRight w:val="0"/>
          <w:marTop w:val="0"/>
          <w:marBottom w:val="0"/>
          <w:divBdr>
            <w:top w:val="none" w:sz="0" w:space="0" w:color="auto"/>
            <w:left w:val="none" w:sz="0" w:space="0" w:color="auto"/>
            <w:bottom w:val="none" w:sz="0" w:space="0" w:color="auto"/>
            <w:right w:val="none" w:sz="0" w:space="0" w:color="auto"/>
          </w:divBdr>
        </w:div>
        <w:div w:id="2015842533">
          <w:marLeft w:val="640"/>
          <w:marRight w:val="0"/>
          <w:marTop w:val="0"/>
          <w:marBottom w:val="0"/>
          <w:divBdr>
            <w:top w:val="none" w:sz="0" w:space="0" w:color="auto"/>
            <w:left w:val="none" w:sz="0" w:space="0" w:color="auto"/>
            <w:bottom w:val="none" w:sz="0" w:space="0" w:color="auto"/>
            <w:right w:val="none" w:sz="0" w:space="0" w:color="auto"/>
          </w:divBdr>
        </w:div>
      </w:divsChild>
    </w:div>
    <w:div w:id="1796168654">
      <w:bodyDiv w:val="1"/>
      <w:marLeft w:val="0"/>
      <w:marRight w:val="0"/>
      <w:marTop w:val="0"/>
      <w:marBottom w:val="0"/>
      <w:divBdr>
        <w:top w:val="none" w:sz="0" w:space="0" w:color="auto"/>
        <w:left w:val="none" w:sz="0" w:space="0" w:color="auto"/>
        <w:bottom w:val="none" w:sz="0" w:space="0" w:color="auto"/>
        <w:right w:val="none" w:sz="0" w:space="0" w:color="auto"/>
      </w:divBdr>
      <w:divsChild>
        <w:div w:id="217594640">
          <w:marLeft w:val="640"/>
          <w:marRight w:val="0"/>
          <w:marTop w:val="0"/>
          <w:marBottom w:val="0"/>
          <w:divBdr>
            <w:top w:val="none" w:sz="0" w:space="0" w:color="auto"/>
            <w:left w:val="none" w:sz="0" w:space="0" w:color="auto"/>
            <w:bottom w:val="none" w:sz="0" w:space="0" w:color="auto"/>
            <w:right w:val="none" w:sz="0" w:space="0" w:color="auto"/>
          </w:divBdr>
        </w:div>
        <w:div w:id="697513598">
          <w:marLeft w:val="640"/>
          <w:marRight w:val="0"/>
          <w:marTop w:val="0"/>
          <w:marBottom w:val="0"/>
          <w:divBdr>
            <w:top w:val="none" w:sz="0" w:space="0" w:color="auto"/>
            <w:left w:val="none" w:sz="0" w:space="0" w:color="auto"/>
            <w:bottom w:val="none" w:sz="0" w:space="0" w:color="auto"/>
            <w:right w:val="none" w:sz="0" w:space="0" w:color="auto"/>
          </w:divBdr>
        </w:div>
        <w:div w:id="868488532">
          <w:marLeft w:val="640"/>
          <w:marRight w:val="0"/>
          <w:marTop w:val="0"/>
          <w:marBottom w:val="0"/>
          <w:divBdr>
            <w:top w:val="none" w:sz="0" w:space="0" w:color="auto"/>
            <w:left w:val="none" w:sz="0" w:space="0" w:color="auto"/>
            <w:bottom w:val="none" w:sz="0" w:space="0" w:color="auto"/>
            <w:right w:val="none" w:sz="0" w:space="0" w:color="auto"/>
          </w:divBdr>
        </w:div>
        <w:div w:id="932472472">
          <w:marLeft w:val="640"/>
          <w:marRight w:val="0"/>
          <w:marTop w:val="0"/>
          <w:marBottom w:val="0"/>
          <w:divBdr>
            <w:top w:val="none" w:sz="0" w:space="0" w:color="auto"/>
            <w:left w:val="none" w:sz="0" w:space="0" w:color="auto"/>
            <w:bottom w:val="none" w:sz="0" w:space="0" w:color="auto"/>
            <w:right w:val="none" w:sz="0" w:space="0" w:color="auto"/>
          </w:divBdr>
        </w:div>
        <w:div w:id="1001352927">
          <w:marLeft w:val="640"/>
          <w:marRight w:val="0"/>
          <w:marTop w:val="0"/>
          <w:marBottom w:val="0"/>
          <w:divBdr>
            <w:top w:val="none" w:sz="0" w:space="0" w:color="auto"/>
            <w:left w:val="none" w:sz="0" w:space="0" w:color="auto"/>
            <w:bottom w:val="none" w:sz="0" w:space="0" w:color="auto"/>
            <w:right w:val="none" w:sz="0" w:space="0" w:color="auto"/>
          </w:divBdr>
        </w:div>
        <w:div w:id="1067654074">
          <w:marLeft w:val="640"/>
          <w:marRight w:val="0"/>
          <w:marTop w:val="0"/>
          <w:marBottom w:val="0"/>
          <w:divBdr>
            <w:top w:val="none" w:sz="0" w:space="0" w:color="auto"/>
            <w:left w:val="none" w:sz="0" w:space="0" w:color="auto"/>
            <w:bottom w:val="none" w:sz="0" w:space="0" w:color="auto"/>
            <w:right w:val="none" w:sz="0" w:space="0" w:color="auto"/>
          </w:divBdr>
        </w:div>
        <w:div w:id="1400637923">
          <w:marLeft w:val="640"/>
          <w:marRight w:val="0"/>
          <w:marTop w:val="0"/>
          <w:marBottom w:val="0"/>
          <w:divBdr>
            <w:top w:val="none" w:sz="0" w:space="0" w:color="auto"/>
            <w:left w:val="none" w:sz="0" w:space="0" w:color="auto"/>
            <w:bottom w:val="none" w:sz="0" w:space="0" w:color="auto"/>
            <w:right w:val="none" w:sz="0" w:space="0" w:color="auto"/>
          </w:divBdr>
        </w:div>
        <w:div w:id="1476097579">
          <w:marLeft w:val="640"/>
          <w:marRight w:val="0"/>
          <w:marTop w:val="0"/>
          <w:marBottom w:val="0"/>
          <w:divBdr>
            <w:top w:val="none" w:sz="0" w:space="0" w:color="auto"/>
            <w:left w:val="none" w:sz="0" w:space="0" w:color="auto"/>
            <w:bottom w:val="none" w:sz="0" w:space="0" w:color="auto"/>
            <w:right w:val="none" w:sz="0" w:space="0" w:color="auto"/>
          </w:divBdr>
        </w:div>
        <w:div w:id="1588535861">
          <w:marLeft w:val="640"/>
          <w:marRight w:val="0"/>
          <w:marTop w:val="0"/>
          <w:marBottom w:val="0"/>
          <w:divBdr>
            <w:top w:val="none" w:sz="0" w:space="0" w:color="auto"/>
            <w:left w:val="none" w:sz="0" w:space="0" w:color="auto"/>
            <w:bottom w:val="none" w:sz="0" w:space="0" w:color="auto"/>
            <w:right w:val="none" w:sz="0" w:space="0" w:color="auto"/>
          </w:divBdr>
        </w:div>
        <w:div w:id="1764763393">
          <w:marLeft w:val="640"/>
          <w:marRight w:val="0"/>
          <w:marTop w:val="0"/>
          <w:marBottom w:val="0"/>
          <w:divBdr>
            <w:top w:val="none" w:sz="0" w:space="0" w:color="auto"/>
            <w:left w:val="none" w:sz="0" w:space="0" w:color="auto"/>
            <w:bottom w:val="none" w:sz="0" w:space="0" w:color="auto"/>
            <w:right w:val="none" w:sz="0" w:space="0" w:color="auto"/>
          </w:divBdr>
        </w:div>
        <w:div w:id="1857228596">
          <w:marLeft w:val="640"/>
          <w:marRight w:val="0"/>
          <w:marTop w:val="0"/>
          <w:marBottom w:val="0"/>
          <w:divBdr>
            <w:top w:val="none" w:sz="0" w:space="0" w:color="auto"/>
            <w:left w:val="none" w:sz="0" w:space="0" w:color="auto"/>
            <w:bottom w:val="none" w:sz="0" w:space="0" w:color="auto"/>
            <w:right w:val="none" w:sz="0" w:space="0" w:color="auto"/>
          </w:divBdr>
        </w:div>
        <w:div w:id="2112117614">
          <w:marLeft w:val="640"/>
          <w:marRight w:val="0"/>
          <w:marTop w:val="0"/>
          <w:marBottom w:val="0"/>
          <w:divBdr>
            <w:top w:val="none" w:sz="0" w:space="0" w:color="auto"/>
            <w:left w:val="none" w:sz="0" w:space="0" w:color="auto"/>
            <w:bottom w:val="none" w:sz="0" w:space="0" w:color="auto"/>
            <w:right w:val="none" w:sz="0" w:space="0" w:color="auto"/>
          </w:divBdr>
        </w:div>
      </w:divsChild>
    </w:div>
    <w:div w:id="1807114598">
      <w:bodyDiv w:val="1"/>
      <w:marLeft w:val="0"/>
      <w:marRight w:val="0"/>
      <w:marTop w:val="0"/>
      <w:marBottom w:val="0"/>
      <w:divBdr>
        <w:top w:val="none" w:sz="0" w:space="0" w:color="auto"/>
        <w:left w:val="none" w:sz="0" w:space="0" w:color="auto"/>
        <w:bottom w:val="none" w:sz="0" w:space="0" w:color="auto"/>
        <w:right w:val="none" w:sz="0" w:space="0" w:color="auto"/>
      </w:divBdr>
      <w:divsChild>
        <w:div w:id="525367567">
          <w:marLeft w:val="640"/>
          <w:marRight w:val="0"/>
          <w:marTop w:val="0"/>
          <w:marBottom w:val="0"/>
          <w:divBdr>
            <w:top w:val="none" w:sz="0" w:space="0" w:color="auto"/>
            <w:left w:val="none" w:sz="0" w:space="0" w:color="auto"/>
            <w:bottom w:val="none" w:sz="0" w:space="0" w:color="auto"/>
            <w:right w:val="none" w:sz="0" w:space="0" w:color="auto"/>
          </w:divBdr>
        </w:div>
        <w:div w:id="972951308">
          <w:marLeft w:val="640"/>
          <w:marRight w:val="0"/>
          <w:marTop w:val="0"/>
          <w:marBottom w:val="0"/>
          <w:divBdr>
            <w:top w:val="none" w:sz="0" w:space="0" w:color="auto"/>
            <w:left w:val="none" w:sz="0" w:space="0" w:color="auto"/>
            <w:bottom w:val="none" w:sz="0" w:space="0" w:color="auto"/>
            <w:right w:val="none" w:sz="0" w:space="0" w:color="auto"/>
          </w:divBdr>
        </w:div>
        <w:div w:id="1057971501">
          <w:marLeft w:val="640"/>
          <w:marRight w:val="0"/>
          <w:marTop w:val="0"/>
          <w:marBottom w:val="0"/>
          <w:divBdr>
            <w:top w:val="none" w:sz="0" w:space="0" w:color="auto"/>
            <w:left w:val="none" w:sz="0" w:space="0" w:color="auto"/>
            <w:bottom w:val="none" w:sz="0" w:space="0" w:color="auto"/>
            <w:right w:val="none" w:sz="0" w:space="0" w:color="auto"/>
          </w:divBdr>
        </w:div>
        <w:div w:id="1232501221">
          <w:marLeft w:val="640"/>
          <w:marRight w:val="0"/>
          <w:marTop w:val="0"/>
          <w:marBottom w:val="0"/>
          <w:divBdr>
            <w:top w:val="none" w:sz="0" w:space="0" w:color="auto"/>
            <w:left w:val="none" w:sz="0" w:space="0" w:color="auto"/>
            <w:bottom w:val="none" w:sz="0" w:space="0" w:color="auto"/>
            <w:right w:val="none" w:sz="0" w:space="0" w:color="auto"/>
          </w:divBdr>
        </w:div>
        <w:div w:id="1367172783">
          <w:marLeft w:val="640"/>
          <w:marRight w:val="0"/>
          <w:marTop w:val="0"/>
          <w:marBottom w:val="0"/>
          <w:divBdr>
            <w:top w:val="none" w:sz="0" w:space="0" w:color="auto"/>
            <w:left w:val="none" w:sz="0" w:space="0" w:color="auto"/>
            <w:bottom w:val="none" w:sz="0" w:space="0" w:color="auto"/>
            <w:right w:val="none" w:sz="0" w:space="0" w:color="auto"/>
          </w:divBdr>
        </w:div>
        <w:div w:id="1405252069">
          <w:marLeft w:val="640"/>
          <w:marRight w:val="0"/>
          <w:marTop w:val="0"/>
          <w:marBottom w:val="0"/>
          <w:divBdr>
            <w:top w:val="none" w:sz="0" w:space="0" w:color="auto"/>
            <w:left w:val="none" w:sz="0" w:space="0" w:color="auto"/>
            <w:bottom w:val="none" w:sz="0" w:space="0" w:color="auto"/>
            <w:right w:val="none" w:sz="0" w:space="0" w:color="auto"/>
          </w:divBdr>
        </w:div>
        <w:div w:id="1509637324">
          <w:marLeft w:val="640"/>
          <w:marRight w:val="0"/>
          <w:marTop w:val="0"/>
          <w:marBottom w:val="0"/>
          <w:divBdr>
            <w:top w:val="none" w:sz="0" w:space="0" w:color="auto"/>
            <w:left w:val="none" w:sz="0" w:space="0" w:color="auto"/>
            <w:bottom w:val="none" w:sz="0" w:space="0" w:color="auto"/>
            <w:right w:val="none" w:sz="0" w:space="0" w:color="auto"/>
          </w:divBdr>
        </w:div>
        <w:div w:id="1871214789">
          <w:marLeft w:val="640"/>
          <w:marRight w:val="0"/>
          <w:marTop w:val="0"/>
          <w:marBottom w:val="0"/>
          <w:divBdr>
            <w:top w:val="none" w:sz="0" w:space="0" w:color="auto"/>
            <w:left w:val="none" w:sz="0" w:space="0" w:color="auto"/>
            <w:bottom w:val="none" w:sz="0" w:space="0" w:color="auto"/>
            <w:right w:val="none" w:sz="0" w:space="0" w:color="auto"/>
          </w:divBdr>
        </w:div>
        <w:div w:id="1974359021">
          <w:marLeft w:val="640"/>
          <w:marRight w:val="0"/>
          <w:marTop w:val="0"/>
          <w:marBottom w:val="0"/>
          <w:divBdr>
            <w:top w:val="none" w:sz="0" w:space="0" w:color="auto"/>
            <w:left w:val="none" w:sz="0" w:space="0" w:color="auto"/>
            <w:bottom w:val="none" w:sz="0" w:space="0" w:color="auto"/>
            <w:right w:val="none" w:sz="0" w:space="0" w:color="auto"/>
          </w:divBdr>
        </w:div>
        <w:div w:id="2083218280">
          <w:marLeft w:val="640"/>
          <w:marRight w:val="0"/>
          <w:marTop w:val="0"/>
          <w:marBottom w:val="0"/>
          <w:divBdr>
            <w:top w:val="none" w:sz="0" w:space="0" w:color="auto"/>
            <w:left w:val="none" w:sz="0" w:space="0" w:color="auto"/>
            <w:bottom w:val="none" w:sz="0" w:space="0" w:color="auto"/>
            <w:right w:val="none" w:sz="0" w:space="0" w:color="auto"/>
          </w:divBdr>
        </w:div>
      </w:divsChild>
    </w:div>
    <w:div w:id="1816680882">
      <w:bodyDiv w:val="1"/>
      <w:marLeft w:val="0"/>
      <w:marRight w:val="0"/>
      <w:marTop w:val="0"/>
      <w:marBottom w:val="0"/>
      <w:divBdr>
        <w:top w:val="none" w:sz="0" w:space="0" w:color="auto"/>
        <w:left w:val="none" w:sz="0" w:space="0" w:color="auto"/>
        <w:bottom w:val="none" w:sz="0" w:space="0" w:color="auto"/>
        <w:right w:val="none" w:sz="0" w:space="0" w:color="auto"/>
      </w:divBdr>
      <w:divsChild>
        <w:div w:id="51347096">
          <w:marLeft w:val="640"/>
          <w:marRight w:val="0"/>
          <w:marTop w:val="0"/>
          <w:marBottom w:val="0"/>
          <w:divBdr>
            <w:top w:val="none" w:sz="0" w:space="0" w:color="auto"/>
            <w:left w:val="none" w:sz="0" w:space="0" w:color="auto"/>
            <w:bottom w:val="none" w:sz="0" w:space="0" w:color="auto"/>
            <w:right w:val="none" w:sz="0" w:space="0" w:color="auto"/>
          </w:divBdr>
        </w:div>
        <w:div w:id="118884063">
          <w:marLeft w:val="640"/>
          <w:marRight w:val="0"/>
          <w:marTop w:val="0"/>
          <w:marBottom w:val="0"/>
          <w:divBdr>
            <w:top w:val="none" w:sz="0" w:space="0" w:color="auto"/>
            <w:left w:val="none" w:sz="0" w:space="0" w:color="auto"/>
            <w:bottom w:val="none" w:sz="0" w:space="0" w:color="auto"/>
            <w:right w:val="none" w:sz="0" w:space="0" w:color="auto"/>
          </w:divBdr>
        </w:div>
        <w:div w:id="175653940">
          <w:marLeft w:val="640"/>
          <w:marRight w:val="0"/>
          <w:marTop w:val="0"/>
          <w:marBottom w:val="0"/>
          <w:divBdr>
            <w:top w:val="none" w:sz="0" w:space="0" w:color="auto"/>
            <w:left w:val="none" w:sz="0" w:space="0" w:color="auto"/>
            <w:bottom w:val="none" w:sz="0" w:space="0" w:color="auto"/>
            <w:right w:val="none" w:sz="0" w:space="0" w:color="auto"/>
          </w:divBdr>
        </w:div>
        <w:div w:id="213930998">
          <w:marLeft w:val="640"/>
          <w:marRight w:val="0"/>
          <w:marTop w:val="0"/>
          <w:marBottom w:val="0"/>
          <w:divBdr>
            <w:top w:val="none" w:sz="0" w:space="0" w:color="auto"/>
            <w:left w:val="none" w:sz="0" w:space="0" w:color="auto"/>
            <w:bottom w:val="none" w:sz="0" w:space="0" w:color="auto"/>
            <w:right w:val="none" w:sz="0" w:space="0" w:color="auto"/>
          </w:divBdr>
        </w:div>
        <w:div w:id="289823210">
          <w:marLeft w:val="640"/>
          <w:marRight w:val="0"/>
          <w:marTop w:val="0"/>
          <w:marBottom w:val="0"/>
          <w:divBdr>
            <w:top w:val="none" w:sz="0" w:space="0" w:color="auto"/>
            <w:left w:val="none" w:sz="0" w:space="0" w:color="auto"/>
            <w:bottom w:val="none" w:sz="0" w:space="0" w:color="auto"/>
            <w:right w:val="none" w:sz="0" w:space="0" w:color="auto"/>
          </w:divBdr>
        </w:div>
        <w:div w:id="304051652">
          <w:marLeft w:val="640"/>
          <w:marRight w:val="0"/>
          <w:marTop w:val="0"/>
          <w:marBottom w:val="0"/>
          <w:divBdr>
            <w:top w:val="none" w:sz="0" w:space="0" w:color="auto"/>
            <w:left w:val="none" w:sz="0" w:space="0" w:color="auto"/>
            <w:bottom w:val="none" w:sz="0" w:space="0" w:color="auto"/>
            <w:right w:val="none" w:sz="0" w:space="0" w:color="auto"/>
          </w:divBdr>
        </w:div>
        <w:div w:id="343702944">
          <w:marLeft w:val="640"/>
          <w:marRight w:val="0"/>
          <w:marTop w:val="0"/>
          <w:marBottom w:val="0"/>
          <w:divBdr>
            <w:top w:val="none" w:sz="0" w:space="0" w:color="auto"/>
            <w:left w:val="none" w:sz="0" w:space="0" w:color="auto"/>
            <w:bottom w:val="none" w:sz="0" w:space="0" w:color="auto"/>
            <w:right w:val="none" w:sz="0" w:space="0" w:color="auto"/>
          </w:divBdr>
        </w:div>
        <w:div w:id="664086126">
          <w:marLeft w:val="640"/>
          <w:marRight w:val="0"/>
          <w:marTop w:val="0"/>
          <w:marBottom w:val="0"/>
          <w:divBdr>
            <w:top w:val="none" w:sz="0" w:space="0" w:color="auto"/>
            <w:left w:val="none" w:sz="0" w:space="0" w:color="auto"/>
            <w:bottom w:val="none" w:sz="0" w:space="0" w:color="auto"/>
            <w:right w:val="none" w:sz="0" w:space="0" w:color="auto"/>
          </w:divBdr>
        </w:div>
        <w:div w:id="764885683">
          <w:marLeft w:val="640"/>
          <w:marRight w:val="0"/>
          <w:marTop w:val="0"/>
          <w:marBottom w:val="0"/>
          <w:divBdr>
            <w:top w:val="none" w:sz="0" w:space="0" w:color="auto"/>
            <w:left w:val="none" w:sz="0" w:space="0" w:color="auto"/>
            <w:bottom w:val="none" w:sz="0" w:space="0" w:color="auto"/>
            <w:right w:val="none" w:sz="0" w:space="0" w:color="auto"/>
          </w:divBdr>
        </w:div>
        <w:div w:id="958217831">
          <w:marLeft w:val="640"/>
          <w:marRight w:val="0"/>
          <w:marTop w:val="0"/>
          <w:marBottom w:val="0"/>
          <w:divBdr>
            <w:top w:val="none" w:sz="0" w:space="0" w:color="auto"/>
            <w:left w:val="none" w:sz="0" w:space="0" w:color="auto"/>
            <w:bottom w:val="none" w:sz="0" w:space="0" w:color="auto"/>
            <w:right w:val="none" w:sz="0" w:space="0" w:color="auto"/>
          </w:divBdr>
        </w:div>
        <w:div w:id="1602299957">
          <w:marLeft w:val="640"/>
          <w:marRight w:val="0"/>
          <w:marTop w:val="0"/>
          <w:marBottom w:val="0"/>
          <w:divBdr>
            <w:top w:val="none" w:sz="0" w:space="0" w:color="auto"/>
            <w:left w:val="none" w:sz="0" w:space="0" w:color="auto"/>
            <w:bottom w:val="none" w:sz="0" w:space="0" w:color="auto"/>
            <w:right w:val="none" w:sz="0" w:space="0" w:color="auto"/>
          </w:divBdr>
        </w:div>
        <w:div w:id="2107842228">
          <w:marLeft w:val="640"/>
          <w:marRight w:val="0"/>
          <w:marTop w:val="0"/>
          <w:marBottom w:val="0"/>
          <w:divBdr>
            <w:top w:val="none" w:sz="0" w:space="0" w:color="auto"/>
            <w:left w:val="none" w:sz="0" w:space="0" w:color="auto"/>
            <w:bottom w:val="none" w:sz="0" w:space="0" w:color="auto"/>
            <w:right w:val="none" w:sz="0" w:space="0" w:color="auto"/>
          </w:divBdr>
        </w:div>
      </w:divsChild>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889950841">
      <w:bodyDiv w:val="1"/>
      <w:marLeft w:val="0"/>
      <w:marRight w:val="0"/>
      <w:marTop w:val="0"/>
      <w:marBottom w:val="0"/>
      <w:divBdr>
        <w:top w:val="none" w:sz="0" w:space="0" w:color="auto"/>
        <w:left w:val="none" w:sz="0" w:space="0" w:color="auto"/>
        <w:bottom w:val="none" w:sz="0" w:space="0" w:color="auto"/>
        <w:right w:val="none" w:sz="0" w:space="0" w:color="auto"/>
      </w:divBdr>
    </w:div>
    <w:div w:id="1893154843">
      <w:bodyDiv w:val="1"/>
      <w:marLeft w:val="0"/>
      <w:marRight w:val="0"/>
      <w:marTop w:val="0"/>
      <w:marBottom w:val="0"/>
      <w:divBdr>
        <w:top w:val="none" w:sz="0" w:space="0" w:color="auto"/>
        <w:left w:val="none" w:sz="0" w:space="0" w:color="auto"/>
        <w:bottom w:val="none" w:sz="0" w:space="0" w:color="auto"/>
        <w:right w:val="none" w:sz="0" w:space="0" w:color="auto"/>
      </w:divBdr>
      <w:divsChild>
        <w:div w:id="16077633">
          <w:marLeft w:val="640"/>
          <w:marRight w:val="0"/>
          <w:marTop w:val="0"/>
          <w:marBottom w:val="0"/>
          <w:divBdr>
            <w:top w:val="none" w:sz="0" w:space="0" w:color="auto"/>
            <w:left w:val="none" w:sz="0" w:space="0" w:color="auto"/>
            <w:bottom w:val="none" w:sz="0" w:space="0" w:color="auto"/>
            <w:right w:val="none" w:sz="0" w:space="0" w:color="auto"/>
          </w:divBdr>
        </w:div>
        <w:div w:id="63333644">
          <w:marLeft w:val="640"/>
          <w:marRight w:val="0"/>
          <w:marTop w:val="0"/>
          <w:marBottom w:val="0"/>
          <w:divBdr>
            <w:top w:val="none" w:sz="0" w:space="0" w:color="auto"/>
            <w:left w:val="none" w:sz="0" w:space="0" w:color="auto"/>
            <w:bottom w:val="none" w:sz="0" w:space="0" w:color="auto"/>
            <w:right w:val="none" w:sz="0" w:space="0" w:color="auto"/>
          </w:divBdr>
        </w:div>
        <w:div w:id="269244618">
          <w:marLeft w:val="640"/>
          <w:marRight w:val="0"/>
          <w:marTop w:val="0"/>
          <w:marBottom w:val="0"/>
          <w:divBdr>
            <w:top w:val="none" w:sz="0" w:space="0" w:color="auto"/>
            <w:left w:val="none" w:sz="0" w:space="0" w:color="auto"/>
            <w:bottom w:val="none" w:sz="0" w:space="0" w:color="auto"/>
            <w:right w:val="none" w:sz="0" w:space="0" w:color="auto"/>
          </w:divBdr>
        </w:div>
        <w:div w:id="683896322">
          <w:marLeft w:val="640"/>
          <w:marRight w:val="0"/>
          <w:marTop w:val="0"/>
          <w:marBottom w:val="0"/>
          <w:divBdr>
            <w:top w:val="none" w:sz="0" w:space="0" w:color="auto"/>
            <w:left w:val="none" w:sz="0" w:space="0" w:color="auto"/>
            <w:bottom w:val="none" w:sz="0" w:space="0" w:color="auto"/>
            <w:right w:val="none" w:sz="0" w:space="0" w:color="auto"/>
          </w:divBdr>
        </w:div>
        <w:div w:id="702748605">
          <w:marLeft w:val="640"/>
          <w:marRight w:val="0"/>
          <w:marTop w:val="0"/>
          <w:marBottom w:val="0"/>
          <w:divBdr>
            <w:top w:val="none" w:sz="0" w:space="0" w:color="auto"/>
            <w:left w:val="none" w:sz="0" w:space="0" w:color="auto"/>
            <w:bottom w:val="none" w:sz="0" w:space="0" w:color="auto"/>
            <w:right w:val="none" w:sz="0" w:space="0" w:color="auto"/>
          </w:divBdr>
        </w:div>
        <w:div w:id="750083368">
          <w:marLeft w:val="640"/>
          <w:marRight w:val="0"/>
          <w:marTop w:val="0"/>
          <w:marBottom w:val="0"/>
          <w:divBdr>
            <w:top w:val="none" w:sz="0" w:space="0" w:color="auto"/>
            <w:left w:val="none" w:sz="0" w:space="0" w:color="auto"/>
            <w:bottom w:val="none" w:sz="0" w:space="0" w:color="auto"/>
            <w:right w:val="none" w:sz="0" w:space="0" w:color="auto"/>
          </w:divBdr>
        </w:div>
        <w:div w:id="953291831">
          <w:marLeft w:val="640"/>
          <w:marRight w:val="0"/>
          <w:marTop w:val="0"/>
          <w:marBottom w:val="0"/>
          <w:divBdr>
            <w:top w:val="none" w:sz="0" w:space="0" w:color="auto"/>
            <w:left w:val="none" w:sz="0" w:space="0" w:color="auto"/>
            <w:bottom w:val="none" w:sz="0" w:space="0" w:color="auto"/>
            <w:right w:val="none" w:sz="0" w:space="0" w:color="auto"/>
          </w:divBdr>
        </w:div>
        <w:div w:id="1604190741">
          <w:marLeft w:val="640"/>
          <w:marRight w:val="0"/>
          <w:marTop w:val="0"/>
          <w:marBottom w:val="0"/>
          <w:divBdr>
            <w:top w:val="none" w:sz="0" w:space="0" w:color="auto"/>
            <w:left w:val="none" w:sz="0" w:space="0" w:color="auto"/>
            <w:bottom w:val="none" w:sz="0" w:space="0" w:color="auto"/>
            <w:right w:val="none" w:sz="0" w:space="0" w:color="auto"/>
          </w:divBdr>
        </w:div>
        <w:div w:id="1614362358">
          <w:marLeft w:val="640"/>
          <w:marRight w:val="0"/>
          <w:marTop w:val="0"/>
          <w:marBottom w:val="0"/>
          <w:divBdr>
            <w:top w:val="none" w:sz="0" w:space="0" w:color="auto"/>
            <w:left w:val="none" w:sz="0" w:space="0" w:color="auto"/>
            <w:bottom w:val="none" w:sz="0" w:space="0" w:color="auto"/>
            <w:right w:val="none" w:sz="0" w:space="0" w:color="auto"/>
          </w:divBdr>
        </w:div>
        <w:div w:id="1696997579">
          <w:marLeft w:val="640"/>
          <w:marRight w:val="0"/>
          <w:marTop w:val="0"/>
          <w:marBottom w:val="0"/>
          <w:divBdr>
            <w:top w:val="none" w:sz="0" w:space="0" w:color="auto"/>
            <w:left w:val="none" w:sz="0" w:space="0" w:color="auto"/>
            <w:bottom w:val="none" w:sz="0" w:space="0" w:color="auto"/>
            <w:right w:val="none" w:sz="0" w:space="0" w:color="auto"/>
          </w:divBdr>
        </w:div>
      </w:divsChild>
    </w:div>
    <w:div w:id="1916863318">
      <w:bodyDiv w:val="1"/>
      <w:marLeft w:val="0"/>
      <w:marRight w:val="0"/>
      <w:marTop w:val="0"/>
      <w:marBottom w:val="0"/>
      <w:divBdr>
        <w:top w:val="none" w:sz="0" w:space="0" w:color="auto"/>
        <w:left w:val="none" w:sz="0" w:space="0" w:color="auto"/>
        <w:bottom w:val="none" w:sz="0" w:space="0" w:color="auto"/>
        <w:right w:val="none" w:sz="0" w:space="0" w:color="auto"/>
      </w:divBdr>
      <w:divsChild>
        <w:div w:id="506019525">
          <w:marLeft w:val="640"/>
          <w:marRight w:val="0"/>
          <w:marTop w:val="0"/>
          <w:marBottom w:val="0"/>
          <w:divBdr>
            <w:top w:val="none" w:sz="0" w:space="0" w:color="auto"/>
            <w:left w:val="none" w:sz="0" w:space="0" w:color="auto"/>
            <w:bottom w:val="none" w:sz="0" w:space="0" w:color="auto"/>
            <w:right w:val="none" w:sz="0" w:space="0" w:color="auto"/>
          </w:divBdr>
        </w:div>
        <w:div w:id="842205617">
          <w:marLeft w:val="640"/>
          <w:marRight w:val="0"/>
          <w:marTop w:val="0"/>
          <w:marBottom w:val="0"/>
          <w:divBdr>
            <w:top w:val="none" w:sz="0" w:space="0" w:color="auto"/>
            <w:left w:val="none" w:sz="0" w:space="0" w:color="auto"/>
            <w:bottom w:val="none" w:sz="0" w:space="0" w:color="auto"/>
            <w:right w:val="none" w:sz="0" w:space="0" w:color="auto"/>
          </w:divBdr>
        </w:div>
        <w:div w:id="944651020">
          <w:marLeft w:val="640"/>
          <w:marRight w:val="0"/>
          <w:marTop w:val="0"/>
          <w:marBottom w:val="0"/>
          <w:divBdr>
            <w:top w:val="none" w:sz="0" w:space="0" w:color="auto"/>
            <w:left w:val="none" w:sz="0" w:space="0" w:color="auto"/>
            <w:bottom w:val="none" w:sz="0" w:space="0" w:color="auto"/>
            <w:right w:val="none" w:sz="0" w:space="0" w:color="auto"/>
          </w:divBdr>
        </w:div>
        <w:div w:id="954021290">
          <w:marLeft w:val="640"/>
          <w:marRight w:val="0"/>
          <w:marTop w:val="0"/>
          <w:marBottom w:val="0"/>
          <w:divBdr>
            <w:top w:val="none" w:sz="0" w:space="0" w:color="auto"/>
            <w:left w:val="none" w:sz="0" w:space="0" w:color="auto"/>
            <w:bottom w:val="none" w:sz="0" w:space="0" w:color="auto"/>
            <w:right w:val="none" w:sz="0" w:space="0" w:color="auto"/>
          </w:divBdr>
        </w:div>
        <w:div w:id="1282570101">
          <w:marLeft w:val="640"/>
          <w:marRight w:val="0"/>
          <w:marTop w:val="0"/>
          <w:marBottom w:val="0"/>
          <w:divBdr>
            <w:top w:val="none" w:sz="0" w:space="0" w:color="auto"/>
            <w:left w:val="none" w:sz="0" w:space="0" w:color="auto"/>
            <w:bottom w:val="none" w:sz="0" w:space="0" w:color="auto"/>
            <w:right w:val="none" w:sz="0" w:space="0" w:color="auto"/>
          </w:divBdr>
        </w:div>
        <w:div w:id="1357120515">
          <w:marLeft w:val="640"/>
          <w:marRight w:val="0"/>
          <w:marTop w:val="0"/>
          <w:marBottom w:val="0"/>
          <w:divBdr>
            <w:top w:val="none" w:sz="0" w:space="0" w:color="auto"/>
            <w:left w:val="none" w:sz="0" w:space="0" w:color="auto"/>
            <w:bottom w:val="none" w:sz="0" w:space="0" w:color="auto"/>
            <w:right w:val="none" w:sz="0" w:space="0" w:color="auto"/>
          </w:divBdr>
        </w:div>
        <w:div w:id="1685589063">
          <w:marLeft w:val="640"/>
          <w:marRight w:val="0"/>
          <w:marTop w:val="0"/>
          <w:marBottom w:val="0"/>
          <w:divBdr>
            <w:top w:val="none" w:sz="0" w:space="0" w:color="auto"/>
            <w:left w:val="none" w:sz="0" w:space="0" w:color="auto"/>
            <w:bottom w:val="none" w:sz="0" w:space="0" w:color="auto"/>
            <w:right w:val="none" w:sz="0" w:space="0" w:color="auto"/>
          </w:divBdr>
        </w:div>
        <w:div w:id="2029942223">
          <w:marLeft w:val="640"/>
          <w:marRight w:val="0"/>
          <w:marTop w:val="0"/>
          <w:marBottom w:val="0"/>
          <w:divBdr>
            <w:top w:val="none" w:sz="0" w:space="0" w:color="auto"/>
            <w:left w:val="none" w:sz="0" w:space="0" w:color="auto"/>
            <w:bottom w:val="none" w:sz="0" w:space="0" w:color="auto"/>
            <w:right w:val="none" w:sz="0" w:space="0" w:color="auto"/>
          </w:divBdr>
        </w:div>
        <w:div w:id="2064525378">
          <w:marLeft w:val="640"/>
          <w:marRight w:val="0"/>
          <w:marTop w:val="0"/>
          <w:marBottom w:val="0"/>
          <w:divBdr>
            <w:top w:val="none" w:sz="0" w:space="0" w:color="auto"/>
            <w:left w:val="none" w:sz="0" w:space="0" w:color="auto"/>
            <w:bottom w:val="none" w:sz="0" w:space="0" w:color="auto"/>
            <w:right w:val="none" w:sz="0" w:space="0" w:color="auto"/>
          </w:divBdr>
        </w:div>
        <w:div w:id="2136213436">
          <w:marLeft w:val="640"/>
          <w:marRight w:val="0"/>
          <w:marTop w:val="0"/>
          <w:marBottom w:val="0"/>
          <w:divBdr>
            <w:top w:val="none" w:sz="0" w:space="0" w:color="auto"/>
            <w:left w:val="none" w:sz="0" w:space="0" w:color="auto"/>
            <w:bottom w:val="none" w:sz="0" w:space="0" w:color="auto"/>
            <w:right w:val="none" w:sz="0" w:space="0" w:color="auto"/>
          </w:divBdr>
        </w:div>
      </w:divsChild>
    </w:div>
    <w:div w:id="1921593766">
      <w:bodyDiv w:val="1"/>
      <w:marLeft w:val="0"/>
      <w:marRight w:val="0"/>
      <w:marTop w:val="0"/>
      <w:marBottom w:val="0"/>
      <w:divBdr>
        <w:top w:val="none" w:sz="0" w:space="0" w:color="auto"/>
        <w:left w:val="none" w:sz="0" w:space="0" w:color="auto"/>
        <w:bottom w:val="none" w:sz="0" w:space="0" w:color="auto"/>
        <w:right w:val="none" w:sz="0" w:space="0" w:color="auto"/>
      </w:divBdr>
      <w:divsChild>
        <w:div w:id="1054744077">
          <w:marLeft w:val="640"/>
          <w:marRight w:val="0"/>
          <w:marTop w:val="0"/>
          <w:marBottom w:val="0"/>
          <w:divBdr>
            <w:top w:val="none" w:sz="0" w:space="0" w:color="auto"/>
            <w:left w:val="none" w:sz="0" w:space="0" w:color="auto"/>
            <w:bottom w:val="none" w:sz="0" w:space="0" w:color="auto"/>
            <w:right w:val="none" w:sz="0" w:space="0" w:color="auto"/>
          </w:divBdr>
        </w:div>
        <w:div w:id="1398893377">
          <w:marLeft w:val="640"/>
          <w:marRight w:val="0"/>
          <w:marTop w:val="0"/>
          <w:marBottom w:val="0"/>
          <w:divBdr>
            <w:top w:val="none" w:sz="0" w:space="0" w:color="auto"/>
            <w:left w:val="none" w:sz="0" w:space="0" w:color="auto"/>
            <w:bottom w:val="none" w:sz="0" w:space="0" w:color="auto"/>
            <w:right w:val="none" w:sz="0" w:space="0" w:color="auto"/>
          </w:divBdr>
        </w:div>
        <w:div w:id="1573009047">
          <w:marLeft w:val="640"/>
          <w:marRight w:val="0"/>
          <w:marTop w:val="0"/>
          <w:marBottom w:val="0"/>
          <w:divBdr>
            <w:top w:val="none" w:sz="0" w:space="0" w:color="auto"/>
            <w:left w:val="none" w:sz="0" w:space="0" w:color="auto"/>
            <w:bottom w:val="none" w:sz="0" w:space="0" w:color="auto"/>
            <w:right w:val="none" w:sz="0" w:space="0" w:color="auto"/>
          </w:divBdr>
        </w:div>
      </w:divsChild>
    </w:div>
    <w:div w:id="1942255619">
      <w:bodyDiv w:val="1"/>
      <w:marLeft w:val="0"/>
      <w:marRight w:val="0"/>
      <w:marTop w:val="0"/>
      <w:marBottom w:val="0"/>
      <w:divBdr>
        <w:top w:val="none" w:sz="0" w:space="0" w:color="auto"/>
        <w:left w:val="none" w:sz="0" w:space="0" w:color="auto"/>
        <w:bottom w:val="none" w:sz="0" w:space="0" w:color="auto"/>
        <w:right w:val="none" w:sz="0" w:space="0" w:color="auto"/>
      </w:divBdr>
    </w:div>
    <w:div w:id="1946427532">
      <w:bodyDiv w:val="1"/>
      <w:marLeft w:val="0"/>
      <w:marRight w:val="0"/>
      <w:marTop w:val="0"/>
      <w:marBottom w:val="0"/>
      <w:divBdr>
        <w:top w:val="none" w:sz="0" w:space="0" w:color="auto"/>
        <w:left w:val="none" w:sz="0" w:space="0" w:color="auto"/>
        <w:bottom w:val="none" w:sz="0" w:space="0" w:color="auto"/>
        <w:right w:val="none" w:sz="0" w:space="0" w:color="auto"/>
      </w:divBdr>
      <w:divsChild>
        <w:div w:id="7871111">
          <w:marLeft w:val="640"/>
          <w:marRight w:val="0"/>
          <w:marTop w:val="0"/>
          <w:marBottom w:val="0"/>
          <w:divBdr>
            <w:top w:val="none" w:sz="0" w:space="0" w:color="auto"/>
            <w:left w:val="none" w:sz="0" w:space="0" w:color="auto"/>
            <w:bottom w:val="none" w:sz="0" w:space="0" w:color="auto"/>
            <w:right w:val="none" w:sz="0" w:space="0" w:color="auto"/>
          </w:divBdr>
        </w:div>
        <w:div w:id="124550074">
          <w:marLeft w:val="640"/>
          <w:marRight w:val="0"/>
          <w:marTop w:val="0"/>
          <w:marBottom w:val="0"/>
          <w:divBdr>
            <w:top w:val="none" w:sz="0" w:space="0" w:color="auto"/>
            <w:left w:val="none" w:sz="0" w:space="0" w:color="auto"/>
            <w:bottom w:val="none" w:sz="0" w:space="0" w:color="auto"/>
            <w:right w:val="none" w:sz="0" w:space="0" w:color="auto"/>
          </w:divBdr>
        </w:div>
        <w:div w:id="217672534">
          <w:marLeft w:val="640"/>
          <w:marRight w:val="0"/>
          <w:marTop w:val="0"/>
          <w:marBottom w:val="0"/>
          <w:divBdr>
            <w:top w:val="none" w:sz="0" w:space="0" w:color="auto"/>
            <w:left w:val="none" w:sz="0" w:space="0" w:color="auto"/>
            <w:bottom w:val="none" w:sz="0" w:space="0" w:color="auto"/>
            <w:right w:val="none" w:sz="0" w:space="0" w:color="auto"/>
          </w:divBdr>
        </w:div>
        <w:div w:id="287200307">
          <w:marLeft w:val="640"/>
          <w:marRight w:val="0"/>
          <w:marTop w:val="0"/>
          <w:marBottom w:val="0"/>
          <w:divBdr>
            <w:top w:val="none" w:sz="0" w:space="0" w:color="auto"/>
            <w:left w:val="none" w:sz="0" w:space="0" w:color="auto"/>
            <w:bottom w:val="none" w:sz="0" w:space="0" w:color="auto"/>
            <w:right w:val="none" w:sz="0" w:space="0" w:color="auto"/>
          </w:divBdr>
        </w:div>
        <w:div w:id="572593563">
          <w:marLeft w:val="640"/>
          <w:marRight w:val="0"/>
          <w:marTop w:val="0"/>
          <w:marBottom w:val="0"/>
          <w:divBdr>
            <w:top w:val="none" w:sz="0" w:space="0" w:color="auto"/>
            <w:left w:val="none" w:sz="0" w:space="0" w:color="auto"/>
            <w:bottom w:val="none" w:sz="0" w:space="0" w:color="auto"/>
            <w:right w:val="none" w:sz="0" w:space="0" w:color="auto"/>
          </w:divBdr>
        </w:div>
        <w:div w:id="739445044">
          <w:marLeft w:val="640"/>
          <w:marRight w:val="0"/>
          <w:marTop w:val="0"/>
          <w:marBottom w:val="0"/>
          <w:divBdr>
            <w:top w:val="none" w:sz="0" w:space="0" w:color="auto"/>
            <w:left w:val="none" w:sz="0" w:space="0" w:color="auto"/>
            <w:bottom w:val="none" w:sz="0" w:space="0" w:color="auto"/>
            <w:right w:val="none" w:sz="0" w:space="0" w:color="auto"/>
          </w:divBdr>
        </w:div>
        <w:div w:id="768240268">
          <w:marLeft w:val="640"/>
          <w:marRight w:val="0"/>
          <w:marTop w:val="0"/>
          <w:marBottom w:val="0"/>
          <w:divBdr>
            <w:top w:val="none" w:sz="0" w:space="0" w:color="auto"/>
            <w:left w:val="none" w:sz="0" w:space="0" w:color="auto"/>
            <w:bottom w:val="none" w:sz="0" w:space="0" w:color="auto"/>
            <w:right w:val="none" w:sz="0" w:space="0" w:color="auto"/>
          </w:divBdr>
        </w:div>
        <w:div w:id="825054207">
          <w:marLeft w:val="640"/>
          <w:marRight w:val="0"/>
          <w:marTop w:val="0"/>
          <w:marBottom w:val="0"/>
          <w:divBdr>
            <w:top w:val="none" w:sz="0" w:space="0" w:color="auto"/>
            <w:left w:val="none" w:sz="0" w:space="0" w:color="auto"/>
            <w:bottom w:val="none" w:sz="0" w:space="0" w:color="auto"/>
            <w:right w:val="none" w:sz="0" w:space="0" w:color="auto"/>
          </w:divBdr>
        </w:div>
        <w:div w:id="858349687">
          <w:marLeft w:val="640"/>
          <w:marRight w:val="0"/>
          <w:marTop w:val="0"/>
          <w:marBottom w:val="0"/>
          <w:divBdr>
            <w:top w:val="none" w:sz="0" w:space="0" w:color="auto"/>
            <w:left w:val="none" w:sz="0" w:space="0" w:color="auto"/>
            <w:bottom w:val="none" w:sz="0" w:space="0" w:color="auto"/>
            <w:right w:val="none" w:sz="0" w:space="0" w:color="auto"/>
          </w:divBdr>
        </w:div>
        <w:div w:id="1225140581">
          <w:marLeft w:val="640"/>
          <w:marRight w:val="0"/>
          <w:marTop w:val="0"/>
          <w:marBottom w:val="0"/>
          <w:divBdr>
            <w:top w:val="none" w:sz="0" w:space="0" w:color="auto"/>
            <w:left w:val="none" w:sz="0" w:space="0" w:color="auto"/>
            <w:bottom w:val="none" w:sz="0" w:space="0" w:color="auto"/>
            <w:right w:val="none" w:sz="0" w:space="0" w:color="auto"/>
          </w:divBdr>
        </w:div>
        <w:div w:id="1664434805">
          <w:marLeft w:val="640"/>
          <w:marRight w:val="0"/>
          <w:marTop w:val="0"/>
          <w:marBottom w:val="0"/>
          <w:divBdr>
            <w:top w:val="none" w:sz="0" w:space="0" w:color="auto"/>
            <w:left w:val="none" w:sz="0" w:space="0" w:color="auto"/>
            <w:bottom w:val="none" w:sz="0" w:space="0" w:color="auto"/>
            <w:right w:val="none" w:sz="0" w:space="0" w:color="auto"/>
          </w:divBdr>
        </w:div>
        <w:div w:id="1720014197">
          <w:marLeft w:val="640"/>
          <w:marRight w:val="0"/>
          <w:marTop w:val="0"/>
          <w:marBottom w:val="0"/>
          <w:divBdr>
            <w:top w:val="none" w:sz="0" w:space="0" w:color="auto"/>
            <w:left w:val="none" w:sz="0" w:space="0" w:color="auto"/>
            <w:bottom w:val="none" w:sz="0" w:space="0" w:color="auto"/>
            <w:right w:val="none" w:sz="0" w:space="0" w:color="auto"/>
          </w:divBdr>
        </w:div>
      </w:divsChild>
    </w:div>
    <w:div w:id="1951624521">
      <w:bodyDiv w:val="1"/>
      <w:marLeft w:val="0"/>
      <w:marRight w:val="0"/>
      <w:marTop w:val="0"/>
      <w:marBottom w:val="0"/>
      <w:divBdr>
        <w:top w:val="none" w:sz="0" w:space="0" w:color="auto"/>
        <w:left w:val="none" w:sz="0" w:space="0" w:color="auto"/>
        <w:bottom w:val="none" w:sz="0" w:space="0" w:color="auto"/>
        <w:right w:val="none" w:sz="0" w:space="0" w:color="auto"/>
      </w:divBdr>
      <w:divsChild>
        <w:div w:id="310601839">
          <w:marLeft w:val="640"/>
          <w:marRight w:val="0"/>
          <w:marTop w:val="0"/>
          <w:marBottom w:val="0"/>
          <w:divBdr>
            <w:top w:val="none" w:sz="0" w:space="0" w:color="auto"/>
            <w:left w:val="none" w:sz="0" w:space="0" w:color="auto"/>
            <w:bottom w:val="none" w:sz="0" w:space="0" w:color="auto"/>
            <w:right w:val="none" w:sz="0" w:space="0" w:color="auto"/>
          </w:divBdr>
        </w:div>
        <w:div w:id="347680453">
          <w:marLeft w:val="640"/>
          <w:marRight w:val="0"/>
          <w:marTop w:val="0"/>
          <w:marBottom w:val="0"/>
          <w:divBdr>
            <w:top w:val="none" w:sz="0" w:space="0" w:color="auto"/>
            <w:left w:val="none" w:sz="0" w:space="0" w:color="auto"/>
            <w:bottom w:val="none" w:sz="0" w:space="0" w:color="auto"/>
            <w:right w:val="none" w:sz="0" w:space="0" w:color="auto"/>
          </w:divBdr>
        </w:div>
        <w:div w:id="370346134">
          <w:marLeft w:val="640"/>
          <w:marRight w:val="0"/>
          <w:marTop w:val="0"/>
          <w:marBottom w:val="0"/>
          <w:divBdr>
            <w:top w:val="none" w:sz="0" w:space="0" w:color="auto"/>
            <w:left w:val="none" w:sz="0" w:space="0" w:color="auto"/>
            <w:bottom w:val="none" w:sz="0" w:space="0" w:color="auto"/>
            <w:right w:val="none" w:sz="0" w:space="0" w:color="auto"/>
          </w:divBdr>
        </w:div>
        <w:div w:id="437408423">
          <w:marLeft w:val="640"/>
          <w:marRight w:val="0"/>
          <w:marTop w:val="0"/>
          <w:marBottom w:val="0"/>
          <w:divBdr>
            <w:top w:val="none" w:sz="0" w:space="0" w:color="auto"/>
            <w:left w:val="none" w:sz="0" w:space="0" w:color="auto"/>
            <w:bottom w:val="none" w:sz="0" w:space="0" w:color="auto"/>
            <w:right w:val="none" w:sz="0" w:space="0" w:color="auto"/>
          </w:divBdr>
        </w:div>
        <w:div w:id="667707763">
          <w:marLeft w:val="640"/>
          <w:marRight w:val="0"/>
          <w:marTop w:val="0"/>
          <w:marBottom w:val="0"/>
          <w:divBdr>
            <w:top w:val="none" w:sz="0" w:space="0" w:color="auto"/>
            <w:left w:val="none" w:sz="0" w:space="0" w:color="auto"/>
            <w:bottom w:val="none" w:sz="0" w:space="0" w:color="auto"/>
            <w:right w:val="none" w:sz="0" w:space="0" w:color="auto"/>
          </w:divBdr>
        </w:div>
        <w:div w:id="699429213">
          <w:marLeft w:val="640"/>
          <w:marRight w:val="0"/>
          <w:marTop w:val="0"/>
          <w:marBottom w:val="0"/>
          <w:divBdr>
            <w:top w:val="none" w:sz="0" w:space="0" w:color="auto"/>
            <w:left w:val="none" w:sz="0" w:space="0" w:color="auto"/>
            <w:bottom w:val="none" w:sz="0" w:space="0" w:color="auto"/>
            <w:right w:val="none" w:sz="0" w:space="0" w:color="auto"/>
          </w:divBdr>
        </w:div>
        <w:div w:id="1173296125">
          <w:marLeft w:val="640"/>
          <w:marRight w:val="0"/>
          <w:marTop w:val="0"/>
          <w:marBottom w:val="0"/>
          <w:divBdr>
            <w:top w:val="none" w:sz="0" w:space="0" w:color="auto"/>
            <w:left w:val="none" w:sz="0" w:space="0" w:color="auto"/>
            <w:bottom w:val="none" w:sz="0" w:space="0" w:color="auto"/>
            <w:right w:val="none" w:sz="0" w:space="0" w:color="auto"/>
          </w:divBdr>
        </w:div>
        <w:div w:id="1317951772">
          <w:marLeft w:val="640"/>
          <w:marRight w:val="0"/>
          <w:marTop w:val="0"/>
          <w:marBottom w:val="0"/>
          <w:divBdr>
            <w:top w:val="none" w:sz="0" w:space="0" w:color="auto"/>
            <w:left w:val="none" w:sz="0" w:space="0" w:color="auto"/>
            <w:bottom w:val="none" w:sz="0" w:space="0" w:color="auto"/>
            <w:right w:val="none" w:sz="0" w:space="0" w:color="auto"/>
          </w:divBdr>
        </w:div>
        <w:div w:id="1478499674">
          <w:marLeft w:val="640"/>
          <w:marRight w:val="0"/>
          <w:marTop w:val="0"/>
          <w:marBottom w:val="0"/>
          <w:divBdr>
            <w:top w:val="none" w:sz="0" w:space="0" w:color="auto"/>
            <w:left w:val="none" w:sz="0" w:space="0" w:color="auto"/>
            <w:bottom w:val="none" w:sz="0" w:space="0" w:color="auto"/>
            <w:right w:val="none" w:sz="0" w:space="0" w:color="auto"/>
          </w:divBdr>
        </w:div>
        <w:div w:id="1635674153">
          <w:marLeft w:val="640"/>
          <w:marRight w:val="0"/>
          <w:marTop w:val="0"/>
          <w:marBottom w:val="0"/>
          <w:divBdr>
            <w:top w:val="none" w:sz="0" w:space="0" w:color="auto"/>
            <w:left w:val="none" w:sz="0" w:space="0" w:color="auto"/>
            <w:bottom w:val="none" w:sz="0" w:space="0" w:color="auto"/>
            <w:right w:val="none" w:sz="0" w:space="0" w:color="auto"/>
          </w:divBdr>
        </w:div>
      </w:divsChild>
    </w:div>
    <w:div w:id="1953436013">
      <w:bodyDiv w:val="1"/>
      <w:marLeft w:val="0"/>
      <w:marRight w:val="0"/>
      <w:marTop w:val="0"/>
      <w:marBottom w:val="0"/>
      <w:divBdr>
        <w:top w:val="none" w:sz="0" w:space="0" w:color="auto"/>
        <w:left w:val="none" w:sz="0" w:space="0" w:color="auto"/>
        <w:bottom w:val="none" w:sz="0" w:space="0" w:color="auto"/>
        <w:right w:val="none" w:sz="0" w:space="0" w:color="auto"/>
      </w:divBdr>
      <w:divsChild>
        <w:div w:id="132912367">
          <w:marLeft w:val="640"/>
          <w:marRight w:val="0"/>
          <w:marTop w:val="0"/>
          <w:marBottom w:val="0"/>
          <w:divBdr>
            <w:top w:val="none" w:sz="0" w:space="0" w:color="auto"/>
            <w:left w:val="none" w:sz="0" w:space="0" w:color="auto"/>
            <w:bottom w:val="none" w:sz="0" w:space="0" w:color="auto"/>
            <w:right w:val="none" w:sz="0" w:space="0" w:color="auto"/>
          </w:divBdr>
        </w:div>
        <w:div w:id="250555513">
          <w:marLeft w:val="640"/>
          <w:marRight w:val="0"/>
          <w:marTop w:val="0"/>
          <w:marBottom w:val="0"/>
          <w:divBdr>
            <w:top w:val="none" w:sz="0" w:space="0" w:color="auto"/>
            <w:left w:val="none" w:sz="0" w:space="0" w:color="auto"/>
            <w:bottom w:val="none" w:sz="0" w:space="0" w:color="auto"/>
            <w:right w:val="none" w:sz="0" w:space="0" w:color="auto"/>
          </w:divBdr>
        </w:div>
        <w:div w:id="374963301">
          <w:marLeft w:val="640"/>
          <w:marRight w:val="0"/>
          <w:marTop w:val="0"/>
          <w:marBottom w:val="0"/>
          <w:divBdr>
            <w:top w:val="none" w:sz="0" w:space="0" w:color="auto"/>
            <w:left w:val="none" w:sz="0" w:space="0" w:color="auto"/>
            <w:bottom w:val="none" w:sz="0" w:space="0" w:color="auto"/>
            <w:right w:val="none" w:sz="0" w:space="0" w:color="auto"/>
          </w:divBdr>
        </w:div>
        <w:div w:id="694504554">
          <w:marLeft w:val="640"/>
          <w:marRight w:val="0"/>
          <w:marTop w:val="0"/>
          <w:marBottom w:val="0"/>
          <w:divBdr>
            <w:top w:val="none" w:sz="0" w:space="0" w:color="auto"/>
            <w:left w:val="none" w:sz="0" w:space="0" w:color="auto"/>
            <w:bottom w:val="none" w:sz="0" w:space="0" w:color="auto"/>
            <w:right w:val="none" w:sz="0" w:space="0" w:color="auto"/>
          </w:divBdr>
        </w:div>
        <w:div w:id="725378550">
          <w:marLeft w:val="640"/>
          <w:marRight w:val="0"/>
          <w:marTop w:val="0"/>
          <w:marBottom w:val="0"/>
          <w:divBdr>
            <w:top w:val="none" w:sz="0" w:space="0" w:color="auto"/>
            <w:left w:val="none" w:sz="0" w:space="0" w:color="auto"/>
            <w:bottom w:val="none" w:sz="0" w:space="0" w:color="auto"/>
            <w:right w:val="none" w:sz="0" w:space="0" w:color="auto"/>
          </w:divBdr>
        </w:div>
        <w:div w:id="788553088">
          <w:marLeft w:val="640"/>
          <w:marRight w:val="0"/>
          <w:marTop w:val="0"/>
          <w:marBottom w:val="0"/>
          <w:divBdr>
            <w:top w:val="none" w:sz="0" w:space="0" w:color="auto"/>
            <w:left w:val="none" w:sz="0" w:space="0" w:color="auto"/>
            <w:bottom w:val="none" w:sz="0" w:space="0" w:color="auto"/>
            <w:right w:val="none" w:sz="0" w:space="0" w:color="auto"/>
          </w:divBdr>
        </w:div>
        <w:div w:id="961957736">
          <w:marLeft w:val="640"/>
          <w:marRight w:val="0"/>
          <w:marTop w:val="0"/>
          <w:marBottom w:val="0"/>
          <w:divBdr>
            <w:top w:val="none" w:sz="0" w:space="0" w:color="auto"/>
            <w:left w:val="none" w:sz="0" w:space="0" w:color="auto"/>
            <w:bottom w:val="none" w:sz="0" w:space="0" w:color="auto"/>
            <w:right w:val="none" w:sz="0" w:space="0" w:color="auto"/>
          </w:divBdr>
        </w:div>
        <w:div w:id="1387338025">
          <w:marLeft w:val="640"/>
          <w:marRight w:val="0"/>
          <w:marTop w:val="0"/>
          <w:marBottom w:val="0"/>
          <w:divBdr>
            <w:top w:val="none" w:sz="0" w:space="0" w:color="auto"/>
            <w:left w:val="none" w:sz="0" w:space="0" w:color="auto"/>
            <w:bottom w:val="none" w:sz="0" w:space="0" w:color="auto"/>
            <w:right w:val="none" w:sz="0" w:space="0" w:color="auto"/>
          </w:divBdr>
        </w:div>
        <w:div w:id="1820681996">
          <w:marLeft w:val="640"/>
          <w:marRight w:val="0"/>
          <w:marTop w:val="0"/>
          <w:marBottom w:val="0"/>
          <w:divBdr>
            <w:top w:val="none" w:sz="0" w:space="0" w:color="auto"/>
            <w:left w:val="none" w:sz="0" w:space="0" w:color="auto"/>
            <w:bottom w:val="none" w:sz="0" w:space="0" w:color="auto"/>
            <w:right w:val="none" w:sz="0" w:space="0" w:color="auto"/>
          </w:divBdr>
        </w:div>
        <w:div w:id="1829588099">
          <w:marLeft w:val="640"/>
          <w:marRight w:val="0"/>
          <w:marTop w:val="0"/>
          <w:marBottom w:val="0"/>
          <w:divBdr>
            <w:top w:val="none" w:sz="0" w:space="0" w:color="auto"/>
            <w:left w:val="none" w:sz="0" w:space="0" w:color="auto"/>
            <w:bottom w:val="none" w:sz="0" w:space="0" w:color="auto"/>
            <w:right w:val="none" w:sz="0" w:space="0" w:color="auto"/>
          </w:divBdr>
        </w:div>
      </w:divsChild>
    </w:div>
    <w:div w:id="2047564500">
      <w:bodyDiv w:val="1"/>
      <w:marLeft w:val="0"/>
      <w:marRight w:val="0"/>
      <w:marTop w:val="0"/>
      <w:marBottom w:val="0"/>
      <w:divBdr>
        <w:top w:val="none" w:sz="0" w:space="0" w:color="auto"/>
        <w:left w:val="none" w:sz="0" w:space="0" w:color="auto"/>
        <w:bottom w:val="none" w:sz="0" w:space="0" w:color="auto"/>
        <w:right w:val="none" w:sz="0" w:space="0" w:color="auto"/>
      </w:divBdr>
      <w:divsChild>
        <w:div w:id="30032376">
          <w:marLeft w:val="640"/>
          <w:marRight w:val="0"/>
          <w:marTop w:val="0"/>
          <w:marBottom w:val="0"/>
          <w:divBdr>
            <w:top w:val="none" w:sz="0" w:space="0" w:color="auto"/>
            <w:left w:val="none" w:sz="0" w:space="0" w:color="auto"/>
            <w:bottom w:val="none" w:sz="0" w:space="0" w:color="auto"/>
            <w:right w:val="none" w:sz="0" w:space="0" w:color="auto"/>
          </w:divBdr>
        </w:div>
        <w:div w:id="530842808">
          <w:marLeft w:val="640"/>
          <w:marRight w:val="0"/>
          <w:marTop w:val="0"/>
          <w:marBottom w:val="0"/>
          <w:divBdr>
            <w:top w:val="none" w:sz="0" w:space="0" w:color="auto"/>
            <w:left w:val="none" w:sz="0" w:space="0" w:color="auto"/>
            <w:bottom w:val="none" w:sz="0" w:space="0" w:color="auto"/>
            <w:right w:val="none" w:sz="0" w:space="0" w:color="auto"/>
          </w:divBdr>
        </w:div>
        <w:div w:id="948513367">
          <w:marLeft w:val="640"/>
          <w:marRight w:val="0"/>
          <w:marTop w:val="0"/>
          <w:marBottom w:val="0"/>
          <w:divBdr>
            <w:top w:val="none" w:sz="0" w:space="0" w:color="auto"/>
            <w:left w:val="none" w:sz="0" w:space="0" w:color="auto"/>
            <w:bottom w:val="none" w:sz="0" w:space="0" w:color="auto"/>
            <w:right w:val="none" w:sz="0" w:space="0" w:color="auto"/>
          </w:divBdr>
        </w:div>
        <w:div w:id="1010257614">
          <w:marLeft w:val="640"/>
          <w:marRight w:val="0"/>
          <w:marTop w:val="0"/>
          <w:marBottom w:val="0"/>
          <w:divBdr>
            <w:top w:val="none" w:sz="0" w:space="0" w:color="auto"/>
            <w:left w:val="none" w:sz="0" w:space="0" w:color="auto"/>
            <w:bottom w:val="none" w:sz="0" w:space="0" w:color="auto"/>
            <w:right w:val="none" w:sz="0" w:space="0" w:color="auto"/>
          </w:divBdr>
        </w:div>
        <w:div w:id="1319190952">
          <w:marLeft w:val="640"/>
          <w:marRight w:val="0"/>
          <w:marTop w:val="0"/>
          <w:marBottom w:val="0"/>
          <w:divBdr>
            <w:top w:val="none" w:sz="0" w:space="0" w:color="auto"/>
            <w:left w:val="none" w:sz="0" w:space="0" w:color="auto"/>
            <w:bottom w:val="none" w:sz="0" w:space="0" w:color="auto"/>
            <w:right w:val="none" w:sz="0" w:space="0" w:color="auto"/>
          </w:divBdr>
        </w:div>
        <w:div w:id="1450277723">
          <w:marLeft w:val="640"/>
          <w:marRight w:val="0"/>
          <w:marTop w:val="0"/>
          <w:marBottom w:val="0"/>
          <w:divBdr>
            <w:top w:val="none" w:sz="0" w:space="0" w:color="auto"/>
            <w:left w:val="none" w:sz="0" w:space="0" w:color="auto"/>
            <w:bottom w:val="none" w:sz="0" w:space="0" w:color="auto"/>
            <w:right w:val="none" w:sz="0" w:space="0" w:color="auto"/>
          </w:divBdr>
        </w:div>
        <w:div w:id="1639651215">
          <w:marLeft w:val="640"/>
          <w:marRight w:val="0"/>
          <w:marTop w:val="0"/>
          <w:marBottom w:val="0"/>
          <w:divBdr>
            <w:top w:val="none" w:sz="0" w:space="0" w:color="auto"/>
            <w:left w:val="none" w:sz="0" w:space="0" w:color="auto"/>
            <w:bottom w:val="none" w:sz="0" w:space="0" w:color="auto"/>
            <w:right w:val="none" w:sz="0" w:space="0" w:color="auto"/>
          </w:divBdr>
        </w:div>
        <w:div w:id="1662196857">
          <w:marLeft w:val="640"/>
          <w:marRight w:val="0"/>
          <w:marTop w:val="0"/>
          <w:marBottom w:val="0"/>
          <w:divBdr>
            <w:top w:val="none" w:sz="0" w:space="0" w:color="auto"/>
            <w:left w:val="none" w:sz="0" w:space="0" w:color="auto"/>
            <w:bottom w:val="none" w:sz="0" w:space="0" w:color="auto"/>
            <w:right w:val="none" w:sz="0" w:space="0" w:color="auto"/>
          </w:divBdr>
        </w:div>
        <w:div w:id="1679772248">
          <w:marLeft w:val="640"/>
          <w:marRight w:val="0"/>
          <w:marTop w:val="0"/>
          <w:marBottom w:val="0"/>
          <w:divBdr>
            <w:top w:val="none" w:sz="0" w:space="0" w:color="auto"/>
            <w:left w:val="none" w:sz="0" w:space="0" w:color="auto"/>
            <w:bottom w:val="none" w:sz="0" w:space="0" w:color="auto"/>
            <w:right w:val="none" w:sz="0" w:space="0" w:color="auto"/>
          </w:divBdr>
        </w:div>
        <w:div w:id="1760174364">
          <w:marLeft w:val="64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map-learn.readthedocs.io/en/latest/" TargetMode="External"/><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teza\Downloads\acstemplate_msw20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26E8CD3C31524F90F4CD1911CDE37A"/>
        <w:category>
          <w:name w:val="General"/>
          <w:gallery w:val="placeholder"/>
        </w:category>
        <w:types>
          <w:type w:val="bbPlcHdr"/>
        </w:types>
        <w:behaviors>
          <w:behavior w:val="content"/>
        </w:behaviors>
        <w:guid w:val="{46A4B347-60C5-6240-A5D1-CA30D06158D4}"/>
      </w:docPartPr>
      <w:docPartBody>
        <w:p w:rsidR="008241FA" w:rsidRDefault="002B2586">
          <w:pPr>
            <w:pStyle w:val="5926E8CD3C31524F90F4CD1911CDE37A"/>
          </w:pPr>
          <w:r w:rsidRPr="00630452">
            <w:rPr>
              <w:rStyle w:val="PlaceholderText"/>
            </w:rPr>
            <w:t>Click or tap here to enter text.</w:t>
          </w:r>
        </w:p>
      </w:docPartBody>
    </w:docPart>
    <w:docPart>
      <w:docPartPr>
        <w:name w:val="B4EEF35790D54E7E9EC5997D534280FF"/>
        <w:category>
          <w:name w:val="General"/>
          <w:gallery w:val="placeholder"/>
        </w:category>
        <w:types>
          <w:type w:val="bbPlcHdr"/>
        </w:types>
        <w:behaviors>
          <w:behavior w:val="content"/>
        </w:behaviors>
        <w:guid w:val="{2EC978D0-ED56-48EF-ACC9-6FA9F7FD2C6D}"/>
      </w:docPartPr>
      <w:docPartBody>
        <w:p w:rsidR="00D9019A" w:rsidRDefault="00CE04C5" w:rsidP="00CE04C5">
          <w:pPr>
            <w:pStyle w:val="B4EEF35790D54E7E9EC5997D534280FF"/>
          </w:pPr>
          <w:r w:rsidRPr="00630452">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18A03E9A-90D1-4B57-A70C-8C3509DE5B5E}"/>
      </w:docPartPr>
      <w:docPartBody>
        <w:p w:rsidR="000970C6" w:rsidRDefault="00F442D0">
          <w:r w:rsidRPr="006676F1">
            <w:rPr>
              <w:rStyle w:val="PlaceholderText"/>
            </w:rPr>
            <w:t>Click or tap here to enter text.</w:t>
          </w:r>
        </w:p>
      </w:docPartBody>
    </w:docPart>
    <w:docPart>
      <w:docPartPr>
        <w:name w:val="FC85EDEE9DDB664F8A67751371ADB91A"/>
        <w:category>
          <w:name w:val="General"/>
          <w:gallery w:val="placeholder"/>
        </w:category>
        <w:types>
          <w:type w:val="bbPlcHdr"/>
        </w:types>
        <w:behaviors>
          <w:behavior w:val="content"/>
        </w:behaviors>
        <w:guid w:val="{94622D7F-8CDA-744D-AC9F-6A046B7E0202}"/>
      </w:docPartPr>
      <w:docPartBody>
        <w:p w:rsidR="00E019AD" w:rsidRDefault="00CE04C5">
          <w:pPr>
            <w:pStyle w:val="FC85EDEE9DDB664F8A67751371ADB91A"/>
          </w:pPr>
          <w:r w:rsidRPr="000F2BE6">
            <w:rPr>
              <w:rStyle w:val="PlaceholderText"/>
            </w:rPr>
            <w:t>Click or tap here to enter text.</w:t>
          </w:r>
        </w:p>
      </w:docPartBody>
    </w:docPart>
    <w:docPart>
      <w:docPartPr>
        <w:name w:val="DA80706CD548E149A1578800538F77C9"/>
        <w:category>
          <w:name w:val="General"/>
          <w:gallery w:val="placeholder"/>
        </w:category>
        <w:types>
          <w:type w:val="bbPlcHdr"/>
        </w:types>
        <w:behaviors>
          <w:behavior w:val="content"/>
        </w:behaviors>
        <w:guid w:val="{478DFE97-148A-1B49-A1F0-35DFF87C60C4}"/>
      </w:docPartPr>
      <w:docPartBody>
        <w:p w:rsidR="00E019AD" w:rsidRDefault="00000000">
          <w:pPr>
            <w:pStyle w:val="DA80706CD548E149A1578800538F77C9"/>
          </w:pPr>
          <w:r w:rsidRPr="0033510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20B0604020202020204"/>
    <w:charset w:val="01"/>
    <w:family w:val="roman"/>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586"/>
    <w:rsid w:val="000037F2"/>
    <w:rsid w:val="000970C6"/>
    <w:rsid w:val="000A7008"/>
    <w:rsid w:val="000B6676"/>
    <w:rsid w:val="000F745B"/>
    <w:rsid w:val="00245259"/>
    <w:rsid w:val="002870F7"/>
    <w:rsid w:val="002B2586"/>
    <w:rsid w:val="003108CB"/>
    <w:rsid w:val="00423FA9"/>
    <w:rsid w:val="004B7373"/>
    <w:rsid w:val="00506E1D"/>
    <w:rsid w:val="006666A5"/>
    <w:rsid w:val="007D554B"/>
    <w:rsid w:val="008241FA"/>
    <w:rsid w:val="008B0F87"/>
    <w:rsid w:val="00975C32"/>
    <w:rsid w:val="009A6B55"/>
    <w:rsid w:val="009C4272"/>
    <w:rsid w:val="00A26496"/>
    <w:rsid w:val="00B23CF3"/>
    <w:rsid w:val="00B8297F"/>
    <w:rsid w:val="00C4297B"/>
    <w:rsid w:val="00C528F8"/>
    <w:rsid w:val="00CE04C5"/>
    <w:rsid w:val="00D9019A"/>
    <w:rsid w:val="00E019AD"/>
    <w:rsid w:val="00F41909"/>
    <w:rsid w:val="00F442D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926E8CD3C31524F90F4CD1911CDE37A">
    <w:name w:val="5926E8CD3C31524F90F4CD1911CDE37A"/>
  </w:style>
  <w:style w:type="paragraph" w:customStyle="1" w:styleId="B4EEF35790D54E7E9EC5997D534280FF">
    <w:name w:val="B4EEF35790D54E7E9EC5997D534280FF"/>
    <w:rsid w:val="00CE04C5"/>
    <w:pPr>
      <w:spacing w:after="160" w:line="259" w:lineRule="auto"/>
    </w:pPr>
    <w:rPr>
      <w:sz w:val="22"/>
      <w:szCs w:val="22"/>
    </w:rPr>
  </w:style>
  <w:style w:type="paragraph" w:customStyle="1" w:styleId="FC85EDEE9DDB664F8A67751371ADB91A">
    <w:name w:val="FC85EDEE9DDB664F8A67751371ADB91A"/>
    <w:rPr>
      <w:kern w:val="2"/>
      <w:lang w:val="en-US" w:eastAsia="ja-JP"/>
      <w14:ligatures w14:val="standardContextual"/>
    </w:rPr>
  </w:style>
  <w:style w:type="paragraph" w:customStyle="1" w:styleId="DA80706CD548E149A1578800538F77C9">
    <w:name w:val="DA80706CD548E149A1578800538F77C9"/>
    <w:rPr>
      <w:kern w:val="2"/>
      <w:lang w:val="en-US" w:eastAsia="ja-JP"/>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8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779DE2-B415-0F46-9070-A3714E349E2C}">
  <we:reference id="wa104382081" version="1.46.0.0" store="de-DE" storeType="OMEX"/>
  <we:alternateReferences>
    <we:reference id="wa104382081" version="1.46.0.0" store="de-DE" storeType="OMEX"/>
  </we:alternateReferences>
  <we:properties>
    <we:property name="MENDELEY_CITATIONS" value="[{&quot;citationID&quot;:&quot;MENDELEY_CITATION_8a267e40-f47e-4d55-9701-c64964d2bc8c&quot;,&quot;properties&quot;:{&quot;noteIndex&quot;:0},&quot;isEdited&quot;:false,&quot;manualOverride&quot;:{&quot;citeprocText&quot;:&quot;&lt;sup&gt;1,2&lt;/sup&gt;&quot;,&quot;isManuallyOverridden&quot;:false,&quot;manualOverrideText&quot;:&quot;&quot;},&quot;citationTag&quot;:&quot;MENDELEY_CITATION_v3_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&quot;,&quot;citationItems&quot;:[{&quot;id&quot;:&quot;1ef7147b-9d75-3b7e-8b21-51d5e2552b03&quot;,&quot;itemData&quot;:{&quot;DOI&quot;:&quot;10.3367/ufne.0182.201209a.0905&quot;,&quot;ISSN&quot;:&quot;1063-7869&quot;,&quot;abstract&quot;:&quot;Results obtained using continuous and discrete wave- let transforms as applied to problems in neurodynamics are reviewed, with the emphasis on the potential of wavelet analysis for decoding signal information from neural systems and net- works. The following areas of application are considered: (1) the microscopic dynamics of single cells and intracellular processes, (2) sensory data processing, (3) the group dynamics of neuronal ensembles, and (4) the macrodynamics of rhythmical brain activity (using multichannel EEG recordings). The detection and classification of various oscillatory patterns of brain elec- trical activity and the development of continuous wavelet-based brain activity monitoring systems are also discussed as possibi- lities. © 2012 Uspekhi Fizicheskikh Nauk, Russian Academy of Sciences.&quot;,&quot;author&quot;:[{&quot;dropping-particle&quot;:&quot;&quot;,&quot;family&quot;:&quot;Pavlov&quot;,&quot;given&quot;:&quot;Aleksei N&quot;,&quot;non-dropping-particle&quot;:&quot;&quot;,&quot;parse-names&quot;:false,&quot;suffix&quot;:&quot;&quot;},{&quot;dropping-particle&quot;:&quot;&quot;,&quot;family&quot;:&quot;Hramov&quot;,&quot;given&quot;:&quot;Aleksandr E&quot;,&quot;non-dropping-particle&quot;:&quot;&quot;,&quot;parse-names&quot;:false,&quot;suffix&quot;:&quot;&quot;},{&quot;dropping-particle&quot;:&quot;&quot;,&quot;family&quot;:&quot;Koronovskii&quot;,&quot;given&quot;:&quot;Aleksei A&quot;,&quot;non-dropping-particle&quot;:&quot;&quot;,&quot;parse-names&quot;:false,&quot;suffix&quot;:&quot;&quot;},{&quot;dropping-particle&quot;:&quot;&quot;,&quot;family&quot;:&quot;Sitnikova&quot;,&quot;given&quot;:&quot;Evgenija Yu&quot;,&quot;non-dropping-particle&quot;:&quot;&quot;,&quot;parse-names&quot;:false,&quot;suffix&quot;:&quot;&quot;},{&quot;dropping-particle&quot;:&quot;&quot;,&quot;family&quot;:&quot;Makarov&quot;,&quot;given&quot;:&quot;Valeri A&quot;,&quot;non-dropping-particle&quot;:&quot;&quot;,&quot;parse-names&quot;:false,&quot;suffix&quot;:&quot;&quot;},{&quot;dropping-particle&quot;:&quot;&quot;,&quot;family&quot;:&quot;Ovchinnikov&quot;,&quot;given&quot;:&quot;Alexey A&quot;,&quot;non-dropping-particle&quot;:&quot;&quot;,&quot;parse-names&quot;:false,&quot;suffix&quot;:&quot;&quot;}],&quot;container-title&quot;:&quot;Physics-Uspekhi&quot;,&quot;id&quot;:&quot;1ef7147b-9d75-3b7e-8b21-51d5e2552b03&quot;,&quot;issue&quot;:&quot;9&quot;,&quot;issued&quot;:{&quot;date-parts&quot;:[[&quot;2012&quot;]]},&quot;page&quot;:&quot;845-875&quot;,&quot;title&quot;:&quot;Wavelet analysis in neurodynamics&quot;,&quot;type&quot;:&quot;article-journal&quot;,&quot;volume&quot;:&quot;55&quot;,&quot;container-title-short&quot;:&quot;&quot;},&quot;uris&quot;:[&quot;http://www.mendeley.com/documents/?uuid=bd6a978a-b6e7-4d46-aa88-bbafb2c51145&quot;],&quot;isTemporary&quot;:false,&quot;legacyDesktopId&quot;:&quot;bd6a978a-b6e7-4d46-aa88-bbafb2c51145&quot;},{&quot;id&quot;:&quot;42dd0a7d-766b-3c20-aeea-3d5ae1c6983a&quot;,&quot;itemData&quot;:{&quot;ISBN&quot;:&quot;131537255X&quot;,&quot;author&quot;:[{&quot;dropping-particle&quot;:&quot;&quot;,&quot;family&quot;:&quot;Addison&quot;,&quot;given&quot;:&quot;Paul S&quot;,&quot;non-dropping-particle&quot;:&quot;&quot;,&quot;parse-names&quot;:false,&quot;suffix&quot;:&quot;&quot;}],&quot;id&quot;:&quot;42dd0a7d-766b-3c20-aeea-3d5ae1c6983a&quot;,&quot;issued&quot;:{&quot;date-parts&quot;:[[&quot;2017&quot;]]},&quot;publisher&quot;:&quot;CRC press&quot;,&quot;title&quot;:&quot;The illustrated wavelet transform handbook: introductory theory and applications in science, engineering, medicine and finance&quot;,&quot;type&quot;:&quot;book&quot;,&quot;container-title-short&quot;:&quot;&quot;},&quot;uris&quot;:[&quot;http://www.mendeley.com/documents/?uuid=d13cfb99-16cc-47e2-98aa-64534d380f71&quot;],&quot;isTemporary&quot;:false,&quot;legacyDesktopId&quot;:&quot;d13cfb99-16cc-47e2-98aa-64534d380f71&quot;}]},{&quot;citationID&quot;:&quot;MENDELEY_CITATION_c0d8eccc-1968-4e2e-8ba2-66d5cb5019f7&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&quot;,&quot;citationItems&quot;:[{&quot;id&quot;:&quot;c5faf1f8-c960-3247-8968-38ad0be37f09&quot;,&quot;itemData&quot;:{&quot;type&quot;:&quot;article-journal&quot;,&quot;id&quot;:&quot;c5faf1f8-c960-3247-8968-38ad0be37f09&quot;,&quot;title&quot;:&quot;Baseline correction with asymmetric least squares smoothing&quot;,&quot;author&quot;:[{&quot;family&quot;:&quot;Eilers&quot;,&quot;given&quot;:&quot;Paul H C&quot;,&quot;parse-names&quot;:false,&quot;dropping-particle&quot;:&quot;&quot;,&quot;non-dropping-particle&quot;:&quot;&quot;},{&quot;family&quot;:&quot;Boelens&quot;,&quot;given&quot;:&quot;Hans F M&quot;,&quot;parse-names&quot;:false,&quot;dropping-particle&quot;:&quot;&quot;,&quot;non-dropping-particle&quot;:&quot;&quot;}],&quot;container-title&quot;:&quot;Leiden University Medical Centre Report&quot;,&quot;issued&quot;:{&quot;date-parts&quot;:[[2005]]},&quot;page&quot;:&quot;5&quot;,&quot;issue&quot;:&quot;1&quot;,&quot;volume&quot;:&quot;1&quot;,&quot;container-title-short&quot;:&quot;&quot;},&quot;isTemporary&quot;:false}]},{&quot;citationID&quot;:&quot;MENDELEY_CITATION_3fd5ef52-90e2-4a51-a1ce-60a53a841d18&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&quot;,&quot;citationItems&quot;:[{&quot;id&quot;:&quot;ab3b57d0-130c-36e4-8cb5-de8d6bfe0d25&quot;,&quot;itemData&quot;:{&quot;type&quot;:&quot;article-journal&quot;,&quot;id&quot;:&quot;ab3b57d0-130c-36e4-8cb5-de8d6bfe0d25&quot;,&quot;title&quot;:&quot;Visualizing data using t-SNE&quot;,&quot;author&quot;:[{&quot;family&quot;:&quot;Maaten&quot;,&quot;given&quot;:&quot;Laurens&quot;,&quot;parse-names&quot;:false,&quot;dropping-particle&quot;:&quot;van der&quot;,&quot;non-dropping-particle&quot;:&quot;&quot;},{&quot;family&quot;:&quot;Hinton&quot;,&quot;given&quot;:&quot;Geoffrey&quot;,&quot;parse-names&quot;:false,&quot;dropping-particle&quot;:&quot;&quot;,&quot;non-dropping-particle&quot;:&quot;&quot;}],&quot;container-title&quot;:&quot;Journal of machine learning research&quot;,&quot;issued&quot;:{&quot;date-parts&quot;:[[2008]]},&quot;page&quot;:&quot;2579-2605&quot;,&quot;issue&quot;:&quot;Nov&quot;,&quot;volume&quot;:&quot;9&quot;,&quot;container-title-short&quot;:&quot;&quot;},&quot;isTemporary&quot;:false},{&quot;id&quot;:&quot;491065f6-c862-3a87-8e5a-43ef922c3a20&quot;,&quot;itemData&quot;:{&quot;type&quot;:&quot;article-journal&quot;,&quot;id&quot;:&quot;491065f6-c862-3a87-8e5a-43ef922c3a20&quot;,&quot;title&quot;:&quot;The art of using t-SNE for single-cell transcriptomics&quot;,&quot;author&quot;:[{&quot;family&quot;:&quot;Kobak&quot;,&quot;given&quot;:&quot;Dmitry&quot;,&quot;parse-names&quot;:false,&quot;dropping-particle&quot;:&quot;&quot;,&quot;non-dropping-particle&quot;:&quot;&quot;},{&quot;family&quot;:&quot;Berens&quot;,&quot;given&quot;:&quot;Philipp&quot;,&quot;parse-names&quot;:false,&quot;dropping-particle&quot;:&quot;&quot;,&quot;non-dropping-particle&quot;:&quot;&quot;}],&quot;container-title&quot;:&quot;Nature communications&quot;,&quot;container-title-short&quot;:&quot;Nat Commun&quot;,&quot;ISSN&quot;:&quot;2041-1723&quot;,&quot;issued&quot;:{&quot;date-parts&quot;:[[2019]]},&quot;page&quot;:&quot;1-14&quot;,&quot;publisher&quot;:&quot;Nature Publishing Group UK&quot;,&quot;issue&quot;:&quot;1&quot;,&quot;volume&quot;:&quot;10&quot;},&quot;isTemporary&quot;:false}]},{&quot;citationID&quot;:&quot;MENDELEY_CITATION_26e96ae5-5d36-40a5-8ce2-9b61484d3498&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&quot;,&quot;citationItems&quot;:[{&quot;id&quot;:&quot;2239cd3e-ea2a-30d3-8114-d1a92194edc9&quot;,&quot;itemData&quot;:{&quot;type&quot;:&quot;article-journal&quot;,&quot;id&quot;:&quot;2239cd3e-ea2a-30d3-8114-d1a92194edc9&quot;,&quot;title&quot;:&quot;UMAP: Uniform manifold approximation and projection for dimension reduction&quot;,&quot;author&quot;:[{&quot;family&quot;:&quot;McInnes&quot;,&quot;given&quot;:&quot;Leland&quot;,&quot;parse-names&quot;:false,&quot;dropping-particle&quot;:&quot;&quot;,&quot;non-dropping-particle&quot;:&quot;&quot;},{&quot;family&quot;:&quot;Healy&quot;,&quot;given&quot;:&quot;John&quot;,&quot;parse-names&quot;:false,&quot;dropping-particle&quot;:&quot;&quot;,&quot;non-dropping-particle&quot;:&quot;&quot;},{&quot;family&quot;:&quot;Melville&quot;,&quot;given&quot;:&quot;James&quot;,&quot;parse-names&quot;:false,&quot;dropping-particle&quot;:&quot;&quot;,&quot;non-dropping-particle&quot;:&quot;&quot;}],&quot;container-title&quot;:&quot;arXiv preprint arXiv:1802.03426&quot;,&quot;accessed&quot;:{&quot;date-parts&quot;:[[2020,9,7]]},&quot;DOI&quot;:&quot;1802.03426. arXiv&quot;,&quot;URL&quot;:&quot;https://arxiv.org/abs/1802.03426&quot;,&quot;issued&quot;:{&quot;date-parts&quot;:[[2018]]},&quot;container-title-short&quot;:&quot;&quot;},&quot;isTemporary&quot;:false}]},{&quot;citationID&quot;:&quot;MENDELEY_CITATION_672f24c6-ed6f-432a-bba0-5aa3724eb511&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&quot;,&quot;citationItems&quot;:[{&quot;id&quot;:&quot;a2b534ca-a7da-3673-bf5b-452cd71006d4&quot;,&quot;itemData&quot;:{&quot;type&quot;:&quot;paper-conference&quot;,&quot;id&quot;:&quot;a2b534ca-a7da-3673-bf5b-452cd71006d4&quot;,&quot;title&quot;:&quot;A density-based algorithm for discovering clusters in large spatial databases with noise.&quot;,&quot;author&quot;:[{&quot;family&quot;:&quot;Ester&quot;,&quot;given&quot;:&quot;Martin&quot;,&quot;parse-names&quot;:false,&quot;dropping-particle&quot;:&quot;&quot;,&quot;non-dropping-particle&quot;:&quot;&quot;},{&quot;family&quot;:&quot;Kriegel&quot;,&quot;given&quot;:&quot;Hans-Peter&quot;,&quot;parse-names&quot;:false,&quot;dropping-particle&quot;:&quot;&quot;,&quot;non-dropping-particle&quot;:&quot;&quot;},{&quot;family&quot;:&quot;Sander&quot;,&quot;given&quot;:&quot;Jörg&quot;,&quot;parse-names&quot;:false,&quot;dropping-particle&quot;:&quot;&quot;,&quot;non-dropping-particle&quot;:&quot;&quot;},{&quot;family&quot;:&quot;Xu&quot;,&quot;given&quot;:&quot;Xiaowei&quot;,&quot;parse-names&quot;:false,&quot;dropping-particle&quot;:&quot;&quot;,&quot;non-dropping-particle&quot;:&quot;&quot;}],&quot;container-title&quot;:&quot;KDD-96 Proceedings&quot;,&quot;issued&quot;:{&quot;date-parts&quot;:[[1996]]},&quot;publisher-place&quot;:&quot;Portland, August 1996&quot;,&quot;page&quot;:&quot;226-231&quot;,&quot;publisher&quot;:&quot;AAAI&quot;,&quot;issue&quot;:&quot;34&quot;,&quot;volume&quot;:&quot;96&quot;,&quot;container-title-short&quot;:&quot;&quot;},&quot;isTemporary&quot;:false}]},{&quot;citationID&quot;:&quot;MENDELEY_CITATION_e7fb52fd-4975-44ef-b42d-8117db104b5f&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&quot;,&quot;citationItems&quot;:[{&quot;id&quot;:&quot;c2f01ebc-e77f-371b-bc14-0aa0b3497969&quot;,&quot;itemData&quot;:{&quot;type&quot;:&quot;article-journal&quot;,&quot;id&quot;:&quot;c2f01ebc-e77f-371b-bc14-0aa0b3497969&quot;,&quot;title&quot;:&quot;OPTICS: ordering points to identify the clustering structure&quot;,&quot;author&quot;:[{&quot;family&quot;:&quot;Ankerst&quot;,&quot;given&quot;:&quot;Mihael&quot;,&quot;parse-names&quot;:false,&quot;dropping-particle&quot;:&quot;&quot;,&quot;non-dropping-particle&quot;:&quot;&quot;},{&quot;family&quot;:&quot;Breunig&quot;,&quot;given&quot;:&quot;Markus M&quot;,&quot;parse-names&quot;:false,&quot;dropping-particle&quot;:&quot;&quot;,&quot;non-dropping-particle&quot;:&quot;&quot;},{&quot;family&quot;:&quot;Kriegel&quot;,&quot;given&quot;:&quot;Hans-Peter&quot;,&quot;parse-names&quot;:false,&quot;dropping-particle&quot;:&quot;&quot;,&quot;non-dropping-particle&quot;:&quot;&quot;},{&quot;family&quot;:&quot;Sander&quot;,&quot;given&quot;:&quot;Jörg&quot;,&quot;parse-names&quot;:false,&quot;dropping-particle&quot;:&quot;&quot;,&quot;non-dropping-particle&quot;:&quot;&quot;}],&quot;container-title&quot;:&quot;ACM Sigmod record&quot;,&quot;ISSN&quot;:&quot;0163-5808&quot;,&quot;issued&quot;:{&quot;date-parts&quot;:[[1999]]},&quot;page&quot;:&quot;49-60&quot;,&quot;publisher&quot;:&quot;ACM New York, NY, USA&quot;,&quot;issue&quot;:&quot;2&quot;,&quot;volume&quot;:&quot;28&quot;,&quot;container-title-short&quot;:&quot;&quot;},&quot;isTemporary&quot;:false}]},{&quot;citationID&quot;:&quot;MENDELEY_CITATION_099cad9a-8095-4468-84a5-8f6b3caaada8&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&quot;,&quot;citationItems&quot;:[{&quot;id&quot;:&quot;74ca0494-ba73-3efd-8a65-3589cb0079c6&quot;,&quot;itemData&quot;:{&quot;type&quot;:&quot;article-journal&quot;,&quot;id&quot;:&quot;74ca0494-ba73-3efd-8a65-3589cb0079c6&quot;,&quot;title&quot;:&quot;Rectification of protein translocation in truncated pyramidal nanopores&quot;,&quot;author&quot;:[{&quot;family&quot;:&quot;Zeng&quot;,&quot;given&quot;:&quot;Shuangshuang&quot;,&quot;parse-names&quot;:false,&quot;dropping-particle&quot;:&quot;&quot;,&quot;non-dropping-particle&quot;:&quot;&quot;},{&quot;family&quot;:&quot;Wen&quot;,&quot;given&quot;:&quot;Chenyu&quot;,&quot;parse-names&quot;:false,&quot;dropping-particle&quot;:&quot;&quot;,&quot;non-dropping-particle&quot;:&quot;&quot;},{&quot;family&quot;:&quot;Solomon&quot;,&quot;given&quot;:&quot;Paul&quot;,&quot;parse-names&quot;:false,&quot;dropping-particle&quot;:&quot;&quot;,&quot;non-dropping-particle&quot;:&quot;&quot;},{&quot;family&quot;:&quot;Zhang&quot;,&quot;given&quot;:&quot;Shi-Li&quot;,&quot;parse-names&quot;:false,&quot;dropping-particle&quot;:&quot;&quot;,&quot;non-dropping-particle&quot;:&quot;&quot;},{&quot;family&quot;:&quot;Zhang&quot;,&quot;given&quot;:&quot;Zhen&quot;,&quot;parse-names&quot;:false,&quot;dropping-particle&quot;:&quot;&quot;,&quot;non-dropping-particle&quot;:&quot;&quot;}],&quot;container-title&quot;:&quot;Nature nanotechnology&quot;,&quot;container-title-short&quot;:&quot;Nat Nanotechnol&quot;,&quot;ISSN&quot;:&quot;1748-3395&quot;,&quot;issued&quot;:{&quot;date-parts&quot;:[[2019]]},&quot;page&quot;:&quot;1056-1062&quot;,&quot;publisher&quot;:&quot;Nature Publishing Group&quot;,&quot;issue&quot;:&quot;11&quot;,&quot;volume&quot;:&quot;14&quot;},&quot;isTemporary&quot;:false}]},{&quot;citationID&quot;:&quot;MENDELEY_CITATION_a7046795-f43a-4e91-8846-fd69e31aaf51&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&quot;,&quot;citationItems&quot;:[{&quot;id&quot;:&quot;ee16951f-b5e9-3395-ba8d-1c783021b9d0&quot;,&quot;itemData&quot;:{&quot;type&quot;:&quot;article-journal&quot;,&quot;id&quot;:&quot;ee16951f-b5e9-3395-ba8d-1c783021b9d0&quot;,&quot;title&quot;:&quot;Force-Controlled Formation of Dynamic Nanopores for Single-Biomolecule Sensing and Single-Cell Secretomics&quot;,&quot;author&quot;:[{&quot;family&quot;:&quot;Schlotter&quot;,&quot;given&quot;:&quot;Tilman&quot;,&quot;parse-names&quot;:false,&quot;dropping-particle&quot;:&quot;&quot;,&quot;non-dropping-particle&quot;:&quot;&quot;},{&quot;family&quot;:&quot;Weaver&quot;,&quot;given&quot;:&quot;Sean&quot;,&quot;parse-names&quot;:false,&quot;dropping-particle&quot;:&quot;&quot;,&quot;non-dropping-particle&quot;:&quot;&quot;},{&quot;family&quot;:&quot;Forró&quot;,&quot;given&quot;:&quot;Csaba&quot;,&quot;parse-names&quot;:false,&quot;dropping-particle&quot;:&quot;&quot;,&quot;non-dropping-particle&quot;:&quot;&quot;},{&quot;family&quot;:&quot;Momotenko&quot;,&quot;given&quot;:&quot;Dmitry&quot;,&quot;parse-names&quot;:false,&quot;dropping-particle&quot;:&quot;&quot;,&quot;non-dropping-particle&quot;:&quot;&quot;},{&quot;family&quot;:&quot;Vörös&quot;,&quot;given&quot;:&quot;Janos János&quot;,&quot;parse-names&quot;:false,&quot;dropping-particle&quot;:&quot;&quot;,&quot;non-dropping-particle&quot;:&quot;&quot;},{&quot;family&quot;:&quot;Zambelli&quot;,&quot;given&quot;:&quot;Tomaso&quot;,&quot;parse-names&quot;:false,&quot;dropping-particle&quot;:&quot;&quot;,&quot;non-dropping-particle&quot;:&quot;&quot;},{&quot;family&quot;:&quot;Aramesh&quot;,&quot;given&quot;:&quot;Morteza&quot;,&quot;parse-names&quot;:false,&quot;dropping-particle&quot;:&quot;&quot;,&quot;non-dropping-particle&quot;:&quot;&quot;}],&quot;container-title&quot;:&quot;ACS Nano&quot;,&quot;container-title-short&quot;:&quot;ACS Nano&quot;,&quot;DOI&quot;:&quot;10.1021/acsnano.0c04281&quot;,&quot;ISSN&quot;:&quot;1936-0851&quot;,&quot;URL&quot;:&quot;https://pubs.acs.org/doi/10.1021/acsnano.0c04281&quot;,&quot;issued&quot;:{&quot;date-parts&quot;:[[2020,9,18]]},&quot;page&quot;:&quot;12993 - 13003&quot;,&quot;issue&quot;:&quot;10&quot;,&quot;volume&quot;:&quot;14&quot;},&quot;isTemporary&quot;:false}]},{&quot;citationID&quot;:&quot;MENDELEY_CITATION_89ad5041-bd40-44d0-b428-a42098c95836&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&quot;,&quot;citationItems&quot;:[{&quot;id&quot;:&quot;5c906b1a-86f9-3fdc-96c8-0c5d627790ca&quot;,&quot;itemData&quot;:{&quot;type&quot;:&quot;article-journal&quot;,&quot;id&quot;:&quot;5c906b1a-86f9-3fdc-96c8-0c5d627790ca&quot;,&quot;title&quot;:&quot;Volumes of individual amino acid residues in gas-phase peptide ions&quot;,&quot;author&quot;:[{&quot;family&quot;:&quot;Counterman&quot;,&quot;given&quot;:&quot;Anne E&quot;,&quot;parse-names&quot;:false,&quot;dropping-particle&quot;:&quot;&quot;,&quot;non-dropping-particle&quot;:&quot;&quot;},{&quot;family&quot;:&quot;Clemmer&quot;,&quot;given&quot;:&quot;David E&quot;,&quot;parse-names&quot;:false,&quot;dropping-particle&quot;:&quot;&quot;,&quot;non-dropping-particle&quot;:&quot;&quot;}],&quot;container-title&quot;:&quot;Journal of the American Chemical Society&quot;,&quot;container-title-short&quot;:&quot;J Am Chem Soc&quot;,&quot;ISSN&quot;:&quot;0002-7863&quot;,&quot;issued&quot;:{&quot;date-parts&quot;:[[1999]]},&quot;page&quot;:&quot;4031-4039&quot;,&quot;publisher&quot;:&quot;ACS Publications&quot;,&quot;issue&quot;:&quot;16&quot;,&quot;volume&quot;:&quot;121&quot;},&quot;isTemporary&quot;:false}]},{&quot;citationID&quot;:&quot;MENDELEY_CITATION_edf6e26b-4db9-48e2-b758-08ee95da5786&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&quot;,&quot;citationItems&quot;:[{&quot;id&quot;:&quot;11690b97-114f-34cb-b861-b48132cdaf20&quot;,&quot;itemData&quot;:{&quot;type&quot;:&quot;webpage&quot;,&quot;id&quot;:&quot;11690b97-114f-34cb-b861-b48132cdaf20&quot;,&quot;title&quot;:&quot;PepCalc.com - Peptide property calculator&quot;,&quot;accessed&quot;:{&quot;date-parts&quot;:[[2022,8,24]]},&quot;URL&quot;:&quot;https://pepcalc.com/&quot;,&quot;issued&quot;:{&quot;date-parts&quot;:[[2022,8,24]]},&quot;container-title-short&quot;:&quot;&quot;},&quot;isTemporary&quot;:false}]},{&quot;citationID&quot;:&quot;MENDELEY_CITATION_cdd01cdb-6950-4e19-a4f4-2043f18df682&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&quot;,&quot;citationItems&quot;:[{&quot;id&quot;:&quot;76c50976-1811-3053-9c86-f41d39a8937a&quot;,&quot;itemData&quot;:{&quot;type&quot;:&quot;article-journal&quot;,&quot;id&quot;:&quot;76c50976-1811-3053-9c86-f41d39a8937a&quot;,&quot;title&quot;:&quot;Multiple rereads of single proteins at single-amino acid resolution using nanopores&quot;,&quot;author&quot;:[{&quot;family&quot;:&quot;Brinkerhoff&quot;,&quot;given&quot;:&quot;Henry&quot;,&quot;parse-names&quot;:false,&quot;dropping-particle&quot;:&quot;&quot;,&quot;non-dropping-particle&quot;:&quot;&quot;},{&quot;family&quot;:&quot;Kang&quot;,&quot;given&quot;:&quot;Albert S.W.&quot;,&quot;parse-names&quot;:false,&quot;dropping-particle&quot;:&quot;&quot;,&quot;non-dropping-particle&quot;:&quot;&quot;},{&quot;family&quot;:&quot;Liu&quot;,&quot;given&quot;:&quot;Jingqian&quot;,&quot;parse-names&quot;:false,&quot;dropping-particle&quot;:&quot;&quot;,&quot;non-dropping-particle&quot;:&quot;&quot;},{&quot;family&quot;:&quot;Aksimentiev&quot;,&quot;given&quot;:&quot;Aleksei&quot;,&quot;parse-names&quot;:false,&quot;dropping-particle&quot;:&quot;&quot;,&quot;non-dropping-particle&quot;:&quot;&quot;},{&quot;family&quot;:&quot;Dekker&quot;,&quot;given&quot;:&quot;Cees&quot;,&quot;parse-names&quot;:false,&quot;dropping-particle&quot;:&quot;&quot;,&quot;non-dropping-particle&quot;:&quot;&quot;}],&quot;container-title&quot;:&quot;Science&quot;,&quot;container-title-short&quot;:&quot;Science (1979)&quot;,&quot;DOI&quot;:&quot;10.1126/science.abl4381&quot;,&quot;ISSN&quot;:&quot;10959203&quot;,&quot;PMID&quot;:&quot;34735217&quot;,&quot;issued&quot;:{&quot;date-parts&quot;:[[2021]]},&quot;page&quot;:&quot;1509-1513&quot;,&quot;issue&quot;:&quot;6574&quot;,&quot;volume&quot;:&quot;374&quot;},&quot;isTemporary&quot;:false}]}]"/>
    <we:property name="MENDELEY_CITATIONS_LOCALE_CODE" value="&quot;en-GB&quot;"/>
    <we:property name="MENDELEY_CITATIONS_STYLE" value="{&quot;id&quot;:&quot;https://www.zotero.org/styles/nature-biotechnology&quot;,&quot;title&quot;:&quot;Nature Biotechnology&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436CE0CE8B1FCC4C96B58B55E8CEED92" ma:contentTypeVersion="11" ma:contentTypeDescription="Ein neues Dokument erstellen." ma:contentTypeScope="" ma:versionID="bfeb78d5ee78b6f60422842ebbdfbe6c">
  <xsd:schema xmlns:xsd="http://www.w3.org/2001/XMLSchema" xmlns:xs="http://www.w3.org/2001/XMLSchema" xmlns:p="http://schemas.microsoft.com/office/2006/metadata/properties" xmlns:ns2="79e96f4b-a2c8-4089-a2fc-5f350125d409" xmlns:ns3="621393ae-5c12-4a39-b57c-f1ed2ecaf727" targetNamespace="http://schemas.microsoft.com/office/2006/metadata/properties" ma:root="true" ma:fieldsID="7be170280b626c88d02fa097a9790131" ns2:_="" ns3:_="">
    <xsd:import namespace="79e96f4b-a2c8-4089-a2fc-5f350125d409"/>
    <xsd:import namespace="621393ae-5c12-4a39-b57c-f1ed2eca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e96f4b-a2c8-4089-a2fc-5f350125d4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325753ee-1565-428d-819f-4135842f58f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1393ae-5c12-4a39-b57c-f1ed2ecaf727"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9e96f4b-a2c8-4089-a2fc-5f350125d40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5D1431-A035-415D-95EF-DF576DD56E51}">
  <ds:schemaRefs>
    <ds:schemaRef ds:uri="http://schemas.microsoft.com/sharepoint/v3/contenttype/forms"/>
  </ds:schemaRefs>
</ds:datastoreItem>
</file>

<file path=customXml/itemProps2.xml><?xml version="1.0" encoding="utf-8"?>
<ds:datastoreItem xmlns:ds="http://schemas.openxmlformats.org/officeDocument/2006/customXml" ds:itemID="{82013763-D716-421D-8118-9CEC8864F097}">
  <ds:schemaRefs>
    <ds:schemaRef ds:uri="http://schemas.openxmlformats.org/officeDocument/2006/bibliography"/>
  </ds:schemaRefs>
</ds:datastoreItem>
</file>

<file path=customXml/itemProps3.xml><?xml version="1.0" encoding="utf-8"?>
<ds:datastoreItem xmlns:ds="http://schemas.openxmlformats.org/officeDocument/2006/customXml" ds:itemID="{80960364-F045-49FB-B5F2-224A1023F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e96f4b-a2c8-4089-a2fc-5f350125d409"/>
    <ds:schemaRef ds:uri="621393ae-5c12-4a39-b57c-f1ed2ecaf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33A19B-42B7-4138-8054-1B254405B1A2}">
  <ds:schemaRefs>
    <ds:schemaRef ds:uri="http://schemas.microsoft.com/office/2006/metadata/properties"/>
    <ds:schemaRef ds:uri="http://schemas.microsoft.com/office/infopath/2007/PartnerControls"/>
    <ds:schemaRef ds:uri="79e96f4b-a2c8-4089-a2fc-5f350125d409"/>
  </ds:schemaRefs>
</ds:datastoreItem>
</file>

<file path=docProps/app.xml><?xml version="1.0" encoding="utf-8"?>
<Properties xmlns="http://schemas.openxmlformats.org/officeDocument/2006/extended-properties" xmlns:vt="http://schemas.openxmlformats.org/officeDocument/2006/docPropsVTypes">
  <Template>C:\Users\morteza\Downloads\acstemplate_msw2010.dotx</Template>
  <TotalTime>3</TotalTime>
  <Pages>19</Pages>
  <Words>3879</Words>
  <Characters>22114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SI FCNP</vt:lpstr>
    </vt:vector>
  </TitlesOfParts>
  <Company>ACS</Company>
  <LinksUpToDate>false</LinksUpToDate>
  <CharactersWithSpaces>25942</CharactersWithSpaces>
  <SharedDoc>false</SharedDoc>
  <HLinks>
    <vt:vector size="108" baseType="variant">
      <vt:variant>
        <vt:i4>1900629</vt:i4>
      </vt:variant>
      <vt:variant>
        <vt:i4>42</vt:i4>
      </vt:variant>
      <vt:variant>
        <vt:i4>0</vt:i4>
      </vt:variant>
      <vt:variant>
        <vt:i4>5</vt:i4>
      </vt:variant>
      <vt:variant>
        <vt:lpwstr>https://umap-learn.readthedocs.io/en/latest/</vt:lpwstr>
      </vt:variant>
      <vt:variant>
        <vt:lpwstr/>
      </vt:variant>
      <vt:variant>
        <vt:i4>1114146</vt:i4>
      </vt:variant>
      <vt:variant>
        <vt:i4>48</vt:i4>
      </vt:variant>
      <vt:variant>
        <vt:i4>0</vt:i4>
      </vt:variant>
      <vt:variant>
        <vt:i4>5</vt:i4>
      </vt:variant>
      <vt:variant>
        <vt:lpwstr>mailto:hengsteler@biomed.ee.ethz.ch</vt:lpwstr>
      </vt:variant>
      <vt:variant>
        <vt:lpwstr/>
      </vt:variant>
      <vt:variant>
        <vt:i4>7864402</vt:i4>
      </vt:variant>
      <vt:variant>
        <vt:i4>45</vt:i4>
      </vt:variant>
      <vt:variant>
        <vt:i4>0</vt:i4>
      </vt:variant>
      <vt:variant>
        <vt:i4>5</vt:i4>
      </vt:variant>
      <vt:variant>
        <vt:lpwstr>mailto:schlotter@biomed.ee.ethz.ch</vt:lpwstr>
      </vt:variant>
      <vt:variant>
        <vt:lpwstr/>
      </vt:variant>
      <vt:variant>
        <vt:i4>3145758</vt:i4>
      </vt:variant>
      <vt:variant>
        <vt:i4>42</vt:i4>
      </vt:variant>
      <vt:variant>
        <vt:i4>0</vt:i4>
      </vt:variant>
      <vt:variant>
        <vt:i4>5</vt:i4>
      </vt:variant>
      <vt:variant>
        <vt:lpwstr>mailto:stilman@ethz.ch</vt:lpwstr>
      </vt:variant>
      <vt:variant>
        <vt:lpwstr/>
      </vt:variant>
      <vt:variant>
        <vt:i4>1114146</vt:i4>
      </vt:variant>
      <vt:variant>
        <vt:i4>39</vt:i4>
      </vt:variant>
      <vt:variant>
        <vt:i4>0</vt:i4>
      </vt:variant>
      <vt:variant>
        <vt:i4>5</vt:i4>
      </vt:variant>
      <vt:variant>
        <vt:lpwstr>mailto:hengsteler@biomed.ee.ethz.ch</vt:lpwstr>
      </vt:variant>
      <vt:variant>
        <vt:lpwstr/>
      </vt:variant>
      <vt:variant>
        <vt:i4>3145758</vt:i4>
      </vt:variant>
      <vt:variant>
        <vt:i4>36</vt:i4>
      </vt:variant>
      <vt:variant>
        <vt:i4>0</vt:i4>
      </vt:variant>
      <vt:variant>
        <vt:i4>5</vt:i4>
      </vt:variant>
      <vt:variant>
        <vt:lpwstr>mailto:stilman@ethz.ch</vt:lpwstr>
      </vt:variant>
      <vt:variant>
        <vt:lpwstr/>
      </vt:variant>
      <vt:variant>
        <vt:i4>3145758</vt:i4>
      </vt:variant>
      <vt:variant>
        <vt:i4>33</vt:i4>
      </vt:variant>
      <vt:variant>
        <vt:i4>0</vt:i4>
      </vt:variant>
      <vt:variant>
        <vt:i4>5</vt:i4>
      </vt:variant>
      <vt:variant>
        <vt:lpwstr>mailto:stilman@ethz.ch</vt:lpwstr>
      </vt:variant>
      <vt:variant>
        <vt:lpwstr/>
      </vt:variant>
      <vt:variant>
        <vt:i4>3145758</vt:i4>
      </vt:variant>
      <vt:variant>
        <vt:i4>30</vt:i4>
      </vt:variant>
      <vt:variant>
        <vt:i4>0</vt:i4>
      </vt:variant>
      <vt:variant>
        <vt:i4>5</vt:i4>
      </vt:variant>
      <vt:variant>
        <vt:lpwstr>mailto:stilman@ethz.ch</vt:lpwstr>
      </vt:variant>
      <vt:variant>
        <vt:lpwstr/>
      </vt:variant>
      <vt:variant>
        <vt:i4>4784226</vt:i4>
      </vt:variant>
      <vt:variant>
        <vt:i4>27</vt:i4>
      </vt:variant>
      <vt:variant>
        <vt:i4>0</vt:i4>
      </vt:variant>
      <vt:variant>
        <vt:i4>5</vt:i4>
      </vt:variant>
      <vt:variant>
        <vt:lpwstr>mailto:nnako@ethz.ch</vt:lpwstr>
      </vt:variant>
      <vt:variant>
        <vt:lpwstr/>
      </vt:variant>
      <vt:variant>
        <vt:i4>3145758</vt:i4>
      </vt:variant>
      <vt:variant>
        <vt:i4>24</vt:i4>
      </vt:variant>
      <vt:variant>
        <vt:i4>0</vt:i4>
      </vt:variant>
      <vt:variant>
        <vt:i4>5</vt:i4>
      </vt:variant>
      <vt:variant>
        <vt:lpwstr>mailto:stilman@ethz.ch</vt:lpwstr>
      </vt:variant>
      <vt:variant>
        <vt:lpwstr/>
      </vt:variant>
      <vt:variant>
        <vt:i4>3145758</vt:i4>
      </vt:variant>
      <vt:variant>
        <vt:i4>21</vt:i4>
      </vt:variant>
      <vt:variant>
        <vt:i4>0</vt:i4>
      </vt:variant>
      <vt:variant>
        <vt:i4>5</vt:i4>
      </vt:variant>
      <vt:variant>
        <vt:lpwstr>mailto:stilman@ethz.ch</vt:lpwstr>
      </vt:variant>
      <vt:variant>
        <vt:lpwstr/>
      </vt:variant>
      <vt:variant>
        <vt:i4>4784226</vt:i4>
      </vt:variant>
      <vt:variant>
        <vt:i4>18</vt:i4>
      </vt:variant>
      <vt:variant>
        <vt:i4>0</vt:i4>
      </vt:variant>
      <vt:variant>
        <vt:i4>5</vt:i4>
      </vt:variant>
      <vt:variant>
        <vt:lpwstr>mailto:nnako@ethz.ch</vt:lpwstr>
      </vt:variant>
      <vt:variant>
        <vt:lpwstr/>
      </vt:variant>
      <vt:variant>
        <vt:i4>4784226</vt:i4>
      </vt:variant>
      <vt:variant>
        <vt:i4>15</vt:i4>
      </vt:variant>
      <vt:variant>
        <vt:i4>0</vt:i4>
      </vt:variant>
      <vt:variant>
        <vt:i4>5</vt:i4>
      </vt:variant>
      <vt:variant>
        <vt:lpwstr>mailto:nnako@ethz.ch</vt:lpwstr>
      </vt:variant>
      <vt:variant>
        <vt:lpwstr/>
      </vt:variant>
      <vt:variant>
        <vt:i4>3145758</vt:i4>
      </vt:variant>
      <vt:variant>
        <vt:i4>12</vt:i4>
      </vt:variant>
      <vt:variant>
        <vt:i4>0</vt:i4>
      </vt:variant>
      <vt:variant>
        <vt:i4>5</vt:i4>
      </vt:variant>
      <vt:variant>
        <vt:lpwstr>mailto:stilman@ethz.ch</vt:lpwstr>
      </vt:variant>
      <vt:variant>
        <vt:lpwstr/>
      </vt:variant>
      <vt:variant>
        <vt:i4>4784226</vt:i4>
      </vt:variant>
      <vt:variant>
        <vt:i4>9</vt:i4>
      </vt:variant>
      <vt:variant>
        <vt:i4>0</vt:i4>
      </vt:variant>
      <vt:variant>
        <vt:i4>5</vt:i4>
      </vt:variant>
      <vt:variant>
        <vt:lpwstr>mailto:nnako@ethz.ch</vt:lpwstr>
      </vt:variant>
      <vt:variant>
        <vt:lpwstr/>
      </vt:variant>
      <vt:variant>
        <vt:i4>3145758</vt:i4>
      </vt:variant>
      <vt:variant>
        <vt:i4>6</vt:i4>
      </vt:variant>
      <vt:variant>
        <vt:i4>0</vt:i4>
      </vt:variant>
      <vt:variant>
        <vt:i4>5</vt:i4>
      </vt:variant>
      <vt:variant>
        <vt:lpwstr>mailto:stilman@ethz.ch</vt:lpwstr>
      </vt:variant>
      <vt:variant>
        <vt:lpwstr/>
      </vt:variant>
      <vt:variant>
        <vt:i4>3145758</vt:i4>
      </vt:variant>
      <vt:variant>
        <vt:i4>3</vt:i4>
      </vt:variant>
      <vt:variant>
        <vt:i4>0</vt:i4>
      </vt:variant>
      <vt:variant>
        <vt:i4>5</vt:i4>
      </vt:variant>
      <vt:variant>
        <vt:lpwstr>mailto:stilman@ethz.ch</vt:lpwstr>
      </vt:variant>
      <vt:variant>
        <vt:lpwstr/>
      </vt:variant>
      <vt:variant>
        <vt:i4>3145758</vt:i4>
      </vt:variant>
      <vt:variant>
        <vt:i4>0</vt:i4>
      </vt:variant>
      <vt:variant>
        <vt:i4>0</vt:i4>
      </vt:variant>
      <vt:variant>
        <vt:i4>5</vt:i4>
      </vt:variant>
      <vt:variant>
        <vt:lpwstr>mailto:stilman@ethz.ch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 FCNP</dc:title>
  <dc:subject/>
  <dc:creator>Til Schlotter</dc:creator>
  <cp:keywords>v05</cp:keywords>
  <dc:description/>
  <cp:lastModifiedBy>Nakatsuka  Nako</cp:lastModifiedBy>
  <cp:revision>3</cp:revision>
  <cp:lastPrinted>2023-06-02T15:46:00Z</cp:lastPrinted>
  <dcterms:created xsi:type="dcterms:W3CDTF">2023-06-02T15:46:00Z</dcterms:created>
  <dcterms:modified xsi:type="dcterms:W3CDTF">2023-06-02T15:50:00Z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http://www.zotero.org/styles/acs-nano</vt:lpwstr>
  </property>
  <property fmtid="{D5CDD505-2E9C-101B-9397-08002B2CF9AE}" pid="3" name="Mendeley Recent Style Name 0_1">
    <vt:lpwstr>ACS Nano</vt:lpwstr>
  </property>
  <property fmtid="{D5CDD505-2E9C-101B-9397-08002B2CF9AE}" pid="4" name="Mendeley Recent Style Id 1_1">
    <vt:lpwstr>https://csl.mendeley.com/styles/469798011/american-chemical-society-nano-tilschlotter-1</vt:lpwstr>
  </property>
  <property fmtid="{D5CDD505-2E9C-101B-9397-08002B2CF9AE}" pid="5" name="Mendeley Recent Style Name 1_1">
    <vt:lpwstr>ACSnano - Til Schlotter</vt:lpwstr>
  </property>
  <property fmtid="{D5CDD505-2E9C-101B-9397-08002B2CF9AE}" pid="6" name="Mendeley Recent Style Id 2_1">
    <vt:lpwstr>http://www.zotero.org/styles/american-medical-association</vt:lpwstr>
  </property>
  <property fmtid="{D5CDD505-2E9C-101B-9397-08002B2CF9AE}" pid="7" name="Mendeley Recent Style Name 2_1">
    <vt:lpwstr>American Medical Association 11th edition</vt:lpwstr>
  </property>
  <property fmtid="{D5CDD505-2E9C-101B-9397-08002B2CF9AE}" pid="8" name="Mendeley Recent Style Id 3_1">
    <vt:lpwstr>http://www.zotero.org/styles/american-political-science-association</vt:lpwstr>
  </property>
  <property fmtid="{D5CDD505-2E9C-101B-9397-08002B2CF9AE}" pid="9" name="Mendeley Recent Style Name 3_1">
    <vt:lpwstr>American Political Science Association</vt:lpwstr>
  </property>
  <property fmtid="{D5CDD505-2E9C-101B-9397-08002B2CF9AE}" pid="10" name="Mendeley Recent Style Id 4_1">
    <vt:lpwstr>http://www.zotero.org/styles/apa</vt:lpwstr>
  </property>
  <property fmtid="{D5CDD505-2E9C-101B-9397-08002B2CF9AE}" pid="11" name="Mendeley Recent Style Name 4_1">
    <vt:lpwstr>American Psychological Association 7th edition</vt:lpwstr>
  </property>
  <property fmtid="{D5CDD505-2E9C-101B-9397-08002B2CF9AE}" pid="12" name="Mendeley Recent Style Id 5_1">
    <vt:lpwstr>http://www.zotero.org/styles/american-sociological-association</vt:lpwstr>
  </property>
  <property fmtid="{D5CDD505-2E9C-101B-9397-08002B2CF9AE}" pid="13" name="Mendeley Recent Style Name 5_1">
    <vt:lpwstr>American Sociological Association 6th edition</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17th edition (author-date)</vt:lpwstr>
  </property>
  <property fmtid="{D5CDD505-2E9C-101B-9397-08002B2CF9AE}" pid="16" name="Mendeley Recent Style Id 7_1">
    <vt:lpwstr>http://www.zotero.org/styles/harvard-cite-them-right</vt:lpwstr>
  </property>
  <property fmtid="{D5CDD505-2E9C-101B-9397-08002B2CF9AE}" pid="17" name="Mendeley Recent Style Name 7_1">
    <vt:lpwstr>Cite Them Right 10th edition - Harvard</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https://csl.mendeley.com/styles/469798011/american-chemical-society-nano-tilschlotter-1</vt:lpwstr>
  </property>
  <property fmtid="{D5CDD505-2E9C-101B-9397-08002B2CF9AE}" pid="24" name="Mendeley Unique User Id_1">
    <vt:lpwstr>dfe08e68-ba6b-3e72-b337-077506d5dd21</vt:lpwstr>
  </property>
  <property fmtid="{D5CDD505-2E9C-101B-9397-08002B2CF9AE}" pid="25" name="ContentTypeId">
    <vt:lpwstr>0x010100436CE0CE8B1FCC4C96B58B55E8CEED92</vt:lpwstr>
  </property>
  <property fmtid="{D5CDD505-2E9C-101B-9397-08002B2CF9AE}" pid="26" name="MediaServiceImageTags">
    <vt:lpwstr/>
  </property>
</Properties>
</file>