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6EBBC" w14:textId="5686436A" w:rsidR="00601C6C" w:rsidRPr="002C2775" w:rsidRDefault="00601C6C" w:rsidP="002C2775">
      <w:pPr>
        <w:tabs>
          <w:tab w:val="left" w:pos="1701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</w:rPr>
      </w:pPr>
      <w:bookmarkStart w:id="0" w:name="_Hlk136551362"/>
      <w:r w:rsidRPr="002C2775">
        <w:rPr>
          <w:rFonts w:ascii="Times New Roman" w:eastAsia="Times New Roman" w:hAnsi="Times New Roman" w:cs="Times New Roman"/>
          <w:b/>
          <w:bCs/>
          <w:iCs/>
          <w:color w:val="000000" w:themeColor="text1"/>
        </w:rPr>
        <w:t xml:space="preserve">A suitable model to investigate </w:t>
      </w:r>
      <w:r w:rsidR="00BE5593" w:rsidRPr="002C2775">
        <w:rPr>
          <w:rFonts w:ascii="Times New Roman" w:eastAsia="Times New Roman" w:hAnsi="Times New Roman" w:cs="Times New Roman"/>
          <w:b/>
          <w:bCs/>
          <w:iCs/>
          <w:color w:val="000000" w:themeColor="text1"/>
        </w:rPr>
        <w:t>acute neurological consequences</w:t>
      </w:r>
      <w:r w:rsidRPr="002C2775">
        <w:rPr>
          <w:rFonts w:ascii="Times New Roman" w:eastAsia="Times New Roman" w:hAnsi="Times New Roman" w:cs="Times New Roman"/>
          <w:b/>
          <w:bCs/>
          <w:iCs/>
          <w:color w:val="000000" w:themeColor="text1"/>
        </w:rPr>
        <w:t xml:space="preserve"> of </w:t>
      </w:r>
      <w:r w:rsidR="00113AB3" w:rsidRPr="002C2775">
        <w:rPr>
          <w:rFonts w:ascii="Times New Roman" w:eastAsia="Times New Roman" w:hAnsi="Times New Roman" w:cs="Times New Roman"/>
          <w:b/>
          <w:bCs/>
          <w:iCs/>
          <w:color w:val="000000" w:themeColor="text1"/>
        </w:rPr>
        <w:t xml:space="preserve">coronavirus </w:t>
      </w:r>
      <w:proofErr w:type="gramStart"/>
      <w:r w:rsidR="00D93B5D" w:rsidRPr="002C2775">
        <w:rPr>
          <w:rFonts w:ascii="Times New Roman" w:eastAsia="Times New Roman" w:hAnsi="Times New Roman" w:cs="Times New Roman"/>
          <w:b/>
          <w:bCs/>
          <w:iCs/>
          <w:color w:val="000000" w:themeColor="text1"/>
        </w:rPr>
        <w:t>infection</w:t>
      </w:r>
      <w:proofErr w:type="gramEnd"/>
    </w:p>
    <w:p w14:paraId="00000003" w14:textId="70290611" w:rsidR="002E3E7E" w:rsidRDefault="00BA074A" w:rsidP="002C2775">
      <w:pPr>
        <w:tabs>
          <w:tab w:val="left" w:pos="1701"/>
        </w:tabs>
        <w:spacing w:after="0" w:line="480" w:lineRule="auto"/>
        <w:jc w:val="both"/>
        <w:rPr>
          <w:rFonts w:ascii="Times New Roman" w:hAnsi="Times New Roman" w:cs="Times New Roman"/>
          <w:lang w:val="pt-BR"/>
        </w:rPr>
      </w:pPr>
      <w:r w:rsidRPr="00781917">
        <w:rPr>
          <w:rFonts w:ascii="Times New Roman" w:eastAsia="Times New Roman" w:hAnsi="Times New Roman" w:cs="Times New Roman"/>
          <w:b/>
          <w:color w:val="000000"/>
          <w:highlight w:val="white"/>
        </w:rPr>
        <w:t xml:space="preserve"> 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 xml:space="preserve">Jordane Pimenta 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</w:t>
      </w:r>
      <w:r w:rsidR="002A1956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#</w:t>
      </w:r>
      <w:r w:rsidR="00F12E11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 xml:space="preserve">; 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Bruna Da Silva Oliveira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1#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; Anna Luiza Diniz Lima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3</w:t>
      </w:r>
      <w:r w:rsidR="008D39AC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 xml:space="preserve"> </w:t>
      </w:r>
      <w:r w:rsidR="008D39AC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;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 xml:space="preserve"> </w:t>
      </w:r>
      <w:r w:rsidR="00BE5593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Caroline Amaral Machado</w:t>
      </w:r>
      <w:r w:rsidR="00BE5593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</w:t>
      </w:r>
      <w:r w:rsidR="006A2425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 xml:space="preserve"> </w:t>
      </w:r>
      <w:r w:rsidR="006A2425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;</w:t>
      </w:r>
      <w:r w:rsidR="00BE5593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 xml:space="preserve"> </w:t>
      </w:r>
      <w:r w:rsidR="00D42278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Larisse De Souza Barbosa Lacerda</w:t>
      </w:r>
      <w:r w:rsidR="00D42278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</w:t>
      </w:r>
      <w:r w:rsidR="006A2425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 xml:space="preserve">; </w:t>
      </w:r>
      <w:r w:rsidR="00D42278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Leonardo Rossi</w:t>
      </w:r>
      <w:r w:rsidR="00D42278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</w:t>
      </w:r>
      <w:r w:rsidR="00F12E11" w:rsidRPr="002C2775">
        <w:rPr>
          <w:rFonts w:ascii="Times New Roman" w:eastAsia="Times New Roman" w:hAnsi="Times New Roman" w:cs="Times New Roman"/>
          <w:color w:val="0563C1"/>
          <w:highlight w:val="white"/>
          <w:lang w:val="pt-BR"/>
        </w:rPr>
        <w:t>;</w:t>
      </w:r>
      <w:r w:rsidR="00D42278" w:rsidRPr="002C2775">
        <w:rPr>
          <w:rFonts w:ascii="Times New Roman" w:eastAsia="Times New Roman" w:hAnsi="Times New Roman" w:cs="Times New Roman"/>
          <w:color w:val="0563C1"/>
          <w:highlight w:val="white"/>
          <w:lang w:val="pt-BR"/>
        </w:rPr>
        <w:t xml:space="preserve"> 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Celso Martins Queiroz</w:t>
      </w:r>
      <w:r w:rsidR="00DC16D7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-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J</w:t>
      </w:r>
      <w:r w:rsidR="00DC16D7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u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nior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 xml:space="preserve">; </w:t>
      </w:r>
      <w:r w:rsidR="001F13B5" w:rsidRPr="002C2775">
        <w:rPr>
          <w:rFonts w:ascii="Times New Roman" w:eastAsia="Times New Roman" w:hAnsi="Times New Roman" w:cs="Times New Roman"/>
          <w:lang w:val="pt-BR"/>
        </w:rPr>
        <w:t>Luiz Pedro De Souza</w:t>
      </w:r>
      <w:r w:rsidR="008D39AC">
        <w:rPr>
          <w:rFonts w:ascii="Times New Roman" w:eastAsia="Times New Roman" w:hAnsi="Times New Roman" w:cs="Times New Roman"/>
          <w:lang w:val="pt-BR"/>
        </w:rPr>
        <w:t>-</w:t>
      </w:r>
      <w:r w:rsidR="001F13B5" w:rsidRPr="002C2775">
        <w:rPr>
          <w:rFonts w:ascii="Times New Roman" w:eastAsia="Times New Roman" w:hAnsi="Times New Roman" w:cs="Times New Roman"/>
          <w:lang w:val="pt-BR"/>
        </w:rPr>
        <w:t>Costa</w:t>
      </w:r>
      <w:r w:rsidR="006A2425" w:rsidRPr="002C2775">
        <w:rPr>
          <w:rFonts w:ascii="Times New Roman" w:eastAsia="Times New Roman" w:hAnsi="Times New Roman" w:cs="Times New Roman"/>
          <w:vertAlign w:val="superscript"/>
          <w:lang w:val="pt-BR"/>
        </w:rPr>
        <w:t>5</w:t>
      </w:r>
      <w:r w:rsidR="001F13B5" w:rsidRPr="002C2775">
        <w:rPr>
          <w:rFonts w:ascii="Times New Roman" w:eastAsia="Times New Roman" w:hAnsi="Times New Roman" w:cs="Times New Roman"/>
          <w:vertAlign w:val="superscript"/>
          <w:lang w:val="pt-BR"/>
        </w:rPr>
        <w:t xml:space="preserve"> </w:t>
      </w:r>
      <w:r w:rsidR="001F13B5" w:rsidRPr="002C2775">
        <w:rPr>
          <w:rFonts w:ascii="Times New Roman" w:eastAsia="Times New Roman" w:hAnsi="Times New Roman" w:cs="Times New Roman"/>
          <w:color w:val="000000" w:themeColor="text1"/>
          <w:highlight w:val="white"/>
          <w:lang w:val="pt-BR"/>
        </w:rPr>
        <w:t>;</w:t>
      </w:r>
      <w:r w:rsidR="001F13B5" w:rsidRPr="002C2775">
        <w:rPr>
          <w:rFonts w:ascii="Times New Roman" w:eastAsia="Times New Roman" w:hAnsi="Times New Roman" w:cs="Times New Roman"/>
          <w:color w:val="0563C1"/>
          <w:highlight w:val="white"/>
          <w:lang w:val="pt-BR"/>
        </w:rPr>
        <w:t xml:space="preserve"> 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Ana</w:t>
      </w:r>
      <w:r w:rsidR="001F13B5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 xml:space="preserve"> Claudia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 xml:space="preserve"> dos Santos Pereira Andrade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</w:t>
      </w:r>
      <w:bookmarkStart w:id="1" w:name="_Hlk136104102"/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;</w:t>
      </w:r>
      <w:r w:rsidR="005739C3" w:rsidRPr="002C2775">
        <w:rPr>
          <w:rFonts w:ascii="Times New Roman" w:eastAsia="Times New Roman" w:hAnsi="Times New Roman" w:cs="Times New Roman"/>
          <w:lang w:val="pt-BR"/>
        </w:rPr>
        <w:t xml:space="preserve"> 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Matheus Rodrigues Gonçalves</w:t>
      </w:r>
      <w:r w:rsidR="006A2425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6</w:t>
      </w:r>
      <w:r w:rsidR="001F13B5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; Bárbara Mota</w:t>
      </w:r>
      <w:r w:rsidR="001F13B5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</w:t>
      </w:r>
      <w:r w:rsidR="001F13B5"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;</w:t>
      </w:r>
      <w:r w:rsidR="001F433E" w:rsidRPr="002C2775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Fernanda Martins Marim</w:t>
      </w:r>
      <w:r w:rsidRPr="002C2775">
        <w:rPr>
          <w:rFonts w:ascii="Times New Roman" w:eastAsia="Times New Roman" w:hAnsi="Times New Roman" w:cs="Times New Roman"/>
          <w:color w:val="000000" w:themeColor="text1"/>
          <w:highlight w:val="white"/>
          <w:vertAlign w:val="superscript"/>
          <w:lang w:val="pt-BR"/>
        </w:rPr>
        <w:t>2</w:t>
      </w:r>
      <w:r w:rsidR="00D17688" w:rsidRPr="002C2775">
        <w:rPr>
          <w:rFonts w:ascii="Times New Roman" w:eastAsia="Times New Roman" w:hAnsi="Times New Roman" w:cs="Times New Roman"/>
          <w:color w:val="000000"/>
          <w:lang w:val="pt-BR"/>
        </w:rPr>
        <w:t xml:space="preserve">; </w:t>
      </w:r>
      <w:r w:rsidR="003F22BB" w:rsidRPr="002C2775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Pr="002C2775">
        <w:rPr>
          <w:rFonts w:ascii="Times New Roman" w:eastAsia="Times New Roman" w:hAnsi="Times New Roman" w:cs="Times New Roman"/>
          <w:color w:val="000000"/>
          <w:lang w:val="pt-BR"/>
        </w:rPr>
        <w:t>Renato Santana Aguiar</w:t>
      </w:r>
      <w:r w:rsidR="00217841" w:rsidRPr="002C2775">
        <w:rPr>
          <w:rFonts w:ascii="Times New Roman" w:eastAsia="Times New Roman" w:hAnsi="Times New Roman" w:cs="Times New Roman"/>
          <w:color w:val="000000" w:themeColor="text1"/>
          <w:vertAlign w:val="superscript"/>
          <w:lang w:val="pt-BR"/>
        </w:rPr>
        <w:t>2</w:t>
      </w:r>
      <w:r w:rsidRPr="002C2775">
        <w:rPr>
          <w:rFonts w:ascii="Times New Roman" w:eastAsia="Times New Roman" w:hAnsi="Times New Roman" w:cs="Times New Roman"/>
          <w:color w:val="000000"/>
          <w:lang w:val="pt-BR"/>
        </w:rPr>
        <w:t xml:space="preserve">;  </w:t>
      </w:r>
      <w:r w:rsidR="00217841" w:rsidRPr="002C2775">
        <w:rPr>
          <w:rFonts w:ascii="Times New Roman" w:eastAsia="Times New Roman" w:hAnsi="Times New Roman" w:cs="Times New Roman"/>
          <w:color w:val="000000"/>
          <w:lang w:val="pt-BR"/>
        </w:rPr>
        <w:t>Pedro Pires Goulart Guimarães</w:t>
      </w:r>
      <w:r w:rsidR="00217841" w:rsidRPr="002C2775">
        <w:rPr>
          <w:rFonts w:ascii="Times New Roman" w:eastAsia="Times New Roman" w:hAnsi="Times New Roman" w:cs="Times New Roman"/>
          <w:color w:val="000000" w:themeColor="text1"/>
          <w:vertAlign w:val="superscript"/>
          <w:lang w:val="pt-BR"/>
        </w:rPr>
        <w:t>3</w:t>
      </w:r>
      <w:r w:rsidR="00EB35E9" w:rsidRPr="002C2775">
        <w:rPr>
          <w:rFonts w:ascii="Times New Roman" w:eastAsia="Times New Roman" w:hAnsi="Times New Roman" w:cs="Times New Roman"/>
          <w:color w:val="000000"/>
          <w:lang w:val="pt-BR"/>
        </w:rPr>
        <w:t xml:space="preserve">; </w:t>
      </w:r>
      <w:r w:rsidRPr="002C2775">
        <w:rPr>
          <w:rFonts w:ascii="Times New Roman" w:eastAsia="Times New Roman" w:hAnsi="Times New Roman" w:cs="Times New Roman"/>
          <w:color w:val="000000"/>
          <w:lang w:val="pt-BR"/>
        </w:rPr>
        <w:t>Antô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nio Lúcio Teixeir</w:t>
      </w:r>
      <w:r w:rsidRPr="002C2775">
        <w:rPr>
          <w:rFonts w:ascii="Times New Roman" w:eastAsia="Times New Roman" w:hAnsi="Times New Roman" w:cs="Times New Roman"/>
          <w:color w:val="000000" w:themeColor="text1"/>
          <w:highlight w:val="white"/>
          <w:lang w:val="pt-BR"/>
        </w:rPr>
        <w:t>a</w:t>
      </w:r>
      <w:r w:rsidRPr="002C2775">
        <w:rPr>
          <w:rFonts w:ascii="Times New Roman" w:eastAsia="Times New Roman" w:hAnsi="Times New Roman" w:cs="Times New Roman"/>
          <w:color w:val="000000" w:themeColor="text1"/>
          <w:highlight w:val="white"/>
          <w:vertAlign w:val="superscript"/>
          <w:lang w:val="pt-BR"/>
        </w:rPr>
        <w:t>4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; Luciene Bruno Vieira</w:t>
      </w:r>
      <w:r w:rsidR="00EB35E9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3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; Cristina Guatimosim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; Mauro Martins Teixeira</w:t>
      </w:r>
      <w:r w:rsidR="006A2425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 xml:space="preserve">5; 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Aline Silva De Miranda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1*</w:t>
      </w:r>
      <w:r w:rsidR="00BC00F9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,</w:t>
      </w:r>
      <w:r w:rsidR="00BC00F9" w:rsidRPr="00BC00F9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 xml:space="preserve"> </w:t>
      </w:r>
      <w:r w:rsidR="00BC00F9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a</w:t>
      </w:r>
      <w:r w:rsidRPr="002C2775">
        <w:rPr>
          <w:rFonts w:ascii="Times New Roman" w:eastAsia="Times New Roman" w:hAnsi="Times New Roman" w:cs="Times New Roman"/>
          <w:lang w:val="pt-BR"/>
        </w:rPr>
        <w:t xml:space="preserve">; 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>Vivian Vasconcelos Costa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1*</w:t>
      </w:r>
      <w:r w:rsidR="002A1956"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>,a</w:t>
      </w:r>
      <w:r w:rsidRPr="002C2775">
        <w:rPr>
          <w:rFonts w:ascii="Times New Roman" w:eastAsia="Times New Roman" w:hAnsi="Times New Roman" w:cs="Times New Roman"/>
          <w:color w:val="000000"/>
          <w:highlight w:val="white"/>
          <w:vertAlign w:val="superscript"/>
          <w:lang w:val="pt-BR"/>
        </w:rPr>
        <w:t xml:space="preserve"> </w:t>
      </w:r>
      <w:r w:rsidR="006A2425" w:rsidRPr="002C2775">
        <w:rPr>
          <w:rFonts w:ascii="Times New Roman" w:hAnsi="Times New Roman" w:cs="Times New Roman"/>
          <w:lang w:val="pt-BR"/>
        </w:rPr>
        <w:t>.</w:t>
      </w:r>
    </w:p>
    <w:p w14:paraId="4D1762D9" w14:textId="77777777" w:rsidR="004C5CA4" w:rsidRPr="002C2775" w:rsidRDefault="004C5CA4" w:rsidP="002C2775">
      <w:pPr>
        <w:tabs>
          <w:tab w:val="left" w:pos="1701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bookmarkEnd w:id="1"/>
    <w:p w14:paraId="00000004" w14:textId="026592FB" w:rsidR="002E3E7E" w:rsidRPr="002C2775" w:rsidRDefault="00BA074A" w:rsidP="002C2775">
      <w:pPr>
        <w:spacing w:after="0" w:line="480" w:lineRule="auto"/>
        <w:ind w:right="260"/>
        <w:jc w:val="both"/>
        <w:rPr>
          <w:rFonts w:ascii="Times New Roman" w:eastAsia="Times New Roman" w:hAnsi="Times New Roman" w:cs="Times New Roman"/>
          <w:color w:val="000000" w:themeColor="text1"/>
          <w:lang w:val="pt-BR"/>
        </w:rPr>
      </w:pPr>
      <w:r w:rsidRPr="002C2775">
        <w:rPr>
          <w:rFonts w:ascii="Times New Roman" w:eastAsia="Times New Roman" w:hAnsi="Times New Roman" w:cs="Times New Roman"/>
          <w:color w:val="000000" w:themeColor="text1"/>
          <w:vertAlign w:val="superscript"/>
          <w:lang w:val="pt-BR"/>
        </w:rPr>
        <w:t xml:space="preserve">1 </w:t>
      </w:r>
      <w:r w:rsidR="0092535D" w:rsidRPr="002C2775">
        <w:rPr>
          <w:rFonts w:ascii="Times New Roman" w:eastAsia="Times New Roman" w:hAnsi="Times New Roman" w:cs="Times New Roman"/>
          <w:color w:val="000000" w:themeColor="text1"/>
          <w:lang w:val="pt-BR"/>
        </w:rPr>
        <w:t>Department</w:t>
      </w:r>
      <w:r w:rsidRPr="002C2775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of Morphology, Institute of Biological Sciences, Universidade Federal de Minas Gerais, Belo Horizonte, MG, Brazil</w:t>
      </w:r>
      <w:r w:rsidR="006A2425" w:rsidRPr="002C2775">
        <w:rPr>
          <w:rFonts w:ascii="Times New Roman" w:eastAsia="Times New Roman" w:hAnsi="Times New Roman" w:cs="Times New Roman"/>
          <w:color w:val="000000" w:themeColor="text1"/>
          <w:lang w:val="pt-BR"/>
        </w:rPr>
        <w:t>.</w:t>
      </w:r>
    </w:p>
    <w:p w14:paraId="580A2FD2" w14:textId="77777777" w:rsidR="0092535D" w:rsidRPr="002C2775" w:rsidRDefault="00BA074A" w:rsidP="002C2775">
      <w:pPr>
        <w:spacing w:after="0" w:line="480" w:lineRule="auto"/>
        <w:ind w:right="260"/>
        <w:jc w:val="both"/>
        <w:rPr>
          <w:rFonts w:ascii="Times New Roman" w:eastAsia="Times New Roman" w:hAnsi="Times New Roman" w:cs="Times New Roman"/>
          <w:color w:val="000000" w:themeColor="text1"/>
          <w:lang w:val="pt-BR"/>
        </w:rPr>
      </w:pPr>
      <w:r w:rsidRPr="002C2775">
        <w:rPr>
          <w:rFonts w:ascii="Times New Roman" w:eastAsia="Times New Roman" w:hAnsi="Times New Roman" w:cs="Times New Roman"/>
          <w:color w:val="000000" w:themeColor="text1"/>
          <w:vertAlign w:val="superscript"/>
          <w:lang w:val="pt-BR"/>
        </w:rPr>
        <w:t>2</w:t>
      </w:r>
      <w:r w:rsidRPr="002C2775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</w:t>
      </w:r>
      <w:r w:rsidR="0092535D" w:rsidRPr="002C2775">
        <w:rPr>
          <w:rFonts w:ascii="Times New Roman" w:eastAsia="Times New Roman" w:hAnsi="Times New Roman" w:cs="Times New Roman"/>
          <w:color w:val="000000" w:themeColor="text1"/>
          <w:lang w:val="pt-BR"/>
        </w:rPr>
        <w:t>Department of Genetics, Ecology and Evolution, Institute of Biological Sciences, Universidade Federal de Minas Gerais, Belo Horizonte, MG, Brazil.</w:t>
      </w:r>
    </w:p>
    <w:p w14:paraId="70160346" w14:textId="08D4958A" w:rsidR="00217841" w:rsidRPr="002C2775" w:rsidRDefault="00217841" w:rsidP="002C2775">
      <w:pPr>
        <w:spacing w:after="0" w:line="480" w:lineRule="auto"/>
        <w:ind w:right="26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2C2775">
        <w:rPr>
          <w:rFonts w:ascii="Times New Roman" w:eastAsia="Times New Roman" w:hAnsi="Times New Roman" w:cs="Times New Roman"/>
          <w:color w:val="000000" w:themeColor="text1"/>
          <w:vertAlign w:val="subscript"/>
        </w:rPr>
        <w:t>3</w:t>
      </w:r>
      <w:r w:rsidR="00444746" w:rsidRPr="002C2775">
        <w:rPr>
          <w:rFonts w:ascii="Times New Roman" w:eastAsia="Times New Roman" w:hAnsi="Times New Roman" w:cs="Times New Roman"/>
          <w:color w:val="000000" w:themeColor="text1"/>
          <w:vertAlign w:val="subscript"/>
        </w:rPr>
        <w:t xml:space="preserve"> </w:t>
      </w:r>
      <w:r w:rsidR="00444746" w:rsidRPr="002C2775">
        <w:rPr>
          <w:rFonts w:ascii="Times New Roman" w:eastAsia="Times New Roman" w:hAnsi="Times New Roman" w:cs="Times New Roman"/>
          <w:color w:val="000000" w:themeColor="text1"/>
        </w:rPr>
        <w:t>Department of Physiology and Biophysics, Institute of Biological Sciences, Universidade Federal de Minas Gerais, Belo Horizonte, MG, Brazil</w:t>
      </w:r>
      <w:r w:rsidR="006A2425" w:rsidRPr="002C2775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339C302A" w14:textId="0437ED90" w:rsidR="0092535D" w:rsidRPr="002C2775" w:rsidRDefault="0092535D" w:rsidP="002C2775">
      <w:pPr>
        <w:spacing w:after="0" w:line="480" w:lineRule="auto"/>
        <w:ind w:right="26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2C2775">
        <w:rPr>
          <w:rFonts w:ascii="Times New Roman" w:eastAsia="Times New Roman" w:hAnsi="Times New Roman" w:cs="Times New Roman"/>
          <w:color w:val="000000" w:themeColor="text1"/>
          <w:vertAlign w:val="subscript"/>
        </w:rPr>
        <w:t xml:space="preserve">4 </w:t>
      </w:r>
      <w:r w:rsidRPr="002C2775">
        <w:rPr>
          <w:rFonts w:ascii="Times New Roman" w:eastAsia="Times New Roman" w:hAnsi="Times New Roman" w:cs="Times New Roman"/>
          <w:color w:val="000000" w:themeColor="text1"/>
        </w:rPr>
        <w:t>Department of Psychiatry and Behavioral Sciences, McGovern Medical Houston, The University of Texas Health Science Center at Houston, Houston, TX, United States.</w:t>
      </w:r>
    </w:p>
    <w:p w14:paraId="7E15FA98" w14:textId="5E7980A9" w:rsidR="00217841" w:rsidRPr="002C2775" w:rsidRDefault="006A2425" w:rsidP="002C2775">
      <w:pPr>
        <w:spacing w:after="0" w:line="480" w:lineRule="auto"/>
        <w:ind w:right="26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2C2775">
        <w:rPr>
          <w:rFonts w:ascii="Times New Roman" w:eastAsia="Times New Roman" w:hAnsi="Times New Roman" w:cs="Times New Roman"/>
          <w:color w:val="000000" w:themeColor="text1"/>
          <w:vertAlign w:val="superscript"/>
        </w:rPr>
        <w:t>5</w:t>
      </w:r>
      <w:r w:rsidR="00217841" w:rsidRPr="002C2775">
        <w:rPr>
          <w:rFonts w:ascii="Times New Roman" w:eastAsia="Times New Roman" w:hAnsi="Times New Roman" w:cs="Times New Roman"/>
          <w:color w:val="000000" w:themeColor="text1"/>
        </w:rPr>
        <w:t>Department of Biochemistry and Immunology, Institute of Biological Sciences, Universidade Federal de Minas Gerais, Belo Horizonte, MG, Brazil</w:t>
      </w:r>
      <w:r w:rsidRPr="002C2775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2EBCB42A" w14:textId="70A16222" w:rsidR="006A2425" w:rsidRPr="002C2775" w:rsidRDefault="006A2425" w:rsidP="002C2775">
      <w:pPr>
        <w:spacing w:after="0" w:line="480" w:lineRule="auto"/>
        <w:ind w:right="26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2C2775">
        <w:rPr>
          <w:rFonts w:ascii="Times New Roman" w:eastAsia="Times New Roman" w:hAnsi="Times New Roman" w:cs="Times New Roman"/>
          <w:color w:val="000000" w:themeColor="text1"/>
          <w:vertAlign w:val="superscript"/>
        </w:rPr>
        <w:t xml:space="preserve">6 </w:t>
      </w:r>
      <w:r w:rsidRPr="002C2775">
        <w:rPr>
          <w:rFonts w:ascii="Times New Roman" w:eastAsia="Times New Roman" w:hAnsi="Times New Roman" w:cs="Times New Roman"/>
          <w:color w:val="000000" w:themeColor="text1"/>
        </w:rPr>
        <w:t>Department of Microbiology, Institute of Biological Sciences, Universidade Federal de Minas Gerais, Belo Horizonte, MG, Brazil.</w:t>
      </w:r>
    </w:p>
    <w:p w14:paraId="00000008" w14:textId="2C3B681D" w:rsidR="002E3E7E" w:rsidRPr="002C2775" w:rsidRDefault="00BA074A" w:rsidP="002C2775">
      <w:pPr>
        <w:spacing w:after="0" w:line="480" w:lineRule="auto"/>
        <w:ind w:right="260"/>
        <w:jc w:val="both"/>
        <w:rPr>
          <w:rFonts w:ascii="Times New Roman" w:eastAsia="Times New Roman" w:hAnsi="Times New Roman" w:cs="Times New Roman"/>
        </w:rPr>
      </w:pPr>
      <w:r w:rsidRPr="002C2775">
        <w:rPr>
          <w:rFonts w:ascii="Times New Roman" w:eastAsia="Times New Roman" w:hAnsi="Times New Roman" w:cs="Times New Roman"/>
        </w:rPr>
        <w:t># These authors contributed equally</w:t>
      </w:r>
    </w:p>
    <w:p w14:paraId="52A81F82" w14:textId="482BE847" w:rsidR="0092535D" w:rsidRDefault="00BA074A" w:rsidP="002C2775">
      <w:pPr>
        <w:spacing w:after="0" w:line="480" w:lineRule="auto"/>
        <w:ind w:right="260"/>
        <w:jc w:val="both"/>
        <w:rPr>
          <w:rFonts w:ascii="Times New Roman" w:eastAsia="Times New Roman" w:hAnsi="Times New Roman" w:cs="Times New Roman"/>
          <w:color w:val="000000"/>
          <w:highlight w:val="white"/>
          <w:lang w:val="pt-BR"/>
        </w:rPr>
      </w:pPr>
      <w:r w:rsidRPr="002C2775">
        <w:rPr>
          <w:rFonts w:ascii="Times New Roman" w:eastAsia="Times New Roman" w:hAnsi="Times New Roman" w:cs="Times New Roman"/>
          <w:color w:val="000000"/>
          <w:highlight w:val="white"/>
          <w:lang w:val="pt-BR"/>
        </w:rPr>
        <w:t xml:space="preserve">*Both are corresponding authors. </w:t>
      </w:r>
    </w:p>
    <w:p w14:paraId="278D1B36" w14:textId="1F18F8B9" w:rsidR="002C2775" w:rsidRPr="00B87B09" w:rsidRDefault="002A1956" w:rsidP="002C2775">
      <w:pPr>
        <w:spacing w:after="0" w:line="480" w:lineRule="auto"/>
        <w:contextualSpacing/>
        <w:jc w:val="both"/>
        <w:rPr>
          <w:rFonts w:ascii="Times New Roman" w:hAnsi="Times New Roman" w:cs="Times New Roman"/>
          <w:lang w:val="pt-BR"/>
        </w:rPr>
      </w:pPr>
      <w:r w:rsidRPr="002C2775">
        <w:rPr>
          <w:rFonts w:ascii="Times New Roman" w:hAnsi="Times New Roman" w:cs="Times New Roman"/>
          <w:b/>
          <w:bCs/>
          <w:vertAlign w:val="superscript"/>
          <w:lang w:val="pt-BR"/>
        </w:rPr>
        <w:t xml:space="preserve">a </w:t>
      </w:r>
      <w:r w:rsidRPr="002C2775">
        <w:rPr>
          <w:rFonts w:ascii="Times New Roman" w:hAnsi="Times New Roman" w:cs="Times New Roman"/>
          <w:b/>
          <w:bCs/>
          <w:lang w:val="pt-BR"/>
        </w:rPr>
        <w:t xml:space="preserve">Corresponding authors at: </w:t>
      </w:r>
      <w:r w:rsidRPr="002C2775">
        <w:rPr>
          <w:rFonts w:ascii="Times New Roman" w:hAnsi="Times New Roman" w:cs="Times New Roman"/>
          <w:lang w:val="pt-BR"/>
        </w:rPr>
        <w:t>Departamento de Morfologia, Instituto de Ciências Biológicas, Universidade Federal de Minas Gerais, Avenida Antônio Carlos, 6 627, Pampulha, CEP 31 270-</w:t>
      </w:r>
      <w:r w:rsidRPr="002C2775">
        <w:rPr>
          <w:rFonts w:ascii="Times New Roman" w:hAnsi="Times New Roman" w:cs="Times New Roman"/>
          <w:lang w:val="pt-BR"/>
        </w:rPr>
        <w:lastRenderedPageBreak/>
        <w:t xml:space="preserve">901, Belo Horizonte, MG, Brasil. E-mail adresses: vivianvcosta@ufmg.br (V.V. Costa); </w:t>
      </w:r>
      <w:r w:rsidR="00BC00F9">
        <w:rPr>
          <w:rFonts w:ascii="Times New Roman" w:hAnsi="Times New Roman" w:cs="Times New Roman"/>
          <w:lang w:val="pt-BR"/>
        </w:rPr>
        <w:t>mirandas.aline</w:t>
      </w:r>
      <w:r w:rsidRPr="002C2775">
        <w:rPr>
          <w:rFonts w:ascii="Times New Roman" w:hAnsi="Times New Roman" w:cs="Times New Roman"/>
          <w:lang w:val="pt-BR"/>
        </w:rPr>
        <w:t>@</w:t>
      </w:r>
      <w:r w:rsidR="00BC00F9">
        <w:rPr>
          <w:rFonts w:ascii="Times New Roman" w:hAnsi="Times New Roman" w:cs="Times New Roman"/>
          <w:lang w:val="pt-BR"/>
        </w:rPr>
        <w:t>gmail</w:t>
      </w:r>
      <w:r w:rsidRPr="002C2775">
        <w:rPr>
          <w:rFonts w:ascii="Times New Roman" w:hAnsi="Times New Roman" w:cs="Times New Roman"/>
          <w:lang w:val="pt-BR"/>
        </w:rPr>
        <w:t>.com (</w:t>
      </w:r>
      <w:r w:rsidR="00BC00F9">
        <w:rPr>
          <w:rFonts w:ascii="Times New Roman" w:hAnsi="Times New Roman" w:cs="Times New Roman"/>
          <w:lang w:val="pt-BR"/>
        </w:rPr>
        <w:t>A. S. Miranda</w:t>
      </w:r>
      <w:r w:rsidRPr="002C2775">
        <w:rPr>
          <w:rFonts w:ascii="Times New Roman" w:hAnsi="Times New Roman" w:cs="Times New Roman"/>
          <w:lang w:val="pt-BR"/>
        </w:rPr>
        <w:t>).</w:t>
      </w:r>
      <w:bookmarkEnd w:id="0"/>
    </w:p>
    <w:p w14:paraId="058DAB4B" w14:textId="75E8E52F" w:rsidR="00263759" w:rsidRPr="00B87B09" w:rsidRDefault="00263759" w:rsidP="005E5D6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lang w:val="pt-BR"/>
        </w:rPr>
      </w:pPr>
    </w:p>
    <w:p w14:paraId="313DA6F3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  <w:r>
        <w:rPr>
          <w:rFonts w:ascii="Times New Roman" w:eastAsia="Times New Roman" w:hAnsi="Times New Roman" w:cs="Times New Roman"/>
          <w:b/>
          <w:color w:val="212121"/>
          <w:highlight w:val="white"/>
        </w:rPr>
        <w:t>Supplementary material</w:t>
      </w:r>
    </w:p>
    <w:p w14:paraId="3335D265" w14:textId="02AD3B62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12121"/>
        </w:rPr>
        <w:drawing>
          <wp:anchor distT="0" distB="0" distL="114300" distR="114300" simplePos="0" relativeHeight="251658240" behindDoc="0" locked="0" layoutInCell="1" allowOverlap="1" wp14:anchorId="422ED752" wp14:editId="0CFFC427">
            <wp:simplePos x="0" y="0"/>
            <wp:positionH relativeFrom="column">
              <wp:posOffset>815340</wp:posOffset>
            </wp:positionH>
            <wp:positionV relativeFrom="paragraph">
              <wp:posOffset>107950</wp:posOffset>
            </wp:positionV>
            <wp:extent cx="4320540" cy="5560695"/>
            <wp:effectExtent l="0" t="0" r="3810" b="1905"/>
            <wp:wrapNone/>
            <wp:docPr id="2003740893" name="Imagem 1" descr="Calend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40893" name="Imagem 1" descr="Calendário&#10;&#10;Descrição gerad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5560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B70A7A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7DE456FF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298ED083" w14:textId="507C980E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08A0EF5A" w14:textId="46F36E5E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37174E16" w14:textId="7D1F1061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253A909F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3349CB5E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2730FE00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46063B13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604BAA35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588A8248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3C83F0FA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70D81C45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720414C3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2F5D5CFE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49B9A869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060834CF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52CADD28" w14:textId="4B14BC6C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212121"/>
          <w:highlight w:val="white"/>
        </w:rPr>
        <w:t>Fig</w:t>
      </w:r>
      <w:r w:rsidR="00DF6005">
        <w:rPr>
          <w:rFonts w:ascii="Times New Roman" w:eastAsia="Times New Roman" w:hAnsi="Times New Roman" w:cs="Times New Roman"/>
          <w:b/>
          <w:color w:val="212121"/>
          <w:highlight w:val="white"/>
        </w:rPr>
        <w:t>.</w:t>
      </w:r>
      <w:r>
        <w:rPr>
          <w:rFonts w:ascii="Times New Roman" w:eastAsia="Times New Roman" w:hAnsi="Times New Roman" w:cs="Times New Roman"/>
          <w:b/>
          <w:color w:val="212121"/>
          <w:highlight w:val="white"/>
        </w:rPr>
        <w:t xml:space="preserve"> S1</w:t>
      </w:r>
      <w:r>
        <w:rPr>
          <w:rFonts w:ascii="Times New Roman" w:eastAsia="Times New Roman" w:hAnsi="Times New Roman" w:cs="Times New Roman"/>
          <w:b/>
          <w:color w:val="212121"/>
        </w:rPr>
        <w:t xml:space="preserve"> </w:t>
      </w:r>
      <w:r>
        <w:rPr>
          <w:rFonts w:ascii="Times New Roman" w:eastAsia="Times New Roman" w:hAnsi="Times New Roman" w:cs="Times New Roman"/>
          <w:bCs/>
        </w:rPr>
        <w:t>Intranasal MHV-3 infection in C57BL/6 male mice at 5dpi.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(a)  Experimental design. (b) Viral titers quantified in brain extracts of MHV-3 infected mice by plaque assay. Results are demonstrated as log10 PFU per gram of tissue.  Statistical comparison among groups were made using the t test (mean ± SEM, n = 5). LOD, limit of detection. ns, not significant (P &gt; 0.05); *, P &lt; 0.05; **, P&lt; 0.01. (c) Hematoxylin and eosin (H&amp;E) staining of sections of the cerebral cortex showed mild histological damage in infected mice, 50 µm bars. (d) Percentages of mice according </w:t>
      </w:r>
      <w:r>
        <w:rPr>
          <w:rFonts w:ascii="Times New Roman" w:eastAsia="Times New Roman" w:hAnsi="Times New Roman" w:cs="Times New Roman"/>
        </w:rPr>
        <w:lastRenderedPageBreak/>
        <w:t>to the degree of tissue damage in the brain. (e) Immunohistochemistry using antibodies against anti-NeuN (count of neurons), (f) anti-IBA1 (microglia/macrophages count), (g) anti-S100B (astrocyte count). On the right of each graph are representative images and cells were quantified using ImageJ software. (h, i) anti-caspase-3 cleaved, female and male, respectively. Results are expressed as the mean of all cells counts per group and statistical comparison among groups were made using t test (</w:t>
      </w:r>
      <w:sdt>
        <w:sdtPr>
          <w:rPr>
            <w:rFonts w:ascii="Times New Roman" w:hAnsi="Times New Roman" w:cs="Times New Roman"/>
          </w:rPr>
          <w:tag w:val="goog_rdk_7"/>
          <w:id w:val="1017586465"/>
        </w:sdtPr>
        <w:sdtContent/>
      </w:sdt>
      <w:sdt>
        <w:sdtPr>
          <w:rPr>
            <w:rFonts w:ascii="Times New Roman" w:hAnsi="Times New Roman" w:cs="Times New Roman"/>
          </w:rPr>
          <w:tag w:val="goog_rdk_8"/>
          <w:id w:val="148646982"/>
        </w:sdtPr>
        <w:sdtContent/>
      </w:sdt>
      <w:r>
        <w:rPr>
          <w:rFonts w:ascii="Times New Roman" w:eastAsia="Times New Roman" w:hAnsi="Times New Roman" w:cs="Times New Roman"/>
        </w:rPr>
        <w:t>mean ± SEM, n =4 to 5)</w:t>
      </w:r>
    </w:p>
    <w:p w14:paraId="0DD2A6CA" w14:textId="5B79D858" w:rsidR="00CB249F" w:rsidRDefault="00CB249F" w:rsidP="00B87B09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660414BE" wp14:editId="353A411B">
            <wp:simplePos x="0" y="0"/>
            <wp:positionH relativeFrom="column">
              <wp:posOffset>767715</wp:posOffset>
            </wp:positionH>
            <wp:positionV relativeFrom="paragraph">
              <wp:posOffset>114300</wp:posOffset>
            </wp:positionV>
            <wp:extent cx="4320540" cy="5585460"/>
            <wp:effectExtent l="0" t="0" r="3810" b="0"/>
            <wp:wrapNone/>
            <wp:docPr id="1290783466" name="Imagem 2" descr="Diagrama, Esquemát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783466" name="Imagem 2" descr="Diagrama, Esquemático&#10;&#10;Descrição gerada automa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5585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8EC073" w14:textId="77777777" w:rsidR="00CB249F" w:rsidRDefault="00CB249F" w:rsidP="00B87B09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75E39230" w14:textId="77777777" w:rsidR="00CB249F" w:rsidRDefault="00CB249F" w:rsidP="00B87B09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54082DEE" w14:textId="77777777" w:rsidR="00CB249F" w:rsidRDefault="00CB249F" w:rsidP="00B87B09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49899B64" w14:textId="77777777" w:rsidR="00CB249F" w:rsidRDefault="00CB249F" w:rsidP="00B87B09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0C8C0A7C" w14:textId="2A70FEA8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4B93269D" w14:textId="1E7C8AF1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noProof/>
        </w:rPr>
      </w:pPr>
    </w:p>
    <w:p w14:paraId="590530B6" w14:textId="694C139F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76F2BAE6" w14:textId="1C18C60C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613254AD" w14:textId="46FD816D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5FAD2226" w14:textId="52E655B4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03597C6A" w14:textId="5861ADAC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69E2A24F" w14:textId="5272CEB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7439CE76" w14:textId="658E74A2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6611BDB6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5719E5C0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036480FB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4EFB08FB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4D1C17AD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2956FDDF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483B6C1C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369CC65A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34351F08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673D4221" w14:textId="6781BA4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212121"/>
          <w:highlight w:val="white"/>
        </w:rPr>
        <w:t>Fig</w:t>
      </w:r>
      <w:r w:rsidR="00DF6005">
        <w:rPr>
          <w:rFonts w:ascii="Times New Roman" w:eastAsia="Times New Roman" w:hAnsi="Times New Roman" w:cs="Times New Roman"/>
          <w:b/>
          <w:color w:val="212121"/>
          <w:highlight w:val="white"/>
        </w:rPr>
        <w:t xml:space="preserve">. </w:t>
      </w:r>
      <w:r>
        <w:rPr>
          <w:rFonts w:ascii="Times New Roman" w:eastAsia="Times New Roman" w:hAnsi="Times New Roman" w:cs="Times New Roman"/>
          <w:b/>
          <w:color w:val="212121"/>
          <w:highlight w:val="white"/>
        </w:rPr>
        <w:t>S2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Cs/>
        </w:rPr>
        <w:t>Level of inflammatory mediators in the hippocampus and striatum of C57BL/6 female mice at 5 dpi.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(a-f) Concentrations of mediators IL-6, IFN-γ, TNF, IL-10, BDNF and CX3CL1 (fractalkine) in hippocampus and striatum (g-l), quantified by ELISA in the of mock controls and MHV-3-infected mice (unpaired t test; mean ± SEM; n= 6 to 8). ns, not significant (P &gt; 0.05); *, P&lt; 0.05; **, P &lt; 0.01; ***, P &lt;0.001</w:t>
      </w:r>
    </w:p>
    <w:p w14:paraId="5953FEB3" w14:textId="1F65CDCC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51D1F49E" wp14:editId="01F7F0FA">
            <wp:simplePos x="0" y="0"/>
            <wp:positionH relativeFrom="column">
              <wp:posOffset>653415</wp:posOffset>
            </wp:positionH>
            <wp:positionV relativeFrom="paragraph">
              <wp:posOffset>78740</wp:posOffset>
            </wp:positionV>
            <wp:extent cx="4320540" cy="5768340"/>
            <wp:effectExtent l="0" t="0" r="3810" b="3810"/>
            <wp:wrapNone/>
            <wp:docPr id="1114963294" name="Imagem 3" descr="Diagrama, Esquemát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963294" name="Imagem 3" descr="Diagrama, Esquemático&#10;&#10;Descrição gerada automaticament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5768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1ED7D0" w14:textId="22913AC8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noProof/>
        </w:rPr>
      </w:pPr>
    </w:p>
    <w:p w14:paraId="46C0B41E" w14:textId="3ED9C62D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20250271" w14:textId="352267C3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68A1B6E7" w14:textId="3C1B792F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5E30E513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2EBD6AAD" w14:textId="5E0F7E00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58D7E267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</w:rPr>
      </w:pPr>
    </w:p>
    <w:p w14:paraId="2A1DDE1F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45D0B3F5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4BE5105F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1B74ACAA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2B3B91D0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190F601E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24E6BC7B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2BF65A76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080346CB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4E57A3DD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20D77A78" w14:textId="77777777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1E4A08A7" w14:textId="49E30D20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212121"/>
          <w:highlight w:val="white"/>
        </w:rPr>
        <w:t>Fig</w:t>
      </w:r>
      <w:r w:rsidR="00DF6005">
        <w:rPr>
          <w:rFonts w:ascii="Times New Roman" w:eastAsia="Times New Roman" w:hAnsi="Times New Roman" w:cs="Times New Roman"/>
          <w:b/>
          <w:color w:val="212121"/>
          <w:highlight w:val="white"/>
        </w:rPr>
        <w:t>.</w:t>
      </w:r>
      <w:r>
        <w:rPr>
          <w:rFonts w:ascii="Times New Roman" w:eastAsia="Times New Roman" w:hAnsi="Times New Roman" w:cs="Times New Roman"/>
          <w:b/>
          <w:color w:val="212121"/>
          <w:highlight w:val="white"/>
        </w:rPr>
        <w:t xml:space="preserve"> S3</w:t>
      </w:r>
      <w:r>
        <w:rPr>
          <w:rFonts w:ascii="Times New Roman" w:eastAsia="Times New Roman" w:hAnsi="Times New Roman" w:cs="Times New Roman"/>
          <w:b/>
          <w:color w:val="212121"/>
        </w:rPr>
        <w:t xml:space="preserve"> </w:t>
      </w:r>
      <w:r>
        <w:rPr>
          <w:rFonts w:ascii="Times New Roman" w:eastAsia="Times New Roman" w:hAnsi="Times New Roman" w:cs="Times New Roman"/>
          <w:bCs/>
        </w:rPr>
        <w:t>Level of inflammatory mediators in the hippocampus and striatum of C57BL/6 male mice at 5 dpi.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(a-f) Concentrations of mediators IL-6, IFN-γ, TNF, IL-10, BDNF and CX3CL1 in hippocampus </w:t>
      </w:r>
      <w:r>
        <w:rPr>
          <w:rFonts w:ascii="Times New Roman" w:eastAsia="Times New Roman" w:hAnsi="Times New Roman" w:cs="Times New Roman"/>
        </w:rPr>
        <w:lastRenderedPageBreak/>
        <w:t>and striatum (g-l), quantified by ELISA in the of mock controls and MHV-3-infected mice (unpaired t test; mean ± SEM; n= 4 to 5). ns, not significant (P &gt; 0.05); **, P &lt; 0.01</w:t>
      </w:r>
    </w:p>
    <w:p w14:paraId="15F30C97" w14:textId="68BE49A2" w:rsidR="00B87B09" w:rsidRDefault="00CB249F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79170970" wp14:editId="57E4CEDF">
            <wp:simplePos x="0" y="0"/>
            <wp:positionH relativeFrom="column">
              <wp:posOffset>558165</wp:posOffset>
            </wp:positionH>
            <wp:positionV relativeFrom="paragraph">
              <wp:posOffset>214630</wp:posOffset>
            </wp:positionV>
            <wp:extent cx="4320540" cy="4546600"/>
            <wp:effectExtent l="0" t="0" r="3810" b="6350"/>
            <wp:wrapNone/>
            <wp:docPr id="1791324974" name="Imagem 4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324974" name="Imagem 4" descr="Gráfico&#10;&#10;Descrição gerada automaticament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454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89199F" w14:textId="2D23CF0E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</w:rPr>
      </w:pPr>
    </w:p>
    <w:p w14:paraId="74454FED" w14:textId="083FE90B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</w:rPr>
      </w:pPr>
    </w:p>
    <w:p w14:paraId="1450CAB1" w14:textId="7F6F37D8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</w:rPr>
      </w:pPr>
    </w:p>
    <w:p w14:paraId="193AAA17" w14:textId="1AE45991" w:rsidR="00B87B09" w:rsidRDefault="00B87B09" w:rsidP="00B87B09">
      <w:pPr>
        <w:spacing w:after="0" w:line="480" w:lineRule="auto"/>
        <w:ind w:right="-284"/>
        <w:jc w:val="both"/>
        <w:rPr>
          <w:rFonts w:ascii="Times New Roman" w:eastAsia="Times New Roman" w:hAnsi="Times New Roman" w:cs="Times New Roman"/>
        </w:rPr>
      </w:pPr>
    </w:p>
    <w:p w14:paraId="1E0BFD78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3747DD60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57487220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23B49B83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4AF02093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22AA1530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5D18C7F7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43558DB5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1F9F1D04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1207586E" w14:textId="77777777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highlight w:val="white"/>
        </w:rPr>
      </w:pPr>
    </w:p>
    <w:p w14:paraId="7A9BE967" w14:textId="1AE773FD" w:rsidR="00B87B09" w:rsidRDefault="00B87B09" w:rsidP="00B87B09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212121"/>
          <w:highlight w:val="white"/>
        </w:rPr>
        <w:t>Fig</w:t>
      </w:r>
      <w:r w:rsidR="00DF6005">
        <w:rPr>
          <w:rFonts w:ascii="Times New Roman" w:eastAsia="Times New Roman" w:hAnsi="Times New Roman" w:cs="Times New Roman"/>
          <w:b/>
          <w:color w:val="212121"/>
          <w:highlight w:val="white"/>
        </w:rPr>
        <w:t xml:space="preserve">. </w:t>
      </w:r>
      <w:r>
        <w:rPr>
          <w:rFonts w:ascii="Times New Roman" w:eastAsia="Times New Roman" w:hAnsi="Times New Roman" w:cs="Times New Roman"/>
          <w:b/>
          <w:color w:val="212121"/>
          <w:highlight w:val="white"/>
        </w:rPr>
        <w:t xml:space="preserve">S4 </w:t>
      </w:r>
      <w:r>
        <w:rPr>
          <w:rFonts w:ascii="Times New Roman" w:eastAsia="Times New Roman" w:hAnsi="Times New Roman" w:cs="Times New Roman"/>
          <w:bCs/>
        </w:rPr>
        <w:t>MHV-3 infection induced anhedonia behavior in C57BL/6 male mice.</w:t>
      </w:r>
      <w:r>
        <w:rPr>
          <w:rFonts w:ascii="Times New Roman" w:eastAsia="Times New Roman" w:hAnsi="Times New Roman" w:cs="Times New Roman"/>
        </w:rPr>
        <w:t xml:space="preserve"> (a, b) Locomotor activity on the 3</w:t>
      </w:r>
      <w:r>
        <w:rPr>
          <w:rFonts w:ascii="Times New Roman" w:eastAsia="Times New Roman" w:hAnsi="Times New Roman" w:cs="Times New Roman"/>
          <w:vertAlign w:val="superscript"/>
        </w:rPr>
        <w:t>rd</w:t>
      </w:r>
      <w:r>
        <w:rPr>
          <w:rFonts w:ascii="Times New Roman" w:eastAsia="Times New Roman" w:hAnsi="Times New Roman" w:cs="Times New Roman"/>
        </w:rPr>
        <w:t xml:space="preserve"> and 5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day after infection, respectively (Open field test)</w:t>
      </w:r>
      <w:r>
        <w:rPr>
          <w:rFonts w:ascii="Times New Roman" w:eastAsia="Times New Roman" w:hAnsi="Times New Roman" w:cs="Times New Roman"/>
          <w:b/>
        </w:rPr>
        <w:t xml:space="preserve">. </w:t>
      </w:r>
      <w:r>
        <w:rPr>
          <w:rFonts w:ascii="Times New Roman" w:eastAsia="Times New Roman" w:hAnsi="Times New Roman" w:cs="Times New Roman"/>
        </w:rPr>
        <w:t>(c) Anxiety-like behavior on the 4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day after infection (Elevated plus maze). (d)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Anhedonia behavior on the3</w:t>
      </w:r>
      <w:r>
        <w:rPr>
          <w:rFonts w:ascii="Times New Roman" w:eastAsia="Times New Roman" w:hAnsi="Times New Roman" w:cs="Times New Roman"/>
          <w:vertAlign w:val="superscript"/>
        </w:rPr>
        <w:t>rd</w:t>
      </w:r>
      <w:r>
        <w:rPr>
          <w:rFonts w:ascii="Times New Roman" w:eastAsia="Times New Roman" w:hAnsi="Times New Roman" w:cs="Times New Roman"/>
        </w:rPr>
        <w:t xml:space="preserve"> day after infection (Marble Buried test). (e) Depressive-like behavior on the 4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day after infection (Forced Swimming test).  Statistical comparison among groups were made using Studen’t t test (unpaired t test; mean ± SEM, n = 10 to 12).  ns, not significant (P &gt; 0.05); *, P &lt; 0.05</w:t>
      </w:r>
    </w:p>
    <w:p w14:paraId="0A1750D2" w14:textId="77777777" w:rsidR="00263759" w:rsidRPr="00B87B09" w:rsidRDefault="00263759" w:rsidP="005E5D6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lang w:val="pt-BR"/>
        </w:rPr>
      </w:pPr>
    </w:p>
    <w:sectPr w:rsidR="00263759" w:rsidRPr="00B87B09" w:rsidSect="00BC00F9">
      <w:footerReference w:type="default" r:id="rId13"/>
      <w:footerReference w:type="first" r:id="rId14"/>
      <w:pgSz w:w="11906" w:h="16838"/>
      <w:pgMar w:top="1135" w:right="1558" w:bottom="1276" w:left="1701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527D5" w14:textId="77777777" w:rsidR="002C0585" w:rsidRDefault="002C0585" w:rsidP="0032682C">
      <w:pPr>
        <w:spacing w:after="0" w:line="240" w:lineRule="auto"/>
      </w:pPr>
      <w:r>
        <w:separator/>
      </w:r>
    </w:p>
  </w:endnote>
  <w:endnote w:type="continuationSeparator" w:id="0">
    <w:p w14:paraId="1BAB7AA7" w14:textId="77777777" w:rsidR="002C0585" w:rsidRDefault="002C0585" w:rsidP="00326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7717693"/>
      <w:docPartObj>
        <w:docPartGallery w:val="Page Numbers (Bottom of Page)"/>
        <w:docPartUnique/>
      </w:docPartObj>
    </w:sdtPr>
    <w:sdtContent>
      <w:p w14:paraId="5F3920D3" w14:textId="2F5B0E1C" w:rsidR="00BC00F9" w:rsidRPr="00BC00F9" w:rsidRDefault="00BC00F9" w:rsidP="00BC00F9">
        <w:pPr>
          <w:pStyle w:val="Rodap"/>
          <w:jc w:val="both"/>
          <w:rPr>
            <w:b/>
          </w:rPr>
        </w:pPr>
      </w:p>
      <w:p w14:paraId="503CFC52" w14:textId="033F1756" w:rsidR="0032682C" w:rsidRDefault="0032682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1A19A450" w14:textId="77777777" w:rsidR="0032682C" w:rsidRDefault="0032682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ED87E" w14:textId="77777777" w:rsidR="00413BDE" w:rsidRPr="00413BDE" w:rsidRDefault="00413BDE" w:rsidP="00413BDE">
    <w:pPr>
      <w:pStyle w:val="Rodap"/>
      <w:jc w:val="both"/>
      <w:rPr>
        <w:b/>
      </w:rPr>
    </w:pPr>
    <w:r w:rsidRPr="00413BDE">
      <w:rPr>
        <w:b/>
        <w:lang w:val="pt-BR"/>
      </w:rPr>
      <w:t xml:space="preserve">Acknowledgments: </w:t>
    </w:r>
    <w:r w:rsidRPr="00413BDE">
      <w:rPr>
        <w:lang w:val="pt-BR"/>
      </w:rPr>
      <w:t xml:space="preserve">This work was supported by grants from Coordenação de Aperfeiçoamento de Pessoal de Nível Superior –CAPES/Brazil (Projeto: CAPES - Programa: 9951 - Programa Estratégico Emergencial de Prevenção e Combate a Surtos, Endemias, Epidemias e Pandemias AUX 0641/2020 - Processo 88881.507175 /2020 -01). This work also received support from the National Institute of Science and Technology in Dengue and Host -Microorganism Interaction (INCT em Dengue), sponsored by the Conselho Nacional de Desenvolvimento Científico e Tecnológico (CNPq; Brazil) (Processo CNPQ: 465425 /2014 - 3) and the Fundação de Amparo à Pesquisa do Estado de Minas Gerais (FAPEMIG; Brazil) (Processo FAPEMIG: 25036). </w:t>
    </w:r>
    <w:r w:rsidRPr="00413BDE">
      <w:t>Also, FAPEMIG process APQ 02281-18. We also acknowledge Ilma Marçal de Souza, Rosemeire Oliveira and Tânia Colina for their technical assistance.</w:t>
    </w:r>
  </w:p>
  <w:p w14:paraId="6FBC94B8" w14:textId="7D88875F" w:rsidR="00BC00F9" w:rsidRDefault="00BC00F9" w:rsidP="00413BD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8F05E" w14:textId="77777777" w:rsidR="002C0585" w:rsidRDefault="002C0585" w:rsidP="0032682C">
      <w:pPr>
        <w:spacing w:after="0" w:line="240" w:lineRule="auto"/>
      </w:pPr>
      <w:r>
        <w:separator/>
      </w:r>
    </w:p>
  </w:footnote>
  <w:footnote w:type="continuationSeparator" w:id="0">
    <w:p w14:paraId="6A85D969" w14:textId="77777777" w:rsidR="002C0585" w:rsidRDefault="002C0585" w:rsidP="003268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424CF9"/>
    <w:multiLevelType w:val="hybridMultilevel"/>
    <w:tmpl w:val="B03457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655CA"/>
    <w:multiLevelType w:val="multilevel"/>
    <w:tmpl w:val="E7707082"/>
    <w:lvl w:ilvl="0">
      <w:start w:val="1"/>
      <w:numFmt w:val="decimal"/>
      <w:lvlText w:val="%1."/>
      <w:lvlJc w:val="left"/>
      <w:pPr>
        <w:ind w:left="2060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num w:numId="1" w16cid:durableId="1386762253">
    <w:abstractNumId w:val="1"/>
  </w:num>
  <w:num w:numId="2" w16cid:durableId="120417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7E"/>
    <w:rsid w:val="000044B2"/>
    <w:rsid w:val="00011ABE"/>
    <w:rsid w:val="00015EF7"/>
    <w:rsid w:val="00021E2D"/>
    <w:rsid w:val="0005174B"/>
    <w:rsid w:val="0005442B"/>
    <w:rsid w:val="0005673A"/>
    <w:rsid w:val="000576F8"/>
    <w:rsid w:val="00057D6F"/>
    <w:rsid w:val="0006280B"/>
    <w:rsid w:val="000714B1"/>
    <w:rsid w:val="00073EE2"/>
    <w:rsid w:val="0008794D"/>
    <w:rsid w:val="0009660C"/>
    <w:rsid w:val="000A47DC"/>
    <w:rsid w:val="000B28DF"/>
    <w:rsid w:val="000B3CFF"/>
    <w:rsid w:val="000C2517"/>
    <w:rsid w:val="000C45BA"/>
    <w:rsid w:val="000D329F"/>
    <w:rsid w:val="000D675A"/>
    <w:rsid w:val="000E3399"/>
    <w:rsid w:val="000F2E45"/>
    <w:rsid w:val="000F620D"/>
    <w:rsid w:val="00103B21"/>
    <w:rsid w:val="001067DC"/>
    <w:rsid w:val="00113AB3"/>
    <w:rsid w:val="00115DB3"/>
    <w:rsid w:val="00115F79"/>
    <w:rsid w:val="00125D4C"/>
    <w:rsid w:val="00140BD4"/>
    <w:rsid w:val="001453B8"/>
    <w:rsid w:val="00162335"/>
    <w:rsid w:val="00167787"/>
    <w:rsid w:val="00170545"/>
    <w:rsid w:val="0017249F"/>
    <w:rsid w:val="0017250A"/>
    <w:rsid w:val="00172EA2"/>
    <w:rsid w:val="00173313"/>
    <w:rsid w:val="00174787"/>
    <w:rsid w:val="00176174"/>
    <w:rsid w:val="00177587"/>
    <w:rsid w:val="00190E1F"/>
    <w:rsid w:val="00192A9D"/>
    <w:rsid w:val="00194192"/>
    <w:rsid w:val="001A0A38"/>
    <w:rsid w:val="001A7F03"/>
    <w:rsid w:val="001B7CC1"/>
    <w:rsid w:val="001C624E"/>
    <w:rsid w:val="001C7451"/>
    <w:rsid w:val="001D097D"/>
    <w:rsid w:val="001D18D0"/>
    <w:rsid w:val="001E1448"/>
    <w:rsid w:val="001E25E3"/>
    <w:rsid w:val="001E2A36"/>
    <w:rsid w:val="001F13B5"/>
    <w:rsid w:val="001F3B40"/>
    <w:rsid w:val="001F433E"/>
    <w:rsid w:val="001F5360"/>
    <w:rsid w:val="001F5F78"/>
    <w:rsid w:val="00203027"/>
    <w:rsid w:val="0020426F"/>
    <w:rsid w:val="00214222"/>
    <w:rsid w:val="00217841"/>
    <w:rsid w:val="00223967"/>
    <w:rsid w:val="00237C86"/>
    <w:rsid w:val="00242B48"/>
    <w:rsid w:val="00252EEF"/>
    <w:rsid w:val="00253727"/>
    <w:rsid w:val="00256BF0"/>
    <w:rsid w:val="00263759"/>
    <w:rsid w:val="0026436C"/>
    <w:rsid w:val="00274744"/>
    <w:rsid w:val="00275916"/>
    <w:rsid w:val="00277E47"/>
    <w:rsid w:val="0029164C"/>
    <w:rsid w:val="00291F0C"/>
    <w:rsid w:val="00295AE0"/>
    <w:rsid w:val="002A17E5"/>
    <w:rsid w:val="002A1956"/>
    <w:rsid w:val="002A63EB"/>
    <w:rsid w:val="002A79CF"/>
    <w:rsid w:val="002B564A"/>
    <w:rsid w:val="002B7FD7"/>
    <w:rsid w:val="002C0585"/>
    <w:rsid w:val="002C2775"/>
    <w:rsid w:val="002D015B"/>
    <w:rsid w:val="002E3E7E"/>
    <w:rsid w:val="002E4D3D"/>
    <w:rsid w:val="002E5EAA"/>
    <w:rsid w:val="002F262E"/>
    <w:rsid w:val="002F2887"/>
    <w:rsid w:val="002F3CA2"/>
    <w:rsid w:val="002F5F22"/>
    <w:rsid w:val="00303C43"/>
    <w:rsid w:val="00321671"/>
    <w:rsid w:val="0032682C"/>
    <w:rsid w:val="003321CF"/>
    <w:rsid w:val="00336B40"/>
    <w:rsid w:val="00336C0E"/>
    <w:rsid w:val="00342E45"/>
    <w:rsid w:val="003569E6"/>
    <w:rsid w:val="00375FF0"/>
    <w:rsid w:val="00382F51"/>
    <w:rsid w:val="00393EB8"/>
    <w:rsid w:val="003A07F5"/>
    <w:rsid w:val="003A0902"/>
    <w:rsid w:val="003A0B2A"/>
    <w:rsid w:val="003A31C8"/>
    <w:rsid w:val="003A51F1"/>
    <w:rsid w:val="003B45AD"/>
    <w:rsid w:val="003C65BD"/>
    <w:rsid w:val="003C7897"/>
    <w:rsid w:val="003D4489"/>
    <w:rsid w:val="003E1DD5"/>
    <w:rsid w:val="003E2762"/>
    <w:rsid w:val="003E40CD"/>
    <w:rsid w:val="003E4722"/>
    <w:rsid w:val="003E5CA8"/>
    <w:rsid w:val="003F22BB"/>
    <w:rsid w:val="003F7669"/>
    <w:rsid w:val="003F7BF2"/>
    <w:rsid w:val="00404B0C"/>
    <w:rsid w:val="0041071E"/>
    <w:rsid w:val="00411FE6"/>
    <w:rsid w:val="004125CA"/>
    <w:rsid w:val="00413BDE"/>
    <w:rsid w:val="00415FEF"/>
    <w:rsid w:val="00416AB2"/>
    <w:rsid w:val="00420EA1"/>
    <w:rsid w:val="004349ED"/>
    <w:rsid w:val="00436135"/>
    <w:rsid w:val="00444746"/>
    <w:rsid w:val="004511A7"/>
    <w:rsid w:val="00461F7D"/>
    <w:rsid w:val="0047061C"/>
    <w:rsid w:val="004A60FB"/>
    <w:rsid w:val="004A62A4"/>
    <w:rsid w:val="004B261C"/>
    <w:rsid w:val="004B6A6B"/>
    <w:rsid w:val="004C3BB6"/>
    <w:rsid w:val="004C5CA4"/>
    <w:rsid w:val="004D5D6D"/>
    <w:rsid w:val="004E6916"/>
    <w:rsid w:val="004F7817"/>
    <w:rsid w:val="004F78CF"/>
    <w:rsid w:val="00506BEA"/>
    <w:rsid w:val="005112E3"/>
    <w:rsid w:val="0051166B"/>
    <w:rsid w:val="00516C0D"/>
    <w:rsid w:val="00523ED5"/>
    <w:rsid w:val="00524730"/>
    <w:rsid w:val="0052652D"/>
    <w:rsid w:val="00530675"/>
    <w:rsid w:val="00540FC7"/>
    <w:rsid w:val="005435DF"/>
    <w:rsid w:val="00544A88"/>
    <w:rsid w:val="005462F5"/>
    <w:rsid w:val="00546931"/>
    <w:rsid w:val="00563538"/>
    <w:rsid w:val="00564116"/>
    <w:rsid w:val="0057063D"/>
    <w:rsid w:val="005739C3"/>
    <w:rsid w:val="00575BEA"/>
    <w:rsid w:val="0057750A"/>
    <w:rsid w:val="00580489"/>
    <w:rsid w:val="0058084E"/>
    <w:rsid w:val="00585E2B"/>
    <w:rsid w:val="0059329F"/>
    <w:rsid w:val="00593E1A"/>
    <w:rsid w:val="00594C73"/>
    <w:rsid w:val="005A64DA"/>
    <w:rsid w:val="005A6A1D"/>
    <w:rsid w:val="005B08F6"/>
    <w:rsid w:val="005C2684"/>
    <w:rsid w:val="005D4711"/>
    <w:rsid w:val="005D5921"/>
    <w:rsid w:val="005E15FF"/>
    <w:rsid w:val="005E339B"/>
    <w:rsid w:val="005E5D67"/>
    <w:rsid w:val="005F1BD2"/>
    <w:rsid w:val="005F28E9"/>
    <w:rsid w:val="005F4FE2"/>
    <w:rsid w:val="00600C14"/>
    <w:rsid w:val="00601C6C"/>
    <w:rsid w:val="006039AF"/>
    <w:rsid w:val="00612493"/>
    <w:rsid w:val="00621C27"/>
    <w:rsid w:val="0062528F"/>
    <w:rsid w:val="00625405"/>
    <w:rsid w:val="0063699A"/>
    <w:rsid w:val="0064177E"/>
    <w:rsid w:val="00643C2C"/>
    <w:rsid w:val="00645373"/>
    <w:rsid w:val="006514F0"/>
    <w:rsid w:val="00651786"/>
    <w:rsid w:val="00660203"/>
    <w:rsid w:val="0066317D"/>
    <w:rsid w:val="0066486F"/>
    <w:rsid w:val="0066708B"/>
    <w:rsid w:val="006677D6"/>
    <w:rsid w:val="00667F54"/>
    <w:rsid w:val="00670211"/>
    <w:rsid w:val="00671829"/>
    <w:rsid w:val="00672827"/>
    <w:rsid w:val="00675836"/>
    <w:rsid w:val="00686767"/>
    <w:rsid w:val="006905B9"/>
    <w:rsid w:val="00694EC7"/>
    <w:rsid w:val="006A2425"/>
    <w:rsid w:val="006B0CFA"/>
    <w:rsid w:val="006B2286"/>
    <w:rsid w:val="006B6836"/>
    <w:rsid w:val="006C0BD2"/>
    <w:rsid w:val="006C3708"/>
    <w:rsid w:val="006C6943"/>
    <w:rsid w:val="006D73B7"/>
    <w:rsid w:val="006E16CC"/>
    <w:rsid w:val="006E3346"/>
    <w:rsid w:val="00703411"/>
    <w:rsid w:val="00712EF8"/>
    <w:rsid w:val="007202FF"/>
    <w:rsid w:val="007210DB"/>
    <w:rsid w:val="00722DBC"/>
    <w:rsid w:val="007335A1"/>
    <w:rsid w:val="007356C2"/>
    <w:rsid w:val="0073578C"/>
    <w:rsid w:val="00735E8B"/>
    <w:rsid w:val="007416AD"/>
    <w:rsid w:val="0074497B"/>
    <w:rsid w:val="00750DA6"/>
    <w:rsid w:val="00781917"/>
    <w:rsid w:val="007835EA"/>
    <w:rsid w:val="0078483E"/>
    <w:rsid w:val="00787480"/>
    <w:rsid w:val="007A3351"/>
    <w:rsid w:val="007A40E3"/>
    <w:rsid w:val="007A6BB7"/>
    <w:rsid w:val="007A7D3F"/>
    <w:rsid w:val="007C2357"/>
    <w:rsid w:val="007C5CE4"/>
    <w:rsid w:val="007C702D"/>
    <w:rsid w:val="007C7DE7"/>
    <w:rsid w:val="007D463F"/>
    <w:rsid w:val="007D5A67"/>
    <w:rsid w:val="007D6A86"/>
    <w:rsid w:val="007E1DEB"/>
    <w:rsid w:val="007E7C9C"/>
    <w:rsid w:val="007F4CE2"/>
    <w:rsid w:val="007F60A9"/>
    <w:rsid w:val="00805D70"/>
    <w:rsid w:val="00811C57"/>
    <w:rsid w:val="0081294B"/>
    <w:rsid w:val="00816AE5"/>
    <w:rsid w:val="00820CA4"/>
    <w:rsid w:val="008238B1"/>
    <w:rsid w:val="00824BA5"/>
    <w:rsid w:val="0084511E"/>
    <w:rsid w:val="00857A03"/>
    <w:rsid w:val="00864143"/>
    <w:rsid w:val="00867CEE"/>
    <w:rsid w:val="00872371"/>
    <w:rsid w:val="00872856"/>
    <w:rsid w:val="00880B4A"/>
    <w:rsid w:val="0088603B"/>
    <w:rsid w:val="008873A8"/>
    <w:rsid w:val="008875C0"/>
    <w:rsid w:val="008A2142"/>
    <w:rsid w:val="008A2778"/>
    <w:rsid w:val="008C3F06"/>
    <w:rsid w:val="008C4B94"/>
    <w:rsid w:val="008D39AC"/>
    <w:rsid w:val="008F053C"/>
    <w:rsid w:val="008F3566"/>
    <w:rsid w:val="009005E8"/>
    <w:rsid w:val="00902337"/>
    <w:rsid w:val="00906CB7"/>
    <w:rsid w:val="0091124F"/>
    <w:rsid w:val="00912828"/>
    <w:rsid w:val="009161B0"/>
    <w:rsid w:val="00917266"/>
    <w:rsid w:val="00922668"/>
    <w:rsid w:val="009243C8"/>
    <w:rsid w:val="0092535D"/>
    <w:rsid w:val="009273A2"/>
    <w:rsid w:val="0093440A"/>
    <w:rsid w:val="00947813"/>
    <w:rsid w:val="0094788B"/>
    <w:rsid w:val="009511E6"/>
    <w:rsid w:val="0095120E"/>
    <w:rsid w:val="009520B8"/>
    <w:rsid w:val="00953E80"/>
    <w:rsid w:val="0095740C"/>
    <w:rsid w:val="00976946"/>
    <w:rsid w:val="00977C83"/>
    <w:rsid w:val="009812E2"/>
    <w:rsid w:val="0098162E"/>
    <w:rsid w:val="009821E2"/>
    <w:rsid w:val="0098661F"/>
    <w:rsid w:val="00992431"/>
    <w:rsid w:val="0099344F"/>
    <w:rsid w:val="009A6126"/>
    <w:rsid w:val="009B3067"/>
    <w:rsid w:val="009B4381"/>
    <w:rsid w:val="009B674F"/>
    <w:rsid w:val="009B778E"/>
    <w:rsid w:val="009C4E4F"/>
    <w:rsid w:val="009C56D9"/>
    <w:rsid w:val="009D3032"/>
    <w:rsid w:val="009D4CB5"/>
    <w:rsid w:val="009D6A85"/>
    <w:rsid w:val="009E2D2A"/>
    <w:rsid w:val="009F03F7"/>
    <w:rsid w:val="009F2A48"/>
    <w:rsid w:val="00A02A1B"/>
    <w:rsid w:val="00A10732"/>
    <w:rsid w:val="00A126B1"/>
    <w:rsid w:val="00A13750"/>
    <w:rsid w:val="00A14B7C"/>
    <w:rsid w:val="00A15570"/>
    <w:rsid w:val="00A16684"/>
    <w:rsid w:val="00A16C19"/>
    <w:rsid w:val="00A22D1F"/>
    <w:rsid w:val="00A56ADA"/>
    <w:rsid w:val="00A70441"/>
    <w:rsid w:val="00A7132F"/>
    <w:rsid w:val="00A812AA"/>
    <w:rsid w:val="00A84574"/>
    <w:rsid w:val="00A9316A"/>
    <w:rsid w:val="00A93F38"/>
    <w:rsid w:val="00AA454D"/>
    <w:rsid w:val="00AB0EAB"/>
    <w:rsid w:val="00AB1B50"/>
    <w:rsid w:val="00AB4355"/>
    <w:rsid w:val="00AC06FA"/>
    <w:rsid w:val="00AC1FBD"/>
    <w:rsid w:val="00AC3B29"/>
    <w:rsid w:val="00AD08D7"/>
    <w:rsid w:val="00AD0CE0"/>
    <w:rsid w:val="00AD1A13"/>
    <w:rsid w:val="00AD43B8"/>
    <w:rsid w:val="00AD5492"/>
    <w:rsid w:val="00AD5B53"/>
    <w:rsid w:val="00AD6194"/>
    <w:rsid w:val="00AE3DC0"/>
    <w:rsid w:val="00AE5C10"/>
    <w:rsid w:val="00AE73A0"/>
    <w:rsid w:val="00AF4745"/>
    <w:rsid w:val="00B0266C"/>
    <w:rsid w:val="00B13FE8"/>
    <w:rsid w:val="00B21FA7"/>
    <w:rsid w:val="00B25D31"/>
    <w:rsid w:val="00B365CE"/>
    <w:rsid w:val="00B37258"/>
    <w:rsid w:val="00B37DC0"/>
    <w:rsid w:val="00B45FA8"/>
    <w:rsid w:val="00B473F7"/>
    <w:rsid w:val="00B56481"/>
    <w:rsid w:val="00B617ED"/>
    <w:rsid w:val="00B65E5E"/>
    <w:rsid w:val="00B66A70"/>
    <w:rsid w:val="00B6737C"/>
    <w:rsid w:val="00B73A9A"/>
    <w:rsid w:val="00B75560"/>
    <w:rsid w:val="00B77AA1"/>
    <w:rsid w:val="00B85C4B"/>
    <w:rsid w:val="00B87B09"/>
    <w:rsid w:val="00B87D20"/>
    <w:rsid w:val="00B936AC"/>
    <w:rsid w:val="00BA074A"/>
    <w:rsid w:val="00BA4F4B"/>
    <w:rsid w:val="00BA5D4D"/>
    <w:rsid w:val="00BA6484"/>
    <w:rsid w:val="00BB4552"/>
    <w:rsid w:val="00BC00F9"/>
    <w:rsid w:val="00BC2846"/>
    <w:rsid w:val="00BC77CF"/>
    <w:rsid w:val="00BD110C"/>
    <w:rsid w:val="00BD7F73"/>
    <w:rsid w:val="00BE32F4"/>
    <w:rsid w:val="00BE5593"/>
    <w:rsid w:val="00BE7C0B"/>
    <w:rsid w:val="00C0526A"/>
    <w:rsid w:val="00C11EB9"/>
    <w:rsid w:val="00C16E36"/>
    <w:rsid w:val="00C21784"/>
    <w:rsid w:val="00C22FB9"/>
    <w:rsid w:val="00C23179"/>
    <w:rsid w:val="00C232B7"/>
    <w:rsid w:val="00C30054"/>
    <w:rsid w:val="00C30A9D"/>
    <w:rsid w:val="00C31ED6"/>
    <w:rsid w:val="00C4136C"/>
    <w:rsid w:val="00C41D50"/>
    <w:rsid w:val="00C4341D"/>
    <w:rsid w:val="00C43648"/>
    <w:rsid w:val="00C50927"/>
    <w:rsid w:val="00C67643"/>
    <w:rsid w:val="00C757C4"/>
    <w:rsid w:val="00C90201"/>
    <w:rsid w:val="00C90A41"/>
    <w:rsid w:val="00C9219D"/>
    <w:rsid w:val="00C94194"/>
    <w:rsid w:val="00CA0912"/>
    <w:rsid w:val="00CB249F"/>
    <w:rsid w:val="00CB5E23"/>
    <w:rsid w:val="00CC4C86"/>
    <w:rsid w:val="00CC5008"/>
    <w:rsid w:val="00CD48DC"/>
    <w:rsid w:val="00CD4F59"/>
    <w:rsid w:val="00CE096A"/>
    <w:rsid w:val="00CE1C27"/>
    <w:rsid w:val="00CF46B2"/>
    <w:rsid w:val="00D05396"/>
    <w:rsid w:val="00D06E40"/>
    <w:rsid w:val="00D07D0E"/>
    <w:rsid w:val="00D17688"/>
    <w:rsid w:val="00D22587"/>
    <w:rsid w:val="00D25D9E"/>
    <w:rsid w:val="00D266D4"/>
    <w:rsid w:val="00D30C4E"/>
    <w:rsid w:val="00D31448"/>
    <w:rsid w:val="00D328CA"/>
    <w:rsid w:val="00D34A36"/>
    <w:rsid w:val="00D42278"/>
    <w:rsid w:val="00D5629C"/>
    <w:rsid w:val="00D70ADE"/>
    <w:rsid w:val="00D72056"/>
    <w:rsid w:val="00D7523E"/>
    <w:rsid w:val="00D75FA0"/>
    <w:rsid w:val="00D76546"/>
    <w:rsid w:val="00D91AA2"/>
    <w:rsid w:val="00D923F5"/>
    <w:rsid w:val="00D93B5D"/>
    <w:rsid w:val="00D969B4"/>
    <w:rsid w:val="00D96DAC"/>
    <w:rsid w:val="00D97DAF"/>
    <w:rsid w:val="00DA2099"/>
    <w:rsid w:val="00DA424A"/>
    <w:rsid w:val="00DA4916"/>
    <w:rsid w:val="00DA5232"/>
    <w:rsid w:val="00DB0881"/>
    <w:rsid w:val="00DC16D7"/>
    <w:rsid w:val="00DD1FF3"/>
    <w:rsid w:val="00DD6A90"/>
    <w:rsid w:val="00DE195D"/>
    <w:rsid w:val="00DE2B2E"/>
    <w:rsid w:val="00DF2B9B"/>
    <w:rsid w:val="00DF4C23"/>
    <w:rsid w:val="00DF575A"/>
    <w:rsid w:val="00DF5AF7"/>
    <w:rsid w:val="00DF6005"/>
    <w:rsid w:val="00E057D6"/>
    <w:rsid w:val="00E07C9D"/>
    <w:rsid w:val="00E07F14"/>
    <w:rsid w:val="00E23980"/>
    <w:rsid w:val="00E3013A"/>
    <w:rsid w:val="00E43183"/>
    <w:rsid w:val="00E43D86"/>
    <w:rsid w:val="00E44CA0"/>
    <w:rsid w:val="00E52DFC"/>
    <w:rsid w:val="00E54BEE"/>
    <w:rsid w:val="00E756B2"/>
    <w:rsid w:val="00E9087E"/>
    <w:rsid w:val="00E90E82"/>
    <w:rsid w:val="00EA3344"/>
    <w:rsid w:val="00EA6023"/>
    <w:rsid w:val="00EB35E9"/>
    <w:rsid w:val="00EC1D74"/>
    <w:rsid w:val="00ED03F4"/>
    <w:rsid w:val="00ED2459"/>
    <w:rsid w:val="00EE6E43"/>
    <w:rsid w:val="00EF2565"/>
    <w:rsid w:val="00EF4FED"/>
    <w:rsid w:val="00EF5F8E"/>
    <w:rsid w:val="00EF6892"/>
    <w:rsid w:val="00F12E11"/>
    <w:rsid w:val="00F134F2"/>
    <w:rsid w:val="00F24708"/>
    <w:rsid w:val="00F25EA1"/>
    <w:rsid w:val="00F3024F"/>
    <w:rsid w:val="00F34417"/>
    <w:rsid w:val="00F35C2F"/>
    <w:rsid w:val="00F44791"/>
    <w:rsid w:val="00F45EDA"/>
    <w:rsid w:val="00F4711A"/>
    <w:rsid w:val="00F5476B"/>
    <w:rsid w:val="00F56A46"/>
    <w:rsid w:val="00F60866"/>
    <w:rsid w:val="00F65159"/>
    <w:rsid w:val="00F71A8F"/>
    <w:rsid w:val="00F746BB"/>
    <w:rsid w:val="00F8079E"/>
    <w:rsid w:val="00F86FEA"/>
    <w:rsid w:val="00F9204E"/>
    <w:rsid w:val="00F935D9"/>
    <w:rsid w:val="00F93D64"/>
    <w:rsid w:val="00FA434A"/>
    <w:rsid w:val="00FA6360"/>
    <w:rsid w:val="00FB6DF3"/>
    <w:rsid w:val="00FD0248"/>
    <w:rsid w:val="00FD06DD"/>
    <w:rsid w:val="00FE094F"/>
    <w:rsid w:val="00FE54FA"/>
    <w:rsid w:val="00FF4141"/>
    <w:rsid w:val="00FF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5067847"/>
  <w15:docId w15:val="{09052248-D7C0-4CEF-AAA3-158B9FE29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A59"/>
  </w:style>
  <w:style w:type="paragraph" w:styleId="Ttulo1">
    <w:name w:val="heading 1"/>
    <w:basedOn w:val="Normal"/>
    <w:next w:val="Normal"/>
    <w:link w:val="Ttulo1Char"/>
    <w:uiPriority w:val="9"/>
    <w:qFormat/>
    <w:rsid w:val="004B1E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link w:val="Ttulo3Char"/>
    <w:uiPriority w:val="9"/>
    <w:unhideWhenUsed/>
    <w:qFormat/>
    <w:rsid w:val="00586D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EC17E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2231B2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586DF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unhideWhenUsed/>
    <w:rsid w:val="00DA5264"/>
    <w:rPr>
      <w:color w:val="0563C1" w:themeColor="hyperlink"/>
      <w:u w:val="single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DA5264"/>
    <w:rPr>
      <w:color w:val="605E5C"/>
      <w:shd w:val="clear" w:color="auto" w:fill="E1DFDD"/>
    </w:rPr>
  </w:style>
  <w:style w:type="character" w:customStyle="1" w:styleId="ref-journal">
    <w:name w:val="ref-journal"/>
    <w:basedOn w:val="Fontepargpadro"/>
    <w:rsid w:val="007454A6"/>
  </w:style>
  <w:style w:type="character" w:customStyle="1" w:styleId="ref-vol">
    <w:name w:val="ref-vol"/>
    <w:basedOn w:val="Fontepargpadro"/>
    <w:rsid w:val="007454A6"/>
  </w:style>
  <w:style w:type="character" w:customStyle="1" w:styleId="ref-title">
    <w:name w:val="ref-title"/>
    <w:basedOn w:val="Fontepargpadro"/>
    <w:rsid w:val="008077B5"/>
  </w:style>
  <w:style w:type="character" w:customStyle="1" w:styleId="Ttulo1Char">
    <w:name w:val="Título 1 Char"/>
    <w:basedOn w:val="Fontepargpadro"/>
    <w:link w:val="Ttulo1"/>
    <w:uiPriority w:val="9"/>
    <w:rsid w:val="004B1E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nfase">
    <w:name w:val="Emphasis"/>
    <w:basedOn w:val="Fontepargpadro"/>
    <w:uiPriority w:val="20"/>
    <w:qFormat/>
    <w:rsid w:val="00E1086E"/>
    <w:rPr>
      <w:i/>
      <w:iCs/>
    </w:rPr>
  </w:style>
  <w:style w:type="character" w:customStyle="1" w:styleId="identifier">
    <w:name w:val="identifier"/>
    <w:basedOn w:val="Fontepargpadro"/>
    <w:rsid w:val="00EC1C5D"/>
  </w:style>
  <w:style w:type="character" w:customStyle="1" w:styleId="id-label">
    <w:name w:val="id-label"/>
    <w:basedOn w:val="Fontepargpadro"/>
    <w:rsid w:val="00EC1C5D"/>
  </w:style>
  <w:style w:type="paragraph" w:customStyle="1" w:styleId="c-reading-companionreference-citation">
    <w:name w:val="c-reading-companion__reference-citation"/>
    <w:basedOn w:val="Normal"/>
    <w:rsid w:val="00046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053D9E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D30259"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30259"/>
    <w:pPr>
      <w:spacing w:line="240" w:lineRule="auto"/>
    </w:pPr>
    <w:rPr>
      <w:sz w:val="24"/>
      <w:szCs w:val="24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30259"/>
    <w:rPr>
      <w:sz w:val="24"/>
      <w:szCs w:val="24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30259"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30259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30259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0259"/>
    <w:rPr>
      <w:rFonts w:ascii="Lucida Grande" w:hAnsi="Lucida Grande"/>
      <w:sz w:val="18"/>
      <w:szCs w:val="18"/>
    </w:rPr>
  </w:style>
  <w:style w:type="paragraph" w:styleId="Reviso">
    <w:name w:val="Revision"/>
    <w:hidden/>
    <w:uiPriority w:val="99"/>
    <w:semiHidden/>
    <w:rsid w:val="0015432B"/>
    <w:pPr>
      <w:spacing w:after="0" w:line="240" w:lineRule="auto"/>
    </w:pPr>
  </w:style>
  <w:style w:type="character" w:customStyle="1" w:styleId="mixed-citation">
    <w:name w:val="mixed-citation"/>
    <w:basedOn w:val="Fontepargpadro"/>
    <w:rsid w:val="00DF3C73"/>
  </w:style>
  <w:style w:type="character" w:customStyle="1" w:styleId="Ttulo4Char">
    <w:name w:val="Título 4 Char"/>
    <w:basedOn w:val="Fontepargpadro"/>
    <w:link w:val="Ttulo4"/>
    <w:uiPriority w:val="9"/>
    <w:rsid w:val="00EC17E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Pr-formataoHTML">
    <w:name w:val="HTML Preformatted"/>
    <w:basedOn w:val="Normal"/>
    <w:link w:val="Pr-formataoHTMLChar"/>
    <w:uiPriority w:val="99"/>
    <w:unhideWhenUsed/>
    <w:rsid w:val="004F0C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4F0C2D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y2iqfc">
    <w:name w:val="y2iqfc"/>
    <w:basedOn w:val="Fontepargpadro"/>
    <w:rsid w:val="004F0C2D"/>
  </w:style>
  <w:style w:type="character" w:customStyle="1" w:styleId="MenoPendente1">
    <w:name w:val="Menção Pendente1"/>
    <w:basedOn w:val="Fontepargpadro"/>
    <w:uiPriority w:val="99"/>
    <w:semiHidden/>
    <w:unhideWhenUsed/>
    <w:rsid w:val="001E1D76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mark38fxaw3cr">
    <w:name w:val="mark38fxaw3cr"/>
    <w:basedOn w:val="Fontepargpadro"/>
    <w:rsid w:val="00D17688"/>
  </w:style>
  <w:style w:type="character" w:customStyle="1" w:styleId="docsum-journal-citation">
    <w:name w:val="docsum-journal-citation"/>
    <w:basedOn w:val="Fontepargpadro"/>
    <w:rsid w:val="007D463F"/>
  </w:style>
  <w:style w:type="character" w:customStyle="1" w:styleId="citation-part">
    <w:name w:val="citation-part"/>
    <w:basedOn w:val="Fontepargpadro"/>
    <w:rsid w:val="007D463F"/>
  </w:style>
  <w:style w:type="character" w:customStyle="1" w:styleId="docsum-pmid">
    <w:name w:val="docsum-pmid"/>
    <w:basedOn w:val="Fontepargpadro"/>
    <w:rsid w:val="007D463F"/>
  </w:style>
  <w:style w:type="character" w:customStyle="1" w:styleId="cf01">
    <w:name w:val="cf01"/>
    <w:basedOn w:val="Fontepargpadro"/>
    <w:rsid w:val="00BE5593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AD1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MenoPendente">
    <w:name w:val="Unresolved Mention"/>
    <w:basedOn w:val="Fontepargpadro"/>
    <w:uiPriority w:val="99"/>
    <w:semiHidden/>
    <w:unhideWhenUsed/>
    <w:rsid w:val="00275916"/>
    <w:rPr>
      <w:color w:val="605E5C"/>
      <w:shd w:val="clear" w:color="auto" w:fill="E1DFDD"/>
    </w:rPr>
  </w:style>
  <w:style w:type="character" w:customStyle="1" w:styleId="kgnlhe">
    <w:name w:val="kgnlhe"/>
    <w:basedOn w:val="Fontepargpadro"/>
    <w:rsid w:val="007A7D3F"/>
  </w:style>
  <w:style w:type="paragraph" w:customStyle="1" w:styleId="xmsonormal">
    <w:name w:val="x_msonormal"/>
    <w:basedOn w:val="Normal"/>
    <w:rsid w:val="00927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3268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2682C"/>
  </w:style>
  <w:style w:type="paragraph" w:styleId="Rodap">
    <w:name w:val="footer"/>
    <w:basedOn w:val="Normal"/>
    <w:link w:val="RodapChar"/>
    <w:uiPriority w:val="99"/>
    <w:unhideWhenUsed/>
    <w:rsid w:val="003268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268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0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48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2710611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0922552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8458955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32024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8673672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79828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75918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931352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32601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50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5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24331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9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ti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tif"/><Relationship Id="rId4" Type="http://schemas.openxmlformats.org/officeDocument/2006/relationships/styles" Target="styles.xml"/><Relationship Id="rId9" Type="http://schemas.openxmlformats.org/officeDocument/2006/relationships/image" Target="media/image1.t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Uk6nqv8l1jiNtl5k40sJEHtD4A==">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</go:docsCustomData>
</go:gDocsCustomXmlDataStorage>
</file>

<file path=customXml/itemProps1.xml><?xml version="1.0" encoding="utf-8"?>
<ds:datastoreItem xmlns:ds="http://schemas.openxmlformats.org/officeDocument/2006/customXml" ds:itemID="{7A511763-806A-4838-9B2C-0A2C2CC97F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689</Words>
  <Characters>3721</Characters>
  <Application>Microsoft Office Word</Application>
  <DocSecurity>0</DocSecurity>
  <Lines>31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Jordane C Pimenta Gaggino</dc:creator>
  <cp:keywords/>
  <dc:description/>
  <cp:lastModifiedBy>Jordane C</cp:lastModifiedBy>
  <cp:revision>4</cp:revision>
  <dcterms:created xsi:type="dcterms:W3CDTF">2023-06-02T01:37:00Z</dcterms:created>
  <dcterms:modified xsi:type="dcterms:W3CDTF">2023-06-02T12:33:00Z</dcterms:modified>
</cp:coreProperties>
</file>