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FCF" w:rsidRDefault="00191FCF" w:rsidP="005E2B15">
      <w:pPr>
        <w:jc w:val="center"/>
      </w:pPr>
    </w:p>
    <w:p w:rsidR="005E2B15" w:rsidRDefault="005E2B15" w:rsidP="005E2B15">
      <w:pPr>
        <w:jc w:val="center"/>
      </w:pPr>
    </w:p>
    <w:p w:rsidR="005E2B15" w:rsidRDefault="005E2B15" w:rsidP="005E2B15">
      <w:pPr>
        <w:jc w:val="center"/>
      </w:pPr>
    </w:p>
    <w:p w:rsidR="005E2B15" w:rsidRDefault="005E2B15" w:rsidP="005E2B15">
      <w:pPr>
        <w:jc w:val="center"/>
      </w:pPr>
    </w:p>
    <w:p w:rsidR="005E2B15" w:rsidRDefault="005E2B15" w:rsidP="005E2B15">
      <w:pPr>
        <w:jc w:val="center"/>
      </w:pPr>
    </w:p>
    <w:p w:rsidR="005E2B15" w:rsidRDefault="005E2B15" w:rsidP="005E2B15">
      <w:pPr>
        <w:jc w:val="center"/>
      </w:pPr>
    </w:p>
    <w:p w:rsidR="005E2B15" w:rsidRDefault="005E2B15" w:rsidP="005E2B15">
      <w:pPr>
        <w:jc w:val="center"/>
      </w:pPr>
    </w:p>
    <w:p w:rsidR="005E2B15" w:rsidRDefault="005E2B15" w:rsidP="005E2B15">
      <w:pPr>
        <w:jc w:val="center"/>
      </w:pPr>
    </w:p>
    <w:p w:rsidR="005E2B15" w:rsidRDefault="005E2B15" w:rsidP="005E2B15">
      <w:pPr>
        <w:jc w:val="center"/>
      </w:pPr>
    </w:p>
    <w:p w:rsidR="005E2B15" w:rsidRDefault="005E2B15" w:rsidP="005E2B15">
      <w:pPr>
        <w:jc w:val="center"/>
      </w:pPr>
    </w:p>
    <w:p w:rsidR="005E2B15" w:rsidRDefault="005E2B15" w:rsidP="005E2B15">
      <w:pPr>
        <w:jc w:val="center"/>
      </w:pPr>
    </w:p>
    <w:p w:rsidR="005E2B15" w:rsidRPr="00937CA1" w:rsidRDefault="005E2B15" w:rsidP="005E2B15">
      <w:pPr>
        <w:pStyle w:val="PreformattedText"/>
        <w:spacing w:after="159" w:line="256" w:lineRule="auto"/>
        <w:jc w:val="center"/>
        <w:rPr>
          <w:rFonts w:asciiTheme="majorHAnsi" w:hAnsiTheme="majorHAnsi" w:cstheme="majorHAnsi"/>
          <w:b/>
          <w:bCs/>
          <w:color w:val="000000"/>
          <w:sz w:val="28"/>
          <w:szCs w:val="28"/>
          <w:shd w:val="clear" w:color="auto" w:fill="FFFFFF"/>
        </w:rPr>
      </w:pPr>
      <w:proofErr w:type="gramStart"/>
      <w:r w:rsidRPr="00937CA1">
        <w:rPr>
          <w:rFonts w:asciiTheme="majorHAnsi" w:hAnsiTheme="majorHAnsi" w:cstheme="majorHAnsi"/>
          <w:b/>
          <w:bCs/>
          <w:color w:val="000000"/>
          <w:sz w:val="28"/>
          <w:szCs w:val="28"/>
          <w:shd w:val="clear" w:color="auto" w:fill="FFFFFF"/>
        </w:rPr>
        <w:t>Su(</w:t>
      </w:r>
      <w:proofErr w:type="gramEnd"/>
      <w:r w:rsidRPr="00937CA1">
        <w:rPr>
          <w:rFonts w:asciiTheme="majorHAnsi" w:hAnsiTheme="majorHAnsi" w:cstheme="majorHAnsi"/>
          <w:b/>
          <w:bCs/>
          <w:color w:val="000000"/>
          <w:sz w:val="28"/>
          <w:szCs w:val="28"/>
          <w:shd w:val="clear" w:color="auto" w:fill="FFFFFF"/>
        </w:rPr>
        <w:t>Hw) interacts with Combgap to establish long-range chromatin contacts</w:t>
      </w:r>
    </w:p>
    <w:p w:rsidR="00CF4072" w:rsidRPr="00CF4072" w:rsidRDefault="00CF4072" w:rsidP="00CF4072">
      <w:pPr>
        <w:pStyle w:val="PreformattedText"/>
        <w:spacing w:after="159" w:line="256" w:lineRule="auto"/>
        <w:jc w:val="center"/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</w:pPr>
      <w:proofErr w:type="spellStart"/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>Nadezhda</w:t>
      </w:r>
      <w:proofErr w:type="spellEnd"/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 xml:space="preserve"> E. Vorobyeva</w:t>
      </w: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  <w:vertAlign w:val="superscript"/>
        </w:rPr>
        <w:t>1</w:t>
      </w:r>
      <w:proofErr w:type="gramStart"/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  <w:vertAlign w:val="superscript"/>
        </w:rPr>
        <w:t>,2</w:t>
      </w:r>
      <w:proofErr w:type="gramEnd"/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>, Alexey N. Krasnov</w:t>
      </w: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  <w:vertAlign w:val="superscript"/>
        </w:rPr>
        <w:t>1</w:t>
      </w: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>, Maksim Erokhin</w:t>
      </w: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  <w:vertAlign w:val="superscript"/>
        </w:rPr>
        <w:t>1</w:t>
      </w: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>, Darya Chetverina</w:t>
      </w: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  <w:vertAlign w:val="superscript"/>
        </w:rPr>
        <w:t>1</w:t>
      </w: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>, Marina Mazina</w:t>
      </w: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  <w:vertAlign w:val="superscript"/>
        </w:rPr>
        <w:t>1,2</w:t>
      </w: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>*</w:t>
      </w:r>
    </w:p>
    <w:p w:rsidR="00CF4072" w:rsidRPr="00CF4072" w:rsidRDefault="00CF4072" w:rsidP="00CF4072">
      <w:pPr>
        <w:pStyle w:val="PreformattedText"/>
        <w:spacing w:after="159" w:line="256" w:lineRule="auto"/>
        <w:jc w:val="center"/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</w:pPr>
      <w:proofErr w:type="gramStart"/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  <w:vertAlign w:val="superscript"/>
        </w:rPr>
        <w:t>1</w:t>
      </w:r>
      <w:proofErr w:type="gramEnd"/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 xml:space="preserve"> Institute of Gene Biology, Russian Academy of Sciences, Moscow 119334, Russia</w:t>
      </w:r>
    </w:p>
    <w:p w:rsidR="00CF4072" w:rsidRDefault="00CF4072" w:rsidP="00CF4072">
      <w:pPr>
        <w:pStyle w:val="PreformattedText"/>
        <w:spacing w:after="159" w:line="256" w:lineRule="auto"/>
        <w:jc w:val="center"/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</w:pP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  <w:vertAlign w:val="superscript"/>
        </w:rPr>
        <w:t>2</w:t>
      </w:r>
      <w:r w:rsidRPr="00CF4072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 xml:space="preserve"> Center for Precision Genome Editing and Genetic Technologies for Biomedicine, Institute of Gene Biology, Russian Academy of Sciences</w:t>
      </w:r>
    </w:p>
    <w:p w:rsidR="005E2B15" w:rsidRPr="00937CA1" w:rsidRDefault="005E2B15" w:rsidP="00CF4072">
      <w:pPr>
        <w:pStyle w:val="PreformattedText"/>
        <w:spacing w:after="159" w:line="256" w:lineRule="auto"/>
        <w:jc w:val="center"/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</w:pPr>
      <w:r w:rsidRPr="00937CA1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 xml:space="preserve">* Corresponding author (email to </w:t>
      </w:r>
      <w:r w:rsidRPr="00937CA1">
        <w:rPr>
          <w:rFonts w:asciiTheme="majorHAnsi" w:hAnsiTheme="majorHAnsi" w:cstheme="majorHAnsi"/>
          <w:bCs/>
          <w:color w:val="000000"/>
          <w:sz w:val="22"/>
          <w:szCs w:val="22"/>
          <w:u w:val="single"/>
          <w:shd w:val="clear" w:color="auto" w:fill="FFFFFF"/>
        </w:rPr>
        <w:t>mazinam@genebiology.ru</w:t>
      </w:r>
      <w:r w:rsidRPr="00937CA1">
        <w:rPr>
          <w:rFonts w:asciiTheme="majorHAnsi" w:hAnsiTheme="majorHAnsi" w:cstheme="majorHAnsi"/>
          <w:bCs/>
          <w:color w:val="000000"/>
          <w:sz w:val="22"/>
          <w:szCs w:val="22"/>
          <w:shd w:val="clear" w:color="auto" w:fill="FFFFFF"/>
        </w:rPr>
        <w:t>)</w:t>
      </w:r>
    </w:p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191FCF" w:rsidRDefault="00191FCF"/>
    <w:p w:rsidR="00510DA7" w:rsidRDefault="00A1428A">
      <w:r>
        <w:rPr>
          <w:noProof/>
        </w:rPr>
        <w:drawing>
          <wp:inline distT="0" distB="0" distL="0" distR="0">
            <wp:extent cx="5727700" cy="32766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C80" w:rsidRDefault="002A4E06" w:rsidP="001C2C80">
      <w:pPr>
        <w:jc w:val="both"/>
        <w:rPr>
          <w:rFonts w:asciiTheme="majorHAnsi" w:hAnsiTheme="majorHAnsi" w:cstheme="majorHAnsi"/>
        </w:rPr>
      </w:pPr>
      <w:r w:rsidRPr="001C2C80">
        <w:rPr>
          <w:rFonts w:asciiTheme="majorHAnsi" w:hAnsiTheme="majorHAnsi" w:cstheme="majorHAnsi"/>
          <w:b/>
        </w:rPr>
        <w:t>Supplementary figure 1.</w:t>
      </w:r>
      <w:r w:rsidR="001C2C80" w:rsidRPr="001C2C80">
        <w:rPr>
          <w:rFonts w:asciiTheme="majorHAnsi" w:hAnsiTheme="majorHAnsi" w:cstheme="majorHAnsi"/>
          <w:b/>
        </w:rPr>
        <w:t xml:space="preserve"> </w:t>
      </w:r>
      <w:proofErr w:type="gramStart"/>
      <w:r w:rsidR="001C2C80" w:rsidRPr="001C2C80">
        <w:rPr>
          <w:rFonts w:asciiTheme="majorHAnsi" w:hAnsiTheme="majorHAnsi" w:cstheme="majorHAnsi"/>
          <w:b/>
        </w:rPr>
        <w:t>Su(</w:t>
      </w:r>
      <w:proofErr w:type="gramEnd"/>
      <w:r w:rsidR="001C2C80" w:rsidRPr="001C2C80">
        <w:rPr>
          <w:rFonts w:asciiTheme="majorHAnsi" w:hAnsiTheme="majorHAnsi" w:cstheme="majorHAnsi"/>
          <w:b/>
        </w:rPr>
        <w:t>Hw) enables Combgap binding to Su(Hw) ChIP-Seq peaks.</w:t>
      </w:r>
      <w:r w:rsidR="00A15B5F" w:rsidRPr="001C2C80">
        <w:rPr>
          <w:rFonts w:asciiTheme="majorHAnsi" w:hAnsiTheme="majorHAnsi" w:cstheme="majorHAnsi"/>
        </w:rPr>
        <w:t xml:space="preserve"> </w:t>
      </w:r>
    </w:p>
    <w:p w:rsidR="00AD300D" w:rsidRDefault="00A15B5F" w:rsidP="001C2C80">
      <w:pPr>
        <w:jc w:val="both"/>
        <w:rPr>
          <w:rFonts w:asciiTheme="majorHAnsi" w:hAnsiTheme="majorHAnsi" w:cstheme="majorHAnsi"/>
          <w:shd w:val="clear" w:color="auto" w:fill="FFFFFF"/>
          <w:lang w:val="en-GB"/>
        </w:rPr>
      </w:pPr>
      <w:r w:rsidRPr="001C2C80">
        <w:rPr>
          <w:rFonts w:asciiTheme="majorHAnsi" w:hAnsiTheme="majorHAnsi" w:cstheme="majorHAnsi"/>
          <w:b/>
          <w:shd w:val="clear" w:color="auto" w:fill="FFFFFF"/>
          <w:lang w:val="en-GB"/>
        </w:rPr>
        <w:t>(a)</w:t>
      </w:r>
      <w:r w:rsidRPr="001C2C80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proofErr w:type="spellStart"/>
      <w:r w:rsidRPr="001C2C80">
        <w:rPr>
          <w:rFonts w:asciiTheme="majorHAnsi" w:hAnsiTheme="majorHAnsi" w:cstheme="majorHAnsi"/>
          <w:shd w:val="clear" w:color="auto" w:fill="FFFFFF"/>
          <w:lang w:val="en-GB"/>
        </w:rPr>
        <w:t>Heatmaps</w:t>
      </w:r>
      <w:proofErr w:type="spellEnd"/>
      <w:r w:rsidRPr="001C2C80">
        <w:rPr>
          <w:rFonts w:asciiTheme="majorHAnsi" w:hAnsiTheme="majorHAnsi" w:cstheme="majorHAnsi"/>
          <w:shd w:val="clear" w:color="auto" w:fill="FFFFFF"/>
          <w:lang w:val="en-GB"/>
        </w:rPr>
        <w:t xml:space="preserve"> of Combgap and </w:t>
      </w:r>
      <w:proofErr w:type="gramStart"/>
      <w:r w:rsidRPr="001C2C80">
        <w:rPr>
          <w:rFonts w:asciiTheme="majorHAnsi" w:hAnsiTheme="majorHAnsi" w:cstheme="majorHAnsi"/>
          <w:shd w:val="clear" w:color="auto" w:fill="FFFFFF"/>
          <w:lang w:val="en-GB"/>
        </w:rPr>
        <w:t>Su(</w:t>
      </w:r>
      <w:proofErr w:type="gramEnd"/>
      <w:r w:rsidRPr="001C2C80">
        <w:rPr>
          <w:rFonts w:asciiTheme="majorHAnsi" w:hAnsiTheme="majorHAnsi" w:cstheme="majorHAnsi"/>
          <w:shd w:val="clear" w:color="auto" w:fill="FFFFFF"/>
          <w:lang w:val="en-GB"/>
        </w:rPr>
        <w:t>Hw) ChIP/</w:t>
      </w:r>
      <w:proofErr w:type="spellStart"/>
      <w:r w:rsidRPr="001C2C80">
        <w:rPr>
          <w:rFonts w:asciiTheme="majorHAnsi" w:hAnsiTheme="majorHAnsi" w:cstheme="majorHAnsi"/>
          <w:shd w:val="clear" w:color="auto" w:fill="FFFFFF"/>
          <w:lang w:val="en-GB"/>
        </w:rPr>
        <w:t>Inp</w:t>
      </w:r>
      <w:proofErr w:type="spellEnd"/>
      <w:r w:rsidRPr="001C2C80">
        <w:rPr>
          <w:rFonts w:asciiTheme="majorHAnsi" w:hAnsiTheme="majorHAnsi" w:cstheme="majorHAnsi"/>
          <w:shd w:val="clear" w:color="auto" w:fill="FFFFFF"/>
          <w:lang w:val="en-GB"/>
        </w:rPr>
        <w:t xml:space="preserve"> signal on direct Su(Hw) ChIP-Seq peaks intersecting with Combgap ChIP-Seq peaks. </w:t>
      </w:r>
      <w:proofErr w:type="spellStart"/>
      <w:r w:rsidRPr="001C2C80">
        <w:rPr>
          <w:rFonts w:asciiTheme="majorHAnsi" w:hAnsiTheme="majorHAnsi" w:cstheme="majorHAnsi"/>
          <w:shd w:val="clear" w:color="auto" w:fill="FFFFFF"/>
          <w:lang w:val="en-GB"/>
        </w:rPr>
        <w:t>Heatmaps</w:t>
      </w:r>
      <w:proofErr w:type="spellEnd"/>
      <w:r w:rsidRPr="001C2C80">
        <w:rPr>
          <w:rFonts w:asciiTheme="majorHAnsi" w:hAnsiTheme="majorHAnsi" w:cstheme="majorHAnsi"/>
          <w:shd w:val="clear" w:color="auto" w:fill="FFFFFF"/>
          <w:lang w:val="en-GB"/>
        </w:rPr>
        <w:t xml:space="preserve"> are made for the wild type (WT) and </w:t>
      </w:r>
      <w:proofErr w:type="gramStart"/>
      <w:r w:rsidRPr="001C2C80">
        <w:rPr>
          <w:rFonts w:asciiTheme="majorHAnsi" w:hAnsiTheme="majorHAnsi" w:cstheme="majorHAnsi"/>
          <w:shd w:val="clear" w:color="auto" w:fill="FFFFFF"/>
          <w:lang w:val="en-GB"/>
        </w:rPr>
        <w:t>Su(</w:t>
      </w:r>
      <w:proofErr w:type="gramEnd"/>
      <w:r w:rsidRPr="001C2C80">
        <w:rPr>
          <w:rFonts w:asciiTheme="majorHAnsi" w:hAnsiTheme="majorHAnsi" w:cstheme="majorHAnsi"/>
          <w:shd w:val="clear" w:color="auto" w:fill="FFFFFF"/>
          <w:lang w:val="en-GB"/>
        </w:rPr>
        <w:t>Hw)</w:t>
      </w:r>
      <w:r w:rsidRPr="001C2C80">
        <w:rPr>
          <w:rFonts w:asciiTheme="majorHAnsi" w:hAnsiTheme="majorHAnsi" w:cstheme="majorHAnsi"/>
          <w:shd w:val="clear" w:color="auto" w:fill="FFFFFF"/>
          <w:vertAlign w:val="superscript"/>
          <w:lang w:val="en-GB"/>
        </w:rPr>
        <w:t>LOF</w:t>
      </w:r>
      <w:r w:rsidRPr="001C2C80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 w:rsidRPr="001C2C80">
        <w:rPr>
          <w:rFonts w:asciiTheme="majorHAnsi" w:hAnsiTheme="majorHAnsi" w:cstheme="majorHAnsi"/>
          <w:i/>
          <w:shd w:val="clear" w:color="auto" w:fill="FFFFFF"/>
          <w:lang w:val="en-GB"/>
        </w:rPr>
        <w:t>Drosophila</w:t>
      </w:r>
      <w:r w:rsidRPr="001C2C80">
        <w:rPr>
          <w:rFonts w:asciiTheme="majorHAnsi" w:hAnsiTheme="majorHAnsi" w:cstheme="majorHAnsi"/>
          <w:shd w:val="clear" w:color="auto" w:fill="FFFFFF"/>
          <w:lang w:val="en-GB"/>
        </w:rPr>
        <w:t xml:space="preserve"> ovaries and are sorted by the strength of the median Su(Hw) ChIP/</w:t>
      </w:r>
      <w:proofErr w:type="spellStart"/>
      <w:r w:rsidRPr="001C2C80">
        <w:rPr>
          <w:rFonts w:asciiTheme="majorHAnsi" w:hAnsiTheme="majorHAnsi" w:cstheme="majorHAnsi"/>
          <w:shd w:val="clear" w:color="auto" w:fill="FFFFFF"/>
          <w:lang w:val="en-GB"/>
        </w:rPr>
        <w:t>Inp</w:t>
      </w:r>
      <w:proofErr w:type="spellEnd"/>
      <w:r w:rsidRPr="001C2C80">
        <w:rPr>
          <w:rFonts w:asciiTheme="majorHAnsi" w:hAnsiTheme="majorHAnsi" w:cstheme="majorHAnsi"/>
          <w:shd w:val="clear" w:color="auto" w:fill="FFFFFF"/>
          <w:lang w:val="en-GB"/>
        </w:rPr>
        <w:t xml:space="preserve"> signal in the wild type </w:t>
      </w:r>
      <w:r w:rsidRPr="001C2C80">
        <w:rPr>
          <w:rFonts w:asciiTheme="majorHAnsi" w:hAnsiTheme="majorHAnsi" w:cstheme="majorHAnsi"/>
          <w:i/>
          <w:shd w:val="clear" w:color="auto" w:fill="FFFFFF"/>
          <w:lang w:val="en-GB"/>
        </w:rPr>
        <w:t>Drosophila</w:t>
      </w:r>
      <w:r w:rsidRPr="001C2C80">
        <w:rPr>
          <w:rFonts w:asciiTheme="majorHAnsi" w:hAnsiTheme="majorHAnsi" w:cstheme="majorHAnsi"/>
          <w:shd w:val="clear" w:color="auto" w:fill="FFFFFF"/>
          <w:lang w:val="en-GB"/>
        </w:rPr>
        <w:t xml:space="preserve"> ovaries. </w:t>
      </w:r>
    </w:p>
    <w:p w:rsidR="00191FCF" w:rsidRDefault="00A15B5F" w:rsidP="00A87472">
      <w:pPr>
        <w:jc w:val="both"/>
        <w:rPr>
          <w:rFonts w:asciiTheme="majorHAnsi" w:hAnsiTheme="majorHAnsi" w:cstheme="majorHAnsi"/>
          <w:shd w:val="clear" w:color="auto" w:fill="FFFFFF"/>
        </w:rPr>
      </w:pPr>
      <w:r w:rsidRPr="001C2C80">
        <w:rPr>
          <w:rFonts w:asciiTheme="majorHAnsi" w:hAnsiTheme="majorHAnsi" w:cstheme="majorHAnsi"/>
          <w:b/>
          <w:shd w:val="clear" w:color="auto" w:fill="FFFFFF"/>
          <w:lang w:val="en-GB"/>
        </w:rPr>
        <w:t>(</w:t>
      </w:r>
      <w:r w:rsidR="00A1428A">
        <w:rPr>
          <w:rFonts w:asciiTheme="majorHAnsi" w:hAnsiTheme="majorHAnsi" w:cstheme="majorHAnsi"/>
          <w:b/>
          <w:shd w:val="clear" w:color="auto" w:fill="FFFFFF"/>
          <w:lang w:val="en-GB"/>
        </w:rPr>
        <w:t>b</w:t>
      </w:r>
      <w:r w:rsidRPr="001C2C80">
        <w:rPr>
          <w:rFonts w:asciiTheme="majorHAnsi" w:hAnsiTheme="majorHAnsi" w:cstheme="majorHAnsi"/>
          <w:b/>
          <w:shd w:val="clear" w:color="auto" w:fill="FFFFFF"/>
          <w:lang w:val="en-GB"/>
        </w:rPr>
        <w:t>)</w:t>
      </w:r>
      <w:r w:rsidRPr="001C2C80">
        <w:rPr>
          <w:rFonts w:asciiTheme="majorHAnsi" w:hAnsiTheme="majorHAnsi" w:cstheme="majorHAnsi"/>
          <w:shd w:val="clear" w:color="auto" w:fill="FFFFFF"/>
          <w:lang w:val="en-GB"/>
        </w:rPr>
        <w:t xml:space="preserve"> The DNA-motifs determined by </w:t>
      </w:r>
      <w:r w:rsidRPr="001C2C80">
        <w:rPr>
          <w:rFonts w:asciiTheme="majorHAnsi" w:hAnsiTheme="majorHAnsi" w:cstheme="majorHAnsi"/>
          <w:shd w:val="clear" w:color="auto" w:fill="FFFFFF"/>
        </w:rPr>
        <w:t xml:space="preserve">MEME suite 5.4.1 in the set of 100 direct </w:t>
      </w:r>
      <w:proofErr w:type="gramStart"/>
      <w:r w:rsidRPr="001C2C80">
        <w:rPr>
          <w:rFonts w:asciiTheme="majorHAnsi" w:hAnsiTheme="majorHAnsi" w:cstheme="majorHAnsi"/>
          <w:shd w:val="clear" w:color="auto" w:fill="FFFFFF"/>
        </w:rPr>
        <w:t>Su(</w:t>
      </w:r>
      <w:proofErr w:type="gramEnd"/>
      <w:r w:rsidRPr="001C2C80">
        <w:rPr>
          <w:rFonts w:asciiTheme="majorHAnsi" w:hAnsiTheme="majorHAnsi" w:cstheme="majorHAnsi"/>
          <w:shd w:val="clear" w:color="auto" w:fill="FFFFFF"/>
        </w:rPr>
        <w:t>Hw) ChIP-Seq peaks with the strongest Combgap binding.</w:t>
      </w:r>
    </w:p>
    <w:p w:rsidR="00BC2131" w:rsidRDefault="00BC2131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:rsidR="00BC2131" w:rsidRPr="00A87472" w:rsidRDefault="00BC2131" w:rsidP="00A87472">
      <w:pPr>
        <w:jc w:val="both"/>
        <w:rPr>
          <w:rFonts w:asciiTheme="majorHAnsi" w:hAnsiTheme="majorHAnsi" w:cstheme="majorHAnsi"/>
        </w:rPr>
      </w:pPr>
    </w:p>
    <w:p w:rsidR="00191FCF" w:rsidRDefault="00BC2131">
      <w:r>
        <w:rPr>
          <w:noProof/>
        </w:rPr>
        <w:drawing>
          <wp:inline distT="0" distB="0" distL="0" distR="0">
            <wp:extent cx="5721350" cy="363220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363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C80" w:rsidRPr="001C2C80" w:rsidRDefault="002A4E06" w:rsidP="001C2C80">
      <w:pPr>
        <w:pStyle w:val="Standard"/>
        <w:spacing w:after="159" w:line="256" w:lineRule="auto"/>
        <w:jc w:val="both"/>
        <w:rPr>
          <w:rFonts w:asciiTheme="majorHAnsi" w:hAnsiTheme="majorHAnsi" w:cstheme="majorHAnsi"/>
          <w:b/>
          <w:sz w:val="22"/>
          <w:szCs w:val="22"/>
          <w:shd w:val="clear" w:color="auto" w:fill="FFFFFF"/>
          <w:lang w:val="en-GB"/>
        </w:rPr>
      </w:pPr>
      <w:r w:rsidRPr="001C2C80">
        <w:rPr>
          <w:rFonts w:asciiTheme="majorHAnsi" w:hAnsiTheme="majorHAnsi" w:cstheme="majorHAnsi"/>
          <w:b/>
          <w:sz w:val="22"/>
          <w:szCs w:val="22"/>
        </w:rPr>
        <w:t>Supplementary figure 2.</w:t>
      </w:r>
      <w:r w:rsidR="001C2C80" w:rsidRPr="001C2C80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1C2C80" w:rsidRPr="001C2C80">
        <w:rPr>
          <w:rFonts w:asciiTheme="majorHAnsi" w:hAnsiTheme="majorHAnsi" w:cstheme="majorHAnsi"/>
          <w:b/>
          <w:sz w:val="22"/>
          <w:szCs w:val="22"/>
          <w:shd w:val="clear" w:color="auto" w:fill="FFFFFF"/>
          <w:lang w:val="en-GB"/>
        </w:rPr>
        <w:t xml:space="preserve">Common </w:t>
      </w:r>
      <w:proofErr w:type="gramStart"/>
      <w:r w:rsidR="001C2C80" w:rsidRPr="001C2C80">
        <w:rPr>
          <w:rFonts w:asciiTheme="majorHAnsi" w:hAnsiTheme="majorHAnsi" w:cstheme="majorHAnsi"/>
          <w:b/>
          <w:sz w:val="22"/>
          <w:szCs w:val="22"/>
          <w:shd w:val="clear" w:color="auto" w:fill="FFFFFF"/>
          <w:lang w:val="en-GB"/>
        </w:rPr>
        <w:t>Su(</w:t>
      </w:r>
      <w:proofErr w:type="gramEnd"/>
      <w:r w:rsidR="001C2C80" w:rsidRPr="001C2C80">
        <w:rPr>
          <w:rFonts w:asciiTheme="majorHAnsi" w:hAnsiTheme="majorHAnsi" w:cstheme="majorHAnsi"/>
          <w:b/>
          <w:sz w:val="22"/>
          <w:szCs w:val="22"/>
          <w:shd w:val="clear" w:color="auto" w:fill="FFFFFF"/>
          <w:lang w:val="en-GB"/>
        </w:rPr>
        <w:t>Hw)-Combgap ChIP-Seq peaks are associated with active chromatin factors rather that Polycomb-directed repression.</w:t>
      </w:r>
    </w:p>
    <w:p w:rsidR="002A4E06" w:rsidRPr="00A1428A" w:rsidRDefault="00A1428A" w:rsidP="00A1428A">
      <w:pPr>
        <w:jc w:val="both"/>
        <w:rPr>
          <w:rFonts w:asciiTheme="majorHAnsi" w:hAnsiTheme="majorHAnsi" w:cstheme="majorHAnsi"/>
          <w:shd w:val="clear" w:color="auto" w:fill="FFFFFF"/>
          <w:lang w:val="en-GB"/>
        </w:rPr>
      </w:pPr>
      <w:r w:rsidRPr="00A1428A">
        <w:rPr>
          <w:rFonts w:asciiTheme="majorHAnsi" w:hAnsiTheme="majorHAnsi" w:cstheme="majorHAnsi"/>
          <w:b/>
          <w:shd w:val="clear" w:color="auto" w:fill="FFFFFF"/>
          <w:lang w:val="en-GB"/>
        </w:rPr>
        <w:t>(a)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proofErr w:type="spellStart"/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>Heatmaps</w:t>
      </w:r>
      <w:proofErr w:type="spellEnd"/>
      <w:r w:rsidR="008B2ED0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and pile-up profiles</w:t>
      </w:r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of H3K27me3 ChIP/</w:t>
      </w:r>
      <w:proofErr w:type="spellStart"/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>Inp</w:t>
      </w:r>
      <w:proofErr w:type="spellEnd"/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signal from 512c FACS-sorted germline cells nuclei</w:t>
      </w:r>
      <w:r w:rsidR="00AB24C0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(from DeLuca at </w:t>
      </w:r>
      <w:proofErr w:type="spellStart"/>
      <w:r w:rsidR="00AB24C0" w:rsidRPr="00A1428A">
        <w:rPr>
          <w:rFonts w:asciiTheme="majorHAnsi" w:hAnsiTheme="majorHAnsi" w:cstheme="majorHAnsi"/>
          <w:shd w:val="clear" w:color="auto" w:fill="FFFFFF"/>
          <w:lang w:val="en-GB"/>
        </w:rPr>
        <w:t>al</w:t>
      </w:r>
      <w:proofErr w:type="spellEnd"/>
      <w:r w:rsidR="00AB24C0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(2020) </w:t>
      </w:r>
      <w:proofErr w:type="spellStart"/>
      <w:r w:rsidR="00AB24C0" w:rsidRPr="00A1428A">
        <w:rPr>
          <w:rFonts w:asciiTheme="majorHAnsi" w:hAnsiTheme="majorHAnsi" w:cstheme="majorHAnsi"/>
          <w:shd w:val="clear" w:color="auto" w:fill="FFFFFF"/>
          <w:lang w:val="en-GB"/>
        </w:rPr>
        <w:t>Elife</w:t>
      </w:r>
      <w:proofErr w:type="spellEnd"/>
      <w:r w:rsidR="00AB24C0" w:rsidRPr="00A1428A">
        <w:rPr>
          <w:rFonts w:asciiTheme="majorHAnsi" w:hAnsiTheme="majorHAnsi" w:cstheme="majorHAnsi"/>
          <w:shd w:val="clear" w:color="auto" w:fill="FFFFFF"/>
          <w:lang w:val="en-GB"/>
        </w:rPr>
        <w:t>, 9:e56922)</w:t>
      </w:r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on direct </w:t>
      </w:r>
      <w:r w:rsidR="006913C8" w:rsidRPr="00A1428A">
        <w:rPr>
          <w:rFonts w:asciiTheme="majorHAnsi" w:hAnsiTheme="majorHAnsi" w:cstheme="majorHAnsi"/>
          <w:shd w:val="clear" w:color="auto" w:fill="FFFFFF"/>
          <w:lang w:val="en-GB"/>
        </w:rPr>
        <w:t>and</w:t>
      </w:r>
      <w:r w:rsidR="008B2ED0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>indirect</w:t>
      </w:r>
      <w:r w:rsidR="004B07E9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ovarian</w:t>
      </w:r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Su(Hw)</w:t>
      </w:r>
      <w:r w:rsidR="004B07E9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ChIP</w:t>
      </w:r>
      <w:r w:rsidR="006913C8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peaks, intersecting with Combgap,</w:t>
      </w:r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and H3K27me3 broad peaks. </w:t>
      </w:r>
      <w:proofErr w:type="spellStart"/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>Heatmaps</w:t>
      </w:r>
      <w:proofErr w:type="spellEnd"/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proofErr w:type="gramStart"/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>are sorted</w:t>
      </w:r>
      <w:proofErr w:type="gramEnd"/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by the strength of the median H3K27me3 ChIP/</w:t>
      </w:r>
      <w:proofErr w:type="spellStart"/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>Inp</w:t>
      </w:r>
      <w:proofErr w:type="spellEnd"/>
      <w:r w:rsidR="0065040E" w:rsidRPr="00A1428A">
        <w:rPr>
          <w:rFonts w:asciiTheme="majorHAnsi" w:hAnsiTheme="majorHAnsi" w:cstheme="majorHAnsi"/>
          <w:shd w:val="clear" w:color="auto" w:fill="FFFFFF"/>
          <w:lang w:val="en-GB"/>
        </w:rPr>
        <w:t xml:space="preserve"> signal.</w:t>
      </w:r>
    </w:p>
    <w:p w:rsidR="00191FCF" w:rsidRPr="00A1428A" w:rsidRDefault="00A1428A">
      <w:pPr>
        <w:rPr>
          <w:shd w:val="clear" w:color="auto" w:fill="FFFFFF"/>
          <w:lang w:val="en-GB"/>
        </w:rPr>
      </w:pPr>
      <w:r w:rsidRPr="00BC2131">
        <w:rPr>
          <w:rFonts w:asciiTheme="majorHAnsi" w:hAnsiTheme="majorHAnsi"/>
          <w:b/>
          <w:shd w:val="clear" w:color="auto" w:fill="FFFFFF"/>
          <w:lang w:val="en-GB"/>
        </w:rPr>
        <w:t>(b)</w:t>
      </w:r>
      <w:r>
        <w:rPr>
          <w:b/>
          <w:shd w:val="clear" w:color="auto" w:fill="FFFFFF"/>
          <w:lang w:val="en-GB"/>
        </w:rPr>
        <w:t xml:space="preserve"> 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Genome </w:t>
      </w:r>
      <w:r w:rsidRPr="00A56BD2">
        <w:rPr>
          <w:rFonts w:asciiTheme="majorHAnsi" w:hAnsiTheme="majorHAnsi" w:cstheme="majorHAnsi"/>
          <w:shd w:val="clear" w:color="auto" w:fill="FFFFFF"/>
          <w:lang w:val="en-GB"/>
        </w:rPr>
        <w:t>browser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(IGV)</w:t>
      </w:r>
      <w:r w:rsidRPr="00A56BD2">
        <w:rPr>
          <w:rFonts w:asciiTheme="majorHAnsi" w:hAnsiTheme="majorHAnsi" w:cstheme="majorHAnsi"/>
          <w:shd w:val="clear" w:color="auto" w:fill="FFFFFF"/>
          <w:lang w:val="en-GB"/>
        </w:rPr>
        <w:t xml:space="preserve"> example highlighting that 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NELF E, Paf1 and Rpb3 binding to direct </w:t>
      </w:r>
      <w:proofErr w:type="gramStart"/>
      <w:r>
        <w:rPr>
          <w:rFonts w:asciiTheme="majorHAnsi" w:hAnsiTheme="majorHAnsi" w:cstheme="majorHAnsi"/>
          <w:shd w:val="clear" w:color="auto" w:fill="FFFFFF"/>
          <w:lang w:val="en-GB"/>
        </w:rPr>
        <w:t>Su(</w:t>
      </w:r>
      <w:proofErr w:type="gramEnd"/>
      <w:r>
        <w:rPr>
          <w:rFonts w:asciiTheme="majorHAnsi" w:hAnsiTheme="majorHAnsi" w:cstheme="majorHAnsi"/>
          <w:shd w:val="clear" w:color="auto" w:fill="FFFFFF"/>
          <w:lang w:val="en-GB"/>
        </w:rPr>
        <w:t xml:space="preserve">Hw) ChIP-Seq peaks coincides with Combgap binding and is Su(Hw)-dependent. The position of direct </w:t>
      </w:r>
      <w:proofErr w:type="gramStart"/>
      <w:r>
        <w:rPr>
          <w:rFonts w:asciiTheme="majorHAnsi" w:hAnsiTheme="majorHAnsi" w:cstheme="majorHAnsi"/>
          <w:shd w:val="clear" w:color="auto" w:fill="FFFFFF"/>
          <w:lang w:val="en-GB"/>
        </w:rPr>
        <w:t>Su(</w:t>
      </w:r>
      <w:proofErr w:type="gramEnd"/>
      <w:r>
        <w:rPr>
          <w:rFonts w:asciiTheme="majorHAnsi" w:hAnsiTheme="majorHAnsi" w:cstheme="majorHAnsi"/>
          <w:shd w:val="clear" w:color="auto" w:fill="FFFFFF"/>
          <w:lang w:val="en-GB"/>
        </w:rPr>
        <w:t>Hw) ChIP-Seq peak is marked on top of the tracks with an arrow.</w:t>
      </w:r>
    </w:p>
    <w:p w:rsidR="00191FCF" w:rsidRDefault="00A1428A" w:rsidP="00A1428A">
      <w:pPr>
        <w:jc w:val="center"/>
      </w:pPr>
      <w:r>
        <w:rPr>
          <w:noProof/>
        </w:rPr>
        <w:lastRenderedPageBreak/>
        <w:drawing>
          <wp:inline distT="0" distB="0" distL="0" distR="0">
            <wp:extent cx="5734050" cy="3968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09D" w:rsidRPr="006F73C8" w:rsidRDefault="002A4E06" w:rsidP="00624D0D">
      <w:pPr>
        <w:jc w:val="both"/>
        <w:rPr>
          <w:rFonts w:asciiTheme="majorHAnsi" w:hAnsiTheme="majorHAnsi" w:cstheme="majorHAnsi"/>
          <w:b/>
        </w:rPr>
      </w:pPr>
      <w:r w:rsidRPr="006F73C8">
        <w:rPr>
          <w:rFonts w:asciiTheme="majorHAnsi" w:hAnsiTheme="majorHAnsi" w:cstheme="majorHAnsi"/>
          <w:b/>
        </w:rPr>
        <w:t xml:space="preserve">Supplementary figure </w:t>
      </w:r>
      <w:r w:rsidR="00C5080C">
        <w:rPr>
          <w:rFonts w:asciiTheme="majorHAnsi" w:hAnsiTheme="majorHAnsi" w:cstheme="majorHAnsi"/>
          <w:b/>
        </w:rPr>
        <w:t>3</w:t>
      </w:r>
      <w:r w:rsidRPr="006F73C8">
        <w:rPr>
          <w:rFonts w:asciiTheme="majorHAnsi" w:hAnsiTheme="majorHAnsi" w:cstheme="majorHAnsi"/>
          <w:b/>
        </w:rPr>
        <w:t>.</w:t>
      </w:r>
      <w:r w:rsidR="002D709D" w:rsidRPr="006F73C8">
        <w:rPr>
          <w:rFonts w:asciiTheme="majorHAnsi" w:hAnsiTheme="majorHAnsi" w:cstheme="majorHAnsi"/>
          <w:b/>
        </w:rPr>
        <w:t xml:space="preserve"> </w:t>
      </w:r>
      <w:r w:rsidR="00624D0D">
        <w:rPr>
          <w:rFonts w:asciiTheme="majorHAnsi" w:hAnsiTheme="majorHAnsi" w:cstheme="majorHAnsi"/>
          <w:b/>
        </w:rPr>
        <w:t xml:space="preserve">Characteristics of </w:t>
      </w:r>
      <w:proofErr w:type="gramStart"/>
      <w:r w:rsidR="00624D0D">
        <w:rPr>
          <w:rFonts w:asciiTheme="majorHAnsi" w:hAnsiTheme="majorHAnsi" w:cstheme="majorHAnsi"/>
          <w:b/>
        </w:rPr>
        <w:t>Su(</w:t>
      </w:r>
      <w:proofErr w:type="gramEnd"/>
      <w:r w:rsidR="00624D0D">
        <w:rPr>
          <w:rFonts w:asciiTheme="majorHAnsi" w:hAnsiTheme="majorHAnsi" w:cstheme="majorHAnsi"/>
          <w:b/>
        </w:rPr>
        <w:t>Hw)</w:t>
      </w:r>
      <w:r w:rsidR="00624D0D" w:rsidRPr="00624D0D">
        <w:rPr>
          <w:rFonts w:asciiTheme="majorHAnsi" w:hAnsiTheme="majorHAnsi" w:cstheme="majorHAnsi"/>
          <w:b/>
          <w:vertAlign w:val="superscript"/>
        </w:rPr>
        <w:t>LOF</w:t>
      </w:r>
      <w:r w:rsidR="00624D0D">
        <w:rPr>
          <w:rFonts w:asciiTheme="majorHAnsi" w:hAnsiTheme="majorHAnsi" w:cstheme="majorHAnsi"/>
          <w:b/>
        </w:rPr>
        <w:t xml:space="preserve"> mis-regulated genes.</w:t>
      </w:r>
    </w:p>
    <w:p w:rsidR="00A1428A" w:rsidRPr="00BC2131" w:rsidRDefault="00A1428A" w:rsidP="00624D0D">
      <w:pPr>
        <w:jc w:val="both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(a) </w:t>
      </w:r>
      <w:r w:rsidR="00BC2131" w:rsidRPr="00BC2131">
        <w:rPr>
          <w:rFonts w:asciiTheme="majorHAnsi" w:hAnsiTheme="majorHAnsi" w:cstheme="majorHAnsi"/>
        </w:rPr>
        <w:t xml:space="preserve">PCA </w:t>
      </w:r>
      <w:r w:rsidR="00BC2131">
        <w:rPr>
          <w:rFonts w:asciiTheme="majorHAnsi" w:hAnsiTheme="majorHAnsi" w:cstheme="majorHAnsi"/>
        </w:rPr>
        <w:t xml:space="preserve">correlation </w:t>
      </w:r>
      <w:r w:rsidR="00BC2131" w:rsidRPr="00BC2131">
        <w:rPr>
          <w:rFonts w:asciiTheme="majorHAnsi" w:hAnsiTheme="majorHAnsi" w:cstheme="majorHAnsi"/>
        </w:rPr>
        <w:t xml:space="preserve">plot for two biological replicates of RNA-Seq experiments from the wild-type (WT) and </w:t>
      </w:r>
      <w:proofErr w:type="gramStart"/>
      <w:r w:rsidR="00BC2131" w:rsidRPr="00BC2131">
        <w:rPr>
          <w:rFonts w:asciiTheme="majorHAnsi" w:hAnsiTheme="majorHAnsi" w:cstheme="majorHAnsi"/>
        </w:rPr>
        <w:t>Su(</w:t>
      </w:r>
      <w:proofErr w:type="gramEnd"/>
      <w:r w:rsidR="00BC2131" w:rsidRPr="00BC2131">
        <w:rPr>
          <w:rFonts w:asciiTheme="majorHAnsi" w:hAnsiTheme="majorHAnsi" w:cstheme="majorHAnsi"/>
        </w:rPr>
        <w:t>Hw)</w:t>
      </w:r>
      <w:r w:rsidR="00BC2131" w:rsidRPr="00BC2131">
        <w:rPr>
          <w:rFonts w:asciiTheme="majorHAnsi" w:hAnsiTheme="majorHAnsi" w:cstheme="majorHAnsi"/>
          <w:vertAlign w:val="superscript"/>
        </w:rPr>
        <w:t xml:space="preserve">LOF </w:t>
      </w:r>
      <w:r w:rsidR="00BC2131" w:rsidRPr="00BC2131">
        <w:rPr>
          <w:rFonts w:asciiTheme="majorHAnsi" w:hAnsiTheme="majorHAnsi" w:cstheme="majorHAnsi"/>
        </w:rPr>
        <w:t>ovaries of egg chamber stages 1-8</w:t>
      </w:r>
      <w:r w:rsidR="00BC2131">
        <w:rPr>
          <w:rFonts w:asciiTheme="majorHAnsi" w:hAnsiTheme="majorHAnsi" w:cstheme="majorHAnsi"/>
        </w:rPr>
        <w:t>.</w:t>
      </w:r>
    </w:p>
    <w:p w:rsidR="006F73C8" w:rsidRDefault="00A1428A" w:rsidP="00624D0D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</w:rPr>
        <w:t>(b</w:t>
      </w:r>
      <w:r w:rsidR="002D709D" w:rsidRPr="006F73C8">
        <w:rPr>
          <w:rFonts w:asciiTheme="majorHAnsi" w:hAnsiTheme="majorHAnsi" w:cstheme="majorHAnsi"/>
          <w:b/>
        </w:rPr>
        <w:t>)</w:t>
      </w:r>
      <w:r w:rsidR="002D709D">
        <w:rPr>
          <w:rFonts w:asciiTheme="majorHAnsi" w:hAnsiTheme="majorHAnsi" w:cstheme="majorHAnsi"/>
        </w:rPr>
        <w:t xml:space="preserve"> </w:t>
      </w:r>
      <w:r w:rsidR="006F73C8">
        <w:rPr>
          <w:rFonts w:asciiTheme="majorHAnsi" w:hAnsiTheme="majorHAnsi" w:cstheme="majorHAnsi"/>
        </w:rPr>
        <w:t xml:space="preserve">The MD-plot showing </w:t>
      </w:r>
      <w:r w:rsidR="006F73C8" w:rsidRPr="006F73C8">
        <w:rPr>
          <w:rFonts w:asciiTheme="majorHAnsi" w:hAnsiTheme="majorHAnsi" w:cstheme="majorHAnsi"/>
        </w:rPr>
        <w:t>the change</w:t>
      </w:r>
      <w:r w:rsidR="006F73C8">
        <w:rPr>
          <w:rFonts w:asciiTheme="majorHAnsi" w:hAnsiTheme="majorHAnsi" w:cstheme="majorHAnsi"/>
        </w:rPr>
        <w:t>s</w:t>
      </w:r>
      <w:r w:rsidR="006F73C8" w:rsidRPr="006F73C8">
        <w:rPr>
          <w:rFonts w:asciiTheme="majorHAnsi" w:hAnsiTheme="majorHAnsi" w:cstheme="majorHAnsi"/>
        </w:rPr>
        <w:t xml:space="preserve"> in</w:t>
      </w:r>
      <w:r w:rsidR="006F73C8">
        <w:rPr>
          <w:rFonts w:asciiTheme="majorHAnsi" w:hAnsiTheme="majorHAnsi" w:cstheme="majorHAnsi"/>
        </w:rPr>
        <w:t xml:space="preserve"> gene expression (according to RNA-S</w:t>
      </w:r>
      <w:r w:rsidR="006F73C8" w:rsidRPr="006F73C8">
        <w:rPr>
          <w:rFonts w:asciiTheme="majorHAnsi" w:hAnsiTheme="majorHAnsi" w:cstheme="majorHAnsi"/>
        </w:rPr>
        <w:t>eq</w:t>
      </w:r>
      <w:r w:rsidR="006F73C8">
        <w:rPr>
          <w:rFonts w:asciiTheme="majorHAnsi" w:hAnsiTheme="majorHAnsi" w:cstheme="majorHAnsi"/>
        </w:rPr>
        <w:t xml:space="preserve"> data)</w:t>
      </w:r>
      <w:r w:rsidR="006F73C8" w:rsidRPr="006F73C8">
        <w:rPr>
          <w:rFonts w:asciiTheme="majorHAnsi" w:hAnsiTheme="majorHAnsi" w:cstheme="majorHAnsi"/>
        </w:rPr>
        <w:t xml:space="preserve"> upon</w:t>
      </w:r>
      <w:r w:rsidR="006F73C8">
        <w:rPr>
          <w:rFonts w:asciiTheme="majorHAnsi" w:hAnsiTheme="majorHAnsi" w:cstheme="majorHAnsi"/>
        </w:rPr>
        <w:t xml:space="preserve"> </w:t>
      </w:r>
      <w:proofErr w:type="gramStart"/>
      <w:r w:rsidR="006F73C8">
        <w:rPr>
          <w:rFonts w:asciiTheme="majorHAnsi" w:hAnsiTheme="majorHAnsi" w:cstheme="majorHAnsi"/>
        </w:rPr>
        <w:t>Su(</w:t>
      </w:r>
      <w:proofErr w:type="gramEnd"/>
      <w:r w:rsidR="006F73C8">
        <w:rPr>
          <w:rFonts w:asciiTheme="majorHAnsi" w:hAnsiTheme="majorHAnsi" w:cstheme="majorHAnsi"/>
        </w:rPr>
        <w:t>Hw)</w:t>
      </w:r>
      <w:r w:rsidR="006F73C8" w:rsidRPr="006F73C8">
        <w:rPr>
          <w:rFonts w:asciiTheme="majorHAnsi" w:hAnsiTheme="majorHAnsi" w:cstheme="majorHAnsi"/>
          <w:vertAlign w:val="superscript"/>
        </w:rPr>
        <w:t>LOF</w:t>
      </w:r>
      <w:r w:rsidR="006F73C8" w:rsidRPr="006F73C8">
        <w:rPr>
          <w:rFonts w:asciiTheme="majorHAnsi" w:hAnsiTheme="majorHAnsi" w:cstheme="majorHAnsi"/>
        </w:rPr>
        <w:t xml:space="preserve"> </w:t>
      </w:r>
      <w:r w:rsidR="006F73C8">
        <w:rPr>
          <w:rFonts w:asciiTheme="majorHAnsi" w:hAnsiTheme="majorHAnsi" w:cstheme="majorHAnsi"/>
        </w:rPr>
        <w:t>compared to the wild-type</w:t>
      </w:r>
      <w:r w:rsidR="006F73C8" w:rsidRPr="006F73C8">
        <w:rPr>
          <w:rFonts w:asciiTheme="majorHAnsi" w:hAnsiTheme="majorHAnsi" w:cstheme="majorHAnsi"/>
        </w:rPr>
        <w:t xml:space="preserve"> </w:t>
      </w:r>
      <w:r w:rsidR="006F73C8">
        <w:rPr>
          <w:rFonts w:asciiTheme="majorHAnsi" w:hAnsiTheme="majorHAnsi" w:cstheme="majorHAnsi"/>
        </w:rPr>
        <w:t>(WT)</w:t>
      </w:r>
      <w:r w:rsidR="006F73C8" w:rsidRPr="006F73C8">
        <w:rPr>
          <w:rFonts w:asciiTheme="majorHAnsi" w:hAnsiTheme="majorHAnsi" w:cstheme="majorHAnsi"/>
        </w:rPr>
        <w:t xml:space="preserve"> </w:t>
      </w:r>
      <w:r w:rsidR="006F73C8">
        <w:rPr>
          <w:rFonts w:asciiTheme="majorHAnsi" w:hAnsiTheme="majorHAnsi" w:cstheme="majorHAnsi"/>
        </w:rPr>
        <w:t xml:space="preserve">ovaries of egg chamber stages 1-8. </w:t>
      </w:r>
      <w:proofErr w:type="gramStart"/>
      <w:r w:rsidR="006F73C8" w:rsidRPr="006F73C8">
        <w:rPr>
          <w:rFonts w:asciiTheme="majorHAnsi" w:hAnsiTheme="majorHAnsi" w:cstheme="majorHAnsi"/>
        </w:rPr>
        <w:t>Significantly</w:t>
      </w:r>
      <w:proofErr w:type="gramEnd"/>
      <w:r w:rsidR="006F73C8" w:rsidRPr="006F73C8">
        <w:rPr>
          <w:rFonts w:asciiTheme="majorHAnsi" w:hAnsiTheme="majorHAnsi" w:cstheme="majorHAnsi"/>
        </w:rPr>
        <w:t xml:space="preserve"> </w:t>
      </w:r>
      <w:r w:rsidR="006F73C8">
        <w:rPr>
          <w:rFonts w:asciiTheme="majorHAnsi" w:hAnsiTheme="majorHAnsi" w:cstheme="majorHAnsi"/>
        </w:rPr>
        <w:t>down</w:t>
      </w:r>
      <w:r w:rsidR="006F73C8" w:rsidRPr="006F73C8">
        <w:rPr>
          <w:rFonts w:asciiTheme="majorHAnsi" w:hAnsiTheme="majorHAnsi" w:cstheme="majorHAnsi"/>
        </w:rPr>
        <w:t xml:space="preserve">- and </w:t>
      </w:r>
      <w:r w:rsidR="006F73C8">
        <w:rPr>
          <w:rFonts w:asciiTheme="majorHAnsi" w:hAnsiTheme="majorHAnsi" w:cstheme="majorHAnsi"/>
        </w:rPr>
        <w:t>up</w:t>
      </w:r>
      <w:r w:rsidR="006F73C8" w:rsidRPr="006F73C8">
        <w:rPr>
          <w:rFonts w:asciiTheme="majorHAnsi" w:hAnsiTheme="majorHAnsi" w:cstheme="majorHAnsi"/>
        </w:rPr>
        <w:t>-regulated genes ar</w:t>
      </w:r>
      <w:r w:rsidR="006F73C8">
        <w:rPr>
          <w:rFonts w:asciiTheme="majorHAnsi" w:hAnsiTheme="majorHAnsi" w:cstheme="majorHAnsi"/>
        </w:rPr>
        <w:t xml:space="preserve">e highlighted in red and blue, </w:t>
      </w:r>
      <w:r w:rsidR="006F73C8" w:rsidRPr="006F73C8">
        <w:rPr>
          <w:rFonts w:asciiTheme="majorHAnsi" w:hAnsiTheme="majorHAnsi" w:cstheme="majorHAnsi"/>
        </w:rPr>
        <w:t xml:space="preserve">respectively. </w:t>
      </w:r>
    </w:p>
    <w:p w:rsidR="00A1428A" w:rsidRPr="00445F33" w:rsidRDefault="00A1428A" w:rsidP="00445F33">
      <w:pPr>
        <w:jc w:val="both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hd w:val="clear" w:color="auto" w:fill="FFFFFF"/>
        </w:rPr>
        <w:t>(c</w:t>
      </w:r>
      <w:r w:rsidRPr="00385743">
        <w:rPr>
          <w:rFonts w:asciiTheme="majorHAnsi" w:hAnsiTheme="majorHAnsi" w:cstheme="majorHAnsi"/>
          <w:b/>
          <w:shd w:val="clear" w:color="auto" w:fill="FFFFFF"/>
        </w:rPr>
        <w:t>)</w:t>
      </w:r>
      <w:r>
        <w:rPr>
          <w:rFonts w:asciiTheme="majorHAnsi" w:hAnsiTheme="majorHAnsi" w:cstheme="majorHAnsi"/>
          <w:shd w:val="clear" w:color="auto" w:fill="FFFFFF"/>
        </w:rPr>
        <w:t xml:space="preserve"> DNA-binding </w:t>
      </w:r>
      <w:r w:rsidRPr="00385743">
        <w:rPr>
          <w:rFonts w:asciiTheme="majorHAnsi" w:hAnsiTheme="majorHAnsi" w:cstheme="majorHAnsi"/>
          <w:shd w:val="clear" w:color="auto" w:fill="FFFFFF"/>
        </w:rPr>
        <w:t>motifs identified by MEME suite 5.4.1</w:t>
      </w:r>
      <w:r w:rsidR="00BC2131">
        <w:rPr>
          <w:rFonts w:asciiTheme="majorHAnsi" w:hAnsiTheme="majorHAnsi" w:cstheme="majorHAnsi"/>
          <w:shd w:val="clear" w:color="auto" w:fill="FFFFFF"/>
        </w:rPr>
        <w:t xml:space="preserve"> (</w:t>
      </w:r>
      <w:proofErr w:type="spellStart"/>
      <w:r w:rsidR="00BC2131" w:rsidRPr="00C1326C">
        <w:rPr>
          <w:rFonts w:asciiTheme="majorHAnsi" w:hAnsiTheme="majorHAnsi" w:cstheme="majorHAnsi"/>
        </w:rPr>
        <w:t>Machanick</w:t>
      </w:r>
      <w:proofErr w:type="spellEnd"/>
      <w:r w:rsidR="00BC2131">
        <w:rPr>
          <w:rFonts w:asciiTheme="majorHAnsi" w:hAnsiTheme="majorHAnsi" w:cstheme="majorHAnsi"/>
        </w:rPr>
        <w:t xml:space="preserve"> and</w:t>
      </w:r>
      <w:r w:rsidR="00BC2131" w:rsidRPr="00C1326C">
        <w:rPr>
          <w:rFonts w:asciiTheme="majorHAnsi" w:hAnsiTheme="majorHAnsi" w:cstheme="majorHAnsi"/>
        </w:rPr>
        <w:t xml:space="preserve"> Bailey</w:t>
      </w:r>
      <w:r w:rsidR="00BC2131">
        <w:rPr>
          <w:rFonts w:asciiTheme="majorHAnsi" w:hAnsiTheme="majorHAnsi" w:cstheme="majorHAnsi"/>
        </w:rPr>
        <w:t xml:space="preserve"> (2011) </w:t>
      </w:r>
      <w:r w:rsidR="00BC2131" w:rsidRPr="00BC2131">
        <w:rPr>
          <w:rFonts w:asciiTheme="majorHAnsi" w:hAnsiTheme="majorHAnsi" w:cstheme="majorHAnsi"/>
        </w:rPr>
        <w:t>Bioinformatics 27, 1696-1697</w:t>
      </w:r>
      <w:r w:rsidR="00BC2131">
        <w:rPr>
          <w:rFonts w:asciiTheme="majorHAnsi" w:hAnsiTheme="majorHAnsi" w:cstheme="majorHAnsi"/>
          <w:shd w:val="clear" w:color="auto" w:fill="FFFFFF"/>
        </w:rPr>
        <w:t>)</w:t>
      </w:r>
      <w:r>
        <w:rPr>
          <w:rFonts w:asciiTheme="majorHAnsi" w:hAnsiTheme="majorHAnsi" w:cstheme="majorHAnsi"/>
          <w:shd w:val="clear" w:color="auto" w:fill="FFFFFF"/>
        </w:rPr>
        <w:t xml:space="preserve"> in Combgap ChIP-Seq peaks, located within 2 </w:t>
      </w:r>
      <w:proofErr w:type="spellStart"/>
      <w:r>
        <w:rPr>
          <w:rFonts w:asciiTheme="majorHAnsi" w:hAnsiTheme="majorHAnsi" w:cstheme="majorHAnsi"/>
          <w:shd w:val="clear" w:color="auto" w:fill="FFFFFF"/>
        </w:rPr>
        <w:t>kbp</w:t>
      </w:r>
      <w:proofErr w:type="spellEnd"/>
      <w:r>
        <w:rPr>
          <w:rFonts w:asciiTheme="majorHAnsi" w:hAnsiTheme="majorHAnsi" w:cstheme="majorHAnsi"/>
          <w:shd w:val="clear" w:color="auto" w:fill="FFFFFF"/>
        </w:rPr>
        <w:t xml:space="preserve"> of </w:t>
      </w:r>
      <w:proofErr w:type="gramStart"/>
      <w:r>
        <w:rPr>
          <w:rFonts w:asciiTheme="majorHAnsi" w:hAnsiTheme="majorHAnsi" w:cstheme="majorHAnsi"/>
          <w:shd w:val="clear" w:color="auto" w:fill="FFFFFF"/>
          <w:lang w:val="en-GB"/>
        </w:rPr>
        <w:t>Su(</w:t>
      </w:r>
      <w:proofErr w:type="gramEnd"/>
      <w:r>
        <w:rPr>
          <w:rFonts w:asciiTheme="majorHAnsi" w:hAnsiTheme="majorHAnsi" w:cstheme="majorHAnsi"/>
          <w:shd w:val="clear" w:color="auto" w:fill="FFFFFF"/>
          <w:lang w:val="en-GB"/>
        </w:rPr>
        <w:t>Hw)</w:t>
      </w:r>
      <w:r w:rsidRPr="000D6AEC">
        <w:rPr>
          <w:rFonts w:asciiTheme="majorHAnsi" w:hAnsiTheme="majorHAnsi" w:cstheme="majorHAnsi"/>
          <w:shd w:val="clear" w:color="auto" w:fill="FFFFFF"/>
          <w:vertAlign w:val="superscript"/>
          <w:lang w:val="en-GB"/>
        </w:rPr>
        <w:t>LOF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up- and down-regulated genes.</w:t>
      </w:r>
    </w:p>
    <w:p w:rsidR="00191FCF" w:rsidRDefault="00191FCF">
      <w:r>
        <w:br w:type="page"/>
      </w:r>
    </w:p>
    <w:p w:rsidR="00191FCF" w:rsidRDefault="000176D4">
      <w:r>
        <w:rPr>
          <w:noProof/>
        </w:rPr>
        <w:lastRenderedPageBreak/>
        <w:drawing>
          <wp:inline distT="0" distB="0" distL="0" distR="0">
            <wp:extent cx="5721350" cy="6064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606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EEB" w:rsidRDefault="002A4E06" w:rsidP="00624D0D">
      <w:pPr>
        <w:jc w:val="both"/>
        <w:rPr>
          <w:rFonts w:asciiTheme="majorHAnsi" w:hAnsiTheme="majorHAnsi" w:cstheme="majorHAnsi"/>
          <w:b/>
          <w:shd w:val="clear" w:color="auto" w:fill="FFFFFF"/>
        </w:rPr>
      </w:pPr>
      <w:r w:rsidRPr="00624D0D">
        <w:rPr>
          <w:rFonts w:asciiTheme="majorHAnsi" w:hAnsiTheme="majorHAnsi" w:cstheme="majorHAnsi"/>
          <w:b/>
        </w:rPr>
        <w:t xml:space="preserve">Supplementary figure </w:t>
      </w:r>
      <w:r w:rsidR="00C5080C">
        <w:rPr>
          <w:rFonts w:asciiTheme="majorHAnsi" w:hAnsiTheme="majorHAnsi" w:cstheme="majorHAnsi"/>
          <w:b/>
        </w:rPr>
        <w:t>4</w:t>
      </w:r>
      <w:r w:rsidRPr="00624D0D">
        <w:rPr>
          <w:rFonts w:asciiTheme="majorHAnsi" w:hAnsiTheme="majorHAnsi" w:cstheme="majorHAnsi"/>
          <w:b/>
        </w:rPr>
        <w:t>.</w:t>
      </w:r>
      <w:r w:rsidR="00624D0D" w:rsidRPr="00624D0D">
        <w:rPr>
          <w:rFonts w:asciiTheme="majorHAnsi" w:hAnsiTheme="majorHAnsi" w:cstheme="majorHAnsi"/>
          <w:b/>
        </w:rPr>
        <w:t xml:space="preserve"> </w:t>
      </w:r>
      <w:r w:rsidR="00624D0D" w:rsidRPr="00624D0D">
        <w:rPr>
          <w:rFonts w:asciiTheme="majorHAnsi" w:hAnsiTheme="majorHAnsi" w:cstheme="majorHAnsi"/>
          <w:b/>
          <w:shd w:val="clear" w:color="auto" w:fill="FFFFFF"/>
        </w:rPr>
        <w:t xml:space="preserve">The </w:t>
      </w:r>
      <w:r w:rsidR="00624D0D">
        <w:rPr>
          <w:rFonts w:asciiTheme="majorHAnsi" w:hAnsiTheme="majorHAnsi" w:cstheme="majorHAnsi"/>
          <w:b/>
          <w:shd w:val="clear" w:color="auto" w:fill="FFFFFF"/>
        </w:rPr>
        <w:t xml:space="preserve">statistics for </w:t>
      </w:r>
      <w:r w:rsidR="002D2EEB">
        <w:rPr>
          <w:rFonts w:asciiTheme="majorHAnsi" w:hAnsiTheme="majorHAnsi" w:cstheme="majorHAnsi"/>
          <w:b/>
          <w:shd w:val="clear" w:color="auto" w:fill="FFFFFF"/>
        </w:rPr>
        <w:t xml:space="preserve">Hi-C data, obtained in the study. </w:t>
      </w:r>
    </w:p>
    <w:p w:rsidR="002A4E06" w:rsidRPr="002D2EEB" w:rsidRDefault="002D2EEB" w:rsidP="00624D0D">
      <w:pPr>
        <w:jc w:val="both"/>
        <w:rPr>
          <w:rFonts w:asciiTheme="majorHAnsi" w:hAnsiTheme="majorHAnsi" w:cstheme="majorHAnsi"/>
        </w:rPr>
      </w:pPr>
      <w:r w:rsidRPr="002D2EEB">
        <w:rPr>
          <w:rFonts w:asciiTheme="majorHAnsi" w:hAnsiTheme="majorHAnsi" w:cstheme="majorHAnsi"/>
          <w:shd w:val="clear" w:color="auto" w:fill="FFFFFF"/>
        </w:rPr>
        <w:t>T</w:t>
      </w:r>
      <w:r w:rsidR="00624D0D" w:rsidRPr="002D2EEB">
        <w:rPr>
          <w:rFonts w:asciiTheme="majorHAnsi" w:hAnsiTheme="majorHAnsi" w:cstheme="majorHAnsi"/>
          <w:shd w:val="clear" w:color="auto" w:fill="FFFFFF"/>
        </w:rPr>
        <w:t>he read alignments, mapped reads and valid Hi-C pairs</w:t>
      </w:r>
      <w:r>
        <w:rPr>
          <w:rFonts w:asciiTheme="majorHAnsi" w:hAnsiTheme="majorHAnsi" w:cstheme="majorHAnsi"/>
          <w:shd w:val="clear" w:color="auto" w:fill="FFFFFF"/>
        </w:rPr>
        <w:t xml:space="preserve"> are</w:t>
      </w:r>
      <w:r w:rsidR="00624D0D" w:rsidRPr="002D2EEB">
        <w:rPr>
          <w:rFonts w:asciiTheme="majorHAnsi" w:hAnsiTheme="majorHAnsi" w:cstheme="majorHAnsi"/>
          <w:shd w:val="clear" w:color="auto" w:fill="FFFFFF"/>
        </w:rPr>
        <w:t xml:space="preserve"> generated in hicBuildMatrix 3.4.2 for raw contact matrices in the wild-type (WT) and </w:t>
      </w:r>
      <w:proofErr w:type="gramStart"/>
      <w:r w:rsidR="00624D0D" w:rsidRPr="002D2EEB">
        <w:rPr>
          <w:rFonts w:asciiTheme="majorHAnsi" w:hAnsiTheme="majorHAnsi" w:cstheme="majorHAnsi"/>
          <w:shd w:val="clear" w:color="auto" w:fill="FFFFFF"/>
        </w:rPr>
        <w:t>Su(</w:t>
      </w:r>
      <w:proofErr w:type="gramEnd"/>
      <w:r w:rsidR="00624D0D" w:rsidRPr="002D2EEB">
        <w:rPr>
          <w:rFonts w:asciiTheme="majorHAnsi" w:hAnsiTheme="majorHAnsi" w:cstheme="majorHAnsi"/>
          <w:shd w:val="clear" w:color="auto" w:fill="FFFFFF"/>
        </w:rPr>
        <w:t>Hw)</w:t>
      </w:r>
      <w:r w:rsidR="00624D0D" w:rsidRPr="002D2EEB">
        <w:rPr>
          <w:rFonts w:asciiTheme="majorHAnsi" w:hAnsiTheme="majorHAnsi" w:cstheme="majorHAnsi"/>
          <w:shd w:val="clear" w:color="auto" w:fill="FFFFFF"/>
          <w:vertAlign w:val="superscript"/>
        </w:rPr>
        <w:t>LOF</w:t>
      </w:r>
      <w:r w:rsidR="00624D0D" w:rsidRPr="002D2EEB">
        <w:rPr>
          <w:rFonts w:asciiTheme="majorHAnsi" w:hAnsiTheme="majorHAnsi" w:cstheme="majorHAnsi"/>
          <w:shd w:val="clear" w:color="auto" w:fill="FFFFFF"/>
        </w:rPr>
        <w:t xml:space="preserve"> ovaries of egg chamber stages 1-8</w:t>
      </w:r>
      <w:r w:rsidR="00C53E29" w:rsidRPr="002D2EEB">
        <w:rPr>
          <w:rFonts w:asciiTheme="majorHAnsi" w:hAnsiTheme="majorHAnsi" w:cstheme="majorHAnsi"/>
          <w:shd w:val="clear" w:color="auto" w:fill="FFFFFF"/>
        </w:rPr>
        <w:t xml:space="preserve"> (also present in Supplementary Table 2)</w:t>
      </w:r>
      <w:r w:rsidR="00624D0D" w:rsidRPr="002D2EEB">
        <w:rPr>
          <w:rFonts w:asciiTheme="majorHAnsi" w:hAnsiTheme="majorHAnsi" w:cstheme="majorHAnsi"/>
          <w:shd w:val="clear" w:color="auto" w:fill="FFFFFF"/>
        </w:rPr>
        <w:t>.</w:t>
      </w:r>
    </w:p>
    <w:p w:rsidR="00191FCF" w:rsidRDefault="00191FCF"/>
    <w:p w:rsidR="002814A6" w:rsidRDefault="00191FCF">
      <w:r>
        <w:br w:type="page"/>
      </w:r>
    </w:p>
    <w:p w:rsidR="00191FCF" w:rsidRDefault="000176D4" w:rsidP="00DC7DD0">
      <w:pPr>
        <w:jc w:val="center"/>
      </w:pPr>
      <w:r>
        <w:rPr>
          <w:noProof/>
        </w:rPr>
        <w:lastRenderedPageBreak/>
        <w:drawing>
          <wp:inline distT="0" distB="0" distL="0" distR="0">
            <wp:extent cx="5727700" cy="411480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76D4" w:rsidRDefault="000176D4" w:rsidP="00DC7DD0">
      <w:pPr>
        <w:jc w:val="center"/>
      </w:pPr>
      <w:r>
        <w:rPr>
          <w:noProof/>
        </w:rPr>
        <w:lastRenderedPageBreak/>
        <w:drawing>
          <wp:inline distT="0" distB="0" distL="0" distR="0">
            <wp:extent cx="5727700" cy="6311900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631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DD0" w:rsidRDefault="00DC7DD0"/>
    <w:p w:rsidR="00DC7DD0" w:rsidRDefault="000176D4" w:rsidP="00D97F1E">
      <w:pPr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noProof/>
        </w:rPr>
        <w:lastRenderedPageBreak/>
        <w:drawing>
          <wp:inline distT="0" distB="0" distL="0" distR="0">
            <wp:extent cx="5727700" cy="3409950"/>
            <wp:effectExtent l="0" t="0" r="635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E06" w:rsidRPr="0090590E" w:rsidRDefault="002A4E06" w:rsidP="002A4E06">
      <w:pPr>
        <w:rPr>
          <w:rFonts w:asciiTheme="majorHAnsi" w:hAnsiTheme="majorHAnsi" w:cstheme="majorHAnsi"/>
          <w:b/>
          <w:shd w:val="clear" w:color="auto" w:fill="FFFFFF"/>
          <w:lang w:val="en-GB"/>
        </w:rPr>
      </w:pPr>
      <w:r w:rsidRPr="0090590E">
        <w:rPr>
          <w:rFonts w:asciiTheme="majorHAnsi" w:hAnsiTheme="majorHAnsi" w:cstheme="majorHAnsi"/>
          <w:b/>
        </w:rPr>
        <w:t xml:space="preserve">Supplementary figure </w:t>
      </w:r>
      <w:r w:rsidR="00C5080C">
        <w:rPr>
          <w:rFonts w:asciiTheme="majorHAnsi" w:hAnsiTheme="majorHAnsi" w:cstheme="majorHAnsi"/>
          <w:b/>
        </w:rPr>
        <w:t>5</w:t>
      </w:r>
      <w:r w:rsidRPr="0090590E">
        <w:rPr>
          <w:rFonts w:asciiTheme="majorHAnsi" w:hAnsiTheme="majorHAnsi" w:cstheme="majorHAnsi"/>
          <w:b/>
        </w:rPr>
        <w:t>.</w:t>
      </w:r>
      <w:r w:rsidR="002C3D22" w:rsidRPr="0090590E">
        <w:rPr>
          <w:rFonts w:asciiTheme="majorHAnsi" w:hAnsiTheme="majorHAnsi" w:cstheme="majorHAnsi"/>
          <w:b/>
        </w:rPr>
        <w:t xml:space="preserve"> </w:t>
      </w:r>
      <w:r w:rsidR="002C3D22" w:rsidRPr="0090590E">
        <w:rPr>
          <w:rFonts w:asciiTheme="majorHAnsi" w:hAnsiTheme="majorHAnsi" w:cstheme="majorHAnsi"/>
          <w:b/>
          <w:shd w:val="clear" w:color="auto" w:fill="FFFFFF"/>
          <w:lang w:val="en-GB"/>
        </w:rPr>
        <w:t>L</w:t>
      </w:r>
      <w:r w:rsidR="002D2EEB">
        <w:rPr>
          <w:rFonts w:asciiTheme="majorHAnsi" w:hAnsiTheme="majorHAnsi" w:cstheme="majorHAnsi"/>
          <w:b/>
          <w:shd w:val="clear" w:color="auto" w:fill="FFFFFF"/>
          <w:lang w:val="en-GB"/>
        </w:rPr>
        <w:t>RI</w:t>
      </w:r>
      <w:r w:rsidR="002C3D22" w:rsidRPr="0090590E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s between </w:t>
      </w:r>
      <w:proofErr w:type="gramStart"/>
      <w:r w:rsidR="002C3D22" w:rsidRPr="0090590E">
        <w:rPr>
          <w:rFonts w:asciiTheme="majorHAnsi" w:hAnsiTheme="majorHAnsi" w:cstheme="majorHAnsi"/>
          <w:b/>
          <w:shd w:val="clear" w:color="auto" w:fill="FFFFFF"/>
          <w:lang w:val="en-GB"/>
        </w:rPr>
        <w:t>Su(</w:t>
      </w:r>
      <w:proofErr w:type="gramEnd"/>
      <w:r w:rsidR="002C3D22" w:rsidRPr="0090590E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Hw) and Combgap ChIP-Seq peaks. </w:t>
      </w:r>
    </w:p>
    <w:p w:rsidR="002C3D22" w:rsidRDefault="002C3D22" w:rsidP="0090590E">
      <w:pPr>
        <w:jc w:val="both"/>
        <w:rPr>
          <w:rFonts w:asciiTheme="majorHAnsi" w:hAnsiTheme="majorHAnsi" w:cstheme="majorHAnsi"/>
          <w:b/>
          <w:shd w:val="clear" w:color="auto" w:fill="FFFFFF"/>
          <w:lang w:val="en-GB"/>
        </w:rPr>
      </w:pPr>
      <w:r>
        <w:rPr>
          <w:rFonts w:asciiTheme="majorHAnsi" w:hAnsiTheme="majorHAnsi" w:cstheme="majorHAnsi"/>
          <w:b/>
          <w:shd w:val="clear" w:color="auto" w:fill="FFFFFF"/>
          <w:lang w:val="en-GB"/>
        </w:rPr>
        <w:t>(a)</w:t>
      </w:r>
      <w:r w:rsidR="0090590E" w:rsidRPr="0090590E">
        <w:rPr>
          <w:rFonts w:asciiTheme="majorHAnsi" w:hAnsiTheme="majorHAnsi" w:cstheme="majorHAnsi"/>
          <w:shd w:val="clear" w:color="auto" w:fill="FFFFFF"/>
        </w:rPr>
        <w:t xml:space="preserve"> </w:t>
      </w:r>
      <w:r w:rsidR="0090590E" w:rsidRPr="00DD1093">
        <w:rPr>
          <w:rFonts w:asciiTheme="majorHAnsi" w:hAnsiTheme="majorHAnsi" w:cstheme="majorHAnsi"/>
          <w:shd w:val="clear" w:color="auto" w:fill="FFFFFF"/>
        </w:rPr>
        <w:t xml:space="preserve">Averaged spatial interactions 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>in</w:t>
      </w:r>
      <w:r w:rsidR="0090590E" w:rsidRPr="00F77A40">
        <w:rPr>
          <w:rFonts w:asciiTheme="majorHAnsi" w:hAnsiTheme="majorHAnsi" w:cstheme="majorHAnsi"/>
          <w:shd w:val="clear" w:color="auto" w:fill="FFFFFF"/>
          <w:lang w:val="en-GB"/>
        </w:rPr>
        <w:t xml:space="preserve"> the 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 xml:space="preserve">sets of direct </w:t>
      </w:r>
      <w:proofErr w:type="gramStart"/>
      <w:r w:rsidR="0090590E">
        <w:rPr>
          <w:rFonts w:asciiTheme="majorHAnsi" w:hAnsiTheme="majorHAnsi" w:cstheme="majorHAnsi"/>
          <w:shd w:val="clear" w:color="auto" w:fill="FFFFFF"/>
          <w:lang w:val="en-GB"/>
        </w:rPr>
        <w:t>Su(</w:t>
      </w:r>
      <w:proofErr w:type="gramEnd"/>
      <w:r w:rsidR="0090590E">
        <w:rPr>
          <w:rFonts w:asciiTheme="majorHAnsi" w:hAnsiTheme="majorHAnsi" w:cstheme="majorHAnsi"/>
          <w:shd w:val="clear" w:color="auto" w:fill="FFFFFF"/>
          <w:lang w:val="en-GB"/>
        </w:rPr>
        <w:t>Hw), indirect Su(Hw) and Rpb3 (positive control) ChIP-peaks in the wild-type (WT) and Su(Hw)</w:t>
      </w:r>
      <w:r w:rsidR="0090590E" w:rsidRPr="002159F1">
        <w:rPr>
          <w:rFonts w:asciiTheme="majorHAnsi" w:hAnsiTheme="majorHAnsi" w:cstheme="majorHAnsi"/>
          <w:shd w:val="clear" w:color="auto" w:fill="FFFFFF"/>
          <w:vertAlign w:val="superscript"/>
          <w:lang w:val="en-GB"/>
        </w:rPr>
        <w:t>LOF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 xml:space="preserve"> ovaries, estimated with a c</w:t>
      </w:r>
      <w:r w:rsidR="0090590E" w:rsidRPr="00F77A40">
        <w:rPr>
          <w:rFonts w:asciiTheme="majorHAnsi" w:hAnsiTheme="majorHAnsi" w:cstheme="majorHAnsi"/>
          <w:shd w:val="clear" w:color="auto" w:fill="FFFFFF"/>
          <w:lang w:val="en-GB"/>
        </w:rPr>
        <w:t>oolpup.py program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 xml:space="preserve">. </w:t>
      </w:r>
      <w:r w:rsidR="0090590E">
        <w:rPr>
          <w:rFonts w:asciiTheme="majorHAnsi" w:hAnsiTheme="majorHAnsi" w:cstheme="majorHAnsi"/>
          <w:shd w:val="clear" w:color="auto" w:fill="FFFFFF"/>
        </w:rPr>
        <w:t>T</w:t>
      </w:r>
      <w:r w:rsidR="0090590E" w:rsidRPr="00DD1093">
        <w:rPr>
          <w:rFonts w:asciiTheme="majorHAnsi" w:hAnsiTheme="majorHAnsi" w:cstheme="majorHAnsi"/>
          <w:shd w:val="clear" w:color="auto" w:fill="FFFFFF"/>
        </w:rPr>
        <w:t>he minimal and maximal distances of interactions</w:t>
      </w:r>
      <w:r w:rsidR="0090590E">
        <w:rPr>
          <w:rFonts w:asciiTheme="majorHAnsi" w:hAnsiTheme="majorHAnsi" w:cstheme="majorHAnsi"/>
          <w:shd w:val="clear" w:color="auto" w:fill="FFFFFF"/>
        </w:rPr>
        <w:t xml:space="preserve"> were set at</w:t>
      </w:r>
      <w:r w:rsidR="0090590E" w:rsidRPr="00DD1093">
        <w:rPr>
          <w:rFonts w:asciiTheme="majorHAnsi" w:hAnsiTheme="majorHAnsi" w:cstheme="majorHAnsi"/>
          <w:shd w:val="clear" w:color="auto" w:fill="FFFFFF"/>
        </w:rPr>
        <w:t xml:space="preserve"> 200 </w:t>
      </w:r>
      <w:proofErr w:type="spellStart"/>
      <w:r w:rsidR="0090590E" w:rsidRPr="00DD1093">
        <w:rPr>
          <w:rFonts w:asciiTheme="majorHAnsi" w:hAnsiTheme="majorHAnsi" w:cstheme="majorHAnsi"/>
          <w:shd w:val="clear" w:color="auto" w:fill="FFFFFF"/>
        </w:rPr>
        <w:t>kbp</w:t>
      </w:r>
      <w:proofErr w:type="spellEnd"/>
      <w:r w:rsidR="0090590E" w:rsidRPr="00DD1093">
        <w:rPr>
          <w:rFonts w:asciiTheme="majorHAnsi" w:hAnsiTheme="majorHAnsi" w:cstheme="majorHAnsi"/>
          <w:shd w:val="clear" w:color="auto" w:fill="FFFFFF"/>
        </w:rPr>
        <w:t xml:space="preserve"> and 1000 </w:t>
      </w:r>
      <w:proofErr w:type="spellStart"/>
      <w:r w:rsidR="0090590E" w:rsidRPr="00DD1093">
        <w:rPr>
          <w:rFonts w:asciiTheme="majorHAnsi" w:hAnsiTheme="majorHAnsi" w:cstheme="majorHAnsi"/>
          <w:shd w:val="clear" w:color="auto" w:fill="FFFFFF"/>
        </w:rPr>
        <w:t>kbp</w:t>
      </w:r>
      <w:proofErr w:type="spellEnd"/>
      <w:r w:rsidR="0090590E">
        <w:rPr>
          <w:rFonts w:asciiTheme="majorHAnsi" w:hAnsiTheme="majorHAnsi" w:cstheme="majorHAnsi"/>
          <w:shd w:val="clear" w:color="auto" w:fill="FFFFFF"/>
        </w:rPr>
        <w:t>, correspondingly</w:t>
      </w:r>
      <w:r w:rsidR="0090590E" w:rsidRPr="00DD1093">
        <w:rPr>
          <w:rFonts w:asciiTheme="majorHAnsi" w:hAnsiTheme="majorHAnsi" w:cstheme="majorHAnsi"/>
          <w:shd w:val="clear" w:color="auto" w:fill="FFFFFF"/>
        </w:rPr>
        <w:t>, the pad size</w:t>
      </w:r>
      <w:r w:rsidR="0090590E">
        <w:rPr>
          <w:rFonts w:asciiTheme="majorHAnsi" w:hAnsiTheme="majorHAnsi" w:cstheme="majorHAnsi"/>
          <w:shd w:val="clear" w:color="auto" w:fill="FFFFFF"/>
        </w:rPr>
        <w:t xml:space="preserve"> is</w:t>
      </w:r>
      <w:r w:rsidR="0090590E" w:rsidRPr="00DD1093">
        <w:rPr>
          <w:rFonts w:asciiTheme="majorHAnsi" w:hAnsiTheme="majorHAnsi" w:cstheme="majorHAnsi"/>
          <w:shd w:val="clear" w:color="auto" w:fill="FFFFFF"/>
        </w:rPr>
        <w:t xml:space="preserve"> ±</w:t>
      </w:r>
      <w:r w:rsidR="000176D4">
        <w:rPr>
          <w:rFonts w:asciiTheme="majorHAnsi" w:hAnsiTheme="majorHAnsi" w:cstheme="majorHAnsi"/>
          <w:shd w:val="clear" w:color="auto" w:fill="FFFFFF"/>
        </w:rPr>
        <w:t>40</w:t>
      </w:r>
      <w:r w:rsidR="0090590E" w:rsidRPr="00DD1093">
        <w:rPr>
          <w:rFonts w:asciiTheme="majorHAnsi" w:hAnsiTheme="majorHAnsi" w:cstheme="majorHAnsi"/>
          <w:shd w:val="clear" w:color="auto" w:fill="FFFFFF"/>
        </w:rPr>
        <w:t> kb around the central pixel.</w:t>
      </w:r>
    </w:p>
    <w:p w:rsidR="002C3D22" w:rsidRPr="0090590E" w:rsidRDefault="002C3D22" w:rsidP="0090590E">
      <w:pPr>
        <w:jc w:val="both"/>
        <w:rPr>
          <w:rFonts w:asciiTheme="majorHAnsi" w:hAnsiTheme="majorHAnsi" w:cstheme="majorHAnsi"/>
          <w:b/>
          <w:shd w:val="clear" w:color="auto" w:fill="FFFFFF"/>
          <w:lang w:val="en-GB"/>
        </w:rPr>
      </w:pPr>
      <w:r>
        <w:rPr>
          <w:rFonts w:asciiTheme="majorHAnsi" w:hAnsiTheme="majorHAnsi" w:cstheme="majorHAnsi"/>
          <w:b/>
          <w:shd w:val="clear" w:color="auto" w:fill="FFFFFF"/>
          <w:lang w:val="en-GB"/>
        </w:rPr>
        <w:t>(</w:t>
      </w:r>
      <w:proofErr w:type="gramStart"/>
      <w:r>
        <w:rPr>
          <w:rFonts w:asciiTheme="majorHAnsi" w:hAnsiTheme="majorHAnsi" w:cstheme="majorHAnsi"/>
          <w:b/>
          <w:shd w:val="clear" w:color="auto" w:fill="FFFFFF"/>
          <w:lang w:val="en-GB"/>
        </w:rPr>
        <w:t>b-e</w:t>
      </w:r>
      <w:proofErr w:type="gramEnd"/>
      <w:r>
        <w:rPr>
          <w:rFonts w:asciiTheme="majorHAnsi" w:hAnsiTheme="majorHAnsi" w:cstheme="majorHAnsi"/>
          <w:b/>
          <w:shd w:val="clear" w:color="auto" w:fill="FFFFFF"/>
          <w:lang w:val="en-GB"/>
        </w:rPr>
        <w:t>)</w:t>
      </w:r>
      <w:r w:rsidR="0090590E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>Hi-C matrices</w:t>
      </w:r>
      <w:r w:rsidR="0090590E" w:rsidRPr="00C056CB">
        <w:rPr>
          <w:rFonts w:asciiTheme="majorHAnsi" w:hAnsiTheme="majorHAnsi" w:cstheme="majorHAnsi"/>
          <w:shd w:val="clear" w:color="auto" w:fill="FFFFFF"/>
          <w:lang w:val="en-GB"/>
        </w:rPr>
        <w:t xml:space="preserve"> from 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>the wild-type (WT) and Su(Hw)</w:t>
      </w:r>
      <w:r w:rsidR="0090590E" w:rsidRPr="002159F1">
        <w:rPr>
          <w:rFonts w:asciiTheme="majorHAnsi" w:hAnsiTheme="majorHAnsi" w:cstheme="majorHAnsi"/>
          <w:shd w:val="clear" w:color="auto" w:fill="FFFFFF"/>
          <w:vertAlign w:val="superscript"/>
          <w:lang w:val="en-GB"/>
        </w:rPr>
        <w:t>LOF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 xml:space="preserve"> ovaries (on top), showing two genomic region with insulator scores and occupancies</w:t>
      </w:r>
      <w:r w:rsidR="0090590E" w:rsidRPr="000C11ED">
        <w:rPr>
          <w:rFonts w:asciiTheme="majorHAnsi" w:hAnsiTheme="majorHAnsi" w:cstheme="majorHAnsi"/>
          <w:shd w:val="clear" w:color="auto" w:fill="FFFFFF"/>
          <w:lang w:val="en-GB"/>
        </w:rPr>
        <w:t xml:space="preserve"> of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 xml:space="preserve"> Su(Hw), Combgap (ChIP-S</w:t>
      </w:r>
      <w:r w:rsidR="0090590E" w:rsidRPr="000C11ED">
        <w:rPr>
          <w:rFonts w:asciiTheme="majorHAnsi" w:hAnsiTheme="majorHAnsi" w:cstheme="majorHAnsi"/>
          <w:shd w:val="clear" w:color="auto" w:fill="FFFFFF"/>
          <w:lang w:val="en-GB"/>
        </w:rPr>
        <w:t>eq)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 xml:space="preserve"> and open chromatin regions (according to FAIRE-Seq) in</w:t>
      </w:r>
      <w:r w:rsidR="0090590E" w:rsidRPr="00C056CB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>the wild-type (WT) and Su(Hw)</w:t>
      </w:r>
      <w:r w:rsidR="0090590E" w:rsidRPr="002159F1">
        <w:rPr>
          <w:rFonts w:asciiTheme="majorHAnsi" w:hAnsiTheme="majorHAnsi" w:cstheme="majorHAnsi"/>
          <w:shd w:val="clear" w:color="auto" w:fill="FFFFFF"/>
          <w:vertAlign w:val="superscript"/>
          <w:lang w:val="en-GB"/>
        </w:rPr>
        <w:t>LOF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 xml:space="preserve"> ovaries. </w:t>
      </w:r>
      <w:r w:rsidR="0090590E" w:rsidRPr="005260E3">
        <w:rPr>
          <w:rFonts w:asciiTheme="majorHAnsi" w:hAnsiTheme="majorHAnsi" w:cstheme="majorHAnsi"/>
          <w:shd w:val="clear" w:color="auto" w:fill="FFFFFF"/>
          <w:lang w:val="en-GB"/>
        </w:rPr>
        <w:t xml:space="preserve">The image was generated using </w:t>
      </w:r>
      <w:proofErr w:type="spellStart"/>
      <w:r w:rsidR="0090590E">
        <w:rPr>
          <w:rFonts w:asciiTheme="majorHAnsi" w:hAnsiTheme="majorHAnsi" w:cstheme="majorHAnsi"/>
          <w:shd w:val="clear" w:color="auto" w:fill="FFFFFF"/>
          <w:lang w:val="en-GB"/>
        </w:rPr>
        <w:t>pyGenomeTracks</w:t>
      </w:r>
      <w:proofErr w:type="spellEnd"/>
      <w:r w:rsidR="0090590E" w:rsidRPr="005260E3">
        <w:rPr>
          <w:rFonts w:asciiTheme="majorHAnsi" w:hAnsiTheme="majorHAnsi" w:cstheme="majorHAnsi"/>
          <w:shd w:val="clear" w:color="auto" w:fill="FFFFFF"/>
          <w:lang w:val="en-GB"/>
        </w:rPr>
        <w:t>. This particu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 xml:space="preserve">lar regions were selected to illustrate Su(Hw)-dependence of long range interactions (LRIs) between direct Su(Hw) FAIRE+ and Combgap ChIP-Seq peaks (position of direct Su(Hw) FAIRE+ peaks in these LRIs are marked with </w:t>
      </w:r>
      <w:r w:rsidR="000176D4">
        <w:rPr>
          <w:rFonts w:asciiTheme="majorHAnsi" w:hAnsiTheme="majorHAnsi" w:cstheme="majorHAnsi"/>
          <w:shd w:val="clear" w:color="auto" w:fill="FFFFFF"/>
          <w:lang w:val="en-GB"/>
        </w:rPr>
        <w:t>the vertical lines</w:t>
      </w:r>
      <w:r w:rsidR="0090590E">
        <w:rPr>
          <w:rFonts w:asciiTheme="majorHAnsi" w:hAnsiTheme="majorHAnsi" w:cstheme="majorHAnsi"/>
          <w:shd w:val="clear" w:color="auto" w:fill="FFFFFF"/>
          <w:lang w:val="en-GB"/>
        </w:rPr>
        <w:t xml:space="preserve">).  </w:t>
      </w:r>
      <w:r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</w:t>
      </w:r>
    </w:p>
    <w:p w:rsidR="00191FCF" w:rsidRDefault="00191FCF"/>
    <w:p w:rsidR="002814A6" w:rsidRDefault="002814A6"/>
    <w:p w:rsidR="002814A6" w:rsidRDefault="002814A6"/>
    <w:p w:rsidR="002814A6" w:rsidRDefault="002814A6"/>
    <w:p w:rsidR="002814A6" w:rsidRDefault="002814A6">
      <w:r>
        <w:rPr>
          <w:noProof/>
        </w:rPr>
        <w:lastRenderedPageBreak/>
        <w:drawing>
          <wp:inline distT="0" distB="0" distL="0" distR="0">
            <wp:extent cx="5727700" cy="4260850"/>
            <wp:effectExtent l="0" t="0" r="635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6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4A6" w:rsidRDefault="002814A6">
      <w:r w:rsidRPr="0090590E">
        <w:rPr>
          <w:rFonts w:asciiTheme="majorHAnsi" w:hAnsiTheme="majorHAnsi" w:cstheme="majorHAnsi"/>
          <w:b/>
        </w:rPr>
        <w:t xml:space="preserve">Supplementary figure </w:t>
      </w:r>
      <w:r w:rsidR="00C5080C">
        <w:rPr>
          <w:rFonts w:asciiTheme="majorHAnsi" w:hAnsiTheme="majorHAnsi" w:cstheme="majorHAnsi"/>
          <w:b/>
        </w:rPr>
        <w:t>6</w:t>
      </w:r>
      <w:r w:rsidRPr="0090590E">
        <w:rPr>
          <w:rFonts w:asciiTheme="majorHAnsi" w:hAnsiTheme="majorHAnsi" w:cstheme="majorHAnsi"/>
          <w:b/>
        </w:rPr>
        <w:t xml:space="preserve">. </w:t>
      </w:r>
      <w:r w:rsidRPr="0090590E">
        <w:rPr>
          <w:rFonts w:asciiTheme="majorHAnsi" w:hAnsiTheme="majorHAnsi" w:cstheme="majorHAnsi"/>
          <w:b/>
          <w:shd w:val="clear" w:color="auto" w:fill="FFFFFF"/>
          <w:lang w:val="en-GB"/>
        </w:rPr>
        <w:t>L</w:t>
      </w:r>
      <w:r w:rsidR="002D2EEB">
        <w:rPr>
          <w:rFonts w:asciiTheme="majorHAnsi" w:hAnsiTheme="majorHAnsi" w:cstheme="majorHAnsi"/>
          <w:b/>
          <w:shd w:val="clear" w:color="auto" w:fill="FFFFFF"/>
          <w:lang w:val="en-GB"/>
        </w:rPr>
        <w:t>RI</w:t>
      </w:r>
      <w:r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s between </w:t>
      </w:r>
      <w:proofErr w:type="gramStart"/>
      <w:r>
        <w:rPr>
          <w:rFonts w:asciiTheme="majorHAnsi" w:hAnsiTheme="majorHAnsi" w:cstheme="majorHAnsi"/>
          <w:b/>
          <w:shd w:val="clear" w:color="auto" w:fill="FFFFFF"/>
          <w:lang w:val="en-GB"/>
        </w:rPr>
        <w:t>Su(</w:t>
      </w:r>
      <w:proofErr w:type="gramEnd"/>
      <w:r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Hw) and Combgap </w:t>
      </w:r>
      <w:r w:rsidRPr="0090590E">
        <w:rPr>
          <w:rFonts w:asciiTheme="majorHAnsi" w:hAnsiTheme="majorHAnsi" w:cstheme="majorHAnsi"/>
          <w:b/>
          <w:shd w:val="clear" w:color="auto" w:fill="FFFFFF"/>
          <w:lang w:val="en-GB"/>
        </w:rPr>
        <w:t>ChIP-Seq peaks</w:t>
      </w:r>
      <w:r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from </w:t>
      </w:r>
      <w:r w:rsidR="002D2EEB" w:rsidRPr="0026198B">
        <w:rPr>
          <w:rFonts w:asciiTheme="majorHAnsi" w:hAnsiTheme="majorHAnsi" w:cstheme="majorHAnsi"/>
          <w:b/>
          <w:i/>
          <w:shd w:val="clear" w:color="auto" w:fill="FFFFFF"/>
          <w:lang w:val="en-GB"/>
        </w:rPr>
        <w:t>Drosophila</w:t>
      </w:r>
      <w:r w:rsidR="002D2EEB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ovarian somatic cell (OSC) line</w:t>
      </w:r>
      <w:r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Hi-C.</w:t>
      </w:r>
    </w:p>
    <w:p w:rsidR="002814A6" w:rsidRPr="0026198B" w:rsidRDefault="002814A6" w:rsidP="002814A6">
      <w:pPr>
        <w:jc w:val="both"/>
        <w:rPr>
          <w:rFonts w:asciiTheme="majorHAnsi" w:hAnsiTheme="majorHAnsi" w:cstheme="majorHAnsi"/>
          <w:b/>
          <w:shd w:val="clear" w:color="auto" w:fill="FFFFFF"/>
          <w:lang w:val="en-GB"/>
        </w:rPr>
      </w:pPr>
      <w:r>
        <w:rPr>
          <w:rFonts w:asciiTheme="majorHAnsi" w:hAnsiTheme="majorHAnsi" w:cstheme="majorHAnsi"/>
          <w:b/>
          <w:shd w:val="clear" w:color="auto" w:fill="FFFFFF"/>
          <w:lang w:val="en-GB"/>
        </w:rPr>
        <w:t>(a)</w:t>
      </w:r>
      <w:r w:rsidRPr="0090590E">
        <w:rPr>
          <w:rFonts w:asciiTheme="majorHAnsi" w:hAnsiTheme="majorHAnsi" w:cstheme="majorHAnsi"/>
          <w:shd w:val="clear" w:color="auto" w:fill="FFFFFF"/>
        </w:rPr>
        <w:t xml:space="preserve"> </w:t>
      </w:r>
      <w:r w:rsidRPr="00DD1093">
        <w:rPr>
          <w:rFonts w:asciiTheme="majorHAnsi" w:hAnsiTheme="majorHAnsi" w:cstheme="majorHAnsi"/>
          <w:shd w:val="clear" w:color="auto" w:fill="FFFFFF"/>
        </w:rPr>
        <w:t xml:space="preserve">Averaged spatial interactions </w:t>
      </w:r>
      <w:r>
        <w:rPr>
          <w:rFonts w:asciiTheme="majorHAnsi" w:hAnsiTheme="majorHAnsi" w:cstheme="majorHAnsi"/>
          <w:shd w:val="clear" w:color="auto" w:fill="FFFFFF"/>
          <w:lang w:val="en-GB"/>
        </w:rPr>
        <w:t>in</w:t>
      </w:r>
      <w:r w:rsidRPr="00F77A40">
        <w:rPr>
          <w:rFonts w:asciiTheme="majorHAnsi" w:hAnsiTheme="majorHAnsi" w:cstheme="majorHAnsi"/>
          <w:shd w:val="clear" w:color="auto" w:fill="FFFFFF"/>
          <w:lang w:val="en-GB"/>
        </w:rPr>
        <w:t xml:space="preserve"> the 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sets of direct Su(Hw) FAIRE+, direct Su(Hw) FAIRE-, Combgap and Rpb3 (positive control) ChIP-peaks </w:t>
      </w:r>
      <w:r w:rsidR="00FF1AF7">
        <w:rPr>
          <w:rFonts w:asciiTheme="majorHAnsi" w:hAnsiTheme="majorHAnsi" w:cstheme="majorHAnsi"/>
          <w:shd w:val="clear" w:color="auto" w:fill="FFFFFF"/>
          <w:lang w:val="en-GB"/>
        </w:rPr>
        <w:t>from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the wild-type ovaries estimated in Hi-C from </w:t>
      </w:r>
      <w:r w:rsidR="003858A9">
        <w:rPr>
          <w:rFonts w:asciiTheme="majorHAnsi" w:hAnsiTheme="majorHAnsi" w:cstheme="majorHAnsi"/>
          <w:shd w:val="clear" w:color="auto" w:fill="FFFFFF"/>
          <w:lang w:val="en-GB"/>
        </w:rPr>
        <w:t xml:space="preserve">EGFP dsRNA </w:t>
      </w:r>
      <w:r w:rsidR="00FF4957">
        <w:rPr>
          <w:rFonts w:asciiTheme="majorHAnsi" w:hAnsiTheme="majorHAnsi" w:cstheme="majorHAnsi"/>
          <w:shd w:val="clear" w:color="auto" w:fill="FFFFFF"/>
          <w:lang w:val="en-GB"/>
        </w:rPr>
        <w:t xml:space="preserve">treated </w:t>
      </w:r>
      <w:r w:rsidR="003858A9">
        <w:rPr>
          <w:rFonts w:asciiTheme="majorHAnsi" w:hAnsiTheme="majorHAnsi" w:cstheme="majorHAnsi"/>
          <w:shd w:val="clear" w:color="auto" w:fill="FFFFFF"/>
          <w:lang w:val="en-GB"/>
        </w:rPr>
        <w:t>control</w:t>
      </w:r>
      <w:r w:rsidR="00FF4957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>
        <w:rPr>
          <w:rFonts w:asciiTheme="majorHAnsi" w:hAnsiTheme="majorHAnsi" w:cstheme="majorHAnsi"/>
          <w:shd w:val="clear" w:color="auto" w:fill="FFFFFF"/>
          <w:lang w:val="en-GB"/>
        </w:rPr>
        <w:t>OSC cell</w:t>
      </w:r>
      <w:r w:rsidR="003858A9">
        <w:rPr>
          <w:rFonts w:asciiTheme="majorHAnsi" w:hAnsiTheme="majorHAnsi" w:cstheme="majorHAnsi"/>
          <w:shd w:val="clear" w:color="auto" w:fill="FFFFFF"/>
          <w:lang w:val="en-GB"/>
        </w:rPr>
        <w:t>s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(</w:t>
      </w:r>
      <w:r w:rsidR="00C858D7">
        <w:rPr>
          <w:rFonts w:asciiTheme="majorHAnsi" w:hAnsiTheme="majorHAnsi" w:cstheme="majorHAnsi"/>
          <w:shd w:val="clear" w:color="auto" w:fill="FFFFFF"/>
          <w:lang w:val="en-GB"/>
        </w:rPr>
        <w:t xml:space="preserve">from </w:t>
      </w:r>
      <w:r w:rsidR="00FF4957" w:rsidRPr="0026198B">
        <w:rPr>
          <w:rFonts w:asciiTheme="majorHAnsi" w:hAnsiTheme="majorHAnsi" w:cstheme="majorHAnsi"/>
          <w:shd w:val="clear" w:color="auto" w:fill="FFFFFF"/>
          <w:lang w:val="en-GB"/>
        </w:rPr>
        <w:t>Iwasaki</w:t>
      </w:r>
      <w:r w:rsidR="00922E59" w:rsidRPr="00922E59">
        <w:rPr>
          <w:rFonts w:asciiTheme="majorHAnsi" w:hAnsiTheme="majorHAnsi" w:cstheme="majorHAnsi"/>
          <w:shd w:val="clear" w:color="auto" w:fill="FFFFFF"/>
          <w:lang w:val="en-GB"/>
        </w:rPr>
        <w:t xml:space="preserve"> et al</w:t>
      </w:r>
      <w:r w:rsidR="00FF4957" w:rsidRPr="0026198B">
        <w:rPr>
          <w:rFonts w:asciiTheme="majorHAnsi" w:hAnsiTheme="majorHAnsi" w:cstheme="majorHAnsi"/>
          <w:shd w:val="clear" w:color="auto" w:fill="FFFFFF"/>
          <w:lang w:val="en-GB"/>
        </w:rPr>
        <w:t xml:space="preserve"> (2021) EMBO J, 40(18):e108345</w:t>
      </w:r>
      <w:r>
        <w:rPr>
          <w:rFonts w:asciiTheme="majorHAnsi" w:hAnsiTheme="majorHAnsi" w:cstheme="majorHAnsi"/>
          <w:shd w:val="clear" w:color="auto" w:fill="FFFFFF"/>
          <w:lang w:val="en-GB"/>
        </w:rPr>
        <w:t>) with a c</w:t>
      </w:r>
      <w:r w:rsidRPr="00F77A40">
        <w:rPr>
          <w:rFonts w:asciiTheme="majorHAnsi" w:hAnsiTheme="majorHAnsi" w:cstheme="majorHAnsi"/>
          <w:shd w:val="clear" w:color="auto" w:fill="FFFFFF"/>
          <w:lang w:val="en-GB"/>
        </w:rPr>
        <w:t>oolpup.py program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. </w:t>
      </w:r>
      <w:r>
        <w:rPr>
          <w:rFonts w:asciiTheme="majorHAnsi" w:hAnsiTheme="majorHAnsi" w:cstheme="majorHAnsi"/>
          <w:shd w:val="clear" w:color="auto" w:fill="FFFFFF"/>
        </w:rPr>
        <w:t>T</w:t>
      </w:r>
      <w:r w:rsidRPr="00DD1093">
        <w:rPr>
          <w:rFonts w:asciiTheme="majorHAnsi" w:hAnsiTheme="majorHAnsi" w:cstheme="majorHAnsi"/>
          <w:shd w:val="clear" w:color="auto" w:fill="FFFFFF"/>
        </w:rPr>
        <w:t>he minimal and maximal distances of interactions</w:t>
      </w:r>
      <w:r>
        <w:rPr>
          <w:rFonts w:asciiTheme="majorHAnsi" w:hAnsiTheme="majorHAnsi" w:cstheme="majorHAnsi"/>
          <w:shd w:val="clear" w:color="auto" w:fill="FFFFFF"/>
        </w:rPr>
        <w:t xml:space="preserve"> were set at</w:t>
      </w:r>
      <w:r w:rsidRPr="00DD1093">
        <w:rPr>
          <w:rFonts w:asciiTheme="majorHAnsi" w:hAnsiTheme="majorHAnsi" w:cstheme="majorHAnsi"/>
          <w:shd w:val="clear" w:color="auto" w:fill="FFFFFF"/>
        </w:rPr>
        <w:t xml:space="preserve"> 200 </w:t>
      </w:r>
      <w:proofErr w:type="spellStart"/>
      <w:r w:rsidRPr="00DD1093">
        <w:rPr>
          <w:rFonts w:asciiTheme="majorHAnsi" w:hAnsiTheme="majorHAnsi" w:cstheme="majorHAnsi"/>
          <w:shd w:val="clear" w:color="auto" w:fill="FFFFFF"/>
        </w:rPr>
        <w:t>kbp</w:t>
      </w:r>
      <w:proofErr w:type="spellEnd"/>
      <w:r w:rsidRPr="00DD1093">
        <w:rPr>
          <w:rFonts w:asciiTheme="majorHAnsi" w:hAnsiTheme="majorHAnsi" w:cstheme="majorHAnsi"/>
          <w:shd w:val="clear" w:color="auto" w:fill="FFFFFF"/>
        </w:rPr>
        <w:t xml:space="preserve"> and 1000 </w:t>
      </w:r>
      <w:proofErr w:type="spellStart"/>
      <w:r w:rsidRPr="00DD1093">
        <w:rPr>
          <w:rFonts w:asciiTheme="majorHAnsi" w:hAnsiTheme="majorHAnsi" w:cstheme="majorHAnsi"/>
          <w:shd w:val="clear" w:color="auto" w:fill="FFFFFF"/>
        </w:rPr>
        <w:t>kbp</w:t>
      </w:r>
      <w:proofErr w:type="spellEnd"/>
      <w:r>
        <w:rPr>
          <w:rFonts w:asciiTheme="majorHAnsi" w:hAnsiTheme="majorHAnsi" w:cstheme="majorHAnsi"/>
          <w:shd w:val="clear" w:color="auto" w:fill="FFFFFF"/>
        </w:rPr>
        <w:t>, correspondingly</w:t>
      </w:r>
      <w:r w:rsidRPr="00DD1093">
        <w:rPr>
          <w:rFonts w:asciiTheme="majorHAnsi" w:hAnsiTheme="majorHAnsi" w:cstheme="majorHAnsi"/>
          <w:shd w:val="clear" w:color="auto" w:fill="FFFFFF"/>
        </w:rPr>
        <w:t>, the pad size</w:t>
      </w:r>
      <w:r>
        <w:rPr>
          <w:rFonts w:asciiTheme="majorHAnsi" w:hAnsiTheme="majorHAnsi" w:cstheme="majorHAnsi"/>
          <w:shd w:val="clear" w:color="auto" w:fill="FFFFFF"/>
        </w:rPr>
        <w:t xml:space="preserve"> is</w:t>
      </w:r>
      <w:r w:rsidRPr="00DD1093">
        <w:rPr>
          <w:rFonts w:asciiTheme="majorHAnsi" w:hAnsiTheme="majorHAnsi" w:cstheme="majorHAnsi"/>
          <w:shd w:val="clear" w:color="auto" w:fill="FFFFFF"/>
        </w:rPr>
        <w:t xml:space="preserve"> ±24 kb around the central pixel.</w:t>
      </w:r>
    </w:p>
    <w:p w:rsidR="002814A6" w:rsidRDefault="002814A6" w:rsidP="002814A6">
      <w:pPr>
        <w:jc w:val="both"/>
        <w:rPr>
          <w:rFonts w:asciiTheme="majorHAnsi" w:hAnsiTheme="majorHAnsi" w:cstheme="majorHAnsi"/>
          <w:shd w:val="clear" w:color="auto" w:fill="FFFFFF"/>
          <w:lang w:val="en-GB"/>
        </w:rPr>
      </w:pPr>
      <w:r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(b) </w:t>
      </w:r>
      <w:r w:rsidRPr="00065F02">
        <w:rPr>
          <w:rFonts w:asciiTheme="majorHAnsi" w:hAnsiTheme="majorHAnsi" w:cstheme="majorHAnsi"/>
          <w:shd w:val="clear" w:color="auto" w:fill="FFFFFF"/>
          <w:lang w:val="en-GB"/>
        </w:rPr>
        <w:t xml:space="preserve">Profile plots of insulation score 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at direct Su(Hw) FAIRE+, Su(Hw) FAIRE- and Combgap ChIP-Seq peaks </w:t>
      </w:r>
      <w:r w:rsidR="00FF1AF7">
        <w:rPr>
          <w:rFonts w:asciiTheme="majorHAnsi" w:hAnsiTheme="majorHAnsi" w:cstheme="majorHAnsi"/>
          <w:shd w:val="clear" w:color="auto" w:fill="FFFFFF"/>
          <w:lang w:val="en-GB"/>
        </w:rPr>
        <w:t>from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the wild-type ovaries, calculated using Hi-C </w:t>
      </w:r>
      <w:r w:rsidR="00FF1AF7">
        <w:rPr>
          <w:rFonts w:asciiTheme="majorHAnsi" w:hAnsiTheme="majorHAnsi" w:cstheme="majorHAnsi"/>
          <w:shd w:val="clear" w:color="auto" w:fill="FFFFFF"/>
          <w:lang w:val="en-GB"/>
        </w:rPr>
        <w:t xml:space="preserve">from EGFP dsRNA treated control OSC cells (from </w:t>
      </w:r>
      <w:r w:rsidR="00FF1AF7" w:rsidRPr="0026198B">
        <w:rPr>
          <w:rFonts w:asciiTheme="majorHAnsi" w:hAnsiTheme="majorHAnsi" w:cstheme="majorHAnsi"/>
          <w:shd w:val="clear" w:color="auto" w:fill="FFFFFF"/>
          <w:lang w:val="en-GB"/>
        </w:rPr>
        <w:t>Iwasaki</w:t>
      </w:r>
      <w:r w:rsidR="00FF1AF7" w:rsidRPr="00922E59">
        <w:rPr>
          <w:rFonts w:asciiTheme="majorHAnsi" w:hAnsiTheme="majorHAnsi" w:cstheme="majorHAnsi"/>
          <w:shd w:val="clear" w:color="auto" w:fill="FFFFFF"/>
          <w:lang w:val="en-GB"/>
        </w:rPr>
        <w:t xml:space="preserve"> et al</w:t>
      </w:r>
      <w:r w:rsidR="00FF1AF7" w:rsidRPr="0026198B">
        <w:rPr>
          <w:rFonts w:asciiTheme="majorHAnsi" w:hAnsiTheme="majorHAnsi" w:cstheme="majorHAnsi"/>
          <w:shd w:val="clear" w:color="auto" w:fill="FFFFFF"/>
          <w:lang w:val="en-GB"/>
        </w:rPr>
        <w:t xml:space="preserve"> (2021) EMBO J, 40(18):e108345</w:t>
      </w:r>
      <w:r w:rsidR="00FF1AF7">
        <w:rPr>
          <w:rFonts w:asciiTheme="majorHAnsi" w:hAnsiTheme="majorHAnsi" w:cstheme="majorHAnsi"/>
          <w:shd w:val="clear" w:color="auto" w:fill="FFFFFF"/>
          <w:lang w:val="en-GB"/>
        </w:rPr>
        <w:t>)</w:t>
      </w:r>
      <w:r>
        <w:rPr>
          <w:rFonts w:asciiTheme="majorHAnsi" w:hAnsiTheme="majorHAnsi" w:cstheme="majorHAnsi"/>
          <w:shd w:val="clear" w:color="auto" w:fill="FFFFFF"/>
          <w:lang w:val="en-GB"/>
        </w:rPr>
        <w:t>. The p</w:t>
      </w:r>
      <w:r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ile-up profiles </w:t>
      </w:r>
      <w:proofErr w:type="gramStart"/>
      <w:r w:rsidRPr="00664843">
        <w:rPr>
          <w:rFonts w:asciiTheme="majorHAnsi" w:hAnsiTheme="majorHAnsi" w:cstheme="majorHAnsi"/>
          <w:shd w:val="clear" w:color="auto" w:fill="FFFFFF"/>
          <w:lang w:val="en-GB"/>
        </w:rPr>
        <w:t>were generated</w:t>
      </w:r>
      <w:proofErr w:type="gramEnd"/>
      <w:r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as </w:t>
      </w:r>
      <w:r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a </w:t>
      </w:r>
      <w:r>
        <w:rPr>
          <w:rFonts w:asciiTheme="majorHAnsi" w:hAnsiTheme="majorHAnsi" w:cstheme="majorHAnsi"/>
          <w:shd w:val="clear" w:color="auto" w:fill="FFFFFF"/>
          <w:lang w:val="en-GB"/>
        </w:rPr>
        <w:t>median of insulation score signal</w:t>
      </w:r>
      <w:r w:rsidRPr="00664843">
        <w:rPr>
          <w:rFonts w:asciiTheme="majorHAnsi" w:hAnsiTheme="majorHAnsi" w:cstheme="majorHAnsi"/>
          <w:shd w:val="clear" w:color="auto" w:fill="FFFFFF"/>
          <w:lang w:val="en-GB"/>
        </w:rPr>
        <w:t>.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The standard error </w:t>
      </w:r>
      <w:proofErr w:type="gramStart"/>
      <w:r w:rsidRPr="00664843">
        <w:rPr>
          <w:rFonts w:asciiTheme="majorHAnsi" w:hAnsiTheme="majorHAnsi" w:cstheme="majorHAnsi"/>
          <w:shd w:val="clear" w:color="auto" w:fill="FFFFFF"/>
          <w:lang w:val="en-GB"/>
        </w:rPr>
        <w:t>is displayed</w:t>
      </w:r>
      <w:proofErr w:type="gramEnd"/>
      <w:r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 on the </w:t>
      </w:r>
      <w:r>
        <w:rPr>
          <w:rFonts w:asciiTheme="majorHAnsi" w:hAnsiTheme="majorHAnsi" w:cstheme="majorHAnsi"/>
          <w:shd w:val="clear" w:color="auto" w:fill="FFFFFF"/>
          <w:lang w:val="en-GB"/>
        </w:rPr>
        <w:t>profiles</w:t>
      </w:r>
      <w:r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 as </w:t>
      </w:r>
      <w:r w:rsidRPr="00065F02">
        <w:rPr>
          <w:rFonts w:asciiTheme="majorHAnsi" w:hAnsiTheme="majorHAnsi" w:cstheme="majorHAnsi"/>
          <w:shd w:val="clear" w:color="auto" w:fill="FFFFFF"/>
          <w:lang w:val="en-GB"/>
        </w:rPr>
        <w:t>s</w:t>
      </w:r>
      <w:r>
        <w:rPr>
          <w:rFonts w:asciiTheme="majorHAnsi" w:hAnsiTheme="majorHAnsi" w:cstheme="majorHAnsi"/>
          <w:shd w:val="clear" w:color="auto" w:fill="FFFFFF"/>
          <w:lang w:val="en-GB"/>
        </w:rPr>
        <w:t>emi-transparent</w:t>
      </w:r>
      <w:r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 area around the main line of the profiles.</w:t>
      </w:r>
      <w:r w:rsidR="00FF1AF7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</w:p>
    <w:p w:rsidR="008E60E1" w:rsidRPr="0026198B" w:rsidRDefault="008E60E1">
      <w:pPr>
        <w:rPr>
          <w:lang w:val="en-GB"/>
        </w:rPr>
      </w:pPr>
    </w:p>
    <w:p w:rsidR="008E60E1" w:rsidRDefault="008E60E1"/>
    <w:p w:rsidR="008E60E1" w:rsidRDefault="008E60E1"/>
    <w:p w:rsidR="00FD071E" w:rsidRDefault="00FD071E"/>
    <w:p w:rsidR="00FD071E" w:rsidRDefault="00FD071E"/>
    <w:p w:rsidR="00FD071E" w:rsidRDefault="00FD071E"/>
    <w:p w:rsidR="00FD071E" w:rsidRDefault="00FD071E"/>
    <w:p w:rsidR="00FD071E" w:rsidRDefault="00FD071E" w:rsidP="00FD071E">
      <w:pPr>
        <w:jc w:val="center"/>
      </w:pPr>
      <w:r>
        <w:rPr>
          <w:noProof/>
        </w:rPr>
        <w:lastRenderedPageBreak/>
        <w:drawing>
          <wp:inline distT="0" distB="0" distL="0" distR="0" wp14:anchorId="438991DC" wp14:editId="0FAD8E33">
            <wp:extent cx="3613150" cy="2329900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7588" cy="2352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071E" w:rsidRPr="002A4E06" w:rsidRDefault="00FD071E" w:rsidP="00FD071E">
      <w:pPr>
        <w:jc w:val="both"/>
        <w:rPr>
          <w:rFonts w:asciiTheme="majorHAnsi" w:hAnsiTheme="majorHAnsi" w:cstheme="majorHAnsi"/>
        </w:rPr>
      </w:pPr>
      <w:r w:rsidRPr="0090590E">
        <w:rPr>
          <w:rFonts w:asciiTheme="majorHAnsi" w:hAnsiTheme="majorHAnsi" w:cstheme="majorHAnsi"/>
          <w:b/>
        </w:rPr>
        <w:t xml:space="preserve">Supplementary figure </w:t>
      </w:r>
      <w:r>
        <w:rPr>
          <w:rFonts w:asciiTheme="majorHAnsi" w:hAnsiTheme="majorHAnsi" w:cstheme="majorHAnsi"/>
          <w:b/>
        </w:rPr>
        <w:t>7</w:t>
      </w:r>
      <w:r w:rsidRPr="0090590E">
        <w:rPr>
          <w:rFonts w:asciiTheme="majorHAnsi" w:hAnsiTheme="majorHAnsi" w:cstheme="majorHAnsi"/>
          <w:b/>
        </w:rPr>
        <w:t xml:space="preserve">. </w:t>
      </w:r>
      <w:r w:rsidRPr="0090590E">
        <w:rPr>
          <w:rFonts w:asciiTheme="majorHAnsi" w:hAnsiTheme="majorHAnsi" w:cstheme="majorHAnsi"/>
          <w:b/>
          <w:shd w:val="clear" w:color="auto" w:fill="FFFFFF"/>
        </w:rPr>
        <w:t xml:space="preserve">Averaged spatial interactions </w:t>
      </w:r>
      <w:r w:rsidRPr="0090590E">
        <w:rPr>
          <w:rFonts w:asciiTheme="majorHAnsi" w:hAnsiTheme="majorHAnsi" w:cstheme="majorHAnsi"/>
          <w:b/>
          <w:shd w:val="clear" w:color="auto" w:fill="FFFFFF"/>
          <w:lang w:val="en-GB"/>
        </w:rPr>
        <w:t>between the sets of direct Su(Hw) FAIRE+ ChIP-Seq peaks and Combgap ChIP-Seq peaks located within 2kb from TSSs of Su(Hw)</w:t>
      </w:r>
      <w:r w:rsidRPr="0090590E">
        <w:rPr>
          <w:rFonts w:asciiTheme="majorHAnsi" w:hAnsiTheme="majorHAnsi" w:cstheme="majorHAnsi"/>
          <w:b/>
          <w:shd w:val="clear" w:color="auto" w:fill="FFFFFF"/>
          <w:vertAlign w:val="superscript"/>
          <w:lang w:val="en-GB"/>
        </w:rPr>
        <w:t>LOF</w:t>
      </w:r>
      <w:r w:rsidRPr="0090590E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DE genes in the wild-type (WT) and Su(Hw)</w:t>
      </w:r>
      <w:r w:rsidRPr="0090590E">
        <w:rPr>
          <w:rFonts w:asciiTheme="majorHAnsi" w:hAnsiTheme="majorHAnsi" w:cstheme="majorHAnsi"/>
          <w:b/>
          <w:shd w:val="clear" w:color="auto" w:fill="FFFFFF"/>
          <w:vertAlign w:val="superscript"/>
          <w:lang w:val="en-GB"/>
        </w:rPr>
        <w:t>LOF</w:t>
      </w:r>
      <w:r w:rsidRPr="0090590E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ovaries, estimated with a coolpup.py program.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>
        <w:rPr>
          <w:rFonts w:asciiTheme="majorHAnsi" w:hAnsiTheme="majorHAnsi" w:cstheme="majorHAnsi"/>
          <w:shd w:val="clear" w:color="auto" w:fill="FFFFFF"/>
        </w:rPr>
        <w:t>T</w:t>
      </w:r>
      <w:r w:rsidRPr="00DD1093">
        <w:rPr>
          <w:rFonts w:asciiTheme="majorHAnsi" w:hAnsiTheme="majorHAnsi" w:cstheme="majorHAnsi"/>
          <w:shd w:val="clear" w:color="auto" w:fill="FFFFFF"/>
        </w:rPr>
        <w:t>he minimal and maximal distances of interactions</w:t>
      </w:r>
      <w:r>
        <w:rPr>
          <w:rFonts w:asciiTheme="majorHAnsi" w:hAnsiTheme="majorHAnsi" w:cstheme="majorHAnsi"/>
          <w:shd w:val="clear" w:color="auto" w:fill="FFFFFF"/>
        </w:rPr>
        <w:t xml:space="preserve"> were set at 50 kb</w:t>
      </w:r>
      <w:r w:rsidRPr="00DD1093">
        <w:rPr>
          <w:rFonts w:asciiTheme="majorHAnsi" w:hAnsiTheme="majorHAnsi" w:cstheme="majorHAnsi"/>
          <w:shd w:val="clear" w:color="auto" w:fill="FFFFFF"/>
        </w:rPr>
        <w:t xml:space="preserve"> and </w:t>
      </w:r>
      <w:r>
        <w:rPr>
          <w:rFonts w:asciiTheme="majorHAnsi" w:hAnsiTheme="majorHAnsi" w:cstheme="majorHAnsi"/>
          <w:shd w:val="clear" w:color="auto" w:fill="FFFFFF"/>
        </w:rPr>
        <w:t xml:space="preserve">200 </w:t>
      </w:r>
      <w:proofErr w:type="gramStart"/>
      <w:r>
        <w:rPr>
          <w:rFonts w:asciiTheme="majorHAnsi" w:hAnsiTheme="majorHAnsi" w:cstheme="majorHAnsi"/>
          <w:shd w:val="clear" w:color="auto" w:fill="FFFFFF"/>
        </w:rPr>
        <w:t>kb,</w:t>
      </w:r>
      <w:proofErr w:type="gramEnd"/>
      <w:r>
        <w:rPr>
          <w:rFonts w:asciiTheme="majorHAnsi" w:hAnsiTheme="majorHAnsi" w:cstheme="majorHAnsi"/>
          <w:shd w:val="clear" w:color="auto" w:fill="FFFFFF"/>
        </w:rPr>
        <w:t xml:space="preserve"> correspondingly</w:t>
      </w:r>
      <w:r w:rsidRPr="00DD1093">
        <w:rPr>
          <w:rFonts w:asciiTheme="majorHAnsi" w:hAnsiTheme="majorHAnsi" w:cstheme="majorHAnsi"/>
          <w:shd w:val="clear" w:color="auto" w:fill="FFFFFF"/>
        </w:rPr>
        <w:t>, the pad size</w:t>
      </w:r>
      <w:r>
        <w:rPr>
          <w:rFonts w:asciiTheme="majorHAnsi" w:hAnsiTheme="majorHAnsi" w:cstheme="majorHAnsi"/>
          <w:shd w:val="clear" w:color="auto" w:fill="FFFFFF"/>
        </w:rPr>
        <w:t xml:space="preserve"> is</w:t>
      </w:r>
      <w:r w:rsidRPr="00DD1093">
        <w:rPr>
          <w:rFonts w:asciiTheme="majorHAnsi" w:hAnsiTheme="majorHAnsi" w:cstheme="majorHAnsi"/>
          <w:shd w:val="clear" w:color="auto" w:fill="FFFFFF"/>
        </w:rPr>
        <w:t xml:space="preserve"> ±24 kb around the central pixel.</w:t>
      </w:r>
    </w:p>
    <w:p w:rsidR="000176D4" w:rsidRDefault="000176D4">
      <w:r>
        <w:rPr>
          <w:noProof/>
        </w:rPr>
        <w:lastRenderedPageBreak/>
        <w:drawing>
          <wp:inline distT="0" distB="0" distL="0" distR="0">
            <wp:extent cx="5747385" cy="6531610"/>
            <wp:effectExtent l="0" t="0" r="5715" b="254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5" cy="653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0E1" w:rsidRDefault="000176D4">
      <w:r>
        <w:rPr>
          <w:noProof/>
        </w:rPr>
        <w:lastRenderedPageBreak/>
        <w:drawing>
          <wp:inline distT="0" distB="0" distL="0" distR="0">
            <wp:extent cx="5734050" cy="65214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652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FCF" w:rsidRDefault="008E60E1" w:rsidP="00FD071E">
      <w:pPr>
        <w:jc w:val="both"/>
      </w:pPr>
      <w:r>
        <w:rPr>
          <w:rFonts w:asciiTheme="majorHAnsi" w:hAnsiTheme="majorHAnsi" w:cstheme="majorHAnsi"/>
          <w:b/>
          <w:shd w:val="clear" w:color="auto" w:fill="FFFFFF"/>
          <w:lang w:val="en-GB"/>
        </w:rPr>
        <w:t>Supplementary f</w:t>
      </w:r>
      <w:r w:rsidR="00FD071E">
        <w:rPr>
          <w:rFonts w:asciiTheme="majorHAnsi" w:hAnsiTheme="majorHAnsi" w:cstheme="majorHAnsi"/>
          <w:b/>
          <w:shd w:val="clear" w:color="auto" w:fill="FFFFFF"/>
          <w:lang w:val="en-GB"/>
        </w:rPr>
        <w:t>igure 8</w:t>
      </w:r>
      <w:r w:rsidRPr="000877AB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. </w:t>
      </w:r>
      <w:r>
        <w:rPr>
          <w:rFonts w:asciiTheme="majorHAnsi" w:hAnsiTheme="majorHAnsi" w:cstheme="majorHAnsi"/>
          <w:b/>
          <w:shd w:val="clear" w:color="auto" w:fill="FFFFFF"/>
          <w:lang w:val="en-GB"/>
        </w:rPr>
        <w:t>L</w:t>
      </w:r>
      <w:r w:rsidR="002D2EEB">
        <w:rPr>
          <w:rFonts w:asciiTheme="majorHAnsi" w:hAnsiTheme="majorHAnsi" w:cstheme="majorHAnsi"/>
          <w:b/>
          <w:shd w:val="clear" w:color="auto" w:fill="FFFFFF"/>
          <w:lang w:val="en-GB"/>
        </w:rPr>
        <w:t>RI</w:t>
      </w:r>
      <w:r w:rsidRPr="000877AB">
        <w:rPr>
          <w:rFonts w:asciiTheme="majorHAnsi" w:hAnsiTheme="majorHAnsi" w:cstheme="majorHAnsi"/>
          <w:b/>
          <w:shd w:val="clear" w:color="auto" w:fill="FFFFFF"/>
          <w:lang w:val="en-GB"/>
        </w:rPr>
        <w:t>s</w:t>
      </w:r>
      <w:r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between </w:t>
      </w:r>
      <w:proofErr w:type="gramStart"/>
      <w:r>
        <w:rPr>
          <w:rFonts w:asciiTheme="majorHAnsi" w:hAnsiTheme="majorHAnsi" w:cstheme="majorHAnsi"/>
          <w:b/>
          <w:shd w:val="clear" w:color="auto" w:fill="FFFFFF"/>
          <w:lang w:val="en-GB"/>
        </w:rPr>
        <w:t>Su(</w:t>
      </w:r>
      <w:proofErr w:type="gramEnd"/>
      <w:r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Hw) and </w:t>
      </w:r>
      <w:r w:rsidRPr="000877AB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Combgap </w:t>
      </w:r>
      <w:r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ChIP-Seq peaks </w:t>
      </w:r>
      <w:r w:rsidRPr="000877AB">
        <w:rPr>
          <w:rFonts w:asciiTheme="majorHAnsi" w:hAnsiTheme="majorHAnsi" w:cstheme="majorHAnsi"/>
          <w:b/>
          <w:shd w:val="clear" w:color="auto" w:fill="FFFFFF"/>
          <w:lang w:val="en-GB"/>
        </w:rPr>
        <w:t>correlate with transcription mis-regulation in Su(Hw)</w:t>
      </w:r>
      <w:r w:rsidRPr="000877AB">
        <w:rPr>
          <w:rFonts w:asciiTheme="majorHAnsi" w:hAnsiTheme="majorHAnsi" w:cstheme="majorHAnsi"/>
          <w:b/>
          <w:shd w:val="clear" w:color="auto" w:fill="FFFFFF"/>
          <w:vertAlign w:val="superscript"/>
          <w:lang w:val="en-GB"/>
        </w:rPr>
        <w:t>LOF</w:t>
      </w:r>
      <w:r w:rsidRPr="000877AB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background.</w:t>
      </w:r>
      <w:r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(</w:t>
      </w:r>
      <w:proofErr w:type="gramStart"/>
      <w:r>
        <w:rPr>
          <w:rFonts w:asciiTheme="majorHAnsi" w:hAnsiTheme="majorHAnsi" w:cstheme="majorHAnsi"/>
          <w:b/>
          <w:shd w:val="clear" w:color="auto" w:fill="FFFFFF"/>
          <w:lang w:val="en-GB"/>
        </w:rPr>
        <w:t>a-b</w:t>
      </w:r>
      <w:proofErr w:type="gramEnd"/>
      <w:r>
        <w:rPr>
          <w:rFonts w:asciiTheme="majorHAnsi" w:hAnsiTheme="majorHAnsi" w:cstheme="majorHAnsi"/>
          <w:b/>
          <w:shd w:val="clear" w:color="auto" w:fill="FFFFFF"/>
          <w:lang w:val="en-GB"/>
        </w:rPr>
        <w:t>)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Hi-C matrices</w:t>
      </w:r>
      <w:r w:rsidRPr="00C056CB">
        <w:rPr>
          <w:rFonts w:asciiTheme="majorHAnsi" w:hAnsiTheme="majorHAnsi" w:cstheme="majorHAnsi"/>
          <w:shd w:val="clear" w:color="auto" w:fill="FFFFFF"/>
          <w:lang w:val="en-GB"/>
        </w:rPr>
        <w:t xml:space="preserve"> from </w:t>
      </w:r>
      <w:r>
        <w:rPr>
          <w:rFonts w:asciiTheme="majorHAnsi" w:hAnsiTheme="majorHAnsi" w:cstheme="majorHAnsi"/>
          <w:shd w:val="clear" w:color="auto" w:fill="FFFFFF"/>
          <w:lang w:val="en-GB"/>
        </w:rPr>
        <w:t>the wild-type (WT) and Su(Hw)</w:t>
      </w:r>
      <w:r w:rsidRPr="002159F1">
        <w:rPr>
          <w:rFonts w:asciiTheme="majorHAnsi" w:hAnsiTheme="majorHAnsi" w:cstheme="majorHAnsi"/>
          <w:shd w:val="clear" w:color="auto" w:fill="FFFFFF"/>
          <w:vertAlign w:val="superscript"/>
          <w:lang w:val="en-GB"/>
        </w:rPr>
        <w:t>LOF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ovaries (on top), showing four genomic region with insulator scores and occupancies</w:t>
      </w:r>
      <w:r w:rsidRPr="000C11ED">
        <w:rPr>
          <w:rFonts w:asciiTheme="majorHAnsi" w:hAnsiTheme="majorHAnsi" w:cstheme="majorHAnsi"/>
          <w:shd w:val="clear" w:color="auto" w:fill="FFFFFF"/>
          <w:lang w:val="en-GB"/>
        </w:rPr>
        <w:t xml:space="preserve"> of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Su(Hw), Combgap </w:t>
      </w:r>
      <w:r w:rsidRPr="000C11ED">
        <w:rPr>
          <w:rFonts w:asciiTheme="majorHAnsi" w:hAnsiTheme="majorHAnsi" w:cstheme="majorHAnsi"/>
          <w:shd w:val="clear" w:color="auto" w:fill="FFFFFF"/>
          <w:lang w:val="en-GB"/>
        </w:rPr>
        <w:t>(ChIP-</w:t>
      </w:r>
      <w:proofErr w:type="spellStart"/>
      <w:r w:rsidRPr="000C11ED">
        <w:rPr>
          <w:rFonts w:asciiTheme="majorHAnsi" w:hAnsiTheme="majorHAnsi" w:cstheme="majorHAnsi"/>
          <w:shd w:val="clear" w:color="auto" w:fill="FFFFFF"/>
          <w:lang w:val="en-GB"/>
        </w:rPr>
        <w:t>seq</w:t>
      </w:r>
      <w:proofErr w:type="spellEnd"/>
      <w:r w:rsidRPr="000C11ED">
        <w:rPr>
          <w:rFonts w:asciiTheme="majorHAnsi" w:hAnsiTheme="majorHAnsi" w:cstheme="majorHAnsi"/>
          <w:shd w:val="clear" w:color="auto" w:fill="FFFFFF"/>
          <w:lang w:val="en-GB"/>
        </w:rPr>
        <w:t>)</w:t>
      </w:r>
      <w:r>
        <w:rPr>
          <w:rFonts w:asciiTheme="majorHAnsi" w:hAnsiTheme="majorHAnsi" w:cstheme="majorHAnsi"/>
          <w:shd w:val="clear" w:color="auto" w:fill="FFFFFF"/>
          <w:lang w:val="en-GB"/>
        </w:rPr>
        <w:t>, open chromatin regions (FAIRE-Seq), and gene expression (RNA-Seq) in</w:t>
      </w:r>
      <w:r w:rsidRPr="00C056CB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>
        <w:rPr>
          <w:rFonts w:asciiTheme="majorHAnsi" w:hAnsiTheme="majorHAnsi" w:cstheme="majorHAnsi"/>
          <w:shd w:val="clear" w:color="auto" w:fill="FFFFFF"/>
          <w:lang w:val="en-GB"/>
        </w:rPr>
        <w:t>the wild-type (WT) and Su(Hw)</w:t>
      </w:r>
      <w:r w:rsidRPr="002159F1">
        <w:rPr>
          <w:rFonts w:asciiTheme="majorHAnsi" w:hAnsiTheme="majorHAnsi" w:cstheme="majorHAnsi"/>
          <w:shd w:val="clear" w:color="auto" w:fill="FFFFFF"/>
          <w:vertAlign w:val="superscript"/>
          <w:lang w:val="en-GB"/>
        </w:rPr>
        <w:t>LOF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ovaries. </w:t>
      </w:r>
      <w:r w:rsidRPr="005260E3">
        <w:rPr>
          <w:rFonts w:asciiTheme="majorHAnsi" w:hAnsiTheme="majorHAnsi" w:cstheme="majorHAnsi"/>
          <w:shd w:val="clear" w:color="auto" w:fill="FFFFFF"/>
          <w:lang w:val="en-GB"/>
        </w:rPr>
        <w:t xml:space="preserve">The image was generated using </w:t>
      </w:r>
      <w:proofErr w:type="spellStart"/>
      <w:r>
        <w:rPr>
          <w:rFonts w:asciiTheme="majorHAnsi" w:hAnsiTheme="majorHAnsi" w:cstheme="majorHAnsi"/>
          <w:shd w:val="clear" w:color="auto" w:fill="FFFFFF"/>
          <w:lang w:val="en-GB"/>
        </w:rPr>
        <w:t>pyGenomeTracks</w:t>
      </w:r>
      <w:proofErr w:type="spellEnd"/>
      <w:r w:rsidRPr="005260E3">
        <w:rPr>
          <w:rFonts w:asciiTheme="majorHAnsi" w:hAnsiTheme="majorHAnsi" w:cstheme="majorHAnsi"/>
          <w:shd w:val="clear" w:color="auto" w:fill="FFFFFF"/>
          <w:lang w:val="en-GB"/>
        </w:rPr>
        <w:t xml:space="preserve">. 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For </w:t>
      </w:r>
      <w:proofErr w:type="gramStart"/>
      <w:r>
        <w:rPr>
          <w:rFonts w:asciiTheme="majorHAnsi" w:hAnsiTheme="majorHAnsi" w:cstheme="majorHAnsi"/>
          <w:shd w:val="clear" w:color="auto" w:fill="FFFFFF"/>
          <w:lang w:val="en-GB"/>
        </w:rPr>
        <w:t>RNA-Seq</w:t>
      </w:r>
      <w:proofErr w:type="gramEnd"/>
      <w:r>
        <w:rPr>
          <w:rFonts w:asciiTheme="majorHAnsi" w:hAnsiTheme="majorHAnsi" w:cstheme="majorHAnsi"/>
          <w:shd w:val="clear" w:color="auto" w:fill="FFFFFF"/>
          <w:lang w:val="en-GB"/>
        </w:rPr>
        <w:t xml:space="preserve"> two biological replicates are shown for each genotype. </w:t>
      </w:r>
      <w:r w:rsidRPr="005260E3">
        <w:rPr>
          <w:rFonts w:asciiTheme="majorHAnsi" w:hAnsiTheme="majorHAnsi" w:cstheme="majorHAnsi"/>
          <w:shd w:val="clear" w:color="auto" w:fill="FFFFFF"/>
          <w:lang w:val="en-GB"/>
        </w:rPr>
        <w:t>This particu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lar regions were selected to illustrate correlation between the changes in long range interactions between direct Su(Hw) FAIRE+ and Combgap ChIP-Seq peaks and gene expression (position of direct Su(Hw) FAIRE+ peaks in these LRIs are marked with *). The </w:t>
      </w:r>
      <w:proofErr w:type="gramStart"/>
      <w:r>
        <w:rPr>
          <w:rFonts w:asciiTheme="majorHAnsi" w:hAnsiTheme="majorHAnsi" w:cstheme="majorHAnsi"/>
          <w:shd w:val="clear" w:color="auto" w:fill="FFFFFF"/>
          <w:lang w:val="en-GB"/>
        </w:rPr>
        <w:t>Su(</w:t>
      </w:r>
      <w:proofErr w:type="gramEnd"/>
      <w:r>
        <w:rPr>
          <w:rFonts w:asciiTheme="majorHAnsi" w:hAnsiTheme="majorHAnsi" w:cstheme="majorHAnsi"/>
          <w:shd w:val="clear" w:color="auto" w:fill="FFFFFF"/>
          <w:lang w:val="en-GB"/>
        </w:rPr>
        <w:t>Hw)</w:t>
      </w:r>
      <w:r w:rsidRPr="002159F1">
        <w:rPr>
          <w:rFonts w:asciiTheme="majorHAnsi" w:hAnsiTheme="majorHAnsi" w:cstheme="majorHAnsi"/>
          <w:shd w:val="clear" w:color="auto" w:fill="FFFFFF"/>
          <w:vertAlign w:val="superscript"/>
          <w:lang w:val="en-GB"/>
        </w:rPr>
        <w:t>LOF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mis-regulated genes are </w:t>
      </w:r>
      <w:r w:rsidRPr="00883C67">
        <w:rPr>
          <w:rFonts w:asciiTheme="majorHAnsi" w:hAnsiTheme="majorHAnsi" w:cstheme="majorHAnsi"/>
          <w:shd w:val="clear" w:color="auto" w:fill="FFFFFF"/>
          <w:lang w:val="en-GB"/>
        </w:rPr>
        <w:t>indicated on</w:t>
      </w:r>
      <w:r w:rsidRPr="00883C67">
        <w:rPr>
          <w:rFonts w:asciiTheme="majorHAnsi" w:hAnsiTheme="majorHAnsi" w:cstheme="majorHAnsi"/>
          <w:shd w:val="clear" w:color="auto" w:fill="FFFFFF"/>
        </w:rPr>
        <w:t xml:space="preserve"> </w:t>
      </w:r>
      <w:r>
        <w:rPr>
          <w:rFonts w:asciiTheme="majorHAnsi" w:hAnsiTheme="majorHAnsi" w:cstheme="majorHAnsi"/>
          <w:shd w:val="clear" w:color="auto" w:fill="FFFFFF"/>
        </w:rPr>
        <w:t>the</w:t>
      </w:r>
      <w:r w:rsidRPr="00883C67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>
        <w:rPr>
          <w:rFonts w:asciiTheme="majorHAnsi" w:hAnsiTheme="majorHAnsi" w:cstheme="majorHAnsi"/>
          <w:shd w:val="clear" w:color="auto" w:fill="FFFFFF"/>
          <w:lang w:val="en-GB"/>
        </w:rPr>
        <w:t>areas</w:t>
      </w:r>
      <w:r w:rsidRPr="00883C67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enlarged </w:t>
      </w:r>
      <w:r w:rsidRPr="00883C67">
        <w:rPr>
          <w:rFonts w:asciiTheme="majorHAnsi" w:hAnsiTheme="majorHAnsi" w:cstheme="majorHAnsi"/>
          <w:shd w:val="clear" w:color="auto" w:fill="FFFFFF"/>
          <w:lang w:val="en-GB"/>
        </w:rPr>
        <w:t xml:space="preserve">near 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direct Su(Hw) FAIRE+ </w:t>
      </w:r>
      <w:r w:rsidRPr="00883C67">
        <w:rPr>
          <w:rFonts w:asciiTheme="majorHAnsi" w:hAnsiTheme="majorHAnsi" w:cstheme="majorHAnsi"/>
          <w:shd w:val="clear" w:color="auto" w:fill="FFFFFF"/>
          <w:lang w:val="en-GB"/>
        </w:rPr>
        <w:t>peaks</w:t>
      </w:r>
      <w:r>
        <w:rPr>
          <w:rFonts w:asciiTheme="majorHAnsi" w:hAnsiTheme="majorHAnsi" w:cstheme="majorHAnsi"/>
          <w:shd w:val="clear" w:color="auto" w:fill="FFFFFF"/>
          <w:lang w:val="en-GB"/>
        </w:rPr>
        <w:t xml:space="preserve"> (on the right from each figure).</w:t>
      </w:r>
      <w:r w:rsidR="00191FCF">
        <w:br w:type="page"/>
      </w:r>
    </w:p>
    <w:p w:rsidR="00191FCF" w:rsidRDefault="00191FCF" w:rsidP="00191FCF">
      <w:r>
        <w:rPr>
          <w:noProof/>
        </w:rPr>
        <w:lastRenderedPageBreak/>
        <w:drawing>
          <wp:inline distT="0" distB="0" distL="0" distR="0">
            <wp:extent cx="5537200" cy="7249926"/>
            <wp:effectExtent l="0" t="0" r="635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812" cy="725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E06" w:rsidRPr="002A4E06" w:rsidRDefault="002A4E06" w:rsidP="00201590">
      <w:pPr>
        <w:jc w:val="both"/>
        <w:rPr>
          <w:rFonts w:asciiTheme="majorHAnsi" w:hAnsiTheme="majorHAnsi" w:cstheme="majorHAnsi"/>
        </w:rPr>
      </w:pPr>
      <w:r w:rsidRPr="00915852">
        <w:rPr>
          <w:rFonts w:asciiTheme="majorHAnsi" w:hAnsiTheme="majorHAnsi" w:cstheme="majorHAnsi"/>
          <w:b/>
        </w:rPr>
        <w:t xml:space="preserve">Supplementary figure </w:t>
      </w:r>
      <w:r w:rsidR="00C5080C">
        <w:rPr>
          <w:rFonts w:asciiTheme="majorHAnsi" w:hAnsiTheme="majorHAnsi" w:cstheme="majorHAnsi"/>
          <w:b/>
        </w:rPr>
        <w:t>9</w:t>
      </w:r>
      <w:r w:rsidRPr="00915852">
        <w:rPr>
          <w:rFonts w:asciiTheme="majorHAnsi" w:hAnsiTheme="majorHAnsi" w:cstheme="majorHAnsi"/>
          <w:b/>
        </w:rPr>
        <w:t>.</w:t>
      </w:r>
      <w:r w:rsidR="00915852" w:rsidRPr="00915852">
        <w:rPr>
          <w:rFonts w:asciiTheme="majorHAnsi" w:hAnsiTheme="majorHAnsi" w:cstheme="majorHAnsi"/>
          <w:b/>
        </w:rPr>
        <w:t xml:space="preserve"> </w:t>
      </w:r>
      <w:r w:rsidR="00915852" w:rsidRPr="00915852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Average profiles of </w:t>
      </w:r>
      <w:bookmarkStart w:id="0" w:name="_GoBack"/>
      <w:bookmarkEnd w:id="0"/>
      <w:r w:rsidR="00915852" w:rsidRPr="00915852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Combgap, </w:t>
      </w:r>
      <w:proofErr w:type="spellStart"/>
      <w:r w:rsidR="00915852" w:rsidRPr="00915852">
        <w:rPr>
          <w:rFonts w:asciiTheme="majorHAnsi" w:hAnsiTheme="majorHAnsi" w:cstheme="majorHAnsi"/>
          <w:b/>
          <w:shd w:val="clear" w:color="auto" w:fill="FFFFFF"/>
          <w:lang w:val="en-GB"/>
        </w:rPr>
        <w:t>Brm</w:t>
      </w:r>
      <w:proofErr w:type="spellEnd"/>
      <w:r w:rsidR="00915852" w:rsidRPr="00915852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, CHD1, ISWI, Mi-2, NELF E, Paf1 and Rpb3 ChIP/Input signals on the genes, </w:t>
      </w:r>
      <w:r w:rsidR="00915852">
        <w:rPr>
          <w:rFonts w:asciiTheme="majorHAnsi" w:hAnsiTheme="majorHAnsi" w:cstheme="majorHAnsi"/>
          <w:b/>
          <w:shd w:val="clear" w:color="auto" w:fill="FFFFFF"/>
          <w:lang w:val="en-GB"/>
        </w:rPr>
        <w:t>up</w:t>
      </w:r>
      <w:r w:rsidR="00915852" w:rsidRPr="00915852">
        <w:rPr>
          <w:rFonts w:asciiTheme="majorHAnsi" w:hAnsiTheme="majorHAnsi" w:cstheme="majorHAnsi"/>
          <w:b/>
          <w:shd w:val="clear" w:color="auto" w:fill="FFFFFF"/>
          <w:lang w:val="en-GB"/>
        </w:rPr>
        <w:t>-regulated in Su(Hw)</w:t>
      </w:r>
      <w:r w:rsidR="00915852" w:rsidRPr="00915852">
        <w:rPr>
          <w:rFonts w:asciiTheme="majorHAnsi" w:hAnsiTheme="majorHAnsi" w:cstheme="majorHAnsi"/>
          <w:b/>
          <w:shd w:val="clear" w:color="auto" w:fill="FFFFFF"/>
          <w:vertAlign w:val="superscript"/>
          <w:lang w:val="en-GB"/>
        </w:rPr>
        <w:t>LOF</w:t>
      </w:r>
      <w:r w:rsidR="00915852" w:rsidRPr="00915852">
        <w:rPr>
          <w:rFonts w:asciiTheme="majorHAnsi" w:hAnsiTheme="majorHAnsi" w:cstheme="majorHAnsi"/>
          <w:b/>
          <w:shd w:val="clear" w:color="auto" w:fill="FFFFFF"/>
          <w:lang w:val="en-GB"/>
        </w:rPr>
        <w:t xml:space="preserve"> ovaries compared to the wild-type.</w:t>
      </w:r>
      <w:r w:rsidR="00915852">
        <w:rPr>
          <w:rFonts w:asciiTheme="majorHAnsi" w:hAnsiTheme="majorHAnsi" w:cstheme="majorHAnsi"/>
          <w:shd w:val="clear" w:color="auto" w:fill="FFFFFF"/>
          <w:lang w:val="en-GB"/>
        </w:rPr>
        <w:t xml:space="preserve"> The p</w:t>
      </w:r>
      <w:r w:rsidR="00915852"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ile-up profiles </w:t>
      </w:r>
      <w:proofErr w:type="gramStart"/>
      <w:r w:rsidR="00915852" w:rsidRPr="00664843">
        <w:rPr>
          <w:rFonts w:asciiTheme="majorHAnsi" w:hAnsiTheme="majorHAnsi" w:cstheme="majorHAnsi"/>
          <w:shd w:val="clear" w:color="auto" w:fill="FFFFFF"/>
          <w:lang w:val="en-GB"/>
        </w:rPr>
        <w:t>were generated</w:t>
      </w:r>
      <w:proofErr w:type="gramEnd"/>
      <w:r w:rsidR="00915852"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 </w:t>
      </w:r>
      <w:r w:rsidR="00915852">
        <w:rPr>
          <w:rFonts w:asciiTheme="majorHAnsi" w:hAnsiTheme="majorHAnsi" w:cstheme="majorHAnsi"/>
          <w:shd w:val="clear" w:color="auto" w:fill="FFFFFF"/>
          <w:lang w:val="en-GB"/>
        </w:rPr>
        <w:t>as a median of ChIP/Input signal</w:t>
      </w:r>
      <w:r w:rsidR="00915852"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. </w:t>
      </w:r>
      <w:r w:rsidR="00915852">
        <w:rPr>
          <w:rFonts w:asciiTheme="majorHAnsi" w:eastAsia="AdvOT1ef757c0" w:hAnsiTheme="majorHAnsi" w:cstheme="majorHAnsi"/>
          <w:color w:val="000000"/>
          <w:shd w:val="clear" w:color="auto" w:fill="FFFFFF"/>
        </w:rPr>
        <w:t xml:space="preserve">The significant changes in </w:t>
      </w:r>
      <w:r w:rsidR="00915852">
        <w:rPr>
          <w:rFonts w:asciiTheme="majorHAnsi" w:hAnsiTheme="majorHAnsi" w:cstheme="majorHAnsi"/>
          <w:shd w:val="clear" w:color="auto" w:fill="FFFFFF"/>
          <w:lang w:val="en-GB"/>
        </w:rPr>
        <w:t xml:space="preserve">ChIP/Input signal upon </w:t>
      </w:r>
      <w:proofErr w:type="gramStart"/>
      <w:r w:rsidR="00915852">
        <w:rPr>
          <w:rFonts w:asciiTheme="majorHAnsi" w:hAnsiTheme="majorHAnsi" w:cstheme="majorHAnsi"/>
          <w:shd w:val="clear" w:color="auto" w:fill="FFFFFF"/>
          <w:lang w:val="en-GB"/>
        </w:rPr>
        <w:t>Su(</w:t>
      </w:r>
      <w:proofErr w:type="gramEnd"/>
      <w:r w:rsidR="00915852">
        <w:rPr>
          <w:rFonts w:asciiTheme="majorHAnsi" w:hAnsiTheme="majorHAnsi" w:cstheme="majorHAnsi"/>
          <w:shd w:val="clear" w:color="auto" w:fill="FFFFFF"/>
          <w:lang w:val="en-GB"/>
        </w:rPr>
        <w:t>Hw)</w:t>
      </w:r>
      <w:r w:rsidR="00915852" w:rsidRPr="005C1CEC">
        <w:rPr>
          <w:rFonts w:asciiTheme="majorHAnsi" w:hAnsiTheme="majorHAnsi" w:cstheme="majorHAnsi"/>
          <w:shd w:val="clear" w:color="auto" w:fill="FFFFFF"/>
          <w:vertAlign w:val="superscript"/>
          <w:lang w:val="en-GB"/>
        </w:rPr>
        <w:t>LOF</w:t>
      </w:r>
      <w:r w:rsidR="00915852">
        <w:rPr>
          <w:rFonts w:asciiTheme="majorHAnsi" w:hAnsiTheme="majorHAnsi" w:cstheme="majorHAnsi"/>
          <w:shd w:val="clear" w:color="auto" w:fill="FFFFFF"/>
          <w:lang w:val="en-GB"/>
        </w:rPr>
        <w:t xml:space="preserve"> are marked with *. As a set of control we used genes, expression of which </w:t>
      </w:r>
      <w:r w:rsidR="00915852">
        <w:rPr>
          <w:rFonts w:asciiTheme="majorHAnsi" w:eastAsia="AdvOT1ef757c0" w:hAnsiTheme="majorHAnsi" w:cstheme="majorHAnsi"/>
          <w:color w:val="000000"/>
          <w:shd w:val="clear" w:color="auto" w:fill="FFFFFF"/>
        </w:rPr>
        <w:t>does not change</w:t>
      </w:r>
      <w:r w:rsidR="00915852" w:rsidRPr="002C19CB">
        <w:rPr>
          <w:rFonts w:asciiTheme="majorHAnsi" w:eastAsia="AdvOT1ef757c0" w:hAnsiTheme="majorHAnsi" w:cstheme="majorHAnsi"/>
          <w:color w:val="000000"/>
          <w:shd w:val="clear" w:color="auto" w:fill="FFFFFF"/>
        </w:rPr>
        <w:t xml:space="preserve"> significantly in </w:t>
      </w:r>
      <w:proofErr w:type="gramStart"/>
      <w:r w:rsidR="00915852" w:rsidRPr="002C19CB">
        <w:rPr>
          <w:rFonts w:asciiTheme="majorHAnsi" w:eastAsia="AdvOT1ef757c0" w:hAnsiTheme="majorHAnsi" w:cstheme="majorHAnsi"/>
          <w:color w:val="000000"/>
          <w:shd w:val="clear" w:color="auto" w:fill="FFFFFF"/>
        </w:rPr>
        <w:t>Su(</w:t>
      </w:r>
      <w:proofErr w:type="gramEnd"/>
      <w:r w:rsidR="00915852" w:rsidRPr="002C19CB">
        <w:rPr>
          <w:rFonts w:asciiTheme="majorHAnsi" w:eastAsia="AdvOT1ef757c0" w:hAnsiTheme="majorHAnsi" w:cstheme="majorHAnsi"/>
          <w:color w:val="000000"/>
          <w:shd w:val="clear" w:color="auto" w:fill="FFFFFF"/>
        </w:rPr>
        <w:t>Hw)</w:t>
      </w:r>
      <w:r w:rsidR="00915852" w:rsidRPr="002C19CB">
        <w:rPr>
          <w:rFonts w:asciiTheme="majorHAnsi" w:eastAsia="AdvOT1ef757c0" w:hAnsiTheme="majorHAnsi" w:cstheme="majorHAnsi"/>
          <w:color w:val="000000"/>
          <w:shd w:val="clear" w:color="auto" w:fill="FFFFFF"/>
          <w:vertAlign w:val="superscript"/>
        </w:rPr>
        <w:t>LOF</w:t>
      </w:r>
      <w:r w:rsidR="00915852" w:rsidRPr="002C19CB">
        <w:rPr>
          <w:rFonts w:asciiTheme="majorHAnsi" w:eastAsia="AdvOT1ef757c0" w:hAnsiTheme="majorHAnsi" w:cstheme="majorHAnsi"/>
          <w:color w:val="000000"/>
          <w:shd w:val="clear" w:color="auto" w:fill="FFFFFF"/>
        </w:rPr>
        <w:t xml:space="preserve"> </w:t>
      </w:r>
      <w:r w:rsidR="00915852">
        <w:rPr>
          <w:rFonts w:asciiTheme="majorHAnsi" w:eastAsia="AdvOT1ef757c0" w:hAnsiTheme="majorHAnsi" w:cstheme="majorHAnsi"/>
          <w:color w:val="000000"/>
          <w:shd w:val="clear" w:color="auto" w:fill="FFFFFF"/>
        </w:rPr>
        <w:t>ovaries compared to the wild-type</w:t>
      </w:r>
      <w:r w:rsidR="00915852" w:rsidRPr="002C19CB">
        <w:rPr>
          <w:rFonts w:asciiTheme="majorHAnsi" w:eastAsia="AdvOT1ef757c0" w:hAnsiTheme="majorHAnsi" w:cstheme="majorHAnsi"/>
          <w:color w:val="000000"/>
          <w:shd w:val="clear" w:color="auto" w:fill="FFFFFF"/>
        </w:rPr>
        <w:t xml:space="preserve"> (</w:t>
      </w:r>
      <w:r w:rsidR="00915852">
        <w:rPr>
          <w:rFonts w:asciiTheme="majorHAnsi" w:eastAsia="AdvOT1ef757c0" w:hAnsiTheme="majorHAnsi" w:cstheme="majorHAnsi"/>
          <w:color w:val="000000"/>
          <w:shd w:val="clear" w:color="auto" w:fill="FFFFFF"/>
        </w:rPr>
        <w:t>fold-change &lt;</w:t>
      </w:r>
      <w:r w:rsidR="00915852" w:rsidRPr="002C19CB">
        <w:rPr>
          <w:rFonts w:asciiTheme="majorHAnsi" w:eastAsia="AdvOT1ef757c0" w:hAnsiTheme="majorHAnsi" w:cstheme="majorHAnsi"/>
          <w:color w:val="000000"/>
          <w:shd w:val="clear" w:color="auto" w:fill="FFFFFF"/>
        </w:rPr>
        <w:t xml:space="preserve"> 2)</w:t>
      </w:r>
      <w:r w:rsidR="00915852">
        <w:rPr>
          <w:rFonts w:asciiTheme="majorHAnsi" w:eastAsia="AdvOT1ef757c0" w:hAnsiTheme="majorHAnsi" w:cstheme="majorHAnsi"/>
          <w:color w:val="000000"/>
          <w:shd w:val="clear" w:color="auto" w:fill="FFFFFF"/>
        </w:rPr>
        <w:t>.</w:t>
      </w:r>
      <w:r w:rsidR="00915852" w:rsidRPr="002C19CB">
        <w:rPr>
          <w:rFonts w:asciiTheme="majorHAnsi" w:eastAsia="AdvOT1ef757c0" w:hAnsiTheme="majorHAnsi" w:cstheme="majorHAnsi"/>
          <w:color w:val="000000"/>
          <w:shd w:val="clear" w:color="auto" w:fill="FFFFFF"/>
        </w:rPr>
        <w:t xml:space="preserve"> </w:t>
      </w:r>
      <w:r w:rsidR="00915852"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The standard error </w:t>
      </w:r>
      <w:proofErr w:type="gramStart"/>
      <w:r w:rsidR="00915852" w:rsidRPr="00664843">
        <w:rPr>
          <w:rFonts w:asciiTheme="majorHAnsi" w:hAnsiTheme="majorHAnsi" w:cstheme="majorHAnsi"/>
          <w:shd w:val="clear" w:color="auto" w:fill="FFFFFF"/>
          <w:lang w:val="en-GB"/>
        </w:rPr>
        <w:t>is displayed</w:t>
      </w:r>
      <w:proofErr w:type="gramEnd"/>
      <w:r w:rsidR="00915852"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 on the </w:t>
      </w:r>
      <w:r w:rsidR="00915852">
        <w:rPr>
          <w:rFonts w:asciiTheme="majorHAnsi" w:hAnsiTheme="majorHAnsi" w:cstheme="majorHAnsi"/>
          <w:shd w:val="clear" w:color="auto" w:fill="FFFFFF"/>
          <w:lang w:val="en-GB"/>
        </w:rPr>
        <w:t>profiles</w:t>
      </w:r>
      <w:r w:rsidR="00915852"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 as </w:t>
      </w:r>
      <w:r w:rsidR="00915852" w:rsidRPr="00065F02">
        <w:rPr>
          <w:rFonts w:asciiTheme="majorHAnsi" w:hAnsiTheme="majorHAnsi" w:cstheme="majorHAnsi"/>
          <w:shd w:val="clear" w:color="auto" w:fill="FFFFFF"/>
          <w:lang w:val="en-GB"/>
        </w:rPr>
        <w:t>s</w:t>
      </w:r>
      <w:r w:rsidR="00915852">
        <w:rPr>
          <w:rFonts w:asciiTheme="majorHAnsi" w:hAnsiTheme="majorHAnsi" w:cstheme="majorHAnsi"/>
          <w:shd w:val="clear" w:color="auto" w:fill="FFFFFF"/>
          <w:lang w:val="en-GB"/>
        </w:rPr>
        <w:t>emi-transparent</w:t>
      </w:r>
      <w:r w:rsidR="00915852" w:rsidRPr="00664843">
        <w:rPr>
          <w:rFonts w:asciiTheme="majorHAnsi" w:hAnsiTheme="majorHAnsi" w:cstheme="majorHAnsi"/>
          <w:shd w:val="clear" w:color="auto" w:fill="FFFFFF"/>
          <w:lang w:val="en-GB"/>
        </w:rPr>
        <w:t xml:space="preserve"> area around the main line of the profiles.</w:t>
      </w:r>
    </w:p>
    <w:p w:rsidR="00191FCF" w:rsidRDefault="00191FCF" w:rsidP="00191FCF"/>
    <w:p w:rsidR="00191FCF" w:rsidRDefault="00191FCF" w:rsidP="00191FCF"/>
    <w:p w:rsidR="00191FCF" w:rsidRDefault="00191FCF"/>
    <w:p w:rsidR="00191FCF" w:rsidRDefault="00CC577C" w:rsidP="00191FCF">
      <w:r>
        <w:rPr>
          <w:noProof/>
        </w:rPr>
        <w:drawing>
          <wp:inline distT="0" distB="0" distL="0" distR="0">
            <wp:extent cx="5721350" cy="319405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319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E06" w:rsidRDefault="002A4E06" w:rsidP="00CC577C">
      <w:pPr>
        <w:jc w:val="both"/>
        <w:rPr>
          <w:rFonts w:asciiTheme="majorHAnsi" w:hAnsiTheme="majorHAnsi" w:cstheme="majorHAnsi"/>
          <w:szCs w:val="24"/>
        </w:rPr>
      </w:pPr>
      <w:r w:rsidRPr="00CC577C">
        <w:rPr>
          <w:rFonts w:asciiTheme="majorHAnsi" w:hAnsiTheme="majorHAnsi" w:cstheme="majorHAnsi"/>
          <w:b/>
        </w:rPr>
        <w:t xml:space="preserve">Supplementary figure </w:t>
      </w:r>
      <w:r w:rsidR="00C5080C">
        <w:rPr>
          <w:rFonts w:asciiTheme="majorHAnsi" w:hAnsiTheme="majorHAnsi" w:cstheme="majorHAnsi"/>
          <w:b/>
        </w:rPr>
        <w:t>10</w:t>
      </w:r>
      <w:r w:rsidRPr="00CC577C">
        <w:rPr>
          <w:rFonts w:asciiTheme="majorHAnsi" w:hAnsiTheme="majorHAnsi" w:cstheme="majorHAnsi"/>
          <w:b/>
        </w:rPr>
        <w:t>.</w:t>
      </w:r>
      <w:r w:rsidR="00CC577C" w:rsidRPr="00CC577C">
        <w:rPr>
          <w:rFonts w:asciiTheme="majorHAnsi" w:hAnsiTheme="majorHAnsi" w:cstheme="majorHAnsi"/>
          <w:b/>
        </w:rPr>
        <w:t xml:space="preserve"> The </w:t>
      </w:r>
      <w:r w:rsidR="004B07E9">
        <w:rPr>
          <w:rFonts w:asciiTheme="majorHAnsi" w:hAnsiTheme="majorHAnsi" w:cstheme="majorHAnsi"/>
          <w:b/>
        </w:rPr>
        <w:t>full</w:t>
      </w:r>
      <w:r w:rsidR="00CC577C" w:rsidRPr="00CC577C">
        <w:rPr>
          <w:rFonts w:asciiTheme="majorHAnsi" w:hAnsiTheme="majorHAnsi" w:cstheme="majorHAnsi"/>
          <w:b/>
        </w:rPr>
        <w:t xml:space="preserve"> Western blots used in Fig. 1d.</w:t>
      </w:r>
      <w:r w:rsidR="00CC577C" w:rsidRPr="00CC577C">
        <w:rPr>
          <w:rFonts w:asciiTheme="majorHAnsi" w:hAnsiTheme="majorHAnsi" w:cstheme="majorHAnsi"/>
        </w:rPr>
        <w:t xml:space="preserve"> The </w:t>
      </w:r>
      <w:r w:rsidR="00CC577C" w:rsidRPr="00CC577C">
        <w:rPr>
          <w:rFonts w:asciiTheme="majorHAnsi" w:hAnsiTheme="majorHAnsi" w:cstheme="majorHAnsi"/>
          <w:szCs w:val="24"/>
        </w:rPr>
        <w:t xml:space="preserve">IPs were performed with antibodies against Combgap and </w:t>
      </w:r>
      <w:proofErr w:type="gramStart"/>
      <w:r w:rsidR="00CC577C" w:rsidRPr="00CC577C">
        <w:rPr>
          <w:rFonts w:asciiTheme="majorHAnsi" w:hAnsiTheme="majorHAnsi" w:cstheme="majorHAnsi"/>
          <w:szCs w:val="24"/>
        </w:rPr>
        <w:t>Su(</w:t>
      </w:r>
      <w:proofErr w:type="gramEnd"/>
      <w:r w:rsidR="00CC577C" w:rsidRPr="00CC577C">
        <w:rPr>
          <w:rFonts w:asciiTheme="majorHAnsi" w:hAnsiTheme="majorHAnsi" w:cstheme="majorHAnsi"/>
          <w:szCs w:val="24"/>
        </w:rPr>
        <w:t>Hw) (a serum of non-immunized rabbits (</w:t>
      </w:r>
      <w:proofErr w:type="spellStart"/>
      <w:r w:rsidR="00CC577C" w:rsidRPr="00CC577C">
        <w:rPr>
          <w:rFonts w:asciiTheme="majorHAnsi" w:hAnsiTheme="majorHAnsi" w:cstheme="majorHAnsi"/>
          <w:szCs w:val="24"/>
        </w:rPr>
        <w:t>ip</w:t>
      </w:r>
      <w:proofErr w:type="spellEnd"/>
      <w:r w:rsidR="00CC577C" w:rsidRPr="00CC577C">
        <w:rPr>
          <w:rFonts w:asciiTheme="majorHAnsi" w:hAnsiTheme="majorHAnsi" w:cstheme="majorHAnsi"/>
          <w:szCs w:val="24"/>
        </w:rPr>
        <w:t xml:space="preserve"> IgG) was used as a negative control), which is indicated on the top of the figure. Western blots </w:t>
      </w:r>
      <w:proofErr w:type="gramStart"/>
      <w:r w:rsidR="00CC577C" w:rsidRPr="00CC577C">
        <w:rPr>
          <w:rFonts w:asciiTheme="majorHAnsi" w:hAnsiTheme="majorHAnsi" w:cstheme="majorHAnsi"/>
          <w:szCs w:val="24"/>
        </w:rPr>
        <w:t>were stained</w:t>
      </w:r>
      <w:proofErr w:type="gramEnd"/>
      <w:r w:rsidR="00CC577C" w:rsidRPr="00CC577C">
        <w:rPr>
          <w:rFonts w:asciiTheme="majorHAnsi" w:hAnsiTheme="majorHAnsi" w:cstheme="majorHAnsi"/>
          <w:szCs w:val="24"/>
        </w:rPr>
        <w:t xml:space="preserve"> with the corresponding antibodies indicated on the left of the figures. Anti-</w:t>
      </w:r>
      <w:proofErr w:type="spellStart"/>
      <w:r w:rsidR="00CC577C" w:rsidRPr="00CC577C">
        <w:rPr>
          <w:rFonts w:asciiTheme="majorHAnsi" w:hAnsiTheme="majorHAnsi" w:cstheme="majorHAnsi"/>
          <w:szCs w:val="24"/>
        </w:rPr>
        <w:t>lamin</w:t>
      </w:r>
      <w:proofErr w:type="spellEnd"/>
      <w:r w:rsidR="00CC577C" w:rsidRPr="00CC577C">
        <w:rPr>
          <w:rFonts w:asciiTheme="majorHAnsi" w:hAnsiTheme="majorHAnsi" w:cstheme="majorHAnsi"/>
          <w:szCs w:val="24"/>
        </w:rPr>
        <w:t xml:space="preserve"> staining </w:t>
      </w:r>
      <w:proofErr w:type="gramStart"/>
      <w:r w:rsidR="00CC577C" w:rsidRPr="00CC577C">
        <w:rPr>
          <w:rFonts w:asciiTheme="majorHAnsi" w:hAnsiTheme="majorHAnsi" w:cstheme="majorHAnsi"/>
          <w:szCs w:val="24"/>
        </w:rPr>
        <w:t>was used</w:t>
      </w:r>
      <w:proofErr w:type="gramEnd"/>
      <w:r w:rsidR="00CC577C" w:rsidRPr="00CC577C">
        <w:rPr>
          <w:rFonts w:asciiTheme="majorHAnsi" w:hAnsiTheme="majorHAnsi" w:cstheme="majorHAnsi"/>
          <w:szCs w:val="24"/>
        </w:rPr>
        <w:t xml:space="preserve"> as loading control. All input and IP samples were loaded on a single western blot. The numbers above the inputs represent a portion of a loaded fraction (in respect to the amount used for immunoprecipitations). The brown frames indicate the regions of the blots with specific antibody staining that </w:t>
      </w:r>
      <w:proofErr w:type="gramStart"/>
      <w:r w:rsidR="00CC577C" w:rsidRPr="00CC577C">
        <w:rPr>
          <w:rFonts w:asciiTheme="majorHAnsi" w:hAnsiTheme="majorHAnsi" w:cstheme="majorHAnsi"/>
          <w:szCs w:val="24"/>
        </w:rPr>
        <w:t>were presented</w:t>
      </w:r>
      <w:proofErr w:type="gramEnd"/>
      <w:r w:rsidR="00CC577C" w:rsidRPr="00CC577C">
        <w:rPr>
          <w:rFonts w:asciiTheme="majorHAnsi" w:hAnsiTheme="majorHAnsi" w:cstheme="majorHAnsi"/>
          <w:szCs w:val="24"/>
        </w:rPr>
        <w:t xml:space="preserve"> at Fig. 1d.</w:t>
      </w:r>
    </w:p>
    <w:p w:rsidR="00F16A7C" w:rsidRDefault="00F16A7C" w:rsidP="00CC577C">
      <w:pPr>
        <w:jc w:val="both"/>
        <w:rPr>
          <w:rFonts w:asciiTheme="majorHAnsi" w:hAnsiTheme="majorHAnsi" w:cstheme="majorHAnsi"/>
          <w:szCs w:val="24"/>
        </w:rPr>
      </w:pPr>
    </w:p>
    <w:p w:rsidR="00F16A7C" w:rsidRDefault="00F16A7C" w:rsidP="00CC577C">
      <w:pPr>
        <w:jc w:val="both"/>
        <w:rPr>
          <w:rFonts w:asciiTheme="majorHAnsi" w:hAnsiTheme="majorHAnsi" w:cstheme="majorHAnsi"/>
          <w:szCs w:val="24"/>
        </w:rPr>
      </w:pPr>
    </w:p>
    <w:p w:rsidR="002A4E06" w:rsidRDefault="00F16A7C" w:rsidP="00191FCF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szCs w:val="24"/>
        </w:rPr>
        <w:br w:type="page"/>
      </w:r>
      <w:r>
        <w:rPr>
          <w:rFonts w:asciiTheme="majorHAnsi" w:hAnsiTheme="majorHAnsi" w:cstheme="majorHAnsi"/>
          <w:b/>
        </w:rPr>
        <w:lastRenderedPageBreak/>
        <w:t>Supplementary Table 1.</w:t>
      </w:r>
      <w:r w:rsidR="00C53E29">
        <w:rPr>
          <w:rFonts w:asciiTheme="majorHAnsi" w:hAnsiTheme="majorHAnsi" w:cstheme="majorHAnsi"/>
          <w:b/>
        </w:rPr>
        <w:t xml:space="preserve"> T</w:t>
      </w:r>
      <w:r w:rsidR="00C53E29" w:rsidRPr="00C53E29">
        <w:rPr>
          <w:rFonts w:asciiTheme="majorHAnsi" w:hAnsiTheme="majorHAnsi" w:cstheme="majorHAnsi"/>
          <w:b/>
        </w:rPr>
        <w:t xml:space="preserve">ranscripts that </w:t>
      </w:r>
      <w:r w:rsidR="00C53E29">
        <w:rPr>
          <w:rFonts w:asciiTheme="majorHAnsi" w:hAnsiTheme="majorHAnsi" w:cstheme="majorHAnsi"/>
          <w:b/>
        </w:rPr>
        <w:t>are</w:t>
      </w:r>
      <w:r w:rsidR="00C53E29" w:rsidRPr="00C53E29">
        <w:rPr>
          <w:rFonts w:asciiTheme="majorHAnsi" w:hAnsiTheme="majorHAnsi" w:cstheme="majorHAnsi"/>
          <w:b/>
        </w:rPr>
        <w:t xml:space="preserve"> significantly </w:t>
      </w:r>
      <w:r w:rsidR="00C53E29">
        <w:rPr>
          <w:rFonts w:asciiTheme="majorHAnsi" w:hAnsiTheme="majorHAnsi" w:cstheme="majorHAnsi"/>
          <w:b/>
        </w:rPr>
        <w:t xml:space="preserve">differentially expressed </w:t>
      </w:r>
      <w:r w:rsidR="00C53E29" w:rsidRPr="00C53E29">
        <w:rPr>
          <w:rFonts w:asciiTheme="majorHAnsi" w:hAnsiTheme="majorHAnsi" w:cstheme="majorHAnsi"/>
          <w:b/>
        </w:rPr>
        <w:t xml:space="preserve">in </w:t>
      </w:r>
      <w:proofErr w:type="gramStart"/>
      <w:r w:rsidR="00C53E29" w:rsidRPr="00C53E29">
        <w:rPr>
          <w:rFonts w:asciiTheme="majorHAnsi" w:hAnsiTheme="majorHAnsi" w:cstheme="majorHAnsi"/>
          <w:b/>
        </w:rPr>
        <w:t>Su(</w:t>
      </w:r>
      <w:proofErr w:type="gramEnd"/>
      <w:r w:rsidR="00C53E29" w:rsidRPr="00C53E29">
        <w:rPr>
          <w:rFonts w:asciiTheme="majorHAnsi" w:hAnsiTheme="majorHAnsi" w:cstheme="majorHAnsi"/>
          <w:b/>
        </w:rPr>
        <w:t>Hw)</w:t>
      </w:r>
      <w:r w:rsidR="00C53E29" w:rsidRPr="00C53E29">
        <w:rPr>
          <w:rFonts w:asciiTheme="majorHAnsi" w:hAnsiTheme="majorHAnsi" w:cstheme="majorHAnsi"/>
          <w:b/>
          <w:vertAlign w:val="superscript"/>
        </w:rPr>
        <w:t>LOF</w:t>
      </w:r>
      <w:r w:rsidR="00C53E29" w:rsidRPr="00C53E29">
        <w:rPr>
          <w:rFonts w:asciiTheme="majorHAnsi" w:hAnsiTheme="majorHAnsi" w:cstheme="majorHAnsi"/>
          <w:b/>
        </w:rPr>
        <w:t xml:space="preserve"> </w:t>
      </w:r>
      <w:r w:rsidR="00C53E29">
        <w:rPr>
          <w:rFonts w:asciiTheme="majorHAnsi" w:hAnsiTheme="majorHAnsi" w:cstheme="majorHAnsi"/>
          <w:b/>
        </w:rPr>
        <w:t>ovaries</w:t>
      </w:r>
      <w:r w:rsidR="00C53E29" w:rsidRPr="00C53E29">
        <w:rPr>
          <w:rFonts w:asciiTheme="majorHAnsi" w:hAnsiTheme="majorHAnsi" w:cstheme="majorHAnsi"/>
          <w:b/>
        </w:rPr>
        <w:t xml:space="preserve"> (with adjusted p-value &lt; 0.01 and fold-change</w:t>
      </w:r>
      <w:r w:rsidR="00C53E29">
        <w:rPr>
          <w:rFonts w:asciiTheme="majorHAnsi" w:hAnsiTheme="majorHAnsi" w:cstheme="majorHAnsi"/>
          <w:b/>
        </w:rPr>
        <w:t xml:space="preserve"> (FC)</w:t>
      </w:r>
      <w:r w:rsidR="00C53E29" w:rsidRPr="00C53E29">
        <w:rPr>
          <w:rFonts w:asciiTheme="majorHAnsi" w:hAnsiTheme="majorHAnsi" w:cstheme="majorHAnsi"/>
          <w:b/>
        </w:rPr>
        <w:t xml:space="preserve"> &gt; 2)</w:t>
      </w:r>
    </w:p>
    <w:p w:rsidR="00C53E29" w:rsidRDefault="00C53E29" w:rsidP="00191FCF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(a) The list of </w:t>
      </w:r>
      <w:proofErr w:type="gramStart"/>
      <w:r>
        <w:rPr>
          <w:rFonts w:asciiTheme="majorHAnsi" w:hAnsiTheme="majorHAnsi" w:cstheme="majorHAnsi"/>
          <w:b/>
        </w:rPr>
        <w:t>Su(</w:t>
      </w:r>
      <w:proofErr w:type="gramEnd"/>
      <w:r>
        <w:rPr>
          <w:rFonts w:asciiTheme="majorHAnsi" w:hAnsiTheme="majorHAnsi" w:cstheme="majorHAnsi"/>
          <w:b/>
        </w:rPr>
        <w:t>Hw)</w:t>
      </w:r>
      <w:r w:rsidRPr="00C53E29">
        <w:rPr>
          <w:rFonts w:asciiTheme="majorHAnsi" w:hAnsiTheme="majorHAnsi" w:cstheme="majorHAnsi"/>
          <w:b/>
          <w:vertAlign w:val="superscript"/>
        </w:rPr>
        <w:t>LOF</w:t>
      </w:r>
      <w:r>
        <w:rPr>
          <w:rFonts w:asciiTheme="majorHAnsi" w:hAnsiTheme="majorHAnsi" w:cstheme="majorHAnsi"/>
          <w:b/>
        </w:rPr>
        <w:t xml:space="preserve"> up-regulated transcripts</w:t>
      </w:r>
    </w:p>
    <w:tbl>
      <w:tblPr>
        <w:tblW w:w="7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0"/>
        <w:gridCol w:w="1880"/>
        <w:gridCol w:w="1400"/>
        <w:gridCol w:w="1200"/>
        <w:gridCol w:w="1400"/>
      </w:tblGrid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ENSEMBLTRANS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SYMBOL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Default="00F16A7C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logFC</w:t>
            </w:r>
            <w:proofErr w:type="spellEnd"/>
          </w:p>
          <w:p w:rsidR="00C53E29" w:rsidRPr="00C53E29" w:rsidRDefault="00C53E29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Ave</w:t>
            </w:r>
            <w:r w:rsidR="00C53E29">
              <w:rPr>
                <w:rFonts w:ascii="Calibri Light" w:eastAsia="Times New Roman" w:hAnsi="Calibri Light" w:cs="Calibri Light"/>
                <w:color w:val="000000"/>
              </w:rPr>
              <w:t xml:space="preserve">rage </w:t>
            </w:r>
            <w:r w:rsidRPr="00C53E29">
              <w:rPr>
                <w:rFonts w:ascii="Calibri Light" w:eastAsia="Times New Roman" w:hAnsi="Calibri Light" w:cs="Calibri Light"/>
                <w:color w:val="000000"/>
              </w:rPr>
              <w:t>Expr</w:t>
            </w:r>
            <w:r w:rsidR="00C53E29">
              <w:rPr>
                <w:rFonts w:ascii="Calibri Light" w:eastAsia="Times New Roman" w:hAnsi="Calibri Light" w:cs="Calibri Light"/>
                <w:color w:val="000000"/>
              </w:rPr>
              <w:t>ession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C53E29" w:rsidRDefault="00F16A7C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Adj</w:t>
            </w:r>
            <w:r w:rsidR="00C53E29">
              <w:rPr>
                <w:rFonts w:ascii="Calibri Light" w:eastAsia="Times New Roman" w:hAnsi="Calibri Light" w:cs="Calibri Light"/>
                <w:color w:val="000000"/>
              </w:rPr>
              <w:t>usted</w:t>
            </w:r>
          </w:p>
          <w:p w:rsidR="00F16A7C" w:rsidRPr="00C53E29" w:rsidRDefault="00F16A7C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P-value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FBtr0081088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ncm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-1,3888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10,2231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FBtr0310323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CG13185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-1,1602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9,7655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FBtr0076457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aay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-1,6668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9,0552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FBtr0329922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qin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-1,1528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7,9212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FBtr0290134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CG42232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-1,1195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7,8927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FBtr0083154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AOX1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-1,0067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7,7839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FBtr0088226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RpS15Ab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-1,0195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7,7063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FBtr0079466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CG5958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-3,3924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7,5849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FBtr0302586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RpL3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-1,3484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7,5559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FBtr0301163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Pih1D1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-1,2592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7,5032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FBtr0073414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Imp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-1,3201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7,1553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FBtr0071498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Atg8a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-2,3524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6,9677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FBtr0086897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rhi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-1,4345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6,9540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FBtr0302084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lbk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-1,1683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6,9344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FBtr0082287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CG4570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-1,9567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6,9098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FBtr0310385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Su(</w:t>
            </w: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var</w:t>
            </w:r>
            <w:proofErr w:type="spellEnd"/>
            <w:r w:rsidRPr="00C53E29">
              <w:rPr>
                <w:rFonts w:ascii="Calibri Light" w:eastAsia="Times New Roman" w:hAnsi="Calibri Light" w:cs="Calibri Light"/>
                <w:color w:val="000000"/>
              </w:rPr>
              <w:t>)3-9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-1,0788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6,5661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FBtr0273437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Cubn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-2,0762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6,5571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FBtr0073270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Chd64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-1,2763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6,5489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FBtr0074635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Atg101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-1,0654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6,5053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FBtr0084289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CG5346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-1,7111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6,4107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FBtr0072064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Pi3K59F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-1,1357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6,2586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FBtr0335275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Src42A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-1,1175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6,2241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FBtr0302027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Mrp4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-1,9097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6,2158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FBtr0074684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CG8034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-2,4991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6,1776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FBtr0300082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wech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-1,9308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6,1684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FBtr0085715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CG15547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-3,8401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6,1468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FBtr0078267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fng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-1,6833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6,0980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FBtr0332210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kek1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-1,8697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6,0166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FBtr0071661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CG10082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-1,4458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5,9340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FBtr0070406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Ilp6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-3,6480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5,8837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FBtr0074884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kto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-1,2508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5,8512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FBtr0299657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bun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-3,1342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5,8231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FBtr0085110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Men-b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-1,0716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5,8004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FBtr0075657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sstn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-1,5564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5,7214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FBtr0078274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Six4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-1,6973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5,6531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FBtr0082233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CG12592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-3,9369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5,5693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FBtr0076106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CG32091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-2,7929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5,5461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FBtr0082747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Dic1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-1,6715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5,5411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FBtr0082569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GstD2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-4,7833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5,3906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FBtr0331689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CG17801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-1,0767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5,3758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lastRenderedPageBreak/>
              <w:t>FBtr0339612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CG12290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-2,2651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5,2835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FBtr0084702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sosie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-4,6768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5,2513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FBtr0301313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Zasp52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-2,5944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4,9666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FBtr0073069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CG14961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-2,4982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4,9268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FBtr0085631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Fer1HCH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-1,1851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4,9006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FBtr0344717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Akt1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-1,3427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4,8265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FBtr0085803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CycG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-1,3274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4,7509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FBtr0070681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pon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-1,7891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4,6657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FBtr0070183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CG11638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-2,1028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4,6242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FBtr0077156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Uev1A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-1,0919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4,4882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FBtr0303999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Tao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-1,1919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4,4537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FBtr0114586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egl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-1,4769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4,4338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0,0090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FBtr0072561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Reg-2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-1,6310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4,4241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FBtr0087893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CG17739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-4,5770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4,3682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FBtr0076136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CG6071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-2,6782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4,3439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FBtr0075811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Tgi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-2,2931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4,1782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FBtr0088936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Gdap2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-2,3574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4,1681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FBtr0302711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CG42673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-1,7837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4,1540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FBtr0303781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CG17732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-1,4477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4,1479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FBtr0075023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CG6836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-2,5009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4,1262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FBtr0076808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Mcad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-1,5739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4,0957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FBtr0082277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Rbp1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-1,1741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4,0770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FBtr0072742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Pcyt2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-2,4185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4,0732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FBtr0076724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ERR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-1,9200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4,0589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FBtr0078216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CG5059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-3,2331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3,9578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FBtr0331790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fmt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-1,6375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3,8935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FBtr0078506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CG11426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-2,6043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3,8501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FBtr0075424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Cpr72Ec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-2,4147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3,8341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FBtr0310343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CG42450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-2,5921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3,7984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0,0080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FBtr0304867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CG43066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-1,7291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3,7728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FBtr0073728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CG32640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-1,5343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3,7099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FBtr0290036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stas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-2,3767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3,6920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FBtr0340007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CG30089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-1,2312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3,6772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FBtr0333347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Nhe3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3,6668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FBtr0084536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Pisd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-2,1152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3,6535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FBtr0088107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CG13227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-2,5734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3,6115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FBtr0332936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CG1695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-8,8209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3,5730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FBtr0073729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CG32640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-2,4192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3,5546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FBtr0332386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CG42340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-2,4654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3,5391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FBtr0080287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Ada1-2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-2,4736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3,5272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FBtr0089855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rho-5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-1,9616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3,5186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FBtr0072239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CG4797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-3,7264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3,4488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FBtr0086180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Tsp42Ee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-1,5648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3,4063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FBtr0071036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ogre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-1,6172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3,3953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FBtr0304994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Sarm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-1,6984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3,3153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FBtr0083791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CG11453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-5,4819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3,3043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lastRenderedPageBreak/>
              <w:t>FBtr0088525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RpL31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-2,2110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3,2921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FBtr0304622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ths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-2,1171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3,2547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FBtr0334498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orb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-2,5699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3,1501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FBtr0303874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Apoltp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-1,6989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3,0749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FBtr0343610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Npc1a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-1,7278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3,0496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FBtr0333726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Fas1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-2,4754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3,0319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FBtr0085180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TTLL6B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-1,8717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3,0278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FBtr0304054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Esp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-2,9045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2,9507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FBtr0087370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scb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-2,5239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2,8231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FBtr0085150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CG6277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-2,1461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2,7703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FBtr0333664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msi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-1,8757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2,7564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FBtr0075983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SCaMC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-2,6667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2,7111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FBtr0073916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CG9411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-1,5735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2,6895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FBtr0076164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nkt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-3,0604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2,6081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FBtr0076885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RhoGEF4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-2,1226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2,4870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FBtr0076126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CG11658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-2,6459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2,4559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FBtr0290076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kay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-2,9489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2,4218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FBtr0071653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Egfr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-1,8659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2,3943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FBtr0308682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CG13004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-3,0548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2,3697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FBtr0303757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Kank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-2,2837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2,3634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FBtr0080527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CG18507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-2,0327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2,2772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0,0090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FBtr0112812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dlg1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-2,2395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2,1770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FBtr0331535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CG10089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-3,1348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2,1287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FBtr0335385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CG17261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-2,2891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2,1213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FBtr0074048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Alp11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-3,1431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2,0637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FBtr0076485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CG3982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-3,0797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2,0311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FBtr0331700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CG7362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-3,4476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2,0255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FBtr0089426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CG18853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-6,8745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1,9872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FBtr0100469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CG3662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-2,8416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1,9800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FBtr0332661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Oseg2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-3,1179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1,9797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FBtr0072402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emp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-2,8533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1,9179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FBtr0072255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AANAT1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-3,0869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1,8441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FBtr0081771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CG2993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-4,0338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1,8323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FBtr0070340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Sik2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-2,2460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1,8196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FBtr0079127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tomb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-2,8946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1,8002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FBtr0301417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IA-2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-2,6028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1,7298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FBtr0303106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Dhc62B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-2,9648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1,7290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FBtr0081118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CG33120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-2,9123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1,7227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FBtr0083790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CG11407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-3,9742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1,7065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FBtr0112846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Hnf4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-4,1836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1,5770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0,0050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FBtr0310433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Tpst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-3,6220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1,5764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FBtr0340635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chas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-3,8381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1,5564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FBtr0077478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ft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-2,5766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1,5545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FBtr0089418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Cyp12d1-d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-7,8101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1,4967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FBtr0307203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CG9593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-2,3972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1,4549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FBtr0075282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rogdi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-3,6065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1,4127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lastRenderedPageBreak/>
              <w:t>FBtr0077686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CG3104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-5,2666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1,3756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FBtr0113135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ens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-3,1602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1,2257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FBtr0085496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CG31038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-2,8838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1,0769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FBtr0072563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Kah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-2,2832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1,0211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FBtr0307508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CG31817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-3,3111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1,0156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FBtr0333219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olf413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-3,2914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0,9561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FBtr0344333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Hph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-2,6591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0,9509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FBtr0113389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CG31103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-4,4141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0,9437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FBtr0302283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Trpml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-7,9001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0,9260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FBtr0075931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CG32110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-3,1265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0,9032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FBtr0075435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Notum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-3,6786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0,8350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FBtr0083810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CG6231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-2,6756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0,8282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FBtr0080811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Tep1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-6,0747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0,8002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FBtr0299573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CG42260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-5,2976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0,7903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FBtr0303998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Ilp6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-4,3543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0,6774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FBtr0078591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Osi24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-3,3059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0,6318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FBtr0074952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Trpml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-8,7238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0,5334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FBtr0082084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CG18542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-7,1050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0,5201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FBtr0340086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Pkcdelta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-3,0049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0,4959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FBtr0077394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hoe2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-4,1603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0,4671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FBtr0087651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CG6209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-2,5810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0,4616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FBtr0081883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CG8036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-3,3742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0,4342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FBtr0080623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ms</w:t>
            </w:r>
            <w:proofErr w:type="spellEnd"/>
            <w:r w:rsidRPr="00C53E29">
              <w:rPr>
                <w:rFonts w:ascii="Calibri Light" w:eastAsia="Times New Roman" w:hAnsi="Calibri Light" w:cs="Calibri Light"/>
                <w:color w:val="000000"/>
              </w:rPr>
              <w:t>(2)34Fe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-2,8904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0,4302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FBtr0089963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Tm1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-2,8904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0,4302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FBtr0273192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CG3339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-3,7774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0,3803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FBtr0086171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Tsp42Ea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-8,3107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0,3539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FBtr0333154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hwt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-6,4516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0,1853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FBtr0344825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Gem4b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-4,0149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0,1425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FBtr0082085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CG18542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-7,8617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0,1131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FBtr0084845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Muc96D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-3,8779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0,0729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FBtr0075188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CG32182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-3,8829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0,0680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FBtr0329896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mthl8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-7,6914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0,0361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FBtr0113333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CG12355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-2,8089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-0,0950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FBtr0334906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betaTub97EF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-3,3825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-0,1629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0,0100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FBtr0070599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Crg-1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-7,2720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-0,1718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FBtr0086929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CG30103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-5,5478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-0,2683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FBtr0333065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jeb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-3,1691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-0,2793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FBtr0080871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CG4631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-3,6033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-0,4307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FBtr0085453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Gycalpha99B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-5,0696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-0,4944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0,0080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FBtr0081549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alpha-Est6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-3,4034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-0,5397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FBtr0273260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CG11898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-3,4034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-0,5397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FBtr0302291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PPO1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-4,9220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-0,5718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FBtr0076982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GluRIA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-6,4805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-0,5944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FBtr0331441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CG3609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-5,8565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-0,8980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FBtr0307033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Nlg2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-5,6168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-1,0051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0,0038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FBtr0080252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kek2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-5,5028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-1,0885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lastRenderedPageBreak/>
              <w:t>FBtr0344276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Unc-115a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-5,4711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-1,0975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FBtr0076718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CG7213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-5,0956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-1,2895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FBtr0342919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CG17321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-5,0066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-1,3068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FBtr0083864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CG10887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-4,9633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-1,3179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FBtr0082376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Ugt35E2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-4,9571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-1,3533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FBtr0302199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GlcAT</w:t>
            </w:r>
            <w:proofErr w:type="spellEnd"/>
            <w:r w:rsidRPr="00C53E29">
              <w:rPr>
                <w:rFonts w:ascii="Calibri Light" w:eastAsia="Times New Roman" w:hAnsi="Calibri Light" w:cs="Calibri Light"/>
                <w:color w:val="000000"/>
              </w:rPr>
              <w:t>-S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-4,9320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-1,3580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FBtr0083671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VAChT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-4,8754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-1,3724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FBtr0087485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Dh44-R1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-4,8803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-1,3757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FBtr0333355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nrv3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-4,9050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-1,3773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FBtr0339951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CG6329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-4,8491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-1,4031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FBtr0086238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dpr1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-4,8623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-1,4049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0,0086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FBtr0087756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CG4714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-4,8093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-1,4085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FBtr0088503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Or45a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-4,8067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-1,4158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FBtr0082820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ninaB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-4,8102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-1,4290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FBtr0082745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PK2-R1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-4,7311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-1,4446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FBtr0080786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CG18109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-4,7357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-1,4486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0,0044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FBtr0084949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boss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-4,7105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-1,4486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FBtr0307079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CG18641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-4,6442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-1,4847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FBtr0307538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RSG7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-4,6126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-1,4938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FBtr0289998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side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-4,6293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-1,5126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FBtr0072029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CG3530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-4,6293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-1,5126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FBtr0086165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CG30158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-4,6441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-1,5150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FBtr0301558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Rph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-4,5706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-1,5248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FBtr0332932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CG43901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-4,5706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-1,5248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FBtr0085347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DIP-gamma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-4,5582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-1,5454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FBtr0081327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sNPF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-4,5582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-1,5454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FBtr0300354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CG15635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-4,5582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-1,5454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FBtr0080675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CG3491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-4,5582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-1,5454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FBtr0088495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CG1688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-4,4800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-1,5815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FBtr0303203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CG42741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-4,4800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-1,5815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FBtr0088476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lectin-46Ca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-4,4478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-1,6056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FBtr0290073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CG33287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-4,3899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-1,6151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FBtr0079797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Ggamma30A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-4,3931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-1,6216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FBtr0336963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Ir92a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-4,3931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-1,6216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FBtr0070764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CanB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-4,3695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-1,6417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FBtr0079305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TTLL3A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-4,2953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-1,6667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FBtr0299681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CCKLR-17D1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-4,2782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-1,6667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FBtr0345656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CG43187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-4,2953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-1,6667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FBtr0085754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bnk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-4,2782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-1,6667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FBtr0088113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CG13223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-4,2782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-1,6667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FBtr0336953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Ir67a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-4,3150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-1,6780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FBtr0087071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CG8910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-4,3150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-1,6780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FBtr0347504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CG2528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-4,2826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-1,6818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FBtr0079432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wg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-4,2826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-1,6818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FBtr0070352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Edem1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-4,2367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-1,7141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FBtr0085764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ppk24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-4,2367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-1,7141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lastRenderedPageBreak/>
              <w:t>FBtr0074663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CG14190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-4,2367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-1,7141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FBtr0073550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Gr10b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-4,1836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-1,7183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FBtr0303652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CG15144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-4,1478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-1,7270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0,0095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FBtr0081739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CG10919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-4,1848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-1,7270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FBtr0086484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hrg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-4,1498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-1,7542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FBtr0074605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CG12609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-4,1498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-1,7542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FBtr0345371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CG13321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-4,1498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-1,7542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FBtr0273191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CG10183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-4,0731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-1,7786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FBtr0335132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CG3104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-4,0533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-1,7786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FBtr0074184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CG32581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-4,0533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-1,7786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FBtr0346169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CG32695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-4,0533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-1,7786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FBtr0300989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CG32259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-4,0731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-1,7786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0,0059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FBtr0088108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CG13226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-4,0533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-1,7786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FBtr0309116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CG14088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-4,0520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-1,7994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FBtr0075710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CG17177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-4,0520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-1,7994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FBtr0074604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Cyp308a1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-4,0520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-1,7994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FBtr0332191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dpr19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-4,0520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-1,7994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FBtr0079604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CG14274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-4,0520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-1,7994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FBtr0083541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CG14317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-4,0520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-1,7994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FBtr0345543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CG31955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-1,8388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FBtr0087780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CG3955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-1,8388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FBtr0302430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CG42263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-1,8388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FBtr0087577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VGAT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-1,8388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FBtr0076801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CG14838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-1,8388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FBtr0081694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Ccp84Ae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FBtr0336964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Ir11a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FBtr0332502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Pif1A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FBtr0071734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PpN58A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FBtr0080990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CG7094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FBtr0076587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CG13312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FBtr0333336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beat-VI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FBtr0078605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Osi13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FBtr0339524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Qtzl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FBtr0089045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CG11060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FBtr0071969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CG9899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FBtr0084345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CG13837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FBtr0070555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CG14422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FBtr0340114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CG15602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FBtr0343296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CG6106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-3,9402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-1,8510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0,0061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FBtr0113232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CCHa1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-3,8848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-1,8900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FBtr0087516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phyl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-3,8848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-1,8900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FBtr0088895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Prosalpha1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-3,8848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-1,8900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FBtr0071150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CG10920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-3,8848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-1,8900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FBtr0333136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scrt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-3,8848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-1,8900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FBtr0073497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Sk1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-3,8848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-1,8900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0,0092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FBtr0308027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Ugt35E1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lastRenderedPageBreak/>
              <w:t>FBtr0084742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CG13634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FBtr0113244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CG14331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FBtr0082905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CG31533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FBtr0083837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CG4390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FBtr0304869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FoxP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-3,7871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FBtr0340231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raw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-3,7871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FBtr0343348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CARPA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FBtr0303149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Gr47a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FBtr0332385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RunxB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FBtr0110939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SNF4Agamma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FBtr0078291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CG33284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FBtr0333135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CG43915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FBtr0073774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CG1640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-3,8100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0,0064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FBtr0332105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SPoCk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-3,7871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FBtr0074796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SkpD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-3,7871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FBtr0081578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Syt4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-3,7871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FBtr0112432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CG34238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-3,7871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-1,9112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0,0093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FBtr0332996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CG13954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-3,7728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-1,9416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FBtr0072238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CG4763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-3,7728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-1,9416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FBtr0081836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Or85a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-3,7728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-1,9416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FBtr0343684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CG33310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-3,7728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-1,9416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FBtr0087925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CG13157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-3,7728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-1,9416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FBtr0078503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CG11449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-3,7728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-1,9416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0,0078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FBtr0087080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Acp53Ea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FBtr0300486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Ace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FBtr0077423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Bsg25A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FBtr0091928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CheB74a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FBtr0332183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OS9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FBtr0079281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ppk7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FBtr0076069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SdhAL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FBtr0078233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CG5282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FBtr0082951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CG14841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FBtr0077286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CG1314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FBtr0076329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Ilp2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FBtr0290293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Ir94f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FBtr0077005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Or65b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FBtr0085929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CG1428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FBtr0073051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CG14960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FBtr0076576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CG6576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FBtr0334692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CG44038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FBtr0346123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CG15743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-3,6545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-1,9836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FBtr0076981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axed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-3,6425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-2,0019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FBtr0346170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CARPB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-3,6425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-2,0019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FBtr0085934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tplus3a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-3,6425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-2,0019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FBtr0345622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CG34193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-3,6425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-2,0019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FBtr0075511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CG17032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-3,6425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-2,0019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lastRenderedPageBreak/>
              <w:t>FBtr0075101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CG7271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-3,6425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-2,0019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0,0076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FBtr0300330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Pde6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FBtr0113295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ppk15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FBtr0086341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CG13872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FBtr0073373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CG32232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FBtr0077006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Or65c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FBtr0080101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CG17097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FBtr0091620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CG33643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FBtr0081534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CG14598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FBtr0083327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CG14892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FBtr0082561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CG3942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  <w:tr w:rsidR="00F16A7C" w:rsidRPr="00C53E29" w:rsidTr="00C53E29">
        <w:trPr>
          <w:trHeight w:val="290"/>
          <w:jc w:val="center"/>
        </w:trPr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FBtr0310493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CG43689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-3,4869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-2,0742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F16A7C" w:rsidRPr="00C53E29" w:rsidRDefault="00F16A7C" w:rsidP="00F16A7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0,0077</w:t>
            </w:r>
          </w:p>
        </w:tc>
      </w:tr>
    </w:tbl>
    <w:p w:rsidR="006673FD" w:rsidRDefault="006673FD" w:rsidP="00191FCF">
      <w:pPr>
        <w:rPr>
          <w:rFonts w:asciiTheme="majorHAnsi" w:hAnsiTheme="majorHAnsi" w:cstheme="majorHAnsi"/>
          <w:szCs w:val="24"/>
        </w:rPr>
      </w:pPr>
    </w:p>
    <w:p w:rsidR="00C53E29" w:rsidRPr="00F16A7C" w:rsidRDefault="00C53E29" w:rsidP="00191FCF">
      <w:pPr>
        <w:rPr>
          <w:rFonts w:asciiTheme="majorHAnsi" w:hAnsiTheme="majorHAnsi" w:cstheme="majorHAnsi"/>
          <w:szCs w:val="24"/>
        </w:rPr>
      </w:pPr>
      <w:r w:rsidRPr="00C53E29">
        <w:rPr>
          <w:rFonts w:asciiTheme="majorHAnsi" w:hAnsiTheme="majorHAnsi" w:cstheme="majorHAnsi"/>
          <w:b/>
          <w:szCs w:val="24"/>
        </w:rPr>
        <w:t xml:space="preserve">(b) </w:t>
      </w:r>
      <w:r w:rsidRPr="00C53E29">
        <w:rPr>
          <w:rFonts w:asciiTheme="majorHAnsi" w:hAnsiTheme="majorHAnsi" w:cstheme="majorHAnsi"/>
          <w:b/>
        </w:rPr>
        <w:t>The</w:t>
      </w:r>
      <w:r>
        <w:rPr>
          <w:rFonts w:asciiTheme="majorHAnsi" w:hAnsiTheme="majorHAnsi" w:cstheme="majorHAnsi"/>
          <w:b/>
        </w:rPr>
        <w:t xml:space="preserve"> list of Su(Hw)</w:t>
      </w:r>
      <w:r w:rsidRPr="00C53E29">
        <w:rPr>
          <w:rFonts w:asciiTheme="majorHAnsi" w:hAnsiTheme="majorHAnsi" w:cstheme="majorHAnsi"/>
          <w:b/>
          <w:vertAlign w:val="superscript"/>
        </w:rPr>
        <w:t>LOF</w:t>
      </w:r>
      <w:r>
        <w:rPr>
          <w:rFonts w:asciiTheme="majorHAnsi" w:hAnsiTheme="majorHAnsi" w:cstheme="majorHAnsi"/>
          <w:b/>
        </w:rPr>
        <w:t xml:space="preserve"> down-regulated transcripts</w:t>
      </w:r>
    </w:p>
    <w:tbl>
      <w:tblPr>
        <w:tblW w:w="7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843"/>
        <w:gridCol w:w="1275"/>
        <w:gridCol w:w="1276"/>
        <w:gridCol w:w="1276"/>
      </w:tblGrid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ENSEMBLTRANS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SYMBOL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Default="00C53E29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Calibri Light"/>
                <w:color w:val="000000"/>
              </w:rPr>
              <w:t>logFC</w:t>
            </w:r>
            <w:proofErr w:type="spellEnd"/>
          </w:p>
          <w:p w:rsidR="00C53E29" w:rsidRPr="00C53E29" w:rsidRDefault="00C53E29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Ave</w:t>
            </w:r>
            <w:r>
              <w:rPr>
                <w:rFonts w:ascii="Calibri Light" w:eastAsia="Times New Roman" w:hAnsi="Calibri Light" w:cs="Calibri Light"/>
                <w:color w:val="000000"/>
              </w:rPr>
              <w:t xml:space="preserve">rage </w:t>
            </w:r>
            <w:r w:rsidRPr="00C53E29">
              <w:rPr>
                <w:rFonts w:ascii="Calibri Light" w:eastAsia="Times New Roman" w:hAnsi="Calibri Light" w:cs="Calibri Light"/>
                <w:color w:val="000000"/>
              </w:rPr>
              <w:t>Expr</w:t>
            </w:r>
            <w:r>
              <w:rPr>
                <w:rFonts w:ascii="Calibri Light" w:eastAsia="Times New Roman" w:hAnsi="Calibri Light" w:cs="Calibri Light"/>
                <w:color w:val="000000"/>
              </w:rPr>
              <w:t>ession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Default="00C53E29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Adj</w:t>
            </w:r>
            <w:r>
              <w:rPr>
                <w:rFonts w:ascii="Calibri Light" w:eastAsia="Times New Roman" w:hAnsi="Calibri Light" w:cs="Calibri Light"/>
                <w:color w:val="000000"/>
              </w:rPr>
              <w:t>usted</w:t>
            </w:r>
          </w:p>
          <w:p w:rsidR="00C53E29" w:rsidRPr="00C53E29" w:rsidRDefault="00C53E29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C53E29">
              <w:rPr>
                <w:rFonts w:ascii="Calibri Light" w:eastAsia="Times New Roman" w:hAnsi="Calibri Light" w:cs="Calibri Light"/>
                <w:color w:val="000000"/>
              </w:rPr>
              <w:t>P-value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FBtr0347286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CG33946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5,0472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1,4039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FBtr0082044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GstZ1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4,1492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4,0626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FBtr0073205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dib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4,0637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2,5742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FBtr0080500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CG7110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3,9315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-1,3456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FBtr0082707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Hsc70-2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3,8866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5,6651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FBtr0085640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CecB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3,8743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-1,3757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FBtr0091660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CG33680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3,8119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-1,4085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FBtr0345708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CG18508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3,7888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-1,4309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FBtr0346569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CG10616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3,7734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0,7750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FBtr0075556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yellow-k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3,7278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-1,4486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FBtr0304952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TTLL4A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3,5643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-1,5299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FBtr0302355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alpha-Est9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3,5588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-1,5454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FBtr0340449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tn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3,4830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-1,5815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FBtr0333344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Hr4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3,3988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-1,6216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FBtr0070664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CG15571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3,3884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3,0376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0,0060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FBtr0343637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CG42598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3,3041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-1,6667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FBtr0340028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Top3beta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3,2282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0,6145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FBtr0331990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CG13398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3,1763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2,0662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FBtr0111144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mRpS5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3,0542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2,7829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FBtr0084288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CG33099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3,0387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4,1968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FBtr0309871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HP1b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3,0387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0,9542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FBtr0344354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RhoGAP92B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2,8332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0,6671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FBtr0083375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EMC2A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2,8131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2,9867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FBtr0331630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cpb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2,7745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2,6747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FBtr0087744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GstE14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2,7560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4,7392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FBtr0342743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wisp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2,7003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4,0514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FBtr0087867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nemy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2,5317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3,1506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FBtr0083992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CG17272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2,4946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6,3132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FBtr0346140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CG1307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2,4385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2,8933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lastRenderedPageBreak/>
              <w:t>FBtr0300582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CG42495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2,4351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3,1749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FBtr0079241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CG13998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2,4262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3,4356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FBtr0089192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Arf102F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2,3805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3,2908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FBtr0337015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CG14882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2,3686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1,8510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FBtr0086110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sced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2,3454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3,5494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FBtr0082853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Rbp4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2,3381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2,0151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FBtr0078624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jagn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2,3140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3,9728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FBtr0346348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RpII15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2,2251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2,5963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FBtr0077814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CG15362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2,2052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4,2717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FBtr0085397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stg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2,1748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6,0414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FBtr0071249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Hexo2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2,1581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6,2064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FBtr0112388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CG34195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2,1495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5,7819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FBtr0334085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CG7841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2,1386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2,8129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FBtr0340612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Ubqn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2,1305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7,3290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FBtr0083608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CG7168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2,1173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5,4453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FBtr0079601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strat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2,0835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5,7276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FBtr0070987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CG14440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2,0585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5,1263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FBtr0083713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P5cr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2,0350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6,2956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FBtr0080998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GCS2beta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2,0324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2,9733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FBtr0083913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CG5466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2,0259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4,1314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FBtr0333492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Ubc2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2,0181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4,6418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FBtr0087254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Ric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2,0069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3,8025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FBtr0334869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Orct2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2,0015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3,1034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FBtr0079598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CG7840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1,9992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7,8886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FBtr0079253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Nepl4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1,9983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4,3047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FBtr0339820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CG1677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1,9732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4,7591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FBtr0074686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CG32536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1,9648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3,2679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FBtr0077154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Pfdn4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1,9628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7,4710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FBtr0333748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Tom40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1,9373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7,0777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FBtr0076396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CG16711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1,9271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4,6524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FBtr0080232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Ge-1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1,8888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3,4528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FBtr0333425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CycY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1,8831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4,5416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FBtr0081135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EMC5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1,8609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6,4500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FBtr0071371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CG15317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1,8448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5,6103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FBtr0344600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RpII140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1,8356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3,8236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FBtr0333305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flw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1,8049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5,1341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FBtr0076511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mRpL12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1,7959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8,8925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FBtr0087059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ste24a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1,7930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7,6645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FBtr0076984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ndl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1,7908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8,1359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FBtr0308699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Top1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1,7892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6,0502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FBtr0087521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CG8323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1,7788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4,4161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FBtr0346130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CG43313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1,7757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4,6488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FBtr0075558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CrebA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1,7621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4,7011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FBtr0346163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Rbm13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1,7559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4,7635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FBtr0080957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CG12288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1,7483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8,0573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FBtr0088942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mRpL52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1,7287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6,8461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lastRenderedPageBreak/>
              <w:t>FBtr0087586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CG13344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1,7287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5,5847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FBtr0076689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mus301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1,7261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5,5485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FBtr0081146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CG10470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1,7107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7,6789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FBtr0088422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Pfk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1,7057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3,3079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FBtr0082969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BigH1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1,7040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9,4713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FBtr0072904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oxt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1,7016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7,2773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FBtr0076393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alphaTub67C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1,6914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10,4708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FBtr0113361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Ttd14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1,6880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6,6537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FBtr0084481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CG10184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1,6853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7,0834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FBtr0307290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east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1,6652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4,9391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FBtr0084583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Slimp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1,6521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5,0069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FBtr0076613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mtrm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1,6349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8,9969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FBtr0076516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CG5026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1,6318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3,2185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FBtr0308566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wds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1,6313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6,3229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FBtr0077768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PIG-</w:t>
            </w: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Wa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1,6207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4,2284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FBtr0084285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CG5326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1,6077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8,0841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FBtr0085458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Pcd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1,5938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7,3466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FBtr0081878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SLIRP2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1,5823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3,7478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FBtr0113473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nvd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1,5791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4,2990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FBtr0088924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CG12107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1,5722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8,3956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FBtr0082930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PR-Set7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1,5655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5,3284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FBtr0086691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PIG-O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1,5641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6,7626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FBtr0082371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ZnT86D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1,5586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7,4590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FBtr0087261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EMC7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1,5563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7,4998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FBtr0084797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EMC6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1,5469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6,5310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FBtr0310001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Afti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1,5414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4,0346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FBtr0079937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Pen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1,5323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10,7028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FBtr0083283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Manf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1,5269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8,5654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FBtr0076879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Srp19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1,5255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7,6367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FBtr0071039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Setd3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1,5254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5,8523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FBtr0087498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Sec61beta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1,5195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9,5192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FBtr0084808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Alg9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1,5189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6,8215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0,0070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FBtr0113179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Sgf11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1,5163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5,5557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FBtr0073926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CG11674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1,5154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9,6381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FBtr0075453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SsRbeta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1,5134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9,4373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FBtr0075076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CG3902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1,5043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9,3386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FBtr0083815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CG11447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1,5041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5,4853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FBtr0073094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CG17746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1,4951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3,8296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FBtr0072233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Pym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1,4940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6,6166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FBtr0273271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Srp14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1,4928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7,3990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FBtr0345392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CG8180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1,4918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5,3500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FBtr0073976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CG12398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1,4881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7,5589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0,0090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FBtr0084755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beta4GalT7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1,4815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6,5685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FBtr0331967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CG1344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1,4786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4,8613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FBtr0335518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CG10979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1,4750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5,4631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FBtr0078198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CG5969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1,4711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6,9318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lastRenderedPageBreak/>
              <w:t>FBtr0076241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CG32069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1,4699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5,5095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FBtr0077460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CG3652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1,4680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6,5385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FBtr0075067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CG6843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1,4658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6,9623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FBtr0088058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ERp60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1,4582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11,1809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FBtr0077025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CG5568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1,4525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6,7369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FBtr0084870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Sil1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1,4509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5,2738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FBtr0339838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Rbp1-like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1,4469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5,2170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FBtr0084671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CG13625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1,4438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7,0155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FBtr0083993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CG17271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1,4412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7,1646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FBtr0083539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CG7785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1,4323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4,7565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FBtr0112557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CG34348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1,4322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6,8699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FBtr0083316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mRpS33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1,4268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6,9166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FBtr0075897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mRpL20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1,4263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7,5868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FBtr0087840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spt4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1,4240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6,3602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FBtr0087185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fidipidine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1,4240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6,0149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FBtr0113781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Tim23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1,4239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9,3800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FBtr0100063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CG34008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1,4231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4,3808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0,0060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FBtr0083408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Det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1,4229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5,6606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FBtr0075766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26-29-p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1,4222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11,2035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FBtr0084670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Syx18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1,4115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6,3256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FBtr0089355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lola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1,4089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4,9243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FBtr0075457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CG5027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1,4080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6,2986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FBtr0082172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CG3909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1,4050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6,8048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FBtr0072207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CG16787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1,3959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6,1974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FBtr0110879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CG34132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1,3925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8,2813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FBtr0079540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CCDC53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1,3829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4,3192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FBtr0077243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Mgstl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1,3804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5,5841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FBtr0079988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CG4972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1,3766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8,5361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FBtr0082423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CG14715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1,3714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8,4294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FBtr0300775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Fdx2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1,3690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7,0960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FBtr0079682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PIG-U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1,3688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6,9414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FBtr0081099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Grip71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1,3683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7,2721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FBtr0083909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CG5412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1,3670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6,7110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FBtr0084576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CG5510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1,3655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6,2536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FBtr0089007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Eaf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1,3653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4,6782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FBtr0086706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CG5323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1,3637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7,7286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FBtr0332107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Tudor-SN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1,3587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5,5336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FBtr0075697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gnu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1,3549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9,1399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FBtr0088176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dare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1,3527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5,7951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FBtr0079960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Snx17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1,3511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7,2205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FBtr0083682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CG7718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1,3417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7,0724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FBtr0302226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uex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1,3380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3,5397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FBtr0086627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MetRS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1,3332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8,2207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FBtr0080122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EMC3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1,3298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7,5667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FBtr0073338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CG11342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1,3245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4,9046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FBtr0078348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Aef1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1,3245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5,8885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lastRenderedPageBreak/>
              <w:t>FBtr0077391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CG3036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1,3243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4,6093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FBtr0086306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plu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1,3224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5,8214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FBtr0077435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Dim1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1,3194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6,3609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FBtr0075064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Uggt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1,3178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8,3141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FBtr0076000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CG32099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1,3126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5,1564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FBtr0079027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Rpn11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1,3119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9,2535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FBtr0080850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CG5861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1,3095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7,6010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FBtr0084587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eIF4EHP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1,3095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5,8709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FBtr0084190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Idh3b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1,3064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6,7921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FBtr0084688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Rpb10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1,3041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7,5901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FBtr0079403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Sem1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1,3040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9,0614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FBtr0087852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mRpL18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1,3029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7,2668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FBtr0073620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FucT6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1,3000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6,6674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FBtr0078440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CG7407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1,2988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5,6396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FBtr0085808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CG11334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1,2959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3,7589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FBtr0070721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CG6927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1,2905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7,6548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FBtr0075875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CG11267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1,2885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10,3915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FBtr0087880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CG8778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1,2868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7,8834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FBtr0343412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l(1)G0320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1,2830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8,7112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FBtr0082406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mgr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1,2815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8,9456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FBtr0084968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CG14543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1,2796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7,5603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FBtr0082715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CG7966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1,2785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7,2928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FBtr0077964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CG14341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1,2673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5,1282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FBtr0084213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PyK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1,2620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5,0308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FBtr0076750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Srp9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1,2606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8,0216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FBtr0113217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CG6567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1,2593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6,3809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FBtr0075643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CG6878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1,2589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7,5544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FBtr0073505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Uba5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1,2586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7,4687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FBtr0343116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Jwa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1,2577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8,3831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FBtr0071860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bonsai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1,2496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8,2934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FBtr0076653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GstO2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1,2442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7,8024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FBtr0339155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Patr-1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1,2441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4,4657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FBtr0078432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Rpb8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1,2426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7,5764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FBtr0086899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CG30105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1,2422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5,0952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FBtr0086832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icln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1,2402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7,9184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FBtr0079984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CG4953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1,2398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5,6630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FBtr0083391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CG5220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1,2353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7,3031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FBtr0086892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P32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1,2337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9,8145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FBtr0071907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EMC8-9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1,2317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7,1668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FBtr0089968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Tm1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1,2310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6,1791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FBtr0075483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PDCD-5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1,2306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7,7972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FBtr0339749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CG1578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1,2271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5,4007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FBtr0074210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Prosalpha4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1,2250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9,6205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FBtr0081687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twr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1,2217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7,2566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FBtr0088126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san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1,2206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8,2878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FBtr0084882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msi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1,2124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5,3424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lastRenderedPageBreak/>
              <w:t>FBtr0084758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bai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1,2106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8,7902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FBtr0086745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CG10914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1,2052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6,3877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FBtr0081439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Mtp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1,1989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7,1364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FBtr0273404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Tsp39D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1,1963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6,0278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FBtr0074202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CG11679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1,1939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6,5268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FBtr0078736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CG31548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1,1936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7,9444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FBtr0080444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mRF1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1,1927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6,0180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FBtr0083308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Sdhaf3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1,1908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6,0907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FBtr0083781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Nup58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1,1907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7,1303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FBtr0083616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CG12321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1,1874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7,2551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FBtr0076737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Arp3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1,1862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6,3273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FBtr0075645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CG7011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1,1839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6,6081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FBtr0085776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CG15561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1,1820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7,5210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FBtr0083373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AdSL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1,1796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8,6546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FBtr0071472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Gip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1,1680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7,8400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FBtr0081822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CG2767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1,1680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6,9303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FBtr0073841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Grip91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1,1658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6,7796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FBtr0084786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Stt3B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1,1657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9,1703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FBtr0076614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Cbl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1,1611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6,6441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FBtr0079613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Ostgamma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1,1588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8,2945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FBtr0078807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CG11999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1,1586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6,8859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FBtr0087535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Usp20-33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1,1569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7,1463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FBtr0078124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mRpL10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1,1547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7,7327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FBtr0084452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Rpt5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1,1434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9,2966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FBtr0337044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mats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1,1393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5,7203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FBtr0089318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mRpL13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1,1376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7,0981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FBtr0078630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CG1218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1,1372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7,3295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FBtr0078709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CG12170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1,1331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6,4074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FBtr0085836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CG1890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1,1326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8,3712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FBtr0078090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CG13690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1,1284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6,8153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FBtr0084913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CG14545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1,1260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9,1578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FBtr0081130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msl-1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1,1245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5,1006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FBtr0083483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CG31249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1,1213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6,2692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FBtr0077456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MFS18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1,1213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6,4324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FBtr0086076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CG30440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1,1206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5,9190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FBtr0078060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shv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1,1191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7,4406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FBtr0072208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CG3803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1,1184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6,2426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FBtr0070993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CG3226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1,1177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8,7892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FBtr0086674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GstE6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1,1157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9,1664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FBtr0078080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Spp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1,1157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8,8599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FBtr0083667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CG7706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1,1119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6,0673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FBtr0273238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CG18190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1,1098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8,1886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FBtr0079975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me31B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1,1090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7,9891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FBtr0088463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GstT1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1,1071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7,6574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FBtr0087262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Prosbeta1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1,1049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9,1192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FBtr0089998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Prosalpha7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1,1010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9,6721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lastRenderedPageBreak/>
              <w:t>FBtr0075629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Prosbeta2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1,0980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9,5235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FBtr0079372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CG13773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1,0965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7,7876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FBtr0088010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SmF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1,0954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8,7007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FBtr0076728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Nmt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1,0952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9,2085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FBtr0091612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CG33635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1,0949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5,0798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FBtr0086696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rswl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1,0866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6,9716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FBtr0088478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Marc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1,0861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7,2671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FBtr0080228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CG6230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1,0861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7,8413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FBtr0081981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TrpRS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1,0856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8,0816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FBtr0082849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CG9588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1,0837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6,4975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FBtr0087738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CG4627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1,0759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6,1009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FBtr0077192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fliI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1,0746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7,6077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FBtr0079049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Gmd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1,0698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7,0977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FBtr0072095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Alg3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1,0643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6,5543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FBtr0087976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128up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1,0637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9,2007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FBtr0080222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CG6287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1,0633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10,4937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FBtr0340271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CG30109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1,0600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6,7299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FBtr0073945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mRpS25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1,0582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7,5376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FBtr0079029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CG14036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1,0537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8,0740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FBtr0081177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l(2)37Bb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1,0488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7,3518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FBtr0085955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Tif</w:t>
            </w:r>
            <w:proofErr w:type="spellEnd"/>
            <w:r w:rsidRPr="00C53E29">
              <w:rPr>
                <w:rFonts w:ascii="Calibri Light" w:eastAsia="Times New Roman" w:hAnsi="Calibri Light" w:cs="Times New Roman"/>
                <w:color w:val="000000"/>
              </w:rPr>
              <w:t>-IA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1,0480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9,3179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FBtr0077080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QC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1,0468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6,5468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FBtr0075360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Prosbeta6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1,0424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9,6437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FBtr0087206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Rrp42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1,0419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7,2929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FBtr0079052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Scox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1,0400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7,9743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FBtr0083710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CG14286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1,0375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6,8953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FBtr0079874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Bka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1,0368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7,3502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FBtr0089553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Ubc10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1,0366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7,5507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FBtr0072706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cue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1,0356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8,9966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FBtr0082634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trus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1,0353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6,6628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FBtr0086945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cyp33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1,0350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6,9006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FBtr0084493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CG13599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1,0338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5,4991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FBtr0082974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Rad17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1,0329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5,8209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0,0082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FBtr0077693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Elba2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1,0325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6,8900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FBtr0075952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SmD1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1,0283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7,9544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FBtr0073159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Sc2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1,0245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8,3406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FBtr0086502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TBCB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1,0232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7,0490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FBtr0083835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mdlc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1,0142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6,8069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FBtr0077189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Rpt6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1,0117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9,2113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FBtr0075563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CG16979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1,0109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6,6565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0,0077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FBtr0088429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Cdc2rk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1,0101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6,1780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0,0059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FBtr0070830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GAA1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1,0097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7,8823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0,0038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FBtr0079560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SmE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1,0078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8,9500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0,0091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FBtr0083117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Surf4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1,0055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8,5050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FBtr0084704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CG7006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1,0048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8,0627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FBtr0080313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Hacd1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1,0047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7,2122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lastRenderedPageBreak/>
              <w:t>FBtr0081897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mRpS18A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1,0032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7,7837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FBtr0075605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CG7857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1,0027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6,4906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FBtr0300214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ksh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1,0022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7,3787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0,0042</w:t>
            </w:r>
          </w:p>
        </w:tc>
      </w:tr>
    </w:tbl>
    <w:p w:rsidR="00F16A7C" w:rsidRDefault="00F16A7C" w:rsidP="00191FCF">
      <w:pPr>
        <w:rPr>
          <w:rFonts w:asciiTheme="majorHAnsi" w:hAnsiTheme="majorHAnsi" w:cstheme="majorHAnsi"/>
          <w:b/>
        </w:rPr>
      </w:pPr>
    </w:p>
    <w:p w:rsidR="00C53E29" w:rsidRDefault="00C53E29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br w:type="page"/>
      </w:r>
    </w:p>
    <w:p w:rsidR="00F16A7C" w:rsidRDefault="00F16A7C" w:rsidP="00C53E29">
      <w:pPr>
        <w:jc w:val="both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Supplementary Table 2.</w:t>
      </w:r>
      <w:r w:rsidR="00C53E29">
        <w:rPr>
          <w:rFonts w:asciiTheme="majorHAnsi" w:hAnsiTheme="majorHAnsi" w:cstheme="majorHAnsi"/>
          <w:b/>
        </w:rPr>
        <w:t xml:space="preserve"> </w:t>
      </w:r>
      <w:r w:rsidR="00C53E29" w:rsidRPr="00624D0D">
        <w:rPr>
          <w:rFonts w:asciiTheme="majorHAnsi" w:hAnsiTheme="majorHAnsi" w:cstheme="majorHAnsi"/>
          <w:b/>
          <w:shd w:val="clear" w:color="auto" w:fill="FFFFFF"/>
        </w:rPr>
        <w:t xml:space="preserve">The </w:t>
      </w:r>
      <w:r w:rsidR="00C53E29">
        <w:rPr>
          <w:rFonts w:asciiTheme="majorHAnsi" w:hAnsiTheme="majorHAnsi" w:cstheme="majorHAnsi"/>
          <w:b/>
          <w:shd w:val="clear" w:color="auto" w:fill="FFFFFF"/>
        </w:rPr>
        <w:t xml:space="preserve">statistics for the read alignments, mapped reads and valid Hi-C pairs </w:t>
      </w:r>
      <w:r w:rsidR="00C53E29" w:rsidRPr="00624D0D">
        <w:rPr>
          <w:rFonts w:asciiTheme="majorHAnsi" w:hAnsiTheme="majorHAnsi" w:cstheme="majorHAnsi"/>
          <w:b/>
          <w:shd w:val="clear" w:color="auto" w:fill="FFFFFF"/>
        </w:rPr>
        <w:t>generated in hicBuildMatrix 3.4.2</w:t>
      </w:r>
      <w:r w:rsidR="00C53E29">
        <w:rPr>
          <w:rFonts w:asciiTheme="majorHAnsi" w:hAnsiTheme="majorHAnsi" w:cstheme="majorHAnsi"/>
          <w:b/>
          <w:shd w:val="clear" w:color="auto" w:fill="FFFFFF"/>
        </w:rPr>
        <w:t xml:space="preserve"> for</w:t>
      </w:r>
      <w:r w:rsidR="00C53E29" w:rsidRPr="00624D0D">
        <w:rPr>
          <w:rFonts w:asciiTheme="majorHAnsi" w:hAnsiTheme="majorHAnsi" w:cstheme="majorHAnsi"/>
          <w:b/>
          <w:shd w:val="clear" w:color="auto" w:fill="FFFFFF"/>
        </w:rPr>
        <w:t xml:space="preserve"> raw contact matrices</w:t>
      </w:r>
      <w:r w:rsidR="00C53E29">
        <w:rPr>
          <w:rFonts w:asciiTheme="majorHAnsi" w:hAnsiTheme="majorHAnsi" w:cstheme="majorHAnsi"/>
          <w:b/>
          <w:shd w:val="clear" w:color="auto" w:fill="FFFFFF"/>
        </w:rPr>
        <w:t xml:space="preserve"> in</w:t>
      </w:r>
      <w:r w:rsidR="00C53E29" w:rsidRPr="00624D0D">
        <w:rPr>
          <w:rFonts w:asciiTheme="majorHAnsi" w:hAnsiTheme="majorHAnsi" w:cstheme="majorHAnsi"/>
          <w:b/>
          <w:shd w:val="clear" w:color="auto" w:fill="FFFFFF"/>
        </w:rPr>
        <w:t xml:space="preserve"> the wild-type (WT) and </w:t>
      </w:r>
      <w:proofErr w:type="gramStart"/>
      <w:r w:rsidR="00C53E29" w:rsidRPr="00624D0D">
        <w:rPr>
          <w:rFonts w:asciiTheme="majorHAnsi" w:hAnsiTheme="majorHAnsi" w:cstheme="majorHAnsi"/>
          <w:b/>
          <w:shd w:val="clear" w:color="auto" w:fill="FFFFFF"/>
        </w:rPr>
        <w:t>Su(</w:t>
      </w:r>
      <w:proofErr w:type="gramEnd"/>
      <w:r w:rsidR="00C53E29" w:rsidRPr="00624D0D">
        <w:rPr>
          <w:rFonts w:asciiTheme="majorHAnsi" w:hAnsiTheme="majorHAnsi" w:cstheme="majorHAnsi"/>
          <w:b/>
          <w:shd w:val="clear" w:color="auto" w:fill="FFFFFF"/>
        </w:rPr>
        <w:t>Hw)</w:t>
      </w:r>
      <w:r w:rsidR="00C53E29" w:rsidRPr="00624D0D">
        <w:rPr>
          <w:rFonts w:asciiTheme="majorHAnsi" w:hAnsiTheme="majorHAnsi" w:cstheme="majorHAnsi"/>
          <w:b/>
          <w:shd w:val="clear" w:color="auto" w:fill="FFFFFF"/>
          <w:vertAlign w:val="superscript"/>
        </w:rPr>
        <w:t>LOF</w:t>
      </w:r>
      <w:r w:rsidR="00C53E29" w:rsidRPr="00624D0D">
        <w:rPr>
          <w:rFonts w:asciiTheme="majorHAnsi" w:hAnsiTheme="majorHAnsi" w:cstheme="majorHAnsi"/>
          <w:b/>
          <w:shd w:val="clear" w:color="auto" w:fill="FFFFFF"/>
        </w:rPr>
        <w:t xml:space="preserve"> ovaries of egg chamber stages 1-8.</w:t>
      </w:r>
    </w:p>
    <w:tbl>
      <w:tblPr>
        <w:tblW w:w="7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0"/>
        <w:gridCol w:w="1820"/>
        <w:gridCol w:w="1740"/>
      </w:tblGrid>
      <w:tr w:rsidR="00C53E29" w:rsidRPr="00C53E29" w:rsidTr="00C53E29">
        <w:trPr>
          <w:trHeight w:val="42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Times New Roman"/>
                <w:b/>
                <w:bCs/>
                <w:color w:val="000000"/>
                <w:sz w:val="32"/>
                <w:szCs w:val="32"/>
              </w:rPr>
            </w:pPr>
            <w:r w:rsidRPr="00C53E29">
              <w:rPr>
                <w:rFonts w:ascii="Calibri Light" w:eastAsia="Times New Roman" w:hAnsi="Calibri Light" w:cs="Times New Roman"/>
                <w:b/>
                <w:bCs/>
                <w:color w:val="000000"/>
                <w:sz w:val="32"/>
                <w:szCs w:val="32"/>
              </w:rPr>
              <w:t>WT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center"/>
              <w:rPr>
                <w:rFonts w:ascii="Calibri Light" w:eastAsia="Times New Roman" w:hAnsi="Calibri Light" w:cs="Times New Roman"/>
                <w:b/>
                <w:bCs/>
                <w:color w:val="000000"/>
                <w:sz w:val="32"/>
                <w:szCs w:val="32"/>
              </w:rPr>
            </w:pPr>
            <w:r w:rsidRPr="00C53E29">
              <w:rPr>
                <w:rFonts w:ascii="Calibri Light" w:eastAsia="Times New Roman" w:hAnsi="Calibri Light" w:cs="Times New Roman"/>
                <w:b/>
                <w:bCs/>
                <w:color w:val="000000"/>
                <w:sz w:val="32"/>
                <w:szCs w:val="32"/>
              </w:rPr>
              <w:t>Su(Hw)</w:t>
            </w:r>
            <w:r w:rsidRPr="00C53E29">
              <w:rPr>
                <w:rFonts w:ascii="Calibri Light" w:eastAsia="Times New Roman" w:hAnsi="Calibri Light" w:cs="Times New Roman"/>
                <w:b/>
                <w:bCs/>
                <w:color w:val="000000"/>
                <w:sz w:val="32"/>
                <w:szCs w:val="32"/>
                <w:vertAlign w:val="superscript"/>
              </w:rPr>
              <w:t>LOF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Sequenced reads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137547510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111549056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Min rest. site distance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300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300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Max library insert size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1000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1000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 xml:space="preserve">Pairs </w:t>
            </w:r>
            <w:proofErr w:type="spellStart"/>
            <w:r w:rsidRPr="00C53E29">
              <w:rPr>
                <w:rFonts w:ascii="Calibri Light" w:eastAsia="Times New Roman" w:hAnsi="Calibri Light" w:cs="Times New Roman"/>
                <w:color w:val="000000"/>
              </w:rPr>
              <w:t>mappable</w:t>
            </w:r>
            <w:proofErr w:type="spellEnd"/>
            <w:r w:rsidRPr="00C53E29">
              <w:rPr>
                <w:rFonts w:ascii="Calibri Light" w:eastAsia="Times New Roman" w:hAnsi="Calibri Light" w:cs="Times New Roman"/>
                <w:color w:val="000000"/>
              </w:rPr>
              <w:t xml:space="preserve"> and unique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76434015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70143558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Valid Hi-C contacts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41830915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35895064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One mate unmapped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10968817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5062095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One mate not unique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2659770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2099812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Low mapping quality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47484908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34243591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dangling end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self-ligation (removed)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One mate not close to rest site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same fragment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26162749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24542562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self-circle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duplicated pairs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8440351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9705932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inter chromosomal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12844758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7451265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Intra short range (&lt; 20kb)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11580026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8512857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Intra long range (&gt;= 20kb)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17406131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19930942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Read pair type: inward pairs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6743752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6788843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Read pair type: outward pairs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8058306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7651332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Read pair type: left pairs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7095626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7006498</w:t>
            </w:r>
          </w:p>
        </w:tc>
      </w:tr>
      <w:tr w:rsidR="00C53E29" w:rsidRPr="00C53E29" w:rsidTr="00C53E29">
        <w:trPr>
          <w:trHeight w:val="290"/>
          <w:jc w:val="center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Read pair type: right pairs</w:t>
            </w:r>
          </w:p>
        </w:tc>
        <w:tc>
          <w:tcPr>
            <w:tcW w:w="182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7088473</w:t>
            </w:r>
          </w:p>
        </w:tc>
        <w:tc>
          <w:tcPr>
            <w:tcW w:w="1740" w:type="dxa"/>
            <w:shd w:val="clear" w:color="auto" w:fill="auto"/>
            <w:noWrap/>
            <w:vAlign w:val="bottom"/>
            <w:hideMark/>
          </w:tcPr>
          <w:p w:rsidR="00C53E29" w:rsidRPr="00C53E29" w:rsidRDefault="00C53E29" w:rsidP="00C53E29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</w:rPr>
            </w:pPr>
            <w:r w:rsidRPr="00C53E29">
              <w:rPr>
                <w:rFonts w:ascii="Calibri Light" w:eastAsia="Times New Roman" w:hAnsi="Calibri Light" w:cs="Times New Roman"/>
                <w:color w:val="000000"/>
              </w:rPr>
              <w:t>6997126</w:t>
            </w:r>
          </w:p>
        </w:tc>
      </w:tr>
    </w:tbl>
    <w:p w:rsidR="00C53E29" w:rsidRDefault="00C53E29" w:rsidP="00191FCF">
      <w:pPr>
        <w:rPr>
          <w:rFonts w:asciiTheme="majorHAnsi" w:hAnsiTheme="majorHAnsi" w:cstheme="majorHAnsi"/>
          <w:b/>
        </w:rPr>
      </w:pPr>
    </w:p>
    <w:p w:rsidR="00247F9D" w:rsidRDefault="00247F9D">
      <w:r>
        <w:br w:type="page"/>
      </w:r>
    </w:p>
    <w:p w:rsidR="00F16A7C" w:rsidRPr="00345AC8" w:rsidRDefault="00247F9D" w:rsidP="00191FCF">
      <w:pPr>
        <w:rPr>
          <w:rFonts w:asciiTheme="majorHAnsi" w:hAnsiTheme="majorHAnsi" w:cstheme="majorHAnsi"/>
          <w:b/>
        </w:rPr>
      </w:pPr>
      <w:r w:rsidRPr="00345AC8">
        <w:rPr>
          <w:rFonts w:asciiTheme="majorHAnsi" w:hAnsiTheme="majorHAnsi" w:cstheme="majorHAnsi"/>
          <w:b/>
        </w:rPr>
        <w:lastRenderedPageBreak/>
        <w:t>Supplementary Table 3. Primers used for ChIP-qPCR experiments.</w:t>
      </w:r>
    </w:p>
    <w:tbl>
      <w:tblPr>
        <w:tblW w:w="4064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8"/>
        <w:gridCol w:w="5470"/>
      </w:tblGrid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  <w:b/>
              </w:rPr>
            </w:pPr>
            <w:r w:rsidRPr="00B65E45">
              <w:rPr>
                <w:rFonts w:asciiTheme="majorHAnsi" w:hAnsiTheme="majorHAnsi" w:cstheme="majorHAnsi"/>
                <w:b/>
              </w:rPr>
              <w:t>primer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  <w:b/>
              </w:rPr>
            </w:pPr>
            <w:r w:rsidRPr="00B65E45">
              <w:rPr>
                <w:rFonts w:asciiTheme="majorHAnsi" w:hAnsiTheme="majorHAnsi" w:cstheme="majorHAnsi"/>
                <w:b/>
              </w:rPr>
              <w:t>sequence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1A2 for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ACCACACATCAGTCATCGTGT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1A2 rev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AGCATTCTTTTACCATGCGTAT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50A for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TTGATAAATAGTCCAGCACGCATAC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50A rev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ATACAAAGTGGTTTCAGCCAAGAAG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62D for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TGATACCAGGCGAACAGAAATC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62D rev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TTTGGGCTTGGTGAGAACAG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66E for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AACTCCATTCCATTCACCTGTCTC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66E rev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GCTGCTGATCCTCGCTTTCC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87E for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TTTGCGTTTCGGCTGCTGTC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87E rev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GGATGTTACATTGAGAGTGCTTAGG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1A1 for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CTATTAAATGATTATCGCCCGATTACC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1A1 rev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  <w:sz w:val="24"/>
                <w:szCs w:val="24"/>
              </w:rPr>
              <w:t>GCTTAGTGGATATACTCGTACATATAC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</w:rPr>
              <w:t>CG1677 rev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CTGCTGCACGCACACGAA</w:t>
            </w:r>
            <w:r w:rsidRPr="00B65E45">
              <w:rPr>
                <w:rFonts w:asciiTheme="majorHAnsi" w:hAnsiTheme="majorHAnsi" w:cstheme="majorHAnsi"/>
              </w:rPr>
              <w:t>CA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</w:rPr>
              <w:t>CG1677 for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GCGTAAAGTGCCTGCCTG</w:t>
            </w:r>
            <w:r w:rsidRPr="00B65E45">
              <w:rPr>
                <w:rFonts w:asciiTheme="majorHAnsi" w:hAnsiTheme="majorHAnsi" w:cstheme="majorHAnsi"/>
              </w:rPr>
              <w:t>TC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</w:rPr>
              <w:t>CR43651 for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GTTTTATCATTTCACACACACACA</w:t>
            </w:r>
            <w:r w:rsidRPr="00B65E45">
              <w:rPr>
                <w:rFonts w:asciiTheme="majorHAnsi" w:hAnsiTheme="majorHAnsi" w:cstheme="majorHAnsi"/>
              </w:rPr>
              <w:t>ACC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</w:rPr>
              <w:t>CR43651 rev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TTGCGCGCACACATACAA</w:t>
            </w:r>
            <w:r w:rsidRPr="00B65E45">
              <w:rPr>
                <w:rFonts w:asciiTheme="majorHAnsi" w:hAnsiTheme="majorHAnsi" w:cstheme="majorHAnsi"/>
              </w:rPr>
              <w:t>AA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proofErr w:type="spellStart"/>
            <w:r w:rsidRPr="00B65E45">
              <w:rPr>
                <w:rFonts w:asciiTheme="majorHAnsi" w:hAnsiTheme="majorHAnsi" w:cstheme="majorHAnsi"/>
              </w:rPr>
              <w:t>Crol</w:t>
            </w:r>
            <w:proofErr w:type="spellEnd"/>
            <w:r w:rsidRPr="00B65E45">
              <w:rPr>
                <w:rFonts w:asciiTheme="majorHAnsi" w:hAnsiTheme="majorHAnsi" w:cstheme="majorHAnsi"/>
              </w:rPr>
              <w:t xml:space="preserve"> for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CCTCCTCGCTTTATTTTG</w:t>
            </w:r>
            <w:r w:rsidRPr="00B65E45">
              <w:rPr>
                <w:rFonts w:asciiTheme="majorHAnsi" w:hAnsiTheme="majorHAnsi" w:cstheme="majorHAnsi"/>
              </w:rPr>
              <w:t>TA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proofErr w:type="spellStart"/>
            <w:r w:rsidRPr="00B65E45">
              <w:rPr>
                <w:rFonts w:asciiTheme="majorHAnsi" w:hAnsiTheme="majorHAnsi" w:cstheme="majorHAnsi"/>
              </w:rPr>
              <w:t>Crol</w:t>
            </w:r>
            <w:proofErr w:type="spellEnd"/>
            <w:r w:rsidRPr="00B65E45">
              <w:rPr>
                <w:rFonts w:asciiTheme="majorHAnsi" w:hAnsiTheme="majorHAnsi" w:cstheme="majorHAnsi"/>
              </w:rPr>
              <w:t xml:space="preserve"> rev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ACGCTACGTACAATTCCC</w:t>
            </w:r>
            <w:r w:rsidRPr="00B65E45">
              <w:rPr>
                <w:rFonts w:asciiTheme="majorHAnsi" w:hAnsiTheme="majorHAnsi" w:cstheme="majorHAnsi"/>
              </w:rPr>
              <w:t>AG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</w:rPr>
              <w:t>SMR rev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TCGTGCGCAGGAACGTTC</w:t>
            </w:r>
            <w:r w:rsidRPr="00B65E45">
              <w:rPr>
                <w:rFonts w:asciiTheme="majorHAnsi" w:hAnsiTheme="majorHAnsi" w:cstheme="majorHAnsi"/>
              </w:rPr>
              <w:t>GT</w:t>
            </w:r>
          </w:p>
        </w:tc>
      </w:tr>
      <w:tr w:rsidR="00247F9D" w:rsidRPr="00B65E45" w:rsidTr="000176D4">
        <w:trPr>
          <w:trHeight w:val="538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 w:rsidRPr="00B65E45">
              <w:rPr>
                <w:rFonts w:asciiTheme="majorHAnsi" w:hAnsiTheme="majorHAnsi" w:cstheme="majorHAnsi"/>
              </w:rPr>
              <w:t>SMR for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247F9D" w:rsidRPr="00B65E45" w:rsidRDefault="00247F9D" w:rsidP="000176D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CGGCACTCAGTTGCCAACGACTCT</w:t>
            </w:r>
            <w:r w:rsidRPr="00B65E45">
              <w:rPr>
                <w:rFonts w:asciiTheme="majorHAnsi" w:hAnsiTheme="majorHAnsi" w:cstheme="majorHAnsi"/>
              </w:rPr>
              <w:t>G</w:t>
            </w:r>
          </w:p>
        </w:tc>
      </w:tr>
    </w:tbl>
    <w:p w:rsidR="00247F9D" w:rsidRDefault="00247F9D" w:rsidP="00191FCF"/>
    <w:sectPr w:rsidR="00247F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iberation Serif">
    <w:altName w:val="Times New Roman"/>
    <w:charset w:val="00"/>
    <w:family w:val="roman"/>
    <w:pitch w:val="variable"/>
  </w:font>
  <w:font w:name="Noto Serif CJK SC">
    <w:altName w:val="MV Boli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Liberation Mono">
    <w:altName w:val="MS Gothic"/>
    <w:charset w:val="00"/>
    <w:family w:val="modern"/>
    <w:pitch w:val="fixed"/>
  </w:font>
  <w:font w:name="Noto Sans Mono CJK SC">
    <w:charset w:val="00"/>
    <w:family w:val="modern"/>
    <w:pitch w:val="fixed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dvOT1ef757c0"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16C18"/>
    <w:multiLevelType w:val="hybridMultilevel"/>
    <w:tmpl w:val="7AE65456"/>
    <w:lvl w:ilvl="0" w:tplc="8D3E048A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A08"/>
    <w:rsid w:val="000176D4"/>
    <w:rsid w:val="000663FD"/>
    <w:rsid w:val="00191FCF"/>
    <w:rsid w:val="001B7007"/>
    <w:rsid w:val="001C2C80"/>
    <w:rsid w:val="00201590"/>
    <w:rsid w:val="00247F9D"/>
    <w:rsid w:val="0026198B"/>
    <w:rsid w:val="002814A6"/>
    <w:rsid w:val="0028167F"/>
    <w:rsid w:val="002A4E06"/>
    <w:rsid w:val="002C3D22"/>
    <w:rsid w:val="002D2EEB"/>
    <w:rsid w:val="002D709D"/>
    <w:rsid w:val="00345AC8"/>
    <w:rsid w:val="00367975"/>
    <w:rsid w:val="00370092"/>
    <w:rsid w:val="003858A9"/>
    <w:rsid w:val="003D632D"/>
    <w:rsid w:val="00445F33"/>
    <w:rsid w:val="004B07E9"/>
    <w:rsid w:val="004F4C7F"/>
    <w:rsid w:val="00510DA7"/>
    <w:rsid w:val="005E2B15"/>
    <w:rsid w:val="00624D0D"/>
    <w:rsid w:val="00626F4C"/>
    <w:rsid w:val="0065040E"/>
    <w:rsid w:val="006673FD"/>
    <w:rsid w:val="006913C8"/>
    <w:rsid w:val="006F73C8"/>
    <w:rsid w:val="00747661"/>
    <w:rsid w:val="00841262"/>
    <w:rsid w:val="00845E8E"/>
    <w:rsid w:val="008B2ED0"/>
    <w:rsid w:val="008E60E1"/>
    <w:rsid w:val="0090590E"/>
    <w:rsid w:val="00915852"/>
    <w:rsid w:val="00922E59"/>
    <w:rsid w:val="009A6E7E"/>
    <w:rsid w:val="009E3572"/>
    <w:rsid w:val="00A1428A"/>
    <w:rsid w:val="00A15B5F"/>
    <w:rsid w:val="00A34D9D"/>
    <w:rsid w:val="00A60C47"/>
    <w:rsid w:val="00A87472"/>
    <w:rsid w:val="00AB24C0"/>
    <w:rsid w:val="00AD300D"/>
    <w:rsid w:val="00B170A0"/>
    <w:rsid w:val="00B20A08"/>
    <w:rsid w:val="00B46128"/>
    <w:rsid w:val="00B4665C"/>
    <w:rsid w:val="00BC2131"/>
    <w:rsid w:val="00C5080C"/>
    <w:rsid w:val="00C53E29"/>
    <w:rsid w:val="00C858D7"/>
    <w:rsid w:val="00CC577C"/>
    <w:rsid w:val="00CF4072"/>
    <w:rsid w:val="00D97F1E"/>
    <w:rsid w:val="00DC7DD0"/>
    <w:rsid w:val="00E6453F"/>
    <w:rsid w:val="00F16A7C"/>
    <w:rsid w:val="00F408D7"/>
    <w:rsid w:val="00FD071E"/>
    <w:rsid w:val="00FE7612"/>
    <w:rsid w:val="00FF1AF7"/>
    <w:rsid w:val="00FF4957"/>
    <w:rsid w:val="00FF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15EAD12"/>
  <w14:defaultImageDpi w14:val="330"/>
  <w15:chartTrackingRefBased/>
  <w15:docId w15:val="{311D5B35-C43A-42BD-BEC7-459DEDAEF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link w:val="StandardChar"/>
    <w:rsid w:val="001C2C80"/>
    <w:pPr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eastAsia="zh-CN" w:bidi="hi-IN"/>
    </w:rPr>
  </w:style>
  <w:style w:type="character" w:customStyle="1" w:styleId="StandardChar">
    <w:name w:val="Standard Char"/>
    <w:basedOn w:val="DefaultParagraphFont"/>
    <w:link w:val="Standard"/>
    <w:rsid w:val="001C2C80"/>
    <w:rPr>
      <w:rFonts w:ascii="Liberation Serif" w:eastAsia="Noto Serif CJK SC" w:hAnsi="Liberation Serif" w:cs="Lohit Devanagari"/>
      <w:kern w:val="3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6F73C8"/>
    <w:pPr>
      <w:ind w:left="720"/>
      <w:contextualSpacing/>
    </w:pPr>
  </w:style>
  <w:style w:type="paragraph" w:customStyle="1" w:styleId="PreformattedText">
    <w:name w:val="Preformatted Text"/>
    <w:basedOn w:val="Standard"/>
    <w:link w:val="PreformattedTextChar"/>
    <w:rsid w:val="005E2B15"/>
    <w:rPr>
      <w:rFonts w:ascii="Liberation Mono" w:eastAsia="Noto Sans Mono CJK SC" w:hAnsi="Liberation Mono" w:cs="Liberation Mono"/>
      <w:sz w:val="20"/>
      <w:szCs w:val="20"/>
    </w:rPr>
  </w:style>
  <w:style w:type="character" w:customStyle="1" w:styleId="PreformattedTextChar">
    <w:name w:val="Preformatted Text Char"/>
    <w:basedOn w:val="StandardChar"/>
    <w:link w:val="PreformattedText"/>
    <w:rsid w:val="005E2B15"/>
    <w:rPr>
      <w:rFonts w:ascii="Liberation Mono" w:eastAsia="Noto Sans Mono CJK SC" w:hAnsi="Liberation Mono" w:cs="Liberation Mono"/>
      <w:kern w:val="3"/>
      <w:sz w:val="20"/>
      <w:szCs w:val="20"/>
      <w:lang w:eastAsia="zh-CN" w:bidi="hi-IN"/>
    </w:rPr>
  </w:style>
  <w:style w:type="paragraph" w:customStyle="1" w:styleId="msonormal0">
    <w:name w:val="msonormal"/>
    <w:basedOn w:val="Normal"/>
    <w:rsid w:val="00F16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53E2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53E29"/>
    <w:rPr>
      <w:color w:val="954F7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60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0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46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5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87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8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4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2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2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68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BAE0D-B9E8-4197-A3C9-399F6A2D8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31</Pages>
  <Words>5362</Words>
  <Characters>30570</Characters>
  <Application>Microsoft Office Word</Application>
  <DocSecurity>0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Max-Planck-Institut fuer Immunbiologie u. Epigenetik</Company>
  <LinksUpToDate>false</LinksUpToDate>
  <CharactersWithSpaces>35861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Mazina, Marina</dc:creator>
  <cp:keywords/>
  <dc:description/>
  <cp:lastModifiedBy>Mazina, Marina</cp:lastModifiedBy>
  <cp:revision>4</cp:revision>
  <dcterms:created xsi:type="dcterms:W3CDTF">2024-01-24T12:49:00Z</dcterms:created>
  <dcterms:modified xsi:type="dcterms:W3CDTF">2024-01-24T13:51:00Z</dcterms:modified>
</cp:coreProperties>
</file>