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AEC9D3" w14:textId="77777777" w:rsidR="0062359F" w:rsidRPr="007C1F07" w:rsidRDefault="0062359F" w:rsidP="0062359F">
      <w:pPr>
        <w:jc w:val="center"/>
        <w:rPr>
          <w:sz w:val="32"/>
          <w:szCs w:val="32"/>
        </w:rPr>
      </w:pPr>
      <w:bookmarkStart w:id="0" w:name="_Hlk130645207"/>
      <w:bookmarkStart w:id="1" w:name="_GoBack"/>
      <w:bookmarkEnd w:id="1"/>
      <w:r w:rsidRPr="007C1F07">
        <w:rPr>
          <w:sz w:val="32"/>
          <w:szCs w:val="32"/>
        </w:rPr>
        <w:t>Demixing fluorescence time traces transmitted by multimode fibers</w:t>
      </w:r>
    </w:p>
    <w:p w14:paraId="38819BC3" w14:textId="77777777" w:rsidR="0062359F" w:rsidRPr="007C1F07" w:rsidRDefault="0062359F" w:rsidP="0062359F">
      <w:pPr>
        <w:jc w:val="center"/>
        <w:rPr>
          <w:color w:val="000000"/>
          <w:szCs w:val="24"/>
          <w:lang w:val="fr-FR"/>
        </w:rPr>
      </w:pPr>
      <w:r w:rsidRPr="00E264A2">
        <w:rPr>
          <w:color w:val="000000"/>
          <w:sz w:val="28"/>
          <w:szCs w:val="30"/>
          <w:lang w:val="fr-FR"/>
        </w:rPr>
        <w:br/>
      </w:r>
      <w:r w:rsidRPr="007C1F07">
        <w:rPr>
          <w:color w:val="000000"/>
          <w:szCs w:val="24"/>
          <w:lang w:val="fr-FR"/>
        </w:rPr>
        <w:t xml:space="preserve">Caio </w:t>
      </w:r>
      <w:proofErr w:type="spellStart"/>
      <w:r w:rsidRPr="007C1F07">
        <w:rPr>
          <w:color w:val="000000"/>
          <w:szCs w:val="24"/>
          <w:lang w:val="fr-FR"/>
        </w:rPr>
        <w:t>Vaz</w:t>
      </w:r>
      <w:proofErr w:type="spellEnd"/>
      <w:r w:rsidRPr="007C1F07">
        <w:rPr>
          <w:color w:val="000000"/>
          <w:szCs w:val="24"/>
          <w:lang w:val="fr-FR"/>
        </w:rPr>
        <w:t xml:space="preserve"> Rimoli</w:t>
      </w:r>
      <w:r w:rsidRPr="007C1F07">
        <w:rPr>
          <w:color w:val="000000"/>
          <w:szCs w:val="24"/>
          <w:vertAlign w:val="superscript"/>
          <w:lang w:val="fr-FR"/>
        </w:rPr>
        <w:t>1,2*</w:t>
      </w:r>
      <w:r w:rsidRPr="007C1F07">
        <w:rPr>
          <w:color w:val="000000"/>
          <w:szCs w:val="24"/>
          <w:lang w:val="fr-FR"/>
        </w:rPr>
        <w:t>, Claudio Moretti</w:t>
      </w:r>
      <w:r w:rsidRPr="007C1F07">
        <w:rPr>
          <w:color w:val="000000"/>
          <w:szCs w:val="24"/>
          <w:vertAlign w:val="superscript"/>
          <w:lang w:val="fr-FR"/>
        </w:rPr>
        <w:t>1</w:t>
      </w:r>
      <w:r w:rsidRPr="007C1F07">
        <w:rPr>
          <w:color w:val="000000"/>
          <w:szCs w:val="24"/>
          <w:lang w:val="fr-FR"/>
        </w:rPr>
        <w:t>, Fernando Soldevila</w:t>
      </w:r>
      <w:r w:rsidRPr="007C1F07">
        <w:rPr>
          <w:color w:val="000000"/>
          <w:szCs w:val="24"/>
          <w:vertAlign w:val="superscript"/>
          <w:lang w:val="fr-FR"/>
        </w:rPr>
        <w:t>1</w:t>
      </w:r>
      <w:r w:rsidRPr="007C1F07">
        <w:rPr>
          <w:color w:val="000000"/>
          <w:szCs w:val="24"/>
          <w:lang w:val="fr-FR"/>
        </w:rPr>
        <w:t>,</w:t>
      </w:r>
      <w:r w:rsidR="00B53EDE" w:rsidRPr="007C1F07">
        <w:rPr>
          <w:color w:val="000000"/>
          <w:szCs w:val="24"/>
          <w:lang w:val="fr-FR"/>
        </w:rPr>
        <w:t xml:space="preserve"> </w:t>
      </w:r>
      <w:r w:rsidR="004E501A" w:rsidRPr="007C1F07">
        <w:rPr>
          <w:color w:val="000000"/>
          <w:szCs w:val="24"/>
          <w:lang w:val="fr-FR"/>
        </w:rPr>
        <w:t>E</w:t>
      </w:r>
      <w:r w:rsidR="00B53EDE" w:rsidRPr="007C1F07">
        <w:rPr>
          <w:color w:val="000000"/>
          <w:szCs w:val="24"/>
          <w:lang w:val="fr-FR"/>
        </w:rPr>
        <w:t>nora Br</w:t>
      </w:r>
      <w:r w:rsidR="004E501A" w:rsidRPr="007C1F07">
        <w:rPr>
          <w:color w:val="000000"/>
          <w:szCs w:val="24"/>
          <w:lang w:val="fr-FR"/>
        </w:rPr>
        <w:t>é</w:t>
      </w:r>
      <w:r w:rsidR="00B53EDE" w:rsidRPr="007C1F07">
        <w:rPr>
          <w:color w:val="000000"/>
          <w:szCs w:val="24"/>
          <w:lang w:val="fr-FR"/>
        </w:rPr>
        <w:t>mont²,</w:t>
      </w:r>
      <w:r w:rsidRPr="007C1F07">
        <w:rPr>
          <w:color w:val="000000"/>
          <w:szCs w:val="24"/>
          <w:lang w:val="fr-FR"/>
        </w:rPr>
        <w:br/>
        <w:t>Cathie Ventalon</w:t>
      </w:r>
      <w:r w:rsidRPr="007C1F07">
        <w:rPr>
          <w:color w:val="000000"/>
          <w:szCs w:val="24"/>
          <w:vertAlign w:val="superscript"/>
          <w:lang w:val="fr-FR"/>
        </w:rPr>
        <w:t>2*</w:t>
      </w:r>
      <w:r w:rsidRPr="007C1F07">
        <w:rPr>
          <w:color w:val="000000"/>
          <w:szCs w:val="24"/>
          <w:lang w:val="fr-FR"/>
        </w:rPr>
        <w:t>, Sylvain Gigan</w:t>
      </w:r>
      <w:r w:rsidRPr="007C1F07">
        <w:rPr>
          <w:color w:val="000000"/>
          <w:szCs w:val="24"/>
          <w:vertAlign w:val="superscript"/>
          <w:lang w:val="fr-FR"/>
        </w:rPr>
        <w:t>1*</w:t>
      </w:r>
    </w:p>
    <w:p w14:paraId="5F416832" w14:textId="77777777" w:rsidR="0062359F" w:rsidRPr="007C1F07" w:rsidRDefault="0062359F" w:rsidP="00194F71">
      <w:pPr>
        <w:jc w:val="center"/>
        <w:rPr>
          <w:color w:val="000000"/>
          <w:sz w:val="16"/>
          <w:szCs w:val="16"/>
          <w:lang w:val="fr-FR"/>
        </w:rPr>
      </w:pPr>
      <w:r w:rsidRPr="007C1F07">
        <w:rPr>
          <w:color w:val="000000"/>
          <w:sz w:val="16"/>
          <w:szCs w:val="16"/>
          <w:lang w:val="fr-FR"/>
        </w:rPr>
        <w:br/>
      </w:r>
      <w:r w:rsidRPr="007C1F07">
        <w:rPr>
          <w:color w:val="000000"/>
          <w:sz w:val="16"/>
          <w:szCs w:val="16"/>
          <w:vertAlign w:val="superscript"/>
          <w:lang w:val="fr-FR"/>
        </w:rPr>
        <w:t xml:space="preserve">1 </w:t>
      </w:r>
      <w:r w:rsidRPr="007C1F07">
        <w:rPr>
          <w:color w:val="000000"/>
          <w:sz w:val="16"/>
          <w:szCs w:val="16"/>
          <w:lang w:val="fr-FR"/>
        </w:rPr>
        <w:t xml:space="preserve">Laboratoire Kastler </w:t>
      </w:r>
      <w:proofErr w:type="spellStart"/>
      <w:r w:rsidRPr="007C1F07">
        <w:rPr>
          <w:color w:val="000000"/>
          <w:sz w:val="16"/>
          <w:szCs w:val="16"/>
          <w:lang w:val="fr-FR"/>
        </w:rPr>
        <w:t>Brossel</w:t>
      </w:r>
      <w:proofErr w:type="spellEnd"/>
      <w:r w:rsidRPr="007C1F07">
        <w:rPr>
          <w:color w:val="000000"/>
          <w:sz w:val="16"/>
          <w:szCs w:val="16"/>
          <w:lang w:val="fr-FR"/>
        </w:rPr>
        <w:t>, ENS-</w:t>
      </w:r>
      <w:proofErr w:type="spellStart"/>
      <w:r w:rsidRPr="007C1F07">
        <w:rPr>
          <w:color w:val="000000"/>
          <w:sz w:val="16"/>
          <w:szCs w:val="16"/>
          <w:lang w:val="fr-FR"/>
        </w:rPr>
        <w:t>Universite</w:t>
      </w:r>
      <w:proofErr w:type="spellEnd"/>
      <w:r w:rsidRPr="007C1F07">
        <w:rPr>
          <w:color w:val="000000"/>
          <w:sz w:val="16"/>
          <w:szCs w:val="16"/>
          <w:lang w:val="fr-FR"/>
        </w:rPr>
        <w:t xml:space="preserve"> PSL, CNRS, Sorbonne </w:t>
      </w:r>
      <w:proofErr w:type="spellStart"/>
      <w:r w:rsidRPr="007C1F07">
        <w:rPr>
          <w:color w:val="000000"/>
          <w:sz w:val="16"/>
          <w:szCs w:val="16"/>
          <w:lang w:val="fr-FR"/>
        </w:rPr>
        <w:t>Universite</w:t>
      </w:r>
      <w:proofErr w:type="spellEnd"/>
      <w:r w:rsidRPr="007C1F07">
        <w:rPr>
          <w:color w:val="000000"/>
          <w:sz w:val="16"/>
          <w:szCs w:val="16"/>
          <w:lang w:val="fr-FR"/>
        </w:rPr>
        <w:t xml:space="preserve">, </w:t>
      </w:r>
      <w:proofErr w:type="spellStart"/>
      <w:r w:rsidRPr="007C1F07">
        <w:rPr>
          <w:color w:val="000000"/>
          <w:sz w:val="16"/>
          <w:szCs w:val="16"/>
          <w:lang w:val="fr-FR"/>
        </w:rPr>
        <w:t>College</w:t>
      </w:r>
      <w:proofErr w:type="spellEnd"/>
      <w:r w:rsidRPr="007C1F07">
        <w:rPr>
          <w:color w:val="000000"/>
          <w:sz w:val="16"/>
          <w:szCs w:val="16"/>
          <w:lang w:val="fr-FR"/>
        </w:rPr>
        <w:t xml:space="preserve"> de France, 24 Rue Lhomond, Paris, F-75005, France.</w:t>
      </w:r>
      <w:r w:rsidRPr="007C1F07">
        <w:rPr>
          <w:color w:val="000000"/>
          <w:sz w:val="16"/>
          <w:szCs w:val="16"/>
          <w:lang w:val="fr-FR"/>
        </w:rPr>
        <w:br/>
      </w:r>
      <w:r w:rsidRPr="007C1F07">
        <w:rPr>
          <w:color w:val="000000"/>
          <w:sz w:val="16"/>
          <w:szCs w:val="16"/>
          <w:vertAlign w:val="superscript"/>
          <w:lang w:val="fr-FR"/>
        </w:rPr>
        <w:t xml:space="preserve">2 </w:t>
      </w:r>
      <w:r w:rsidRPr="007C1F07">
        <w:rPr>
          <w:color w:val="000000"/>
          <w:sz w:val="16"/>
          <w:szCs w:val="16"/>
          <w:lang w:val="fr-FR"/>
        </w:rPr>
        <w:t xml:space="preserve">IBENS, </w:t>
      </w:r>
      <w:proofErr w:type="spellStart"/>
      <w:r w:rsidRPr="007C1F07">
        <w:rPr>
          <w:color w:val="000000"/>
          <w:sz w:val="16"/>
          <w:szCs w:val="16"/>
          <w:lang w:val="fr-FR"/>
        </w:rPr>
        <w:t>Departement</w:t>
      </w:r>
      <w:proofErr w:type="spellEnd"/>
      <w:r w:rsidRPr="007C1F07">
        <w:rPr>
          <w:color w:val="000000"/>
          <w:sz w:val="16"/>
          <w:szCs w:val="16"/>
          <w:lang w:val="fr-FR"/>
        </w:rPr>
        <w:t xml:space="preserve"> de Biologie, Ecole Normale </w:t>
      </w:r>
      <w:proofErr w:type="spellStart"/>
      <w:r w:rsidRPr="007C1F07">
        <w:rPr>
          <w:color w:val="000000"/>
          <w:sz w:val="16"/>
          <w:szCs w:val="16"/>
          <w:lang w:val="fr-FR"/>
        </w:rPr>
        <w:t>Superieure</w:t>
      </w:r>
      <w:proofErr w:type="spellEnd"/>
      <w:r w:rsidRPr="007C1F07">
        <w:rPr>
          <w:color w:val="000000"/>
          <w:sz w:val="16"/>
          <w:szCs w:val="16"/>
          <w:lang w:val="fr-FR"/>
        </w:rPr>
        <w:t xml:space="preserve">, CNRS, Inserm, PSL </w:t>
      </w:r>
      <w:proofErr w:type="spellStart"/>
      <w:r w:rsidRPr="007C1F07">
        <w:rPr>
          <w:color w:val="000000"/>
          <w:sz w:val="16"/>
          <w:szCs w:val="16"/>
          <w:lang w:val="fr-FR"/>
        </w:rPr>
        <w:t>Research</w:t>
      </w:r>
      <w:proofErr w:type="spellEnd"/>
      <w:r w:rsidRPr="007C1F07">
        <w:rPr>
          <w:color w:val="000000"/>
          <w:sz w:val="16"/>
          <w:szCs w:val="16"/>
          <w:lang w:val="fr-FR"/>
        </w:rPr>
        <w:t xml:space="preserve"> </w:t>
      </w:r>
      <w:proofErr w:type="spellStart"/>
      <w:r w:rsidRPr="007C1F07">
        <w:rPr>
          <w:color w:val="000000"/>
          <w:sz w:val="16"/>
          <w:szCs w:val="16"/>
          <w:lang w:val="fr-FR"/>
        </w:rPr>
        <w:t>University</w:t>
      </w:r>
      <w:proofErr w:type="spellEnd"/>
      <w:r w:rsidRPr="007C1F07">
        <w:rPr>
          <w:color w:val="000000"/>
          <w:sz w:val="16"/>
          <w:szCs w:val="16"/>
          <w:lang w:val="fr-FR"/>
        </w:rPr>
        <w:t>, 46 Rue d’Ulm, Paris, F-75005, France.</w:t>
      </w:r>
      <w:bookmarkEnd w:id="0"/>
      <w:r w:rsidR="00194F71" w:rsidRPr="007C1F07">
        <w:rPr>
          <w:color w:val="000000"/>
          <w:sz w:val="16"/>
          <w:szCs w:val="16"/>
          <w:lang w:val="fr-FR"/>
        </w:rPr>
        <w:br/>
      </w:r>
      <w:r w:rsidRPr="007C1F07">
        <w:rPr>
          <w:color w:val="000000"/>
          <w:sz w:val="18"/>
          <w:szCs w:val="18"/>
          <w:lang w:val="pt-BR"/>
        </w:rPr>
        <w:br/>
      </w:r>
      <w:r w:rsidRPr="007C1F07">
        <w:rPr>
          <w:b/>
          <w:color w:val="000000"/>
          <w:sz w:val="24"/>
          <w:szCs w:val="24"/>
          <w:lang w:val="pt-BR"/>
        </w:rPr>
        <w:t>SUPPLEMENTARY INFORMATION</w:t>
      </w:r>
    </w:p>
    <w:p w14:paraId="6B4736A1" w14:textId="77777777" w:rsidR="00FC27DA" w:rsidRPr="007C1F07" w:rsidRDefault="00FC27DA" w:rsidP="00FC27DA">
      <w:pPr>
        <w:pStyle w:val="ListParagraph"/>
        <w:numPr>
          <w:ilvl w:val="0"/>
          <w:numId w:val="2"/>
        </w:numPr>
        <w:ind w:left="284" w:hanging="218"/>
        <w:rPr>
          <w:b/>
          <w:color w:val="000000"/>
          <w:sz w:val="18"/>
          <w:szCs w:val="16"/>
        </w:rPr>
      </w:pPr>
      <w:r w:rsidRPr="007C1F07">
        <w:rPr>
          <w:b/>
          <w:color w:val="000000"/>
          <w:sz w:val="18"/>
          <w:szCs w:val="16"/>
        </w:rPr>
        <w:t>Supplementary materials - list of contents:</w:t>
      </w:r>
    </w:p>
    <w:p w14:paraId="2607B0FB" w14:textId="77777777" w:rsidR="00FC27DA" w:rsidRPr="007C1F07" w:rsidRDefault="00FC27DA" w:rsidP="00FC27DA">
      <w:pPr>
        <w:pStyle w:val="ListParagraph"/>
        <w:numPr>
          <w:ilvl w:val="0"/>
          <w:numId w:val="2"/>
        </w:numPr>
        <w:ind w:left="426" w:hanging="171"/>
        <w:rPr>
          <w:color w:val="000000"/>
          <w:sz w:val="16"/>
          <w:szCs w:val="16"/>
        </w:rPr>
      </w:pPr>
      <w:r w:rsidRPr="007C1F07">
        <w:rPr>
          <w:color w:val="000000"/>
          <w:sz w:val="16"/>
          <w:szCs w:val="16"/>
        </w:rPr>
        <w:t xml:space="preserve">Supplementary Information 01 – The proof of principle setup </w:t>
      </w:r>
    </w:p>
    <w:p w14:paraId="101D55A4" w14:textId="77777777" w:rsidR="00FC27DA" w:rsidRPr="007C1F07" w:rsidRDefault="00FC27DA" w:rsidP="00FC27DA">
      <w:pPr>
        <w:pStyle w:val="ListParagraph"/>
        <w:numPr>
          <w:ilvl w:val="0"/>
          <w:numId w:val="2"/>
        </w:numPr>
        <w:ind w:left="426" w:hanging="171"/>
        <w:rPr>
          <w:color w:val="000000"/>
          <w:sz w:val="16"/>
          <w:szCs w:val="16"/>
        </w:rPr>
      </w:pPr>
      <w:r w:rsidRPr="007C1F07">
        <w:rPr>
          <w:color w:val="000000"/>
          <w:sz w:val="16"/>
          <w:szCs w:val="16"/>
        </w:rPr>
        <w:t>Supplementary Information 02 – Estimating the number of fluorescence sources with NMF: the NMF rank study</w:t>
      </w:r>
    </w:p>
    <w:p w14:paraId="506B40DB" w14:textId="77777777" w:rsidR="00FC27DA" w:rsidRPr="007C1F07" w:rsidRDefault="00FC27DA" w:rsidP="00FC27DA">
      <w:pPr>
        <w:pStyle w:val="ListParagraph"/>
        <w:numPr>
          <w:ilvl w:val="0"/>
          <w:numId w:val="2"/>
        </w:numPr>
        <w:ind w:left="426" w:hanging="171"/>
        <w:rPr>
          <w:color w:val="000000"/>
          <w:sz w:val="16"/>
          <w:szCs w:val="16"/>
        </w:rPr>
      </w:pPr>
      <w:r w:rsidRPr="007C1F07">
        <w:rPr>
          <w:color w:val="000000"/>
          <w:sz w:val="16"/>
          <w:szCs w:val="16"/>
        </w:rPr>
        <w:t xml:space="preserve">Supplementary Information 03 – The miniscope detection sensitivity to a single source </w:t>
      </w:r>
    </w:p>
    <w:p w14:paraId="3DA3E7F4" w14:textId="77777777" w:rsidR="00FC27DA" w:rsidRPr="007C1F07" w:rsidRDefault="00FC27DA" w:rsidP="00FC27DA">
      <w:pPr>
        <w:pStyle w:val="ListParagraph"/>
        <w:numPr>
          <w:ilvl w:val="0"/>
          <w:numId w:val="2"/>
        </w:numPr>
        <w:ind w:left="426" w:hanging="171"/>
        <w:rPr>
          <w:color w:val="000000"/>
          <w:sz w:val="16"/>
          <w:szCs w:val="16"/>
        </w:rPr>
      </w:pPr>
      <w:r w:rsidRPr="007C1F07">
        <w:rPr>
          <w:color w:val="000000"/>
          <w:sz w:val="16"/>
          <w:szCs w:val="16"/>
        </w:rPr>
        <w:t>Supplementary Information 04 – Pattern shape dependence on symmetrically positioned beads (with miniscope)</w:t>
      </w:r>
    </w:p>
    <w:p w14:paraId="54063FAD" w14:textId="65357F13" w:rsidR="00194F71" w:rsidRPr="007C1F07" w:rsidRDefault="00FC27DA" w:rsidP="00194F71">
      <w:pPr>
        <w:pStyle w:val="ListParagraph"/>
        <w:numPr>
          <w:ilvl w:val="0"/>
          <w:numId w:val="2"/>
        </w:numPr>
        <w:ind w:left="426" w:hanging="171"/>
        <w:rPr>
          <w:color w:val="000000"/>
          <w:sz w:val="16"/>
          <w:szCs w:val="16"/>
        </w:rPr>
      </w:pPr>
      <w:r w:rsidRPr="007C1F07">
        <w:rPr>
          <w:color w:val="000000"/>
          <w:sz w:val="16"/>
          <w:szCs w:val="16"/>
        </w:rPr>
        <w:t>Supplementary Information 05 – NMF analysis test when binning the image</w:t>
      </w:r>
    </w:p>
    <w:p w14:paraId="5058F463" w14:textId="7CA7390B" w:rsidR="00706423" w:rsidRPr="007C1F07" w:rsidRDefault="00706423" w:rsidP="00194F71">
      <w:pPr>
        <w:pStyle w:val="ListParagraph"/>
        <w:numPr>
          <w:ilvl w:val="0"/>
          <w:numId w:val="2"/>
        </w:numPr>
        <w:ind w:left="426" w:hanging="171"/>
        <w:rPr>
          <w:color w:val="000000"/>
          <w:sz w:val="16"/>
          <w:szCs w:val="16"/>
        </w:rPr>
      </w:pPr>
      <w:r w:rsidRPr="007C1F07">
        <w:rPr>
          <w:color w:val="000000"/>
          <w:sz w:val="16"/>
          <w:szCs w:val="16"/>
        </w:rPr>
        <w:t>Supplementary Information 06 – Comparing GT-NMF and GT-GT correlation coefficients</w:t>
      </w:r>
    </w:p>
    <w:p w14:paraId="0EC5A6FE" w14:textId="77777777" w:rsidR="00FC27DA" w:rsidRPr="007C1F07" w:rsidRDefault="00FC27DA" w:rsidP="00FC27DA">
      <w:pPr>
        <w:pStyle w:val="ListParagraph"/>
        <w:ind w:left="426"/>
        <w:rPr>
          <w:color w:val="000000"/>
          <w:sz w:val="16"/>
          <w:szCs w:val="16"/>
        </w:rPr>
      </w:pPr>
    </w:p>
    <w:p w14:paraId="4FA41B44" w14:textId="77777777" w:rsidR="00194F71" w:rsidRPr="007C1F07" w:rsidRDefault="00194F71" w:rsidP="00AE3177">
      <w:pPr>
        <w:rPr>
          <w:b/>
          <w:color w:val="000000"/>
          <w:szCs w:val="16"/>
        </w:rPr>
      </w:pPr>
      <w:r w:rsidRPr="007C1F07">
        <w:rPr>
          <w:b/>
          <w:color w:val="000000"/>
          <w:szCs w:val="16"/>
        </w:rPr>
        <w:t>Supp info 01:</w:t>
      </w:r>
      <w:r w:rsidR="00AE3177" w:rsidRPr="007C1F07">
        <w:rPr>
          <w:b/>
          <w:color w:val="000000"/>
          <w:szCs w:val="16"/>
        </w:rPr>
        <w:t xml:space="preserve"> the</w:t>
      </w:r>
      <w:r w:rsidR="00FC27DA" w:rsidRPr="007C1F07">
        <w:rPr>
          <w:b/>
          <w:color w:val="000000"/>
          <w:szCs w:val="16"/>
        </w:rPr>
        <w:t xml:space="preserve"> proof of principle optical</w:t>
      </w:r>
      <w:r w:rsidR="00AE3177" w:rsidRPr="007C1F07">
        <w:rPr>
          <w:b/>
          <w:color w:val="000000"/>
          <w:szCs w:val="16"/>
        </w:rPr>
        <w:t xml:space="preserve"> setup</w:t>
      </w:r>
    </w:p>
    <w:p w14:paraId="65B6D3FF" w14:textId="77777777" w:rsidR="00F2331A" w:rsidRPr="007C1F07" w:rsidRDefault="00F2331A" w:rsidP="00061B46">
      <w:pPr>
        <w:tabs>
          <w:tab w:val="left" w:pos="5529"/>
        </w:tabs>
        <w:rPr>
          <w:color w:val="000000"/>
          <w:sz w:val="16"/>
          <w:szCs w:val="16"/>
        </w:rPr>
      </w:pPr>
      <w:r w:rsidRPr="007C1F07">
        <w:rPr>
          <w:noProof/>
          <w:color w:val="000000"/>
          <w:sz w:val="16"/>
          <w:szCs w:val="16"/>
        </w:rPr>
        <w:drawing>
          <wp:inline distT="0" distB="0" distL="0" distR="0" wp14:anchorId="7AD80903" wp14:editId="4CDEBC7D">
            <wp:extent cx="5937885" cy="3467478"/>
            <wp:effectExtent l="19050" t="19050" r="2476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01 - Caio_PoP-setup_v1_whiteBackground.jpg"/>
                    <pic:cNvPicPr/>
                  </pic:nvPicPr>
                  <pic:blipFill rotWithShape="1">
                    <a:blip r:embed="rId6" cstate="print">
                      <a:extLst>
                        <a:ext uri="{28A0092B-C50C-407E-A947-70E740481C1C}">
                          <a14:useLocalDpi xmlns:a14="http://schemas.microsoft.com/office/drawing/2010/main" val="0"/>
                        </a:ext>
                      </a:extLst>
                    </a:blip>
                    <a:srcRect t="-3910" b="-3076"/>
                    <a:stretch/>
                  </pic:blipFill>
                  <pic:spPr bwMode="auto">
                    <a:xfrm>
                      <a:off x="0" y="0"/>
                      <a:ext cx="5940000" cy="346871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1EFC4BD" w14:textId="036D1BCA" w:rsidR="00194F71" w:rsidRPr="007C1F07" w:rsidRDefault="00F2331A" w:rsidP="00194F71">
      <w:pPr>
        <w:jc w:val="both"/>
        <w:rPr>
          <w:sz w:val="18"/>
          <w:szCs w:val="18"/>
        </w:rPr>
      </w:pPr>
      <w:r w:rsidRPr="007C1F07">
        <w:rPr>
          <w:color w:val="000000"/>
          <w:sz w:val="16"/>
          <w:szCs w:val="16"/>
        </w:rPr>
        <w:t xml:space="preserve">Figure S01 - The proof of principle optical setup. </w:t>
      </w:r>
      <w:r w:rsidR="006633AE" w:rsidRPr="007C1F07">
        <w:rPr>
          <w:rFonts w:cstheme="minorHAnsi"/>
          <w:sz w:val="16"/>
          <w:szCs w:val="16"/>
        </w:rPr>
        <w:t>A</w:t>
      </w:r>
      <w:r w:rsidRPr="007C1F07">
        <w:rPr>
          <w:rFonts w:cstheme="minorHAnsi"/>
          <w:sz w:val="16"/>
          <w:szCs w:val="16"/>
        </w:rPr>
        <w:t xml:space="preserve"> 473 nm blue laser (LSR-0473-PFM-00100-01, </w:t>
      </w:r>
      <w:proofErr w:type="spellStart"/>
      <w:r w:rsidRPr="007C1F07">
        <w:rPr>
          <w:rFonts w:cstheme="minorHAnsi"/>
          <w:sz w:val="16"/>
          <w:szCs w:val="16"/>
        </w:rPr>
        <w:t>Laserglow</w:t>
      </w:r>
      <w:proofErr w:type="spellEnd"/>
      <w:r w:rsidRPr="007C1F07">
        <w:rPr>
          <w:rFonts w:cstheme="minorHAnsi"/>
          <w:sz w:val="16"/>
          <w:szCs w:val="16"/>
        </w:rPr>
        <w:t xml:space="preserve"> Technologies) illuminates a digital micromirror device surface (DMD from Texas Instruments: DLP </w:t>
      </w:r>
      <w:proofErr w:type="spellStart"/>
      <w:r w:rsidRPr="007C1F07">
        <w:rPr>
          <w:rFonts w:cstheme="minorHAnsi"/>
          <w:sz w:val="16"/>
          <w:szCs w:val="16"/>
        </w:rPr>
        <w:t>LightCrafter</w:t>
      </w:r>
      <w:proofErr w:type="spellEnd"/>
      <w:r w:rsidRPr="007C1F07">
        <w:rPr>
          <w:rFonts w:cstheme="minorHAnsi"/>
          <w:sz w:val="16"/>
          <w:szCs w:val="16"/>
        </w:rPr>
        <w:t xml:space="preserve"> 6500, same as</w:t>
      </w:r>
      <w:r w:rsidR="00C22F9F" w:rsidRPr="007C1F07">
        <w:rPr>
          <w:rFonts w:cstheme="minorHAnsi"/>
          <w:sz w:val="16"/>
          <w:szCs w:val="16"/>
        </w:rPr>
        <w:t xml:space="preserve"> </w:t>
      </w:r>
      <w:r w:rsidR="00C22F9F" w:rsidRPr="007C1F07">
        <w:rPr>
          <w:rFonts w:cstheme="minorHAnsi"/>
          <w:sz w:val="16"/>
          <w:szCs w:val="16"/>
          <w:vertAlign w:val="superscript"/>
        </w:rPr>
        <w:t>4</w:t>
      </w:r>
      <w:r w:rsidR="00A26791">
        <w:rPr>
          <w:rFonts w:cstheme="minorHAnsi"/>
          <w:sz w:val="16"/>
          <w:szCs w:val="16"/>
          <w:vertAlign w:val="superscript"/>
        </w:rPr>
        <w:t>3</w:t>
      </w:r>
      <w:r w:rsidRPr="007C1F07">
        <w:rPr>
          <w:rFonts w:cstheme="minorHAnsi"/>
          <w:sz w:val="16"/>
          <w:szCs w:val="16"/>
        </w:rPr>
        <w:t>), that was used to create the ground truth (GT) excitation of each fluorescence source present in the sample plane (see sample details</w:t>
      </w:r>
      <w:r w:rsidR="0022621C" w:rsidRPr="007C1F07">
        <w:rPr>
          <w:rFonts w:cstheme="minorHAnsi"/>
          <w:sz w:val="16"/>
          <w:szCs w:val="16"/>
        </w:rPr>
        <w:t xml:space="preserve"> in the methods</w:t>
      </w:r>
      <w:r w:rsidRPr="007C1F07">
        <w:rPr>
          <w:rFonts w:cstheme="minorHAnsi"/>
          <w:sz w:val="16"/>
          <w:szCs w:val="16"/>
        </w:rPr>
        <w:t xml:space="preserve">). A tube lens </w:t>
      </w:r>
      <w:r w:rsidR="0022621C" w:rsidRPr="007C1F07">
        <w:rPr>
          <w:rFonts w:cstheme="minorHAnsi"/>
          <w:sz w:val="16"/>
          <w:szCs w:val="16"/>
        </w:rPr>
        <w:t xml:space="preserve">(L1, </w:t>
      </w:r>
      <w:r w:rsidRPr="007C1F07">
        <w:rPr>
          <w:rFonts w:cstheme="minorHAnsi"/>
          <w:sz w:val="16"/>
          <w:szCs w:val="16"/>
        </w:rPr>
        <w:t>LA1708-A, Thorlabs) and the lower objective</w:t>
      </w:r>
      <w:r w:rsidR="0022621C" w:rsidRPr="007C1F07">
        <w:rPr>
          <w:rFonts w:cstheme="minorHAnsi"/>
          <w:sz w:val="16"/>
          <w:szCs w:val="16"/>
        </w:rPr>
        <w:t xml:space="preserve"> OBJ 2</w:t>
      </w:r>
      <w:r w:rsidRPr="007C1F07">
        <w:rPr>
          <w:rFonts w:cstheme="minorHAnsi"/>
          <w:sz w:val="16"/>
          <w:szCs w:val="16"/>
        </w:rPr>
        <w:t xml:space="preserve"> (Plan-NEOFLUAR × 20 0.5 NA, Zeiss) were used in the excitation path. For the ground truth excitation, genetically encoded calcium indicator (GECI) traces were obtained from neuronal recordings available in the literature, as we did before in previous experiments</w:t>
      </w:r>
      <w:r w:rsidR="001311A2" w:rsidRPr="007C1F07">
        <w:rPr>
          <w:rFonts w:cstheme="minorHAnsi"/>
          <w:sz w:val="16"/>
          <w:szCs w:val="16"/>
        </w:rPr>
        <w:t xml:space="preserve"> </w:t>
      </w:r>
      <w:r w:rsidR="00C22F9F" w:rsidRPr="007C1F07">
        <w:rPr>
          <w:rFonts w:cstheme="minorHAnsi"/>
          <w:sz w:val="16"/>
          <w:szCs w:val="16"/>
          <w:vertAlign w:val="superscript"/>
        </w:rPr>
        <w:t>4</w:t>
      </w:r>
      <w:r w:rsidR="00A26791">
        <w:rPr>
          <w:rFonts w:cstheme="minorHAnsi"/>
          <w:sz w:val="16"/>
          <w:szCs w:val="16"/>
          <w:vertAlign w:val="superscript"/>
        </w:rPr>
        <w:t>3</w:t>
      </w:r>
      <w:r w:rsidR="00C22F9F" w:rsidRPr="007C1F07">
        <w:rPr>
          <w:rFonts w:cstheme="minorHAnsi"/>
          <w:sz w:val="16"/>
          <w:szCs w:val="16"/>
          <w:vertAlign w:val="superscript"/>
        </w:rPr>
        <w:t>,5</w:t>
      </w:r>
      <w:r w:rsidR="00A26791">
        <w:rPr>
          <w:rFonts w:cstheme="minorHAnsi"/>
          <w:sz w:val="16"/>
          <w:szCs w:val="16"/>
          <w:vertAlign w:val="superscript"/>
        </w:rPr>
        <w:t>7</w:t>
      </w:r>
      <w:r w:rsidRPr="007C1F07">
        <w:rPr>
          <w:rFonts w:cstheme="minorHAnsi"/>
          <w:sz w:val="16"/>
          <w:szCs w:val="16"/>
        </w:rPr>
        <w:t>.</w:t>
      </w:r>
      <w:r w:rsidR="00C22F9F" w:rsidRPr="007C1F07">
        <w:rPr>
          <w:rFonts w:cstheme="minorHAnsi"/>
          <w:sz w:val="16"/>
          <w:szCs w:val="16"/>
        </w:rPr>
        <w:t xml:space="preserve"> </w:t>
      </w:r>
      <w:r w:rsidRPr="007C1F07">
        <w:rPr>
          <w:rFonts w:cstheme="minorHAnsi"/>
          <w:sz w:val="16"/>
          <w:szCs w:val="16"/>
        </w:rPr>
        <w:t xml:space="preserve">After excitation, the florescent signal propagated through the short multimode fiber (see fiber-ferrule preparation details </w:t>
      </w:r>
      <w:r w:rsidR="0022621C" w:rsidRPr="007C1F07">
        <w:rPr>
          <w:rFonts w:cstheme="minorHAnsi"/>
          <w:sz w:val="16"/>
          <w:szCs w:val="16"/>
        </w:rPr>
        <w:t>in the methods</w:t>
      </w:r>
      <w:r w:rsidRPr="007C1F07">
        <w:rPr>
          <w:rFonts w:cstheme="minorHAnsi"/>
          <w:sz w:val="16"/>
          <w:szCs w:val="16"/>
        </w:rPr>
        <w:t>) and the fluctuating fluorescent scattering fingerprints on the tip of the fiber were imaged onto a scientific complementary metal-oxide-semiconductor (</w:t>
      </w:r>
      <w:proofErr w:type="spellStart"/>
      <w:r w:rsidRPr="007C1F07">
        <w:rPr>
          <w:rFonts w:cstheme="minorHAnsi"/>
          <w:sz w:val="16"/>
          <w:szCs w:val="16"/>
        </w:rPr>
        <w:t>sCMOS</w:t>
      </w:r>
      <w:proofErr w:type="spellEnd"/>
      <w:r w:rsidRPr="007C1F07">
        <w:rPr>
          <w:rFonts w:cstheme="minorHAnsi"/>
          <w:sz w:val="16"/>
          <w:szCs w:val="16"/>
        </w:rPr>
        <w:t xml:space="preserve">) camera (Iris 15 </w:t>
      </w:r>
      <w:proofErr w:type="spellStart"/>
      <w:r w:rsidRPr="007C1F07">
        <w:rPr>
          <w:rFonts w:cstheme="minorHAnsi"/>
          <w:sz w:val="16"/>
          <w:szCs w:val="16"/>
        </w:rPr>
        <w:t>sCMOS</w:t>
      </w:r>
      <w:proofErr w:type="spellEnd"/>
      <w:r w:rsidRPr="007C1F07">
        <w:rPr>
          <w:rFonts w:cstheme="minorHAnsi"/>
          <w:sz w:val="16"/>
          <w:szCs w:val="16"/>
        </w:rPr>
        <w:t>, Teledyne Photometrics) by a microscope objective</w:t>
      </w:r>
      <w:r w:rsidR="0022621C" w:rsidRPr="007C1F07">
        <w:rPr>
          <w:rFonts w:cstheme="minorHAnsi"/>
          <w:sz w:val="16"/>
          <w:szCs w:val="16"/>
        </w:rPr>
        <w:t xml:space="preserve"> </w:t>
      </w:r>
      <w:r w:rsidRPr="007C1F07">
        <w:rPr>
          <w:rFonts w:cstheme="minorHAnsi"/>
          <w:sz w:val="16"/>
          <w:szCs w:val="16"/>
        </w:rPr>
        <w:t>(</w:t>
      </w:r>
      <w:r w:rsidR="0022621C" w:rsidRPr="007C1F07">
        <w:rPr>
          <w:rFonts w:cstheme="minorHAnsi"/>
          <w:sz w:val="16"/>
          <w:szCs w:val="16"/>
        </w:rPr>
        <w:t xml:space="preserve">OBJ 1, </w:t>
      </w:r>
      <w:r w:rsidRPr="007C1F07">
        <w:rPr>
          <w:rFonts w:cstheme="minorHAnsi"/>
          <w:sz w:val="16"/>
          <w:szCs w:val="16"/>
        </w:rPr>
        <w:t xml:space="preserve">RMS10X PLAN ACHROMAT 0.25NA, </w:t>
      </w:r>
      <w:r w:rsidRPr="007C1F07">
        <w:rPr>
          <w:rFonts w:cstheme="minorHAnsi"/>
          <w:sz w:val="16"/>
          <w:szCs w:val="16"/>
        </w:rPr>
        <w:lastRenderedPageBreak/>
        <w:t>Olympus) and a tube lens</w:t>
      </w:r>
      <w:r w:rsidR="0022621C" w:rsidRPr="007C1F07">
        <w:rPr>
          <w:rFonts w:cstheme="minorHAnsi"/>
          <w:sz w:val="16"/>
          <w:szCs w:val="16"/>
        </w:rPr>
        <w:t xml:space="preserve"> (TL 1)</w:t>
      </w:r>
      <w:r w:rsidRPr="007C1F07">
        <w:rPr>
          <w:rFonts w:cstheme="minorHAnsi"/>
          <w:sz w:val="16"/>
          <w:szCs w:val="16"/>
        </w:rPr>
        <w:t xml:space="preserve">. An emission bandpass filter (MF530-43, Thorlabs) was used in the detection path to block the blue excitation light. In addition, the system has a control path to image the fluorescence sample directly, so that it would be possible to obtain the ground truth image of the sample without passing through the fiber. This is done by imaging the backpropagating fluorescent light from the sample in reflection mode. For this path, a dichroic beam splitter (DM, FF496-SDi01, </w:t>
      </w:r>
      <w:proofErr w:type="spellStart"/>
      <w:r w:rsidRPr="007C1F07">
        <w:rPr>
          <w:rFonts w:cstheme="minorHAnsi"/>
          <w:sz w:val="16"/>
          <w:szCs w:val="16"/>
        </w:rPr>
        <w:t>Semrock</w:t>
      </w:r>
      <w:proofErr w:type="spellEnd"/>
      <w:r w:rsidRPr="007C1F07">
        <w:rPr>
          <w:rFonts w:cstheme="minorHAnsi"/>
          <w:sz w:val="16"/>
          <w:szCs w:val="16"/>
        </w:rPr>
        <w:t>) was used to collect the fluorescent signal in reflection and the sample plane was imaged onto a CMOS camera (ACE2014-55um, Basler) after another tube lens</w:t>
      </w:r>
      <w:r w:rsidR="00DB43A3" w:rsidRPr="007C1F07">
        <w:rPr>
          <w:rFonts w:cstheme="minorHAnsi"/>
          <w:sz w:val="16"/>
          <w:szCs w:val="16"/>
        </w:rPr>
        <w:t xml:space="preserve"> (TL 2)</w:t>
      </w:r>
      <w:r w:rsidRPr="007C1F07">
        <w:rPr>
          <w:rFonts w:cstheme="minorHAnsi"/>
          <w:sz w:val="16"/>
          <w:szCs w:val="16"/>
        </w:rPr>
        <w:t>.</w:t>
      </w:r>
      <w:r w:rsidR="00194F71" w:rsidRPr="007C1F07">
        <w:rPr>
          <w:sz w:val="18"/>
          <w:szCs w:val="18"/>
        </w:rPr>
        <w:t xml:space="preserve"> </w:t>
      </w:r>
    </w:p>
    <w:p w14:paraId="565B5E1A" w14:textId="77777777" w:rsidR="00F2331A" w:rsidRPr="007C1F07" w:rsidRDefault="00F2331A" w:rsidP="00F2331A">
      <w:pPr>
        <w:spacing w:line="240" w:lineRule="auto"/>
        <w:jc w:val="both"/>
        <w:rPr>
          <w:rFonts w:cstheme="minorHAnsi"/>
          <w:sz w:val="16"/>
          <w:szCs w:val="16"/>
        </w:rPr>
      </w:pPr>
    </w:p>
    <w:p w14:paraId="0A35E450" w14:textId="77777777" w:rsidR="00194F71" w:rsidRPr="007C1F07" w:rsidRDefault="00194F71" w:rsidP="00AE3177">
      <w:pPr>
        <w:rPr>
          <w:b/>
          <w:color w:val="000000"/>
          <w:szCs w:val="16"/>
        </w:rPr>
      </w:pPr>
      <w:r w:rsidRPr="007C1F07">
        <w:rPr>
          <w:b/>
          <w:color w:val="000000"/>
          <w:szCs w:val="16"/>
        </w:rPr>
        <w:t>Supp info 02:</w:t>
      </w:r>
      <w:r w:rsidR="00AE3177" w:rsidRPr="007C1F07">
        <w:rPr>
          <w:b/>
          <w:color w:val="000000"/>
          <w:szCs w:val="16"/>
        </w:rPr>
        <w:t xml:space="preserve"> </w:t>
      </w:r>
      <w:r w:rsidR="00B05777" w:rsidRPr="007C1F07">
        <w:rPr>
          <w:b/>
          <w:color w:val="000000"/>
          <w:szCs w:val="16"/>
        </w:rPr>
        <w:t>estimating the number of</w:t>
      </w:r>
      <w:r w:rsidR="008B70C4" w:rsidRPr="007C1F07">
        <w:rPr>
          <w:b/>
          <w:color w:val="000000"/>
          <w:szCs w:val="16"/>
        </w:rPr>
        <w:t xml:space="preserve"> fluorescence sources with NMF</w:t>
      </w:r>
      <w:r w:rsidR="00FC27DA" w:rsidRPr="007C1F07">
        <w:rPr>
          <w:b/>
          <w:color w:val="000000"/>
          <w:szCs w:val="16"/>
        </w:rPr>
        <w:t>: the NMF rank study</w:t>
      </w:r>
    </w:p>
    <w:p w14:paraId="508494DF" w14:textId="1CAE44BA" w:rsidR="00B05777" w:rsidRPr="007C1F07" w:rsidRDefault="00852F88" w:rsidP="00B05777">
      <w:pPr>
        <w:ind w:firstLine="720"/>
        <w:jc w:val="both"/>
        <w:rPr>
          <w:color w:val="000000"/>
          <w:sz w:val="18"/>
          <w:szCs w:val="16"/>
        </w:rPr>
      </w:pPr>
      <w:r w:rsidRPr="007C1F07">
        <w:rPr>
          <w:color w:val="000000"/>
          <w:sz w:val="18"/>
          <w:szCs w:val="16"/>
        </w:rPr>
        <w:t xml:space="preserve">The rank of NMF sets the number of components the NMF will demix </w:t>
      </w:r>
      <w:r w:rsidR="009856A1" w:rsidRPr="007C1F07">
        <w:rPr>
          <w:color w:val="000000"/>
          <w:sz w:val="18"/>
          <w:szCs w:val="16"/>
        </w:rPr>
        <w:t xml:space="preserve">from </w:t>
      </w:r>
      <w:r w:rsidRPr="007C1F07">
        <w:rPr>
          <w:color w:val="000000"/>
          <w:sz w:val="18"/>
          <w:szCs w:val="16"/>
        </w:rPr>
        <w:t xml:space="preserve">the video data </w:t>
      </w:r>
      <w:r w:rsidR="009856A1" w:rsidRPr="007C1F07">
        <w:rPr>
          <w:color w:val="000000"/>
          <w:sz w:val="18"/>
          <w:szCs w:val="16"/>
        </w:rPr>
        <w:t xml:space="preserve">(number of </w:t>
      </w:r>
      <w:r w:rsidRPr="007C1F07">
        <w:rPr>
          <w:color w:val="000000"/>
          <w:sz w:val="18"/>
          <w:szCs w:val="16"/>
        </w:rPr>
        <w:t>fingerprints and their corresponding time traces</w:t>
      </w:r>
      <w:r w:rsidR="009856A1" w:rsidRPr="007C1F07">
        <w:rPr>
          <w:color w:val="000000"/>
          <w:sz w:val="18"/>
          <w:szCs w:val="16"/>
        </w:rPr>
        <w:t>)</w:t>
      </w:r>
      <w:r w:rsidR="00E8743B" w:rsidRPr="00E8743B">
        <w:rPr>
          <w:color w:val="000000"/>
          <w:sz w:val="18"/>
          <w:szCs w:val="16"/>
          <w:vertAlign w:val="superscript"/>
        </w:rPr>
        <w:t xml:space="preserve"> </w:t>
      </w:r>
      <w:r w:rsidR="00E8743B" w:rsidRPr="00AC2E46">
        <w:rPr>
          <w:color w:val="000000"/>
          <w:sz w:val="18"/>
          <w:szCs w:val="16"/>
          <w:vertAlign w:val="superscript"/>
        </w:rPr>
        <w:t>42</w:t>
      </w:r>
      <w:r w:rsidR="00E8743B">
        <w:rPr>
          <w:color w:val="000000"/>
          <w:sz w:val="18"/>
          <w:szCs w:val="16"/>
          <w:vertAlign w:val="superscript"/>
        </w:rPr>
        <w:t>-</w:t>
      </w:r>
      <w:r w:rsidR="00E8743B" w:rsidRPr="00AC2E46">
        <w:rPr>
          <w:color w:val="000000"/>
          <w:sz w:val="18"/>
          <w:szCs w:val="16"/>
          <w:vertAlign w:val="superscript"/>
        </w:rPr>
        <w:t>44</w:t>
      </w:r>
      <w:r w:rsidR="00E8743B">
        <w:rPr>
          <w:color w:val="000000"/>
          <w:sz w:val="18"/>
          <w:szCs w:val="16"/>
          <w:vertAlign w:val="superscript"/>
        </w:rPr>
        <w:t>,48</w:t>
      </w:r>
      <w:r w:rsidRPr="007C1F07">
        <w:rPr>
          <w:color w:val="000000"/>
          <w:sz w:val="18"/>
          <w:szCs w:val="16"/>
        </w:rPr>
        <w:t xml:space="preserve">. </w:t>
      </w:r>
      <w:r w:rsidR="00B05777" w:rsidRPr="007C1F07">
        <w:rPr>
          <w:color w:val="000000"/>
          <w:sz w:val="18"/>
          <w:szCs w:val="16"/>
        </w:rPr>
        <w:t xml:space="preserve">In the experiment of Figure 02, we probed 6 beads in the </w:t>
      </w:r>
      <w:proofErr w:type="spellStart"/>
      <w:r w:rsidR="00B05777" w:rsidRPr="007C1F07">
        <w:rPr>
          <w:color w:val="000000"/>
          <w:sz w:val="18"/>
          <w:szCs w:val="16"/>
        </w:rPr>
        <w:t>FoV</w:t>
      </w:r>
      <w:proofErr w:type="spellEnd"/>
      <w:r w:rsidR="00B05777" w:rsidRPr="007C1F07">
        <w:rPr>
          <w:color w:val="000000"/>
          <w:sz w:val="18"/>
          <w:szCs w:val="16"/>
        </w:rPr>
        <w:t xml:space="preserve">. </w:t>
      </w:r>
      <w:r w:rsidRPr="007C1F07">
        <w:rPr>
          <w:color w:val="000000"/>
          <w:sz w:val="18"/>
          <w:szCs w:val="16"/>
        </w:rPr>
        <w:t>In such case</w:t>
      </w:r>
      <w:r w:rsidR="00B05777" w:rsidRPr="007C1F07">
        <w:rPr>
          <w:color w:val="000000"/>
          <w:sz w:val="18"/>
          <w:szCs w:val="16"/>
        </w:rPr>
        <w:t xml:space="preserve">, because we know the number of sources, </w:t>
      </w:r>
      <w:r w:rsidRPr="007C1F07">
        <w:rPr>
          <w:color w:val="000000"/>
          <w:sz w:val="18"/>
          <w:szCs w:val="16"/>
        </w:rPr>
        <w:t>an</w:t>
      </w:r>
      <w:r w:rsidR="00B05777" w:rsidRPr="007C1F07">
        <w:rPr>
          <w:color w:val="000000"/>
          <w:sz w:val="18"/>
          <w:szCs w:val="16"/>
        </w:rPr>
        <w:t xml:space="preserve"> expected </w:t>
      </w:r>
      <w:r w:rsidRPr="007C1F07">
        <w:rPr>
          <w:color w:val="000000"/>
          <w:sz w:val="18"/>
          <w:szCs w:val="16"/>
        </w:rPr>
        <w:t xml:space="preserve">good </w:t>
      </w:r>
      <w:r w:rsidR="00B05777" w:rsidRPr="007C1F07">
        <w:rPr>
          <w:color w:val="000000"/>
          <w:sz w:val="18"/>
          <w:szCs w:val="16"/>
        </w:rPr>
        <w:t>rank number (</w:t>
      </w:r>
      <w:proofErr w:type="spellStart"/>
      <w:r w:rsidR="00B05777" w:rsidRPr="007C1F07">
        <w:rPr>
          <w:color w:val="000000"/>
          <w:sz w:val="18"/>
          <w:szCs w:val="16"/>
        </w:rPr>
        <w:t>R</w:t>
      </w:r>
      <w:r w:rsidR="00B05777" w:rsidRPr="007C1F07">
        <w:rPr>
          <w:color w:val="000000"/>
          <w:sz w:val="18"/>
          <w:szCs w:val="16"/>
          <w:vertAlign w:val="subscript"/>
        </w:rPr>
        <w:t>expected</w:t>
      </w:r>
      <w:proofErr w:type="spellEnd"/>
      <w:r w:rsidR="00B05777" w:rsidRPr="007C1F07">
        <w:rPr>
          <w:color w:val="000000"/>
          <w:sz w:val="18"/>
          <w:szCs w:val="16"/>
        </w:rPr>
        <w:t xml:space="preserve">) </w:t>
      </w:r>
      <w:r w:rsidRPr="007C1F07">
        <w:rPr>
          <w:color w:val="000000"/>
          <w:sz w:val="18"/>
          <w:szCs w:val="16"/>
        </w:rPr>
        <w:t xml:space="preserve">as an input </w:t>
      </w:r>
      <w:r w:rsidR="00B05777" w:rsidRPr="007C1F07">
        <w:rPr>
          <w:color w:val="000000"/>
          <w:sz w:val="18"/>
          <w:szCs w:val="16"/>
        </w:rPr>
        <w:t xml:space="preserve">in NMF would be: </w:t>
      </w:r>
      <w:proofErr w:type="spellStart"/>
      <w:r w:rsidRPr="007C1F07">
        <w:rPr>
          <w:color w:val="000000"/>
          <w:sz w:val="18"/>
          <w:szCs w:val="16"/>
        </w:rPr>
        <w:t>R</w:t>
      </w:r>
      <w:r w:rsidRPr="007C1F07">
        <w:rPr>
          <w:color w:val="000000"/>
          <w:sz w:val="18"/>
          <w:szCs w:val="16"/>
          <w:vertAlign w:val="subscript"/>
        </w:rPr>
        <w:t>expected</w:t>
      </w:r>
      <w:proofErr w:type="spellEnd"/>
      <w:r w:rsidRPr="007C1F07">
        <w:rPr>
          <w:color w:val="000000"/>
          <w:sz w:val="18"/>
          <w:szCs w:val="16"/>
          <w:vertAlign w:val="subscript"/>
        </w:rPr>
        <w:t xml:space="preserve"> </w:t>
      </w:r>
      <w:r w:rsidRPr="007C1F07">
        <w:rPr>
          <w:color w:val="000000"/>
          <w:sz w:val="18"/>
          <w:szCs w:val="16"/>
        </w:rPr>
        <w:t>= 7, because there were 6 beads + 1 background signal (</w:t>
      </w:r>
      <w:proofErr w:type="spellStart"/>
      <w:r w:rsidR="00B05777" w:rsidRPr="007C1F07">
        <w:rPr>
          <w:color w:val="000000"/>
          <w:sz w:val="18"/>
          <w:szCs w:val="16"/>
        </w:rPr>
        <w:t>R</w:t>
      </w:r>
      <w:r w:rsidR="00B05777" w:rsidRPr="007C1F07">
        <w:rPr>
          <w:color w:val="000000"/>
          <w:sz w:val="18"/>
          <w:szCs w:val="16"/>
          <w:vertAlign w:val="subscript"/>
        </w:rPr>
        <w:t>expected</w:t>
      </w:r>
      <w:proofErr w:type="spellEnd"/>
      <w:r w:rsidR="00B05777" w:rsidRPr="007C1F07">
        <w:rPr>
          <w:color w:val="000000"/>
          <w:sz w:val="18"/>
          <w:szCs w:val="16"/>
        </w:rPr>
        <w:t xml:space="preserve"> = </w:t>
      </w:r>
      <w:proofErr w:type="spellStart"/>
      <w:r w:rsidR="00B05777" w:rsidRPr="007C1F07">
        <w:rPr>
          <w:color w:val="000000"/>
          <w:sz w:val="18"/>
          <w:szCs w:val="16"/>
        </w:rPr>
        <w:t>N</w:t>
      </w:r>
      <w:r w:rsidR="00B05777" w:rsidRPr="007C1F07">
        <w:rPr>
          <w:color w:val="000000"/>
          <w:sz w:val="18"/>
          <w:szCs w:val="16"/>
          <w:vertAlign w:val="subscript"/>
        </w:rPr>
        <w:t>beads</w:t>
      </w:r>
      <w:proofErr w:type="spellEnd"/>
      <w:r w:rsidR="00B05777" w:rsidRPr="007C1F07">
        <w:rPr>
          <w:color w:val="000000"/>
          <w:sz w:val="18"/>
          <w:szCs w:val="16"/>
        </w:rPr>
        <w:t xml:space="preserve"> + 1</w:t>
      </w:r>
      <w:r w:rsidR="00B05777" w:rsidRPr="007C1F07">
        <w:rPr>
          <w:color w:val="000000"/>
          <w:sz w:val="18"/>
          <w:szCs w:val="16"/>
          <w:vertAlign w:val="subscript"/>
        </w:rPr>
        <w:t>bgd</w:t>
      </w:r>
      <w:r w:rsidRPr="007C1F07">
        <w:rPr>
          <w:color w:val="000000"/>
          <w:sz w:val="18"/>
          <w:szCs w:val="16"/>
        </w:rPr>
        <w:t>)</w:t>
      </w:r>
      <w:r w:rsidR="00B05777" w:rsidRPr="007C1F07">
        <w:rPr>
          <w:color w:val="000000"/>
          <w:sz w:val="18"/>
          <w:szCs w:val="16"/>
        </w:rPr>
        <w:t xml:space="preserve">. In a neuroscience experiment, one might not know </w:t>
      </w:r>
      <w:r w:rsidR="00B05777" w:rsidRPr="007C1F07">
        <w:rPr>
          <w:i/>
          <w:color w:val="000000"/>
          <w:sz w:val="18"/>
          <w:szCs w:val="16"/>
        </w:rPr>
        <w:t>a priori</w:t>
      </w:r>
      <w:r w:rsidR="00B05777" w:rsidRPr="007C1F07">
        <w:rPr>
          <w:color w:val="000000"/>
          <w:sz w:val="18"/>
          <w:szCs w:val="16"/>
        </w:rPr>
        <w:t xml:space="preserve"> the number of the sources (neurons)</w:t>
      </w:r>
      <w:r w:rsidR="00FC27DA" w:rsidRPr="007C1F07">
        <w:rPr>
          <w:color w:val="000000"/>
          <w:sz w:val="18"/>
          <w:szCs w:val="16"/>
        </w:rPr>
        <w:t xml:space="preserve"> one is probing</w:t>
      </w:r>
      <w:r w:rsidR="00B05777" w:rsidRPr="007C1F07">
        <w:rPr>
          <w:color w:val="000000"/>
          <w:sz w:val="18"/>
          <w:szCs w:val="16"/>
        </w:rPr>
        <w:t>, hence the input rank value on</w:t>
      </w:r>
      <w:r w:rsidR="003F72A4">
        <w:rPr>
          <w:color w:val="000000"/>
          <w:sz w:val="18"/>
          <w:szCs w:val="16"/>
        </w:rPr>
        <w:t xml:space="preserve"> the</w:t>
      </w:r>
      <w:r w:rsidR="00B05777" w:rsidRPr="007C1F07">
        <w:rPr>
          <w:color w:val="000000"/>
          <w:sz w:val="18"/>
          <w:szCs w:val="16"/>
        </w:rPr>
        <w:t xml:space="preserve"> NMF algorithm is not evident. However, one could still evaluate how well NMF performs to minimize</w:t>
      </w:r>
      <w:r w:rsidR="00055F95" w:rsidRPr="007C1F07">
        <w:rPr>
          <w:color w:val="000000"/>
          <w:sz w:val="18"/>
          <w:szCs w:val="16"/>
        </w:rPr>
        <w:t xml:space="preserve"> the</w:t>
      </w:r>
      <w:r w:rsidR="00B05777" w:rsidRPr="007C1F07">
        <w:rPr>
          <w:color w:val="000000"/>
          <w:sz w:val="18"/>
          <w:szCs w:val="16"/>
        </w:rPr>
        <w:t xml:space="preserve"> difference between the</w:t>
      </w:r>
      <w:r w:rsidR="00055F95" w:rsidRPr="007C1F07">
        <w:rPr>
          <w:color w:val="000000"/>
          <w:sz w:val="18"/>
          <w:szCs w:val="16"/>
        </w:rPr>
        <w:t xml:space="preserve"> product of the</w:t>
      </w:r>
      <w:r w:rsidR="00B05777" w:rsidRPr="007C1F07">
        <w:rPr>
          <w:color w:val="000000"/>
          <w:sz w:val="18"/>
          <w:szCs w:val="16"/>
        </w:rPr>
        <w:t xml:space="preserve"> two factorized </w:t>
      </w:r>
      <w:r w:rsidR="009856A1" w:rsidRPr="007C1F07">
        <w:rPr>
          <w:color w:val="000000"/>
          <w:sz w:val="18"/>
          <w:szCs w:val="16"/>
        </w:rPr>
        <w:t xml:space="preserve">spatial </w:t>
      </w:r>
      <w:r w:rsidR="00B05777" w:rsidRPr="007C1F07">
        <w:rPr>
          <w:color w:val="000000"/>
          <w:sz w:val="18"/>
          <w:szCs w:val="16"/>
        </w:rPr>
        <w:t xml:space="preserve">(W) and temporal (H) matrices </w:t>
      </w:r>
      <w:r w:rsidR="00055F95" w:rsidRPr="007C1F07">
        <w:rPr>
          <w:color w:val="000000"/>
          <w:sz w:val="18"/>
          <w:szCs w:val="16"/>
        </w:rPr>
        <w:t>and</w:t>
      </w:r>
      <w:r w:rsidR="00B05777" w:rsidRPr="007C1F07">
        <w:rPr>
          <w:color w:val="000000"/>
          <w:sz w:val="18"/>
          <w:szCs w:val="16"/>
        </w:rPr>
        <w:t xml:space="preserve"> the original video matrix (X) with different rank values. </w:t>
      </w:r>
      <w:r w:rsidR="003F72A4">
        <w:rPr>
          <w:color w:val="000000"/>
          <w:sz w:val="18"/>
          <w:szCs w:val="16"/>
        </w:rPr>
        <w:t>The</w:t>
      </w:r>
      <w:r w:rsidR="00B05777" w:rsidRPr="007C1F07">
        <w:rPr>
          <w:color w:val="000000"/>
          <w:sz w:val="18"/>
          <w:szCs w:val="16"/>
        </w:rPr>
        <w:t xml:space="preserve"> fidelity plot is shown in Figure S02</w:t>
      </w:r>
      <w:r w:rsidR="00FC27DA" w:rsidRPr="007C1F07">
        <w:rPr>
          <w:color w:val="000000"/>
          <w:sz w:val="18"/>
          <w:szCs w:val="16"/>
        </w:rPr>
        <w:t>-i</w:t>
      </w:r>
      <w:r w:rsidR="00B05777" w:rsidRPr="007C1F07">
        <w:rPr>
          <w:color w:val="000000"/>
          <w:sz w:val="18"/>
          <w:szCs w:val="16"/>
        </w:rPr>
        <w:t xml:space="preserve">. </w:t>
      </w:r>
      <w:r w:rsidRPr="007C1F07">
        <w:rPr>
          <w:color w:val="000000"/>
          <w:sz w:val="18"/>
          <w:szCs w:val="16"/>
        </w:rPr>
        <w:t xml:space="preserve">There, </w:t>
      </w:r>
      <w:r w:rsidR="00B05777" w:rsidRPr="007C1F07">
        <w:rPr>
          <w:color w:val="000000"/>
          <w:sz w:val="18"/>
          <w:szCs w:val="16"/>
        </w:rPr>
        <w:t xml:space="preserve"> </w:t>
      </w:r>
      <w:r w:rsidR="00616EF3" w:rsidRPr="007C1F07">
        <w:rPr>
          <w:color w:val="000000"/>
          <w:sz w:val="18"/>
          <w:szCs w:val="16"/>
        </w:rPr>
        <w:t xml:space="preserve">the residual error </w:t>
      </w:r>
      <w:r w:rsidR="00B05777" w:rsidRPr="007C1F07">
        <w:rPr>
          <w:color w:val="000000"/>
          <w:sz w:val="18"/>
          <w:szCs w:val="16"/>
        </w:rPr>
        <w:t xml:space="preserve">gradually decreases until reaching </w:t>
      </w:r>
      <w:r w:rsidRPr="007C1F07">
        <w:rPr>
          <w:color w:val="000000"/>
          <w:sz w:val="18"/>
          <w:szCs w:val="16"/>
        </w:rPr>
        <w:t>stabilized values, similar</w:t>
      </w:r>
      <w:r w:rsidR="00B05777" w:rsidRPr="007C1F07">
        <w:rPr>
          <w:color w:val="000000"/>
          <w:sz w:val="18"/>
          <w:szCs w:val="16"/>
        </w:rPr>
        <w:t xml:space="preserve"> to a plateau (e.g., </w:t>
      </w:r>
      <w:r w:rsidR="00055F95" w:rsidRPr="007C1F07">
        <w:rPr>
          <w:color w:val="000000"/>
          <w:sz w:val="18"/>
          <w:szCs w:val="16"/>
        </w:rPr>
        <w:t xml:space="preserve">for rank </w:t>
      </w:r>
      <w:r w:rsidR="00B05777" w:rsidRPr="007C1F07">
        <w:rPr>
          <w:color w:val="000000"/>
          <w:sz w:val="18"/>
          <w:szCs w:val="16"/>
        </w:rPr>
        <w:t xml:space="preserve">values </w:t>
      </w:r>
      <w:r w:rsidR="00FC27DA" w:rsidRPr="007C1F07">
        <w:rPr>
          <w:color w:val="000000"/>
          <w:sz w:val="18"/>
          <w:szCs w:val="16"/>
        </w:rPr>
        <w:t>higher than</w:t>
      </w:r>
      <w:r w:rsidR="00B05777" w:rsidRPr="007C1F07">
        <w:rPr>
          <w:color w:val="000000"/>
          <w:sz w:val="18"/>
          <w:szCs w:val="16"/>
        </w:rPr>
        <w:t xml:space="preserve"> 9). The curve profile change</w:t>
      </w:r>
      <w:r w:rsidR="00055F95" w:rsidRPr="007C1F07">
        <w:rPr>
          <w:color w:val="000000"/>
          <w:sz w:val="18"/>
          <w:szCs w:val="16"/>
        </w:rPr>
        <w:t>s</w:t>
      </w:r>
      <w:r w:rsidR="00B05777" w:rsidRPr="007C1F07">
        <w:rPr>
          <w:color w:val="000000"/>
          <w:sz w:val="18"/>
          <w:szCs w:val="16"/>
        </w:rPr>
        <w:t xml:space="preserve"> more drastically its curvature </w:t>
      </w:r>
      <w:r w:rsidR="00FC27DA" w:rsidRPr="007C1F07">
        <w:rPr>
          <w:color w:val="000000"/>
          <w:sz w:val="18"/>
          <w:szCs w:val="16"/>
        </w:rPr>
        <w:t xml:space="preserve">around rank 4 and starts to stabilize </w:t>
      </w:r>
      <w:r w:rsidR="00B05777" w:rsidRPr="007C1F07">
        <w:rPr>
          <w:color w:val="000000"/>
          <w:sz w:val="18"/>
          <w:szCs w:val="16"/>
        </w:rPr>
        <w:t xml:space="preserve">around the expected rank </w:t>
      </w:r>
      <w:proofErr w:type="spellStart"/>
      <w:r w:rsidR="00B05777" w:rsidRPr="007C1F07">
        <w:rPr>
          <w:color w:val="000000"/>
          <w:sz w:val="18"/>
          <w:szCs w:val="16"/>
        </w:rPr>
        <w:t>R</w:t>
      </w:r>
      <w:r w:rsidR="00B05777" w:rsidRPr="007C1F07">
        <w:rPr>
          <w:color w:val="000000"/>
          <w:sz w:val="18"/>
          <w:szCs w:val="16"/>
          <w:vertAlign w:val="subscript"/>
        </w:rPr>
        <w:t>expected</w:t>
      </w:r>
      <w:proofErr w:type="spellEnd"/>
      <w:r w:rsidR="00B05777" w:rsidRPr="007C1F07">
        <w:rPr>
          <w:color w:val="000000"/>
          <w:sz w:val="18"/>
          <w:szCs w:val="16"/>
          <w:vertAlign w:val="subscript"/>
        </w:rPr>
        <w:t xml:space="preserve"> </w:t>
      </w:r>
      <w:r w:rsidR="00B05777" w:rsidRPr="007C1F07">
        <w:rPr>
          <w:color w:val="000000"/>
          <w:sz w:val="18"/>
          <w:szCs w:val="16"/>
        </w:rPr>
        <w:t xml:space="preserve">= 7. </w:t>
      </w:r>
      <w:r w:rsidR="00FC27DA" w:rsidRPr="007C1F07">
        <w:rPr>
          <w:color w:val="000000"/>
          <w:sz w:val="18"/>
          <w:szCs w:val="16"/>
        </w:rPr>
        <w:t>Therefore</w:t>
      </w:r>
      <w:r w:rsidR="00B05777" w:rsidRPr="007C1F07">
        <w:rPr>
          <w:color w:val="000000"/>
          <w:sz w:val="18"/>
          <w:szCs w:val="16"/>
        </w:rPr>
        <w:t xml:space="preserve">, one could immediately make a rough </w:t>
      </w:r>
      <w:r w:rsidR="003D0853" w:rsidRPr="007C1F07">
        <w:rPr>
          <w:color w:val="000000"/>
          <w:sz w:val="18"/>
          <w:szCs w:val="16"/>
        </w:rPr>
        <w:t>estimation</w:t>
      </w:r>
      <w:r w:rsidR="00616EF3" w:rsidRPr="007C1F07">
        <w:rPr>
          <w:color w:val="000000"/>
          <w:sz w:val="18"/>
          <w:szCs w:val="16"/>
        </w:rPr>
        <w:t xml:space="preserve"> of</w:t>
      </w:r>
      <w:r w:rsidR="00B05777" w:rsidRPr="007C1F07">
        <w:rPr>
          <w:color w:val="000000"/>
          <w:sz w:val="18"/>
          <w:szCs w:val="16"/>
        </w:rPr>
        <w:t xml:space="preserve"> the number of sources by</w:t>
      </w:r>
      <w:r w:rsidRPr="007C1F07">
        <w:rPr>
          <w:color w:val="000000"/>
          <w:sz w:val="18"/>
          <w:szCs w:val="16"/>
        </w:rPr>
        <w:t xml:space="preserve"> just</w:t>
      </w:r>
      <w:r w:rsidR="00B05777" w:rsidRPr="007C1F07">
        <w:rPr>
          <w:color w:val="000000"/>
          <w:sz w:val="18"/>
          <w:szCs w:val="16"/>
        </w:rPr>
        <w:t xml:space="preserve"> </w:t>
      </w:r>
      <w:r w:rsidRPr="007C1F07">
        <w:rPr>
          <w:color w:val="000000"/>
          <w:sz w:val="18"/>
          <w:szCs w:val="16"/>
        </w:rPr>
        <w:t xml:space="preserve">calculating the </w:t>
      </w:r>
      <w:r w:rsidR="00B05777" w:rsidRPr="007C1F07">
        <w:rPr>
          <w:color w:val="000000"/>
          <w:sz w:val="18"/>
          <w:szCs w:val="16"/>
        </w:rPr>
        <w:t xml:space="preserve">fidelity </w:t>
      </w:r>
      <w:r w:rsidRPr="007C1F07">
        <w:rPr>
          <w:color w:val="000000"/>
          <w:sz w:val="18"/>
          <w:szCs w:val="16"/>
        </w:rPr>
        <w:t>of NMF</w:t>
      </w:r>
      <w:r w:rsidR="00B05777" w:rsidRPr="007C1F07">
        <w:rPr>
          <w:color w:val="000000"/>
          <w:sz w:val="18"/>
          <w:szCs w:val="16"/>
        </w:rPr>
        <w:t xml:space="preserve">. </w:t>
      </w:r>
    </w:p>
    <w:p w14:paraId="0950179E" w14:textId="77777777" w:rsidR="00B05777" w:rsidRPr="007C1F07" w:rsidRDefault="00B05777" w:rsidP="00AE3177">
      <w:pPr>
        <w:rPr>
          <w:b/>
          <w:color w:val="000000"/>
          <w:sz w:val="18"/>
          <w:szCs w:val="16"/>
        </w:rPr>
      </w:pPr>
    </w:p>
    <w:p w14:paraId="60A6AB63" w14:textId="77777777" w:rsidR="00194F71" w:rsidRPr="007C1F07" w:rsidRDefault="00B05777" w:rsidP="00AE3177">
      <w:pPr>
        <w:rPr>
          <w:color w:val="000000"/>
          <w:sz w:val="16"/>
          <w:szCs w:val="16"/>
        </w:rPr>
      </w:pPr>
      <w:r w:rsidRPr="007C1F07">
        <w:rPr>
          <w:noProof/>
          <w:color w:val="000000"/>
          <w:sz w:val="16"/>
          <w:szCs w:val="16"/>
        </w:rPr>
        <w:drawing>
          <wp:inline distT="0" distB="0" distL="0" distR="0" wp14:anchorId="17F1DFC1" wp14:editId="3521A882">
            <wp:extent cx="5801880" cy="2899591"/>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3.05.13 - Residual plot for nndsvd initialization - bin1 - 3000 interactions.png"/>
                    <pic:cNvPicPr/>
                  </pic:nvPicPr>
                  <pic:blipFill rotWithShape="1">
                    <a:blip r:embed="rId7">
                      <a:extLst>
                        <a:ext uri="{28A0092B-C50C-407E-A947-70E740481C1C}">
                          <a14:useLocalDpi xmlns:a14="http://schemas.microsoft.com/office/drawing/2010/main" val="0"/>
                        </a:ext>
                      </a:extLst>
                    </a:blip>
                    <a:srcRect t="6049"/>
                    <a:stretch/>
                  </pic:blipFill>
                  <pic:spPr bwMode="auto">
                    <a:xfrm>
                      <a:off x="0" y="0"/>
                      <a:ext cx="5802923" cy="2900112"/>
                    </a:xfrm>
                    <a:prstGeom prst="rect">
                      <a:avLst/>
                    </a:prstGeom>
                    <a:ln>
                      <a:noFill/>
                    </a:ln>
                    <a:extLst>
                      <a:ext uri="{53640926-AAD7-44D8-BBD7-CCE9431645EC}">
                        <a14:shadowObscured xmlns:a14="http://schemas.microsoft.com/office/drawing/2010/main"/>
                      </a:ext>
                    </a:extLst>
                  </pic:spPr>
                </pic:pic>
              </a:graphicData>
            </a:graphic>
          </wp:inline>
        </w:drawing>
      </w:r>
    </w:p>
    <w:p w14:paraId="7509EE7F" w14:textId="2E84D4DB" w:rsidR="00B05777" w:rsidRPr="007C1F07" w:rsidRDefault="00B05777" w:rsidP="00B05777">
      <w:pPr>
        <w:jc w:val="both"/>
        <w:rPr>
          <w:color w:val="000000"/>
          <w:sz w:val="16"/>
          <w:szCs w:val="16"/>
        </w:rPr>
      </w:pPr>
      <w:r w:rsidRPr="007C1F07">
        <w:rPr>
          <w:color w:val="000000"/>
          <w:sz w:val="16"/>
          <w:szCs w:val="16"/>
        </w:rPr>
        <w:t>Figure S02</w:t>
      </w:r>
      <w:r w:rsidR="00CD25F9" w:rsidRPr="007C1F07">
        <w:rPr>
          <w:color w:val="000000"/>
          <w:sz w:val="16"/>
          <w:szCs w:val="16"/>
        </w:rPr>
        <w:t>-i</w:t>
      </w:r>
      <w:r w:rsidRPr="007C1F07">
        <w:rPr>
          <w:color w:val="000000"/>
          <w:sz w:val="16"/>
          <w:szCs w:val="16"/>
        </w:rPr>
        <w:t xml:space="preserve"> – </w:t>
      </w:r>
      <w:r w:rsidR="00F60691" w:rsidRPr="007C1F07">
        <w:rPr>
          <w:color w:val="000000"/>
          <w:sz w:val="16"/>
          <w:szCs w:val="16"/>
        </w:rPr>
        <w:t>Residual error estimation (f</w:t>
      </w:r>
      <w:r w:rsidRPr="007C1F07">
        <w:rPr>
          <w:color w:val="000000"/>
          <w:sz w:val="16"/>
          <w:szCs w:val="16"/>
        </w:rPr>
        <w:t>idelity plot</w:t>
      </w:r>
      <w:r w:rsidR="00F60691" w:rsidRPr="007C1F07">
        <w:rPr>
          <w:color w:val="000000"/>
          <w:sz w:val="16"/>
          <w:szCs w:val="16"/>
        </w:rPr>
        <w:t>)</w:t>
      </w:r>
      <w:r w:rsidRPr="007C1F07">
        <w:rPr>
          <w:color w:val="000000"/>
          <w:sz w:val="16"/>
          <w:szCs w:val="16"/>
        </w:rPr>
        <w:t xml:space="preserve"> for NMF with different factorization ranks. </w:t>
      </w:r>
      <w:r w:rsidR="003D0853" w:rsidRPr="007C1F07">
        <w:rPr>
          <w:color w:val="000000"/>
          <w:sz w:val="16"/>
          <w:szCs w:val="16"/>
        </w:rPr>
        <w:t xml:space="preserve">The sample used here is the same as in </w:t>
      </w:r>
      <w:r w:rsidRPr="007C1F07">
        <w:rPr>
          <w:color w:val="000000"/>
          <w:sz w:val="16"/>
          <w:szCs w:val="16"/>
        </w:rPr>
        <w:t>Figure 02</w:t>
      </w:r>
      <w:r w:rsidR="003D0853" w:rsidRPr="007C1F07">
        <w:rPr>
          <w:color w:val="000000"/>
          <w:sz w:val="16"/>
          <w:szCs w:val="16"/>
        </w:rPr>
        <w:t xml:space="preserve"> and contains 6 beads</w:t>
      </w:r>
      <w:r w:rsidRPr="007C1F07">
        <w:rPr>
          <w:color w:val="000000"/>
          <w:sz w:val="16"/>
          <w:szCs w:val="16"/>
        </w:rPr>
        <w:t xml:space="preserve">. One might see that the fidelity curve changes its curvature when the tested rank values gets closer to the GT expected rank (6 beads + 1 background). After that, the NMF performance slowly reaches a plateau. For </w:t>
      </w:r>
      <w:r w:rsidR="003D0853" w:rsidRPr="007C1F07">
        <w:rPr>
          <w:color w:val="000000"/>
          <w:sz w:val="16"/>
          <w:szCs w:val="16"/>
        </w:rPr>
        <w:t xml:space="preserve">large </w:t>
      </w:r>
      <w:r w:rsidRPr="007C1F07">
        <w:rPr>
          <w:color w:val="000000"/>
          <w:sz w:val="16"/>
          <w:szCs w:val="16"/>
        </w:rPr>
        <w:t>NMF rank values, the extra fingerprints and time traces obtained are replicas of the GT signal.</w:t>
      </w:r>
      <w:r w:rsidR="00852F88" w:rsidRPr="007C1F07">
        <w:rPr>
          <w:color w:val="000000"/>
          <w:sz w:val="16"/>
          <w:szCs w:val="16"/>
        </w:rPr>
        <w:t xml:space="preserve"> NMF model parameters were the same as methods, only changing the rank value. Mean value and standard deviations (std) </w:t>
      </w:r>
      <w:r w:rsidR="00616EF3" w:rsidRPr="007C1F07">
        <w:rPr>
          <w:color w:val="000000"/>
          <w:sz w:val="16"/>
          <w:szCs w:val="16"/>
        </w:rPr>
        <w:t>over 5</w:t>
      </w:r>
      <w:r w:rsidR="00852F88" w:rsidRPr="007C1F07">
        <w:rPr>
          <w:color w:val="000000"/>
          <w:sz w:val="16"/>
          <w:szCs w:val="16"/>
        </w:rPr>
        <w:t xml:space="preserve"> realization</w:t>
      </w:r>
      <w:r w:rsidR="00616EF3" w:rsidRPr="007C1F07">
        <w:rPr>
          <w:color w:val="000000"/>
          <w:sz w:val="16"/>
          <w:szCs w:val="16"/>
        </w:rPr>
        <w:t>s with 3000 interactions.</w:t>
      </w:r>
      <w:r w:rsidR="00852F88" w:rsidRPr="007C1F07">
        <w:rPr>
          <w:color w:val="000000"/>
          <w:sz w:val="16"/>
          <w:szCs w:val="16"/>
        </w:rPr>
        <w:t xml:space="preserve"> </w:t>
      </w:r>
    </w:p>
    <w:p w14:paraId="190F6FCE" w14:textId="77777777" w:rsidR="00852F88" w:rsidRPr="007C1F07" w:rsidRDefault="00852F88" w:rsidP="00B05777">
      <w:pPr>
        <w:ind w:firstLine="720"/>
        <w:jc w:val="both"/>
        <w:rPr>
          <w:color w:val="000000"/>
          <w:sz w:val="18"/>
          <w:szCs w:val="16"/>
        </w:rPr>
      </w:pPr>
    </w:p>
    <w:p w14:paraId="0040FA72" w14:textId="40FF0A6F" w:rsidR="00FC27DA" w:rsidRPr="007C1F07" w:rsidRDefault="00B05777" w:rsidP="00B05777">
      <w:pPr>
        <w:ind w:firstLine="720"/>
        <w:jc w:val="both"/>
        <w:rPr>
          <w:color w:val="000000"/>
          <w:sz w:val="18"/>
          <w:szCs w:val="16"/>
        </w:rPr>
      </w:pPr>
      <w:r w:rsidRPr="007C1F07">
        <w:rPr>
          <w:color w:val="000000"/>
          <w:sz w:val="18"/>
          <w:szCs w:val="16"/>
        </w:rPr>
        <w:t xml:space="preserve">However, </w:t>
      </w:r>
      <w:r w:rsidR="00AF6E4A" w:rsidRPr="007C1F07">
        <w:rPr>
          <w:color w:val="000000"/>
          <w:sz w:val="18"/>
          <w:szCs w:val="16"/>
        </w:rPr>
        <w:t>by</w:t>
      </w:r>
      <w:r w:rsidRPr="007C1F07">
        <w:rPr>
          <w:color w:val="000000"/>
          <w:sz w:val="18"/>
          <w:szCs w:val="16"/>
        </w:rPr>
        <w:t xml:space="preserve"> </w:t>
      </w:r>
      <w:r w:rsidR="00AF6E4A" w:rsidRPr="007C1F07">
        <w:rPr>
          <w:color w:val="000000"/>
          <w:sz w:val="18"/>
          <w:szCs w:val="16"/>
        </w:rPr>
        <w:t xml:space="preserve">investigating </w:t>
      </w:r>
      <w:r w:rsidRPr="007C1F07">
        <w:rPr>
          <w:color w:val="000000"/>
          <w:sz w:val="18"/>
          <w:szCs w:val="16"/>
        </w:rPr>
        <w:t xml:space="preserve">more closely these NMF results for ranks between 4 and 10, one might </w:t>
      </w:r>
      <w:r w:rsidR="00CD25F9" w:rsidRPr="007C1F07">
        <w:rPr>
          <w:color w:val="000000"/>
          <w:sz w:val="18"/>
          <w:szCs w:val="16"/>
        </w:rPr>
        <w:t>be able to count the number of individual sources with more precision</w:t>
      </w:r>
      <w:r w:rsidRPr="007C1F07">
        <w:rPr>
          <w:color w:val="000000"/>
          <w:sz w:val="18"/>
          <w:szCs w:val="16"/>
        </w:rPr>
        <w:t xml:space="preserve">. This is because the extra components are due to NMF forcing to split a single signal (fingerprint and time trace) into two or more </w:t>
      </w:r>
      <w:r w:rsidR="00852F88" w:rsidRPr="007C1F07">
        <w:rPr>
          <w:color w:val="000000"/>
          <w:sz w:val="18"/>
          <w:szCs w:val="16"/>
        </w:rPr>
        <w:t xml:space="preserve">positive </w:t>
      </w:r>
      <w:r w:rsidRPr="007C1F07">
        <w:rPr>
          <w:color w:val="000000"/>
          <w:sz w:val="18"/>
          <w:szCs w:val="16"/>
        </w:rPr>
        <w:t>signals. As a conseque</w:t>
      </w:r>
      <w:r w:rsidR="00AF6E4A" w:rsidRPr="007C1F07">
        <w:rPr>
          <w:color w:val="000000"/>
          <w:sz w:val="18"/>
          <w:szCs w:val="16"/>
        </w:rPr>
        <w:t>n</w:t>
      </w:r>
      <w:r w:rsidRPr="007C1F07">
        <w:rPr>
          <w:color w:val="000000"/>
          <w:sz w:val="18"/>
          <w:szCs w:val="16"/>
        </w:rPr>
        <w:t>ce, we expect to obtain fingerprint replicas of the bead patter</w:t>
      </w:r>
      <w:r w:rsidR="00CD25F9" w:rsidRPr="007C1F07">
        <w:rPr>
          <w:color w:val="000000"/>
          <w:sz w:val="18"/>
          <w:szCs w:val="16"/>
        </w:rPr>
        <w:t>n</w:t>
      </w:r>
      <w:r w:rsidRPr="007C1F07">
        <w:rPr>
          <w:color w:val="000000"/>
          <w:sz w:val="18"/>
          <w:szCs w:val="16"/>
        </w:rPr>
        <w:t>s and background. For lower ranks</w:t>
      </w:r>
      <w:r w:rsidR="00CD25F9" w:rsidRPr="007C1F07">
        <w:rPr>
          <w:color w:val="000000"/>
          <w:sz w:val="18"/>
          <w:szCs w:val="16"/>
        </w:rPr>
        <w:t xml:space="preserve">, </w:t>
      </w:r>
      <w:r w:rsidR="004770E4" w:rsidRPr="007C1F07">
        <w:rPr>
          <w:color w:val="000000"/>
          <w:sz w:val="18"/>
          <w:szCs w:val="16"/>
        </w:rPr>
        <w:t xml:space="preserve">signal from individual sources can be superimposed with data from other sources or with </w:t>
      </w:r>
      <w:r w:rsidRPr="007C1F07">
        <w:rPr>
          <w:color w:val="000000"/>
          <w:sz w:val="18"/>
          <w:szCs w:val="16"/>
        </w:rPr>
        <w:t>the backg</w:t>
      </w:r>
      <w:r w:rsidR="00AF6E4A" w:rsidRPr="007C1F07">
        <w:rPr>
          <w:color w:val="000000"/>
          <w:sz w:val="18"/>
          <w:szCs w:val="16"/>
        </w:rPr>
        <w:t>r</w:t>
      </w:r>
      <w:r w:rsidRPr="007C1F07">
        <w:rPr>
          <w:color w:val="000000"/>
          <w:sz w:val="18"/>
          <w:szCs w:val="16"/>
        </w:rPr>
        <w:t>ound.</w:t>
      </w:r>
      <w:r w:rsidR="00CD25F9" w:rsidRPr="007C1F07">
        <w:rPr>
          <w:color w:val="000000"/>
          <w:sz w:val="18"/>
          <w:szCs w:val="16"/>
        </w:rPr>
        <w:t xml:space="preserve"> </w:t>
      </w:r>
      <w:r w:rsidR="00FC27DA" w:rsidRPr="007C1F07">
        <w:rPr>
          <w:color w:val="000000"/>
          <w:sz w:val="18"/>
          <w:szCs w:val="16"/>
        </w:rPr>
        <w:t xml:space="preserve">For example, in when we chose rank R =4, the background signal is still mixed with some of the fluorescent bead signal (see Figure S02-ii). In such case, we retrieved </w:t>
      </w:r>
      <w:r w:rsidR="00616EF3" w:rsidRPr="007C1F07">
        <w:rPr>
          <w:color w:val="000000"/>
          <w:sz w:val="18"/>
          <w:szCs w:val="16"/>
        </w:rPr>
        <w:t xml:space="preserve">relatively </w:t>
      </w:r>
      <w:r w:rsidR="00FC27DA" w:rsidRPr="007C1F07">
        <w:rPr>
          <w:color w:val="000000"/>
          <w:sz w:val="18"/>
          <w:szCs w:val="16"/>
        </w:rPr>
        <w:t>well the signal of 3 sources</w:t>
      </w:r>
      <w:r w:rsidR="00616EF3" w:rsidRPr="007C1F07">
        <w:rPr>
          <w:color w:val="000000"/>
          <w:sz w:val="18"/>
          <w:szCs w:val="16"/>
        </w:rPr>
        <w:t xml:space="preserve"> (there is some cross talk between bead 3 and the bead 4)</w:t>
      </w:r>
      <w:r w:rsidR="00FC27DA" w:rsidRPr="007C1F07">
        <w:rPr>
          <w:color w:val="000000"/>
          <w:sz w:val="18"/>
          <w:szCs w:val="16"/>
        </w:rPr>
        <w:t>, but we lost the remaining ones.</w:t>
      </w:r>
    </w:p>
    <w:p w14:paraId="57D49B43" w14:textId="77777777" w:rsidR="00CD25F9" w:rsidRPr="007C1F07" w:rsidRDefault="00CD25F9" w:rsidP="00B05777">
      <w:pPr>
        <w:ind w:firstLine="720"/>
        <w:jc w:val="both"/>
        <w:rPr>
          <w:color w:val="000000"/>
          <w:sz w:val="18"/>
          <w:szCs w:val="16"/>
        </w:rPr>
      </w:pPr>
    </w:p>
    <w:p w14:paraId="12554DDC" w14:textId="77777777" w:rsidR="00CD25F9" w:rsidRPr="007C1F07" w:rsidRDefault="00CD25F9" w:rsidP="00CD25F9">
      <w:pPr>
        <w:jc w:val="both"/>
        <w:rPr>
          <w:color w:val="000000"/>
          <w:sz w:val="18"/>
          <w:szCs w:val="16"/>
        </w:rPr>
      </w:pPr>
      <w:r w:rsidRPr="007C1F07">
        <w:rPr>
          <w:noProof/>
          <w:color w:val="000000"/>
          <w:sz w:val="18"/>
          <w:szCs w:val="16"/>
        </w:rPr>
        <w:drawing>
          <wp:inline distT="0" distB="0" distL="0" distR="0" wp14:anchorId="674A624F" wp14:editId="2BAA5DCC">
            <wp:extent cx="5943600" cy="33223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02-ii - Proof of Principle - rank 4 - v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22320"/>
                    </a:xfrm>
                    <a:prstGeom prst="rect">
                      <a:avLst/>
                    </a:prstGeom>
                  </pic:spPr>
                </pic:pic>
              </a:graphicData>
            </a:graphic>
          </wp:inline>
        </w:drawing>
      </w:r>
    </w:p>
    <w:p w14:paraId="6D989DBA" w14:textId="631F0AD7" w:rsidR="00CD25F9" w:rsidRPr="007C1F07" w:rsidRDefault="00CD25F9" w:rsidP="00CD25F9">
      <w:pPr>
        <w:jc w:val="both"/>
        <w:rPr>
          <w:color w:val="000000"/>
          <w:sz w:val="18"/>
          <w:szCs w:val="16"/>
        </w:rPr>
      </w:pPr>
      <w:r w:rsidRPr="007C1F07">
        <w:rPr>
          <w:sz w:val="16"/>
          <w:szCs w:val="16"/>
        </w:rPr>
        <w:t xml:space="preserve">Figure S02-ii – Results of the proof of principle experiment, </w:t>
      </w:r>
      <w:r w:rsidR="00FC27DA" w:rsidRPr="007C1F07">
        <w:rPr>
          <w:sz w:val="16"/>
          <w:szCs w:val="16"/>
        </w:rPr>
        <w:t xml:space="preserve">analyzed when we the input rank of </w:t>
      </w:r>
      <w:r w:rsidRPr="007C1F07">
        <w:rPr>
          <w:sz w:val="16"/>
          <w:szCs w:val="16"/>
        </w:rPr>
        <w:t xml:space="preserve">NMF </w:t>
      </w:r>
      <w:r w:rsidR="00FC27DA" w:rsidRPr="007C1F07">
        <w:rPr>
          <w:sz w:val="16"/>
          <w:szCs w:val="16"/>
        </w:rPr>
        <w:t>is</w:t>
      </w:r>
      <w:r w:rsidRPr="007C1F07">
        <w:rPr>
          <w:sz w:val="16"/>
          <w:szCs w:val="16"/>
        </w:rPr>
        <w:t xml:space="preserve"> R = 4.  From (a) to (c) we have: (a) the fiber proximal end image of 6 fluorescent bead fingerprint patterns overlapped on the </w:t>
      </w:r>
      <w:proofErr w:type="spellStart"/>
      <w:r w:rsidRPr="007C1F07">
        <w:rPr>
          <w:sz w:val="16"/>
          <w:szCs w:val="16"/>
        </w:rPr>
        <w:t>sCMOS</w:t>
      </w:r>
      <w:proofErr w:type="spellEnd"/>
      <w:r w:rsidRPr="007C1F07">
        <w:rPr>
          <w:sz w:val="16"/>
          <w:szCs w:val="16"/>
        </w:rPr>
        <w:t xml:space="preserve"> camera chip; (b) the short MMF located at a distance of </w:t>
      </w:r>
      <w:r w:rsidRPr="007C1F07">
        <w:rPr>
          <w:rFonts w:cstheme="minorHAnsi"/>
          <w:sz w:val="16"/>
          <w:szCs w:val="16"/>
        </w:rPr>
        <w:t>60 ± 10 µm from the fluorescent beads; (c) a CMOS Basler camera with the ground truth image of the sample. (d) The ground truth (GT) fingerprint patterns. (e) The fingerprint patterns obtained via NMF</w:t>
      </w:r>
      <w:r w:rsidR="00FC27DA" w:rsidRPr="007C1F07">
        <w:rPr>
          <w:rFonts w:cstheme="minorHAnsi"/>
          <w:sz w:val="16"/>
          <w:szCs w:val="16"/>
        </w:rPr>
        <w:t xml:space="preserve"> with rank 4</w:t>
      </w:r>
      <w:r w:rsidRPr="007C1F07">
        <w:rPr>
          <w:rFonts w:cstheme="minorHAnsi"/>
          <w:sz w:val="16"/>
          <w:szCs w:val="16"/>
        </w:rPr>
        <w:t>. (f) The individual temporal activity traces of the sources obtained with NMF (blue) and their corresponding GT traces (gray). The red NMF trace (#</w:t>
      </w:r>
      <w:r w:rsidR="00FC27DA" w:rsidRPr="007C1F07">
        <w:rPr>
          <w:rFonts w:cstheme="minorHAnsi"/>
          <w:sz w:val="16"/>
          <w:szCs w:val="16"/>
        </w:rPr>
        <w:t>4</w:t>
      </w:r>
      <w:r w:rsidRPr="007C1F07">
        <w:rPr>
          <w:rFonts w:cstheme="minorHAnsi"/>
          <w:sz w:val="16"/>
          <w:szCs w:val="16"/>
        </w:rPr>
        <w:t xml:space="preserve">) </w:t>
      </w:r>
      <w:r w:rsidR="00FC27DA" w:rsidRPr="007C1F07">
        <w:rPr>
          <w:rFonts w:cstheme="minorHAnsi"/>
          <w:sz w:val="16"/>
          <w:szCs w:val="16"/>
        </w:rPr>
        <w:t>is mainly background superimposed with the time trace activity of the other sources</w:t>
      </w:r>
      <w:r w:rsidRPr="007C1F07">
        <w:rPr>
          <w:rFonts w:cstheme="minorHAnsi"/>
          <w:sz w:val="16"/>
          <w:szCs w:val="16"/>
        </w:rPr>
        <w:t xml:space="preserve">. (g) The Ground truth (GT) – NMF time trace correlations. The average diagonal value of the first </w:t>
      </w:r>
      <w:r w:rsidR="00FC27DA" w:rsidRPr="007C1F07">
        <w:rPr>
          <w:rFonts w:cstheme="minorHAnsi"/>
          <w:sz w:val="16"/>
          <w:szCs w:val="16"/>
        </w:rPr>
        <w:t>3</w:t>
      </w:r>
      <w:r w:rsidRPr="007C1F07">
        <w:rPr>
          <w:rFonts w:cstheme="minorHAnsi"/>
          <w:sz w:val="16"/>
          <w:szCs w:val="16"/>
        </w:rPr>
        <w:t xml:space="preserve"> beads was </w:t>
      </w:r>
      <w:r w:rsidRPr="007C1F07">
        <w:rPr>
          <w:sz w:val="16"/>
          <w:szCs w:val="16"/>
        </w:rPr>
        <w:t>&lt;</w:t>
      </w:r>
      <w:r w:rsidRPr="007C1F07">
        <w:rPr>
          <w:rFonts w:cstheme="minorHAnsi"/>
          <w:sz w:val="16"/>
          <w:szCs w:val="16"/>
        </w:rPr>
        <w:t xml:space="preserve"> </w:t>
      </w:r>
      <w:proofErr w:type="spellStart"/>
      <w:r w:rsidRPr="007C1F07">
        <w:rPr>
          <w:rFonts w:cstheme="minorHAnsi"/>
          <w:sz w:val="16"/>
          <w:szCs w:val="16"/>
        </w:rPr>
        <w:t>δ</w:t>
      </w:r>
      <w:r w:rsidRPr="007C1F07">
        <w:rPr>
          <w:rFonts w:cstheme="minorHAnsi"/>
          <w:sz w:val="16"/>
          <w:szCs w:val="16"/>
          <w:vertAlign w:val="subscript"/>
        </w:rPr>
        <w:t>g,n</w:t>
      </w:r>
      <w:proofErr w:type="spellEnd"/>
      <w:r w:rsidRPr="007C1F07">
        <w:rPr>
          <w:sz w:val="16"/>
          <w:szCs w:val="16"/>
        </w:rPr>
        <w:t xml:space="preserve"> &gt; = </w:t>
      </w:r>
      <w:proofErr w:type="spellStart"/>
      <w:r w:rsidRPr="007C1F07">
        <w:rPr>
          <w:rFonts w:cstheme="minorHAnsi"/>
          <w:sz w:val="16"/>
          <w:szCs w:val="16"/>
        </w:rPr>
        <w:t>δ</w:t>
      </w:r>
      <w:r w:rsidRPr="007C1F07">
        <w:rPr>
          <w:rFonts w:cstheme="minorHAnsi"/>
          <w:sz w:val="16"/>
          <w:szCs w:val="16"/>
          <w:vertAlign w:val="subscript"/>
        </w:rPr>
        <w:t>avg</w:t>
      </w:r>
      <w:proofErr w:type="spellEnd"/>
      <w:r w:rsidRPr="007C1F07">
        <w:rPr>
          <w:rFonts w:cstheme="minorHAnsi"/>
          <w:sz w:val="16"/>
          <w:szCs w:val="16"/>
        </w:rPr>
        <w:t xml:space="preserve"> = </w:t>
      </w:r>
      <w:r w:rsidRPr="007C1F07">
        <w:rPr>
          <w:sz w:val="16"/>
          <w:szCs w:val="16"/>
        </w:rPr>
        <w:t>81.3% with</w:t>
      </w:r>
      <w:r w:rsidR="00AD0478">
        <w:rPr>
          <w:sz w:val="16"/>
          <w:szCs w:val="16"/>
        </w:rPr>
        <w:t xml:space="preserve"> standard deviation of</w:t>
      </w:r>
      <w:r w:rsidRPr="007C1F07">
        <w:rPr>
          <w:sz w:val="16"/>
          <w:szCs w:val="16"/>
        </w:rPr>
        <w:t xml:space="preserve"> </w:t>
      </w:r>
      <m:oMath>
        <m:sSub>
          <m:sSubPr>
            <m:ctrlPr>
              <w:rPr>
                <w:rFonts w:ascii="Cambria Math" w:hAnsi="Cambria Math"/>
                <w:i/>
                <w:sz w:val="16"/>
                <w:szCs w:val="16"/>
              </w:rPr>
            </m:ctrlPr>
          </m:sSubPr>
          <m:e>
            <m:r>
              <w:rPr>
                <w:rFonts w:ascii="Cambria Math" w:hAnsi="Cambria Math"/>
                <w:sz w:val="16"/>
                <w:szCs w:val="16"/>
              </w:rPr>
              <m:t>σ</m:t>
            </m:r>
          </m:e>
          <m:sub>
            <m:r>
              <m:rPr>
                <m:sty m:val="p"/>
              </m:rPr>
              <w:rPr>
                <w:rFonts w:ascii="Cambria Math" w:hAnsi="Cambria Math" w:cstheme="minorHAnsi"/>
                <w:sz w:val="16"/>
                <w:szCs w:val="16"/>
              </w:rPr>
              <m:t>δ</m:t>
            </m:r>
          </m:sub>
        </m:sSub>
      </m:oMath>
      <w:r w:rsidR="00AD0478">
        <w:rPr>
          <w:sz w:val="16"/>
          <w:szCs w:val="16"/>
        </w:rPr>
        <w:t xml:space="preserve"> </w:t>
      </w:r>
      <w:r w:rsidRPr="007C1F07">
        <w:rPr>
          <w:sz w:val="16"/>
          <w:szCs w:val="16"/>
        </w:rPr>
        <w:t xml:space="preserve">= 8.9%. (h) The GT-GT temporal trace correlations coefficients. </w:t>
      </w:r>
    </w:p>
    <w:p w14:paraId="12E7DA3D" w14:textId="77777777" w:rsidR="00FC27DA" w:rsidRPr="007C1F07" w:rsidRDefault="00FC27DA" w:rsidP="00FC27DA">
      <w:pPr>
        <w:ind w:firstLine="720"/>
        <w:jc w:val="both"/>
        <w:rPr>
          <w:color w:val="000000"/>
          <w:sz w:val="18"/>
          <w:szCs w:val="16"/>
        </w:rPr>
      </w:pPr>
    </w:p>
    <w:p w14:paraId="63AC1EC4" w14:textId="77777777" w:rsidR="00FC27DA" w:rsidRPr="007C1F07" w:rsidRDefault="00FC27DA" w:rsidP="00FC27DA">
      <w:pPr>
        <w:ind w:firstLine="720"/>
        <w:jc w:val="both"/>
        <w:rPr>
          <w:color w:val="000000"/>
          <w:sz w:val="18"/>
          <w:szCs w:val="16"/>
        </w:rPr>
      </w:pPr>
    </w:p>
    <w:p w14:paraId="5D251F6A" w14:textId="36864896" w:rsidR="00FC27DA" w:rsidRPr="007C1F07" w:rsidRDefault="00FC27DA" w:rsidP="00FC27DA">
      <w:pPr>
        <w:ind w:firstLine="720"/>
        <w:jc w:val="both"/>
        <w:rPr>
          <w:color w:val="000000"/>
          <w:sz w:val="18"/>
          <w:szCs w:val="16"/>
        </w:rPr>
      </w:pPr>
      <w:r w:rsidRPr="007C1F07">
        <w:rPr>
          <w:color w:val="000000"/>
          <w:sz w:val="18"/>
          <w:szCs w:val="16"/>
        </w:rPr>
        <w:t>For rank R = 7, we did retrieve well 5 unique fingerprints and their corresponding time traces, but we did not retrieve well the signal from bead #6</w:t>
      </w:r>
      <w:r w:rsidR="003F72A4">
        <w:rPr>
          <w:color w:val="000000"/>
          <w:sz w:val="18"/>
          <w:szCs w:val="16"/>
        </w:rPr>
        <w:t xml:space="preserve"> </w:t>
      </w:r>
      <w:r w:rsidRPr="007C1F07">
        <w:rPr>
          <w:color w:val="000000"/>
          <w:sz w:val="18"/>
          <w:szCs w:val="16"/>
        </w:rPr>
        <w:t xml:space="preserve">mostly due low SNR ratio. When </w:t>
      </w:r>
      <w:r w:rsidR="00613981" w:rsidRPr="007C1F07">
        <w:rPr>
          <w:color w:val="000000"/>
          <w:sz w:val="18"/>
          <w:szCs w:val="16"/>
        </w:rPr>
        <w:t xml:space="preserve">using a higher rank and </w:t>
      </w:r>
      <w:r w:rsidRPr="007C1F07">
        <w:rPr>
          <w:color w:val="000000"/>
          <w:sz w:val="18"/>
          <w:szCs w:val="16"/>
        </w:rPr>
        <w:t>sorting the most correlated NMF time traces to the GTs, the backg</w:t>
      </w:r>
      <w:r w:rsidR="00903D8D" w:rsidRPr="007C1F07">
        <w:rPr>
          <w:color w:val="000000"/>
          <w:sz w:val="18"/>
          <w:szCs w:val="16"/>
        </w:rPr>
        <w:t>r</w:t>
      </w:r>
      <w:r w:rsidRPr="007C1F07">
        <w:rPr>
          <w:color w:val="000000"/>
          <w:sz w:val="18"/>
          <w:szCs w:val="16"/>
        </w:rPr>
        <w:t>ound temporal correlations w</w:t>
      </w:r>
      <w:r w:rsidR="003F72A4">
        <w:rPr>
          <w:color w:val="000000"/>
          <w:sz w:val="18"/>
          <w:szCs w:val="16"/>
        </w:rPr>
        <w:t>ere</w:t>
      </w:r>
      <w:r w:rsidRPr="007C1F07">
        <w:rPr>
          <w:color w:val="000000"/>
          <w:sz w:val="18"/>
          <w:szCs w:val="16"/>
        </w:rPr>
        <w:t xml:space="preserve"> higher than the time trace signal of </w:t>
      </w:r>
      <w:r w:rsidR="003F72A4">
        <w:rPr>
          <w:color w:val="000000"/>
          <w:sz w:val="18"/>
          <w:szCs w:val="16"/>
        </w:rPr>
        <w:t xml:space="preserve">the </w:t>
      </w:r>
      <w:r w:rsidRPr="007C1F07">
        <w:rPr>
          <w:color w:val="000000"/>
          <w:sz w:val="18"/>
          <w:szCs w:val="16"/>
        </w:rPr>
        <w:t>bead itself (see red time trace NMF curve in Figure S02-iii</w:t>
      </w:r>
      <w:r w:rsidR="00613981" w:rsidRPr="007C1F07">
        <w:rPr>
          <w:color w:val="000000"/>
          <w:sz w:val="18"/>
          <w:szCs w:val="16"/>
        </w:rPr>
        <w:t>)</w:t>
      </w:r>
      <w:r w:rsidRPr="007C1F07">
        <w:rPr>
          <w:color w:val="000000"/>
          <w:sz w:val="18"/>
          <w:szCs w:val="16"/>
        </w:rPr>
        <w:t>. This result suggests that bead #6 was still embedded in the background</w:t>
      </w:r>
      <w:r w:rsidR="00613981" w:rsidRPr="007C1F07">
        <w:rPr>
          <w:color w:val="000000"/>
          <w:sz w:val="18"/>
          <w:szCs w:val="16"/>
        </w:rPr>
        <w:t xml:space="preserve"> for rank R=7</w:t>
      </w:r>
      <w:r w:rsidRPr="007C1F07">
        <w:rPr>
          <w:color w:val="000000"/>
          <w:sz w:val="18"/>
          <w:szCs w:val="16"/>
        </w:rPr>
        <w:t xml:space="preserve">. </w:t>
      </w:r>
    </w:p>
    <w:p w14:paraId="74331A05" w14:textId="3CF48F31" w:rsidR="00FC27DA" w:rsidRPr="007C1F07" w:rsidRDefault="00FC27DA" w:rsidP="00FC27DA">
      <w:pPr>
        <w:ind w:firstLine="720"/>
        <w:jc w:val="both"/>
        <w:rPr>
          <w:color w:val="000000"/>
          <w:sz w:val="16"/>
          <w:szCs w:val="16"/>
        </w:rPr>
      </w:pPr>
      <w:r w:rsidRPr="007C1F07">
        <w:rPr>
          <w:color w:val="000000"/>
          <w:sz w:val="18"/>
          <w:szCs w:val="16"/>
        </w:rPr>
        <w:t xml:space="preserve">For higher ranks than the </w:t>
      </w:r>
      <w:r w:rsidR="00852F88" w:rsidRPr="007C1F07">
        <w:rPr>
          <w:color w:val="000000"/>
          <w:sz w:val="18"/>
          <w:szCs w:val="16"/>
        </w:rPr>
        <w:t>expected</w:t>
      </w:r>
      <w:r w:rsidRPr="007C1F07">
        <w:rPr>
          <w:color w:val="000000"/>
          <w:sz w:val="18"/>
          <w:szCs w:val="16"/>
        </w:rPr>
        <w:t xml:space="preserve"> </w:t>
      </w:r>
      <w:r w:rsidR="00852F88" w:rsidRPr="007C1F07">
        <w:rPr>
          <w:color w:val="000000"/>
          <w:sz w:val="18"/>
          <w:szCs w:val="16"/>
        </w:rPr>
        <w:t xml:space="preserve">one </w:t>
      </w:r>
      <w:r w:rsidRPr="007C1F07">
        <w:rPr>
          <w:color w:val="000000"/>
          <w:sz w:val="18"/>
          <w:szCs w:val="16"/>
        </w:rPr>
        <w:t>(R &gt; 7), we start to split the signal of the source time traces, but also from the background (see</w:t>
      </w:r>
      <w:r w:rsidR="00852F88" w:rsidRPr="007C1F07">
        <w:rPr>
          <w:color w:val="000000"/>
          <w:sz w:val="18"/>
          <w:szCs w:val="16"/>
        </w:rPr>
        <w:t xml:space="preserve"> replicas in</w:t>
      </w:r>
      <w:r w:rsidRPr="007C1F07">
        <w:rPr>
          <w:color w:val="000000"/>
          <w:sz w:val="18"/>
          <w:szCs w:val="16"/>
        </w:rPr>
        <w:t xml:space="preserve"> Figure S02-iv). For NMF rank #9 (see Figure 02) and beyond, NMF always managed to find the hidden signal of bead #6 in the background component, which was correlating more with the GT of bead #6 than the </w:t>
      </w:r>
      <w:r w:rsidR="00613981" w:rsidRPr="007C1F07">
        <w:rPr>
          <w:color w:val="000000"/>
          <w:sz w:val="18"/>
          <w:szCs w:val="16"/>
        </w:rPr>
        <w:t>background</w:t>
      </w:r>
      <w:r w:rsidRPr="007C1F07">
        <w:rPr>
          <w:color w:val="000000"/>
          <w:sz w:val="18"/>
          <w:szCs w:val="16"/>
        </w:rPr>
        <w:t xml:space="preserve"> itself. </w:t>
      </w:r>
    </w:p>
    <w:p w14:paraId="677A1CF6" w14:textId="77777777" w:rsidR="00FC27DA" w:rsidRPr="007C1F07" w:rsidRDefault="00FC27DA" w:rsidP="00FC27DA">
      <w:pPr>
        <w:ind w:firstLine="720"/>
        <w:jc w:val="both"/>
        <w:rPr>
          <w:color w:val="000000"/>
          <w:sz w:val="18"/>
          <w:szCs w:val="16"/>
        </w:rPr>
      </w:pPr>
    </w:p>
    <w:p w14:paraId="52B5FFFA" w14:textId="77777777" w:rsidR="00B05777" w:rsidRPr="007C1F07" w:rsidRDefault="00B05777" w:rsidP="00FC27DA">
      <w:pPr>
        <w:jc w:val="both"/>
        <w:rPr>
          <w:color w:val="000000"/>
          <w:sz w:val="16"/>
          <w:szCs w:val="16"/>
        </w:rPr>
      </w:pPr>
      <w:r w:rsidRPr="007C1F07">
        <w:rPr>
          <w:noProof/>
          <w:color w:val="000000"/>
          <w:sz w:val="16"/>
          <w:szCs w:val="16"/>
        </w:rPr>
        <w:lastRenderedPageBreak/>
        <w:drawing>
          <wp:inline distT="0" distB="0" distL="0" distR="0" wp14:anchorId="41DD2091" wp14:editId="5B374320">
            <wp:extent cx="5990492" cy="322116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02 - ProofOfPrinciple_6Beads_v8 - FONT-aria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92147" cy="3222059"/>
                    </a:xfrm>
                    <a:prstGeom prst="rect">
                      <a:avLst/>
                    </a:prstGeom>
                  </pic:spPr>
                </pic:pic>
              </a:graphicData>
            </a:graphic>
          </wp:inline>
        </w:drawing>
      </w:r>
    </w:p>
    <w:p w14:paraId="2B2A0844" w14:textId="67AB2BE0" w:rsidR="002C5353" w:rsidRPr="007C1F07" w:rsidRDefault="002C5353" w:rsidP="002C5353">
      <w:pPr>
        <w:jc w:val="both"/>
        <w:rPr>
          <w:sz w:val="16"/>
          <w:szCs w:val="16"/>
        </w:rPr>
      </w:pPr>
      <w:r w:rsidRPr="007C1F07">
        <w:rPr>
          <w:sz w:val="16"/>
          <w:szCs w:val="16"/>
        </w:rPr>
        <w:t>Figure S02</w:t>
      </w:r>
      <w:r w:rsidR="00CD25F9" w:rsidRPr="007C1F07">
        <w:rPr>
          <w:sz w:val="16"/>
          <w:szCs w:val="16"/>
        </w:rPr>
        <w:t>-iii</w:t>
      </w:r>
      <w:r w:rsidRPr="007C1F07">
        <w:rPr>
          <w:sz w:val="16"/>
          <w:szCs w:val="16"/>
        </w:rPr>
        <w:t xml:space="preserve"> – Results of the proof of principle experiment, when NMF rank R = 7.  From (a) to (c) we have: (a) the fiber proximal end image of 6 fluorescent bead fingerprint patterns overlapped on the </w:t>
      </w:r>
      <w:proofErr w:type="spellStart"/>
      <w:r w:rsidRPr="007C1F07">
        <w:rPr>
          <w:sz w:val="16"/>
          <w:szCs w:val="16"/>
        </w:rPr>
        <w:t>sCMOS</w:t>
      </w:r>
      <w:proofErr w:type="spellEnd"/>
      <w:r w:rsidRPr="007C1F07">
        <w:rPr>
          <w:sz w:val="16"/>
          <w:szCs w:val="16"/>
        </w:rPr>
        <w:t xml:space="preserve"> camera chip;  (b) the short MMF located at a distance of </w:t>
      </w:r>
      <w:r w:rsidRPr="007C1F07">
        <w:rPr>
          <w:rFonts w:cstheme="minorHAnsi"/>
          <w:sz w:val="16"/>
          <w:szCs w:val="16"/>
        </w:rPr>
        <w:t xml:space="preserve">60 ± 10 µm from the fluorescent beads; (c) a CMOS Basler camera with the ground truth image of the sample. (d) The ground truth (GT) fingerprint patterns. (e) The fingerprint patterns </w:t>
      </w:r>
      <w:r w:rsidR="00F740FC">
        <w:rPr>
          <w:rFonts w:cstheme="minorHAnsi"/>
          <w:sz w:val="16"/>
          <w:szCs w:val="16"/>
        </w:rPr>
        <w:t>obtained with the</w:t>
      </w:r>
      <w:r w:rsidRPr="007C1F07">
        <w:rPr>
          <w:rFonts w:cstheme="minorHAnsi"/>
          <w:sz w:val="16"/>
          <w:szCs w:val="16"/>
        </w:rPr>
        <w:t xml:space="preserve"> NMF. (f) The individual temporal activity traces of the sources obtained with NMF (blue) and their corresponding GT traces (gray). The red NMF trace (#6) was not recovered well by NMF since bead #6 was localized very close to the fiber core edge, therefore yielding low signal/contrast of its pattern (see GT scattering fingerprint of bead #6 in d). (g) The Ground truth (GT) – NMF time trace correlations. The average diagonal value of the first 5 beads was </w:t>
      </w:r>
      <w:r w:rsidRPr="007C1F07">
        <w:rPr>
          <w:sz w:val="16"/>
          <w:szCs w:val="16"/>
        </w:rPr>
        <w:t>&lt;</w:t>
      </w:r>
      <w:r w:rsidRPr="007C1F07">
        <w:rPr>
          <w:rFonts w:cstheme="minorHAnsi"/>
          <w:sz w:val="16"/>
          <w:szCs w:val="16"/>
        </w:rPr>
        <w:t xml:space="preserve"> </w:t>
      </w:r>
      <w:proofErr w:type="spellStart"/>
      <w:r w:rsidRPr="007C1F07">
        <w:rPr>
          <w:rFonts w:cstheme="minorHAnsi"/>
          <w:sz w:val="16"/>
          <w:szCs w:val="16"/>
        </w:rPr>
        <w:t>δ</w:t>
      </w:r>
      <w:r w:rsidRPr="007C1F07">
        <w:rPr>
          <w:rFonts w:cstheme="minorHAnsi"/>
          <w:sz w:val="16"/>
          <w:szCs w:val="16"/>
          <w:vertAlign w:val="subscript"/>
        </w:rPr>
        <w:t>g,n</w:t>
      </w:r>
      <w:proofErr w:type="spellEnd"/>
      <w:r w:rsidRPr="007C1F07">
        <w:rPr>
          <w:sz w:val="16"/>
          <w:szCs w:val="16"/>
        </w:rPr>
        <w:t xml:space="preserve"> &gt; = </w:t>
      </w:r>
      <w:proofErr w:type="spellStart"/>
      <w:r w:rsidRPr="007C1F07">
        <w:rPr>
          <w:rFonts w:cstheme="minorHAnsi"/>
          <w:sz w:val="16"/>
          <w:szCs w:val="16"/>
        </w:rPr>
        <w:t>δ</w:t>
      </w:r>
      <w:r w:rsidRPr="007C1F07">
        <w:rPr>
          <w:rFonts w:cstheme="minorHAnsi"/>
          <w:sz w:val="16"/>
          <w:szCs w:val="16"/>
          <w:vertAlign w:val="subscript"/>
        </w:rPr>
        <w:t>avg</w:t>
      </w:r>
      <w:proofErr w:type="spellEnd"/>
      <w:r w:rsidRPr="007C1F07">
        <w:rPr>
          <w:rFonts w:cstheme="minorHAnsi"/>
          <w:sz w:val="16"/>
          <w:szCs w:val="16"/>
        </w:rPr>
        <w:t xml:space="preserve"> = </w:t>
      </w:r>
      <w:r w:rsidRPr="007C1F07">
        <w:rPr>
          <w:sz w:val="16"/>
          <w:szCs w:val="16"/>
        </w:rPr>
        <w:t>88% with</w:t>
      </w:r>
      <w:r w:rsidR="00AD0478">
        <w:rPr>
          <w:sz w:val="16"/>
          <w:szCs w:val="16"/>
        </w:rPr>
        <w:t xml:space="preserve"> standard deviation of</w:t>
      </w:r>
      <w:r w:rsidRPr="007C1F07">
        <w:rPr>
          <w:sz w:val="16"/>
          <w:szCs w:val="16"/>
        </w:rPr>
        <w:t xml:space="preserve"> </w:t>
      </w:r>
      <m:oMath>
        <m:sSub>
          <m:sSubPr>
            <m:ctrlPr>
              <w:rPr>
                <w:rFonts w:ascii="Cambria Math" w:hAnsi="Cambria Math"/>
                <w:i/>
                <w:sz w:val="16"/>
                <w:szCs w:val="16"/>
              </w:rPr>
            </m:ctrlPr>
          </m:sSubPr>
          <m:e>
            <m:r>
              <w:rPr>
                <w:rFonts w:ascii="Cambria Math" w:hAnsi="Cambria Math"/>
                <w:sz w:val="16"/>
                <w:szCs w:val="16"/>
              </w:rPr>
              <m:t>σ</m:t>
            </m:r>
          </m:e>
          <m:sub>
            <m:r>
              <m:rPr>
                <m:sty m:val="p"/>
              </m:rPr>
              <w:rPr>
                <w:rFonts w:ascii="Cambria Math" w:hAnsi="Cambria Math" w:cstheme="minorHAnsi"/>
                <w:sz w:val="16"/>
                <w:szCs w:val="16"/>
              </w:rPr>
              <m:t>δ</m:t>
            </m:r>
          </m:sub>
        </m:sSub>
      </m:oMath>
      <w:r w:rsidRPr="007C1F07">
        <w:rPr>
          <w:sz w:val="16"/>
          <w:szCs w:val="16"/>
        </w:rPr>
        <w:t>= 4%. (h) The GT-GT temporal trace correlation coefficients. The GT-GT correlation coefficients show that GTs from different sources were not fully uncorrelated, although each GT trace was unique in time (singular). For example, GT traces of beads #2 and #4 were fairly temporally correlated (</w:t>
      </w:r>
      <w:r w:rsidRPr="007C1F07">
        <w:rPr>
          <w:rFonts w:cstheme="minorHAnsi"/>
          <w:sz w:val="16"/>
          <w:szCs w:val="16"/>
        </w:rPr>
        <w:t>γ</w:t>
      </w:r>
      <w:r w:rsidRPr="007C1F07">
        <w:rPr>
          <w:rFonts w:cstheme="minorHAnsi"/>
          <w:sz w:val="16"/>
          <w:szCs w:val="16"/>
          <w:vertAlign w:val="subscript"/>
        </w:rPr>
        <w:t xml:space="preserve">2,4 </w:t>
      </w:r>
      <w:r w:rsidRPr="007C1F07">
        <w:rPr>
          <w:rFonts w:cstheme="minorHAnsi"/>
          <w:sz w:val="16"/>
          <w:szCs w:val="16"/>
        </w:rPr>
        <w:t>= γ</w:t>
      </w:r>
      <w:r w:rsidRPr="007C1F07">
        <w:rPr>
          <w:rFonts w:cstheme="minorHAnsi"/>
          <w:sz w:val="16"/>
          <w:szCs w:val="16"/>
          <w:vertAlign w:val="subscript"/>
        </w:rPr>
        <w:t xml:space="preserve">4,2 </w:t>
      </w:r>
      <w:r w:rsidRPr="007C1F07">
        <w:rPr>
          <w:sz w:val="16"/>
          <w:szCs w:val="16"/>
        </w:rPr>
        <w:t>= 31.2%, in (h)) and had a very clear spatial overlap (see GT and NMF scattering fingerprints #2 and #4 in (d) and (e)).</w:t>
      </w:r>
    </w:p>
    <w:p w14:paraId="068BE881" w14:textId="77777777" w:rsidR="00B53EDE" w:rsidRPr="007C1F07" w:rsidRDefault="00B53EDE" w:rsidP="00AE3177">
      <w:pPr>
        <w:rPr>
          <w:color w:val="000000"/>
          <w:sz w:val="16"/>
          <w:szCs w:val="16"/>
        </w:rPr>
      </w:pPr>
    </w:p>
    <w:p w14:paraId="4063617F" w14:textId="77777777" w:rsidR="00B53EDE" w:rsidRPr="007C1F07" w:rsidRDefault="00FC27DA" w:rsidP="00FC27DA">
      <w:pPr>
        <w:jc w:val="center"/>
        <w:rPr>
          <w:color w:val="000000"/>
          <w:sz w:val="16"/>
          <w:szCs w:val="16"/>
        </w:rPr>
      </w:pPr>
      <w:r w:rsidRPr="007C1F07">
        <w:rPr>
          <w:noProof/>
          <w:color w:val="000000"/>
          <w:sz w:val="16"/>
          <w:szCs w:val="16"/>
        </w:rPr>
        <w:lastRenderedPageBreak/>
        <w:drawing>
          <wp:inline distT="0" distB="0" distL="0" distR="0" wp14:anchorId="72170467" wp14:editId="7810E531">
            <wp:extent cx="5943600" cy="37738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02-iiv - Proof of Principle - rank 9 - v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773805"/>
                    </a:xfrm>
                    <a:prstGeom prst="rect">
                      <a:avLst/>
                    </a:prstGeom>
                  </pic:spPr>
                </pic:pic>
              </a:graphicData>
            </a:graphic>
          </wp:inline>
        </w:drawing>
      </w:r>
    </w:p>
    <w:p w14:paraId="3FA02DA9" w14:textId="77777777" w:rsidR="00B53EDE" w:rsidRPr="007C1F07" w:rsidRDefault="00FC27DA" w:rsidP="00AE3177">
      <w:pPr>
        <w:rPr>
          <w:color w:val="000000"/>
          <w:sz w:val="16"/>
          <w:szCs w:val="16"/>
        </w:rPr>
      </w:pPr>
      <w:r w:rsidRPr="007C1F07">
        <w:rPr>
          <w:sz w:val="16"/>
          <w:szCs w:val="16"/>
        </w:rPr>
        <w:t xml:space="preserve">Figure S02-iv – All the fingerprint results of the proof of principle experiment, when NMF rank R = 9 (same as Figure 02). When rank is R = 9, the NMF </w:t>
      </w:r>
      <w:proofErr w:type="spellStart"/>
      <w:r w:rsidRPr="007C1F07">
        <w:rPr>
          <w:sz w:val="16"/>
          <w:szCs w:val="16"/>
        </w:rPr>
        <w:t>demixes</w:t>
      </w:r>
      <w:proofErr w:type="spellEnd"/>
      <w:r w:rsidRPr="007C1F07">
        <w:rPr>
          <w:sz w:val="16"/>
          <w:szCs w:val="16"/>
        </w:rPr>
        <w:t xml:space="preserve"> the data video in 6 main sources, 2 replicas, and 1 background (</w:t>
      </w:r>
      <w:proofErr w:type="spellStart"/>
      <w:r w:rsidRPr="007C1F07">
        <w:rPr>
          <w:sz w:val="16"/>
          <w:szCs w:val="16"/>
        </w:rPr>
        <w:t>bgd</w:t>
      </w:r>
      <w:proofErr w:type="spellEnd"/>
      <w:r w:rsidRPr="007C1F07">
        <w:rPr>
          <w:sz w:val="16"/>
          <w:szCs w:val="16"/>
        </w:rPr>
        <w:t xml:space="preserve">). </w:t>
      </w:r>
    </w:p>
    <w:p w14:paraId="7F049524" w14:textId="77777777" w:rsidR="00B53EDE" w:rsidRPr="007C1F07" w:rsidRDefault="00B53EDE" w:rsidP="00AE3177">
      <w:pPr>
        <w:rPr>
          <w:color w:val="000000"/>
          <w:sz w:val="16"/>
          <w:szCs w:val="16"/>
        </w:rPr>
      </w:pPr>
    </w:p>
    <w:p w14:paraId="6DDA83BB" w14:textId="77777777" w:rsidR="00B53EDE" w:rsidRPr="007C1F07" w:rsidRDefault="00B53EDE" w:rsidP="00AE3177">
      <w:pPr>
        <w:rPr>
          <w:color w:val="000000"/>
          <w:sz w:val="16"/>
          <w:szCs w:val="16"/>
        </w:rPr>
      </w:pPr>
    </w:p>
    <w:p w14:paraId="72FC8E4C" w14:textId="77777777" w:rsidR="00B53EDE" w:rsidRPr="007C1F07" w:rsidRDefault="00B53EDE" w:rsidP="00AE3177">
      <w:pPr>
        <w:rPr>
          <w:color w:val="000000"/>
          <w:sz w:val="16"/>
          <w:szCs w:val="16"/>
        </w:rPr>
      </w:pPr>
    </w:p>
    <w:p w14:paraId="5DEBF311" w14:textId="77777777" w:rsidR="00B53EDE" w:rsidRPr="007C1F07" w:rsidRDefault="00B53EDE" w:rsidP="00AE3177">
      <w:pPr>
        <w:rPr>
          <w:color w:val="000000"/>
          <w:sz w:val="16"/>
          <w:szCs w:val="16"/>
        </w:rPr>
      </w:pPr>
    </w:p>
    <w:p w14:paraId="3FD8BDF3" w14:textId="77777777" w:rsidR="002D1D6E" w:rsidRPr="007C1F07" w:rsidRDefault="002D1D6E" w:rsidP="00AE3177">
      <w:pPr>
        <w:rPr>
          <w:color w:val="000000"/>
          <w:sz w:val="16"/>
          <w:szCs w:val="16"/>
        </w:rPr>
      </w:pPr>
    </w:p>
    <w:p w14:paraId="78FBE6E5" w14:textId="77777777" w:rsidR="00FC27DA" w:rsidRPr="007C1F07" w:rsidRDefault="00FC27DA" w:rsidP="00AE3177">
      <w:pPr>
        <w:rPr>
          <w:color w:val="000000"/>
          <w:sz w:val="16"/>
          <w:szCs w:val="16"/>
        </w:rPr>
      </w:pPr>
    </w:p>
    <w:p w14:paraId="72D5D44D" w14:textId="77777777" w:rsidR="00FC27DA" w:rsidRPr="007C1F07" w:rsidRDefault="00FC27DA" w:rsidP="00AE3177">
      <w:pPr>
        <w:rPr>
          <w:color w:val="000000"/>
          <w:sz w:val="16"/>
          <w:szCs w:val="16"/>
        </w:rPr>
      </w:pPr>
    </w:p>
    <w:p w14:paraId="103E8A95" w14:textId="77777777" w:rsidR="00FC27DA" w:rsidRPr="007C1F07" w:rsidRDefault="00FC27DA" w:rsidP="00AE3177">
      <w:pPr>
        <w:rPr>
          <w:color w:val="000000"/>
          <w:sz w:val="16"/>
          <w:szCs w:val="16"/>
        </w:rPr>
      </w:pPr>
    </w:p>
    <w:p w14:paraId="4A572C4D" w14:textId="77777777" w:rsidR="00FC27DA" w:rsidRPr="007C1F07" w:rsidRDefault="00FC27DA" w:rsidP="00AE3177">
      <w:pPr>
        <w:rPr>
          <w:color w:val="000000"/>
          <w:sz w:val="16"/>
          <w:szCs w:val="16"/>
        </w:rPr>
      </w:pPr>
    </w:p>
    <w:p w14:paraId="0D4B6C54" w14:textId="77777777" w:rsidR="00FC27DA" w:rsidRPr="007C1F07" w:rsidRDefault="00FC27DA" w:rsidP="00AE3177">
      <w:pPr>
        <w:rPr>
          <w:color w:val="000000"/>
          <w:sz w:val="16"/>
          <w:szCs w:val="16"/>
        </w:rPr>
      </w:pPr>
    </w:p>
    <w:p w14:paraId="21878AA4" w14:textId="77777777" w:rsidR="00FC27DA" w:rsidRPr="007C1F07" w:rsidRDefault="00FC27DA" w:rsidP="00AE3177">
      <w:pPr>
        <w:rPr>
          <w:color w:val="000000"/>
          <w:sz w:val="16"/>
          <w:szCs w:val="16"/>
        </w:rPr>
      </w:pPr>
    </w:p>
    <w:p w14:paraId="67DE6AED" w14:textId="77777777" w:rsidR="00FC27DA" w:rsidRPr="007C1F07" w:rsidRDefault="00FC27DA" w:rsidP="00AE3177">
      <w:pPr>
        <w:rPr>
          <w:color w:val="000000"/>
          <w:sz w:val="16"/>
          <w:szCs w:val="16"/>
        </w:rPr>
      </w:pPr>
    </w:p>
    <w:p w14:paraId="5AB8EC86" w14:textId="77777777" w:rsidR="00FC27DA" w:rsidRPr="007C1F07" w:rsidRDefault="00FC27DA" w:rsidP="00AE3177">
      <w:pPr>
        <w:rPr>
          <w:color w:val="000000"/>
          <w:sz w:val="16"/>
          <w:szCs w:val="16"/>
        </w:rPr>
      </w:pPr>
    </w:p>
    <w:p w14:paraId="0356B623" w14:textId="77777777" w:rsidR="00FC27DA" w:rsidRPr="007C1F07" w:rsidRDefault="00FC27DA" w:rsidP="00AE3177">
      <w:pPr>
        <w:rPr>
          <w:color w:val="000000"/>
          <w:sz w:val="16"/>
          <w:szCs w:val="16"/>
        </w:rPr>
      </w:pPr>
    </w:p>
    <w:p w14:paraId="30960DF2" w14:textId="77777777" w:rsidR="00FC27DA" w:rsidRPr="007C1F07" w:rsidRDefault="00FC27DA" w:rsidP="00AE3177">
      <w:pPr>
        <w:rPr>
          <w:color w:val="000000"/>
          <w:sz w:val="16"/>
          <w:szCs w:val="16"/>
        </w:rPr>
      </w:pPr>
    </w:p>
    <w:p w14:paraId="07A1BD5B" w14:textId="77777777" w:rsidR="00FC27DA" w:rsidRPr="007C1F07" w:rsidRDefault="00FC27DA" w:rsidP="00AE3177">
      <w:pPr>
        <w:rPr>
          <w:color w:val="000000"/>
          <w:sz w:val="16"/>
          <w:szCs w:val="16"/>
        </w:rPr>
      </w:pPr>
    </w:p>
    <w:p w14:paraId="62EA07A0" w14:textId="77777777" w:rsidR="002D1D6E" w:rsidRPr="007C1F07" w:rsidRDefault="002D1D6E" w:rsidP="00AE3177">
      <w:pPr>
        <w:rPr>
          <w:color w:val="000000"/>
          <w:sz w:val="16"/>
          <w:szCs w:val="16"/>
        </w:rPr>
      </w:pPr>
    </w:p>
    <w:p w14:paraId="47336E79" w14:textId="77777777" w:rsidR="00194F71" w:rsidRPr="007C1F07" w:rsidRDefault="00194F71" w:rsidP="00AE3177">
      <w:pPr>
        <w:rPr>
          <w:b/>
          <w:color w:val="000000"/>
          <w:szCs w:val="16"/>
        </w:rPr>
      </w:pPr>
      <w:r w:rsidRPr="007C1F07">
        <w:rPr>
          <w:b/>
          <w:color w:val="000000"/>
          <w:szCs w:val="16"/>
        </w:rPr>
        <w:lastRenderedPageBreak/>
        <w:t>Supp info 03:</w:t>
      </w:r>
      <w:r w:rsidR="00AE3177" w:rsidRPr="007C1F07">
        <w:rPr>
          <w:b/>
          <w:color w:val="000000"/>
          <w:szCs w:val="16"/>
        </w:rPr>
        <w:t xml:space="preserve"> the miniscope</w:t>
      </w:r>
      <w:r w:rsidR="0024483A" w:rsidRPr="007C1F07">
        <w:rPr>
          <w:b/>
          <w:color w:val="000000"/>
          <w:szCs w:val="16"/>
        </w:rPr>
        <w:t xml:space="preserve"> detection</w:t>
      </w:r>
      <w:r w:rsidR="00AE3177" w:rsidRPr="007C1F07">
        <w:rPr>
          <w:b/>
          <w:color w:val="000000"/>
          <w:szCs w:val="16"/>
        </w:rPr>
        <w:t xml:space="preserve"> sensitivity </w:t>
      </w:r>
      <w:r w:rsidR="002D1D6E" w:rsidRPr="007C1F07">
        <w:rPr>
          <w:b/>
          <w:color w:val="000000"/>
          <w:szCs w:val="16"/>
        </w:rPr>
        <w:t>to a single source</w:t>
      </w:r>
      <w:r w:rsidR="0024483A" w:rsidRPr="007C1F07">
        <w:rPr>
          <w:b/>
          <w:color w:val="000000"/>
          <w:szCs w:val="16"/>
        </w:rPr>
        <w:t xml:space="preserve"> </w:t>
      </w:r>
    </w:p>
    <w:p w14:paraId="1B2200A2" w14:textId="5784B051" w:rsidR="00194F71" w:rsidRPr="007C1F07" w:rsidRDefault="007C6755" w:rsidP="00194F71">
      <w:pPr>
        <w:rPr>
          <w:color w:val="000000"/>
          <w:sz w:val="16"/>
          <w:szCs w:val="16"/>
        </w:rPr>
      </w:pPr>
      <w:r w:rsidRPr="007C1F07">
        <w:rPr>
          <w:noProof/>
          <w:color w:val="000000"/>
          <w:sz w:val="16"/>
          <w:szCs w:val="16"/>
        </w:rPr>
        <w:drawing>
          <wp:inline distT="0" distB="0" distL="0" distR="0" wp14:anchorId="186CF1FE" wp14:editId="25518DDC">
            <wp:extent cx="5943600" cy="30607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03 - Miniscope sensititivity to radial displacement_v0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60700"/>
                    </a:xfrm>
                    <a:prstGeom prst="rect">
                      <a:avLst/>
                    </a:prstGeom>
                  </pic:spPr>
                </pic:pic>
              </a:graphicData>
            </a:graphic>
          </wp:inline>
        </w:drawing>
      </w:r>
    </w:p>
    <w:p w14:paraId="027F172E" w14:textId="5FFC6067" w:rsidR="00AE3177" w:rsidRPr="007C1F07" w:rsidRDefault="00194F71" w:rsidP="00AE3177">
      <w:pPr>
        <w:jc w:val="both"/>
        <w:rPr>
          <w:color w:val="000000"/>
          <w:sz w:val="16"/>
          <w:szCs w:val="16"/>
        </w:rPr>
      </w:pPr>
      <w:r w:rsidRPr="007C1F07">
        <w:rPr>
          <w:color w:val="000000"/>
          <w:sz w:val="16"/>
          <w:szCs w:val="16"/>
        </w:rPr>
        <w:t xml:space="preserve">Figure S03 </w:t>
      </w:r>
      <w:r w:rsidR="003E4C53" w:rsidRPr="007C1F07">
        <w:rPr>
          <w:color w:val="000000"/>
          <w:sz w:val="16"/>
          <w:szCs w:val="16"/>
        </w:rPr>
        <w:t>–</w:t>
      </w:r>
      <w:r w:rsidRPr="007C1F07">
        <w:rPr>
          <w:color w:val="000000"/>
          <w:sz w:val="16"/>
          <w:szCs w:val="16"/>
        </w:rPr>
        <w:t xml:space="preserve"> </w:t>
      </w:r>
      <w:r w:rsidR="003E4C53" w:rsidRPr="007C1F07">
        <w:rPr>
          <w:color w:val="000000"/>
          <w:sz w:val="16"/>
          <w:szCs w:val="16"/>
        </w:rPr>
        <w:t>Miniscope sensitivity to single-bead source upon different DAQ software setting conditions. (a) Illustration of the 10µm fluorescent bead displacement at the distal end of the fiber. The single-bead (blue dot) is displaced in</w:t>
      </w:r>
      <w:r w:rsidR="00F740FC">
        <w:rPr>
          <w:color w:val="000000"/>
          <w:sz w:val="16"/>
          <w:szCs w:val="16"/>
        </w:rPr>
        <w:t xml:space="preserve"> a</w:t>
      </w:r>
      <w:r w:rsidR="003E4C53" w:rsidRPr="007C1F07">
        <w:rPr>
          <w:color w:val="000000"/>
          <w:sz w:val="16"/>
          <w:szCs w:val="16"/>
        </w:rPr>
        <w:t xml:space="preserve"> radial manner of a distance d (red vector) from the center of the fiber (black dot) generating different scattering fingerprints in (b) and (c). (b)</w:t>
      </w:r>
      <w:r w:rsidR="00AE3177" w:rsidRPr="007C1F07">
        <w:rPr>
          <w:color w:val="000000"/>
          <w:sz w:val="16"/>
          <w:szCs w:val="16"/>
        </w:rPr>
        <w:t xml:space="preserve"> Proximal end images of the </w:t>
      </w:r>
      <w:r w:rsidR="003E4C53" w:rsidRPr="007C1F07">
        <w:rPr>
          <w:color w:val="000000"/>
          <w:sz w:val="16"/>
          <w:szCs w:val="16"/>
        </w:rPr>
        <w:t>fluorescence fingerprint patterns</w:t>
      </w:r>
      <w:r w:rsidR="00AE3177" w:rsidRPr="007C1F07">
        <w:rPr>
          <w:color w:val="000000"/>
          <w:sz w:val="16"/>
          <w:szCs w:val="16"/>
        </w:rPr>
        <w:t xml:space="preserve"> </w:t>
      </w:r>
      <w:r w:rsidR="003E4C53" w:rsidRPr="007C1F07">
        <w:rPr>
          <w:color w:val="000000"/>
          <w:sz w:val="16"/>
          <w:szCs w:val="16"/>
        </w:rPr>
        <w:t xml:space="preserve">when the miniscope settings </w:t>
      </w:r>
      <w:r w:rsidR="00AE3177" w:rsidRPr="007C1F07">
        <w:rPr>
          <w:color w:val="000000"/>
          <w:sz w:val="16"/>
          <w:szCs w:val="16"/>
        </w:rPr>
        <w:t>were</w:t>
      </w:r>
      <w:r w:rsidR="003E4C53" w:rsidRPr="007C1F07">
        <w:rPr>
          <w:color w:val="000000"/>
          <w:sz w:val="16"/>
          <w:szCs w:val="16"/>
        </w:rPr>
        <w:t xml:space="preserve"> for</w:t>
      </w:r>
      <w:r w:rsidR="00F740FC">
        <w:rPr>
          <w:color w:val="000000"/>
          <w:sz w:val="16"/>
          <w:szCs w:val="16"/>
        </w:rPr>
        <w:t xml:space="preserve"> </w:t>
      </w:r>
      <w:r w:rsidR="00AE3177" w:rsidRPr="007C1F07">
        <w:rPr>
          <w:color w:val="000000"/>
          <w:sz w:val="16"/>
          <w:szCs w:val="16"/>
        </w:rPr>
        <w:t>relative</w:t>
      </w:r>
      <w:r w:rsidR="00F740FC">
        <w:rPr>
          <w:color w:val="000000"/>
          <w:sz w:val="16"/>
          <w:szCs w:val="16"/>
        </w:rPr>
        <w:t>ly</w:t>
      </w:r>
      <w:r w:rsidR="003E4C53" w:rsidRPr="007C1F07">
        <w:rPr>
          <w:color w:val="000000"/>
          <w:sz w:val="16"/>
          <w:szCs w:val="16"/>
        </w:rPr>
        <w:t xml:space="preserve"> low power</w:t>
      </w:r>
      <w:r w:rsidR="00AE3177" w:rsidRPr="007C1F07">
        <w:rPr>
          <w:color w:val="000000"/>
          <w:sz w:val="16"/>
          <w:szCs w:val="16"/>
        </w:rPr>
        <w:t xml:space="preserve"> and the </w:t>
      </w:r>
      <w:r w:rsidR="003E4C53" w:rsidRPr="007C1F07">
        <w:rPr>
          <w:color w:val="000000"/>
          <w:sz w:val="16"/>
          <w:szCs w:val="16"/>
        </w:rPr>
        <w:t>slow</w:t>
      </w:r>
      <w:r w:rsidR="00AE3177" w:rsidRPr="007C1F07">
        <w:rPr>
          <w:color w:val="000000"/>
          <w:sz w:val="16"/>
          <w:szCs w:val="16"/>
        </w:rPr>
        <w:t>est</w:t>
      </w:r>
      <w:r w:rsidR="003E4C53" w:rsidRPr="007C1F07">
        <w:rPr>
          <w:color w:val="000000"/>
          <w:sz w:val="16"/>
          <w:szCs w:val="16"/>
        </w:rPr>
        <w:t xml:space="preserve"> frame rate: LED power = 20%</w:t>
      </w:r>
      <w:r w:rsidR="00AE3177" w:rsidRPr="007C1F07">
        <w:rPr>
          <w:color w:val="000000"/>
          <w:sz w:val="16"/>
          <w:szCs w:val="16"/>
        </w:rPr>
        <w:t>, corresponding to a transmitted power by the fiber of P</w:t>
      </w:r>
      <w:r w:rsidR="00AE3177" w:rsidRPr="007C1F07">
        <w:rPr>
          <w:color w:val="000000"/>
          <w:sz w:val="16"/>
          <w:szCs w:val="16"/>
          <w:vertAlign w:val="subscript"/>
        </w:rPr>
        <w:t>MMF</w:t>
      </w:r>
      <w:r w:rsidR="00AE3177" w:rsidRPr="007C1F07">
        <w:rPr>
          <w:color w:val="000000"/>
          <w:sz w:val="16"/>
          <w:szCs w:val="16"/>
        </w:rPr>
        <w:t xml:space="preserve"> = 9.49 </w:t>
      </w:r>
      <w:r w:rsidR="00AE3177" w:rsidRPr="007C1F07">
        <w:rPr>
          <w:rFonts w:cstheme="minorHAnsi"/>
          <w:color w:val="000000"/>
          <w:sz w:val="16"/>
          <w:szCs w:val="16"/>
        </w:rPr>
        <w:t xml:space="preserve">± </w:t>
      </w:r>
      <w:r w:rsidR="00AE3177" w:rsidRPr="007C1F07">
        <w:rPr>
          <w:color w:val="000000"/>
          <w:sz w:val="16"/>
          <w:szCs w:val="16"/>
        </w:rPr>
        <w:t>0.08 µW</w:t>
      </w:r>
      <w:r w:rsidR="003E4C53" w:rsidRPr="007C1F07">
        <w:rPr>
          <w:color w:val="000000"/>
          <w:sz w:val="16"/>
          <w:szCs w:val="16"/>
        </w:rPr>
        <w:t xml:space="preserve">, </w:t>
      </w:r>
      <w:r w:rsidR="00AE3177" w:rsidRPr="007C1F07">
        <w:rPr>
          <w:color w:val="000000"/>
          <w:sz w:val="16"/>
          <w:szCs w:val="16"/>
        </w:rPr>
        <w:t xml:space="preserve">and detection parameters of </w:t>
      </w:r>
      <w:r w:rsidR="003E4C53" w:rsidRPr="007C1F07">
        <w:rPr>
          <w:color w:val="000000"/>
          <w:sz w:val="16"/>
          <w:szCs w:val="16"/>
        </w:rPr>
        <w:t>FPS = 10 Hz, Gain = 1.0. Under this condition, the detected patterns had saturated</w:t>
      </w:r>
      <w:r w:rsidR="00AE3177" w:rsidRPr="007C1F07">
        <w:rPr>
          <w:color w:val="000000"/>
          <w:sz w:val="16"/>
          <w:szCs w:val="16"/>
        </w:rPr>
        <w:t xml:space="preserve"> pixels (check the white pixels in the hot colormap</w:t>
      </w:r>
      <w:r w:rsidR="003E4C53" w:rsidRPr="007C1F07">
        <w:rPr>
          <w:color w:val="000000"/>
          <w:sz w:val="16"/>
          <w:szCs w:val="16"/>
        </w:rPr>
        <w:t>) when</w:t>
      </w:r>
      <w:r w:rsidR="00AE3177" w:rsidRPr="007C1F07">
        <w:rPr>
          <w:color w:val="000000"/>
          <w:sz w:val="16"/>
          <w:szCs w:val="16"/>
        </w:rPr>
        <w:t xml:space="preserve"> </w:t>
      </w:r>
      <w:r w:rsidR="003E4C53" w:rsidRPr="007C1F07">
        <w:rPr>
          <w:color w:val="000000"/>
          <w:sz w:val="16"/>
          <w:szCs w:val="16"/>
        </w:rPr>
        <w:t xml:space="preserve">the </w:t>
      </w:r>
      <w:r w:rsidR="00AE3177" w:rsidRPr="007C1F07">
        <w:rPr>
          <w:color w:val="000000"/>
          <w:sz w:val="16"/>
          <w:szCs w:val="16"/>
        </w:rPr>
        <w:t xml:space="preserve">probed </w:t>
      </w:r>
      <w:r w:rsidR="003E4C53" w:rsidRPr="007C1F07">
        <w:rPr>
          <w:color w:val="000000"/>
          <w:sz w:val="16"/>
          <w:szCs w:val="16"/>
        </w:rPr>
        <w:t xml:space="preserve">bead was closer to the </w:t>
      </w:r>
      <w:r w:rsidR="00AE3177" w:rsidRPr="007C1F07">
        <w:rPr>
          <w:color w:val="000000"/>
          <w:sz w:val="16"/>
          <w:szCs w:val="16"/>
        </w:rPr>
        <w:t xml:space="preserve">axial </w:t>
      </w:r>
      <w:r w:rsidR="003E4C53" w:rsidRPr="007C1F07">
        <w:rPr>
          <w:color w:val="000000"/>
          <w:sz w:val="16"/>
          <w:szCs w:val="16"/>
        </w:rPr>
        <w:t>center</w:t>
      </w:r>
      <w:r w:rsidR="00AE3177" w:rsidRPr="007C1F07">
        <w:rPr>
          <w:color w:val="000000"/>
          <w:sz w:val="16"/>
          <w:szCs w:val="16"/>
        </w:rPr>
        <w:t xml:space="preserve"> (d &lt; 20µm)</w:t>
      </w:r>
      <w:r w:rsidR="003E4C53" w:rsidRPr="007C1F07">
        <w:rPr>
          <w:color w:val="000000"/>
          <w:sz w:val="16"/>
          <w:szCs w:val="16"/>
        </w:rPr>
        <w:t xml:space="preserve">. (c) </w:t>
      </w:r>
      <w:r w:rsidR="00AE3177" w:rsidRPr="007C1F07">
        <w:rPr>
          <w:color w:val="000000"/>
          <w:sz w:val="16"/>
          <w:szCs w:val="16"/>
        </w:rPr>
        <w:t>Proximal end image of the d</w:t>
      </w:r>
      <w:r w:rsidR="003E4C53" w:rsidRPr="007C1F07">
        <w:rPr>
          <w:color w:val="000000"/>
          <w:sz w:val="16"/>
          <w:szCs w:val="16"/>
        </w:rPr>
        <w:t>etected fingerprint patterns when the miniscope settings were for very low power and the fastest frame rate: LED power = 10%,</w:t>
      </w:r>
      <w:r w:rsidR="00AE3177" w:rsidRPr="007C1F07">
        <w:rPr>
          <w:color w:val="000000"/>
          <w:sz w:val="16"/>
          <w:szCs w:val="16"/>
        </w:rPr>
        <w:t xml:space="preserve"> corresponding to a transmitted power by the fiber of P</w:t>
      </w:r>
      <w:r w:rsidR="00AE3177" w:rsidRPr="007C1F07">
        <w:rPr>
          <w:color w:val="000000"/>
          <w:sz w:val="16"/>
          <w:szCs w:val="16"/>
          <w:vertAlign w:val="subscript"/>
        </w:rPr>
        <w:t>MMF</w:t>
      </w:r>
      <w:r w:rsidR="00AE3177" w:rsidRPr="007C1F07">
        <w:rPr>
          <w:color w:val="000000"/>
          <w:sz w:val="16"/>
          <w:szCs w:val="16"/>
        </w:rPr>
        <w:t xml:space="preserve"> = 6.2 </w:t>
      </w:r>
      <w:r w:rsidR="00AE3177" w:rsidRPr="007C1F07">
        <w:rPr>
          <w:rFonts w:cstheme="minorHAnsi"/>
          <w:color w:val="000000"/>
          <w:sz w:val="16"/>
          <w:szCs w:val="16"/>
        </w:rPr>
        <w:t xml:space="preserve">± 1.2 </w:t>
      </w:r>
      <w:r w:rsidR="00AE3177" w:rsidRPr="007C1F07">
        <w:rPr>
          <w:color w:val="000000"/>
          <w:sz w:val="16"/>
          <w:szCs w:val="16"/>
        </w:rPr>
        <w:t>µW, and detection parameters of</w:t>
      </w:r>
      <w:r w:rsidR="003E4C53" w:rsidRPr="007C1F07">
        <w:rPr>
          <w:color w:val="000000"/>
          <w:sz w:val="16"/>
          <w:szCs w:val="16"/>
        </w:rPr>
        <w:t xml:space="preserve"> FPS = 30 Hz, Gain = 1.0. The diagonal dashed line indicates the orientation of the single source displacement (at the fiber distal end) </w:t>
      </w:r>
      <w:r w:rsidR="00B53EDE" w:rsidRPr="007C1F07">
        <w:rPr>
          <w:color w:val="000000"/>
          <w:sz w:val="16"/>
          <w:szCs w:val="16"/>
        </w:rPr>
        <w:t>which coincides with</w:t>
      </w:r>
      <w:r w:rsidR="003E4C53" w:rsidRPr="007C1F07">
        <w:rPr>
          <w:color w:val="000000"/>
          <w:sz w:val="16"/>
          <w:szCs w:val="16"/>
        </w:rPr>
        <w:t xml:space="preserve"> </w:t>
      </w:r>
      <w:r w:rsidR="00B53EDE" w:rsidRPr="007C1F07">
        <w:rPr>
          <w:color w:val="000000"/>
          <w:sz w:val="16"/>
          <w:szCs w:val="16"/>
        </w:rPr>
        <w:t>the</w:t>
      </w:r>
      <w:r w:rsidR="003E4C53" w:rsidRPr="007C1F07">
        <w:rPr>
          <w:color w:val="000000"/>
          <w:sz w:val="16"/>
          <w:szCs w:val="16"/>
        </w:rPr>
        <w:t xml:space="preserve"> 2 bright spots orientation </w:t>
      </w:r>
      <w:r w:rsidR="00AE3177" w:rsidRPr="007C1F07">
        <w:rPr>
          <w:color w:val="000000"/>
          <w:sz w:val="16"/>
          <w:szCs w:val="16"/>
        </w:rPr>
        <w:t xml:space="preserve">(see Supp info 04 for more details). </w:t>
      </w:r>
    </w:p>
    <w:p w14:paraId="60A8E865" w14:textId="77777777" w:rsidR="00AE3177" w:rsidRPr="007C1F07" w:rsidRDefault="00AE3177" w:rsidP="003E4C53">
      <w:pPr>
        <w:jc w:val="both"/>
        <w:rPr>
          <w:color w:val="000000"/>
          <w:sz w:val="16"/>
          <w:szCs w:val="16"/>
        </w:rPr>
      </w:pPr>
    </w:p>
    <w:p w14:paraId="4AE85CBC" w14:textId="77777777" w:rsidR="00AE3177" w:rsidRPr="007C1F07" w:rsidRDefault="00AE3177" w:rsidP="003E4C53">
      <w:pPr>
        <w:jc w:val="both"/>
        <w:rPr>
          <w:color w:val="000000"/>
          <w:sz w:val="16"/>
          <w:szCs w:val="16"/>
        </w:rPr>
      </w:pPr>
    </w:p>
    <w:p w14:paraId="4F3A744F" w14:textId="77777777" w:rsidR="00B53EDE" w:rsidRPr="007C1F07" w:rsidRDefault="00B53EDE" w:rsidP="003E4C53">
      <w:pPr>
        <w:jc w:val="both"/>
        <w:rPr>
          <w:color w:val="000000"/>
          <w:sz w:val="16"/>
          <w:szCs w:val="16"/>
        </w:rPr>
      </w:pPr>
    </w:p>
    <w:p w14:paraId="108CD6A4" w14:textId="77777777" w:rsidR="00B53EDE" w:rsidRPr="007C1F07" w:rsidRDefault="00B53EDE" w:rsidP="003E4C53">
      <w:pPr>
        <w:jc w:val="both"/>
        <w:rPr>
          <w:color w:val="000000"/>
          <w:sz w:val="16"/>
          <w:szCs w:val="16"/>
        </w:rPr>
      </w:pPr>
    </w:p>
    <w:p w14:paraId="06130030" w14:textId="77777777" w:rsidR="00B53EDE" w:rsidRPr="007C1F07" w:rsidRDefault="00B53EDE" w:rsidP="003E4C53">
      <w:pPr>
        <w:jc w:val="both"/>
        <w:rPr>
          <w:color w:val="000000"/>
          <w:sz w:val="16"/>
          <w:szCs w:val="16"/>
        </w:rPr>
      </w:pPr>
    </w:p>
    <w:p w14:paraId="21FAE42B" w14:textId="77777777" w:rsidR="00B53EDE" w:rsidRPr="007C1F07" w:rsidRDefault="00B53EDE" w:rsidP="003E4C53">
      <w:pPr>
        <w:jc w:val="both"/>
        <w:rPr>
          <w:color w:val="000000"/>
          <w:sz w:val="16"/>
          <w:szCs w:val="16"/>
        </w:rPr>
      </w:pPr>
    </w:p>
    <w:p w14:paraId="310FF7F9" w14:textId="77777777" w:rsidR="00D92FDE" w:rsidRPr="007C1F07" w:rsidRDefault="00D92FDE" w:rsidP="003E4C53">
      <w:pPr>
        <w:jc w:val="both"/>
        <w:rPr>
          <w:color w:val="000000"/>
          <w:sz w:val="16"/>
          <w:szCs w:val="16"/>
        </w:rPr>
      </w:pPr>
    </w:p>
    <w:p w14:paraId="4CA8E7B1" w14:textId="77777777" w:rsidR="00B53EDE" w:rsidRPr="007C1F07" w:rsidRDefault="00B53EDE" w:rsidP="003E4C53">
      <w:pPr>
        <w:jc w:val="both"/>
        <w:rPr>
          <w:color w:val="000000"/>
          <w:sz w:val="16"/>
          <w:szCs w:val="16"/>
        </w:rPr>
      </w:pPr>
    </w:p>
    <w:p w14:paraId="06CD6226" w14:textId="77777777" w:rsidR="00B53EDE" w:rsidRPr="007C1F07" w:rsidRDefault="00B53EDE" w:rsidP="003E4C53">
      <w:pPr>
        <w:jc w:val="both"/>
        <w:rPr>
          <w:color w:val="000000"/>
          <w:sz w:val="16"/>
          <w:szCs w:val="16"/>
        </w:rPr>
      </w:pPr>
    </w:p>
    <w:p w14:paraId="103AEE0D" w14:textId="77777777" w:rsidR="00B53EDE" w:rsidRPr="007C1F07" w:rsidRDefault="00B53EDE" w:rsidP="003E4C53">
      <w:pPr>
        <w:jc w:val="both"/>
        <w:rPr>
          <w:color w:val="000000"/>
          <w:sz w:val="16"/>
          <w:szCs w:val="16"/>
        </w:rPr>
      </w:pPr>
    </w:p>
    <w:p w14:paraId="3FCB1C93" w14:textId="77777777" w:rsidR="00B53EDE" w:rsidRPr="007C1F07" w:rsidRDefault="00B53EDE" w:rsidP="003E4C53">
      <w:pPr>
        <w:jc w:val="both"/>
        <w:rPr>
          <w:color w:val="000000"/>
          <w:sz w:val="16"/>
          <w:szCs w:val="16"/>
        </w:rPr>
      </w:pPr>
    </w:p>
    <w:p w14:paraId="6E14018D" w14:textId="44BC0A16" w:rsidR="00B53EDE" w:rsidRPr="007C1F07" w:rsidRDefault="00B53EDE" w:rsidP="003E4C53">
      <w:pPr>
        <w:jc w:val="both"/>
        <w:rPr>
          <w:color w:val="000000"/>
          <w:sz w:val="16"/>
          <w:szCs w:val="16"/>
        </w:rPr>
      </w:pPr>
    </w:p>
    <w:p w14:paraId="7CDBCDAC" w14:textId="77777777" w:rsidR="007C6755" w:rsidRPr="007C1F07" w:rsidRDefault="007C6755" w:rsidP="003E4C53">
      <w:pPr>
        <w:jc w:val="both"/>
        <w:rPr>
          <w:color w:val="000000"/>
          <w:sz w:val="16"/>
          <w:szCs w:val="16"/>
        </w:rPr>
      </w:pPr>
    </w:p>
    <w:p w14:paraId="108C6960" w14:textId="77777777" w:rsidR="00B53EDE" w:rsidRPr="007C1F07" w:rsidRDefault="00B53EDE" w:rsidP="003E4C53">
      <w:pPr>
        <w:jc w:val="both"/>
        <w:rPr>
          <w:color w:val="000000"/>
          <w:sz w:val="16"/>
          <w:szCs w:val="16"/>
        </w:rPr>
      </w:pPr>
    </w:p>
    <w:p w14:paraId="75B331C2" w14:textId="77777777" w:rsidR="00FC27DA" w:rsidRPr="007C1F07" w:rsidRDefault="00194F71" w:rsidP="00FC27DA">
      <w:pPr>
        <w:jc w:val="both"/>
        <w:rPr>
          <w:b/>
          <w:color w:val="000000"/>
          <w:szCs w:val="16"/>
        </w:rPr>
      </w:pPr>
      <w:r w:rsidRPr="007C1F07">
        <w:rPr>
          <w:b/>
          <w:color w:val="000000"/>
          <w:szCs w:val="16"/>
        </w:rPr>
        <w:lastRenderedPageBreak/>
        <w:t>Supp info 0</w:t>
      </w:r>
      <w:r w:rsidR="00AE3177" w:rsidRPr="007C1F07">
        <w:rPr>
          <w:b/>
          <w:color w:val="000000"/>
          <w:szCs w:val="16"/>
        </w:rPr>
        <w:t>4</w:t>
      </w:r>
      <w:r w:rsidRPr="007C1F07">
        <w:rPr>
          <w:b/>
          <w:color w:val="000000"/>
          <w:szCs w:val="16"/>
        </w:rPr>
        <w:t>:</w:t>
      </w:r>
      <w:r w:rsidR="00AE3177" w:rsidRPr="007C1F07">
        <w:rPr>
          <w:b/>
          <w:color w:val="000000"/>
          <w:szCs w:val="16"/>
        </w:rPr>
        <w:t xml:space="preserve"> </w:t>
      </w:r>
      <w:r w:rsidR="00FC27DA" w:rsidRPr="007C1F07">
        <w:rPr>
          <w:b/>
          <w:color w:val="000000"/>
          <w:szCs w:val="16"/>
        </w:rPr>
        <w:t>pattern shape dependence on symmetrically positioned beads (with miniscope)</w:t>
      </w:r>
    </w:p>
    <w:p w14:paraId="7688CDEB" w14:textId="528883A4" w:rsidR="00AE3177" w:rsidRPr="007C1F07" w:rsidRDefault="007C6755" w:rsidP="00B53EDE">
      <w:pPr>
        <w:jc w:val="center"/>
        <w:rPr>
          <w:b/>
          <w:color w:val="000000"/>
          <w:sz w:val="18"/>
          <w:szCs w:val="16"/>
        </w:rPr>
      </w:pPr>
      <w:r w:rsidRPr="007C1F07">
        <w:rPr>
          <w:b/>
          <w:noProof/>
          <w:color w:val="000000"/>
          <w:sz w:val="18"/>
          <w:szCs w:val="16"/>
        </w:rPr>
        <w:drawing>
          <wp:inline distT="0" distB="0" distL="0" distR="0" wp14:anchorId="5A2EFBE0" wp14:editId="04C13294">
            <wp:extent cx="5943600" cy="5943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04 - Pattern Symmetry evaluation - black - with arrows and axes - v7.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950A6AE" w14:textId="6B4ADFB1" w:rsidR="00B53EDE" w:rsidRPr="007C1F07" w:rsidRDefault="00B53EDE" w:rsidP="00B53EDE">
      <w:pPr>
        <w:jc w:val="both"/>
        <w:rPr>
          <w:color w:val="000000"/>
          <w:sz w:val="16"/>
          <w:szCs w:val="16"/>
        </w:rPr>
      </w:pPr>
      <w:r w:rsidRPr="007C1F07">
        <w:rPr>
          <w:color w:val="000000"/>
          <w:sz w:val="16"/>
          <w:szCs w:val="16"/>
        </w:rPr>
        <w:t>Figure S04 –</w:t>
      </w:r>
      <w:r w:rsidR="002D1D6E" w:rsidRPr="007C1F07">
        <w:rPr>
          <w:color w:val="000000"/>
          <w:sz w:val="16"/>
          <w:szCs w:val="16"/>
        </w:rPr>
        <w:t xml:space="preserve"> </w:t>
      </w:r>
      <w:r w:rsidRPr="007C1F07">
        <w:rPr>
          <w:color w:val="000000"/>
          <w:sz w:val="16"/>
          <w:szCs w:val="16"/>
        </w:rPr>
        <w:t>Beads at different azimuthal orientational position</w:t>
      </w:r>
      <w:r w:rsidR="00F12622" w:rsidRPr="007C1F07">
        <w:rPr>
          <w:color w:val="000000"/>
          <w:sz w:val="16"/>
          <w:szCs w:val="16"/>
        </w:rPr>
        <w:t>s</w:t>
      </w:r>
      <w:r w:rsidRPr="007C1F07">
        <w:rPr>
          <w:color w:val="000000"/>
          <w:sz w:val="16"/>
          <w:szCs w:val="16"/>
        </w:rPr>
        <w:t xml:space="preserve"> display rotated patterns in relation to each other. In (a) the white x</w:t>
      </w:r>
      <w:r w:rsidR="003F72A4">
        <w:rPr>
          <w:color w:val="000000"/>
          <w:sz w:val="16"/>
          <w:szCs w:val="16"/>
        </w:rPr>
        <w:t xml:space="preserve"> and </w:t>
      </w:r>
      <w:r w:rsidRPr="007C1F07">
        <w:rPr>
          <w:color w:val="000000"/>
          <w:sz w:val="16"/>
          <w:szCs w:val="16"/>
        </w:rPr>
        <w:t>y arrows are the main axis of the miniscope optics. The flat gray circles on the top of the patterns illustrate the corresponding distal end of the fiber</w:t>
      </w:r>
      <w:r w:rsidR="00F12622" w:rsidRPr="007C1F07">
        <w:rPr>
          <w:color w:val="000000"/>
          <w:sz w:val="16"/>
          <w:szCs w:val="16"/>
        </w:rPr>
        <w:t xml:space="preserve">, where the blue dot represents </w:t>
      </w:r>
      <w:r w:rsidRPr="007C1F07">
        <w:rPr>
          <w:color w:val="000000"/>
          <w:sz w:val="16"/>
          <w:szCs w:val="16"/>
        </w:rPr>
        <w:t>the 10µm fluorescent bead, and</w:t>
      </w:r>
      <w:r w:rsidR="00F12622" w:rsidRPr="007C1F07">
        <w:rPr>
          <w:color w:val="000000"/>
          <w:sz w:val="16"/>
          <w:szCs w:val="16"/>
        </w:rPr>
        <w:t xml:space="preserve"> the black dot represents</w:t>
      </w:r>
      <w:r w:rsidRPr="007C1F07">
        <w:rPr>
          <w:color w:val="000000"/>
          <w:sz w:val="16"/>
          <w:szCs w:val="16"/>
        </w:rPr>
        <w:t xml:space="preserve"> the center of the fiber core. Below </w:t>
      </w:r>
      <w:r w:rsidR="00D0741D" w:rsidRPr="007C1F07">
        <w:rPr>
          <w:color w:val="000000"/>
          <w:sz w:val="16"/>
          <w:szCs w:val="16"/>
        </w:rPr>
        <w:t>each</w:t>
      </w:r>
      <w:r w:rsidRPr="007C1F07">
        <w:rPr>
          <w:color w:val="000000"/>
          <w:sz w:val="16"/>
          <w:szCs w:val="16"/>
        </w:rPr>
        <w:t xml:space="preserve"> </w:t>
      </w:r>
      <w:r w:rsidR="00F12622" w:rsidRPr="007C1F07">
        <w:rPr>
          <w:color w:val="000000"/>
          <w:sz w:val="16"/>
          <w:szCs w:val="16"/>
        </w:rPr>
        <w:t xml:space="preserve">distal end </w:t>
      </w:r>
      <w:r w:rsidRPr="007C1F07">
        <w:rPr>
          <w:color w:val="000000"/>
          <w:sz w:val="16"/>
          <w:szCs w:val="16"/>
        </w:rPr>
        <w:t>cartoon</w:t>
      </w:r>
      <w:r w:rsidR="00F12622" w:rsidRPr="007C1F07">
        <w:rPr>
          <w:color w:val="000000"/>
          <w:sz w:val="16"/>
          <w:szCs w:val="16"/>
        </w:rPr>
        <w:t>,</w:t>
      </w:r>
      <w:r w:rsidR="00D0741D" w:rsidRPr="007C1F07">
        <w:rPr>
          <w:color w:val="000000"/>
          <w:sz w:val="16"/>
          <w:szCs w:val="16"/>
        </w:rPr>
        <w:t xml:space="preserve"> there </w:t>
      </w:r>
      <w:r w:rsidR="003F72A4">
        <w:rPr>
          <w:color w:val="000000"/>
          <w:sz w:val="16"/>
          <w:szCs w:val="16"/>
        </w:rPr>
        <w:t>are</w:t>
      </w:r>
      <w:r w:rsidR="00D0741D" w:rsidRPr="007C1F07">
        <w:rPr>
          <w:color w:val="000000"/>
          <w:sz w:val="16"/>
          <w:szCs w:val="16"/>
        </w:rPr>
        <w:t xml:space="preserve"> </w:t>
      </w:r>
      <w:r w:rsidRPr="007C1F07">
        <w:rPr>
          <w:color w:val="000000"/>
          <w:sz w:val="16"/>
          <w:szCs w:val="16"/>
        </w:rPr>
        <w:t>the</w:t>
      </w:r>
      <w:r w:rsidR="00D0741D" w:rsidRPr="007C1F07">
        <w:rPr>
          <w:color w:val="000000"/>
          <w:sz w:val="16"/>
          <w:szCs w:val="16"/>
        </w:rPr>
        <w:t xml:space="preserve"> corresponding</w:t>
      </w:r>
      <w:r w:rsidR="00F12622" w:rsidRPr="007C1F07">
        <w:rPr>
          <w:color w:val="000000"/>
          <w:sz w:val="16"/>
          <w:szCs w:val="16"/>
        </w:rPr>
        <w:t xml:space="preserve"> proximal end</w:t>
      </w:r>
      <w:r w:rsidRPr="007C1F07">
        <w:rPr>
          <w:color w:val="000000"/>
          <w:sz w:val="16"/>
          <w:szCs w:val="16"/>
        </w:rPr>
        <w:t xml:space="preserve"> data </w:t>
      </w:r>
      <w:r w:rsidR="00D0741D" w:rsidRPr="007C1F07">
        <w:rPr>
          <w:color w:val="000000"/>
          <w:sz w:val="16"/>
          <w:szCs w:val="16"/>
        </w:rPr>
        <w:t xml:space="preserve">images </w:t>
      </w:r>
      <w:r w:rsidRPr="007C1F07">
        <w:rPr>
          <w:color w:val="000000"/>
          <w:sz w:val="16"/>
          <w:szCs w:val="16"/>
        </w:rPr>
        <w:t>(fluorescence pattern</w:t>
      </w:r>
      <w:r w:rsidR="00D0741D" w:rsidRPr="007C1F07">
        <w:rPr>
          <w:color w:val="000000"/>
          <w:sz w:val="16"/>
          <w:szCs w:val="16"/>
        </w:rPr>
        <w:t>s</w:t>
      </w:r>
      <w:r w:rsidRPr="007C1F07">
        <w:rPr>
          <w:color w:val="000000"/>
          <w:sz w:val="16"/>
          <w:szCs w:val="16"/>
        </w:rPr>
        <w:t>) obtained with the miniscope.</w:t>
      </w:r>
      <w:r w:rsidR="00D0741D" w:rsidRPr="007C1F07">
        <w:rPr>
          <w:color w:val="000000"/>
          <w:sz w:val="16"/>
          <w:szCs w:val="16"/>
        </w:rPr>
        <w:t xml:space="preserve"> Note that, t</w:t>
      </w:r>
      <w:r w:rsidRPr="007C1F07">
        <w:rPr>
          <w:color w:val="000000"/>
          <w:sz w:val="16"/>
          <w:szCs w:val="16"/>
        </w:rPr>
        <w:t>he central structure of the fingerprint patterns (</w:t>
      </w:r>
      <w:r w:rsidR="00F12622" w:rsidRPr="007C1F07">
        <w:rPr>
          <w:color w:val="000000"/>
          <w:sz w:val="16"/>
          <w:szCs w:val="16"/>
        </w:rPr>
        <w:t>the core area within the</w:t>
      </w:r>
      <w:r w:rsidRPr="007C1F07">
        <w:rPr>
          <w:color w:val="000000"/>
          <w:sz w:val="16"/>
          <w:szCs w:val="16"/>
        </w:rPr>
        <w:t xml:space="preserve"> bright ring</w:t>
      </w:r>
      <w:r w:rsidR="00D0741D" w:rsidRPr="007C1F07">
        <w:rPr>
          <w:color w:val="000000"/>
          <w:sz w:val="16"/>
          <w:szCs w:val="16"/>
        </w:rPr>
        <w:t xml:space="preserve"> </w:t>
      </w:r>
      <w:r w:rsidR="00F12622" w:rsidRPr="007C1F07">
        <w:rPr>
          <w:color w:val="000000"/>
          <w:sz w:val="16"/>
          <w:szCs w:val="16"/>
        </w:rPr>
        <w:t>with</w:t>
      </w:r>
      <w:r w:rsidR="00D0741D" w:rsidRPr="007C1F07">
        <w:rPr>
          <w:color w:val="000000"/>
          <w:sz w:val="16"/>
          <w:szCs w:val="16"/>
        </w:rPr>
        <w:t xml:space="preserve"> ramifications</w:t>
      </w:r>
      <w:r w:rsidRPr="007C1F07">
        <w:rPr>
          <w:color w:val="000000"/>
          <w:sz w:val="16"/>
          <w:szCs w:val="16"/>
        </w:rPr>
        <w:t xml:space="preserve">) </w:t>
      </w:r>
      <w:r w:rsidR="00F12622" w:rsidRPr="007C1F07">
        <w:rPr>
          <w:color w:val="000000"/>
          <w:sz w:val="16"/>
          <w:szCs w:val="16"/>
        </w:rPr>
        <w:t>contains</w:t>
      </w:r>
      <w:r w:rsidRPr="007C1F07">
        <w:rPr>
          <w:color w:val="000000"/>
          <w:sz w:val="16"/>
          <w:szCs w:val="16"/>
        </w:rPr>
        <w:t xml:space="preserve"> bright and dark spots which rotate accordingly to the azimuthal orientation of the single source (blue dot) at the distal end. Yellow arrows point to some subtle bright features (ripples) at the patterns (d) and (h) that can possibly distinguish fingerprints generated from </w:t>
      </w:r>
      <w:r w:rsidR="00527C4C" w:rsidRPr="007C1F07">
        <w:rPr>
          <w:color w:val="000000"/>
          <w:sz w:val="16"/>
          <w:szCs w:val="16"/>
        </w:rPr>
        <w:t>symmetrically</w:t>
      </w:r>
      <w:r w:rsidRPr="007C1F07">
        <w:rPr>
          <w:color w:val="000000"/>
          <w:sz w:val="16"/>
          <w:szCs w:val="16"/>
        </w:rPr>
        <w:t xml:space="preserve"> positioned beads along one given direction</w:t>
      </w:r>
      <w:r w:rsidR="00D0741D" w:rsidRPr="007C1F07">
        <w:rPr>
          <w:color w:val="000000"/>
          <w:sz w:val="16"/>
          <w:szCs w:val="16"/>
        </w:rPr>
        <w:t xml:space="preserve"> if SNR is good enough</w:t>
      </w:r>
      <w:r w:rsidRPr="007C1F07">
        <w:rPr>
          <w:color w:val="000000"/>
          <w:sz w:val="16"/>
          <w:szCs w:val="16"/>
        </w:rPr>
        <w:t xml:space="preserve">. The very subtle shape differences between </w:t>
      </w:r>
      <w:r w:rsidR="00D0741D" w:rsidRPr="007C1F07">
        <w:rPr>
          <w:color w:val="000000"/>
          <w:sz w:val="16"/>
          <w:szCs w:val="16"/>
        </w:rPr>
        <w:t xml:space="preserve">such two </w:t>
      </w:r>
      <w:r w:rsidRPr="007C1F07">
        <w:rPr>
          <w:color w:val="000000"/>
          <w:sz w:val="16"/>
          <w:szCs w:val="16"/>
        </w:rPr>
        <w:t xml:space="preserve">similar patterns </w:t>
      </w:r>
      <w:r w:rsidR="00D0741D" w:rsidRPr="007C1F07">
        <w:rPr>
          <w:color w:val="000000"/>
          <w:sz w:val="16"/>
          <w:szCs w:val="16"/>
        </w:rPr>
        <w:t>from</w:t>
      </w:r>
      <w:r w:rsidRPr="007C1F07">
        <w:rPr>
          <w:color w:val="000000"/>
          <w:sz w:val="16"/>
          <w:szCs w:val="16"/>
        </w:rPr>
        <w:t xml:space="preserve"> symmetric</w:t>
      </w:r>
      <w:r w:rsidR="00D0741D" w:rsidRPr="007C1F07">
        <w:rPr>
          <w:color w:val="000000"/>
          <w:sz w:val="16"/>
          <w:szCs w:val="16"/>
        </w:rPr>
        <w:t xml:space="preserve"> </w:t>
      </w:r>
      <w:r w:rsidRPr="007C1F07">
        <w:rPr>
          <w:color w:val="000000"/>
          <w:sz w:val="16"/>
          <w:szCs w:val="16"/>
        </w:rPr>
        <w:t>beads</w:t>
      </w:r>
      <w:r w:rsidR="00D0741D" w:rsidRPr="007C1F07">
        <w:rPr>
          <w:color w:val="000000"/>
          <w:sz w:val="16"/>
          <w:szCs w:val="16"/>
        </w:rPr>
        <w:t xml:space="preserve"> along one direction </w:t>
      </w:r>
      <w:r w:rsidRPr="007C1F07">
        <w:rPr>
          <w:color w:val="000000"/>
          <w:sz w:val="16"/>
          <w:szCs w:val="16"/>
        </w:rPr>
        <w:t>needs further investigation</w:t>
      </w:r>
      <w:r w:rsidR="00D0741D" w:rsidRPr="007C1F07">
        <w:rPr>
          <w:color w:val="000000"/>
          <w:sz w:val="16"/>
          <w:szCs w:val="16"/>
        </w:rPr>
        <w:t xml:space="preserve"> to confirm</w:t>
      </w:r>
      <w:r w:rsidR="00F12622" w:rsidRPr="007C1F07">
        <w:rPr>
          <w:color w:val="000000"/>
          <w:sz w:val="16"/>
          <w:szCs w:val="16"/>
        </w:rPr>
        <w:t xml:space="preserve"> that</w:t>
      </w:r>
      <w:r w:rsidR="00D0741D" w:rsidRPr="007C1F07">
        <w:rPr>
          <w:color w:val="000000"/>
          <w:sz w:val="16"/>
          <w:szCs w:val="16"/>
        </w:rPr>
        <w:t xml:space="preserve"> they are really different,</w:t>
      </w:r>
      <w:r w:rsidRPr="007C1F07">
        <w:rPr>
          <w:color w:val="000000"/>
          <w:sz w:val="16"/>
          <w:szCs w:val="16"/>
        </w:rPr>
        <w:t xml:space="preserve"> </w:t>
      </w:r>
      <w:r w:rsidR="002D1D6E" w:rsidRPr="007C1F07">
        <w:rPr>
          <w:color w:val="000000"/>
          <w:sz w:val="16"/>
          <w:szCs w:val="16"/>
        </w:rPr>
        <w:t>which</w:t>
      </w:r>
      <w:r w:rsidRPr="007C1F07">
        <w:rPr>
          <w:color w:val="000000"/>
          <w:sz w:val="16"/>
          <w:szCs w:val="16"/>
        </w:rPr>
        <w:t xml:space="preserve"> is </w:t>
      </w:r>
      <w:r w:rsidR="00F12622" w:rsidRPr="007C1F07">
        <w:rPr>
          <w:color w:val="000000"/>
          <w:sz w:val="16"/>
          <w:szCs w:val="16"/>
        </w:rPr>
        <w:t>far from</w:t>
      </w:r>
      <w:r w:rsidRPr="007C1F07">
        <w:rPr>
          <w:color w:val="000000"/>
          <w:sz w:val="16"/>
          <w:szCs w:val="16"/>
        </w:rPr>
        <w:t xml:space="preserve"> the scope of this work.</w:t>
      </w:r>
      <w:r w:rsidR="002D1D6E" w:rsidRPr="007C1F07">
        <w:rPr>
          <w:color w:val="000000"/>
          <w:sz w:val="16"/>
          <w:szCs w:val="16"/>
        </w:rPr>
        <w:t xml:space="preserve"> </w:t>
      </w:r>
      <w:r w:rsidR="00D0741D" w:rsidRPr="007C1F07">
        <w:rPr>
          <w:color w:val="000000"/>
          <w:sz w:val="16"/>
          <w:szCs w:val="16"/>
        </w:rPr>
        <w:t>In most cases</w:t>
      </w:r>
      <w:r w:rsidR="002D1D6E" w:rsidRPr="007C1F07">
        <w:rPr>
          <w:color w:val="000000"/>
          <w:sz w:val="16"/>
          <w:szCs w:val="16"/>
        </w:rPr>
        <w:t xml:space="preserve">, fingerprint pattern shapes </w:t>
      </w:r>
      <w:r w:rsidR="00527C4C" w:rsidRPr="007C1F07">
        <w:rPr>
          <w:color w:val="000000"/>
          <w:sz w:val="16"/>
          <w:szCs w:val="16"/>
        </w:rPr>
        <w:t>seem</w:t>
      </w:r>
      <w:r w:rsidR="00F12622" w:rsidRPr="007C1F07">
        <w:rPr>
          <w:color w:val="000000"/>
          <w:sz w:val="16"/>
          <w:szCs w:val="16"/>
        </w:rPr>
        <w:t xml:space="preserve"> to be</w:t>
      </w:r>
      <w:r w:rsidR="002D1D6E" w:rsidRPr="007C1F07">
        <w:rPr>
          <w:color w:val="000000"/>
          <w:sz w:val="16"/>
          <w:szCs w:val="16"/>
        </w:rPr>
        <w:t xml:space="preserve"> different</w:t>
      </w:r>
      <w:r w:rsidR="00D0741D" w:rsidRPr="007C1F07">
        <w:rPr>
          <w:color w:val="000000"/>
          <w:sz w:val="16"/>
          <w:szCs w:val="16"/>
        </w:rPr>
        <w:t xml:space="preserve"> (not ambiguous)</w:t>
      </w:r>
      <w:r w:rsidR="002D1D6E" w:rsidRPr="007C1F07">
        <w:rPr>
          <w:color w:val="000000"/>
          <w:sz w:val="16"/>
          <w:szCs w:val="16"/>
        </w:rPr>
        <w:t xml:space="preserve"> f</w:t>
      </w:r>
      <w:r w:rsidR="00D0741D" w:rsidRPr="007C1F07">
        <w:rPr>
          <w:color w:val="000000"/>
          <w:sz w:val="16"/>
          <w:szCs w:val="16"/>
        </w:rPr>
        <w:t>rom</w:t>
      </w:r>
      <w:r w:rsidR="002D1D6E" w:rsidRPr="007C1F07">
        <w:rPr>
          <w:color w:val="000000"/>
          <w:sz w:val="16"/>
          <w:szCs w:val="16"/>
        </w:rPr>
        <w:t xml:space="preserve"> beads localized at different orientations. </w:t>
      </w:r>
      <w:r w:rsidRPr="007C1F07">
        <w:rPr>
          <w:color w:val="000000"/>
          <w:sz w:val="16"/>
          <w:szCs w:val="16"/>
        </w:rPr>
        <w:t>Miniscope settings for these measurements were: LED = 30%, transmitted power was P</w:t>
      </w:r>
      <w:r w:rsidRPr="007C1F07">
        <w:rPr>
          <w:color w:val="000000"/>
          <w:sz w:val="16"/>
          <w:szCs w:val="16"/>
          <w:vertAlign w:val="subscript"/>
        </w:rPr>
        <w:t xml:space="preserve">MMF </w:t>
      </w:r>
      <w:r w:rsidRPr="007C1F07">
        <w:rPr>
          <w:color w:val="000000"/>
          <w:sz w:val="16"/>
          <w:szCs w:val="16"/>
        </w:rPr>
        <w:t xml:space="preserve">= 13.1 </w:t>
      </w:r>
      <w:r w:rsidRPr="007C1F07">
        <w:rPr>
          <w:rFonts w:cstheme="minorHAnsi"/>
          <w:color w:val="000000"/>
          <w:sz w:val="16"/>
          <w:szCs w:val="16"/>
        </w:rPr>
        <w:t>± 0.8</w:t>
      </w:r>
      <w:r w:rsidRPr="007C1F07">
        <w:rPr>
          <w:color w:val="000000"/>
          <w:sz w:val="16"/>
          <w:szCs w:val="16"/>
        </w:rPr>
        <w:t xml:space="preserve"> µW, and detection parameters of FPS = 20 Hz, Gain = 1.</w:t>
      </w:r>
    </w:p>
    <w:p w14:paraId="26175A39" w14:textId="77777777" w:rsidR="00AE3177" w:rsidRPr="007C1F07" w:rsidRDefault="00B53EDE" w:rsidP="00B53EDE">
      <w:pPr>
        <w:jc w:val="both"/>
        <w:rPr>
          <w:color w:val="000000"/>
          <w:sz w:val="16"/>
          <w:szCs w:val="16"/>
        </w:rPr>
      </w:pPr>
      <w:r w:rsidRPr="007C1F07">
        <w:rPr>
          <w:color w:val="000000"/>
          <w:sz w:val="16"/>
          <w:szCs w:val="16"/>
        </w:rPr>
        <w:tab/>
        <w:t xml:space="preserve"> </w:t>
      </w:r>
    </w:p>
    <w:p w14:paraId="68ECFDAB" w14:textId="77777777" w:rsidR="00AE3177" w:rsidRPr="007C1F07" w:rsidRDefault="00AE3177" w:rsidP="00AE3177">
      <w:pPr>
        <w:jc w:val="both"/>
        <w:rPr>
          <w:b/>
          <w:color w:val="000000"/>
          <w:szCs w:val="16"/>
        </w:rPr>
      </w:pPr>
      <w:r w:rsidRPr="007C1F07">
        <w:rPr>
          <w:b/>
          <w:color w:val="000000"/>
          <w:szCs w:val="16"/>
        </w:rPr>
        <w:lastRenderedPageBreak/>
        <w:t>Supp info 05: the binning test</w:t>
      </w:r>
    </w:p>
    <w:p w14:paraId="66CC7577" w14:textId="77777777" w:rsidR="00194F71" w:rsidRPr="007C1F07" w:rsidRDefault="007B353F" w:rsidP="00194F71">
      <w:pPr>
        <w:rPr>
          <w:color w:val="000000"/>
          <w:sz w:val="16"/>
          <w:szCs w:val="16"/>
        </w:rPr>
      </w:pPr>
      <w:r w:rsidRPr="007C1F07">
        <w:rPr>
          <w:noProof/>
          <w:color w:val="000000"/>
          <w:sz w:val="16"/>
          <w:szCs w:val="16"/>
        </w:rPr>
        <w:drawing>
          <wp:inline distT="0" distB="0" distL="0" distR="0" wp14:anchorId="74E94070" wp14:editId="335A0D63">
            <wp:extent cx="5943600" cy="57918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05 - bin test v4 .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791835"/>
                    </a:xfrm>
                    <a:prstGeom prst="rect">
                      <a:avLst/>
                    </a:prstGeom>
                  </pic:spPr>
                </pic:pic>
              </a:graphicData>
            </a:graphic>
          </wp:inline>
        </w:drawing>
      </w:r>
    </w:p>
    <w:p w14:paraId="4CC34918" w14:textId="791D2BE2" w:rsidR="00194F71" w:rsidRPr="007C1F07" w:rsidRDefault="00EE666D" w:rsidP="007B353F">
      <w:pPr>
        <w:jc w:val="both"/>
        <w:rPr>
          <w:color w:val="000000"/>
          <w:sz w:val="16"/>
          <w:szCs w:val="16"/>
        </w:rPr>
      </w:pPr>
      <w:r w:rsidRPr="007C1F07">
        <w:rPr>
          <w:color w:val="000000"/>
          <w:sz w:val="16"/>
          <w:szCs w:val="16"/>
        </w:rPr>
        <w:t>Figure S05</w:t>
      </w:r>
      <w:r w:rsidR="007B353F" w:rsidRPr="007C1F07">
        <w:rPr>
          <w:color w:val="000000"/>
          <w:sz w:val="16"/>
          <w:szCs w:val="16"/>
        </w:rPr>
        <w:t xml:space="preserve"> – Testing the results for NMF when spatially binning the recorded video. </w:t>
      </w:r>
      <w:r w:rsidR="003F72A4">
        <w:rPr>
          <w:color w:val="000000"/>
          <w:sz w:val="16"/>
          <w:szCs w:val="16"/>
        </w:rPr>
        <w:t>The t</w:t>
      </w:r>
      <w:r w:rsidR="007B353F" w:rsidRPr="007C1F07">
        <w:rPr>
          <w:color w:val="000000"/>
          <w:sz w:val="16"/>
          <w:szCs w:val="16"/>
        </w:rPr>
        <w:t xml:space="preserve">ested binning value was bin = 3. Comparison of the results when BIN =1 and BIN=3 for ground truth fingerprints (a), NMF retrieved fingerprints (b), obtained time traces with NMF (c), and GT-NMF time trace correlations. NMF rank = 9, </w:t>
      </w:r>
      <w:r w:rsidR="003F72A4">
        <w:rPr>
          <w:color w:val="000000"/>
          <w:sz w:val="16"/>
          <w:szCs w:val="16"/>
        </w:rPr>
        <w:t xml:space="preserve">displaying the selected </w:t>
      </w:r>
      <w:r w:rsidR="007B353F" w:rsidRPr="007C1F07">
        <w:rPr>
          <w:color w:val="000000"/>
          <w:sz w:val="16"/>
          <w:szCs w:val="16"/>
        </w:rPr>
        <w:t xml:space="preserve">6 </w:t>
      </w:r>
      <w:r w:rsidR="003F72A4">
        <w:rPr>
          <w:color w:val="000000"/>
          <w:sz w:val="16"/>
          <w:szCs w:val="16"/>
        </w:rPr>
        <w:t>best time</w:t>
      </w:r>
      <w:r w:rsidR="007B353F" w:rsidRPr="007C1F07">
        <w:rPr>
          <w:color w:val="000000"/>
          <w:sz w:val="16"/>
          <w:szCs w:val="16"/>
        </w:rPr>
        <w:t xml:space="preserve"> traces. Analogous results were also obtained for different rank values. Overall results BIN = 3 are virtually identical to BIN = 1.</w:t>
      </w:r>
    </w:p>
    <w:p w14:paraId="50721AE5" w14:textId="447EB409" w:rsidR="00706423" w:rsidRPr="007C1F07" w:rsidRDefault="00706423" w:rsidP="007B353F">
      <w:pPr>
        <w:jc w:val="both"/>
        <w:rPr>
          <w:color w:val="000000"/>
          <w:sz w:val="16"/>
          <w:szCs w:val="16"/>
        </w:rPr>
      </w:pPr>
    </w:p>
    <w:p w14:paraId="4BCD85E0" w14:textId="2695BC97" w:rsidR="00706423" w:rsidRPr="007C1F07" w:rsidRDefault="00706423" w:rsidP="007B353F">
      <w:pPr>
        <w:jc w:val="both"/>
        <w:rPr>
          <w:color w:val="000000"/>
          <w:sz w:val="16"/>
          <w:szCs w:val="16"/>
        </w:rPr>
      </w:pPr>
    </w:p>
    <w:p w14:paraId="5970BB01" w14:textId="54C30083" w:rsidR="00706423" w:rsidRPr="007C1F07" w:rsidRDefault="00706423" w:rsidP="007B353F">
      <w:pPr>
        <w:jc w:val="both"/>
        <w:rPr>
          <w:color w:val="000000"/>
          <w:sz w:val="16"/>
          <w:szCs w:val="16"/>
        </w:rPr>
      </w:pPr>
    </w:p>
    <w:p w14:paraId="57F771B0" w14:textId="4AD14D72" w:rsidR="00706423" w:rsidRPr="007C1F07" w:rsidRDefault="00706423" w:rsidP="007B353F">
      <w:pPr>
        <w:jc w:val="both"/>
        <w:rPr>
          <w:color w:val="000000"/>
          <w:sz w:val="16"/>
          <w:szCs w:val="16"/>
        </w:rPr>
      </w:pPr>
    </w:p>
    <w:p w14:paraId="6CE582E2" w14:textId="3BDB1395" w:rsidR="00706423" w:rsidRPr="007C1F07" w:rsidRDefault="00706423" w:rsidP="007B353F">
      <w:pPr>
        <w:jc w:val="both"/>
        <w:rPr>
          <w:color w:val="000000"/>
          <w:sz w:val="16"/>
          <w:szCs w:val="16"/>
        </w:rPr>
      </w:pPr>
    </w:p>
    <w:p w14:paraId="5E8B2227" w14:textId="1AAA2902" w:rsidR="00706423" w:rsidRPr="007C1F07" w:rsidRDefault="00706423" w:rsidP="007B353F">
      <w:pPr>
        <w:jc w:val="both"/>
        <w:rPr>
          <w:color w:val="000000"/>
          <w:sz w:val="16"/>
          <w:szCs w:val="16"/>
        </w:rPr>
      </w:pPr>
    </w:p>
    <w:p w14:paraId="04258822" w14:textId="6EE52F2B" w:rsidR="00706423" w:rsidRPr="007C1F07" w:rsidRDefault="00706423" w:rsidP="00706423">
      <w:pPr>
        <w:jc w:val="both"/>
        <w:rPr>
          <w:b/>
          <w:color w:val="000000"/>
          <w:szCs w:val="16"/>
        </w:rPr>
      </w:pPr>
      <w:bookmarkStart w:id="2" w:name="_Hlk135667939"/>
      <w:r w:rsidRPr="007C1F07">
        <w:rPr>
          <w:b/>
          <w:color w:val="000000"/>
          <w:szCs w:val="16"/>
        </w:rPr>
        <w:lastRenderedPageBreak/>
        <w:t>Supp info 06: comparing GT-NMF and GT-GT time trace correlation coefficients</w:t>
      </w:r>
      <w:r w:rsidR="00705624" w:rsidRPr="007C1F07">
        <w:rPr>
          <w:b/>
          <w:color w:val="000000"/>
          <w:szCs w:val="16"/>
        </w:rPr>
        <w:t xml:space="preserve"> </w:t>
      </w:r>
    </w:p>
    <w:p w14:paraId="06703F28" w14:textId="1A48B2AC" w:rsidR="005A1206" w:rsidRPr="007C1F07" w:rsidRDefault="00E264A2" w:rsidP="00A845E0">
      <w:pPr>
        <w:ind w:firstLine="720"/>
        <w:jc w:val="both"/>
        <w:rPr>
          <w:color w:val="000000"/>
          <w:sz w:val="18"/>
          <w:szCs w:val="16"/>
        </w:rPr>
      </w:pPr>
      <w:r w:rsidRPr="007C1F07">
        <w:rPr>
          <w:color w:val="000000"/>
          <w:sz w:val="18"/>
          <w:szCs w:val="16"/>
        </w:rPr>
        <w:t xml:space="preserve">The reason why </w:t>
      </w:r>
      <w:r>
        <w:rPr>
          <w:color w:val="000000"/>
          <w:sz w:val="18"/>
          <w:szCs w:val="16"/>
        </w:rPr>
        <w:t>we performed</w:t>
      </w:r>
      <w:r w:rsidRPr="007C1F07">
        <w:rPr>
          <w:color w:val="000000"/>
          <w:sz w:val="18"/>
          <w:szCs w:val="16"/>
        </w:rPr>
        <w:t xml:space="preserve"> element-wise subtraction </w:t>
      </w:r>
      <w:r>
        <w:rPr>
          <w:color w:val="000000"/>
          <w:sz w:val="18"/>
          <w:szCs w:val="16"/>
        </w:rPr>
        <w:t xml:space="preserve">between GT-NMF and GT-GT correlation coefficients to evaluate the off-diagonal components </w:t>
      </w:r>
      <w:r w:rsidRPr="007C1F07">
        <w:rPr>
          <w:color w:val="000000"/>
          <w:sz w:val="18"/>
          <w:szCs w:val="16"/>
        </w:rPr>
        <w:t>is because the GT-GT time traces have some similarity among themselves, i.e., the non-diagonal GT-GT coefficients are not zero (</w:t>
      </w:r>
      <m:oMath>
        <m:sSubSup>
          <m:sSubSupPr>
            <m:ctrlPr>
              <w:rPr>
                <w:rFonts w:ascii="Cambria Math" w:hAnsi="Cambria Math"/>
                <w:i/>
                <w:color w:val="000000"/>
                <w:sz w:val="18"/>
                <w:szCs w:val="16"/>
              </w:rPr>
            </m:ctrlPr>
          </m:sSubSupPr>
          <m:e>
            <m:r>
              <m:rPr>
                <m:sty m:val="bi"/>
              </m:rPr>
              <w:rPr>
                <w:rFonts w:ascii="Cambria Math" w:hAnsi="Cambria Math"/>
                <w:color w:val="000000"/>
                <w:sz w:val="18"/>
                <w:szCs w:val="16"/>
              </w:rPr>
              <m:t>ν</m:t>
            </m:r>
          </m:e>
          <m:sub>
            <m:r>
              <w:rPr>
                <w:rFonts w:ascii="Cambria Math" w:hAnsi="Cambria Math"/>
                <w:color w:val="000000"/>
                <w:sz w:val="18"/>
                <w:szCs w:val="16"/>
              </w:rPr>
              <m:t>i,j</m:t>
            </m:r>
          </m:sub>
          <m:sup>
            <m:r>
              <w:rPr>
                <w:rFonts w:ascii="Cambria Math" w:hAnsi="Cambria Math"/>
                <w:color w:val="000000"/>
                <w:sz w:val="18"/>
                <w:szCs w:val="16"/>
              </w:rPr>
              <m:t>GT-GT</m:t>
            </m:r>
          </m:sup>
        </m:sSubSup>
        <m:r>
          <w:rPr>
            <w:rFonts w:ascii="Cambria Math" w:hAnsi="Cambria Math"/>
            <w:color w:val="000000"/>
            <w:sz w:val="18"/>
            <w:szCs w:val="16"/>
          </w:rPr>
          <m:t>≠0</m:t>
        </m:r>
      </m:oMath>
      <w:r w:rsidRPr="007C1F07">
        <w:rPr>
          <w:color w:val="000000"/>
          <w:sz w:val="18"/>
          <w:szCs w:val="16"/>
        </w:rPr>
        <w:t xml:space="preserve">). Consequently, it is expected that the non-diagonal elements of GT-NMF do not reach zero, but values </w:t>
      </w:r>
      <w:r>
        <w:rPr>
          <w:color w:val="000000"/>
          <w:sz w:val="18"/>
          <w:szCs w:val="16"/>
        </w:rPr>
        <w:t xml:space="preserve">close to the </w:t>
      </w:r>
      <w:r w:rsidRPr="007C1F07">
        <w:rPr>
          <w:color w:val="000000"/>
          <w:sz w:val="18"/>
          <w:szCs w:val="16"/>
        </w:rPr>
        <w:t xml:space="preserve">GT-GT </w:t>
      </w:r>
      <w:r>
        <w:rPr>
          <w:color w:val="000000"/>
          <w:sz w:val="18"/>
          <w:szCs w:val="16"/>
        </w:rPr>
        <w:t>coefficients</w:t>
      </w:r>
      <w:r w:rsidRPr="007C1F07">
        <w:rPr>
          <w:color w:val="000000"/>
          <w:sz w:val="18"/>
          <w:szCs w:val="16"/>
        </w:rPr>
        <w:t>.</w:t>
      </w:r>
      <w:r w:rsidR="00A845E0">
        <w:rPr>
          <w:color w:val="000000"/>
          <w:sz w:val="18"/>
          <w:szCs w:val="16"/>
        </w:rPr>
        <w:t xml:space="preserve"> </w:t>
      </w:r>
      <w:r w:rsidR="005A1206" w:rsidRPr="007C1F07">
        <w:rPr>
          <w:color w:val="000000"/>
          <w:sz w:val="18"/>
          <w:szCs w:val="16"/>
        </w:rPr>
        <w:t>Let’s consider the following notation for the time traces correlation coefficients:</w:t>
      </w:r>
    </w:p>
    <w:p w14:paraId="175F2002" w14:textId="275475AB" w:rsidR="005A1206" w:rsidRPr="007C1F07" w:rsidRDefault="005A1206" w:rsidP="005A1206">
      <w:pPr>
        <w:pStyle w:val="ListParagraph"/>
        <w:numPr>
          <w:ilvl w:val="0"/>
          <w:numId w:val="2"/>
        </w:numPr>
        <w:jc w:val="both"/>
        <w:rPr>
          <w:color w:val="000000"/>
          <w:sz w:val="18"/>
          <w:szCs w:val="16"/>
        </w:rPr>
      </w:pPr>
      <w:r w:rsidRPr="007C1F07">
        <w:rPr>
          <w:i/>
          <w:color w:val="000000"/>
          <w:sz w:val="18"/>
          <w:szCs w:val="16"/>
        </w:rPr>
        <w:t>GT-NMF time trace correlation coefficients</w:t>
      </w:r>
      <w:r w:rsidRPr="007C1F07">
        <w:rPr>
          <w:color w:val="000000"/>
          <w:sz w:val="18"/>
          <w:szCs w:val="16"/>
        </w:rPr>
        <w:t>:</w:t>
      </w:r>
    </w:p>
    <w:p w14:paraId="375BA440" w14:textId="3613BFF1" w:rsidR="005A1206" w:rsidRPr="007C1F07" w:rsidRDefault="005A1206" w:rsidP="005550C7">
      <w:pPr>
        <w:ind w:left="396" w:firstLine="324"/>
        <w:jc w:val="both"/>
        <w:rPr>
          <w:color w:val="000000"/>
          <w:sz w:val="18"/>
          <w:szCs w:val="16"/>
        </w:rPr>
      </w:pPr>
      <w:r w:rsidRPr="007C1F07">
        <w:rPr>
          <w:color w:val="000000"/>
          <w:sz w:val="18"/>
          <w:szCs w:val="16"/>
        </w:rPr>
        <w:t>GT-NMF diagonal coefficients</w:t>
      </w:r>
      <w:r w:rsidR="005550C7" w:rsidRPr="007C1F07">
        <w:rPr>
          <w:color w:val="000000"/>
          <w:sz w:val="18"/>
          <w:szCs w:val="16"/>
        </w:rPr>
        <w:t xml:space="preserve"> =</w:t>
      </w:r>
      <w:r w:rsidRPr="007C1F07">
        <w:rPr>
          <w:color w:val="000000"/>
          <w:sz w:val="18"/>
          <w:szCs w:val="16"/>
        </w:rPr>
        <w:t xml:space="preserve"> </w:t>
      </w:r>
      <m:oMath>
        <m:sSub>
          <m:sSubPr>
            <m:ctrlPr>
              <w:rPr>
                <w:rFonts w:ascii="Cambria Math" w:hAnsi="Cambria Math"/>
                <w:b/>
                <w:i/>
                <w:color w:val="000000"/>
                <w:sz w:val="18"/>
                <w:szCs w:val="16"/>
              </w:rPr>
            </m:ctrlPr>
          </m:sSubPr>
          <m:e>
            <m:r>
              <m:rPr>
                <m:sty m:val="bi"/>
              </m:rPr>
              <w:rPr>
                <w:rFonts w:ascii="Cambria Math" w:hAnsi="Cambria Math"/>
                <w:color w:val="000000"/>
                <w:sz w:val="18"/>
                <w:szCs w:val="16"/>
              </w:rPr>
              <m:t>δ</m:t>
            </m:r>
          </m:e>
          <m:sub>
            <m:r>
              <m:rPr>
                <m:sty m:val="bi"/>
              </m:rPr>
              <w:rPr>
                <w:rFonts w:ascii="Cambria Math" w:hAnsi="Cambria Math"/>
                <w:color w:val="000000"/>
                <w:sz w:val="18"/>
                <w:szCs w:val="16"/>
              </w:rPr>
              <m:t>i,i</m:t>
            </m:r>
          </m:sub>
        </m:sSub>
      </m:oMath>
    </w:p>
    <w:p w14:paraId="51B8F594" w14:textId="627E2D94" w:rsidR="005A1206" w:rsidRPr="00E264A2" w:rsidRDefault="005A1206" w:rsidP="005550C7">
      <w:pPr>
        <w:ind w:left="396" w:firstLine="324"/>
        <w:jc w:val="both"/>
        <w:rPr>
          <w:b/>
          <w:color w:val="000000"/>
          <w:sz w:val="18"/>
          <w:szCs w:val="16"/>
          <w:lang w:val="fr-FR"/>
        </w:rPr>
      </w:pPr>
      <w:r w:rsidRPr="00E264A2">
        <w:rPr>
          <w:color w:val="000000"/>
          <w:sz w:val="18"/>
          <w:szCs w:val="16"/>
          <w:lang w:val="fr-FR"/>
        </w:rPr>
        <w:t>GT-NMF non-diagonal coefficients</w:t>
      </w:r>
      <w:r w:rsidR="005550C7" w:rsidRPr="00E264A2">
        <w:rPr>
          <w:color w:val="000000"/>
          <w:sz w:val="18"/>
          <w:szCs w:val="16"/>
          <w:lang w:val="fr-FR"/>
        </w:rPr>
        <w:t xml:space="preserve"> =</w:t>
      </w:r>
      <w:r w:rsidRPr="00E264A2">
        <w:rPr>
          <w:color w:val="000000"/>
          <w:sz w:val="18"/>
          <w:szCs w:val="16"/>
          <w:lang w:val="fr-FR"/>
        </w:rPr>
        <w:t xml:space="preserve"> </w:t>
      </w:r>
      <m:oMath>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i</m:t>
            </m:r>
            <m:r>
              <m:rPr>
                <m:sty m:val="bi"/>
              </m:rPr>
              <w:rPr>
                <w:rFonts w:ascii="Cambria Math" w:hAnsi="Cambria Math"/>
                <w:color w:val="000000"/>
                <w:sz w:val="18"/>
                <w:szCs w:val="16"/>
                <w:lang w:val="fr-FR"/>
              </w:rPr>
              <m:t>,</m:t>
            </m:r>
            <m:r>
              <m:rPr>
                <m:sty m:val="bi"/>
              </m:rPr>
              <w:rPr>
                <w:rFonts w:ascii="Cambria Math" w:hAnsi="Cambria Math"/>
                <w:color w:val="000000"/>
                <w:sz w:val="18"/>
                <w:szCs w:val="16"/>
              </w:rPr>
              <m:t>j</m:t>
            </m:r>
          </m:sub>
        </m:sSub>
      </m:oMath>
    </w:p>
    <w:p w14:paraId="6232EC39" w14:textId="43788ADA" w:rsidR="005550C7" w:rsidRPr="007C1F07" w:rsidRDefault="00704454" w:rsidP="005550C7">
      <w:pPr>
        <w:ind w:left="1116" w:firstLine="324"/>
        <w:jc w:val="both"/>
        <w:rPr>
          <w:color w:val="000000"/>
          <w:sz w:val="18"/>
          <w:szCs w:val="16"/>
        </w:rPr>
      </w:pPr>
      <w:r w:rsidRPr="007C1F07">
        <w:rPr>
          <w:color w:val="000000"/>
          <w:sz w:val="18"/>
          <w:szCs w:val="16"/>
        </w:rPr>
        <w:t>For example, when the total</w:t>
      </w:r>
      <w:r w:rsidR="005550C7" w:rsidRPr="007C1F07">
        <w:rPr>
          <w:color w:val="000000"/>
          <w:sz w:val="18"/>
          <w:szCs w:val="16"/>
        </w:rPr>
        <w:t xml:space="preserve"> number of sources N</w:t>
      </w:r>
      <w:r w:rsidR="005550C7" w:rsidRPr="007C1F07">
        <w:rPr>
          <w:color w:val="000000"/>
          <w:sz w:val="18"/>
          <w:szCs w:val="16"/>
          <w:vertAlign w:val="subscript"/>
        </w:rPr>
        <w:t>s</w:t>
      </w:r>
      <w:r w:rsidR="005550C7" w:rsidRPr="007C1F07">
        <w:rPr>
          <w:color w:val="000000"/>
          <w:sz w:val="18"/>
          <w:szCs w:val="16"/>
        </w:rPr>
        <w:t>= 6:</w:t>
      </w:r>
    </w:p>
    <w:p w14:paraId="568D9732" w14:textId="712B5B4C" w:rsidR="005A1206" w:rsidRPr="00A845E0" w:rsidRDefault="00225E7B" w:rsidP="005A1206">
      <w:pPr>
        <w:ind w:left="396"/>
        <w:jc w:val="both"/>
        <w:rPr>
          <w:b/>
          <w:color w:val="000000"/>
          <w:sz w:val="18"/>
          <w:szCs w:val="16"/>
        </w:rPr>
      </w:pPr>
      <m:oMathPara>
        <m:oMath>
          <m:sSub>
            <m:sSubPr>
              <m:ctrlPr>
                <w:rPr>
                  <w:rFonts w:ascii="Cambria Math" w:hAnsi="Cambria Math"/>
                  <w:b/>
                  <w:i/>
                  <w:color w:val="000000"/>
                  <w:sz w:val="18"/>
                  <w:szCs w:val="16"/>
                </w:rPr>
              </m:ctrlPr>
            </m:sSubPr>
            <m:e>
              <m:r>
                <m:rPr>
                  <m:sty m:val="bi"/>
                </m:rPr>
                <w:rPr>
                  <w:rFonts w:ascii="Cambria Math" w:hAnsi="Cambria Math"/>
                  <w:color w:val="000000"/>
                  <w:sz w:val="18"/>
                  <w:szCs w:val="16"/>
                </w:rPr>
                <m:t>R</m:t>
              </m:r>
            </m:e>
            <m:sub>
              <m:r>
                <m:rPr>
                  <m:sty m:val="bi"/>
                </m:rPr>
                <w:rPr>
                  <w:rFonts w:ascii="Cambria Math" w:hAnsi="Cambria Math"/>
                  <w:color w:val="000000"/>
                  <w:sz w:val="18"/>
                  <w:szCs w:val="16"/>
                </w:rPr>
                <m:t>GT-NMF</m:t>
              </m:r>
            </m:sub>
          </m:sSub>
          <m:r>
            <m:rPr>
              <m:sty m:val="bi"/>
            </m:rPr>
            <w:rPr>
              <w:rFonts w:ascii="Cambria Math" w:hAnsi="Cambria Math"/>
              <w:color w:val="000000"/>
              <w:sz w:val="18"/>
              <w:szCs w:val="16"/>
            </w:rPr>
            <m:t xml:space="preserve">= </m:t>
          </m:r>
          <m:d>
            <m:dPr>
              <m:ctrlPr>
                <w:rPr>
                  <w:rFonts w:ascii="Cambria Math" w:hAnsi="Cambria Math"/>
                  <w:b/>
                  <w:i/>
                  <w:color w:val="000000"/>
                  <w:sz w:val="18"/>
                  <w:szCs w:val="16"/>
                </w:rPr>
              </m:ctrlPr>
            </m:dPr>
            <m:e>
              <m:m>
                <m:mPr>
                  <m:mcs>
                    <m:mc>
                      <m:mcPr>
                        <m:count m:val="6"/>
                        <m:mcJc m:val="center"/>
                      </m:mcPr>
                    </m:mc>
                  </m:mcs>
                  <m:ctrlPr>
                    <w:rPr>
                      <w:rFonts w:ascii="Cambria Math" w:hAnsi="Cambria Math"/>
                      <w:b/>
                      <w:i/>
                      <w:color w:val="000000"/>
                      <w:sz w:val="18"/>
                      <w:szCs w:val="16"/>
                    </w:rPr>
                  </m:ctrlPr>
                </m:mPr>
                <m:mr>
                  <m:e>
                    <m:sSub>
                      <m:sSubPr>
                        <m:ctrlPr>
                          <w:rPr>
                            <w:rFonts w:ascii="Cambria Math" w:hAnsi="Cambria Math"/>
                            <w:b/>
                            <w:i/>
                            <w:color w:val="FF0000"/>
                            <w:sz w:val="18"/>
                            <w:szCs w:val="16"/>
                          </w:rPr>
                        </m:ctrlPr>
                      </m:sSubPr>
                      <m:e>
                        <m:r>
                          <m:rPr>
                            <m:sty m:val="bi"/>
                          </m:rPr>
                          <w:rPr>
                            <w:rFonts w:ascii="Cambria Math" w:hAnsi="Cambria Math"/>
                            <w:color w:val="FF0000"/>
                            <w:sz w:val="18"/>
                            <w:szCs w:val="16"/>
                          </w:rPr>
                          <m:t>δ</m:t>
                        </m:r>
                      </m:e>
                      <m:sub>
                        <m:r>
                          <m:rPr>
                            <m:sty m:val="bi"/>
                          </m:rPr>
                          <w:rPr>
                            <w:rFonts w:ascii="Cambria Math" w:hAnsi="Cambria Math"/>
                            <w:color w:val="FF0000"/>
                            <w:sz w:val="18"/>
                            <w:szCs w:val="16"/>
                          </w:rPr>
                          <m:t>1,1</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2,1</m:t>
                        </m:r>
                      </m:sub>
                    </m:sSub>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δ</m:t>
                        </m:r>
                      </m:e>
                      <m:sub>
                        <m:r>
                          <m:rPr>
                            <m:sty m:val="bi"/>
                          </m:rPr>
                          <w:rPr>
                            <w:rFonts w:ascii="Cambria Math" w:hAnsi="Cambria Math"/>
                            <w:color w:val="FF0000"/>
                            <w:sz w:val="18"/>
                            <w:szCs w:val="16"/>
                          </w:rPr>
                          <m:t>2,2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3,1</m:t>
                        </m:r>
                      </m:sub>
                    </m:sSub>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3,2</m:t>
                        </m:r>
                      </m:sub>
                    </m:sSub>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δ</m:t>
                        </m:r>
                      </m:e>
                      <m:sub>
                        <m:r>
                          <m:rPr>
                            <m:sty m:val="bi"/>
                          </m:rPr>
                          <w:rPr>
                            <w:rFonts w:ascii="Cambria Math" w:hAnsi="Cambria Math"/>
                            <w:color w:val="FF0000"/>
                            <w:sz w:val="18"/>
                            <w:szCs w:val="16"/>
                          </w:rPr>
                          <m:t>3,3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3,6</m:t>
                        </m:r>
                      </m:sub>
                    </m:sSub>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4,1</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4,3</m:t>
                        </m:r>
                      </m:sub>
                    </m:sSub>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δ</m:t>
                        </m:r>
                      </m:e>
                      <m:sub>
                        <m:r>
                          <m:rPr>
                            <m:sty m:val="bi"/>
                          </m:rPr>
                          <w:rPr>
                            <w:rFonts w:ascii="Cambria Math" w:hAnsi="Cambria Math"/>
                            <w:color w:val="FF0000"/>
                            <w:sz w:val="18"/>
                            <w:szCs w:val="16"/>
                          </w:rPr>
                          <m:t>4,4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5,1</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5,4</m:t>
                        </m:r>
                      </m:sub>
                    </m:sSub>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δ</m:t>
                        </m:r>
                      </m:e>
                      <m:sub>
                        <m:r>
                          <m:rPr>
                            <m:sty m:val="bi"/>
                          </m:rPr>
                          <w:rPr>
                            <w:rFonts w:ascii="Cambria Math" w:hAnsi="Cambria Math"/>
                            <w:color w:val="FF0000"/>
                            <w:sz w:val="18"/>
                            <w:szCs w:val="16"/>
                          </w:rPr>
                          <m:t>5,5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6,1</m:t>
                        </m:r>
                      </m:sub>
                    </m:sSub>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6,5</m:t>
                        </m:r>
                      </m:sub>
                    </m:sSub>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δ</m:t>
                        </m:r>
                      </m:e>
                      <m:sub>
                        <m:r>
                          <m:rPr>
                            <m:sty m:val="bi"/>
                          </m:rPr>
                          <w:rPr>
                            <w:rFonts w:ascii="Cambria Math" w:hAnsi="Cambria Math"/>
                            <w:color w:val="FF0000"/>
                            <w:sz w:val="18"/>
                            <w:szCs w:val="16"/>
                          </w:rPr>
                          <m:t>6,6</m:t>
                        </m:r>
                      </m:sub>
                    </m:sSub>
                  </m:e>
                </m:mr>
              </m:m>
            </m:e>
          </m:d>
        </m:oMath>
      </m:oMathPara>
    </w:p>
    <w:p w14:paraId="1201BEF1" w14:textId="64ACF4F4" w:rsidR="005A1206" w:rsidRPr="007C1F07" w:rsidRDefault="005A1206" w:rsidP="005A1206">
      <w:pPr>
        <w:pStyle w:val="ListParagraph"/>
        <w:numPr>
          <w:ilvl w:val="0"/>
          <w:numId w:val="2"/>
        </w:numPr>
        <w:jc w:val="both"/>
        <w:rPr>
          <w:color w:val="000000"/>
          <w:sz w:val="18"/>
          <w:szCs w:val="16"/>
        </w:rPr>
      </w:pPr>
      <w:r w:rsidRPr="007C1F07">
        <w:rPr>
          <w:i/>
          <w:color w:val="000000"/>
          <w:sz w:val="18"/>
          <w:szCs w:val="16"/>
        </w:rPr>
        <w:t>GT-GT time trace correlation coefficients</w:t>
      </w:r>
      <w:r w:rsidRPr="007C1F07">
        <w:rPr>
          <w:color w:val="000000"/>
          <w:sz w:val="18"/>
          <w:szCs w:val="16"/>
        </w:rPr>
        <w:t>:</w:t>
      </w:r>
    </w:p>
    <w:p w14:paraId="67BC2D00" w14:textId="4A11843C" w:rsidR="005A1206" w:rsidRPr="00E264A2" w:rsidRDefault="005A1206" w:rsidP="005550C7">
      <w:pPr>
        <w:ind w:left="396" w:firstLine="324"/>
        <w:jc w:val="both"/>
        <w:rPr>
          <w:color w:val="000000"/>
          <w:sz w:val="18"/>
          <w:szCs w:val="16"/>
          <w:lang w:val="fr-FR"/>
        </w:rPr>
      </w:pPr>
      <w:r w:rsidRPr="00E264A2">
        <w:rPr>
          <w:color w:val="000000"/>
          <w:sz w:val="18"/>
          <w:szCs w:val="16"/>
          <w:lang w:val="fr-FR"/>
        </w:rPr>
        <w:t>GT-GT non-diagonal coefficients</w:t>
      </w:r>
      <w:r w:rsidR="005550C7" w:rsidRPr="00E264A2">
        <w:rPr>
          <w:color w:val="000000"/>
          <w:sz w:val="18"/>
          <w:szCs w:val="16"/>
          <w:lang w:val="fr-FR"/>
        </w:rPr>
        <w:t xml:space="preserve"> =</w:t>
      </w:r>
      <w:r w:rsidRPr="00E264A2">
        <w:rPr>
          <w:color w:val="000000"/>
          <w:sz w:val="18"/>
          <w:szCs w:val="16"/>
          <w:lang w:val="fr-FR"/>
        </w:rPr>
        <w:t xml:space="preserve"> </w:t>
      </w:r>
      <m:oMath>
        <m:sSub>
          <m:sSubPr>
            <m:ctrlPr>
              <w:rPr>
                <w:rFonts w:ascii="Cambria Math" w:hAnsi="Cambria Math"/>
                <w:i/>
                <w:color w:val="000000"/>
                <w:sz w:val="18"/>
                <w:szCs w:val="16"/>
              </w:rPr>
            </m:ctrlPr>
          </m:sSubPr>
          <m:e>
            <m:r>
              <m:rPr>
                <m:sty m:val="bi"/>
              </m:rPr>
              <w:rPr>
                <w:rFonts w:ascii="Cambria Math" w:hAnsi="Cambria Math"/>
                <w:color w:val="000000"/>
                <w:sz w:val="18"/>
                <w:szCs w:val="16"/>
              </w:rPr>
              <m:t>γ</m:t>
            </m:r>
          </m:e>
          <m:sub>
            <m:r>
              <w:rPr>
                <w:rFonts w:ascii="Cambria Math" w:hAnsi="Cambria Math"/>
                <w:color w:val="000000"/>
                <w:sz w:val="18"/>
                <w:szCs w:val="16"/>
              </w:rPr>
              <m:t>i</m:t>
            </m:r>
            <m:r>
              <w:rPr>
                <w:rFonts w:ascii="Cambria Math" w:hAnsi="Cambria Math"/>
                <w:color w:val="000000"/>
                <w:sz w:val="18"/>
                <w:szCs w:val="16"/>
                <w:lang w:val="fr-FR"/>
              </w:rPr>
              <m:t>,</m:t>
            </m:r>
            <m:r>
              <w:rPr>
                <w:rFonts w:ascii="Cambria Math" w:hAnsi="Cambria Math"/>
                <w:color w:val="000000"/>
                <w:sz w:val="18"/>
                <w:szCs w:val="16"/>
              </w:rPr>
              <m:t>j</m:t>
            </m:r>
          </m:sub>
        </m:sSub>
      </m:oMath>
    </w:p>
    <w:p w14:paraId="65C58B21" w14:textId="77777777" w:rsidR="00704454" w:rsidRPr="007C1F07" w:rsidRDefault="00704454" w:rsidP="00704454">
      <w:pPr>
        <w:ind w:left="1116" w:firstLine="324"/>
        <w:jc w:val="both"/>
        <w:rPr>
          <w:color w:val="000000"/>
          <w:sz w:val="18"/>
          <w:szCs w:val="16"/>
        </w:rPr>
      </w:pPr>
      <w:r w:rsidRPr="007C1F07">
        <w:rPr>
          <w:color w:val="000000"/>
          <w:sz w:val="18"/>
          <w:szCs w:val="16"/>
        </w:rPr>
        <w:t>For example, when the total number of sources N</w:t>
      </w:r>
      <w:r w:rsidRPr="007C1F07">
        <w:rPr>
          <w:color w:val="000000"/>
          <w:sz w:val="18"/>
          <w:szCs w:val="16"/>
          <w:vertAlign w:val="subscript"/>
        </w:rPr>
        <w:t>s</w:t>
      </w:r>
      <w:r w:rsidRPr="007C1F07">
        <w:rPr>
          <w:color w:val="000000"/>
          <w:sz w:val="18"/>
          <w:szCs w:val="16"/>
        </w:rPr>
        <w:t>= 6:</w:t>
      </w:r>
    </w:p>
    <w:p w14:paraId="21604E69" w14:textId="0078DAE1" w:rsidR="005A1206" w:rsidRPr="00A845E0" w:rsidRDefault="00225E7B" w:rsidP="005A1206">
      <w:pPr>
        <w:ind w:left="396"/>
        <w:jc w:val="both"/>
        <w:rPr>
          <w:b/>
          <w:color w:val="000000"/>
          <w:sz w:val="18"/>
          <w:szCs w:val="16"/>
        </w:rPr>
      </w:pPr>
      <m:oMathPara>
        <m:oMath>
          <m:sSub>
            <m:sSubPr>
              <m:ctrlPr>
                <w:rPr>
                  <w:rFonts w:ascii="Cambria Math" w:hAnsi="Cambria Math"/>
                  <w:b/>
                  <w:i/>
                  <w:color w:val="000000"/>
                  <w:sz w:val="18"/>
                  <w:szCs w:val="16"/>
                </w:rPr>
              </m:ctrlPr>
            </m:sSubPr>
            <m:e>
              <m:r>
                <m:rPr>
                  <m:sty m:val="bi"/>
                </m:rPr>
                <w:rPr>
                  <w:rFonts w:ascii="Cambria Math" w:hAnsi="Cambria Math"/>
                  <w:color w:val="000000"/>
                  <w:sz w:val="18"/>
                  <w:szCs w:val="16"/>
                </w:rPr>
                <m:t>R</m:t>
              </m:r>
            </m:e>
            <m:sub>
              <m:r>
                <m:rPr>
                  <m:sty m:val="bi"/>
                </m:rPr>
                <w:rPr>
                  <w:rFonts w:ascii="Cambria Math" w:hAnsi="Cambria Math"/>
                  <w:color w:val="000000"/>
                  <w:sz w:val="18"/>
                  <w:szCs w:val="16"/>
                </w:rPr>
                <m:t>GT-GT</m:t>
              </m:r>
            </m:sub>
          </m:sSub>
          <m:r>
            <m:rPr>
              <m:sty m:val="bi"/>
            </m:rPr>
            <w:rPr>
              <w:rFonts w:ascii="Cambria Math" w:hAnsi="Cambria Math"/>
              <w:color w:val="000000"/>
              <w:sz w:val="18"/>
              <w:szCs w:val="16"/>
            </w:rPr>
            <m:t xml:space="preserve">= </m:t>
          </m:r>
          <m:sSub>
            <m:sSubPr>
              <m:ctrlPr>
                <w:rPr>
                  <w:rFonts w:ascii="Cambria Math" w:hAnsi="Cambria Math"/>
                  <w:b/>
                  <w:i/>
                  <w:color w:val="000000"/>
                  <w:sz w:val="18"/>
                  <w:szCs w:val="16"/>
                </w:rPr>
              </m:ctrlPr>
            </m:sSubPr>
            <m:e>
              <m:d>
                <m:dPr>
                  <m:ctrlPr>
                    <w:rPr>
                      <w:rFonts w:ascii="Cambria Math" w:hAnsi="Cambria Math"/>
                      <w:b/>
                      <w:i/>
                      <w:color w:val="000000"/>
                      <w:sz w:val="18"/>
                      <w:szCs w:val="16"/>
                    </w:rPr>
                  </m:ctrlPr>
                </m:dPr>
                <m:e>
                  <m:m>
                    <m:mPr>
                      <m:mcs>
                        <m:mc>
                          <m:mcPr>
                            <m:count m:val="6"/>
                            <m:mcJc m:val="center"/>
                          </m:mcPr>
                        </m:mc>
                      </m:mcs>
                      <m:ctrlPr>
                        <w:rPr>
                          <w:rFonts w:ascii="Cambria Math" w:hAnsi="Cambria Math"/>
                          <w:b/>
                          <w:i/>
                          <w:color w:val="000000"/>
                          <w:sz w:val="18"/>
                          <w:szCs w:val="16"/>
                        </w:rPr>
                      </m:ctrlPr>
                    </m:mPr>
                    <m:mr>
                      <m:e>
                        <m:r>
                          <m:rPr>
                            <m:sty m:val="bi"/>
                          </m:rPr>
                          <w:rPr>
                            <w:rFonts w:ascii="Cambria Math" w:hAnsi="Cambria Math"/>
                            <w:color w:val="FF0000"/>
                            <w:sz w:val="18"/>
                            <w:szCs w:val="16"/>
                          </w:rPr>
                          <m:t>1</m:t>
                        </m:r>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2,1</m:t>
                            </m:r>
                          </m:sub>
                        </m:sSub>
                        <m:ctrlPr>
                          <w:rPr>
                            <w:rFonts w:ascii="Cambria Math" w:eastAsia="Cambria Math" w:hAnsi="Cambria Math" w:cs="Cambria Math"/>
                            <w:b/>
                            <w:i/>
                            <w:color w:val="000000"/>
                            <w:sz w:val="18"/>
                            <w:szCs w:val="16"/>
                          </w:rPr>
                        </m:ctrlPr>
                      </m:e>
                      <m:e>
                        <m:r>
                          <m:rPr>
                            <m:sty m:val="bi"/>
                          </m:rPr>
                          <w:rPr>
                            <w:rFonts w:ascii="Cambria Math" w:hAnsi="Cambria Math"/>
                            <w:color w:val="FF0000"/>
                            <w:sz w:val="18"/>
                            <w:szCs w:val="16"/>
                          </w:rPr>
                          <m:t>1</m:t>
                        </m:r>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3,1</m:t>
                            </m:r>
                          </m:sub>
                        </m:sSub>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3,2</m:t>
                            </m:r>
                          </m:sub>
                        </m:sSub>
                        <m:ctrlPr>
                          <w:rPr>
                            <w:rFonts w:ascii="Cambria Math" w:eastAsia="Cambria Math" w:hAnsi="Cambria Math" w:cs="Cambria Math"/>
                            <w:b/>
                            <w:i/>
                            <w:color w:val="000000"/>
                            <w:sz w:val="18"/>
                            <w:szCs w:val="16"/>
                          </w:rPr>
                        </m:ctrlPr>
                      </m:e>
                      <m:e>
                        <m:r>
                          <m:rPr>
                            <m:sty m:val="bi"/>
                          </m:rPr>
                          <w:rPr>
                            <w:rFonts w:ascii="Cambria Math" w:hAnsi="Cambria Math"/>
                            <w:color w:val="FF0000"/>
                            <w:sz w:val="18"/>
                            <w:szCs w:val="16"/>
                          </w:rPr>
                          <m:t>1</m:t>
                        </m:r>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3,6</m:t>
                            </m:r>
                          </m:sub>
                        </m:sSub>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4,1</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4,3</m:t>
                            </m:r>
                          </m:sub>
                        </m:sSub>
                        <m:ctrlPr>
                          <w:rPr>
                            <w:rFonts w:ascii="Cambria Math" w:eastAsia="Cambria Math" w:hAnsi="Cambria Math" w:cs="Cambria Math"/>
                            <w:b/>
                            <w:i/>
                            <w:color w:val="000000"/>
                            <w:sz w:val="18"/>
                            <w:szCs w:val="16"/>
                          </w:rPr>
                        </m:ctrlPr>
                      </m:e>
                      <m:e>
                        <m:r>
                          <m:rPr>
                            <m:sty m:val="bi"/>
                          </m:rPr>
                          <w:rPr>
                            <w:rFonts w:ascii="Cambria Math" w:hAnsi="Cambria Math"/>
                            <w:color w:val="FF0000"/>
                            <w:sz w:val="18"/>
                            <w:szCs w:val="16"/>
                          </w:rPr>
                          <m:t>1</m:t>
                        </m:r>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4,5</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5,1</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5,4</m:t>
                            </m:r>
                          </m:sub>
                        </m:sSub>
                        <m:ctrlPr>
                          <w:rPr>
                            <w:rFonts w:ascii="Cambria Math" w:eastAsia="Cambria Math" w:hAnsi="Cambria Math" w:cs="Cambria Math"/>
                            <w:b/>
                            <w:i/>
                            <w:color w:val="000000"/>
                            <w:sz w:val="18"/>
                            <w:szCs w:val="16"/>
                          </w:rPr>
                        </m:ctrlPr>
                      </m:e>
                      <m:e>
                        <m:r>
                          <m:rPr>
                            <m:sty m:val="bi"/>
                          </m:rPr>
                          <w:rPr>
                            <w:rFonts w:ascii="Cambria Math" w:hAnsi="Cambria Math"/>
                            <w:color w:val="FF0000"/>
                            <w:sz w:val="18"/>
                            <w:szCs w:val="16"/>
                          </w:rPr>
                          <m:t>1</m:t>
                        </m:r>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5,6</m:t>
                            </m:r>
                          </m:sub>
                        </m:sSub>
                        <m:ctrlPr>
                          <w:rPr>
                            <w:rFonts w:ascii="Cambria Math" w:eastAsia="Cambria Math" w:hAnsi="Cambria Math" w:cs="Cambria Math"/>
                            <w:b/>
                            <w:i/>
                            <w:color w:val="000000"/>
                            <w:sz w:val="18"/>
                            <w:szCs w:val="16"/>
                          </w:rPr>
                        </m:ctrlPr>
                      </m:e>
                    </m:mr>
                    <m:mr>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6,1</m:t>
                            </m:r>
                          </m:sub>
                        </m:sSub>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6,2</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6,3</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6,4</m:t>
                            </m:r>
                          </m:sub>
                        </m:sSub>
                        <m:ctrlPr>
                          <w:rPr>
                            <w:rFonts w:ascii="Cambria Math" w:eastAsia="Cambria Math" w:hAnsi="Cambria Math" w:cs="Cambria Math"/>
                            <w:b/>
                            <w:i/>
                            <w:color w:val="000000"/>
                            <w:sz w:val="18"/>
                            <w:szCs w:val="16"/>
                          </w:rPr>
                        </m:ctrlPr>
                      </m:e>
                      <m:e>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6,5</m:t>
                            </m:r>
                          </m:sub>
                        </m:sSub>
                        <m:ctrlPr>
                          <w:rPr>
                            <w:rFonts w:ascii="Cambria Math" w:eastAsia="Cambria Math" w:hAnsi="Cambria Math" w:cs="Cambria Math"/>
                            <w:b/>
                            <w:i/>
                            <w:color w:val="000000"/>
                            <w:sz w:val="18"/>
                            <w:szCs w:val="16"/>
                          </w:rPr>
                        </m:ctrlPr>
                      </m:e>
                      <m:e>
                        <m:r>
                          <m:rPr>
                            <m:sty m:val="bi"/>
                          </m:rPr>
                          <w:rPr>
                            <w:rFonts w:ascii="Cambria Math" w:hAnsi="Cambria Math"/>
                            <w:color w:val="FF0000"/>
                            <w:sz w:val="18"/>
                            <w:szCs w:val="16"/>
                          </w:rPr>
                          <m:t>1</m:t>
                        </m:r>
                      </m:e>
                    </m:mr>
                  </m:m>
                </m:e>
              </m:d>
            </m:e>
            <m:sub>
              <m:r>
                <m:rPr>
                  <m:sty m:val="bi"/>
                </m:rPr>
                <w:rPr>
                  <w:rFonts w:ascii="Cambria Math" w:hAnsi="Cambria Math"/>
                  <w:color w:val="000000"/>
                  <w:sz w:val="18"/>
                  <w:szCs w:val="16"/>
                </w:rPr>
                <m:t>symmetric</m:t>
              </m:r>
            </m:sub>
          </m:sSub>
        </m:oMath>
      </m:oMathPara>
    </w:p>
    <w:p w14:paraId="77794043" w14:textId="580E5459" w:rsidR="005A1206" w:rsidRPr="007C1F07" w:rsidRDefault="00706423" w:rsidP="005A1206">
      <w:pPr>
        <w:ind w:firstLine="396"/>
        <w:jc w:val="both"/>
        <w:rPr>
          <w:color w:val="000000"/>
          <w:sz w:val="18"/>
          <w:szCs w:val="16"/>
        </w:rPr>
      </w:pPr>
      <w:r w:rsidRPr="007C1F07">
        <w:rPr>
          <w:color w:val="000000"/>
          <w:sz w:val="18"/>
          <w:szCs w:val="16"/>
        </w:rPr>
        <w:t>To better evaluate how well were the obtained time traces by the NMF, one should</w:t>
      </w:r>
      <w:r w:rsidR="00E264A2">
        <w:rPr>
          <w:color w:val="000000"/>
          <w:sz w:val="18"/>
          <w:szCs w:val="16"/>
        </w:rPr>
        <w:t xml:space="preserve"> compute</w:t>
      </w:r>
      <w:r w:rsidRPr="007C1F07">
        <w:rPr>
          <w:color w:val="000000"/>
          <w:sz w:val="18"/>
          <w:szCs w:val="16"/>
        </w:rPr>
        <w:t xml:space="preserve"> </w:t>
      </w:r>
      <w:r w:rsidR="00E264A2">
        <w:rPr>
          <w:color w:val="000000"/>
          <w:sz w:val="18"/>
          <w:szCs w:val="16"/>
        </w:rPr>
        <w:t>the absolute mean error between the non</w:t>
      </w:r>
      <w:r w:rsidRPr="007C1F07">
        <w:rPr>
          <w:color w:val="000000"/>
          <w:sz w:val="18"/>
          <w:szCs w:val="16"/>
        </w:rPr>
        <w:t xml:space="preserve">-diagonal elements </w:t>
      </w:r>
      <w:r w:rsidR="00704454" w:rsidRPr="007C1F07">
        <w:rPr>
          <w:color w:val="000000"/>
          <w:sz w:val="18"/>
          <w:szCs w:val="16"/>
        </w:rPr>
        <w:t xml:space="preserve">of </w:t>
      </w:r>
      <w:r w:rsidRPr="007C1F07">
        <w:rPr>
          <w:color w:val="000000"/>
          <w:sz w:val="18"/>
          <w:szCs w:val="16"/>
        </w:rPr>
        <w:t xml:space="preserve">the GT-NMF and GT-GT </w:t>
      </w:r>
      <w:r w:rsidR="00704454" w:rsidRPr="007C1F07">
        <w:rPr>
          <w:color w:val="000000"/>
          <w:sz w:val="18"/>
          <w:szCs w:val="16"/>
        </w:rPr>
        <w:t>values</w:t>
      </w:r>
      <w:r w:rsidRPr="007C1F07">
        <w:rPr>
          <w:color w:val="000000"/>
          <w:sz w:val="18"/>
          <w:szCs w:val="16"/>
        </w:rPr>
        <w:t>:</w:t>
      </w:r>
    </w:p>
    <w:p w14:paraId="2F827491" w14:textId="11BEB0BA" w:rsidR="00E264A2" w:rsidRPr="00A845E0" w:rsidRDefault="00225E7B" w:rsidP="00E264A2">
      <w:pPr>
        <w:ind w:left="396"/>
        <w:jc w:val="both"/>
        <w:rPr>
          <w:b/>
          <w:color w:val="000000"/>
          <w:sz w:val="18"/>
          <w:szCs w:val="16"/>
        </w:rPr>
      </w:pPr>
      <m:oMathPara>
        <m:oMath>
          <m:sSub>
            <m:sSubPr>
              <m:ctrlPr>
                <w:rPr>
                  <w:rFonts w:ascii="Cambria Math" w:hAnsi="Cambria Math"/>
                  <w:i/>
                  <w:color w:val="000000"/>
                  <w:sz w:val="18"/>
                  <w:szCs w:val="16"/>
                </w:rPr>
              </m:ctrlPr>
            </m:sSubPr>
            <m:e>
              <m:r>
                <w:rPr>
                  <w:rFonts w:ascii="Cambria Math" w:hAnsi="Cambria Math"/>
                  <w:color w:val="000000"/>
                  <w:sz w:val="18"/>
                  <w:szCs w:val="16"/>
                </w:rPr>
                <m:t>ζ=ζ</m:t>
              </m:r>
            </m:e>
            <m:sub>
              <m:r>
                <w:rPr>
                  <w:rFonts w:ascii="Cambria Math" w:hAnsi="Cambria Math"/>
                  <w:color w:val="000000"/>
                  <w:sz w:val="18"/>
                  <w:szCs w:val="16"/>
                </w:rPr>
                <m:t>i ≠j</m:t>
              </m:r>
            </m:sub>
          </m:sSub>
          <m:r>
            <m:rPr>
              <m:sty m:val="bi"/>
            </m:rPr>
            <w:rPr>
              <w:rFonts w:ascii="Cambria Math" w:hAnsi="Cambria Math"/>
              <w:color w:val="000000"/>
              <w:sz w:val="18"/>
              <w:szCs w:val="16"/>
            </w:rPr>
            <m:t xml:space="preserve">= </m:t>
          </m:r>
          <m:d>
            <m:dPr>
              <m:ctrlPr>
                <w:rPr>
                  <w:rFonts w:ascii="Cambria Math" w:hAnsi="Cambria Math"/>
                  <w:b/>
                  <w:i/>
                  <w:color w:val="000000"/>
                  <w:sz w:val="18"/>
                  <w:szCs w:val="16"/>
                </w:rPr>
              </m:ctrlPr>
            </m:dPr>
            <m:e>
              <m:m>
                <m:mPr>
                  <m:mcs>
                    <m:mc>
                      <m:mcPr>
                        <m:count m:val="6"/>
                        <m:mcJc m:val="center"/>
                      </m:mcPr>
                    </m:mc>
                  </m:mcs>
                  <m:ctrlPr>
                    <w:rPr>
                      <w:rFonts w:ascii="Cambria Math" w:hAnsi="Cambria Math"/>
                      <w:b/>
                      <w:i/>
                      <w:color w:val="000000"/>
                      <w:sz w:val="18"/>
                      <w:szCs w:val="16"/>
                    </w:rPr>
                  </m:ctrlPr>
                </m:mPr>
                <m:mr>
                  <m:e>
                    <m:sSub>
                      <m:sSubPr>
                        <m:ctrlPr>
                          <w:rPr>
                            <w:rFonts w:ascii="Cambria Math" w:hAnsi="Cambria Math"/>
                            <w:b/>
                            <w:i/>
                            <w:color w:val="FF0000"/>
                            <w:sz w:val="18"/>
                            <w:szCs w:val="16"/>
                          </w:rPr>
                        </m:ctrlPr>
                      </m:sSubPr>
                      <m:e>
                        <m:r>
                          <m:rPr>
                            <m:sty m:val="bi"/>
                          </m:rPr>
                          <w:rPr>
                            <w:rFonts w:ascii="Cambria Math" w:hAnsi="Cambria Math"/>
                            <w:color w:val="FF0000"/>
                            <w:sz w:val="18"/>
                            <w:szCs w:val="16"/>
                          </w:rPr>
                          <m:t>s</m:t>
                        </m:r>
                      </m:e>
                      <m:sub>
                        <m:r>
                          <m:rPr>
                            <m:sty m:val="bi"/>
                          </m:rPr>
                          <w:rPr>
                            <w:rFonts w:ascii="Cambria Math" w:hAnsi="Cambria Math"/>
                            <w:color w:val="FF0000"/>
                            <w:sz w:val="18"/>
                            <w:szCs w:val="16"/>
                          </w:rPr>
                          <m:t>1</m:t>
                        </m:r>
                      </m:sub>
                    </m:sSub>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1,2</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1,2</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1,3</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1,3</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1,4</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1,4</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1,5</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1,5</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1,6</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1,6</m:t>
                            </m:r>
                          </m:sub>
                        </m:sSub>
                      </m:e>
                    </m:d>
                    <m:ctrlPr>
                      <w:rPr>
                        <w:rFonts w:ascii="Cambria Math" w:eastAsia="Cambria Math" w:hAnsi="Cambria Math" w:cs="Cambria Math"/>
                        <w:b/>
                        <w:i/>
                        <w:color w:val="000000"/>
                        <w:sz w:val="18"/>
                        <w:szCs w:val="16"/>
                      </w:rPr>
                    </m:ctrlPr>
                  </m:e>
                </m:mr>
                <m:mr>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2,1</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2,1</m:t>
                            </m:r>
                          </m:sub>
                        </m:sSub>
                      </m:e>
                    </m:d>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s</m:t>
                        </m:r>
                      </m:e>
                      <m:sub>
                        <m:r>
                          <m:rPr>
                            <m:sty m:val="bi"/>
                          </m:rPr>
                          <w:rPr>
                            <w:rFonts w:ascii="Cambria Math" w:hAnsi="Cambria Math"/>
                            <w:color w:val="FF0000"/>
                            <w:sz w:val="18"/>
                            <w:szCs w:val="16"/>
                          </w:rPr>
                          <m:t>2</m:t>
                        </m:r>
                      </m:sub>
                    </m:sSub>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2,3</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2,3</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2,4</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2,4</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2,5</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2,5</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2,6</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2,6</m:t>
                            </m:r>
                          </m:sub>
                        </m:sSub>
                      </m:e>
                    </m:d>
                    <m:ctrlPr>
                      <w:rPr>
                        <w:rFonts w:ascii="Cambria Math" w:eastAsia="Cambria Math" w:hAnsi="Cambria Math" w:cs="Cambria Math"/>
                        <w:b/>
                        <w:i/>
                        <w:color w:val="000000"/>
                        <w:sz w:val="18"/>
                        <w:szCs w:val="16"/>
                      </w:rPr>
                    </m:ctrlPr>
                  </m:e>
                </m:mr>
                <m:mr>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3,1</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3,1</m:t>
                            </m:r>
                          </m:sub>
                        </m:sSub>
                      </m:e>
                    </m:d>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3,2</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3,2</m:t>
                            </m:r>
                          </m:sub>
                        </m:sSub>
                      </m:e>
                    </m:d>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s</m:t>
                        </m:r>
                      </m:e>
                      <m:sub>
                        <m:r>
                          <m:rPr>
                            <m:sty m:val="bi"/>
                          </m:rPr>
                          <w:rPr>
                            <w:rFonts w:ascii="Cambria Math" w:hAnsi="Cambria Math"/>
                            <w:color w:val="FF0000"/>
                            <w:sz w:val="18"/>
                            <w:szCs w:val="16"/>
                          </w:rPr>
                          <m:t>3</m:t>
                        </m:r>
                      </m:sub>
                    </m:sSub>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3,4</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3,4</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3,5</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3,5</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3,6</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3,6</m:t>
                            </m:r>
                          </m:sub>
                        </m:sSub>
                      </m:e>
                    </m:d>
                  </m:e>
                </m:mr>
                <m:mr>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4,1</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4,1</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4,2</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4,2</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4,3</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4,3</m:t>
                            </m:r>
                          </m:sub>
                        </m:sSub>
                      </m:e>
                    </m:d>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s</m:t>
                        </m:r>
                      </m:e>
                      <m:sub>
                        <m:r>
                          <m:rPr>
                            <m:sty m:val="bi"/>
                          </m:rPr>
                          <w:rPr>
                            <w:rFonts w:ascii="Cambria Math" w:hAnsi="Cambria Math"/>
                            <w:color w:val="FF0000"/>
                            <w:sz w:val="18"/>
                            <w:szCs w:val="16"/>
                          </w:rPr>
                          <m:t>4</m:t>
                        </m:r>
                      </m:sub>
                    </m:sSub>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4,5</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4,5</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4,6</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4,6</m:t>
                            </m:r>
                          </m:sub>
                        </m:sSub>
                      </m:e>
                    </m:d>
                    <m:ctrlPr>
                      <w:rPr>
                        <w:rFonts w:ascii="Cambria Math" w:eastAsia="Cambria Math" w:hAnsi="Cambria Math" w:cs="Cambria Math"/>
                        <w:b/>
                        <w:i/>
                        <w:color w:val="000000"/>
                        <w:sz w:val="18"/>
                        <w:szCs w:val="16"/>
                      </w:rPr>
                    </m:ctrlPr>
                  </m:e>
                </m:mr>
                <m:mr>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5,1</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5,1</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5,2</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5,2</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5,3</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5,3</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5,4</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5,4</m:t>
                            </m:r>
                          </m:sub>
                        </m:sSub>
                      </m:e>
                    </m:d>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s</m:t>
                        </m:r>
                      </m:e>
                      <m:sub>
                        <m:r>
                          <m:rPr>
                            <m:sty m:val="bi"/>
                          </m:rPr>
                          <w:rPr>
                            <w:rFonts w:ascii="Cambria Math" w:hAnsi="Cambria Math"/>
                            <w:color w:val="FF0000"/>
                            <w:sz w:val="18"/>
                            <w:szCs w:val="16"/>
                          </w:rPr>
                          <m:t>5</m:t>
                        </m:r>
                      </m:sub>
                    </m:sSub>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5,6</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5,6</m:t>
                            </m:r>
                          </m:sub>
                        </m:sSub>
                      </m:e>
                    </m:d>
                    <m:ctrlPr>
                      <w:rPr>
                        <w:rFonts w:ascii="Cambria Math" w:eastAsia="Cambria Math" w:hAnsi="Cambria Math" w:cs="Cambria Math"/>
                        <w:b/>
                        <w:i/>
                        <w:color w:val="000000"/>
                        <w:sz w:val="18"/>
                        <w:szCs w:val="16"/>
                      </w:rPr>
                    </m:ctrlPr>
                  </m:e>
                </m:mr>
                <m:mr>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6,1</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6,1</m:t>
                            </m:r>
                          </m:sub>
                        </m:sSub>
                      </m:e>
                    </m:d>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6,2</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6,2</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6,3</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6,3</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6,4</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6,4</m:t>
                            </m:r>
                          </m:sub>
                        </m:sSub>
                      </m:e>
                    </m:d>
                    <m:ctrlPr>
                      <w:rPr>
                        <w:rFonts w:ascii="Cambria Math" w:eastAsia="Cambria Math" w:hAnsi="Cambria Math" w:cs="Cambria Math"/>
                        <w:b/>
                        <w:i/>
                        <w:color w:val="000000"/>
                        <w:sz w:val="18"/>
                        <w:szCs w:val="16"/>
                      </w:rPr>
                    </m:ctrlPr>
                  </m:e>
                  <m:e>
                    <m:d>
                      <m:dPr>
                        <m:begChr m:val="|"/>
                        <m:endChr m:val="|"/>
                        <m:ctrlPr>
                          <w:rPr>
                            <w:rFonts w:ascii="Cambria Math" w:hAnsi="Cambria Math"/>
                            <w:b/>
                            <w:i/>
                            <w:color w:val="000000"/>
                            <w:sz w:val="18"/>
                            <w:szCs w:val="16"/>
                          </w:rPr>
                        </m:ctrlPr>
                      </m:dPr>
                      <m:e>
                        <m:sSub>
                          <m:sSubPr>
                            <m:ctrlPr>
                              <w:rPr>
                                <w:rFonts w:ascii="Cambria Math" w:hAnsi="Cambria Math"/>
                                <w:b/>
                                <w:i/>
                                <w:color w:val="000000"/>
                                <w:sz w:val="18"/>
                                <w:szCs w:val="16"/>
                              </w:rPr>
                            </m:ctrlPr>
                          </m:sSubPr>
                          <m:e>
                            <m:r>
                              <m:rPr>
                                <m:sty m:val="bi"/>
                              </m:rPr>
                              <w:rPr>
                                <w:rFonts w:ascii="Cambria Math" w:hAnsi="Cambria Math"/>
                                <w:color w:val="000000"/>
                                <w:sz w:val="18"/>
                                <w:szCs w:val="16"/>
                              </w:rPr>
                              <m:t>ν</m:t>
                            </m:r>
                          </m:e>
                          <m:sub>
                            <m:r>
                              <m:rPr>
                                <m:sty m:val="bi"/>
                              </m:rPr>
                              <w:rPr>
                                <w:rFonts w:ascii="Cambria Math" w:hAnsi="Cambria Math"/>
                                <w:color w:val="000000"/>
                                <w:sz w:val="18"/>
                                <w:szCs w:val="16"/>
                              </w:rPr>
                              <m:t>6,5</m:t>
                            </m:r>
                          </m:sub>
                        </m:sSub>
                        <m:r>
                          <m:rPr>
                            <m:sty m:val="bi"/>
                          </m:rPr>
                          <w:rPr>
                            <w:rFonts w:ascii="Cambria Math" w:hAnsi="Cambria Math"/>
                            <w:color w:val="000000"/>
                            <w:sz w:val="18"/>
                            <w:szCs w:val="16"/>
                          </w:rPr>
                          <m:t>-</m:t>
                        </m:r>
                        <m:sSub>
                          <m:sSubPr>
                            <m:ctrlPr>
                              <w:rPr>
                                <w:rFonts w:ascii="Cambria Math" w:hAnsi="Cambria Math"/>
                                <w:b/>
                                <w:i/>
                                <w:color w:val="000000"/>
                                <w:sz w:val="18"/>
                                <w:szCs w:val="16"/>
                              </w:rPr>
                            </m:ctrlPr>
                          </m:sSubPr>
                          <m:e>
                            <m:r>
                              <m:rPr>
                                <m:sty m:val="bi"/>
                              </m:rPr>
                              <w:rPr>
                                <w:rFonts w:ascii="Cambria Math" w:hAnsi="Cambria Math"/>
                                <w:color w:val="000000"/>
                                <w:sz w:val="18"/>
                                <w:szCs w:val="16"/>
                              </w:rPr>
                              <m:t>γ</m:t>
                            </m:r>
                          </m:e>
                          <m:sub>
                            <m:r>
                              <m:rPr>
                                <m:sty m:val="bi"/>
                              </m:rPr>
                              <w:rPr>
                                <w:rFonts w:ascii="Cambria Math" w:hAnsi="Cambria Math"/>
                                <w:color w:val="000000"/>
                                <w:sz w:val="18"/>
                                <w:szCs w:val="16"/>
                              </w:rPr>
                              <m:t>6,5</m:t>
                            </m:r>
                          </m:sub>
                        </m:sSub>
                      </m:e>
                    </m:d>
                    <m:ctrlPr>
                      <w:rPr>
                        <w:rFonts w:ascii="Cambria Math" w:eastAsia="Cambria Math" w:hAnsi="Cambria Math" w:cs="Cambria Math"/>
                        <w:b/>
                        <w:i/>
                        <w:color w:val="000000"/>
                        <w:sz w:val="18"/>
                        <w:szCs w:val="16"/>
                      </w:rPr>
                    </m:ctrlPr>
                  </m:e>
                  <m:e>
                    <m:sSub>
                      <m:sSubPr>
                        <m:ctrlPr>
                          <w:rPr>
                            <w:rFonts w:ascii="Cambria Math" w:hAnsi="Cambria Math"/>
                            <w:b/>
                            <w:i/>
                            <w:color w:val="FF0000"/>
                            <w:sz w:val="18"/>
                            <w:szCs w:val="16"/>
                          </w:rPr>
                        </m:ctrlPr>
                      </m:sSubPr>
                      <m:e>
                        <m:r>
                          <m:rPr>
                            <m:sty m:val="bi"/>
                          </m:rPr>
                          <w:rPr>
                            <w:rFonts w:ascii="Cambria Math" w:hAnsi="Cambria Math"/>
                            <w:color w:val="FF0000"/>
                            <w:sz w:val="18"/>
                            <w:szCs w:val="16"/>
                          </w:rPr>
                          <m:t>s</m:t>
                        </m:r>
                      </m:e>
                      <m:sub>
                        <m:r>
                          <m:rPr>
                            <m:sty m:val="bi"/>
                          </m:rPr>
                          <w:rPr>
                            <w:rFonts w:ascii="Cambria Math" w:hAnsi="Cambria Math"/>
                            <w:color w:val="FF0000"/>
                            <w:sz w:val="18"/>
                            <w:szCs w:val="16"/>
                          </w:rPr>
                          <m:t>6</m:t>
                        </m:r>
                      </m:sub>
                    </m:sSub>
                  </m:e>
                </m:mr>
              </m:m>
            </m:e>
          </m:d>
        </m:oMath>
      </m:oMathPara>
    </w:p>
    <w:p w14:paraId="710F75B6" w14:textId="22DE2E4D" w:rsidR="00E264A2" w:rsidRPr="00E264A2" w:rsidRDefault="00F740FC" w:rsidP="00E264A2">
      <w:pPr>
        <w:ind w:firstLine="396"/>
        <w:jc w:val="both"/>
        <w:rPr>
          <w:color w:val="000000"/>
          <w:sz w:val="18"/>
          <w:szCs w:val="16"/>
        </w:rPr>
      </w:pPr>
      <w:r>
        <w:rPr>
          <w:color w:val="000000"/>
          <w:sz w:val="18"/>
          <w:szCs w:val="16"/>
        </w:rPr>
        <w:t>So,</w:t>
      </w:r>
      <w:r w:rsidR="00E264A2">
        <w:rPr>
          <w:color w:val="000000"/>
          <w:sz w:val="18"/>
          <w:szCs w:val="16"/>
        </w:rPr>
        <w:t xml:space="preserve"> the mean of all</w:t>
      </w:r>
      <w:r>
        <w:rPr>
          <w:color w:val="000000"/>
          <w:sz w:val="18"/>
          <w:szCs w:val="16"/>
        </w:rPr>
        <w:t xml:space="preserve"> the</w:t>
      </w:r>
      <w:r w:rsidR="00E264A2">
        <w:rPr>
          <w:color w:val="000000"/>
          <w:sz w:val="18"/>
          <w:szCs w:val="16"/>
        </w:rPr>
        <w:t xml:space="preserve"> non-diagonal values would be:</w:t>
      </w:r>
    </w:p>
    <w:bookmarkStart w:id="3" w:name="_Hlk135667797"/>
    <w:p w14:paraId="33D96BC9" w14:textId="51519B83" w:rsidR="00E264A2" w:rsidRPr="00E264A2" w:rsidRDefault="00225E7B" w:rsidP="00E264A2">
      <w:pPr>
        <w:ind w:firstLine="396"/>
        <w:jc w:val="both"/>
        <w:rPr>
          <w:color w:val="000000"/>
          <w:sz w:val="18"/>
          <w:szCs w:val="16"/>
        </w:rPr>
      </w:pPr>
      <m:oMathPara>
        <m:oMath>
          <m:sSub>
            <m:sSubPr>
              <m:ctrlPr>
                <w:rPr>
                  <w:rFonts w:ascii="Cambria Math" w:hAnsi="Cambria Math"/>
                  <w:i/>
                  <w:color w:val="000000"/>
                  <w:sz w:val="18"/>
                  <w:szCs w:val="16"/>
                </w:rPr>
              </m:ctrlPr>
            </m:sSubPr>
            <m:e>
              <m:r>
                <w:rPr>
                  <w:rFonts w:ascii="Cambria Math" w:hAnsi="Cambria Math"/>
                  <w:color w:val="000000"/>
                  <w:sz w:val="18"/>
                  <w:szCs w:val="16"/>
                </w:rPr>
                <m:t>ζ</m:t>
              </m:r>
            </m:e>
            <m:sub>
              <m:r>
                <w:rPr>
                  <w:rFonts w:ascii="Cambria Math" w:hAnsi="Cambria Math"/>
                  <w:color w:val="000000"/>
                  <w:sz w:val="18"/>
                  <w:szCs w:val="16"/>
                </w:rPr>
                <m:t>avg</m:t>
              </m:r>
            </m:sub>
          </m:sSub>
          <m:r>
            <w:rPr>
              <w:rFonts w:ascii="Cambria Math" w:hAnsi="Cambria Math"/>
              <w:color w:val="000000"/>
              <w:sz w:val="18"/>
              <w:szCs w:val="16"/>
            </w:rPr>
            <m:t>=mean</m:t>
          </m:r>
          <m:d>
            <m:dPr>
              <m:ctrlPr>
                <w:rPr>
                  <w:rFonts w:ascii="Cambria Math" w:hAnsi="Cambria Math"/>
                  <w:i/>
                  <w:color w:val="000000"/>
                  <w:sz w:val="18"/>
                  <w:szCs w:val="16"/>
                </w:rPr>
              </m:ctrlPr>
            </m:dPr>
            <m:e>
              <m:sSub>
                <m:sSubPr>
                  <m:ctrlPr>
                    <w:rPr>
                      <w:rFonts w:ascii="Cambria Math" w:hAnsi="Cambria Math"/>
                      <w:i/>
                      <w:color w:val="000000"/>
                      <w:sz w:val="18"/>
                      <w:szCs w:val="16"/>
                    </w:rPr>
                  </m:ctrlPr>
                </m:sSubPr>
                <m:e>
                  <m:r>
                    <w:rPr>
                      <w:rFonts w:ascii="Cambria Math" w:hAnsi="Cambria Math"/>
                      <w:color w:val="000000"/>
                      <w:sz w:val="18"/>
                      <w:szCs w:val="16"/>
                    </w:rPr>
                    <m:t>ζ</m:t>
                  </m:r>
                </m:e>
                <m:sub>
                  <m:r>
                    <w:rPr>
                      <w:rFonts w:ascii="Cambria Math" w:hAnsi="Cambria Math"/>
                      <w:color w:val="000000"/>
                      <w:sz w:val="18"/>
                      <w:szCs w:val="16"/>
                    </w:rPr>
                    <m:t>i ≠j</m:t>
                  </m:r>
                </m:sub>
              </m:sSub>
            </m:e>
          </m:d>
          <m:r>
            <w:rPr>
              <w:rFonts w:ascii="Cambria Math" w:hAnsi="Cambria Math"/>
              <w:color w:val="000000"/>
              <w:sz w:val="18"/>
              <w:szCs w:val="16"/>
            </w:rPr>
            <m:t>=</m:t>
          </m:r>
          <m:f>
            <m:fPr>
              <m:ctrlPr>
                <w:rPr>
                  <w:rFonts w:ascii="Cambria Math" w:hAnsi="Cambria Math"/>
                  <w:i/>
                  <w:color w:val="000000"/>
                  <w:sz w:val="18"/>
                  <w:szCs w:val="16"/>
                </w:rPr>
              </m:ctrlPr>
            </m:fPr>
            <m:num>
              <m:r>
                <w:rPr>
                  <w:rFonts w:ascii="Cambria Math" w:hAnsi="Cambria Math"/>
                  <w:color w:val="000000"/>
                  <w:sz w:val="18"/>
                  <w:szCs w:val="16"/>
                </w:rPr>
                <m:t>1</m:t>
              </m:r>
            </m:num>
            <m:den>
              <m:sSub>
                <m:sSubPr>
                  <m:ctrlPr>
                    <w:rPr>
                      <w:rFonts w:ascii="Cambria Math" w:hAnsi="Cambria Math"/>
                      <w:i/>
                      <w:color w:val="000000"/>
                      <w:sz w:val="18"/>
                      <w:szCs w:val="16"/>
                    </w:rPr>
                  </m:ctrlPr>
                </m:sSubPr>
                <m:e>
                  <m:r>
                    <w:rPr>
                      <w:rFonts w:ascii="Cambria Math" w:hAnsi="Cambria Math"/>
                      <w:color w:val="000000"/>
                      <w:sz w:val="18"/>
                      <w:szCs w:val="16"/>
                    </w:rPr>
                    <m:t>2 (N</m:t>
                  </m:r>
                </m:e>
                <m:sub>
                  <m:r>
                    <w:rPr>
                      <w:rFonts w:ascii="Cambria Math" w:hAnsi="Cambria Math"/>
                      <w:color w:val="000000"/>
                      <w:sz w:val="18"/>
                      <w:szCs w:val="16"/>
                    </w:rPr>
                    <m:t>s</m:t>
                  </m:r>
                </m:sub>
              </m:sSub>
              <m:r>
                <w:rPr>
                  <w:rFonts w:ascii="Cambria Math" w:hAnsi="Cambria Math"/>
                  <w:color w:val="000000"/>
                  <w:sz w:val="18"/>
                  <w:szCs w:val="16"/>
                </w:rPr>
                <m:t>-1)</m:t>
              </m:r>
            </m:den>
          </m:f>
          <m:d>
            <m:dPr>
              <m:ctrlPr>
                <w:rPr>
                  <w:rFonts w:ascii="Cambria Math" w:hAnsi="Cambria Math"/>
                  <w:i/>
                  <w:color w:val="000000"/>
                  <w:sz w:val="18"/>
                  <w:szCs w:val="16"/>
                </w:rPr>
              </m:ctrlPr>
            </m:dPr>
            <m:e>
              <m:nary>
                <m:naryPr>
                  <m:chr m:val="∑"/>
                  <m:limLoc m:val="undOvr"/>
                  <m:ctrlPr>
                    <w:rPr>
                      <w:rFonts w:ascii="Cambria Math" w:hAnsi="Cambria Math"/>
                      <w:i/>
                      <w:color w:val="000000"/>
                      <w:sz w:val="18"/>
                      <w:szCs w:val="16"/>
                    </w:rPr>
                  </m:ctrlPr>
                </m:naryPr>
                <m:sub>
                  <m:r>
                    <w:rPr>
                      <w:rFonts w:ascii="Cambria Math" w:hAnsi="Cambria Math"/>
                      <w:color w:val="000000"/>
                      <w:sz w:val="18"/>
                      <w:szCs w:val="16"/>
                    </w:rPr>
                    <m:t>i≠j</m:t>
                  </m:r>
                </m:sub>
                <m:sup>
                  <m:sSub>
                    <m:sSubPr>
                      <m:ctrlPr>
                        <w:rPr>
                          <w:rFonts w:ascii="Cambria Math" w:hAnsi="Cambria Math"/>
                          <w:i/>
                          <w:color w:val="000000"/>
                          <w:sz w:val="18"/>
                          <w:szCs w:val="16"/>
                        </w:rPr>
                      </m:ctrlPr>
                    </m:sSubPr>
                    <m:e>
                      <m:r>
                        <w:rPr>
                          <w:rFonts w:ascii="Cambria Math" w:hAnsi="Cambria Math"/>
                          <w:color w:val="000000"/>
                          <w:sz w:val="18"/>
                          <w:szCs w:val="16"/>
                        </w:rPr>
                        <m:t>N</m:t>
                      </m:r>
                    </m:e>
                    <m:sub>
                      <m:r>
                        <w:rPr>
                          <w:rFonts w:ascii="Cambria Math" w:hAnsi="Cambria Math"/>
                          <w:color w:val="000000"/>
                          <w:sz w:val="18"/>
                          <w:szCs w:val="16"/>
                        </w:rPr>
                        <m:t>s</m:t>
                      </m:r>
                    </m:sub>
                  </m:sSub>
                  <m:r>
                    <w:rPr>
                      <w:rFonts w:ascii="Cambria Math" w:hAnsi="Cambria Math"/>
                      <w:color w:val="000000"/>
                      <w:sz w:val="18"/>
                      <w:szCs w:val="16"/>
                    </w:rPr>
                    <m:t>-1</m:t>
                  </m:r>
                </m:sup>
                <m:e>
                  <m:d>
                    <m:dPr>
                      <m:begChr m:val="|"/>
                      <m:endChr m:val="|"/>
                      <m:ctrlPr>
                        <w:rPr>
                          <w:rFonts w:ascii="Cambria Math" w:hAnsi="Cambria Math"/>
                          <w:i/>
                          <w:color w:val="000000"/>
                          <w:sz w:val="18"/>
                          <w:szCs w:val="16"/>
                        </w:rPr>
                      </m:ctrlPr>
                    </m:dPr>
                    <m:e>
                      <m:sSub>
                        <m:sSubPr>
                          <m:ctrlPr>
                            <w:rPr>
                              <w:rFonts w:ascii="Cambria Math" w:hAnsi="Cambria Math"/>
                              <w:i/>
                              <w:color w:val="000000"/>
                              <w:sz w:val="18"/>
                              <w:szCs w:val="16"/>
                            </w:rPr>
                          </m:ctrlPr>
                        </m:sSubPr>
                        <m:e>
                          <m:r>
                            <m:rPr>
                              <m:sty m:val="bi"/>
                            </m:rPr>
                            <w:rPr>
                              <w:rFonts w:ascii="Cambria Math" w:hAnsi="Cambria Math"/>
                              <w:color w:val="000000"/>
                              <w:sz w:val="18"/>
                              <w:szCs w:val="16"/>
                            </w:rPr>
                            <m:t>ν</m:t>
                          </m:r>
                        </m:e>
                        <m:sub>
                          <m:r>
                            <w:rPr>
                              <w:rFonts w:ascii="Cambria Math" w:hAnsi="Cambria Math"/>
                              <w:color w:val="000000"/>
                              <w:sz w:val="18"/>
                              <w:szCs w:val="16"/>
                            </w:rPr>
                            <m:t>i,j</m:t>
                          </m:r>
                        </m:sub>
                      </m:sSub>
                      <m:r>
                        <w:rPr>
                          <w:rFonts w:ascii="Cambria Math" w:hAnsi="Cambria Math"/>
                          <w:color w:val="000000"/>
                          <w:sz w:val="18"/>
                          <w:szCs w:val="16"/>
                        </w:rPr>
                        <m:t>-</m:t>
                      </m:r>
                      <m:sSub>
                        <m:sSubPr>
                          <m:ctrlPr>
                            <w:rPr>
                              <w:rFonts w:ascii="Cambria Math" w:hAnsi="Cambria Math"/>
                              <w:i/>
                              <w:color w:val="000000"/>
                              <w:sz w:val="18"/>
                              <w:szCs w:val="16"/>
                            </w:rPr>
                          </m:ctrlPr>
                        </m:sSubPr>
                        <m:e>
                          <m:r>
                            <m:rPr>
                              <m:sty m:val="bi"/>
                            </m:rPr>
                            <w:rPr>
                              <w:rFonts w:ascii="Cambria Math" w:hAnsi="Cambria Math"/>
                              <w:color w:val="000000"/>
                              <w:sz w:val="18"/>
                              <w:szCs w:val="16"/>
                            </w:rPr>
                            <m:t>γ</m:t>
                          </m:r>
                        </m:e>
                        <m:sub>
                          <m:r>
                            <w:rPr>
                              <w:rFonts w:ascii="Cambria Math" w:hAnsi="Cambria Math"/>
                              <w:color w:val="000000"/>
                              <w:sz w:val="18"/>
                              <w:szCs w:val="16"/>
                            </w:rPr>
                            <m:t>i,j</m:t>
                          </m:r>
                        </m:sub>
                      </m:sSub>
                    </m:e>
                  </m:d>
                </m:e>
              </m:nary>
            </m:e>
          </m:d>
        </m:oMath>
      </m:oMathPara>
    </w:p>
    <w:bookmarkEnd w:id="3"/>
    <w:p w14:paraId="4D1E1FDF" w14:textId="6EF54DD3" w:rsidR="00E264A2" w:rsidRDefault="00E264A2" w:rsidP="00E264A2">
      <w:pPr>
        <w:ind w:firstLine="396"/>
        <w:jc w:val="both"/>
        <w:rPr>
          <w:color w:val="000000"/>
          <w:sz w:val="18"/>
          <w:szCs w:val="16"/>
        </w:rPr>
      </w:pPr>
      <w:r>
        <w:rPr>
          <w:color w:val="000000"/>
          <w:sz w:val="18"/>
          <w:szCs w:val="16"/>
        </w:rPr>
        <w:t>And the standard deviation (std) of all non-diagonal elements would be:</w:t>
      </w:r>
    </w:p>
    <w:bookmarkStart w:id="4" w:name="_Hlk135667893"/>
    <w:p w14:paraId="29C7AA44" w14:textId="7A7DF89F" w:rsidR="00E264A2" w:rsidRPr="00E264A2" w:rsidRDefault="00225E7B" w:rsidP="00E264A2">
      <w:pPr>
        <w:ind w:firstLine="396"/>
        <w:jc w:val="both"/>
        <w:rPr>
          <w:color w:val="000000"/>
          <w:sz w:val="18"/>
          <w:szCs w:val="16"/>
        </w:rPr>
      </w:pPr>
      <m:oMathPara>
        <m:oMath>
          <m:sSub>
            <m:sSubPr>
              <m:ctrlPr>
                <w:rPr>
                  <w:rFonts w:ascii="Cambria Math" w:hAnsi="Cambria Math"/>
                  <w:i/>
                  <w:color w:val="000000"/>
                  <w:sz w:val="18"/>
                  <w:szCs w:val="16"/>
                </w:rPr>
              </m:ctrlPr>
            </m:sSubPr>
            <m:e>
              <m:r>
                <w:rPr>
                  <w:rFonts w:ascii="Cambria Math" w:hAnsi="Cambria Math"/>
                  <w:color w:val="000000"/>
                  <w:sz w:val="18"/>
                  <w:szCs w:val="16"/>
                </w:rPr>
                <m:t>σ</m:t>
              </m:r>
            </m:e>
            <m:sub>
              <m:r>
                <w:rPr>
                  <w:rFonts w:ascii="Cambria Math" w:hAnsi="Cambria Math"/>
                  <w:color w:val="000000"/>
                  <w:sz w:val="16"/>
                  <w:szCs w:val="16"/>
                </w:rPr>
                <m:t>ζ</m:t>
              </m:r>
            </m:sub>
          </m:sSub>
          <m:r>
            <w:rPr>
              <w:rFonts w:ascii="Cambria Math" w:hAnsi="Cambria Math"/>
              <w:color w:val="000000"/>
              <w:sz w:val="18"/>
              <w:szCs w:val="16"/>
            </w:rPr>
            <m:t>=std(</m:t>
          </m:r>
          <m:sSub>
            <m:sSubPr>
              <m:ctrlPr>
                <w:rPr>
                  <w:rFonts w:ascii="Cambria Math" w:hAnsi="Cambria Math"/>
                  <w:i/>
                  <w:color w:val="000000"/>
                  <w:sz w:val="18"/>
                  <w:szCs w:val="16"/>
                </w:rPr>
              </m:ctrlPr>
            </m:sSubPr>
            <m:e>
              <m:r>
                <w:rPr>
                  <w:rFonts w:ascii="Cambria Math" w:hAnsi="Cambria Math"/>
                  <w:color w:val="000000"/>
                  <w:sz w:val="18"/>
                  <w:szCs w:val="16"/>
                </w:rPr>
                <m:t>ζ</m:t>
              </m:r>
            </m:e>
            <m:sub>
              <m:r>
                <w:rPr>
                  <w:rFonts w:ascii="Cambria Math" w:hAnsi="Cambria Math"/>
                  <w:color w:val="000000"/>
                  <w:sz w:val="18"/>
                  <w:szCs w:val="16"/>
                </w:rPr>
                <m:t>i ≠j</m:t>
              </m:r>
            </m:sub>
          </m:sSub>
          <m:r>
            <w:rPr>
              <w:rFonts w:ascii="Cambria Math" w:hAnsi="Cambria Math"/>
              <w:color w:val="000000"/>
              <w:sz w:val="18"/>
              <w:szCs w:val="16"/>
            </w:rPr>
            <m:t>)</m:t>
          </m:r>
        </m:oMath>
      </m:oMathPara>
    </w:p>
    <w:bookmarkEnd w:id="4"/>
    <w:p w14:paraId="319F571D" w14:textId="6C82B2C6" w:rsidR="0057546B" w:rsidRPr="00E264A2" w:rsidRDefault="00E264A2" w:rsidP="00706423">
      <w:pPr>
        <w:ind w:firstLine="396"/>
        <w:jc w:val="both"/>
        <w:rPr>
          <w:color w:val="000000"/>
          <w:sz w:val="18"/>
          <w:szCs w:val="16"/>
        </w:rPr>
      </w:pPr>
      <w:r w:rsidRPr="007C1F07">
        <w:rPr>
          <w:color w:val="000000"/>
          <w:sz w:val="18"/>
          <w:szCs w:val="16"/>
        </w:rPr>
        <w:t xml:space="preserve">Where </w:t>
      </w:r>
      <w:bookmarkStart w:id="5" w:name="_Hlk135667862"/>
      <w:r w:rsidRPr="007C1F07">
        <w:rPr>
          <w:color w:val="000000"/>
          <w:sz w:val="18"/>
          <w:szCs w:val="16"/>
        </w:rPr>
        <w:t>N</w:t>
      </w:r>
      <w:r w:rsidRPr="007C1F07">
        <w:rPr>
          <w:color w:val="000000"/>
          <w:sz w:val="18"/>
          <w:szCs w:val="16"/>
          <w:vertAlign w:val="subscript"/>
        </w:rPr>
        <w:t xml:space="preserve">s </w:t>
      </w:r>
      <w:r w:rsidRPr="007C1F07">
        <w:rPr>
          <w:color w:val="000000"/>
          <w:sz w:val="18"/>
          <w:szCs w:val="16"/>
        </w:rPr>
        <w:t>is the total number of sources</w:t>
      </w:r>
      <w:r>
        <w:rPr>
          <w:color w:val="000000"/>
          <w:sz w:val="18"/>
          <w:szCs w:val="16"/>
        </w:rPr>
        <w:t>.</w:t>
      </w:r>
      <w:bookmarkEnd w:id="5"/>
      <w:r>
        <w:rPr>
          <w:color w:val="000000"/>
          <w:sz w:val="18"/>
          <w:szCs w:val="16"/>
        </w:rPr>
        <w:t xml:space="preserve"> </w:t>
      </w:r>
      <w:bookmarkStart w:id="6" w:name="_Hlk135667908"/>
      <w:r>
        <w:rPr>
          <w:color w:val="000000"/>
          <w:sz w:val="18"/>
          <w:szCs w:val="16"/>
        </w:rPr>
        <w:t>These two values (</w:t>
      </w:r>
      <m:oMath>
        <m:sSub>
          <m:sSubPr>
            <m:ctrlPr>
              <w:rPr>
                <w:rFonts w:ascii="Cambria Math" w:hAnsi="Cambria Math"/>
                <w:i/>
                <w:color w:val="000000"/>
                <w:sz w:val="18"/>
                <w:szCs w:val="16"/>
              </w:rPr>
            </m:ctrlPr>
          </m:sSubPr>
          <m:e>
            <m:r>
              <w:rPr>
                <w:rFonts w:ascii="Cambria Math" w:hAnsi="Cambria Math"/>
                <w:color w:val="000000"/>
                <w:sz w:val="18"/>
                <w:szCs w:val="16"/>
              </w:rPr>
              <m:t>ζ</m:t>
            </m:r>
          </m:e>
          <m:sub>
            <m:r>
              <w:rPr>
                <w:rFonts w:ascii="Cambria Math" w:hAnsi="Cambria Math"/>
                <w:color w:val="000000"/>
                <w:sz w:val="18"/>
                <w:szCs w:val="16"/>
              </w:rPr>
              <m:t>avg</m:t>
            </m:r>
          </m:sub>
        </m:sSub>
        <m:r>
          <w:rPr>
            <w:rFonts w:ascii="Cambria Math" w:hAnsi="Cambria Math"/>
            <w:color w:val="000000"/>
            <w:sz w:val="18"/>
            <w:szCs w:val="16"/>
          </w:rPr>
          <m:t xml:space="preserve"> ± σ</m:t>
        </m:r>
      </m:oMath>
      <w:r>
        <w:rPr>
          <w:color w:val="000000"/>
          <w:sz w:val="18"/>
          <w:szCs w:val="16"/>
        </w:rPr>
        <w:t xml:space="preserve">) give us an estimation of </w:t>
      </w:r>
      <w:r w:rsidR="00F740FC">
        <w:rPr>
          <w:color w:val="000000"/>
          <w:sz w:val="18"/>
          <w:szCs w:val="16"/>
        </w:rPr>
        <w:t>the whole</w:t>
      </w:r>
      <w:r>
        <w:rPr>
          <w:color w:val="000000"/>
          <w:sz w:val="18"/>
          <w:szCs w:val="16"/>
        </w:rPr>
        <w:t xml:space="preserve"> experiment quality since they should approach to zero.</w:t>
      </w:r>
      <w:bookmarkEnd w:id="6"/>
      <w:r>
        <w:rPr>
          <w:color w:val="000000"/>
          <w:sz w:val="18"/>
          <w:szCs w:val="16"/>
        </w:rPr>
        <w:t xml:space="preserve"> </w:t>
      </w:r>
      <w:bookmarkEnd w:id="2"/>
    </w:p>
    <w:sectPr w:rsidR="0057546B" w:rsidRPr="00E264A2">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0F4901" w16cex:dateUtc="2023-05-17T10:37:00Z"/>
  <w16cex:commentExtensible w16cex:durableId="280F4A26" w16cex:dateUtc="2023-05-17T10:42:00Z"/>
  <w16cex:commentExtensible w16cex:durableId="280F4B29" w16cex:dateUtc="2023-05-17T10:46:00Z"/>
  <w16cex:commentExtensible w16cex:durableId="280F4C18" w16cex:dateUtc="2023-05-17T10:50:00Z"/>
  <w16cex:commentExtensible w16cex:durableId="280F4DC4" w16cex:dateUtc="2023-05-17T10:57:00Z"/>
  <w16cex:commentExtensible w16cex:durableId="280F4E4A" w16cex:dateUtc="2023-05-17T10:59:00Z"/>
  <w16cex:commentExtensible w16cex:durableId="280F4FBA" w16cex:dateUtc="2023-05-17T11:06:00Z"/>
  <w16cex:commentExtensible w16cex:durableId="280F5244" w16cex:dateUtc="2023-05-17T11:16: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275FF3"/>
    <w:multiLevelType w:val="hybridMultilevel"/>
    <w:tmpl w:val="9E92D3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2F3893"/>
    <w:multiLevelType w:val="hybridMultilevel"/>
    <w:tmpl w:val="1A54599A"/>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wMzY2NrQwtzS2MDFQ0lEKTi0uzszPAykwNK0FADoHZSctAAAA"/>
  </w:docVars>
  <w:rsids>
    <w:rsidRoot w:val="009379E1"/>
    <w:rsid w:val="00055F95"/>
    <w:rsid w:val="00061B46"/>
    <w:rsid w:val="00081BC4"/>
    <w:rsid w:val="000F3655"/>
    <w:rsid w:val="00110F0D"/>
    <w:rsid w:val="001311A2"/>
    <w:rsid w:val="00194F71"/>
    <w:rsid w:val="001C1F2A"/>
    <w:rsid w:val="00225E7B"/>
    <w:rsid w:val="0022621C"/>
    <w:rsid w:val="0024483A"/>
    <w:rsid w:val="002B1ADD"/>
    <w:rsid w:val="002C5353"/>
    <w:rsid w:val="002D1D6E"/>
    <w:rsid w:val="00347364"/>
    <w:rsid w:val="00396667"/>
    <w:rsid w:val="003A7A00"/>
    <w:rsid w:val="003D0853"/>
    <w:rsid w:val="003D39F7"/>
    <w:rsid w:val="003E4C53"/>
    <w:rsid w:val="003F72A4"/>
    <w:rsid w:val="004003C0"/>
    <w:rsid w:val="004105F2"/>
    <w:rsid w:val="00450914"/>
    <w:rsid w:val="004770E4"/>
    <w:rsid w:val="004A2B5E"/>
    <w:rsid w:val="004E501A"/>
    <w:rsid w:val="00527C4C"/>
    <w:rsid w:val="005550C7"/>
    <w:rsid w:val="0057546B"/>
    <w:rsid w:val="005A1206"/>
    <w:rsid w:val="005B1AD8"/>
    <w:rsid w:val="005C1B3A"/>
    <w:rsid w:val="005E335D"/>
    <w:rsid w:val="006018A0"/>
    <w:rsid w:val="00613981"/>
    <w:rsid w:val="00616EF3"/>
    <w:rsid w:val="0062359F"/>
    <w:rsid w:val="006633AE"/>
    <w:rsid w:val="006E7219"/>
    <w:rsid w:val="00704454"/>
    <w:rsid w:val="00705624"/>
    <w:rsid w:val="00706423"/>
    <w:rsid w:val="007130D3"/>
    <w:rsid w:val="00756228"/>
    <w:rsid w:val="007B353F"/>
    <w:rsid w:val="007C1F07"/>
    <w:rsid w:val="007C6755"/>
    <w:rsid w:val="007C7140"/>
    <w:rsid w:val="0084000F"/>
    <w:rsid w:val="00846A86"/>
    <w:rsid w:val="00852F88"/>
    <w:rsid w:val="008674DE"/>
    <w:rsid w:val="008B70C4"/>
    <w:rsid w:val="00903D8D"/>
    <w:rsid w:val="00913F9C"/>
    <w:rsid w:val="009379E1"/>
    <w:rsid w:val="009856A1"/>
    <w:rsid w:val="0099243C"/>
    <w:rsid w:val="009D3C1E"/>
    <w:rsid w:val="009F62C8"/>
    <w:rsid w:val="00A26791"/>
    <w:rsid w:val="00A27623"/>
    <w:rsid w:val="00A845E0"/>
    <w:rsid w:val="00A94B8C"/>
    <w:rsid w:val="00AD0478"/>
    <w:rsid w:val="00AE3177"/>
    <w:rsid w:val="00AF6E4A"/>
    <w:rsid w:val="00B05777"/>
    <w:rsid w:val="00B46CC2"/>
    <w:rsid w:val="00B53EDE"/>
    <w:rsid w:val="00BC3A8B"/>
    <w:rsid w:val="00BE408F"/>
    <w:rsid w:val="00C22F9F"/>
    <w:rsid w:val="00C81020"/>
    <w:rsid w:val="00CA441E"/>
    <w:rsid w:val="00CD25F9"/>
    <w:rsid w:val="00D0295F"/>
    <w:rsid w:val="00D0741D"/>
    <w:rsid w:val="00D11AEC"/>
    <w:rsid w:val="00D22100"/>
    <w:rsid w:val="00D92FDE"/>
    <w:rsid w:val="00DB43A3"/>
    <w:rsid w:val="00E264A2"/>
    <w:rsid w:val="00E8743B"/>
    <w:rsid w:val="00EE666D"/>
    <w:rsid w:val="00EF25B7"/>
    <w:rsid w:val="00F12622"/>
    <w:rsid w:val="00F2331A"/>
    <w:rsid w:val="00F60691"/>
    <w:rsid w:val="00F740FC"/>
    <w:rsid w:val="00FA49ED"/>
    <w:rsid w:val="00FC27DA"/>
    <w:rsid w:val="00FC2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58D34"/>
  <w15:chartTrackingRefBased/>
  <w15:docId w15:val="{EE17EBA8-362A-4BD2-A604-4B569B4AB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79E1"/>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359F"/>
    <w:rPr>
      <w:color w:val="0563C1" w:themeColor="hyperlink"/>
      <w:u w:val="single"/>
    </w:rPr>
  </w:style>
  <w:style w:type="paragraph" w:styleId="ListParagraph">
    <w:name w:val="List Paragraph"/>
    <w:basedOn w:val="Normal"/>
    <w:uiPriority w:val="34"/>
    <w:qFormat/>
    <w:rsid w:val="0062359F"/>
    <w:pPr>
      <w:ind w:left="720"/>
      <w:contextualSpacing/>
    </w:pPr>
  </w:style>
  <w:style w:type="paragraph" w:styleId="Bibliography">
    <w:name w:val="Bibliography"/>
    <w:basedOn w:val="Normal"/>
    <w:next w:val="Normal"/>
    <w:uiPriority w:val="37"/>
    <w:unhideWhenUsed/>
    <w:rsid w:val="004A2B5E"/>
  </w:style>
  <w:style w:type="character" w:styleId="PlaceholderText">
    <w:name w:val="Placeholder Text"/>
    <w:basedOn w:val="DefaultParagraphFont"/>
    <w:uiPriority w:val="99"/>
    <w:semiHidden/>
    <w:rsid w:val="004A2B5E"/>
    <w:rPr>
      <w:color w:val="808080"/>
    </w:rPr>
  </w:style>
  <w:style w:type="table" w:styleId="TableGrid">
    <w:name w:val="Table Grid"/>
    <w:basedOn w:val="TableNormal"/>
    <w:uiPriority w:val="39"/>
    <w:rsid w:val="00194F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B43A3"/>
    <w:rPr>
      <w:sz w:val="16"/>
      <w:szCs w:val="16"/>
    </w:rPr>
  </w:style>
  <w:style w:type="paragraph" w:styleId="CommentText">
    <w:name w:val="annotation text"/>
    <w:basedOn w:val="Normal"/>
    <w:link w:val="CommentTextChar"/>
    <w:uiPriority w:val="99"/>
    <w:semiHidden/>
    <w:unhideWhenUsed/>
    <w:rsid w:val="00DB43A3"/>
    <w:pPr>
      <w:spacing w:line="240" w:lineRule="auto"/>
    </w:pPr>
    <w:rPr>
      <w:sz w:val="20"/>
      <w:szCs w:val="20"/>
    </w:rPr>
  </w:style>
  <w:style w:type="character" w:customStyle="1" w:styleId="CommentTextChar">
    <w:name w:val="Comment Text Char"/>
    <w:basedOn w:val="DefaultParagraphFont"/>
    <w:link w:val="CommentText"/>
    <w:uiPriority w:val="99"/>
    <w:semiHidden/>
    <w:rsid w:val="00DB43A3"/>
    <w:rPr>
      <w:rFonts w:eastAsia="SimSun"/>
      <w:sz w:val="20"/>
      <w:szCs w:val="20"/>
    </w:rPr>
  </w:style>
  <w:style w:type="paragraph" w:styleId="CommentSubject">
    <w:name w:val="annotation subject"/>
    <w:basedOn w:val="CommentText"/>
    <w:next w:val="CommentText"/>
    <w:link w:val="CommentSubjectChar"/>
    <w:uiPriority w:val="99"/>
    <w:semiHidden/>
    <w:unhideWhenUsed/>
    <w:rsid w:val="00DB43A3"/>
    <w:rPr>
      <w:b/>
      <w:bCs/>
    </w:rPr>
  </w:style>
  <w:style w:type="character" w:customStyle="1" w:styleId="CommentSubjectChar">
    <w:name w:val="Comment Subject Char"/>
    <w:basedOn w:val="CommentTextChar"/>
    <w:link w:val="CommentSubject"/>
    <w:uiPriority w:val="99"/>
    <w:semiHidden/>
    <w:rsid w:val="00DB43A3"/>
    <w:rPr>
      <w:rFonts w:eastAsia="SimSun"/>
      <w:b/>
      <w:bCs/>
      <w:sz w:val="20"/>
      <w:szCs w:val="20"/>
    </w:rPr>
  </w:style>
  <w:style w:type="paragraph" w:styleId="BalloonText">
    <w:name w:val="Balloon Text"/>
    <w:basedOn w:val="Normal"/>
    <w:link w:val="BalloonTextChar"/>
    <w:uiPriority w:val="99"/>
    <w:semiHidden/>
    <w:unhideWhenUsed/>
    <w:rsid w:val="00616E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6EF3"/>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349418">
      <w:bodyDiv w:val="1"/>
      <w:marLeft w:val="0"/>
      <w:marRight w:val="0"/>
      <w:marTop w:val="0"/>
      <w:marBottom w:val="0"/>
      <w:divBdr>
        <w:top w:val="none" w:sz="0" w:space="0" w:color="auto"/>
        <w:left w:val="none" w:sz="0" w:space="0" w:color="auto"/>
        <w:bottom w:val="none" w:sz="0" w:space="0" w:color="auto"/>
        <w:right w:val="none" w:sz="0" w:space="0" w:color="auto"/>
      </w:divBdr>
      <w:divsChild>
        <w:div w:id="2134710454">
          <w:marLeft w:val="640"/>
          <w:marRight w:val="0"/>
          <w:marTop w:val="0"/>
          <w:marBottom w:val="0"/>
          <w:divBdr>
            <w:top w:val="none" w:sz="0" w:space="0" w:color="auto"/>
            <w:left w:val="none" w:sz="0" w:space="0" w:color="auto"/>
            <w:bottom w:val="none" w:sz="0" w:space="0" w:color="auto"/>
            <w:right w:val="none" w:sz="0" w:space="0" w:color="auto"/>
          </w:divBdr>
        </w:div>
        <w:div w:id="62146537">
          <w:marLeft w:val="640"/>
          <w:marRight w:val="0"/>
          <w:marTop w:val="0"/>
          <w:marBottom w:val="0"/>
          <w:divBdr>
            <w:top w:val="none" w:sz="0" w:space="0" w:color="auto"/>
            <w:left w:val="none" w:sz="0" w:space="0" w:color="auto"/>
            <w:bottom w:val="none" w:sz="0" w:space="0" w:color="auto"/>
            <w:right w:val="none" w:sz="0" w:space="0" w:color="auto"/>
          </w:divBdr>
        </w:div>
        <w:div w:id="1628122117">
          <w:marLeft w:val="640"/>
          <w:marRight w:val="0"/>
          <w:marTop w:val="0"/>
          <w:marBottom w:val="0"/>
          <w:divBdr>
            <w:top w:val="none" w:sz="0" w:space="0" w:color="auto"/>
            <w:left w:val="none" w:sz="0" w:space="0" w:color="auto"/>
            <w:bottom w:val="none" w:sz="0" w:space="0" w:color="auto"/>
            <w:right w:val="none" w:sz="0" w:space="0" w:color="auto"/>
          </w:divBdr>
        </w:div>
        <w:div w:id="1299143115">
          <w:marLeft w:val="640"/>
          <w:marRight w:val="0"/>
          <w:marTop w:val="0"/>
          <w:marBottom w:val="0"/>
          <w:divBdr>
            <w:top w:val="none" w:sz="0" w:space="0" w:color="auto"/>
            <w:left w:val="none" w:sz="0" w:space="0" w:color="auto"/>
            <w:bottom w:val="none" w:sz="0" w:space="0" w:color="auto"/>
            <w:right w:val="none" w:sz="0" w:space="0" w:color="auto"/>
          </w:divBdr>
        </w:div>
        <w:div w:id="1892761890">
          <w:marLeft w:val="640"/>
          <w:marRight w:val="0"/>
          <w:marTop w:val="0"/>
          <w:marBottom w:val="0"/>
          <w:divBdr>
            <w:top w:val="none" w:sz="0" w:space="0" w:color="auto"/>
            <w:left w:val="none" w:sz="0" w:space="0" w:color="auto"/>
            <w:bottom w:val="none" w:sz="0" w:space="0" w:color="auto"/>
            <w:right w:val="none" w:sz="0" w:space="0" w:color="auto"/>
          </w:divBdr>
        </w:div>
        <w:div w:id="1609704497">
          <w:marLeft w:val="640"/>
          <w:marRight w:val="0"/>
          <w:marTop w:val="0"/>
          <w:marBottom w:val="0"/>
          <w:divBdr>
            <w:top w:val="none" w:sz="0" w:space="0" w:color="auto"/>
            <w:left w:val="none" w:sz="0" w:space="0" w:color="auto"/>
            <w:bottom w:val="none" w:sz="0" w:space="0" w:color="auto"/>
            <w:right w:val="none" w:sz="0" w:space="0" w:color="auto"/>
          </w:divBdr>
        </w:div>
        <w:div w:id="1874922037">
          <w:marLeft w:val="640"/>
          <w:marRight w:val="0"/>
          <w:marTop w:val="0"/>
          <w:marBottom w:val="0"/>
          <w:divBdr>
            <w:top w:val="none" w:sz="0" w:space="0" w:color="auto"/>
            <w:left w:val="none" w:sz="0" w:space="0" w:color="auto"/>
            <w:bottom w:val="none" w:sz="0" w:space="0" w:color="auto"/>
            <w:right w:val="none" w:sz="0" w:space="0" w:color="auto"/>
          </w:divBdr>
        </w:div>
        <w:div w:id="462650753">
          <w:marLeft w:val="640"/>
          <w:marRight w:val="0"/>
          <w:marTop w:val="0"/>
          <w:marBottom w:val="0"/>
          <w:divBdr>
            <w:top w:val="none" w:sz="0" w:space="0" w:color="auto"/>
            <w:left w:val="none" w:sz="0" w:space="0" w:color="auto"/>
            <w:bottom w:val="none" w:sz="0" w:space="0" w:color="auto"/>
            <w:right w:val="none" w:sz="0" w:space="0" w:color="auto"/>
          </w:divBdr>
        </w:div>
        <w:div w:id="1632128749">
          <w:marLeft w:val="640"/>
          <w:marRight w:val="0"/>
          <w:marTop w:val="0"/>
          <w:marBottom w:val="0"/>
          <w:divBdr>
            <w:top w:val="none" w:sz="0" w:space="0" w:color="auto"/>
            <w:left w:val="none" w:sz="0" w:space="0" w:color="auto"/>
            <w:bottom w:val="none" w:sz="0" w:space="0" w:color="auto"/>
            <w:right w:val="none" w:sz="0" w:space="0" w:color="auto"/>
          </w:divBdr>
        </w:div>
        <w:div w:id="2138639921">
          <w:marLeft w:val="640"/>
          <w:marRight w:val="0"/>
          <w:marTop w:val="0"/>
          <w:marBottom w:val="0"/>
          <w:divBdr>
            <w:top w:val="none" w:sz="0" w:space="0" w:color="auto"/>
            <w:left w:val="none" w:sz="0" w:space="0" w:color="auto"/>
            <w:bottom w:val="none" w:sz="0" w:space="0" w:color="auto"/>
            <w:right w:val="none" w:sz="0" w:space="0" w:color="auto"/>
          </w:divBdr>
        </w:div>
        <w:div w:id="2041322913">
          <w:marLeft w:val="640"/>
          <w:marRight w:val="0"/>
          <w:marTop w:val="0"/>
          <w:marBottom w:val="0"/>
          <w:divBdr>
            <w:top w:val="none" w:sz="0" w:space="0" w:color="auto"/>
            <w:left w:val="none" w:sz="0" w:space="0" w:color="auto"/>
            <w:bottom w:val="none" w:sz="0" w:space="0" w:color="auto"/>
            <w:right w:val="none" w:sz="0" w:space="0" w:color="auto"/>
          </w:divBdr>
        </w:div>
        <w:div w:id="1234856330">
          <w:marLeft w:val="640"/>
          <w:marRight w:val="0"/>
          <w:marTop w:val="0"/>
          <w:marBottom w:val="0"/>
          <w:divBdr>
            <w:top w:val="none" w:sz="0" w:space="0" w:color="auto"/>
            <w:left w:val="none" w:sz="0" w:space="0" w:color="auto"/>
            <w:bottom w:val="none" w:sz="0" w:space="0" w:color="auto"/>
            <w:right w:val="none" w:sz="0" w:space="0" w:color="auto"/>
          </w:divBdr>
        </w:div>
        <w:div w:id="2050568311">
          <w:marLeft w:val="640"/>
          <w:marRight w:val="0"/>
          <w:marTop w:val="0"/>
          <w:marBottom w:val="0"/>
          <w:divBdr>
            <w:top w:val="none" w:sz="0" w:space="0" w:color="auto"/>
            <w:left w:val="none" w:sz="0" w:space="0" w:color="auto"/>
            <w:bottom w:val="none" w:sz="0" w:space="0" w:color="auto"/>
            <w:right w:val="none" w:sz="0" w:space="0" w:color="auto"/>
          </w:divBdr>
        </w:div>
        <w:div w:id="1804496875">
          <w:marLeft w:val="640"/>
          <w:marRight w:val="0"/>
          <w:marTop w:val="0"/>
          <w:marBottom w:val="0"/>
          <w:divBdr>
            <w:top w:val="none" w:sz="0" w:space="0" w:color="auto"/>
            <w:left w:val="none" w:sz="0" w:space="0" w:color="auto"/>
            <w:bottom w:val="none" w:sz="0" w:space="0" w:color="auto"/>
            <w:right w:val="none" w:sz="0" w:space="0" w:color="auto"/>
          </w:divBdr>
        </w:div>
        <w:div w:id="1147892926">
          <w:marLeft w:val="640"/>
          <w:marRight w:val="0"/>
          <w:marTop w:val="0"/>
          <w:marBottom w:val="0"/>
          <w:divBdr>
            <w:top w:val="none" w:sz="0" w:space="0" w:color="auto"/>
            <w:left w:val="none" w:sz="0" w:space="0" w:color="auto"/>
            <w:bottom w:val="none" w:sz="0" w:space="0" w:color="auto"/>
            <w:right w:val="none" w:sz="0" w:space="0" w:color="auto"/>
          </w:divBdr>
        </w:div>
        <w:div w:id="1290623262">
          <w:marLeft w:val="640"/>
          <w:marRight w:val="0"/>
          <w:marTop w:val="0"/>
          <w:marBottom w:val="0"/>
          <w:divBdr>
            <w:top w:val="none" w:sz="0" w:space="0" w:color="auto"/>
            <w:left w:val="none" w:sz="0" w:space="0" w:color="auto"/>
            <w:bottom w:val="none" w:sz="0" w:space="0" w:color="auto"/>
            <w:right w:val="none" w:sz="0" w:space="0" w:color="auto"/>
          </w:divBdr>
        </w:div>
        <w:div w:id="1878815734">
          <w:marLeft w:val="640"/>
          <w:marRight w:val="0"/>
          <w:marTop w:val="0"/>
          <w:marBottom w:val="0"/>
          <w:divBdr>
            <w:top w:val="none" w:sz="0" w:space="0" w:color="auto"/>
            <w:left w:val="none" w:sz="0" w:space="0" w:color="auto"/>
            <w:bottom w:val="none" w:sz="0" w:space="0" w:color="auto"/>
            <w:right w:val="none" w:sz="0" w:space="0" w:color="auto"/>
          </w:divBdr>
        </w:div>
        <w:div w:id="1619525753">
          <w:marLeft w:val="640"/>
          <w:marRight w:val="0"/>
          <w:marTop w:val="0"/>
          <w:marBottom w:val="0"/>
          <w:divBdr>
            <w:top w:val="none" w:sz="0" w:space="0" w:color="auto"/>
            <w:left w:val="none" w:sz="0" w:space="0" w:color="auto"/>
            <w:bottom w:val="none" w:sz="0" w:space="0" w:color="auto"/>
            <w:right w:val="none" w:sz="0" w:space="0" w:color="auto"/>
          </w:divBdr>
        </w:div>
        <w:div w:id="1010984611">
          <w:marLeft w:val="640"/>
          <w:marRight w:val="0"/>
          <w:marTop w:val="0"/>
          <w:marBottom w:val="0"/>
          <w:divBdr>
            <w:top w:val="none" w:sz="0" w:space="0" w:color="auto"/>
            <w:left w:val="none" w:sz="0" w:space="0" w:color="auto"/>
            <w:bottom w:val="none" w:sz="0" w:space="0" w:color="auto"/>
            <w:right w:val="none" w:sz="0" w:space="0" w:color="auto"/>
          </w:divBdr>
        </w:div>
        <w:div w:id="461578790">
          <w:marLeft w:val="640"/>
          <w:marRight w:val="0"/>
          <w:marTop w:val="0"/>
          <w:marBottom w:val="0"/>
          <w:divBdr>
            <w:top w:val="none" w:sz="0" w:space="0" w:color="auto"/>
            <w:left w:val="none" w:sz="0" w:space="0" w:color="auto"/>
            <w:bottom w:val="none" w:sz="0" w:space="0" w:color="auto"/>
            <w:right w:val="none" w:sz="0" w:space="0" w:color="auto"/>
          </w:divBdr>
        </w:div>
        <w:div w:id="387073500">
          <w:marLeft w:val="640"/>
          <w:marRight w:val="0"/>
          <w:marTop w:val="0"/>
          <w:marBottom w:val="0"/>
          <w:divBdr>
            <w:top w:val="none" w:sz="0" w:space="0" w:color="auto"/>
            <w:left w:val="none" w:sz="0" w:space="0" w:color="auto"/>
            <w:bottom w:val="none" w:sz="0" w:space="0" w:color="auto"/>
            <w:right w:val="none" w:sz="0" w:space="0" w:color="auto"/>
          </w:divBdr>
        </w:div>
        <w:div w:id="470364684">
          <w:marLeft w:val="640"/>
          <w:marRight w:val="0"/>
          <w:marTop w:val="0"/>
          <w:marBottom w:val="0"/>
          <w:divBdr>
            <w:top w:val="none" w:sz="0" w:space="0" w:color="auto"/>
            <w:left w:val="none" w:sz="0" w:space="0" w:color="auto"/>
            <w:bottom w:val="none" w:sz="0" w:space="0" w:color="auto"/>
            <w:right w:val="none" w:sz="0" w:space="0" w:color="auto"/>
          </w:divBdr>
        </w:div>
        <w:div w:id="2142074476">
          <w:marLeft w:val="640"/>
          <w:marRight w:val="0"/>
          <w:marTop w:val="0"/>
          <w:marBottom w:val="0"/>
          <w:divBdr>
            <w:top w:val="none" w:sz="0" w:space="0" w:color="auto"/>
            <w:left w:val="none" w:sz="0" w:space="0" w:color="auto"/>
            <w:bottom w:val="none" w:sz="0" w:space="0" w:color="auto"/>
            <w:right w:val="none" w:sz="0" w:space="0" w:color="auto"/>
          </w:divBdr>
        </w:div>
        <w:div w:id="987131677">
          <w:marLeft w:val="640"/>
          <w:marRight w:val="0"/>
          <w:marTop w:val="0"/>
          <w:marBottom w:val="0"/>
          <w:divBdr>
            <w:top w:val="none" w:sz="0" w:space="0" w:color="auto"/>
            <w:left w:val="none" w:sz="0" w:space="0" w:color="auto"/>
            <w:bottom w:val="none" w:sz="0" w:space="0" w:color="auto"/>
            <w:right w:val="none" w:sz="0" w:space="0" w:color="auto"/>
          </w:divBdr>
        </w:div>
        <w:div w:id="1626544557">
          <w:marLeft w:val="640"/>
          <w:marRight w:val="0"/>
          <w:marTop w:val="0"/>
          <w:marBottom w:val="0"/>
          <w:divBdr>
            <w:top w:val="none" w:sz="0" w:space="0" w:color="auto"/>
            <w:left w:val="none" w:sz="0" w:space="0" w:color="auto"/>
            <w:bottom w:val="none" w:sz="0" w:space="0" w:color="auto"/>
            <w:right w:val="none" w:sz="0" w:space="0" w:color="auto"/>
          </w:divBdr>
        </w:div>
        <w:div w:id="253780012">
          <w:marLeft w:val="640"/>
          <w:marRight w:val="0"/>
          <w:marTop w:val="0"/>
          <w:marBottom w:val="0"/>
          <w:divBdr>
            <w:top w:val="none" w:sz="0" w:space="0" w:color="auto"/>
            <w:left w:val="none" w:sz="0" w:space="0" w:color="auto"/>
            <w:bottom w:val="none" w:sz="0" w:space="0" w:color="auto"/>
            <w:right w:val="none" w:sz="0" w:space="0" w:color="auto"/>
          </w:divBdr>
        </w:div>
        <w:div w:id="193926696">
          <w:marLeft w:val="640"/>
          <w:marRight w:val="0"/>
          <w:marTop w:val="0"/>
          <w:marBottom w:val="0"/>
          <w:divBdr>
            <w:top w:val="none" w:sz="0" w:space="0" w:color="auto"/>
            <w:left w:val="none" w:sz="0" w:space="0" w:color="auto"/>
            <w:bottom w:val="none" w:sz="0" w:space="0" w:color="auto"/>
            <w:right w:val="none" w:sz="0" w:space="0" w:color="auto"/>
          </w:divBdr>
        </w:div>
        <w:div w:id="335151912">
          <w:marLeft w:val="640"/>
          <w:marRight w:val="0"/>
          <w:marTop w:val="0"/>
          <w:marBottom w:val="0"/>
          <w:divBdr>
            <w:top w:val="none" w:sz="0" w:space="0" w:color="auto"/>
            <w:left w:val="none" w:sz="0" w:space="0" w:color="auto"/>
            <w:bottom w:val="none" w:sz="0" w:space="0" w:color="auto"/>
            <w:right w:val="none" w:sz="0" w:space="0" w:color="auto"/>
          </w:divBdr>
        </w:div>
        <w:div w:id="408887080">
          <w:marLeft w:val="640"/>
          <w:marRight w:val="0"/>
          <w:marTop w:val="0"/>
          <w:marBottom w:val="0"/>
          <w:divBdr>
            <w:top w:val="none" w:sz="0" w:space="0" w:color="auto"/>
            <w:left w:val="none" w:sz="0" w:space="0" w:color="auto"/>
            <w:bottom w:val="none" w:sz="0" w:space="0" w:color="auto"/>
            <w:right w:val="none" w:sz="0" w:space="0" w:color="auto"/>
          </w:divBdr>
        </w:div>
        <w:div w:id="1234856207">
          <w:marLeft w:val="640"/>
          <w:marRight w:val="0"/>
          <w:marTop w:val="0"/>
          <w:marBottom w:val="0"/>
          <w:divBdr>
            <w:top w:val="none" w:sz="0" w:space="0" w:color="auto"/>
            <w:left w:val="none" w:sz="0" w:space="0" w:color="auto"/>
            <w:bottom w:val="none" w:sz="0" w:space="0" w:color="auto"/>
            <w:right w:val="none" w:sz="0" w:space="0" w:color="auto"/>
          </w:divBdr>
        </w:div>
        <w:div w:id="47458840">
          <w:marLeft w:val="640"/>
          <w:marRight w:val="0"/>
          <w:marTop w:val="0"/>
          <w:marBottom w:val="0"/>
          <w:divBdr>
            <w:top w:val="none" w:sz="0" w:space="0" w:color="auto"/>
            <w:left w:val="none" w:sz="0" w:space="0" w:color="auto"/>
            <w:bottom w:val="none" w:sz="0" w:space="0" w:color="auto"/>
            <w:right w:val="none" w:sz="0" w:space="0" w:color="auto"/>
          </w:divBdr>
        </w:div>
        <w:div w:id="1553468440">
          <w:marLeft w:val="640"/>
          <w:marRight w:val="0"/>
          <w:marTop w:val="0"/>
          <w:marBottom w:val="0"/>
          <w:divBdr>
            <w:top w:val="none" w:sz="0" w:space="0" w:color="auto"/>
            <w:left w:val="none" w:sz="0" w:space="0" w:color="auto"/>
            <w:bottom w:val="none" w:sz="0" w:space="0" w:color="auto"/>
            <w:right w:val="none" w:sz="0" w:space="0" w:color="auto"/>
          </w:divBdr>
        </w:div>
        <w:div w:id="78603952">
          <w:marLeft w:val="640"/>
          <w:marRight w:val="0"/>
          <w:marTop w:val="0"/>
          <w:marBottom w:val="0"/>
          <w:divBdr>
            <w:top w:val="none" w:sz="0" w:space="0" w:color="auto"/>
            <w:left w:val="none" w:sz="0" w:space="0" w:color="auto"/>
            <w:bottom w:val="none" w:sz="0" w:space="0" w:color="auto"/>
            <w:right w:val="none" w:sz="0" w:space="0" w:color="auto"/>
          </w:divBdr>
        </w:div>
        <w:div w:id="318118788">
          <w:marLeft w:val="640"/>
          <w:marRight w:val="0"/>
          <w:marTop w:val="0"/>
          <w:marBottom w:val="0"/>
          <w:divBdr>
            <w:top w:val="none" w:sz="0" w:space="0" w:color="auto"/>
            <w:left w:val="none" w:sz="0" w:space="0" w:color="auto"/>
            <w:bottom w:val="none" w:sz="0" w:space="0" w:color="auto"/>
            <w:right w:val="none" w:sz="0" w:space="0" w:color="auto"/>
          </w:divBdr>
        </w:div>
        <w:div w:id="448087397">
          <w:marLeft w:val="640"/>
          <w:marRight w:val="0"/>
          <w:marTop w:val="0"/>
          <w:marBottom w:val="0"/>
          <w:divBdr>
            <w:top w:val="none" w:sz="0" w:space="0" w:color="auto"/>
            <w:left w:val="none" w:sz="0" w:space="0" w:color="auto"/>
            <w:bottom w:val="none" w:sz="0" w:space="0" w:color="auto"/>
            <w:right w:val="none" w:sz="0" w:space="0" w:color="auto"/>
          </w:divBdr>
        </w:div>
        <w:div w:id="1621953284">
          <w:marLeft w:val="640"/>
          <w:marRight w:val="0"/>
          <w:marTop w:val="0"/>
          <w:marBottom w:val="0"/>
          <w:divBdr>
            <w:top w:val="none" w:sz="0" w:space="0" w:color="auto"/>
            <w:left w:val="none" w:sz="0" w:space="0" w:color="auto"/>
            <w:bottom w:val="none" w:sz="0" w:space="0" w:color="auto"/>
            <w:right w:val="none" w:sz="0" w:space="0" w:color="auto"/>
          </w:divBdr>
        </w:div>
        <w:div w:id="776144777">
          <w:marLeft w:val="640"/>
          <w:marRight w:val="0"/>
          <w:marTop w:val="0"/>
          <w:marBottom w:val="0"/>
          <w:divBdr>
            <w:top w:val="none" w:sz="0" w:space="0" w:color="auto"/>
            <w:left w:val="none" w:sz="0" w:space="0" w:color="auto"/>
            <w:bottom w:val="none" w:sz="0" w:space="0" w:color="auto"/>
            <w:right w:val="none" w:sz="0" w:space="0" w:color="auto"/>
          </w:divBdr>
        </w:div>
        <w:div w:id="471097525">
          <w:marLeft w:val="640"/>
          <w:marRight w:val="0"/>
          <w:marTop w:val="0"/>
          <w:marBottom w:val="0"/>
          <w:divBdr>
            <w:top w:val="none" w:sz="0" w:space="0" w:color="auto"/>
            <w:left w:val="none" w:sz="0" w:space="0" w:color="auto"/>
            <w:bottom w:val="none" w:sz="0" w:space="0" w:color="auto"/>
            <w:right w:val="none" w:sz="0" w:space="0" w:color="auto"/>
          </w:divBdr>
        </w:div>
        <w:div w:id="624237767">
          <w:marLeft w:val="640"/>
          <w:marRight w:val="0"/>
          <w:marTop w:val="0"/>
          <w:marBottom w:val="0"/>
          <w:divBdr>
            <w:top w:val="none" w:sz="0" w:space="0" w:color="auto"/>
            <w:left w:val="none" w:sz="0" w:space="0" w:color="auto"/>
            <w:bottom w:val="none" w:sz="0" w:space="0" w:color="auto"/>
            <w:right w:val="none" w:sz="0" w:space="0" w:color="auto"/>
          </w:divBdr>
        </w:div>
        <w:div w:id="422842132">
          <w:marLeft w:val="640"/>
          <w:marRight w:val="0"/>
          <w:marTop w:val="0"/>
          <w:marBottom w:val="0"/>
          <w:divBdr>
            <w:top w:val="none" w:sz="0" w:space="0" w:color="auto"/>
            <w:left w:val="none" w:sz="0" w:space="0" w:color="auto"/>
            <w:bottom w:val="none" w:sz="0" w:space="0" w:color="auto"/>
            <w:right w:val="none" w:sz="0" w:space="0" w:color="auto"/>
          </w:divBdr>
        </w:div>
        <w:div w:id="41756481">
          <w:marLeft w:val="640"/>
          <w:marRight w:val="0"/>
          <w:marTop w:val="0"/>
          <w:marBottom w:val="0"/>
          <w:divBdr>
            <w:top w:val="none" w:sz="0" w:space="0" w:color="auto"/>
            <w:left w:val="none" w:sz="0" w:space="0" w:color="auto"/>
            <w:bottom w:val="none" w:sz="0" w:space="0" w:color="auto"/>
            <w:right w:val="none" w:sz="0" w:space="0" w:color="auto"/>
          </w:divBdr>
        </w:div>
        <w:div w:id="1997419051">
          <w:marLeft w:val="640"/>
          <w:marRight w:val="0"/>
          <w:marTop w:val="0"/>
          <w:marBottom w:val="0"/>
          <w:divBdr>
            <w:top w:val="none" w:sz="0" w:space="0" w:color="auto"/>
            <w:left w:val="none" w:sz="0" w:space="0" w:color="auto"/>
            <w:bottom w:val="none" w:sz="0" w:space="0" w:color="auto"/>
            <w:right w:val="none" w:sz="0" w:space="0" w:color="auto"/>
          </w:divBdr>
        </w:div>
        <w:div w:id="643655653">
          <w:marLeft w:val="640"/>
          <w:marRight w:val="0"/>
          <w:marTop w:val="0"/>
          <w:marBottom w:val="0"/>
          <w:divBdr>
            <w:top w:val="none" w:sz="0" w:space="0" w:color="auto"/>
            <w:left w:val="none" w:sz="0" w:space="0" w:color="auto"/>
            <w:bottom w:val="none" w:sz="0" w:space="0" w:color="auto"/>
            <w:right w:val="none" w:sz="0" w:space="0" w:color="auto"/>
          </w:divBdr>
        </w:div>
        <w:div w:id="1441610995">
          <w:marLeft w:val="640"/>
          <w:marRight w:val="0"/>
          <w:marTop w:val="0"/>
          <w:marBottom w:val="0"/>
          <w:divBdr>
            <w:top w:val="none" w:sz="0" w:space="0" w:color="auto"/>
            <w:left w:val="none" w:sz="0" w:space="0" w:color="auto"/>
            <w:bottom w:val="none" w:sz="0" w:space="0" w:color="auto"/>
            <w:right w:val="none" w:sz="0" w:space="0" w:color="auto"/>
          </w:divBdr>
        </w:div>
        <w:div w:id="1549609869">
          <w:marLeft w:val="640"/>
          <w:marRight w:val="0"/>
          <w:marTop w:val="0"/>
          <w:marBottom w:val="0"/>
          <w:divBdr>
            <w:top w:val="none" w:sz="0" w:space="0" w:color="auto"/>
            <w:left w:val="none" w:sz="0" w:space="0" w:color="auto"/>
            <w:bottom w:val="none" w:sz="0" w:space="0" w:color="auto"/>
            <w:right w:val="none" w:sz="0" w:space="0" w:color="auto"/>
          </w:divBdr>
        </w:div>
        <w:div w:id="1405445402">
          <w:marLeft w:val="640"/>
          <w:marRight w:val="0"/>
          <w:marTop w:val="0"/>
          <w:marBottom w:val="0"/>
          <w:divBdr>
            <w:top w:val="none" w:sz="0" w:space="0" w:color="auto"/>
            <w:left w:val="none" w:sz="0" w:space="0" w:color="auto"/>
            <w:bottom w:val="none" w:sz="0" w:space="0" w:color="auto"/>
            <w:right w:val="none" w:sz="0" w:space="0" w:color="auto"/>
          </w:divBdr>
        </w:div>
        <w:div w:id="941886700">
          <w:marLeft w:val="640"/>
          <w:marRight w:val="0"/>
          <w:marTop w:val="0"/>
          <w:marBottom w:val="0"/>
          <w:divBdr>
            <w:top w:val="none" w:sz="0" w:space="0" w:color="auto"/>
            <w:left w:val="none" w:sz="0" w:space="0" w:color="auto"/>
            <w:bottom w:val="none" w:sz="0" w:space="0" w:color="auto"/>
            <w:right w:val="none" w:sz="0" w:space="0" w:color="auto"/>
          </w:divBdr>
        </w:div>
        <w:div w:id="984621937">
          <w:marLeft w:val="640"/>
          <w:marRight w:val="0"/>
          <w:marTop w:val="0"/>
          <w:marBottom w:val="0"/>
          <w:divBdr>
            <w:top w:val="none" w:sz="0" w:space="0" w:color="auto"/>
            <w:left w:val="none" w:sz="0" w:space="0" w:color="auto"/>
            <w:bottom w:val="none" w:sz="0" w:space="0" w:color="auto"/>
            <w:right w:val="none" w:sz="0" w:space="0" w:color="auto"/>
          </w:divBdr>
        </w:div>
        <w:div w:id="916784068">
          <w:marLeft w:val="640"/>
          <w:marRight w:val="0"/>
          <w:marTop w:val="0"/>
          <w:marBottom w:val="0"/>
          <w:divBdr>
            <w:top w:val="none" w:sz="0" w:space="0" w:color="auto"/>
            <w:left w:val="none" w:sz="0" w:space="0" w:color="auto"/>
            <w:bottom w:val="none" w:sz="0" w:space="0" w:color="auto"/>
            <w:right w:val="none" w:sz="0" w:space="0" w:color="auto"/>
          </w:divBdr>
        </w:div>
        <w:div w:id="191458387">
          <w:marLeft w:val="640"/>
          <w:marRight w:val="0"/>
          <w:marTop w:val="0"/>
          <w:marBottom w:val="0"/>
          <w:divBdr>
            <w:top w:val="none" w:sz="0" w:space="0" w:color="auto"/>
            <w:left w:val="none" w:sz="0" w:space="0" w:color="auto"/>
            <w:bottom w:val="none" w:sz="0" w:space="0" w:color="auto"/>
            <w:right w:val="none" w:sz="0" w:space="0" w:color="auto"/>
          </w:divBdr>
        </w:div>
        <w:div w:id="1166434154">
          <w:marLeft w:val="640"/>
          <w:marRight w:val="0"/>
          <w:marTop w:val="0"/>
          <w:marBottom w:val="0"/>
          <w:divBdr>
            <w:top w:val="none" w:sz="0" w:space="0" w:color="auto"/>
            <w:left w:val="none" w:sz="0" w:space="0" w:color="auto"/>
            <w:bottom w:val="none" w:sz="0" w:space="0" w:color="auto"/>
            <w:right w:val="none" w:sz="0" w:space="0" w:color="auto"/>
          </w:divBdr>
        </w:div>
        <w:div w:id="273636614">
          <w:marLeft w:val="640"/>
          <w:marRight w:val="0"/>
          <w:marTop w:val="0"/>
          <w:marBottom w:val="0"/>
          <w:divBdr>
            <w:top w:val="none" w:sz="0" w:space="0" w:color="auto"/>
            <w:left w:val="none" w:sz="0" w:space="0" w:color="auto"/>
            <w:bottom w:val="none" w:sz="0" w:space="0" w:color="auto"/>
            <w:right w:val="none" w:sz="0" w:space="0" w:color="auto"/>
          </w:divBdr>
        </w:div>
        <w:div w:id="1436904860">
          <w:marLeft w:val="640"/>
          <w:marRight w:val="0"/>
          <w:marTop w:val="0"/>
          <w:marBottom w:val="0"/>
          <w:divBdr>
            <w:top w:val="none" w:sz="0" w:space="0" w:color="auto"/>
            <w:left w:val="none" w:sz="0" w:space="0" w:color="auto"/>
            <w:bottom w:val="none" w:sz="0" w:space="0" w:color="auto"/>
            <w:right w:val="none" w:sz="0" w:space="0" w:color="auto"/>
          </w:divBdr>
        </w:div>
        <w:div w:id="751316671">
          <w:marLeft w:val="640"/>
          <w:marRight w:val="0"/>
          <w:marTop w:val="0"/>
          <w:marBottom w:val="0"/>
          <w:divBdr>
            <w:top w:val="none" w:sz="0" w:space="0" w:color="auto"/>
            <w:left w:val="none" w:sz="0" w:space="0" w:color="auto"/>
            <w:bottom w:val="none" w:sz="0" w:space="0" w:color="auto"/>
            <w:right w:val="none" w:sz="0" w:space="0" w:color="auto"/>
          </w:divBdr>
        </w:div>
        <w:div w:id="1523936076">
          <w:marLeft w:val="640"/>
          <w:marRight w:val="0"/>
          <w:marTop w:val="0"/>
          <w:marBottom w:val="0"/>
          <w:divBdr>
            <w:top w:val="none" w:sz="0" w:space="0" w:color="auto"/>
            <w:left w:val="none" w:sz="0" w:space="0" w:color="auto"/>
            <w:bottom w:val="none" w:sz="0" w:space="0" w:color="auto"/>
            <w:right w:val="none" w:sz="0" w:space="0" w:color="auto"/>
          </w:divBdr>
        </w:div>
        <w:div w:id="1525899396">
          <w:marLeft w:val="640"/>
          <w:marRight w:val="0"/>
          <w:marTop w:val="0"/>
          <w:marBottom w:val="0"/>
          <w:divBdr>
            <w:top w:val="none" w:sz="0" w:space="0" w:color="auto"/>
            <w:left w:val="none" w:sz="0" w:space="0" w:color="auto"/>
            <w:bottom w:val="none" w:sz="0" w:space="0" w:color="auto"/>
            <w:right w:val="none" w:sz="0" w:space="0" w:color="auto"/>
          </w:divBdr>
        </w:div>
        <w:div w:id="1430153474">
          <w:marLeft w:val="640"/>
          <w:marRight w:val="0"/>
          <w:marTop w:val="0"/>
          <w:marBottom w:val="0"/>
          <w:divBdr>
            <w:top w:val="none" w:sz="0" w:space="0" w:color="auto"/>
            <w:left w:val="none" w:sz="0" w:space="0" w:color="auto"/>
            <w:bottom w:val="none" w:sz="0" w:space="0" w:color="auto"/>
            <w:right w:val="none" w:sz="0" w:space="0" w:color="auto"/>
          </w:divBdr>
        </w:div>
        <w:div w:id="224995967">
          <w:marLeft w:val="640"/>
          <w:marRight w:val="0"/>
          <w:marTop w:val="0"/>
          <w:marBottom w:val="0"/>
          <w:divBdr>
            <w:top w:val="none" w:sz="0" w:space="0" w:color="auto"/>
            <w:left w:val="none" w:sz="0" w:space="0" w:color="auto"/>
            <w:bottom w:val="none" w:sz="0" w:space="0" w:color="auto"/>
            <w:right w:val="none" w:sz="0" w:space="0" w:color="auto"/>
          </w:divBdr>
        </w:div>
        <w:div w:id="1821967370">
          <w:marLeft w:val="640"/>
          <w:marRight w:val="0"/>
          <w:marTop w:val="0"/>
          <w:marBottom w:val="0"/>
          <w:divBdr>
            <w:top w:val="none" w:sz="0" w:space="0" w:color="auto"/>
            <w:left w:val="none" w:sz="0" w:space="0" w:color="auto"/>
            <w:bottom w:val="none" w:sz="0" w:space="0" w:color="auto"/>
            <w:right w:val="none" w:sz="0" w:space="0" w:color="auto"/>
          </w:divBdr>
        </w:div>
      </w:divsChild>
    </w:div>
    <w:div w:id="96873354">
      <w:bodyDiv w:val="1"/>
      <w:marLeft w:val="0"/>
      <w:marRight w:val="0"/>
      <w:marTop w:val="0"/>
      <w:marBottom w:val="0"/>
      <w:divBdr>
        <w:top w:val="none" w:sz="0" w:space="0" w:color="auto"/>
        <w:left w:val="none" w:sz="0" w:space="0" w:color="auto"/>
        <w:bottom w:val="none" w:sz="0" w:space="0" w:color="auto"/>
        <w:right w:val="none" w:sz="0" w:space="0" w:color="auto"/>
      </w:divBdr>
      <w:divsChild>
        <w:div w:id="1118110852">
          <w:marLeft w:val="640"/>
          <w:marRight w:val="0"/>
          <w:marTop w:val="0"/>
          <w:marBottom w:val="0"/>
          <w:divBdr>
            <w:top w:val="none" w:sz="0" w:space="0" w:color="auto"/>
            <w:left w:val="none" w:sz="0" w:space="0" w:color="auto"/>
            <w:bottom w:val="none" w:sz="0" w:space="0" w:color="auto"/>
            <w:right w:val="none" w:sz="0" w:space="0" w:color="auto"/>
          </w:divBdr>
        </w:div>
        <w:div w:id="1301884824">
          <w:marLeft w:val="640"/>
          <w:marRight w:val="0"/>
          <w:marTop w:val="0"/>
          <w:marBottom w:val="0"/>
          <w:divBdr>
            <w:top w:val="none" w:sz="0" w:space="0" w:color="auto"/>
            <w:left w:val="none" w:sz="0" w:space="0" w:color="auto"/>
            <w:bottom w:val="none" w:sz="0" w:space="0" w:color="auto"/>
            <w:right w:val="none" w:sz="0" w:space="0" w:color="auto"/>
          </w:divBdr>
        </w:div>
        <w:div w:id="2042515472">
          <w:marLeft w:val="640"/>
          <w:marRight w:val="0"/>
          <w:marTop w:val="0"/>
          <w:marBottom w:val="0"/>
          <w:divBdr>
            <w:top w:val="none" w:sz="0" w:space="0" w:color="auto"/>
            <w:left w:val="none" w:sz="0" w:space="0" w:color="auto"/>
            <w:bottom w:val="none" w:sz="0" w:space="0" w:color="auto"/>
            <w:right w:val="none" w:sz="0" w:space="0" w:color="auto"/>
          </w:divBdr>
        </w:div>
        <w:div w:id="462698783">
          <w:marLeft w:val="640"/>
          <w:marRight w:val="0"/>
          <w:marTop w:val="0"/>
          <w:marBottom w:val="0"/>
          <w:divBdr>
            <w:top w:val="none" w:sz="0" w:space="0" w:color="auto"/>
            <w:left w:val="none" w:sz="0" w:space="0" w:color="auto"/>
            <w:bottom w:val="none" w:sz="0" w:space="0" w:color="auto"/>
            <w:right w:val="none" w:sz="0" w:space="0" w:color="auto"/>
          </w:divBdr>
        </w:div>
        <w:div w:id="1620182454">
          <w:marLeft w:val="640"/>
          <w:marRight w:val="0"/>
          <w:marTop w:val="0"/>
          <w:marBottom w:val="0"/>
          <w:divBdr>
            <w:top w:val="none" w:sz="0" w:space="0" w:color="auto"/>
            <w:left w:val="none" w:sz="0" w:space="0" w:color="auto"/>
            <w:bottom w:val="none" w:sz="0" w:space="0" w:color="auto"/>
            <w:right w:val="none" w:sz="0" w:space="0" w:color="auto"/>
          </w:divBdr>
        </w:div>
        <w:div w:id="375394156">
          <w:marLeft w:val="640"/>
          <w:marRight w:val="0"/>
          <w:marTop w:val="0"/>
          <w:marBottom w:val="0"/>
          <w:divBdr>
            <w:top w:val="none" w:sz="0" w:space="0" w:color="auto"/>
            <w:left w:val="none" w:sz="0" w:space="0" w:color="auto"/>
            <w:bottom w:val="none" w:sz="0" w:space="0" w:color="auto"/>
            <w:right w:val="none" w:sz="0" w:space="0" w:color="auto"/>
          </w:divBdr>
        </w:div>
        <w:div w:id="669335012">
          <w:marLeft w:val="640"/>
          <w:marRight w:val="0"/>
          <w:marTop w:val="0"/>
          <w:marBottom w:val="0"/>
          <w:divBdr>
            <w:top w:val="none" w:sz="0" w:space="0" w:color="auto"/>
            <w:left w:val="none" w:sz="0" w:space="0" w:color="auto"/>
            <w:bottom w:val="none" w:sz="0" w:space="0" w:color="auto"/>
            <w:right w:val="none" w:sz="0" w:space="0" w:color="auto"/>
          </w:divBdr>
        </w:div>
        <w:div w:id="2133282832">
          <w:marLeft w:val="640"/>
          <w:marRight w:val="0"/>
          <w:marTop w:val="0"/>
          <w:marBottom w:val="0"/>
          <w:divBdr>
            <w:top w:val="none" w:sz="0" w:space="0" w:color="auto"/>
            <w:left w:val="none" w:sz="0" w:space="0" w:color="auto"/>
            <w:bottom w:val="none" w:sz="0" w:space="0" w:color="auto"/>
            <w:right w:val="none" w:sz="0" w:space="0" w:color="auto"/>
          </w:divBdr>
        </w:div>
        <w:div w:id="452753080">
          <w:marLeft w:val="640"/>
          <w:marRight w:val="0"/>
          <w:marTop w:val="0"/>
          <w:marBottom w:val="0"/>
          <w:divBdr>
            <w:top w:val="none" w:sz="0" w:space="0" w:color="auto"/>
            <w:left w:val="none" w:sz="0" w:space="0" w:color="auto"/>
            <w:bottom w:val="none" w:sz="0" w:space="0" w:color="auto"/>
            <w:right w:val="none" w:sz="0" w:space="0" w:color="auto"/>
          </w:divBdr>
        </w:div>
        <w:div w:id="420807176">
          <w:marLeft w:val="640"/>
          <w:marRight w:val="0"/>
          <w:marTop w:val="0"/>
          <w:marBottom w:val="0"/>
          <w:divBdr>
            <w:top w:val="none" w:sz="0" w:space="0" w:color="auto"/>
            <w:left w:val="none" w:sz="0" w:space="0" w:color="auto"/>
            <w:bottom w:val="none" w:sz="0" w:space="0" w:color="auto"/>
            <w:right w:val="none" w:sz="0" w:space="0" w:color="auto"/>
          </w:divBdr>
        </w:div>
        <w:div w:id="74015007">
          <w:marLeft w:val="640"/>
          <w:marRight w:val="0"/>
          <w:marTop w:val="0"/>
          <w:marBottom w:val="0"/>
          <w:divBdr>
            <w:top w:val="none" w:sz="0" w:space="0" w:color="auto"/>
            <w:left w:val="none" w:sz="0" w:space="0" w:color="auto"/>
            <w:bottom w:val="none" w:sz="0" w:space="0" w:color="auto"/>
            <w:right w:val="none" w:sz="0" w:space="0" w:color="auto"/>
          </w:divBdr>
        </w:div>
        <w:div w:id="86929630">
          <w:marLeft w:val="640"/>
          <w:marRight w:val="0"/>
          <w:marTop w:val="0"/>
          <w:marBottom w:val="0"/>
          <w:divBdr>
            <w:top w:val="none" w:sz="0" w:space="0" w:color="auto"/>
            <w:left w:val="none" w:sz="0" w:space="0" w:color="auto"/>
            <w:bottom w:val="none" w:sz="0" w:space="0" w:color="auto"/>
            <w:right w:val="none" w:sz="0" w:space="0" w:color="auto"/>
          </w:divBdr>
        </w:div>
        <w:div w:id="523595602">
          <w:marLeft w:val="640"/>
          <w:marRight w:val="0"/>
          <w:marTop w:val="0"/>
          <w:marBottom w:val="0"/>
          <w:divBdr>
            <w:top w:val="none" w:sz="0" w:space="0" w:color="auto"/>
            <w:left w:val="none" w:sz="0" w:space="0" w:color="auto"/>
            <w:bottom w:val="none" w:sz="0" w:space="0" w:color="auto"/>
            <w:right w:val="none" w:sz="0" w:space="0" w:color="auto"/>
          </w:divBdr>
        </w:div>
        <w:div w:id="918367851">
          <w:marLeft w:val="640"/>
          <w:marRight w:val="0"/>
          <w:marTop w:val="0"/>
          <w:marBottom w:val="0"/>
          <w:divBdr>
            <w:top w:val="none" w:sz="0" w:space="0" w:color="auto"/>
            <w:left w:val="none" w:sz="0" w:space="0" w:color="auto"/>
            <w:bottom w:val="none" w:sz="0" w:space="0" w:color="auto"/>
            <w:right w:val="none" w:sz="0" w:space="0" w:color="auto"/>
          </w:divBdr>
        </w:div>
        <w:div w:id="1449160178">
          <w:marLeft w:val="640"/>
          <w:marRight w:val="0"/>
          <w:marTop w:val="0"/>
          <w:marBottom w:val="0"/>
          <w:divBdr>
            <w:top w:val="none" w:sz="0" w:space="0" w:color="auto"/>
            <w:left w:val="none" w:sz="0" w:space="0" w:color="auto"/>
            <w:bottom w:val="none" w:sz="0" w:space="0" w:color="auto"/>
            <w:right w:val="none" w:sz="0" w:space="0" w:color="auto"/>
          </w:divBdr>
        </w:div>
        <w:div w:id="2135636759">
          <w:marLeft w:val="640"/>
          <w:marRight w:val="0"/>
          <w:marTop w:val="0"/>
          <w:marBottom w:val="0"/>
          <w:divBdr>
            <w:top w:val="none" w:sz="0" w:space="0" w:color="auto"/>
            <w:left w:val="none" w:sz="0" w:space="0" w:color="auto"/>
            <w:bottom w:val="none" w:sz="0" w:space="0" w:color="auto"/>
            <w:right w:val="none" w:sz="0" w:space="0" w:color="auto"/>
          </w:divBdr>
        </w:div>
        <w:div w:id="36590001">
          <w:marLeft w:val="640"/>
          <w:marRight w:val="0"/>
          <w:marTop w:val="0"/>
          <w:marBottom w:val="0"/>
          <w:divBdr>
            <w:top w:val="none" w:sz="0" w:space="0" w:color="auto"/>
            <w:left w:val="none" w:sz="0" w:space="0" w:color="auto"/>
            <w:bottom w:val="none" w:sz="0" w:space="0" w:color="auto"/>
            <w:right w:val="none" w:sz="0" w:space="0" w:color="auto"/>
          </w:divBdr>
        </w:div>
        <w:div w:id="572279247">
          <w:marLeft w:val="640"/>
          <w:marRight w:val="0"/>
          <w:marTop w:val="0"/>
          <w:marBottom w:val="0"/>
          <w:divBdr>
            <w:top w:val="none" w:sz="0" w:space="0" w:color="auto"/>
            <w:left w:val="none" w:sz="0" w:space="0" w:color="auto"/>
            <w:bottom w:val="none" w:sz="0" w:space="0" w:color="auto"/>
            <w:right w:val="none" w:sz="0" w:space="0" w:color="auto"/>
          </w:divBdr>
        </w:div>
        <w:div w:id="504174885">
          <w:marLeft w:val="640"/>
          <w:marRight w:val="0"/>
          <w:marTop w:val="0"/>
          <w:marBottom w:val="0"/>
          <w:divBdr>
            <w:top w:val="none" w:sz="0" w:space="0" w:color="auto"/>
            <w:left w:val="none" w:sz="0" w:space="0" w:color="auto"/>
            <w:bottom w:val="none" w:sz="0" w:space="0" w:color="auto"/>
            <w:right w:val="none" w:sz="0" w:space="0" w:color="auto"/>
          </w:divBdr>
        </w:div>
        <w:div w:id="718743784">
          <w:marLeft w:val="640"/>
          <w:marRight w:val="0"/>
          <w:marTop w:val="0"/>
          <w:marBottom w:val="0"/>
          <w:divBdr>
            <w:top w:val="none" w:sz="0" w:space="0" w:color="auto"/>
            <w:left w:val="none" w:sz="0" w:space="0" w:color="auto"/>
            <w:bottom w:val="none" w:sz="0" w:space="0" w:color="auto"/>
            <w:right w:val="none" w:sz="0" w:space="0" w:color="auto"/>
          </w:divBdr>
        </w:div>
        <w:div w:id="1744719353">
          <w:marLeft w:val="640"/>
          <w:marRight w:val="0"/>
          <w:marTop w:val="0"/>
          <w:marBottom w:val="0"/>
          <w:divBdr>
            <w:top w:val="none" w:sz="0" w:space="0" w:color="auto"/>
            <w:left w:val="none" w:sz="0" w:space="0" w:color="auto"/>
            <w:bottom w:val="none" w:sz="0" w:space="0" w:color="auto"/>
            <w:right w:val="none" w:sz="0" w:space="0" w:color="auto"/>
          </w:divBdr>
        </w:div>
        <w:div w:id="2034303840">
          <w:marLeft w:val="640"/>
          <w:marRight w:val="0"/>
          <w:marTop w:val="0"/>
          <w:marBottom w:val="0"/>
          <w:divBdr>
            <w:top w:val="none" w:sz="0" w:space="0" w:color="auto"/>
            <w:left w:val="none" w:sz="0" w:space="0" w:color="auto"/>
            <w:bottom w:val="none" w:sz="0" w:space="0" w:color="auto"/>
            <w:right w:val="none" w:sz="0" w:space="0" w:color="auto"/>
          </w:divBdr>
        </w:div>
        <w:div w:id="2054649537">
          <w:marLeft w:val="640"/>
          <w:marRight w:val="0"/>
          <w:marTop w:val="0"/>
          <w:marBottom w:val="0"/>
          <w:divBdr>
            <w:top w:val="none" w:sz="0" w:space="0" w:color="auto"/>
            <w:left w:val="none" w:sz="0" w:space="0" w:color="auto"/>
            <w:bottom w:val="none" w:sz="0" w:space="0" w:color="auto"/>
            <w:right w:val="none" w:sz="0" w:space="0" w:color="auto"/>
          </w:divBdr>
        </w:div>
        <w:div w:id="2111850625">
          <w:marLeft w:val="640"/>
          <w:marRight w:val="0"/>
          <w:marTop w:val="0"/>
          <w:marBottom w:val="0"/>
          <w:divBdr>
            <w:top w:val="none" w:sz="0" w:space="0" w:color="auto"/>
            <w:left w:val="none" w:sz="0" w:space="0" w:color="auto"/>
            <w:bottom w:val="none" w:sz="0" w:space="0" w:color="auto"/>
            <w:right w:val="none" w:sz="0" w:space="0" w:color="auto"/>
          </w:divBdr>
        </w:div>
        <w:div w:id="188031277">
          <w:marLeft w:val="640"/>
          <w:marRight w:val="0"/>
          <w:marTop w:val="0"/>
          <w:marBottom w:val="0"/>
          <w:divBdr>
            <w:top w:val="none" w:sz="0" w:space="0" w:color="auto"/>
            <w:left w:val="none" w:sz="0" w:space="0" w:color="auto"/>
            <w:bottom w:val="none" w:sz="0" w:space="0" w:color="auto"/>
            <w:right w:val="none" w:sz="0" w:space="0" w:color="auto"/>
          </w:divBdr>
        </w:div>
        <w:div w:id="993677982">
          <w:marLeft w:val="640"/>
          <w:marRight w:val="0"/>
          <w:marTop w:val="0"/>
          <w:marBottom w:val="0"/>
          <w:divBdr>
            <w:top w:val="none" w:sz="0" w:space="0" w:color="auto"/>
            <w:left w:val="none" w:sz="0" w:space="0" w:color="auto"/>
            <w:bottom w:val="none" w:sz="0" w:space="0" w:color="auto"/>
            <w:right w:val="none" w:sz="0" w:space="0" w:color="auto"/>
          </w:divBdr>
        </w:div>
        <w:div w:id="521358428">
          <w:marLeft w:val="640"/>
          <w:marRight w:val="0"/>
          <w:marTop w:val="0"/>
          <w:marBottom w:val="0"/>
          <w:divBdr>
            <w:top w:val="none" w:sz="0" w:space="0" w:color="auto"/>
            <w:left w:val="none" w:sz="0" w:space="0" w:color="auto"/>
            <w:bottom w:val="none" w:sz="0" w:space="0" w:color="auto"/>
            <w:right w:val="none" w:sz="0" w:space="0" w:color="auto"/>
          </w:divBdr>
        </w:div>
        <w:div w:id="1983465134">
          <w:marLeft w:val="640"/>
          <w:marRight w:val="0"/>
          <w:marTop w:val="0"/>
          <w:marBottom w:val="0"/>
          <w:divBdr>
            <w:top w:val="none" w:sz="0" w:space="0" w:color="auto"/>
            <w:left w:val="none" w:sz="0" w:space="0" w:color="auto"/>
            <w:bottom w:val="none" w:sz="0" w:space="0" w:color="auto"/>
            <w:right w:val="none" w:sz="0" w:space="0" w:color="auto"/>
          </w:divBdr>
        </w:div>
        <w:div w:id="386420280">
          <w:marLeft w:val="640"/>
          <w:marRight w:val="0"/>
          <w:marTop w:val="0"/>
          <w:marBottom w:val="0"/>
          <w:divBdr>
            <w:top w:val="none" w:sz="0" w:space="0" w:color="auto"/>
            <w:left w:val="none" w:sz="0" w:space="0" w:color="auto"/>
            <w:bottom w:val="none" w:sz="0" w:space="0" w:color="auto"/>
            <w:right w:val="none" w:sz="0" w:space="0" w:color="auto"/>
          </w:divBdr>
        </w:div>
        <w:div w:id="1461068871">
          <w:marLeft w:val="640"/>
          <w:marRight w:val="0"/>
          <w:marTop w:val="0"/>
          <w:marBottom w:val="0"/>
          <w:divBdr>
            <w:top w:val="none" w:sz="0" w:space="0" w:color="auto"/>
            <w:left w:val="none" w:sz="0" w:space="0" w:color="auto"/>
            <w:bottom w:val="none" w:sz="0" w:space="0" w:color="auto"/>
            <w:right w:val="none" w:sz="0" w:space="0" w:color="auto"/>
          </w:divBdr>
        </w:div>
        <w:div w:id="1046610422">
          <w:marLeft w:val="640"/>
          <w:marRight w:val="0"/>
          <w:marTop w:val="0"/>
          <w:marBottom w:val="0"/>
          <w:divBdr>
            <w:top w:val="none" w:sz="0" w:space="0" w:color="auto"/>
            <w:left w:val="none" w:sz="0" w:space="0" w:color="auto"/>
            <w:bottom w:val="none" w:sz="0" w:space="0" w:color="auto"/>
            <w:right w:val="none" w:sz="0" w:space="0" w:color="auto"/>
          </w:divBdr>
        </w:div>
        <w:div w:id="1212885526">
          <w:marLeft w:val="640"/>
          <w:marRight w:val="0"/>
          <w:marTop w:val="0"/>
          <w:marBottom w:val="0"/>
          <w:divBdr>
            <w:top w:val="none" w:sz="0" w:space="0" w:color="auto"/>
            <w:left w:val="none" w:sz="0" w:space="0" w:color="auto"/>
            <w:bottom w:val="none" w:sz="0" w:space="0" w:color="auto"/>
            <w:right w:val="none" w:sz="0" w:space="0" w:color="auto"/>
          </w:divBdr>
        </w:div>
        <w:div w:id="898982565">
          <w:marLeft w:val="640"/>
          <w:marRight w:val="0"/>
          <w:marTop w:val="0"/>
          <w:marBottom w:val="0"/>
          <w:divBdr>
            <w:top w:val="none" w:sz="0" w:space="0" w:color="auto"/>
            <w:left w:val="none" w:sz="0" w:space="0" w:color="auto"/>
            <w:bottom w:val="none" w:sz="0" w:space="0" w:color="auto"/>
            <w:right w:val="none" w:sz="0" w:space="0" w:color="auto"/>
          </w:divBdr>
        </w:div>
        <w:div w:id="50885000">
          <w:marLeft w:val="640"/>
          <w:marRight w:val="0"/>
          <w:marTop w:val="0"/>
          <w:marBottom w:val="0"/>
          <w:divBdr>
            <w:top w:val="none" w:sz="0" w:space="0" w:color="auto"/>
            <w:left w:val="none" w:sz="0" w:space="0" w:color="auto"/>
            <w:bottom w:val="none" w:sz="0" w:space="0" w:color="auto"/>
            <w:right w:val="none" w:sz="0" w:space="0" w:color="auto"/>
          </w:divBdr>
        </w:div>
        <w:div w:id="201216370">
          <w:marLeft w:val="640"/>
          <w:marRight w:val="0"/>
          <w:marTop w:val="0"/>
          <w:marBottom w:val="0"/>
          <w:divBdr>
            <w:top w:val="none" w:sz="0" w:space="0" w:color="auto"/>
            <w:left w:val="none" w:sz="0" w:space="0" w:color="auto"/>
            <w:bottom w:val="none" w:sz="0" w:space="0" w:color="auto"/>
            <w:right w:val="none" w:sz="0" w:space="0" w:color="auto"/>
          </w:divBdr>
        </w:div>
        <w:div w:id="428043366">
          <w:marLeft w:val="640"/>
          <w:marRight w:val="0"/>
          <w:marTop w:val="0"/>
          <w:marBottom w:val="0"/>
          <w:divBdr>
            <w:top w:val="none" w:sz="0" w:space="0" w:color="auto"/>
            <w:left w:val="none" w:sz="0" w:space="0" w:color="auto"/>
            <w:bottom w:val="none" w:sz="0" w:space="0" w:color="auto"/>
            <w:right w:val="none" w:sz="0" w:space="0" w:color="auto"/>
          </w:divBdr>
        </w:div>
        <w:div w:id="854734564">
          <w:marLeft w:val="640"/>
          <w:marRight w:val="0"/>
          <w:marTop w:val="0"/>
          <w:marBottom w:val="0"/>
          <w:divBdr>
            <w:top w:val="none" w:sz="0" w:space="0" w:color="auto"/>
            <w:left w:val="none" w:sz="0" w:space="0" w:color="auto"/>
            <w:bottom w:val="none" w:sz="0" w:space="0" w:color="auto"/>
            <w:right w:val="none" w:sz="0" w:space="0" w:color="auto"/>
          </w:divBdr>
        </w:div>
        <w:div w:id="1802267719">
          <w:marLeft w:val="640"/>
          <w:marRight w:val="0"/>
          <w:marTop w:val="0"/>
          <w:marBottom w:val="0"/>
          <w:divBdr>
            <w:top w:val="none" w:sz="0" w:space="0" w:color="auto"/>
            <w:left w:val="none" w:sz="0" w:space="0" w:color="auto"/>
            <w:bottom w:val="none" w:sz="0" w:space="0" w:color="auto"/>
            <w:right w:val="none" w:sz="0" w:space="0" w:color="auto"/>
          </w:divBdr>
        </w:div>
        <w:div w:id="123819228">
          <w:marLeft w:val="640"/>
          <w:marRight w:val="0"/>
          <w:marTop w:val="0"/>
          <w:marBottom w:val="0"/>
          <w:divBdr>
            <w:top w:val="none" w:sz="0" w:space="0" w:color="auto"/>
            <w:left w:val="none" w:sz="0" w:space="0" w:color="auto"/>
            <w:bottom w:val="none" w:sz="0" w:space="0" w:color="auto"/>
            <w:right w:val="none" w:sz="0" w:space="0" w:color="auto"/>
          </w:divBdr>
        </w:div>
        <w:div w:id="677466365">
          <w:marLeft w:val="640"/>
          <w:marRight w:val="0"/>
          <w:marTop w:val="0"/>
          <w:marBottom w:val="0"/>
          <w:divBdr>
            <w:top w:val="none" w:sz="0" w:space="0" w:color="auto"/>
            <w:left w:val="none" w:sz="0" w:space="0" w:color="auto"/>
            <w:bottom w:val="none" w:sz="0" w:space="0" w:color="auto"/>
            <w:right w:val="none" w:sz="0" w:space="0" w:color="auto"/>
          </w:divBdr>
        </w:div>
        <w:div w:id="545724245">
          <w:marLeft w:val="640"/>
          <w:marRight w:val="0"/>
          <w:marTop w:val="0"/>
          <w:marBottom w:val="0"/>
          <w:divBdr>
            <w:top w:val="none" w:sz="0" w:space="0" w:color="auto"/>
            <w:left w:val="none" w:sz="0" w:space="0" w:color="auto"/>
            <w:bottom w:val="none" w:sz="0" w:space="0" w:color="auto"/>
            <w:right w:val="none" w:sz="0" w:space="0" w:color="auto"/>
          </w:divBdr>
        </w:div>
        <w:div w:id="577910030">
          <w:marLeft w:val="640"/>
          <w:marRight w:val="0"/>
          <w:marTop w:val="0"/>
          <w:marBottom w:val="0"/>
          <w:divBdr>
            <w:top w:val="none" w:sz="0" w:space="0" w:color="auto"/>
            <w:left w:val="none" w:sz="0" w:space="0" w:color="auto"/>
            <w:bottom w:val="none" w:sz="0" w:space="0" w:color="auto"/>
            <w:right w:val="none" w:sz="0" w:space="0" w:color="auto"/>
          </w:divBdr>
        </w:div>
        <w:div w:id="2140147810">
          <w:marLeft w:val="640"/>
          <w:marRight w:val="0"/>
          <w:marTop w:val="0"/>
          <w:marBottom w:val="0"/>
          <w:divBdr>
            <w:top w:val="none" w:sz="0" w:space="0" w:color="auto"/>
            <w:left w:val="none" w:sz="0" w:space="0" w:color="auto"/>
            <w:bottom w:val="none" w:sz="0" w:space="0" w:color="auto"/>
            <w:right w:val="none" w:sz="0" w:space="0" w:color="auto"/>
          </w:divBdr>
        </w:div>
        <w:div w:id="296640666">
          <w:marLeft w:val="640"/>
          <w:marRight w:val="0"/>
          <w:marTop w:val="0"/>
          <w:marBottom w:val="0"/>
          <w:divBdr>
            <w:top w:val="none" w:sz="0" w:space="0" w:color="auto"/>
            <w:left w:val="none" w:sz="0" w:space="0" w:color="auto"/>
            <w:bottom w:val="none" w:sz="0" w:space="0" w:color="auto"/>
            <w:right w:val="none" w:sz="0" w:space="0" w:color="auto"/>
          </w:divBdr>
        </w:div>
        <w:div w:id="402068139">
          <w:marLeft w:val="640"/>
          <w:marRight w:val="0"/>
          <w:marTop w:val="0"/>
          <w:marBottom w:val="0"/>
          <w:divBdr>
            <w:top w:val="none" w:sz="0" w:space="0" w:color="auto"/>
            <w:left w:val="none" w:sz="0" w:space="0" w:color="auto"/>
            <w:bottom w:val="none" w:sz="0" w:space="0" w:color="auto"/>
            <w:right w:val="none" w:sz="0" w:space="0" w:color="auto"/>
          </w:divBdr>
        </w:div>
        <w:div w:id="908224602">
          <w:marLeft w:val="640"/>
          <w:marRight w:val="0"/>
          <w:marTop w:val="0"/>
          <w:marBottom w:val="0"/>
          <w:divBdr>
            <w:top w:val="none" w:sz="0" w:space="0" w:color="auto"/>
            <w:left w:val="none" w:sz="0" w:space="0" w:color="auto"/>
            <w:bottom w:val="none" w:sz="0" w:space="0" w:color="auto"/>
            <w:right w:val="none" w:sz="0" w:space="0" w:color="auto"/>
          </w:divBdr>
        </w:div>
        <w:div w:id="1871643758">
          <w:marLeft w:val="640"/>
          <w:marRight w:val="0"/>
          <w:marTop w:val="0"/>
          <w:marBottom w:val="0"/>
          <w:divBdr>
            <w:top w:val="none" w:sz="0" w:space="0" w:color="auto"/>
            <w:left w:val="none" w:sz="0" w:space="0" w:color="auto"/>
            <w:bottom w:val="none" w:sz="0" w:space="0" w:color="auto"/>
            <w:right w:val="none" w:sz="0" w:space="0" w:color="auto"/>
          </w:divBdr>
        </w:div>
        <w:div w:id="1987782020">
          <w:marLeft w:val="640"/>
          <w:marRight w:val="0"/>
          <w:marTop w:val="0"/>
          <w:marBottom w:val="0"/>
          <w:divBdr>
            <w:top w:val="none" w:sz="0" w:space="0" w:color="auto"/>
            <w:left w:val="none" w:sz="0" w:space="0" w:color="auto"/>
            <w:bottom w:val="none" w:sz="0" w:space="0" w:color="auto"/>
            <w:right w:val="none" w:sz="0" w:space="0" w:color="auto"/>
          </w:divBdr>
        </w:div>
        <w:div w:id="1193499996">
          <w:marLeft w:val="640"/>
          <w:marRight w:val="0"/>
          <w:marTop w:val="0"/>
          <w:marBottom w:val="0"/>
          <w:divBdr>
            <w:top w:val="none" w:sz="0" w:space="0" w:color="auto"/>
            <w:left w:val="none" w:sz="0" w:space="0" w:color="auto"/>
            <w:bottom w:val="none" w:sz="0" w:space="0" w:color="auto"/>
            <w:right w:val="none" w:sz="0" w:space="0" w:color="auto"/>
          </w:divBdr>
        </w:div>
        <w:div w:id="759832348">
          <w:marLeft w:val="640"/>
          <w:marRight w:val="0"/>
          <w:marTop w:val="0"/>
          <w:marBottom w:val="0"/>
          <w:divBdr>
            <w:top w:val="none" w:sz="0" w:space="0" w:color="auto"/>
            <w:left w:val="none" w:sz="0" w:space="0" w:color="auto"/>
            <w:bottom w:val="none" w:sz="0" w:space="0" w:color="auto"/>
            <w:right w:val="none" w:sz="0" w:space="0" w:color="auto"/>
          </w:divBdr>
        </w:div>
        <w:div w:id="321663141">
          <w:marLeft w:val="640"/>
          <w:marRight w:val="0"/>
          <w:marTop w:val="0"/>
          <w:marBottom w:val="0"/>
          <w:divBdr>
            <w:top w:val="none" w:sz="0" w:space="0" w:color="auto"/>
            <w:left w:val="none" w:sz="0" w:space="0" w:color="auto"/>
            <w:bottom w:val="none" w:sz="0" w:space="0" w:color="auto"/>
            <w:right w:val="none" w:sz="0" w:space="0" w:color="auto"/>
          </w:divBdr>
        </w:div>
        <w:div w:id="815879544">
          <w:marLeft w:val="640"/>
          <w:marRight w:val="0"/>
          <w:marTop w:val="0"/>
          <w:marBottom w:val="0"/>
          <w:divBdr>
            <w:top w:val="none" w:sz="0" w:space="0" w:color="auto"/>
            <w:left w:val="none" w:sz="0" w:space="0" w:color="auto"/>
            <w:bottom w:val="none" w:sz="0" w:space="0" w:color="auto"/>
            <w:right w:val="none" w:sz="0" w:space="0" w:color="auto"/>
          </w:divBdr>
        </w:div>
        <w:div w:id="2065172759">
          <w:marLeft w:val="640"/>
          <w:marRight w:val="0"/>
          <w:marTop w:val="0"/>
          <w:marBottom w:val="0"/>
          <w:divBdr>
            <w:top w:val="none" w:sz="0" w:space="0" w:color="auto"/>
            <w:left w:val="none" w:sz="0" w:space="0" w:color="auto"/>
            <w:bottom w:val="none" w:sz="0" w:space="0" w:color="auto"/>
            <w:right w:val="none" w:sz="0" w:space="0" w:color="auto"/>
          </w:divBdr>
        </w:div>
        <w:div w:id="954557874">
          <w:marLeft w:val="640"/>
          <w:marRight w:val="0"/>
          <w:marTop w:val="0"/>
          <w:marBottom w:val="0"/>
          <w:divBdr>
            <w:top w:val="none" w:sz="0" w:space="0" w:color="auto"/>
            <w:left w:val="none" w:sz="0" w:space="0" w:color="auto"/>
            <w:bottom w:val="none" w:sz="0" w:space="0" w:color="auto"/>
            <w:right w:val="none" w:sz="0" w:space="0" w:color="auto"/>
          </w:divBdr>
        </w:div>
        <w:div w:id="253055657">
          <w:marLeft w:val="640"/>
          <w:marRight w:val="0"/>
          <w:marTop w:val="0"/>
          <w:marBottom w:val="0"/>
          <w:divBdr>
            <w:top w:val="none" w:sz="0" w:space="0" w:color="auto"/>
            <w:left w:val="none" w:sz="0" w:space="0" w:color="auto"/>
            <w:bottom w:val="none" w:sz="0" w:space="0" w:color="auto"/>
            <w:right w:val="none" w:sz="0" w:space="0" w:color="auto"/>
          </w:divBdr>
        </w:div>
        <w:div w:id="895361647">
          <w:marLeft w:val="640"/>
          <w:marRight w:val="0"/>
          <w:marTop w:val="0"/>
          <w:marBottom w:val="0"/>
          <w:divBdr>
            <w:top w:val="none" w:sz="0" w:space="0" w:color="auto"/>
            <w:left w:val="none" w:sz="0" w:space="0" w:color="auto"/>
            <w:bottom w:val="none" w:sz="0" w:space="0" w:color="auto"/>
            <w:right w:val="none" w:sz="0" w:space="0" w:color="auto"/>
          </w:divBdr>
        </w:div>
        <w:div w:id="409549167">
          <w:marLeft w:val="640"/>
          <w:marRight w:val="0"/>
          <w:marTop w:val="0"/>
          <w:marBottom w:val="0"/>
          <w:divBdr>
            <w:top w:val="none" w:sz="0" w:space="0" w:color="auto"/>
            <w:left w:val="none" w:sz="0" w:space="0" w:color="auto"/>
            <w:bottom w:val="none" w:sz="0" w:space="0" w:color="auto"/>
            <w:right w:val="none" w:sz="0" w:space="0" w:color="auto"/>
          </w:divBdr>
        </w:div>
        <w:div w:id="1644577530">
          <w:marLeft w:val="640"/>
          <w:marRight w:val="0"/>
          <w:marTop w:val="0"/>
          <w:marBottom w:val="0"/>
          <w:divBdr>
            <w:top w:val="none" w:sz="0" w:space="0" w:color="auto"/>
            <w:left w:val="none" w:sz="0" w:space="0" w:color="auto"/>
            <w:bottom w:val="none" w:sz="0" w:space="0" w:color="auto"/>
            <w:right w:val="none" w:sz="0" w:space="0" w:color="auto"/>
          </w:divBdr>
        </w:div>
      </w:divsChild>
    </w:div>
    <w:div w:id="287855727">
      <w:bodyDiv w:val="1"/>
      <w:marLeft w:val="0"/>
      <w:marRight w:val="0"/>
      <w:marTop w:val="0"/>
      <w:marBottom w:val="0"/>
      <w:divBdr>
        <w:top w:val="none" w:sz="0" w:space="0" w:color="auto"/>
        <w:left w:val="none" w:sz="0" w:space="0" w:color="auto"/>
        <w:bottom w:val="none" w:sz="0" w:space="0" w:color="auto"/>
        <w:right w:val="none" w:sz="0" w:space="0" w:color="auto"/>
      </w:divBdr>
      <w:divsChild>
        <w:div w:id="1368220682">
          <w:marLeft w:val="640"/>
          <w:marRight w:val="0"/>
          <w:marTop w:val="0"/>
          <w:marBottom w:val="0"/>
          <w:divBdr>
            <w:top w:val="none" w:sz="0" w:space="0" w:color="auto"/>
            <w:left w:val="none" w:sz="0" w:space="0" w:color="auto"/>
            <w:bottom w:val="none" w:sz="0" w:space="0" w:color="auto"/>
            <w:right w:val="none" w:sz="0" w:space="0" w:color="auto"/>
          </w:divBdr>
        </w:div>
        <w:div w:id="57948124">
          <w:marLeft w:val="640"/>
          <w:marRight w:val="0"/>
          <w:marTop w:val="0"/>
          <w:marBottom w:val="0"/>
          <w:divBdr>
            <w:top w:val="none" w:sz="0" w:space="0" w:color="auto"/>
            <w:left w:val="none" w:sz="0" w:space="0" w:color="auto"/>
            <w:bottom w:val="none" w:sz="0" w:space="0" w:color="auto"/>
            <w:right w:val="none" w:sz="0" w:space="0" w:color="auto"/>
          </w:divBdr>
        </w:div>
        <w:div w:id="325204123">
          <w:marLeft w:val="640"/>
          <w:marRight w:val="0"/>
          <w:marTop w:val="0"/>
          <w:marBottom w:val="0"/>
          <w:divBdr>
            <w:top w:val="none" w:sz="0" w:space="0" w:color="auto"/>
            <w:left w:val="none" w:sz="0" w:space="0" w:color="auto"/>
            <w:bottom w:val="none" w:sz="0" w:space="0" w:color="auto"/>
            <w:right w:val="none" w:sz="0" w:space="0" w:color="auto"/>
          </w:divBdr>
        </w:div>
        <w:div w:id="630087631">
          <w:marLeft w:val="640"/>
          <w:marRight w:val="0"/>
          <w:marTop w:val="0"/>
          <w:marBottom w:val="0"/>
          <w:divBdr>
            <w:top w:val="none" w:sz="0" w:space="0" w:color="auto"/>
            <w:left w:val="none" w:sz="0" w:space="0" w:color="auto"/>
            <w:bottom w:val="none" w:sz="0" w:space="0" w:color="auto"/>
            <w:right w:val="none" w:sz="0" w:space="0" w:color="auto"/>
          </w:divBdr>
        </w:div>
        <w:div w:id="819081330">
          <w:marLeft w:val="640"/>
          <w:marRight w:val="0"/>
          <w:marTop w:val="0"/>
          <w:marBottom w:val="0"/>
          <w:divBdr>
            <w:top w:val="none" w:sz="0" w:space="0" w:color="auto"/>
            <w:left w:val="none" w:sz="0" w:space="0" w:color="auto"/>
            <w:bottom w:val="none" w:sz="0" w:space="0" w:color="auto"/>
            <w:right w:val="none" w:sz="0" w:space="0" w:color="auto"/>
          </w:divBdr>
        </w:div>
        <w:div w:id="529072416">
          <w:marLeft w:val="640"/>
          <w:marRight w:val="0"/>
          <w:marTop w:val="0"/>
          <w:marBottom w:val="0"/>
          <w:divBdr>
            <w:top w:val="none" w:sz="0" w:space="0" w:color="auto"/>
            <w:left w:val="none" w:sz="0" w:space="0" w:color="auto"/>
            <w:bottom w:val="none" w:sz="0" w:space="0" w:color="auto"/>
            <w:right w:val="none" w:sz="0" w:space="0" w:color="auto"/>
          </w:divBdr>
        </w:div>
        <w:div w:id="762993220">
          <w:marLeft w:val="640"/>
          <w:marRight w:val="0"/>
          <w:marTop w:val="0"/>
          <w:marBottom w:val="0"/>
          <w:divBdr>
            <w:top w:val="none" w:sz="0" w:space="0" w:color="auto"/>
            <w:left w:val="none" w:sz="0" w:space="0" w:color="auto"/>
            <w:bottom w:val="none" w:sz="0" w:space="0" w:color="auto"/>
            <w:right w:val="none" w:sz="0" w:space="0" w:color="auto"/>
          </w:divBdr>
        </w:div>
        <w:div w:id="26218246">
          <w:marLeft w:val="640"/>
          <w:marRight w:val="0"/>
          <w:marTop w:val="0"/>
          <w:marBottom w:val="0"/>
          <w:divBdr>
            <w:top w:val="none" w:sz="0" w:space="0" w:color="auto"/>
            <w:left w:val="none" w:sz="0" w:space="0" w:color="auto"/>
            <w:bottom w:val="none" w:sz="0" w:space="0" w:color="auto"/>
            <w:right w:val="none" w:sz="0" w:space="0" w:color="auto"/>
          </w:divBdr>
        </w:div>
        <w:div w:id="1763605439">
          <w:marLeft w:val="640"/>
          <w:marRight w:val="0"/>
          <w:marTop w:val="0"/>
          <w:marBottom w:val="0"/>
          <w:divBdr>
            <w:top w:val="none" w:sz="0" w:space="0" w:color="auto"/>
            <w:left w:val="none" w:sz="0" w:space="0" w:color="auto"/>
            <w:bottom w:val="none" w:sz="0" w:space="0" w:color="auto"/>
            <w:right w:val="none" w:sz="0" w:space="0" w:color="auto"/>
          </w:divBdr>
        </w:div>
        <w:div w:id="2012874394">
          <w:marLeft w:val="640"/>
          <w:marRight w:val="0"/>
          <w:marTop w:val="0"/>
          <w:marBottom w:val="0"/>
          <w:divBdr>
            <w:top w:val="none" w:sz="0" w:space="0" w:color="auto"/>
            <w:left w:val="none" w:sz="0" w:space="0" w:color="auto"/>
            <w:bottom w:val="none" w:sz="0" w:space="0" w:color="auto"/>
            <w:right w:val="none" w:sz="0" w:space="0" w:color="auto"/>
          </w:divBdr>
        </w:div>
        <w:div w:id="1068499537">
          <w:marLeft w:val="640"/>
          <w:marRight w:val="0"/>
          <w:marTop w:val="0"/>
          <w:marBottom w:val="0"/>
          <w:divBdr>
            <w:top w:val="none" w:sz="0" w:space="0" w:color="auto"/>
            <w:left w:val="none" w:sz="0" w:space="0" w:color="auto"/>
            <w:bottom w:val="none" w:sz="0" w:space="0" w:color="auto"/>
            <w:right w:val="none" w:sz="0" w:space="0" w:color="auto"/>
          </w:divBdr>
        </w:div>
        <w:div w:id="1455752422">
          <w:marLeft w:val="640"/>
          <w:marRight w:val="0"/>
          <w:marTop w:val="0"/>
          <w:marBottom w:val="0"/>
          <w:divBdr>
            <w:top w:val="none" w:sz="0" w:space="0" w:color="auto"/>
            <w:left w:val="none" w:sz="0" w:space="0" w:color="auto"/>
            <w:bottom w:val="none" w:sz="0" w:space="0" w:color="auto"/>
            <w:right w:val="none" w:sz="0" w:space="0" w:color="auto"/>
          </w:divBdr>
        </w:div>
        <w:div w:id="1778257438">
          <w:marLeft w:val="640"/>
          <w:marRight w:val="0"/>
          <w:marTop w:val="0"/>
          <w:marBottom w:val="0"/>
          <w:divBdr>
            <w:top w:val="none" w:sz="0" w:space="0" w:color="auto"/>
            <w:left w:val="none" w:sz="0" w:space="0" w:color="auto"/>
            <w:bottom w:val="none" w:sz="0" w:space="0" w:color="auto"/>
            <w:right w:val="none" w:sz="0" w:space="0" w:color="auto"/>
          </w:divBdr>
        </w:div>
        <w:div w:id="723019854">
          <w:marLeft w:val="640"/>
          <w:marRight w:val="0"/>
          <w:marTop w:val="0"/>
          <w:marBottom w:val="0"/>
          <w:divBdr>
            <w:top w:val="none" w:sz="0" w:space="0" w:color="auto"/>
            <w:left w:val="none" w:sz="0" w:space="0" w:color="auto"/>
            <w:bottom w:val="none" w:sz="0" w:space="0" w:color="auto"/>
            <w:right w:val="none" w:sz="0" w:space="0" w:color="auto"/>
          </w:divBdr>
        </w:div>
        <w:div w:id="280958642">
          <w:marLeft w:val="640"/>
          <w:marRight w:val="0"/>
          <w:marTop w:val="0"/>
          <w:marBottom w:val="0"/>
          <w:divBdr>
            <w:top w:val="none" w:sz="0" w:space="0" w:color="auto"/>
            <w:left w:val="none" w:sz="0" w:space="0" w:color="auto"/>
            <w:bottom w:val="none" w:sz="0" w:space="0" w:color="auto"/>
            <w:right w:val="none" w:sz="0" w:space="0" w:color="auto"/>
          </w:divBdr>
        </w:div>
        <w:div w:id="821583928">
          <w:marLeft w:val="640"/>
          <w:marRight w:val="0"/>
          <w:marTop w:val="0"/>
          <w:marBottom w:val="0"/>
          <w:divBdr>
            <w:top w:val="none" w:sz="0" w:space="0" w:color="auto"/>
            <w:left w:val="none" w:sz="0" w:space="0" w:color="auto"/>
            <w:bottom w:val="none" w:sz="0" w:space="0" w:color="auto"/>
            <w:right w:val="none" w:sz="0" w:space="0" w:color="auto"/>
          </w:divBdr>
        </w:div>
        <w:div w:id="1478836373">
          <w:marLeft w:val="640"/>
          <w:marRight w:val="0"/>
          <w:marTop w:val="0"/>
          <w:marBottom w:val="0"/>
          <w:divBdr>
            <w:top w:val="none" w:sz="0" w:space="0" w:color="auto"/>
            <w:left w:val="none" w:sz="0" w:space="0" w:color="auto"/>
            <w:bottom w:val="none" w:sz="0" w:space="0" w:color="auto"/>
            <w:right w:val="none" w:sz="0" w:space="0" w:color="auto"/>
          </w:divBdr>
        </w:div>
        <w:div w:id="567228474">
          <w:marLeft w:val="640"/>
          <w:marRight w:val="0"/>
          <w:marTop w:val="0"/>
          <w:marBottom w:val="0"/>
          <w:divBdr>
            <w:top w:val="none" w:sz="0" w:space="0" w:color="auto"/>
            <w:left w:val="none" w:sz="0" w:space="0" w:color="auto"/>
            <w:bottom w:val="none" w:sz="0" w:space="0" w:color="auto"/>
            <w:right w:val="none" w:sz="0" w:space="0" w:color="auto"/>
          </w:divBdr>
        </w:div>
        <w:div w:id="835152702">
          <w:marLeft w:val="640"/>
          <w:marRight w:val="0"/>
          <w:marTop w:val="0"/>
          <w:marBottom w:val="0"/>
          <w:divBdr>
            <w:top w:val="none" w:sz="0" w:space="0" w:color="auto"/>
            <w:left w:val="none" w:sz="0" w:space="0" w:color="auto"/>
            <w:bottom w:val="none" w:sz="0" w:space="0" w:color="auto"/>
            <w:right w:val="none" w:sz="0" w:space="0" w:color="auto"/>
          </w:divBdr>
        </w:div>
        <w:div w:id="1123579348">
          <w:marLeft w:val="640"/>
          <w:marRight w:val="0"/>
          <w:marTop w:val="0"/>
          <w:marBottom w:val="0"/>
          <w:divBdr>
            <w:top w:val="none" w:sz="0" w:space="0" w:color="auto"/>
            <w:left w:val="none" w:sz="0" w:space="0" w:color="auto"/>
            <w:bottom w:val="none" w:sz="0" w:space="0" w:color="auto"/>
            <w:right w:val="none" w:sz="0" w:space="0" w:color="auto"/>
          </w:divBdr>
        </w:div>
        <w:div w:id="67728646">
          <w:marLeft w:val="640"/>
          <w:marRight w:val="0"/>
          <w:marTop w:val="0"/>
          <w:marBottom w:val="0"/>
          <w:divBdr>
            <w:top w:val="none" w:sz="0" w:space="0" w:color="auto"/>
            <w:left w:val="none" w:sz="0" w:space="0" w:color="auto"/>
            <w:bottom w:val="none" w:sz="0" w:space="0" w:color="auto"/>
            <w:right w:val="none" w:sz="0" w:space="0" w:color="auto"/>
          </w:divBdr>
        </w:div>
        <w:div w:id="74015070">
          <w:marLeft w:val="640"/>
          <w:marRight w:val="0"/>
          <w:marTop w:val="0"/>
          <w:marBottom w:val="0"/>
          <w:divBdr>
            <w:top w:val="none" w:sz="0" w:space="0" w:color="auto"/>
            <w:left w:val="none" w:sz="0" w:space="0" w:color="auto"/>
            <w:bottom w:val="none" w:sz="0" w:space="0" w:color="auto"/>
            <w:right w:val="none" w:sz="0" w:space="0" w:color="auto"/>
          </w:divBdr>
        </w:div>
        <w:div w:id="1936011283">
          <w:marLeft w:val="640"/>
          <w:marRight w:val="0"/>
          <w:marTop w:val="0"/>
          <w:marBottom w:val="0"/>
          <w:divBdr>
            <w:top w:val="none" w:sz="0" w:space="0" w:color="auto"/>
            <w:left w:val="none" w:sz="0" w:space="0" w:color="auto"/>
            <w:bottom w:val="none" w:sz="0" w:space="0" w:color="auto"/>
            <w:right w:val="none" w:sz="0" w:space="0" w:color="auto"/>
          </w:divBdr>
        </w:div>
        <w:div w:id="1814979367">
          <w:marLeft w:val="640"/>
          <w:marRight w:val="0"/>
          <w:marTop w:val="0"/>
          <w:marBottom w:val="0"/>
          <w:divBdr>
            <w:top w:val="none" w:sz="0" w:space="0" w:color="auto"/>
            <w:left w:val="none" w:sz="0" w:space="0" w:color="auto"/>
            <w:bottom w:val="none" w:sz="0" w:space="0" w:color="auto"/>
            <w:right w:val="none" w:sz="0" w:space="0" w:color="auto"/>
          </w:divBdr>
        </w:div>
        <w:div w:id="49311809">
          <w:marLeft w:val="640"/>
          <w:marRight w:val="0"/>
          <w:marTop w:val="0"/>
          <w:marBottom w:val="0"/>
          <w:divBdr>
            <w:top w:val="none" w:sz="0" w:space="0" w:color="auto"/>
            <w:left w:val="none" w:sz="0" w:space="0" w:color="auto"/>
            <w:bottom w:val="none" w:sz="0" w:space="0" w:color="auto"/>
            <w:right w:val="none" w:sz="0" w:space="0" w:color="auto"/>
          </w:divBdr>
        </w:div>
        <w:div w:id="399015249">
          <w:marLeft w:val="640"/>
          <w:marRight w:val="0"/>
          <w:marTop w:val="0"/>
          <w:marBottom w:val="0"/>
          <w:divBdr>
            <w:top w:val="none" w:sz="0" w:space="0" w:color="auto"/>
            <w:left w:val="none" w:sz="0" w:space="0" w:color="auto"/>
            <w:bottom w:val="none" w:sz="0" w:space="0" w:color="auto"/>
            <w:right w:val="none" w:sz="0" w:space="0" w:color="auto"/>
          </w:divBdr>
        </w:div>
        <w:div w:id="1108618988">
          <w:marLeft w:val="640"/>
          <w:marRight w:val="0"/>
          <w:marTop w:val="0"/>
          <w:marBottom w:val="0"/>
          <w:divBdr>
            <w:top w:val="none" w:sz="0" w:space="0" w:color="auto"/>
            <w:left w:val="none" w:sz="0" w:space="0" w:color="auto"/>
            <w:bottom w:val="none" w:sz="0" w:space="0" w:color="auto"/>
            <w:right w:val="none" w:sz="0" w:space="0" w:color="auto"/>
          </w:divBdr>
        </w:div>
        <w:div w:id="471752895">
          <w:marLeft w:val="640"/>
          <w:marRight w:val="0"/>
          <w:marTop w:val="0"/>
          <w:marBottom w:val="0"/>
          <w:divBdr>
            <w:top w:val="none" w:sz="0" w:space="0" w:color="auto"/>
            <w:left w:val="none" w:sz="0" w:space="0" w:color="auto"/>
            <w:bottom w:val="none" w:sz="0" w:space="0" w:color="auto"/>
            <w:right w:val="none" w:sz="0" w:space="0" w:color="auto"/>
          </w:divBdr>
        </w:div>
        <w:div w:id="806361498">
          <w:marLeft w:val="640"/>
          <w:marRight w:val="0"/>
          <w:marTop w:val="0"/>
          <w:marBottom w:val="0"/>
          <w:divBdr>
            <w:top w:val="none" w:sz="0" w:space="0" w:color="auto"/>
            <w:left w:val="none" w:sz="0" w:space="0" w:color="auto"/>
            <w:bottom w:val="none" w:sz="0" w:space="0" w:color="auto"/>
            <w:right w:val="none" w:sz="0" w:space="0" w:color="auto"/>
          </w:divBdr>
        </w:div>
        <w:div w:id="1169708817">
          <w:marLeft w:val="640"/>
          <w:marRight w:val="0"/>
          <w:marTop w:val="0"/>
          <w:marBottom w:val="0"/>
          <w:divBdr>
            <w:top w:val="none" w:sz="0" w:space="0" w:color="auto"/>
            <w:left w:val="none" w:sz="0" w:space="0" w:color="auto"/>
            <w:bottom w:val="none" w:sz="0" w:space="0" w:color="auto"/>
            <w:right w:val="none" w:sz="0" w:space="0" w:color="auto"/>
          </w:divBdr>
        </w:div>
        <w:div w:id="1424036559">
          <w:marLeft w:val="640"/>
          <w:marRight w:val="0"/>
          <w:marTop w:val="0"/>
          <w:marBottom w:val="0"/>
          <w:divBdr>
            <w:top w:val="none" w:sz="0" w:space="0" w:color="auto"/>
            <w:left w:val="none" w:sz="0" w:space="0" w:color="auto"/>
            <w:bottom w:val="none" w:sz="0" w:space="0" w:color="auto"/>
            <w:right w:val="none" w:sz="0" w:space="0" w:color="auto"/>
          </w:divBdr>
        </w:div>
        <w:div w:id="168251172">
          <w:marLeft w:val="640"/>
          <w:marRight w:val="0"/>
          <w:marTop w:val="0"/>
          <w:marBottom w:val="0"/>
          <w:divBdr>
            <w:top w:val="none" w:sz="0" w:space="0" w:color="auto"/>
            <w:left w:val="none" w:sz="0" w:space="0" w:color="auto"/>
            <w:bottom w:val="none" w:sz="0" w:space="0" w:color="auto"/>
            <w:right w:val="none" w:sz="0" w:space="0" w:color="auto"/>
          </w:divBdr>
        </w:div>
        <w:div w:id="679936418">
          <w:marLeft w:val="640"/>
          <w:marRight w:val="0"/>
          <w:marTop w:val="0"/>
          <w:marBottom w:val="0"/>
          <w:divBdr>
            <w:top w:val="none" w:sz="0" w:space="0" w:color="auto"/>
            <w:left w:val="none" w:sz="0" w:space="0" w:color="auto"/>
            <w:bottom w:val="none" w:sz="0" w:space="0" w:color="auto"/>
            <w:right w:val="none" w:sz="0" w:space="0" w:color="auto"/>
          </w:divBdr>
        </w:div>
        <w:div w:id="888145849">
          <w:marLeft w:val="640"/>
          <w:marRight w:val="0"/>
          <w:marTop w:val="0"/>
          <w:marBottom w:val="0"/>
          <w:divBdr>
            <w:top w:val="none" w:sz="0" w:space="0" w:color="auto"/>
            <w:left w:val="none" w:sz="0" w:space="0" w:color="auto"/>
            <w:bottom w:val="none" w:sz="0" w:space="0" w:color="auto"/>
            <w:right w:val="none" w:sz="0" w:space="0" w:color="auto"/>
          </w:divBdr>
        </w:div>
        <w:div w:id="1575778298">
          <w:marLeft w:val="640"/>
          <w:marRight w:val="0"/>
          <w:marTop w:val="0"/>
          <w:marBottom w:val="0"/>
          <w:divBdr>
            <w:top w:val="none" w:sz="0" w:space="0" w:color="auto"/>
            <w:left w:val="none" w:sz="0" w:space="0" w:color="auto"/>
            <w:bottom w:val="none" w:sz="0" w:space="0" w:color="auto"/>
            <w:right w:val="none" w:sz="0" w:space="0" w:color="auto"/>
          </w:divBdr>
        </w:div>
        <w:div w:id="1709640008">
          <w:marLeft w:val="640"/>
          <w:marRight w:val="0"/>
          <w:marTop w:val="0"/>
          <w:marBottom w:val="0"/>
          <w:divBdr>
            <w:top w:val="none" w:sz="0" w:space="0" w:color="auto"/>
            <w:left w:val="none" w:sz="0" w:space="0" w:color="auto"/>
            <w:bottom w:val="none" w:sz="0" w:space="0" w:color="auto"/>
            <w:right w:val="none" w:sz="0" w:space="0" w:color="auto"/>
          </w:divBdr>
        </w:div>
        <w:div w:id="644436845">
          <w:marLeft w:val="640"/>
          <w:marRight w:val="0"/>
          <w:marTop w:val="0"/>
          <w:marBottom w:val="0"/>
          <w:divBdr>
            <w:top w:val="none" w:sz="0" w:space="0" w:color="auto"/>
            <w:left w:val="none" w:sz="0" w:space="0" w:color="auto"/>
            <w:bottom w:val="none" w:sz="0" w:space="0" w:color="auto"/>
            <w:right w:val="none" w:sz="0" w:space="0" w:color="auto"/>
          </w:divBdr>
        </w:div>
        <w:div w:id="284387553">
          <w:marLeft w:val="640"/>
          <w:marRight w:val="0"/>
          <w:marTop w:val="0"/>
          <w:marBottom w:val="0"/>
          <w:divBdr>
            <w:top w:val="none" w:sz="0" w:space="0" w:color="auto"/>
            <w:left w:val="none" w:sz="0" w:space="0" w:color="auto"/>
            <w:bottom w:val="none" w:sz="0" w:space="0" w:color="auto"/>
            <w:right w:val="none" w:sz="0" w:space="0" w:color="auto"/>
          </w:divBdr>
        </w:div>
        <w:div w:id="571819999">
          <w:marLeft w:val="640"/>
          <w:marRight w:val="0"/>
          <w:marTop w:val="0"/>
          <w:marBottom w:val="0"/>
          <w:divBdr>
            <w:top w:val="none" w:sz="0" w:space="0" w:color="auto"/>
            <w:left w:val="none" w:sz="0" w:space="0" w:color="auto"/>
            <w:bottom w:val="none" w:sz="0" w:space="0" w:color="auto"/>
            <w:right w:val="none" w:sz="0" w:space="0" w:color="auto"/>
          </w:divBdr>
        </w:div>
        <w:div w:id="1534613917">
          <w:marLeft w:val="640"/>
          <w:marRight w:val="0"/>
          <w:marTop w:val="0"/>
          <w:marBottom w:val="0"/>
          <w:divBdr>
            <w:top w:val="none" w:sz="0" w:space="0" w:color="auto"/>
            <w:left w:val="none" w:sz="0" w:space="0" w:color="auto"/>
            <w:bottom w:val="none" w:sz="0" w:space="0" w:color="auto"/>
            <w:right w:val="none" w:sz="0" w:space="0" w:color="auto"/>
          </w:divBdr>
        </w:div>
        <w:div w:id="2061055744">
          <w:marLeft w:val="640"/>
          <w:marRight w:val="0"/>
          <w:marTop w:val="0"/>
          <w:marBottom w:val="0"/>
          <w:divBdr>
            <w:top w:val="none" w:sz="0" w:space="0" w:color="auto"/>
            <w:left w:val="none" w:sz="0" w:space="0" w:color="auto"/>
            <w:bottom w:val="none" w:sz="0" w:space="0" w:color="auto"/>
            <w:right w:val="none" w:sz="0" w:space="0" w:color="auto"/>
          </w:divBdr>
        </w:div>
        <w:div w:id="366565459">
          <w:marLeft w:val="640"/>
          <w:marRight w:val="0"/>
          <w:marTop w:val="0"/>
          <w:marBottom w:val="0"/>
          <w:divBdr>
            <w:top w:val="none" w:sz="0" w:space="0" w:color="auto"/>
            <w:left w:val="none" w:sz="0" w:space="0" w:color="auto"/>
            <w:bottom w:val="none" w:sz="0" w:space="0" w:color="auto"/>
            <w:right w:val="none" w:sz="0" w:space="0" w:color="auto"/>
          </w:divBdr>
        </w:div>
        <w:div w:id="414057948">
          <w:marLeft w:val="640"/>
          <w:marRight w:val="0"/>
          <w:marTop w:val="0"/>
          <w:marBottom w:val="0"/>
          <w:divBdr>
            <w:top w:val="none" w:sz="0" w:space="0" w:color="auto"/>
            <w:left w:val="none" w:sz="0" w:space="0" w:color="auto"/>
            <w:bottom w:val="none" w:sz="0" w:space="0" w:color="auto"/>
            <w:right w:val="none" w:sz="0" w:space="0" w:color="auto"/>
          </w:divBdr>
        </w:div>
        <w:div w:id="1464230599">
          <w:marLeft w:val="640"/>
          <w:marRight w:val="0"/>
          <w:marTop w:val="0"/>
          <w:marBottom w:val="0"/>
          <w:divBdr>
            <w:top w:val="none" w:sz="0" w:space="0" w:color="auto"/>
            <w:left w:val="none" w:sz="0" w:space="0" w:color="auto"/>
            <w:bottom w:val="none" w:sz="0" w:space="0" w:color="auto"/>
            <w:right w:val="none" w:sz="0" w:space="0" w:color="auto"/>
          </w:divBdr>
        </w:div>
        <w:div w:id="410008836">
          <w:marLeft w:val="640"/>
          <w:marRight w:val="0"/>
          <w:marTop w:val="0"/>
          <w:marBottom w:val="0"/>
          <w:divBdr>
            <w:top w:val="none" w:sz="0" w:space="0" w:color="auto"/>
            <w:left w:val="none" w:sz="0" w:space="0" w:color="auto"/>
            <w:bottom w:val="none" w:sz="0" w:space="0" w:color="auto"/>
            <w:right w:val="none" w:sz="0" w:space="0" w:color="auto"/>
          </w:divBdr>
        </w:div>
        <w:div w:id="1349991557">
          <w:marLeft w:val="640"/>
          <w:marRight w:val="0"/>
          <w:marTop w:val="0"/>
          <w:marBottom w:val="0"/>
          <w:divBdr>
            <w:top w:val="none" w:sz="0" w:space="0" w:color="auto"/>
            <w:left w:val="none" w:sz="0" w:space="0" w:color="auto"/>
            <w:bottom w:val="none" w:sz="0" w:space="0" w:color="auto"/>
            <w:right w:val="none" w:sz="0" w:space="0" w:color="auto"/>
          </w:divBdr>
        </w:div>
        <w:div w:id="1126580224">
          <w:marLeft w:val="640"/>
          <w:marRight w:val="0"/>
          <w:marTop w:val="0"/>
          <w:marBottom w:val="0"/>
          <w:divBdr>
            <w:top w:val="none" w:sz="0" w:space="0" w:color="auto"/>
            <w:left w:val="none" w:sz="0" w:space="0" w:color="auto"/>
            <w:bottom w:val="none" w:sz="0" w:space="0" w:color="auto"/>
            <w:right w:val="none" w:sz="0" w:space="0" w:color="auto"/>
          </w:divBdr>
        </w:div>
        <w:div w:id="1777679100">
          <w:marLeft w:val="640"/>
          <w:marRight w:val="0"/>
          <w:marTop w:val="0"/>
          <w:marBottom w:val="0"/>
          <w:divBdr>
            <w:top w:val="none" w:sz="0" w:space="0" w:color="auto"/>
            <w:left w:val="none" w:sz="0" w:space="0" w:color="auto"/>
            <w:bottom w:val="none" w:sz="0" w:space="0" w:color="auto"/>
            <w:right w:val="none" w:sz="0" w:space="0" w:color="auto"/>
          </w:divBdr>
        </w:div>
        <w:div w:id="1830169024">
          <w:marLeft w:val="640"/>
          <w:marRight w:val="0"/>
          <w:marTop w:val="0"/>
          <w:marBottom w:val="0"/>
          <w:divBdr>
            <w:top w:val="none" w:sz="0" w:space="0" w:color="auto"/>
            <w:left w:val="none" w:sz="0" w:space="0" w:color="auto"/>
            <w:bottom w:val="none" w:sz="0" w:space="0" w:color="auto"/>
            <w:right w:val="none" w:sz="0" w:space="0" w:color="auto"/>
          </w:divBdr>
        </w:div>
        <w:div w:id="1110667555">
          <w:marLeft w:val="640"/>
          <w:marRight w:val="0"/>
          <w:marTop w:val="0"/>
          <w:marBottom w:val="0"/>
          <w:divBdr>
            <w:top w:val="none" w:sz="0" w:space="0" w:color="auto"/>
            <w:left w:val="none" w:sz="0" w:space="0" w:color="auto"/>
            <w:bottom w:val="none" w:sz="0" w:space="0" w:color="auto"/>
            <w:right w:val="none" w:sz="0" w:space="0" w:color="auto"/>
          </w:divBdr>
        </w:div>
        <w:div w:id="2033532361">
          <w:marLeft w:val="640"/>
          <w:marRight w:val="0"/>
          <w:marTop w:val="0"/>
          <w:marBottom w:val="0"/>
          <w:divBdr>
            <w:top w:val="none" w:sz="0" w:space="0" w:color="auto"/>
            <w:left w:val="none" w:sz="0" w:space="0" w:color="auto"/>
            <w:bottom w:val="none" w:sz="0" w:space="0" w:color="auto"/>
            <w:right w:val="none" w:sz="0" w:space="0" w:color="auto"/>
          </w:divBdr>
        </w:div>
        <w:div w:id="1802528078">
          <w:marLeft w:val="640"/>
          <w:marRight w:val="0"/>
          <w:marTop w:val="0"/>
          <w:marBottom w:val="0"/>
          <w:divBdr>
            <w:top w:val="none" w:sz="0" w:space="0" w:color="auto"/>
            <w:left w:val="none" w:sz="0" w:space="0" w:color="auto"/>
            <w:bottom w:val="none" w:sz="0" w:space="0" w:color="auto"/>
            <w:right w:val="none" w:sz="0" w:space="0" w:color="auto"/>
          </w:divBdr>
        </w:div>
        <w:div w:id="406416695">
          <w:marLeft w:val="640"/>
          <w:marRight w:val="0"/>
          <w:marTop w:val="0"/>
          <w:marBottom w:val="0"/>
          <w:divBdr>
            <w:top w:val="none" w:sz="0" w:space="0" w:color="auto"/>
            <w:left w:val="none" w:sz="0" w:space="0" w:color="auto"/>
            <w:bottom w:val="none" w:sz="0" w:space="0" w:color="auto"/>
            <w:right w:val="none" w:sz="0" w:space="0" w:color="auto"/>
          </w:divBdr>
        </w:div>
        <w:div w:id="1896887529">
          <w:marLeft w:val="640"/>
          <w:marRight w:val="0"/>
          <w:marTop w:val="0"/>
          <w:marBottom w:val="0"/>
          <w:divBdr>
            <w:top w:val="none" w:sz="0" w:space="0" w:color="auto"/>
            <w:left w:val="none" w:sz="0" w:space="0" w:color="auto"/>
            <w:bottom w:val="none" w:sz="0" w:space="0" w:color="auto"/>
            <w:right w:val="none" w:sz="0" w:space="0" w:color="auto"/>
          </w:divBdr>
        </w:div>
        <w:div w:id="1871869786">
          <w:marLeft w:val="640"/>
          <w:marRight w:val="0"/>
          <w:marTop w:val="0"/>
          <w:marBottom w:val="0"/>
          <w:divBdr>
            <w:top w:val="none" w:sz="0" w:space="0" w:color="auto"/>
            <w:left w:val="none" w:sz="0" w:space="0" w:color="auto"/>
            <w:bottom w:val="none" w:sz="0" w:space="0" w:color="auto"/>
            <w:right w:val="none" w:sz="0" w:space="0" w:color="auto"/>
          </w:divBdr>
        </w:div>
        <w:div w:id="1487628390">
          <w:marLeft w:val="640"/>
          <w:marRight w:val="0"/>
          <w:marTop w:val="0"/>
          <w:marBottom w:val="0"/>
          <w:divBdr>
            <w:top w:val="none" w:sz="0" w:space="0" w:color="auto"/>
            <w:left w:val="none" w:sz="0" w:space="0" w:color="auto"/>
            <w:bottom w:val="none" w:sz="0" w:space="0" w:color="auto"/>
            <w:right w:val="none" w:sz="0" w:space="0" w:color="auto"/>
          </w:divBdr>
        </w:div>
        <w:div w:id="1132208125">
          <w:marLeft w:val="640"/>
          <w:marRight w:val="0"/>
          <w:marTop w:val="0"/>
          <w:marBottom w:val="0"/>
          <w:divBdr>
            <w:top w:val="none" w:sz="0" w:space="0" w:color="auto"/>
            <w:left w:val="none" w:sz="0" w:space="0" w:color="auto"/>
            <w:bottom w:val="none" w:sz="0" w:space="0" w:color="auto"/>
            <w:right w:val="none" w:sz="0" w:space="0" w:color="auto"/>
          </w:divBdr>
        </w:div>
        <w:div w:id="908729381">
          <w:marLeft w:val="640"/>
          <w:marRight w:val="0"/>
          <w:marTop w:val="0"/>
          <w:marBottom w:val="0"/>
          <w:divBdr>
            <w:top w:val="none" w:sz="0" w:space="0" w:color="auto"/>
            <w:left w:val="none" w:sz="0" w:space="0" w:color="auto"/>
            <w:bottom w:val="none" w:sz="0" w:space="0" w:color="auto"/>
            <w:right w:val="none" w:sz="0" w:space="0" w:color="auto"/>
          </w:divBdr>
        </w:div>
        <w:div w:id="1416172763">
          <w:marLeft w:val="640"/>
          <w:marRight w:val="0"/>
          <w:marTop w:val="0"/>
          <w:marBottom w:val="0"/>
          <w:divBdr>
            <w:top w:val="none" w:sz="0" w:space="0" w:color="auto"/>
            <w:left w:val="none" w:sz="0" w:space="0" w:color="auto"/>
            <w:bottom w:val="none" w:sz="0" w:space="0" w:color="auto"/>
            <w:right w:val="none" w:sz="0" w:space="0" w:color="auto"/>
          </w:divBdr>
        </w:div>
      </w:divsChild>
    </w:div>
    <w:div w:id="488400563">
      <w:bodyDiv w:val="1"/>
      <w:marLeft w:val="0"/>
      <w:marRight w:val="0"/>
      <w:marTop w:val="0"/>
      <w:marBottom w:val="0"/>
      <w:divBdr>
        <w:top w:val="none" w:sz="0" w:space="0" w:color="auto"/>
        <w:left w:val="none" w:sz="0" w:space="0" w:color="auto"/>
        <w:bottom w:val="none" w:sz="0" w:space="0" w:color="auto"/>
        <w:right w:val="none" w:sz="0" w:space="0" w:color="auto"/>
      </w:divBdr>
      <w:divsChild>
        <w:div w:id="1171875416">
          <w:marLeft w:val="640"/>
          <w:marRight w:val="0"/>
          <w:marTop w:val="0"/>
          <w:marBottom w:val="0"/>
          <w:divBdr>
            <w:top w:val="none" w:sz="0" w:space="0" w:color="auto"/>
            <w:left w:val="none" w:sz="0" w:space="0" w:color="auto"/>
            <w:bottom w:val="none" w:sz="0" w:space="0" w:color="auto"/>
            <w:right w:val="none" w:sz="0" w:space="0" w:color="auto"/>
          </w:divBdr>
        </w:div>
        <w:div w:id="1878543424">
          <w:marLeft w:val="640"/>
          <w:marRight w:val="0"/>
          <w:marTop w:val="0"/>
          <w:marBottom w:val="0"/>
          <w:divBdr>
            <w:top w:val="none" w:sz="0" w:space="0" w:color="auto"/>
            <w:left w:val="none" w:sz="0" w:space="0" w:color="auto"/>
            <w:bottom w:val="none" w:sz="0" w:space="0" w:color="auto"/>
            <w:right w:val="none" w:sz="0" w:space="0" w:color="auto"/>
          </w:divBdr>
        </w:div>
        <w:div w:id="1584607242">
          <w:marLeft w:val="640"/>
          <w:marRight w:val="0"/>
          <w:marTop w:val="0"/>
          <w:marBottom w:val="0"/>
          <w:divBdr>
            <w:top w:val="none" w:sz="0" w:space="0" w:color="auto"/>
            <w:left w:val="none" w:sz="0" w:space="0" w:color="auto"/>
            <w:bottom w:val="none" w:sz="0" w:space="0" w:color="auto"/>
            <w:right w:val="none" w:sz="0" w:space="0" w:color="auto"/>
          </w:divBdr>
        </w:div>
        <w:div w:id="207687223">
          <w:marLeft w:val="640"/>
          <w:marRight w:val="0"/>
          <w:marTop w:val="0"/>
          <w:marBottom w:val="0"/>
          <w:divBdr>
            <w:top w:val="none" w:sz="0" w:space="0" w:color="auto"/>
            <w:left w:val="none" w:sz="0" w:space="0" w:color="auto"/>
            <w:bottom w:val="none" w:sz="0" w:space="0" w:color="auto"/>
            <w:right w:val="none" w:sz="0" w:space="0" w:color="auto"/>
          </w:divBdr>
        </w:div>
        <w:div w:id="1640305600">
          <w:marLeft w:val="640"/>
          <w:marRight w:val="0"/>
          <w:marTop w:val="0"/>
          <w:marBottom w:val="0"/>
          <w:divBdr>
            <w:top w:val="none" w:sz="0" w:space="0" w:color="auto"/>
            <w:left w:val="none" w:sz="0" w:space="0" w:color="auto"/>
            <w:bottom w:val="none" w:sz="0" w:space="0" w:color="auto"/>
            <w:right w:val="none" w:sz="0" w:space="0" w:color="auto"/>
          </w:divBdr>
        </w:div>
        <w:div w:id="838736365">
          <w:marLeft w:val="640"/>
          <w:marRight w:val="0"/>
          <w:marTop w:val="0"/>
          <w:marBottom w:val="0"/>
          <w:divBdr>
            <w:top w:val="none" w:sz="0" w:space="0" w:color="auto"/>
            <w:left w:val="none" w:sz="0" w:space="0" w:color="auto"/>
            <w:bottom w:val="none" w:sz="0" w:space="0" w:color="auto"/>
            <w:right w:val="none" w:sz="0" w:space="0" w:color="auto"/>
          </w:divBdr>
        </w:div>
        <w:div w:id="606473916">
          <w:marLeft w:val="640"/>
          <w:marRight w:val="0"/>
          <w:marTop w:val="0"/>
          <w:marBottom w:val="0"/>
          <w:divBdr>
            <w:top w:val="none" w:sz="0" w:space="0" w:color="auto"/>
            <w:left w:val="none" w:sz="0" w:space="0" w:color="auto"/>
            <w:bottom w:val="none" w:sz="0" w:space="0" w:color="auto"/>
            <w:right w:val="none" w:sz="0" w:space="0" w:color="auto"/>
          </w:divBdr>
        </w:div>
        <w:div w:id="1067724482">
          <w:marLeft w:val="640"/>
          <w:marRight w:val="0"/>
          <w:marTop w:val="0"/>
          <w:marBottom w:val="0"/>
          <w:divBdr>
            <w:top w:val="none" w:sz="0" w:space="0" w:color="auto"/>
            <w:left w:val="none" w:sz="0" w:space="0" w:color="auto"/>
            <w:bottom w:val="none" w:sz="0" w:space="0" w:color="auto"/>
            <w:right w:val="none" w:sz="0" w:space="0" w:color="auto"/>
          </w:divBdr>
        </w:div>
        <w:div w:id="1828479034">
          <w:marLeft w:val="640"/>
          <w:marRight w:val="0"/>
          <w:marTop w:val="0"/>
          <w:marBottom w:val="0"/>
          <w:divBdr>
            <w:top w:val="none" w:sz="0" w:space="0" w:color="auto"/>
            <w:left w:val="none" w:sz="0" w:space="0" w:color="auto"/>
            <w:bottom w:val="none" w:sz="0" w:space="0" w:color="auto"/>
            <w:right w:val="none" w:sz="0" w:space="0" w:color="auto"/>
          </w:divBdr>
        </w:div>
        <w:div w:id="962542976">
          <w:marLeft w:val="640"/>
          <w:marRight w:val="0"/>
          <w:marTop w:val="0"/>
          <w:marBottom w:val="0"/>
          <w:divBdr>
            <w:top w:val="none" w:sz="0" w:space="0" w:color="auto"/>
            <w:left w:val="none" w:sz="0" w:space="0" w:color="auto"/>
            <w:bottom w:val="none" w:sz="0" w:space="0" w:color="auto"/>
            <w:right w:val="none" w:sz="0" w:space="0" w:color="auto"/>
          </w:divBdr>
        </w:div>
        <w:div w:id="1815636857">
          <w:marLeft w:val="640"/>
          <w:marRight w:val="0"/>
          <w:marTop w:val="0"/>
          <w:marBottom w:val="0"/>
          <w:divBdr>
            <w:top w:val="none" w:sz="0" w:space="0" w:color="auto"/>
            <w:left w:val="none" w:sz="0" w:space="0" w:color="auto"/>
            <w:bottom w:val="none" w:sz="0" w:space="0" w:color="auto"/>
            <w:right w:val="none" w:sz="0" w:space="0" w:color="auto"/>
          </w:divBdr>
        </w:div>
        <w:div w:id="494490691">
          <w:marLeft w:val="640"/>
          <w:marRight w:val="0"/>
          <w:marTop w:val="0"/>
          <w:marBottom w:val="0"/>
          <w:divBdr>
            <w:top w:val="none" w:sz="0" w:space="0" w:color="auto"/>
            <w:left w:val="none" w:sz="0" w:space="0" w:color="auto"/>
            <w:bottom w:val="none" w:sz="0" w:space="0" w:color="auto"/>
            <w:right w:val="none" w:sz="0" w:space="0" w:color="auto"/>
          </w:divBdr>
        </w:div>
        <w:div w:id="838276309">
          <w:marLeft w:val="640"/>
          <w:marRight w:val="0"/>
          <w:marTop w:val="0"/>
          <w:marBottom w:val="0"/>
          <w:divBdr>
            <w:top w:val="none" w:sz="0" w:space="0" w:color="auto"/>
            <w:left w:val="none" w:sz="0" w:space="0" w:color="auto"/>
            <w:bottom w:val="none" w:sz="0" w:space="0" w:color="auto"/>
            <w:right w:val="none" w:sz="0" w:space="0" w:color="auto"/>
          </w:divBdr>
        </w:div>
        <w:div w:id="1140076429">
          <w:marLeft w:val="640"/>
          <w:marRight w:val="0"/>
          <w:marTop w:val="0"/>
          <w:marBottom w:val="0"/>
          <w:divBdr>
            <w:top w:val="none" w:sz="0" w:space="0" w:color="auto"/>
            <w:left w:val="none" w:sz="0" w:space="0" w:color="auto"/>
            <w:bottom w:val="none" w:sz="0" w:space="0" w:color="auto"/>
            <w:right w:val="none" w:sz="0" w:space="0" w:color="auto"/>
          </w:divBdr>
        </w:div>
        <w:div w:id="1117455166">
          <w:marLeft w:val="640"/>
          <w:marRight w:val="0"/>
          <w:marTop w:val="0"/>
          <w:marBottom w:val="0"/>
          <w:divBdr>
            <w:top w:val="none" w:sz="0" w:space="0" w:color="auto"/>
            <w:left w:val="none" w:sz="0" w:space="0" w:color="auto"/>
            <w:bottom w:val="none" w:sz="0" w:space="0" w:color="auto"/>
            <w:right w:val="none" w:sz="0" w:space="0" w:color="auto"/>
          </w:divBdr>
        </w:div>
        <w:div w:id="1965384211">
          <w:marLeft w:val="640"/>
          <w:marRight w:val="0"/>
          <w:marTop w:val="0"/>
          <w:marBottom w:val="0"/>
          <w:divBdr>
            <w:top w:val="none" w:sz="0" w:space="0" w:color="auto"/>
            <w:left w:val="none" w:sz="0" w:space="0" w:color="auto"/>
            <w:bottom w:val="none" w:sz="0" w:space="0" w:color="auto"/>
            <w:right w:val="none" w:sz="0" w:space="0" w:color="auto"/>
          </w:divBdr>
        </w:div>
        <w:div w:id="681513889">
          <w:marLeft w:val="640"/>
          <w:marRight w:val="0"/>
          <w:marTop w:val="0"/>
          <w:marBottom w:val="0"/>
          <w:divBdr>
            <w:top w:val="none" w:sz="0" w:space="0" w:color="auto"/>
            <w:left w:val="none" w:sz="0" w:space="0" w:color="auto"/>
            <w:bottom w:val="none" w:sz="0" w:space="0" w:color="auto"/>
            <w:right w:val="none" w:sz="0" w:space="0" w:color="auto"/>
          </w:divBdr>
        </w:div>
        <w:div w:id="62334587">
          <w:marLeft w:val="640"/>
          <w:marRight w:val="0"/>
          <w:marTop w:val="0"/>
          <w:marBottom w:val="0"/>
          <w:divBdr>
            <w:top w:val="none" w:sz="0" w:space="0" w:color="auto"/>
            <w:left w:val="none" w:sz="0" w:space="0" w:color="auto"/>
            <w:bottom w:val="none" w:sz="0" w:space="0" w:color="auto"/>
            <w:right w:val="none" w:sz="0" w:space="0" w:color="auto"/>
          </w:divBdr>
        </w:div>
        <w:div w:id="1526098771">
          <w:marLeft w:val="640"/>
          <w:marRight w:val="0"/>
          <w:marTop w:val="0"/>
          <w:marBottom w:val="0"/>
          <w:divBdr>
            <w:top w:val="none" w:sz="0" w:space="0" w:color="auto"/>
            <w:left w:val="none" w:sz="0" w:space="0" w:color="auto"/>
            <w:bottom w:val="none" w:sz="0" w:space="0" w:color="auto"/>
            <w:right w:val="none" w:sz="0" w:space="0" w:color="auto"/>
          </w:divBdr>
        </w:div>
        <w:div w:id="130174073">
          <w:marLeft w:val="640"/>
          <w:marRight w:val="0"/>
          <w:marTop w:val="0"/>
          <w:marBottom w:val="0"/>
          <w:divBdr>
            <w:top w:val="none" w:sz="0" w:space="0" w:color="auto"/>
            <w:left w:val="none" w:sz="0" w:space="0" w:color="auto"/>
            <w:bottom w:val="none" w:sz="0" w:space="0" w:color="auto"/>
            <w:right w:val="none" w:sz="0" w:space="0" w:color="auto"/>
          </w:divBdr>
        </w:div>
        <w:div w:id="1708987551">
          <w:marLeft w:val="640"/>
          <w:marRight w:val="0"/>
          <w:marTop w:val="0"/>
          <w:marBottom w:val="0"/>
          <w:divBdr>
            <w:top w:val="none" w:sz="0" w:space="0" w:color="auto"/>
            <w:left w:val="none" w:sz="0" w:space="0" w:color="auto"/>
            <w:bottom w:val="none" w:sz="0" w:space="0" w:color="auto"/>
            <w:right w:val="none" w:sz="0" w:space="0" w:color="auto"/>
          </w:divBdr>
        </w:div>
        <w:div w:id="907039077">
          <w:marLeft w:val="640"/>
          <w:marRight w:val="0"/>
          <w:marTop w:val="0"/>
          <w:marBottom w:val="0"/>
          <w:divBdr>
            <w:top w:val="none" w:sz="0" w:space="0" w:color="auto"/>
            <w:left w:val="none" w:sz="0" w:space="0" w:color="auto"/>
            <w:bottom w:val="none" w:sz="0" w:space="0" w:color="auto"/>
            <w:right w:val="none" w:sz="0" w:space="0" w:color="auto"/>
          </w:divBdr>
        </w:div>
        <w:div w:id="515198470">
          <w:marLeft w:val="640"/>
          <w:marRight w:val="0"/>
          <w:marTop w:val="0"/>
          <w:marBottom w:val="0"/>
          <w:divBdr>
            <w:top w:val="none" w:sz="0" w:space="0" w:color="auto"/>
            <w:left w:val="none" w:sz="0" w:space="0" w:color="auto"/>
            <w:bottom w:val="none" w:sz="0" w:space="0" w:color="auto"/>
            <w:right w:val="none" w:sz="0" w:space="0" w:color="auto"/>
          </w:divBdr>
        </w:div>
        <w:div w:id="1782021389">
          <w:marLeft w:val="640"/>
          <w:marRight w:val="0"/>
          <w:marTop w:val="0"/>
          <w:marBottom w:val="0"/>
          <w:divBdr>
            <w:top w:val="none" w:sz="0" w:space="0" w:color="auto"/>
            <w:left w:val="none" w:sz="0" w:space="0" w:color="auto"/>
            <w:bottom w:val="none" w:sz="0" w:space="0" w:color="auto"/>
            <w:right w:val="none" w:sz="0" w:space="0" w:color="auto"/>
          </w:divBdr>
        </w:div>
        <w:div w:id="244193595">
          <w:marLeft w:val="640"/>
          <w:marRight w:val="0"/>
          <w:marTop w:val="0"/>
          <w:marBottom w:val="0"/>
          <w:divBdr>
            <w:top w:val="none" w:sz="0" w:space="0" w:color="auto"/>
            <w:left w:val="none" w:sz="0" w:space="0" w:color="auto"/>
            <w:bottom w:val="none" w:sz="0" w:space="0" w:color="auto"/>
            <w:right w:val="none" w:sz="0" w:space="0" w:color="auto"/>
          </w:divBdr>
        </w:div>
        <w:div w:id="69277307">
          <w:marLeft w:val="640"/>
          <w:marRight w:val="0"/>
          <w:marTop w:val="0"/>
          <w:marBottom w:val="0"/>
          <w:divBdr>
            <w:top w:val="none" w:sz="0" w:space="0" w:color="auto"/>
            <w:left w:val="none" w:sz="0" w:space="0" w:color="auto"/>
            <w:bottom w:val="none" w:sz="0" w:space="0" w:color="auto"/>
            <w:right w:val="none" w:sz="0" w:space="0" w:color="auto"/>
          </w:divBdr>
        </w:div>
        <w:div w:id="1893148123">
          <w:marLeft w:val="640"/>
          <w:marRight w:val="0"/>
          <w:marTop w:val="0"/>
          <w:marBottom w:val="0"/>
          <w:divBdr>
            <w:top w:val="none" w:sz="0" w:space="0" w:color="auto"/>
            <w:left w:val="none" w:sz="0" w:space="0" w:color="auto"/>
            <w:bottom w:val="none" w:sz="0" w:space="0" w:color="auto"/>
            <w:right w:val="none" w:sz="0" w:space="0" w:color="auto"/>
          </w:divBdr>
        </w:div>
        <w:div w:id="1560945131">
          <w:marLeft w:val="640"/>
          <w:marRight w:val="0"/>
          <w:marTop w:val="0"/>
          <w:marBottom w:val="0"/>
          <w:divBdr>
            <w:top w:val="none" w:sz="0" w:space="0" w:color="auto"/>
            <w:left w:val="none" w:sz="0" w:space="0" w:color="auto"/>
            <w:bottom w:val="none" w:sz="0" w:space="0" w:color="auto"/>
            <w:right w:val="none" w:sz="0" w:space="0" w:color="auto"/>
          </w:divBdr>
        </w:div>
        <w:div w:id="887230944">
          <w:marLeft w:val="640"/>
          <w:marRight w:val="0"/>
          <w:marTop w:val="0"/>
          <w:marBottom w:val="0"/>
          <w:divBdr>
            <w:top w:val="none" w:sz="0" w:space="0" w:color="auto"/>
            <w:left w:val="none" w:sz="0" w:space="0" w:color="auto"/>
            <w:bottom w:val="none" w:sz="0" w:space="0" w:color="auto"/>
            <w:right w:val="none" w:sz="0" w:space="0" w:color="auto"/>
          </w:divBdr>
        </w:div>
        <w:div w:id="1437865941">
          <w:marLeft w:val="640"/>
          <w:marRight w:val="0"/>
          <w:marTop w:val="0"/>
          <w:marBottom w:val="0"/>
          <w:divBdr>
            <w:top w:val="none" w:sz="0" w:space="0" w:color="auto"/>
            <w:left w:val="none" w:sz="0" w:space="0" w:color="auto"/>
            <w:bottom w:val="none" w:sz="0" w:space="0" w:color="auto"/>
            <w:right w:val="none" w:sz="0" w:space="0" w:color="auto"/>
          </w:divBdr>
        </w:div>
        <w:div w:id="1595363548">
          <w:marLeft w:val="640"/>
          <w:marRight w:val="0"/>
          <w:marTop w:val="0"/>
          <w:marBottom w:val="0"/>
          <w:divBdr>
            <w:top w:val="none" w:sz="0" w:space="0" w:color="auto"/>
            <w:left w:val="none" w:sz="0" w:space="0" w:color="auto"/>
            <w:bottom w:val="none" w:sz="0" w:space="0" w:color="auto"/>
            <w:right w:val="none" w:sz="0" w:space="0" w:color="auto"/>
          </w:divBdr>
        </w:div>
        <w:div w:id="801844360">
          <w:marLeft w:val="640"/>
          <w:marRight w:val="0"/>
          <w:marTop w:val="0"/>
          <w:marBottom w:val="0"/>
          <w:divBdr>
            <w:top w:val="none" w:sz="0" w:space="0" w:color="auto"/>
            <w:left w:val="none" w:sz="0" w:space="0" w:color="auto"/>
            <w:bottom w:val="none" w:sz="0" w:space="0" w:color="auto"/>
            <w:right w:val="none" w:sz="0" w:space="0" w:color="auto"/>
          </w:divBdr>
        </w:div>
        <w:div w:id="1733430929">
          <w:marLeft w:val="640"/>
          <w:marRight w:val="0"/>
          <w:marTop w:val="0"/>
          <w:marBottom w:val="0"/>
          <w:divBdr>
            <w:top w:val="none" w:sz="0" w:space="0" w:color="auto"/>
            <w:left w:val="none" w:sz="0" w:space="0" w:color="auto"/>
            <w:bottom w:val="none" w:sz="0" w:space="0" w:color="auto"/>
            <w:right w:val="none" w:sz="0" w:space="0" w:color="auto"/>
          </w:divBdr>
        </w:div>
        <w:div w:id="1795830447">
          <w:marLeft w:val="640"/>
          <w:marRight w:val="0"/>
          <w:marTop w:val="0"/>
          <w:marBottom w:val="0"/>
          <w:divBdr>
            <w:top w:val="none" w:sz="0" w:space="0" w:color="auto"/>
            <w:left w:val="none" w:sz="0" w:space="0" w:color="auto"/>
            <w:bottom w:val="none" w:sz="0" w:space="0" w:color="auto"/>
            <w:right w:val="none" w:sz="0" w:space="0" w:color="auto"/>
          </w:divBdr>
        </w:div>
        <w:div w:id="2010793738">
          <w:marLeft w:val="640"/>
          <w:marRight w:val="0"/>
          <w:marTop w:val="0"/>
          <w:marBottom w:val="0"/>
          <w:divBdr>
            <w:top w:val="none" w:sz="0" w:space="0" w:color="auto"/>
            <w:left w:val="none" w:sz="0" w:space="0" w:color="auto"/>
            <w:bottom w:val="none" w:sz="0" w:space="0" w:color="auto"/>
            <w:right w:val="none" w:sz="0" w:space="0" w:color="auto"/>
          </w:divBdr>
        </w:div>
        <w:div w:id="1608543843">
          <w:marLeft w:val="640"/>
          <w:marRight w:val="0"/>
          <w:marTop w:val="0"/>
          <w:marBottom w:val="0"/>
          <w:divBdr>
            <w:top w:val="none" w:sz="0" w:space="0" w:color="auto"/>
            <w:left w:val="none" w:sz="0" w:space="0" w:color="auto"/>
            <w:bottom w:val="none" w:sz="0" w:space="0" w:color="auto"/>
            <w:right w:val="none" w:sz="0" w:space="0" w:color="auto"/>
          </w:divBdr>
        </w:div>
        <w:div w:id="1944024573">
          <w:marLeft w:val="640"/>
          <w:marRight w:val="0"/>
          <w:marTop w:val="0"/>
          <w:marBottom w:val="0"/>
          <w:divBdr>
            <w:top w:val="none" w:sz="0" w:space="0" w:color="auto"/>
            <w:left w:val="none" w:sz="0" w:space="0" w:color="auto"/>
            <w:bottom w:val="none" w:sz="0" w:space="0" w:color="auto"/>
            <w:right w:val="none" w:sz="0" w:space="0" w:color="auto"/>
          </w:divBdr>
        </w:div>
        <w:div w:id="274597543">
          <w:marLeft w:val="640"/>
          <w:marRight w:val="0"/>
          <w:marTop w:val="0"/>
          <w:marBottom w:val="0"/>
          <w:divBdr>
            <w:top w:val="none" w:sz="0" w:space="0" w:color="auto"/>
            <w:left w:val="none" w:sz="0" w:space="0" w:color="auto"/>
            <w:bottom w:val="none" w:sz="0" w:space="0" w:color="auto"/>
            <w:right w:val="none" w:sz="0" w:space="0" w:color="auto"/>
          </w:divBdr>
        </w:div>
        <w:div w:id="736591294">
          <w:marLeft w:val="640"/>
          <w:marRight w:val="0"/>
          <w:marTop w:val="0"/>
          <w:marBottom w:val="0"/>
          <w:divBdr>
            <w:top w:val="none" w:sz="0" w:space="0" w:color="auto"/>
            <w:left w:val="none" w:sz="0" w:space="0" w:color="auto"/>
            <w:bottom w:val="none" w:sz="0" w:space="0" w:color="auto"/>
            <w:right w:val="none" w:sz="0" w:space="0" w:color="auto"/>
          </w:divBdr>
        </w:div>
        <w:div w:id="233705707">
          <w:marLeft w:val="640"/>
          <w:marRight w:val="0"/>
          <w:marTop w:val="0"/>
          <w:marBottom w:val="0"/>
          <w:divBdr>
            <w:top w:val="none" w:sz="0" w:space="0" w:color="auto"/>
            <w:left w:val="none" w:sz="0" w:space="0" w:color="auto"/>
            <w:bottom w:val="none" w:sz="0" w:space="0" w:color="auto"/>
            <w:right w:val="none" w:sz="0" w:space="0" w:color="auto"/>
          </w:divBdr>
        </w:div>
        <w:div w:id="410544223">
          <w:marLeft w:val="640"/>
          <w:marRight w:val="0"/>
          <w:marTop w:val="0"/>
          <w:marBottom w:val="0"/>
          <w:divBdr>
            <w:top w:val="none" w:sz="0" w:space="0" w:color="auto"/>
            <w:left w:val="none" w:sz="0" w:space="0" w:color="auto"/>
            <w:bottom w:val="none" w:sz="0" w:space="0" w:color="auto"/>
            <w:right w:val="none" w:sz="0" w:space="0" w:color="auto"/>
          </w:divBdr>
        </w:div>
        <w:div w:id="797528619">
          <w:marLeft w:val="640"/>
          <w:marRight w:val="0"/>
          <w:marTop w:val="0"/>
          <w:marBottom w:val="0"/>
          <w:divBdr>
            <w:top w:val="none" w:sz="0" w:space="0" w:color="auto"/>
            <w:left w:val="none" w:sz="0" w:space="0" w:color="auto"/>
            <w:bottom w:val="none" w:sz="0" w:space="0" w:color="auto"/>
            <w:right w:val="none" w:sz="0" w:space="0" w:color="auto"/>
          </w:divBdr>
        </w:div>
        <w:div w:id="1851523277">
          <w:marLeft w:val="640"/>
          <w:marRight w:val="0"/>
          <w:marTop w:val="0"/>
          <w:marBottom w:val="0"/>
          <w:divBdr>
            <w:top w:val="none" w:sz="0" w:space="0" w:color="auto"/>
            <w:left w:val="none" w:sz="0" w:space="0" w:color="auto"/>
            <w:bottom w:val="none" w:sz="0" w:space="0" w:color="auto"/>
            <w:right w:val="none" w:sz="0" w:space="0" w:color="auto"/>
          </w:divBdr>
        </w:div>
        <w:div w:id="807892468">
          <w:marLeft w:val="640"/>
          <w:marRight w:val="0"/>
          <w:marTop w:val="0"/>
          <w:marBottom w:val="0"/>
          <w:divBdr>
            <w:top w:val="none" w:sz="0" w:space="0" w:color="auto"/>
            <w:left w:val="none" w:sz="0" w:space="0" w:color="auto"/>
            <w:bottom w:val="none" w:sz="0" w:space="0" w:color="auto"/>
            <w:right w:val="none" w:sz="0" w:space="0" w:color="auto"/>
          </w:divBdr>
        </w:div>
        <w:div w:id="1333798524">
          <w:marLeft w:val="640"/>
          <w:marRight w:val="0"/>
          <w:marTop w:val="0"/>
          <w:marBottom w:val="0"/>
          <w:divBdr>
            <w:top w:val="none" w:sz="0" w:space="0" w:color="auto"/>
            <w:left w:val="none" w:sz="0" w:space="0" w:color="auto"/>
            <w:bottom w:val="none" w:sz="0" w:space="0" w:color="auto"/>
            <w:right w:val="none" w:sz="0" w:space="0" w:color="auto"/>
          </w:divBdr>
        </w:div>
        <w:div w:id="1919172090">
          <w:marLeft w:val="640"/>
          <w:marRight w:val="0"/>
          <w:marTop w:val="0"/>
          <w:marBottom w:val="0"/>
          <w:divBdr>
            <w:top w:val="none" w:sz="0" w:space="0" w:color="auto"/>
            <w:left w:val="none" w:sz="0" w:space="0" w:color="auto"/>
            <w:bottom w:val="none" w:sz="0" w:space="0" w:color="auto"/>
            <w:right w:val="none" w:sz="0" w:space="0" w:color="auto"/>
          </w:divBdr>
        </w:div>
        <w:div w:id="1193231054">
          <w:marLeft w:val="640"/>
          <w:marRight w:val="0"/>
          <w:marTop w:val="0"/>
          <w:marBottom w:val="0"/>
          <w:divBdr>
            <w:top w:val="none" w:sz="0" w:space="0" w:color="auto"/>
            <w:left w:val="none" w:sz="0" w:space="0" w:color="auto"/>
            <w:bottom w:val="none" w:sz="0" w:space="0" w:color="auto"/>
            <w:right w:val="none" w:sz="0" w:space="0" w:color="auto"/>
          </w:divBdr>
        </w:div>
        <w:div w:id="1715695923">
          <w:marLeft w:val="640"/>
          <w:marRight w:val="0"/>
          <w:marTop w:val="0"/>
          <w:marBottom w:val="0"/>
          <w:divBdr>
            <w:top w:val="none" w:sz="0" w:space="0" w:color="auto"/>
            <w:left w:val="none" w:sz="0" w:space="0" w:color="auto"/>
            <w:bottom w:val="none" w:sz="0" w:space="0" w:color="auto"/>
            <w:right w:val="none" w:sz="0" w:space="0" w:color="auto"/>
          </w:divBdr>
        </w:div>
        <w:div w:id="1351486208">
          <w:marLeft w:val="640"/>
          <w:marRight w:val="0"/>
          <w:marTop w:val="0"/>
          <w:marBottom w:val="0"/>
          <w:divBdr>
            <w:top w:val="none" w:sz="0" w:space="0" w:color="auto"/>
            <w:left w:val="none" w:sz="0" w:space="0" w:color="auto"/>
            <w:bottom w:val="none" w:sz="0" w:space="0" w:color="auto"/>
            <w:right w:val="none" w:sz="0" w:space="0" w:color="auto"/>
          </w:divBdr>
        </w:div>
        <w:div w:id="2072146808">
          <w:marLeft w:val="640"/>
          <w:marRight w:val="0"/>
          <w:marTop w:val="0"/>
          <w:marBottom w:val="0"/>
          <w:divBdr>
            <w:top w:val="none" w:sz="0" w:space="0" w:color="auto"/>
            <w:left w:val="none" w:sz="0" w:space="0" w:color="auto"/>
            <w:bottom w:val="none" w:sz="0" w:space="0" w:color="auto"/>
            <w:right w:val="none" w:sz="0" w:space="0" w:color="auto"/>
          </w:divBdr>
        </w:div>
        <w:div w:id="1549872649">
          <w:marLeft w:val="640"/>
          <w:marRight w:val="0"/>
          <w:marTop w:val="0"/>
          <w:marBottom w:val="0"/>
          <w:divBdr>
            <w:top w:val="none" w:sz="0" w:space="0" w:color="auto"/>
            <w:left w:val="none" w:sz="0" w:space="0" w:color="auto"/>
            <w:bottom w:val="none" w:sz="0" w:space="0" w:color="auto"/>
            <w:right w:val="none" w:sz="0" w:space="0" w:color="auto"/>
          </w:divBdr>
        </w:div>
        <w:div w:id="708265895">
          <w:marLeft w:val="640"/>
          <w:marRight w:val="0"/>
          <w:marTop w:val="0"/>
          <w:marBottom w:val="0"/>
          <w:divBdr>
            <w:top w:val="none" w:sz="0" w:space="0" w:color="auto"/>
            <w:left w:val="none" w:sz="0" w:space="0" w:color="auto"/>
            <w:bottom w:val="none" w:sz="0" w:space="0" w:color="auto"/>
            <w:right w:val="none" w:sz="0" w:space="0" w:color="auto"/>
          </w:divBdr>
        </w:div>
        <w:div w:id="1715931784">
          <w:marLeft w:val="640"/>
          <w:marRight w:val="0"/>
          <w:marTop w:val="0"/>
          <w:marBottom w:val="0"/>
          <w:divBdr>
            <w:top w:val="none" w:sz="0" w:space="0" w:color="auto"/>
            <w:left w:val="none" w:sz="0" w:space="0" w:color="auto"/>
            <w:bottom w:val="none" w:sz="0" w:space="0" w:color="auto"/>
            <w:right w:val="none" w:sz="0" w:space="0" w:color="auto"/>
          </w:divBdr>
        </w:div>
        <w:div w:id="111244230">
          <w:marLeft w:val="640"/>
          <w:marRight w:val="0"/>
          <w:marTop w:val="0"/>
          <w:marBottom w:val="0"/>
          <w:divBdr>
            <w:top w:val="none" w:sz="0" w:space="0" w:color="auto"/>
            <w:left w:val="none" w:sz="0" w:space="0" w:color="auto"/>
            <w:bottom w:val="none" w:sz="0" w:space="0" w:color="auto"/>
            <w:right w:val="none" w:sz="0" w:space="0" w:color="auto"/>
          </w:divBdr>
        </w:div>
        <w:div w:id="780733010">
          <w:marLeft w:val="640"/>
          <w:marRight w:val="0"/>
          <w:marTop w:val="0"/>
          <w:marBottom w:val="0"/>
          <w:divBdr>
            <w:top w:val="none" w:sz="0" w:space="0" w:color="auto"/>
            <w:left w:val="none" w:sz="0" w:space="0" w:color="auto"/>
            <w:bottom w:val="none" w:sz="0" w:space="0" w:color="auto"/>
            <w:right w:val="none" w:sz="0" w:space="0" w:color="auto"/>
          </w:divBdr>
        </w:div>
        <w:div w:id="2143687903">
          <w:marLeft w:val="640"/>
          <w:marRight w:val="0"/>
          <w:marTop w:val="0"/>
          <w:marBottom w:val="0"/>
          <w:divBdr>
            <w:top w:val="none" w:sz="0" w:space="0" w:color="auto"/>
            <w:left w:val="none" w:sz="0" w:space="0" w:color="auto"/>
            <w:bottom w:val="none" w:sz="0" w:space="0" w:color="auto"/>
            <w:right w:val="none" w:sz="0" w:space="0" w:color="auto"/>
          </w:divBdr>
        </w:div>
        <w:div w:id="1006858209">
          <w:marLeft w:val="640"/>
          <w:marRight w:val="0"/>
          <w:marTop w:val="0"/>
          <w:marBottom w:val="0"/>
          <w:divBdr>
            <w:top w:val="none" w:sz="0" w:space="0" w:color="auto"/>
            <w:left w:val="none" w:sz="0" w:space="0" w:color="auto"/>
            <w:bottom w:val="none" w:sz="0" w:space="0" w:color="auto"/>
            <w:right w:val="none" w:sz="0" w:space="0" w:color="auto"/>
          </w:divBdr>
        </w:div>
        <w:div w:id="820581706">
          <w:marLeft w:val="640"/>
          <w:marRight w:val="0"/>
          <w:marTop w:val="0"/>
          <w:marBottom w:val="0"/>
          <w:divBdr>
            <w:top w:val="none" w:sz="0" w:space="0" w:color="auto"/>
            <w:left w:val="none" w:sz="0" w:space="0" w:color="auto"/>
            <w:bottom w:val="none" w:sz="0" w:space="0" w:color="auto"/>
            <w:right w:val="none" w:sz="0" w:space="0" w:color="auto"/>
          </w:divBdr>
        </w:div>
        <w:div w:id="930040718">
          <w:marLeft w:val="640"/>
          <w:marRight w:val="0"/>
          <w:marTop w:val="0"/>
          <w:marBottom w:val="0"/>
          <w:divBdr>
            <w:top w:val="none" w:sz="0" w:space="0" w:color="auto"/>
            <w:left w:val="none" w:sz="0" w:space="0" w:color="auto"/>
            <w:bottom w:val="none" w:sz="0" w:space="0" w:color="auto"/>
            <w:right w:val="none" w:sz="0" w:space="0" w:color="auto"/>
          </w:divBdr>
        </w:div>
      </w:divsChild>
    </w:div>
    <w:div w:id="528952500">
      <w:bodyDiv w:val="1"/>
      <w:marLeft w:val="0"/>
      <w:marRight w:val="0"/>
      <w:marTop w:val="0"/>
      <w:marBottom w:val="0"/>
      <w:divBdr>
        <w:top w:val="none" w:sz="0" w:space="0" w:color="auto"/>
        <w:left w:val="none" w:sz="0" w:space="0" w:color="auto"/>
        <w:bottom w:val="none" w:sz="0" w:space="0" w:color="auto"/>
        <w:right w:val="none" w:sz="0" w:space="0" w:color="auto"/>
      </w:divBdr>
      <w:divsChild>
        <w:div w:id="1864052877">
          <w:marLeft w:val="640"/>
          <w:marRight w:val="0"/>
          <w:marTop w:val="0"/>
          <w:marBottom w:val="0"/>
          <w:divBdr>
            <w:top w:val="none" w:sz="0" w:space="0" w:color="auto"/>
            <w:left w:val="none" w:sz="0" w:space="0" w:color="auto"/>
            <w:bottom w:val="none" w:sz="0" w:space="0" w:color="auto"/>
            <w:right w:val="none" w:sz="0" w:space="0" w:color="auto"/>
          </w:divBdr>
        </w:div>
        <w:div w:id="774792547">
          <w:marLeft w:val="640"/>
          <w:marRight w:val="0"/>
          <w:marTop w:val="0"/>
          <w:marBottom w:val="0"/>
          <w:divBdr>
            <w:top w:val="none" w:sz="0" w:space="0" w:color="auto"/>
            <w:left w:val="none" w:sz="0" w:space="0" w:color="auto"/>
            <w:bottom w:val="none" w:sz="0" w:space="0" w:color="auto"/>
            <w:right w:val="none" w:sz="0" w:space="0" w:color="auto"/>
          </w:divBdr>
        </w:div>
        <w:div w:id="1011107488">
          <w:marLeft w:val="640"/>
          <w:marRight w:val="0"/>
          <w:marTop w:val="0"/>
          <w:marBottom w:val="0"/>
          <w:divBdr>
            <w:top w:val="none" w:sz="0" w:space="0" w:color="auto"/>
            <w:left w:val="none" w:sz="0" w:space="0" w:color="auto"/>
            <w:bottom w:val="none" w:sz="0" w:space="0" w:color="auto"/>
            <w:right w:val="none" w:sz="0" w:space="0" w:color="auto"/>
          </w:divBdr>
        </w:div>
        <w:div w:id="95516766">
          <w:marLeft w:val="640"/>
          <w:marRight w:val="0"/>
          <w:marTop w:val="0"/>
          <w:marBottom w:val="0"/>
          <w:divBdr>
            <w:top w:val="none" w:sz="0" w:space="0" w:color="auto"/>
            <w:left w:val="none" w:sz="0" w:space="0" w:color="auto"/>
            <w:bottom w:val="none" w:sz="0" w:space="0" w:color="auto"/>
            <w:right w:val="none" w:sz="0" w:space="0" w:color="auto"/>
          </w:divBdr>
        </w:div>
        <w:div w:id="1743671311">
          <w:marLeft w:val="640"/>
          <w:marRight w:val="0"/>
          <w:marTop w:val="0"/>
          <w:marBottom w:val="0"/>
          <w:divBdr>
            <w:top w:val="none" w:sz="0" w:space="0" w:color="auto"/>
            <w:left w:val="none" w:sz="0" w:space="0" w:color="auto"/>
            <w:bottom w:val="none" w:sz="0" w:space="0" w:color="auto"/>
            <w:right w:val="none" w:sz="0" w:space="0" w:color="auto"/>
          </w:divBdr>
        </w:div>
        <w:div w:id="2133328243">
          <w:marLeft w:val="640"/>
          <w:marRight w:val="0"/>
          <w:marTop w:val="0"/>
          <w:marBottom w:val="0"/>
          <w:divBdr>
            <w:top w:val="none" w:sz="0" w:space="0" w:color="auto"/>
            <w:left w:val="none" w:sz="0" w:space="0" w:color="auto"/>
            <w:bottom w:val="none" w:sz="0" w:space="0" w:color="auto"/>
            <w:right w:val="none" w:sz="0" w:space="0" w:color="auto"/>
          </w:divBdr>
        </w:div>
        <w:div w:id="435946996">
          <w:marLeft w:val="640"/>
          <w:marRight w:val="0"/>
          <w:marTop w:val="0"/>
          <w:marBottom w:val="0"/>
          <w:divBdr>
            <w:top w:val="none" w:sz="0" w:space="0" w:color="auto"/>
            <w:left w:val="none" w:sz="0" w:space="0" w:color="auto"/>
            <w:bottom w:val="none" w:sz="0" w:space="0" w:color="auto"/>
            <w:right w:val="none" w:sz="0" w:space="0" w:color="auto"/>
          </w:divBdr>
        </w:div>
        <w:div w:id="1752193889">
          <w:marLeft w:val="640"/>
          <w:marRight w:val="0"/>
          <w:marTop w:val="0"/>
          <w:marBottom w:val="0"/>
          <w:divBdr>
            <w:top w:val="none" w:sz="0" w:space="0" w:color="auto"/>
            <w:left w:val="none" w:sz="0" w:space="0" w:color="auto"/>
            <w:bottom w:val="none" w:sz="0" w:space="0" w:color="auto"/>
            <w:right w:val="none" w:sz="0" w:space="0" w:color="auto"/>
          </w:divBdr>
        </w:div>
        <w:div w:id="1064910152">
          <w:marLeft w:val="640"/>
          <w:marRight w:val="0"/>
          <w:marTop w:val="0"/>
          <w:marBottom w:val="0"/>
          <w:divBdr>
            <w:top w:val="none" w:sz="0" w:space="0" w:color="auto"/>
            <w:left w:val="none" w:sz="0" w:space="0" w:color="auto"/>
            <w:bottom w:val="none" w:sz="0" w:space="0" w:color="auto"/>
            <w:right w:val="none" w:sz="0" w:space="0" w:color="auto"/>
          </w:divBdr>
        </w:div>
        <w:div w:id="425854478">
          <w:marLeft w:val="640"/>
          <w:marRight w:val="0"/>
          <w:marTop w:val="0"/>
          <w:marBottom w:val="0"/>
          <w:divBdr>
            <w:top w:val="none" w:sz="0" w:space="0" w:color="auto"/>
            <w:left w:val="none" w:sz="0" w:space="0" w:color="auto"/>
            <w:bottom w:val="none" w:sz="0" w:space="0" w:color="auto"/>
            <w:right w:val="none" w:sz="0" w:space="0" w:color="auto"/>
          </w:divBdr>
        </w:div>
        <w:div w:id="1606159354">
          <w:marLeft w:val="640"/>
          <w:marRight w:val="0"/>
          <w:marTop w:val="0"/>
          <w:marBottom w:val="0"/>
          <w:divBdr>
            <w:top w:val="none" w:sz="0" w:space="0" w:color="auto"/>
            <w:left w:val="none" w:sz="0" w:space="0" w:color="auto"/>
            <w:bottom w:val="none" w:sz="0" w:space="0" w:color="auto"/>
            <w:right w:val="none" w:sz="0" w:space="0" w:color="auto"/>
          </w:divBdr>
        </w:div>
        <w:div w:id="297348223">
          <w:marLeft w:val="640"/>
          <w:marRight w:val="0"/>
          <w:marTop w:val="0"/>
          <w:marBottom w:val="0"/>
          <w:divBdr>
            <w:top w:val="none" w:sz="0" w:space="0" w:color="auto"/>
            <w:left w:val="none" w:sz="0" w:space="0" w:color="auto"/>
            <w:bottom w:val="none" w:sz="0" w:space="0" w:color="auto"/>
            <w:right w:val="none" w:sz="0" w:space="0" w:color="auto"/>
          </w:divBdr>
        </w:div>
        <w:div w:id="539703112">
          <w:marLeft w:val="640"/>
          <w:marRight w:val="0"/>
          <w:marTop w:val="0"/>
          <w:marBottom w:val="0"/>
          <w:divBdr>
            <w:top w:val="none" w:sz="0" w:space="0" w:color="auto"/>
            <w:left w:val="none" w:sz="0" w:space="0" w:color="auto"/>
            <w:bottom w:val="none" w:sz="0" w:space="0" w:color="auto"/>
            <w:right w:val="none" w:sz="0" w:space="0" w:color="auto"/>
          </w:divBdr>
        </w:div>
        <w:div w:id="1797874850">
          <w:marLeft w:val="640"/>
          <w:marRight w:val="0"/>
          <w:marTop w:val="0"/>
          <w:marBottom w:val="0"/>
          <w:divBdr>
            <w:top w:val="none" w:sz="0" w:space="0" w:color="auto"/>
            <w:left w:val="none" w:sz="0" w:space="0" w:color="auto"/>
            <w:bottom w:val="none" w:sz="0" w:space="0" w:color="auto"/>
            <w:right w:val="none" w:sz="0" w:space="0" w:color="auto"/>
          </w:divBdr>
        </w:div>
        <w:div w:id="847451890">
          <w:marLeft w:val="640"/>
          <w:marRight w:val="0"/>
          <w:marTop w:val="0"/>
          <w:marBottom w:val="0"/>
          <w:divBdr>
            <w:top w:val="none" w:sz="0" w:space="0" w:color="auto"/>
            <w:left w:val="none" w:sz="0" w:space="0" w:color="auto"/>
            <w:bottom w:val="none" w:sz="0" w:space="0" w:color="auto"/>
            <w:right w:val="none" w:sz="0" w:space="0" w:color="auto"/>
          </w:divBdr>
        </w:div>
        <w:div w:id="1143624130">
          <w:marLeft w:val="640"/>
          <w:marRight w:val="0"/>
          <w:marTop w:val="0"/>
          <w:marBottom w:val="0"/>
          <w:divBdr>
            <w:top w:val="none" w:sz="0" w:space="0" w:color="auto"/>
            <w:left w:val="none" w:sz="0" w:space="0" w:color="auto"/>
            <w:bottom w:val="none" w:sz="0" w:space="0" w:color="auto"/>
            <w:right w:val="none" w:sz="0" w:space="0" w:color="auto"/>
          </w:divBdr>
        </w:div>
        <w:div w:id="420874118">
          <w:marLeft w:val="640"/>
          <w:marRight w:val="0"/>
          <w:marTop w:val="0"/>
          <w:marBottom w:val="0"/>
          <w:divBdr>
            <w:top w:val="none" w:sz="0" w:space="0" w:color="auto"/>
            <w:left w:val="none" w:sz="0" w:space="0" w:color="auto"/>
            <w:bottom w:val="none" w:sz="0" w:space="0" w:color="auto"/>
            <w:right w:val="none" w:sz="0" w:space="0" w:color="auto"/>
          </w:divBdr>
        </w:div>
        <w:div w:id="495346429">
          <w:marLeft w:val="640"/>
          <w:marRight w:val="0"/>
          <w:marTop w:val="0"/>
          <w:marBottom w:val="0"/>
          <w:divBdr>
            <w:top w:val="none" w:sz="0" w:space="0" w:color="auto"/>
            <w:left w:val="none" w:sz="0" w:space="0" w:color="auto"/>
            <w:bottom w:val="none" w:sz="0" w:space="0" w:color="auto"/>
            <w:right w:val="none" w:sz="0" w:space="0" w:color="auto"/>
          </w:divBdr>
        </w:div>
        <w:div w:id="505706413">
          <w:marLeft w:val="640"/>
          <w:marRight w:val="0"/>
          <w:marTop w:val="0"/>
          <w:marBottom w:val="0"/>
          <w:divBdr>
            <w:top w:val="none" w:sz="0" w:space="0" w:color="auto"/>
            <w:left w:val="none" w:sz="0" w:space="0" w:color="auto"/>
            <w:bottom w:val="none" w:sz="0" w:space="0" w:color="auto"/>
            <w:right w:val="none" w:sz="0" w:space="0" w:color="auto"/>
          </w:divBdr>
        </w:div>
        <w:div w:id="1143230802">
          <w:marLeft w:val="640"/>
          <w:marRight w:val="0"/>
          <w:marTop w:val="0"/>
          <w:marBottom w:val="0"/>
          <w:divBdr>
            <w:top w:val="none" w:sz="0" w:space="0" w:color="auto"/>
            <w:left w:val="none" w:sz="0" w:space="0" w:color="auto"/>
            <w:bottom w:val="none" w:sz="0" w:space="0" w:color="auto"/>
            <w:right w:val="none" w:sz="0" w:space="0" w:color="auto"/>
          </w:divBdr>
        </w:div>
        <w:div w:id="1330062901">
          <w:marLeft w:val="640"/>
          <w:marRight w:val="0"/>
          <w:marTop w:val="0"/>
          <w:marBottom w:val="0"/>
          <w:divBdr>
            <w:top w:val="none" w:sz="0" w:space="0" w:color="auto"/>
            <w:left w:val="none" w:sz="0" w:space="0" w:color="auto"/>
            <w:bottom w:val="none" w:sz="0" w:space="0" w:color="auto"/>
            <w:right w:val="none" w:sz="0" w:space="0" w:color="auto"/>
          </w:divBdr>
        </w:div>
        <w:div w:id="1601835771">
          <w:marLeft w:val="640"/>
          <w:marRight w:val="0"/>
          <w:marTop w:val="0"/>
          <w:marBottom w:val="0"/>
          <w:divBdr>
            <w:top w:val="none" w:sz="0" w:space="0" w:color="auto"/>
            <w:left w:val="none" w:sz="0" w:space="0" w:color="auto"/>
            <w:bottom w:val="none" w:sz="0" w:space="0" w:color="auto"/>
            <w:right w:val="none" w:sz="0" w:space="0" w:color="auto"/>
          </w:divBdr>
        </w:div>
        <w:div w:id="958756001">
          <w:marLeft w:val="640"/>
          <w:marRight w:val="0"/>
          <w:marTop w:val="0"/>
          <w:marBottom w:val="0"/>
          <w:divBdr>
            <w:top w:val="none" w:sz="0" w:space="0" w:color="auto"/>
            <w:left w:val="none" w:sz="0" w:space="0" w:color="auto"/>
            <w:bottom w:val="none" w:sz="0" w:space="0" w:color="auto"/>
            <w:right w:val="none" w:sz="0" w:space="0" w:color="auto"/>
          </w:divBdr>
        </w:div>
        <w:div w:id="1601599128">
          <w:marLeft w:val="640"/>
          <w:marRight w:val="0"/>
          <w:marTop w:val="0"/>
          <w:marBottom w:val="0"/>
          <w:divBdr>
            <w:top w:val="none" w:sz="0" w:space="0" w:color="auto"/>
            <w:left w:val="none" w:sz="0" w:space="0" w:color="auto"/>
            <w:bottom w:val="none" w:sz="0" w:space="0" w:color="auto"/>
            <w:right w:val="none" w:sz="0" w:space="0" w:color="auto"/>
          </w:divBdr>
        </w:div>
        <w:div w:id="1163661786">
          <w:marLeft w:val="640"/>
          <w:marRight w:val="0"/>
          <w:marTop w:val="0"/>
          <w:marBottom w:val="0"/>
          <w:divBdr>
            <w:top w:val="none" w:sz="0" w:space="0" w:color="auto"/>
            <w:left w:val="none" w:sz="0" w:space="0" w:color="auto"/>
            <w:bottom w:val="none" w:sz="0" w:space="0" w:color="auto"/>
            <w:right w:val="none" w:sz="0" w:space="0" w:color="auto"/>
          </w:divBdr>
        </w:div>
        <w:div w:id="1926843894">
          <w:marLeft w:val="640"/>
          <w:marRight w:val="0"/>
          <w:marTop w:val="0"/>
          <w:marBottom w:val="0"/>
          <w:divBdr>
            <w:top w:val="none" w:sz="0" w:space="0" w:color="auto"/>
            <w:left w:val="none" w:sz="0" w:space="0" w:color="auto"/>
            <w:bottom w:val="none" w:sz="0" w:space="0" w:color="auto"/>
            <w:right w:val="none" w:sz="0" w:space="0" w:color="auto"/>
          </w:divBdr>
        </w:div>
        <w:div w:id="1726760850">
          <w:marLeft w:val="640"/>
          <w:marRight w:val="0"/>
          <w:marTop w:val="0"/>
          <w:marBottom w:val="0"/>
          <w:divBdr>
            <w:top w:val="none" w:sz="0" w:space="0" w:color="auto"/>
            <w:left w:val="none" w:sz="0" w:space="0" w:color="auto"/>
            <w:bottom w:val="none" w:sz="0" w:space="0" w:color="auto"/>
            <w:right w:val="none" w:sz="0" w:space="0" w:color="auto"/>
          </w:divBdr>
        </w:div>
        <w:div w:id="1319768508">
          <w:marLeft w:val="640"/>
          <w:marRight w:val="0"/>
          <w:marTop w:val="0"/>
          <w:marBottom w:val="0"/>
          <w:divBdr>
            <w:top w:val="none" w:sz="0" w:space="0" w:color="auto"/>
            <w:left w:val="none" w:sz="0" w:space="0" w:color="auto"/>
            <w:bottom w:val="none" w:sz="0" w:space="0" w:color="auto"/>
            <w:right w:val="none" w:sz="0" w:space="0" w:color="auto"/>
          </w:divBdr>
        </w:div>
        <w:div w:id="1730962071">
          <w:marLeft w:val="640"/>
          <w:marRight w:val="0"/>
          <w:marTop w:val="0"/>
          <w:marBottom w:val="0"/>
          <w:divBdr>
            <w:top w:val="none" w:sz="0" w:space="0" w:color="auto"/>
            <w:left w:val="none" w:sz="0" w:space="0" w:color="auto"/>
            <w:bottom w:val="none" w:sz="0" w:space="0" w:color="auto"/>
            <w:right w:val="none" w:sz="0" w:space="0" w:color="auto"/>
          </w:divBdr>
        </w:div>
        <w:div w:id="1802070056">
          <w:marLeft w:val="640"/>
          <w:marRight w:val="0"/>
          <w:marTop w:val="0"/>
          <w:marBottom w:val="0"/>
          <w:divBdr>
            <w:top w:val="none" w:sz="0" w:space="0" w:color="auto"/>
            <w:left w:val="none" w:sz="0" w:space="0" w:color="auto"/>
            <w:bottom w:val="none" w:sz="0" w:space="0" w:color="auto"/>
            <w:right w:val="none" w:sz="0" w:space="0" w:color="auto"/>
          </w:divBdr>
        </w:div>
        <w:div w:id="2126729558">
          <w:marLeft w:val="640"/>
          <w:marRight w:val="0"/>
          <w:marTop w:val="0"/>
          <w:marBottom w:val="0"/>
          <w:divBdr>
            <w:top w:val="none" w:sz="0" w:space="0" w:color="auto"/>
            <w:left w:val="none" w:sz="0" w:space="0" w:color="auto"/>
            <w:bottom w:val="none" w:sz="0" w:space="0" w:color="auto"/>
            <w:right w:val="none" w:sz="0" w:space="0" w:color="auto"/>
          </w:divBdr>
        </w:div>
        <w:div w:id="2078892860">
          <w:marLeft w:val="640"/>
          <w:marRight w:val="0"/>
          <w:marTop w:val="0"/>
          <w:marBottom w:val="0"/>
          <w:divBdr>
            <w:top w:val="none" w:sz="0" w:space="0" w:color="auto"/>
            <w:left w:val="none" w:sz="0" w:space="0" w:color="auto"/>
            <w:bottom w:val="none" w:sz="0" w:space="0" w:color="auto"/>
            <w:right w:val="none" w:sz="0" w:space="0" w:color="auto"/>
          </w:divBdr>
        </w:div>
        <w:div w:id="352728399">
          <w:marLeft w:val="640"/>
          <w:marRight w:val="0"/>
          <w:marTop w:val="0"/>
          <w:marBottom w:val="0"/>
          <w:divBdr>
            <w:top w:val="none" w:sz="0" w:space="0" w:color="auto"/>
            <w:left w:val="none" w:sz="0" w:space="0" w:color="auto"/>
            <w:bottom w:val="none" w:sz="0" w:space="0" w:color="auto"/>
            <w:right w:val="none" w:sz="0" w:space="0" w:color="auto"/>
          </w:divBdr>
        </w:div>
        <w:div w:id="1051349522">
          <w:marLeft w:val="640"/>
          <w:marRight w:val="0"/>
          <w:marTop w:val="0"/>
          <w:marBottom w:val="0"/>
          <w:divBdr>
            <w:top w:val="none" w:sz="0" w:space="0" w:color="auto"/>
            <w:left w:val="none" w:sz="0" w:space="0" w:color="auto"/>
            <w:bottom w:val="none" w:sz="0" w:space="0" w:color="auto"/>
            <w:right w:val="none" w:sz="0" w:space="0" w:color="auto"/>
          </w:divBdr>
        </w:div>
        <w:div w:id="454253788">
          <w:marLeft w:val="640"/>
          <w:marRight w:val="0"/>
          <w:marTop w:val="0"/>
          <w:marBottom w:val="0"/>
          <w:divBdr>
            <w:top w:val="none" w:sz="0" w:space="0" w:color="auto"/>
            <w:left w:val="none" w:sz="0" w:space="0" w:color="auto"/>
            <w:bottom w:val="none" w:sz="0" w:space="0" w:color="auto"/>
            <w:right w:val="none" w:sz="0" w:space="0" w:color="auto"/>
          </w:divBdr>
        </w:div>
        <w:div w:id="2039774782">
          <w:marLeft w:val="640"/>
          <w:marRight w:val="0"/>
          <w:marTop w:val="0"/>
          <w:marBottom w:val="0"/>
          <w:divBdr>
            <w:top w:val="none" w:sz="0" w:space="0" w:color="auto"/>
            <w:left w:val="none" w:sz="0" w:space="0" w:color="auto"/>
            <w:bottom w:val="none" w:sz="0" w:space="0" w:color="auto"/>
            <w:right w:val="none" w:sz="0" w:space="0" w:color="auto"/>
          </w:divBdr>
        </w:div>
        <w:div w:id="772094118">
          <w:marLeft w:val="640"/>
          <w:marRight w:val="0"/>
          <w:marTop w:val="0"/>
          <w:marBottom w:val="0"/>
          <w:divBdr>
            <w:top w:val="none" w:sz="0" w:space="0" w:color="auto"/>
            <w:left w:val="none" w:sz="0" w:space="0" w:color="auto"/>
            <w:bottom w:val="none" w:sz="0" w:space="0" w:color="auto"/>
            <w:right w:val="none" w:sz="0" w:space="0" w:color="auto"/>
          </w:divBdr>
        </w:div>
        <w:div w:id="1302079471">
          <w:marLeft w:val="640"/>
          <w:marRight w:val="0"/>
          <w:marTop w:val="0"/>
          <w:marBottom w:val="0"/>
          <w:divBdr>
            <w:top w:val="none" w:sz="0" w:space="0" w:color="auto"/>
            <w:left w:val="none" w:sz="0" w:space="0" w:color="auto"/>
            <w:bottom w:val="none" w:sz="0" w:space="0" w:color="auto"/>
            <w:right w:val="none" w:sz="0" w:space="0" w:color="auto"/>
          </w:divBdr>
        </w:div>
        <w:div w:id="302007068">
          <w:marLeft w:val="640"/>
          <w:marRight w:val="0"/>
          <w:marTop w:val="0"/>
          <w:marBottom w:val="0"/>
          <w:divBdr>
            <w:top w:val="none" w:sz="0" w:space="0" w:color="auto"/>
            <w:left w:val="none" w:sz="0" w:space="0" w:color="auto"/>
            <w:bottom w:val="none" w:sz="0" w:space="0" w:color="auto"/>
            <w:right w:val="none" w:sz="0" w:space="0" w:color="auto"/>
          </w:divBdr>
        </w:div>
        <w:div w:id="400257832">
          <w:marLeft w:val="640"/>
          <w:marRight w:val="0"/>
          <w:marTop w:val="0"/>
          <w:marBottom w:val="0"/>
          <w:divBdr>
            <w:top w:val="none" w:sz="0" w:space="0" w:color="auto"/>
            <w:left w:val="none" w:sz="0" w:space="0" w:color="auto"/>
            <w:bottom w:val="none" w:sz="0" w:space="0" w:color="auto"/>
            <w:right w:val="none" w:sz="0" w:space="0" w:color="auto"/>
          </w:divBdr>
        </w:div>
        <w:div w:id="1800412383">
          <w:marLeft w:val="640"/>
          <w:marRight w:val="0"/>
          <w:marTop w:val="0"/>
          <w:marBottom w:val="0"/>
          <w:divBdr>
            <w:top w:val="none" w:sz="0" w:space="0" w:color="auto"/>
            <w:left w:val="none" w:sz="0" w:space="0" w:color="auto"/>
            <w:bottom w:val="none" w:sz="0" w:space="0" w:color="auto"/>
            <w:right w:val="none" w:sz="0" w:space="0" w:color="auto"/>
          </w:divBdr>
        </w:div>
        <w:div w:id="505217402">
          <w:marLeft w:val="640"/>
          <w:marRight w:val="0"/>
          <w:marTop w:val="0"/>
          <w:marBottom w:val="0"/>
          <w:divBdr>
            <w:top w:val="none" w:sz="0" w:space="0" w:color="auto"/>
            <w:left w:val="none" w:sz="0" w:space="0" w:color="auto"/>
            <w:bottom w:val="none" w:sz="0" w:space="0" w:color="auto"/>
            <w:right w:val="none" w:sz="0" w:space="0" w:color="auto"/>
          </w:divBdr>
        </w:div>
        <w:div w:id="1064642981">
          <w:marLeft w:val="640"/>
          <w:marRight w:val="0"/>
          <w:marTop w:val="0"/>
          <w:marBottom w:val="0"/>
          <w:divBdr>
            <w:top w:val="none" w:sz="0" w:space="0" w:color="auto"/>
            <w:left w:val="none" w:sz="0" w:space="0" w:color="auto"/>
            <w:bottom w:val="none" w:sz="0" w:space="0" w:color="auto"/>
            <w:right w:val="none" w:sz="0" w:space="0" w:color="auto"/>
          </w:divBdr>
        </w:div>
        <w:div w:id="1080441911">
          <w:marLeft w:val="640"/>
          <w:marRight w:val="0"/>
          <w:marTop w:val="0"/>
          <w:marBottom w:val="0"/>
          <w:divBdr>
            <w:top w:val="none" w:sz="0" w:space="0" w:color="auto"/>
            <w:left w:val="none" w:sz="0" w:space="0" w:color="auto"/>
            <w:bottom w:val="none" w:sz="0" w:space="0" w:color="auto"/>
            <w:right w:val="none" w:sz="0" w:space="0" w:color="auto"/>
          </w:divBdr>
        </w:div>
        <w:div w:id="473765866">
          <w:marLeft w:val="640"/>
          <w:marRight w:val="0"/>
          <w:marTop w:val="0"/>
          <w:marBottom w:val="0"/>
          <w:divBdr>
            <w:top w:val="none" w:sz="0" w:space="0" w:color="auto"/>
            <w:left w:val="none" w:sz="0" w:space="0" w:color="auto"/>
            <w:bottom w:val="none" w:sz="0" w:space="0" w:color="auto"/>
            <w:right w:val="none" w:sz="0" w:space="0" w:color="auto"/>
          </w:divBdr>
        </w:div>
        <w:div w:id="1906867403">
          <w:marLeft w:val="640"/>
          <w:marRight w:val="0"/>
          <w:marTop w:val="0"/>
          <w:marBottom w:val="0"/>
          <w:divBdr>
            <w:top w:val="none" w:sz="0" w:space="0" w:color="auto"/>
            <w:left w:val="none" w:sz="0" w:space="0" w:color="auto"/>
            <w:bottom w:val="none" w:sz="0" w:space="0" w:color="auto"/>
            <w:right w:val="none" w:sz="0" w:space="0" w:color="auto"/>
          </w:divBdr>
        </w:div>
        <w:div w:id="913513664">
          <w:marLeft w:val="640"/>
          <w:marRight w:val="0"/>
          <w:marTop w:val="0"/>
          <w:marBottom w:val="0"/>
          <w:divBdr>
            <w:top w:val="none" w:sz="0" w:space="0" w:color="auto"/>
            <w:left w:val="none" w:sz="0" w:space="0" w:color="auto"/>
            <w:bottom w:val="none" w:sz="0" w:space="0" w:color="auto"/>
            <w:right w:val="none" w:sz="0" w:space="0" w:color="auto"/>
          </w:divBdr>
        </w:div>
        <w:div w:id="2141989913">
          <w:marLeft w:val="640"/>
          <w:marRight w:val="0"/>
          <w:marTop w:val="0"/>
          <w:marBottom w:val="0"/>
          <w:divBdr>
            <w:top w:val="none" w:sz="0" w:space="0" w:color="auto"/>
            <w:left w:val="none" w:sz="0" w:space="0" w:color="auto"/>
            <w:bottom w:val="none" w:sz="0" w:space="0" w:color="auto"/>
            <w:right w:val="none" w:sz="0" w:space="0" w:color="auto"/>
          </w:divBdr>
        </w:div>
        <w:div w:id="1463185791">
          <w:marLeft w:val="640"/>
          <w:marRight w:val="0"/>
          <w:marTop w:val="0"/>
          <w:marBottom w:val="0"/>
          <w:divBdr>
            <w:top w:val="none" w:sz="0" w:space="0" w:color="auto"/>
            <w:left w:val="none" w:sz="0" w:space="0" w:color="auto"/>
            <w:bottom w:val="none" w:sz="0" w:space="0" w:color="auto"/>
            <w:right w:val="none" w:sz="0" w:space="0" w:color="auto"/>
          </w:divBdr>
        </w:div>
        <w:div w:id="1050567167">
          <w:marLeft w:val="640"/>
          <w:marRight w:val="0"/>
          <w:marTop w:val="0"/>
          <w:marBottom w:val="0"/>
          <w:divBdr>
            <w:top w:val="none" w:sz="0" w:space="0" w:color="auto"/>
            <w:left w:val="none" w:sz="0" w:space="0" w:color="auto"/>
            <w:bottom w:val="none" w:sz="0" w:space="0" w:color="auto"/>
            <w:right w:val="none" w:sz="0" w:space="0" w:color="auto"/>
          </w:divBdr>
        </w:div>
        <w:div w:id="508300332">
          <w:marLeft w:val="640"/>
          <w:marRight w:val="0"/>
          <w:marTop w:val="0"/>
          <w:marBottom w:val="0"/>
          <w:divBdr>
            <w:top w:val="none" w:sz="0" w:space="0" w:color="auto"/>
            <w:left w:val="none" w:sz="0" w:space="0" w:color="auto"/>
            <w:bottom w:val="none" w:sz="0" w:space="0" w:color="auto"/>
            <w:right w:val="none" w:sz="0" w:space="0" w:color="auto"/>
          </w:divBdr>
        </w:div>
        <w:div w:id="2002611104">
          <w:marLeft w:val="640"/>
          <w:marRight w:val="0"/>
          <w:marTop w:val="0"/>
          <w:marBottom w:val="0"/>
          <w:divBdr>
            <w:top w:val="none" w:sz="0" w:space="0" w:color="auto"/>
            <w:left w:val="none" w:sz="0" w:space="0" w:color="auto"/>
            <w:bottom w:val="none" w:sz="0" w:space="0" w:color="auto"/>
            <w:right w:val="none" w:sz="0" w:space="0" w:color="auto"/>
          </w:divBdr>
        </w:div>
        <w:div w:id="328869409">
          <w:marLeft w:val="640"/>
          <w:marRight w:val="0"/>
          <w:marTop w:val="0"/>
          <w:marBottom w:val="0"/>
          <w:divBdr>
            <w:top w:val="none" w:sz="0" w:space="0" w:color="auto"/>
            <w:left w:val="none" w:sz="0" w:space="0" w:color="auto"/>
            <w:bottom w:val="none" w:sz="0" w:space="0" w:color="auto"/>
            <w:right w:val="none" w:sz="0" w:space="0" w:color="auto"/>
          </w:divBdr>
        </w:div>
        <w:div w:id="1691448144">
          <w:marLeft w:val="640"/>
          <w:marRight w:val="0"/>
          <w:marTop w:val="0"/>
          <w:marBottom w:val="0"/>
          <w:divBdr>
            <w:top w:val="none" w:sz="0" w:space="0" w:color="auto"/>
            <w:left w:val="none" w:sz="0" w:space="0" w:color="auto"/>
            <w:bottom w:val="none" w:sz="0" w:space="0" w:color="auto"/>
            <w:right w:val="none" w:sz="0" w:space="0" w:color="auto"/>
          </w:divBdr>
        </w:div>
        <w:div w:id="1793206159">
          <w:marLeft w:val="640"/>
          <w:marRight w:val="0"/>
          <w:marTop w:val="0"/>
          <w:marBottom w:val="0"/>
          <w:divBdr>
            <w:top w:val="none" w:sz="0" w:space="0" w:color="auto"/>
            <w:left w:val="none" w:sz="0" w:space="0" w:color="auto"/>
            <w:bottom w:val="none" w:sz="0" w:space="0" w:color="auto"/>
            <w:right w:val="none" w:sz="0" w:space="0" w:color="auto"/>
          </w:divBdr>
        </w:div>
        <w:div w:id="914902928">
          <w:marLeft w:val="640"/>
          <w:marRight w:val="0"/>
          <w:marTop w:val="0"/>
          <w:marBottom w:val="0"/>
          <w:divBdr>
            <w:top w:val="none" w:sz="0" w:space="0" w:color="auto"/>
            <w:left w:val="none" w:sz="0" w:space="0" w:color="auto"/>
            <w:bottom w:val="none" w:sz="0" w:space="0" w:color="auto"/>
            <w:right w:val="none" w:sz="0" w:space="0" w:color="auto"/>
          </w:divBdr>
        </w:div>
        <w:div w:id="1829516346">
          <w:marLeft w:val="640"/>
          <w:marRight w:val="0"/>
          <w:marTop w:val="0"/>
          <w:marBottom w:val="0"/>
          <w:divBdr>
            <w:top w:val="none" w:sz="0" w:space="0" w:color="auto"/>
            <w:left w:val="none" w:sz="0" w:space="0" w:color="auto"/>
            <w:bottom w:val="none" w:sz="0" w:space="0" w:color="auto"/>
            <w:right w:val="none" w:sz="0" w:space="0" w:color="auto"/>
          </w:divBdr>
        </w:div>
        <w:div w:id="765081815">
          <w:marLeft w:val="640"/>
          <w:marRight w:val="0"/>
          <w:marTop w:val="0"/>
          <w:marBottom w:val="0"/>
          <w:divBdr>
            <w:top w:val="none" w:sz="0" w:space="0" w:color="auto"/>
            <w:left w:val="none" w:sz="0" w:space="0" w:color="auto"/>
            <w:bottom w:val="none" w:sz="0" w:space="0" w:color="auto"/>
            <w:right w:val="none" w:sz="0" w:space="0" w:color="auto"/>
          </w:divBdr>
        </w:div>
        <w:div w:id="519589691">
          <w:marLeft w:val="640"/>
          <w:marRight w:val="0"/>
          <w:marTop w:val="0"/>
          <w:marBottom w:val="0"/>
          <w:divBdr>
            <w:top w:val="none" w:sz="0" w:space="0" w:color="auto"/>
            <w:left w:val="none" w:sz="0" w:space="0" w:color="auto"/>
            <w:bottom w:val="none" w:sz="0" w:space="0" w:color="auto"/>
            <w:right w:val="none" w:sz="0" w:space="0" w:color="auto"/>
          </w:divBdr>
        </w:div>
      </w:divsChild>
    </w:div>
    <w:div w:id="559482901">
      <w:bodyDiv w:val="1"/>
      <w:marLeft w:val="0"/>
      <w:marRight w:val="0"/>
      <w:marTop w:val="0"/>
      <w:marBottom w:val="0"/>
      <w:divBdr>
        <w:top w:val="none" w:sz="0" w:space="0" w:color="auto"/>
        <w:left w:val="none" w:sz="0" w:space="0" w:color="auto"/>
        <w:bottom w:val="none" w:sz="0" w:space="0" w:color="auto"/>
        <w:right w:val="none" w:sz="0" w:space="0" w:color="auto"/>
      </w:divBdr>
      <w:divsChild>
        <w:div w:id="2087530438">
          <w:marLeft w:val="640"/>
          <w:marRight w:val="0"/>
          <w:marTop w:val="0"/>
          <w:marBottom w:val="0"/>
          <w:divBdr>
            <w:top w:val="none" w:sz="0" w:space="0" w:color="auto"/>
            <w:left w:val="none" w:sz="0" w:space="0" w:color="auto"/>
            <w:bottom w:val="none" w:sz="0" w:space="0" w:color="auto"/>
            <w:right w:val="none" w:sz="0" w:space="0" w:color="auto"/>
          </w:divBdr>
        </w:div>
        <w:div w:id="1578588378">
          <w:marLeft w:val="640"/>
          <w:marRight w:val="0"/>
          <w:marTop w:val="0"/>
          <w:marBottom w:val="0"/>
          <w:divBdr>
            <w:top w:val="none" w:sz="0" w:space="0" w:color="auto"/>
            <w:left w:val="none" w:sz="0" w:space="0" w:color="auto"/>
            <w:bottom w:val="none" w:sz="0" w:space="0" w:color="auto"/>
            <w:right w:val="none" w:sz="0" w:space="0" w:color="auto"/>
          </w:divBdr>
        </w:div>
        <w:div w:id="1482577443">
          <w:marLeft w:val="640"/>
          <w:marRight w:val="0"/>
          <w:marTop w:val="0"/>
          <w:marBottom w:val="0"/>
          <w:divBdr>
            <w:top w:val="none" w:sz="0" w:space="0" w:color="auto"/>
            <w:left w:val="none" w:sz="0" w:space="0" w:color="auto"/>
            <w:bottom w:val="none" w:sz="0" w:space="0" w:color="auto"/>
            <w:right w:val="none" w:sz="0" w:space="0" w:color="auto"/>
          </w:divBdr>
        </w:div>
        <w:div w:id="469784629">
          <w:marLeft w:val="640"/>
          <w:marRight w:val="0"/>
          <w:marTop w:val="0"/>
          <w:marBottom w:val="0"/>
          <w:divBdr>
            <w:top w:val="none" w:sz="0" w:space="0" w:color="auto"/>
            <w:left w:val="none" w:sz="0" w:space="0" w:color="auto"/>
            <w:bottom w:val="none" w:sz="0" w:space="0" w:color="auto"/>
            <w:right w:val="none" w:sz="0" w:space="0" w:color="auto"/>
          </w:divBdr>
        </w:div>
        <w:div w:id="2130858966">
          <w:marLeft w:val="640"/>
          <w:marRight w:val="0"/>
          <w:marTop w:val="0"/>
          <w:marBottom w:val="0"/>
          <w:divBdr>
            <w:top w:val="none" w:sz="0" w:space="0" w:color="auto"/>
            <w:left w:val="none" w:sz="0" w:space="0" w:color="auto"/>
            <w:bottom w:val="none" w:sz="0" w:space="0" w:color="auto"/>
            <w:right w:val="none" w:sz="0" w:space="0" w:color="auto"/>
          </w:divBdr>
        </w:div>
        <w:div w:id="1743916712">
          <w:marLeft w:val="640"/>
          <w:marRight w:val="0"/>
          <w:marTop w:val="0"/>
          <w:marBottom w:val="0"/>
          <w:divBdr>
            <w:top w:val="none" w:sz="0" w:space="0" w:color="auto"/>
            <w:left w:val="none" w:sz="0" w:space="0" w:color="auto"/>
            <w:bottom w:val="none" w:sz="0" w:space="0" w:color="auto"/>
            <w:right w:val="none" w:sz="0" w:space="0" w:color="auto"/>
          </w:divBdr>
        </w:div>
        <w:div w:id="1329090630">
          <w:marLeft w:val="640"/>
          <w:marRight w:val="0"/>
          <w:marTop w:val="0"/>
          <w:marBottom w:val="0"/>
          <w:divBdr>
            <w:top w:val="none" w:sz="0" w:space="0" w:color="auto"/>
            <w:left w:val="none" w:sz="0" w:space="0" w:color="auto"/>
            <w:bottom w:val="none" w:sz="0" w:space="0" w:color="auto"/>
            <w:right w:val="none" w:sz="0" w:space="0" w:color="auto"/>
          </w:divBdr>
        </w:div>
        <w:div w:id="634600628">
          <w:marLeft w:val="640"/>
          <w:marRight w:val="0"/>
          <w:marTop w:val="0"/>
          <w:marBottom w:val="0"/>
          <w:divBdr>
            <w:top w:val="none" w:sz="0" w:space="0" w:color="auto"/>
            <w:left w:val="none" w:sz="0" w:space="0" w:color="auto"/>
            <w:bottom w:val="none" w:sz="0" w:space="0" w:color="auto"/>
            <w:right w:val="none" w:sz="0" w:space="0" w:color="auto"/>
          </w:divBdr>
        </w:div>
        <w:div w:id="1283264307">
          <w:marLeft w:val="640"/>
          <w:marRight w:val="0"/>
          <w:marTop w:val="0"/>
          <w:marBottom w:val="0"/>
          <w:divBdr>
            <w:top w:val="none" w:sz="0" w:space="0" w:color="auto"/>
            <w:left w:val="none" w:sz="0" w:space="0" w:color="auto"/>
            <w:bottom w:val="none" w:sz="0" w:space="0" w:color="auto"/>
            <w:right w:val="none" w:sz="0" w:space="0" w:color="auto"/>
          </w:divBdr>
        </w:div>
        <w:div w:id="497158381">
          <w:marLeft w:val="640"/>
          <w:marRight w:val="0"/>
          <w:marTop w:val="0"/>
          <w:marBottom w:val="0"/>
          <w:divBdr>
            <w:top w:val="none" w:sz="0" w:space="0" w:color="auto"/>
            <w:left w:val="none" w:sz="0" w:space="0" w:color="auto"/>
            <w:bottom w:val="none" w:sz="0" w:space="0" w:color="auto"/>
            <w:right w:val="none" w:sz="0" w:space="0" w:color="auto"/>
          </w:divBdr>
        </w:div>
        <w:div w:id="1977103535">
          <w:marLeft w:val="640"/>
          <w:marRight w:val="0"/>
          <w:marTop w:val="0"/>
          <w:marBottom w:val="0"/>
          <w:divBdr>
            <w:top w:val="none" w:sz="0" w:space="0" w:color="auto"/>
            <w:left w:val="none" w:sz="0" w:space="0" w:color="auto"/>
            <w:bottom w:val="none" w:sz="0" w:space="0" w:color="auto"/>
            <w:right w:val="none" w:sz="0" w:space="0" w:color="auto"/>
          </w:divBdr>
        </w:div>
        <w:div w:id="1210798138">
          <w:marLeft w:val="640"/>
          <w:marRight w:val="0"/>
          <w:marTop w:val="0"/>
          <w:marBottom w:val="0"/>
          <w:divBdr>
            <w:top w:val="none" w:sz="0" w:space="0" w:color="auto"/>
            <w:left w:val="none" w:sz="0" w:space="0" w:color="auto"/>
            <w:bottom w:val="none" w:sz="0" w:space="0" w:color="auto"/>
            <w:right w:val="none" w:sz="0" w:space="0" w:color="auto"/>
          </w:divBdr>
        </w:div>
        <w:div w:id="1312439467">
          <w:marLeft w:val="640"/>
          <w:marRight w:val="0"/>
          <w:marTop w:val="0"/>
          <w:marBottom w:val="0"/>
          <w:divBdr>
            <w:top w:val="none" w:sz="0" w:space="0" w:color="auto"/>
            <w:left w:val="none" w:sz="0" w:space="0" w:color="auto"/>
            <w:bottom w:val="none" w:sz="0" w:space="0" w:color="auto"/>
            <w:right w:val="none" w:sz="0" w:space="0" w:color="auto"/>
          </w:divBdr>
        </w:div>
        <w:div w:id="1967806090">
          <w:marLeft w:val="640"/>
          <w:marRight w:val="0"/>
          <w:marTop w:val="0"/>
          <w:marBottom w:val="0"/>
          <w:divBdr>
            <w:top w:val="none" w:sz="0" w:space="0" w:color="auto"/>
            <w:left w:val="none" w:sz="0" w:space="0" w:color="auto"/>
            <w:bottom w:val="none" w:sz="0" w:space="0" w:color="auto"/>
            <w:right w:val="none" w:sz="0" w:space="0" w:color="auto"/>
          </w:divBdr>
        </w:div>
        <w:div w:id="196092862">
          <w:marLeft w:val="640"/>
          <w:marRight w:val="0"/>
          <w:marTop w:val="0"/>
          <w:marBottom w:val="0"/>
          <w:divBdr>
            <w:top w:val="none" w:sz="0" w:space="0" w:color="auto"/>
            <w:left w:val="none" w:sz="0" w:space="0" w:color="auto"/>
            <w:bottom w:val="none" w:sz="0" w:space="0" w:color="auto"/>
            <w:right w:val="none" w:sz="0" w:space="0" w:color="auto"/>
          </w:divBdr>
        </w:div>
        <w:div w:id="1041856861">
          <w:marLeft w:val="640"/>
          <w:marRight w:val="0"/>
          <w:marTop w:val="0"/>
          <w:marBottom w:val="0"/>
          <w:divBdr>
            <w:top w:val="none" w:sz="0" w:space="0" w:color="auto"/>
            <w:left w:val="none" w:sz="0" w:space="0" w:color="auto"/>
            <w:bottom w:val="none" w:sz="0" w:space="0" w:color="auto"/>
            <w:right w:val="none" w:sz="0" w:space="0" w:color="auto"/>
          </w:divBdr>
        </w:div>
        <w:div w:id="2134445632">
          <w:marLeft w:val="640"/>
          <w:marRight w:val="0"/>
          <w:marTop w:val="0"/>
          <w:marBottom w:val="0"/>
          <w:divBdr>
            <w:top w:val="none" w:sz="0" w:space="0" w:color="auto"/>
            <w:left w:val="none" w:sz="0" w:space="0" w:color="auto"/>
            <w:bottom w:val="none" w:sz="0" w:space="0" w:color="auto"/>
            <w:right w:val="none" w:sz="0" w:space="0" w:color="auto"/>
          </w:divBdr>
        </w:div>
        <w:div w:id="1192304824">
          <w:marLeft w:val="640"/>
          <w:marRight w:val="0"/>
          <w:marTop w:val="0"/>
          <w:marBottom w:val="0"/>
          <w:divBdr>
            <w:top w:val="none" w:sz="0" w:space="0" w:color="auto"/>
            <w:left w:val="none" w:sz="0" w:space="0" w:color="auto"/>
            <w:bottom w:val="none" w:sz="0" w:space="0" w:color="auto"/>
            <w:right w:val="none" w:sz="0" w:space="0" w:color="auto"/>
          </w:divBdr>
        </w:div>
        <w:div w:id="943654671">
          <w:marLeft w:val="640"/>
          <w:marRight w:val="0"/>
          <w:marTop w:val="0"/>
          <w:marBottom w:val="0"/>
          <w:divBdr>
            <w:top w:val="none" w:sz="0" w:space="0" w:color="auto"/>
            <w:left w:val="none" w:sz="0" w:space="0" w:color="auto"/>
            <w:bottom w:val="none" w:sz="0" w:space="0" w:color="auto"/>
            <w:right w:val="none" w:sz="0" w:space="0" w:color="auto"/>
          </w:divBdr>
        </w:div>
        <w:div w:id="1541167980">
          <w:marLeft w:val="640"/>
          <w:marRight w:val="0"/>
          <w:marTop w:val="0"/>
          <w:marBottom w:val="0"/>
          <w:divBdr>
            <w:top w:val="none" w:sz="0" w:space="0" w:color="auto"/>
            <w:left w:val="none" w:sz="0" w:space="0" w:color="auto"/>
            <w:bottom w:val="none" w:sz="0" w:space="0" w:color="auto"/>
            <w:right w:val="none" w:sz="0" w:space="0" w:color="auto"/>
          </w:divBdr>
        </w:div>
        <w:div w:id="1359314288">
          <w:marLeft w:val="640"/>
          <w:marRight w:val="0"/>
          <w:marTop w:val="0"/>
          <w:marBottom w:val="0"/>
          <w:divBdr>
            <w:top w:val="none" w:sz="0" w:space="0" w:color="auto"/>
            <w:left w:val="none" w:sz="0" w:space="0" w:color="auto"/>
            <w:bottom w:val="none" w:sz="0" w:space="0" w:color="auto"/>
            <w:right w:val="none" w:sz="0" w:space="0" w:color="auto"/>
          </w:divBdr>
        </w:div>
        <w:div w:id="1389574644">
          <w:marLeft w:val="640"/>
          <w:marRight w:val="0"/>
          <w:marTop w:val="0"/>
          <w:marBottom w:val="0"/>
          <w:divBdr>
            <w:top w:val="none" w:sz="0" w:space="0" w:color="auto"/>
            <w:left w:val="none" w:sz="0" w:space="0" w:color="auto"/>
            <w:bottom w:val="none" w:sz="0" w:space="0" w:color="auto"/>
            <w:right w:val="none" w:sz="0" w:space="0" w:color="auto"/>
          </w:divBdr>
        </w:div>
        <w:div w:id="1346589019">
          <w:marLeft w:val="640"/>
          <w:marRight w:val="0"/>
          <w:marTop w:val="0"/>
          <w:marBottom w:val="0"/>
          <w:divBdr>
            <w:top w:val="none" w:sz="0" w:space="0" w:color="auto"/>
            <w:left w:val="none" w:sz="0" w:space="0" w:color="auto"/>
            <w:bottom w:val="none" w:sz="0" w:space="0" w:color="auto"/>
            <w:right w:val="none" w:sz="0" w:space="0" w:color="auto"/>
          </w:divBdr>
        </w:div>
        <w:div w:id="1055277498">
          <w:marLeft w:val="640"/>
          <w:marRight w:val="0"/>
          <w:marTop w:val="0"/>
          <w:marBottom w:val="0"/>
          <w:divBdr>
            <w:top w:val="none" w:sz="0" w:space="0" w:color="auto"/>
            <w:left w:val="none" w:sz="0" w:space="0" w:color="auto"/>
            <w:bottom w:val="none" w:sz="0" w:space="0" w:color="auto"/>
            <w:right w:val="none" w:sz="0" w:space="0" w:color="auto"/>
          </w:divBdr>
        </w:div>
        <w:div w:id="554245355">
          <w:marLeft w:val="640"/>
          <w:marRight w:val="0"/>
          <w:marTop w:val="0"/>
          <w:marBottom w:val="0"/>
          <w:divBdr>
            <w:top w:val="none" w:sz="0" w:space="0" w:color="auto"/>
            <w:left w:val="none" w:sz="0" w:space="0" w:color="auto"/>
            <w:bottom w:val="none" w:sz="0" w:space="0" w:color="auto"/>
            <w:right w:val="none" w:sz="0" w:space="0" w:color="auto"/>
          </w:divBdr>
        </w:div>
        <w:div w:id="55669889">
          <w:marLeft w:val="640"/>
          <w:marRight w:val="0"/>
          <w:marTop w:val="0"/>
          <w:marBottom w:val="0"/>
          <w:divBdr>
            <w:top w:val="none" w:sz="0" w:space="0" w:color="auto"/>
            <w:left w:val="none" w:sz="0" w:space="0" w:color="auto"/>
            <w:bottom w:val="none" w:sz="0" w:space="0" w:color="auto"/>
            <w:right w:val="none" w:sz="0" w:space="0" w:color="auto"/>
          </w:divBdr>
        </w:div>
        <w:div w:id="604263502">
          <w:marLeft w:val="640"/>
          <w:marRight w:val="0"/>
          <w:marTop w:val="0"/>
          <w:marBottom w:val="0"/>
          <w:divBdr>
            <w:top w:val="none" w:sz="0" w:space="0" w:color="auto"/>
            <w:left w:val="none" w:sz="0" w:space="0" w:color="auto"/>
            <w:bottom w:val="none" w:sz="0" w:space="0" w:color="auto"/>
            <w:right w:val="none" w:sz="0" w:space="0" w:color="auto"/>
          </w:divBdr>
        </w:div>
        <w:div w:id="1489130475">
          <w:marLeft w:val="640"/>
          <w:marRight w:val="0"/>
          <w:marTop w:val="0"/>
          <w:marBottom w:val="0"/>
          <w:divBdr>
            <w:top w:val="none" w:sz="0" w:space="0" w:color="auto"/>
            <w:left w:val="none" w:sz="0" w:space="0" w:color="auto"/>
            <w:bottom w:val="none" w:sz="0" w:space="0" w:color="auto"/>
            <w:right w:val="none" w:sz="0" w:space="0" w:color="auto"/>
          </w:divBdr>
        </w:div>
        <w:div w:id="1868443677">
          <w:marLeft w:val="640"/>
          <w:marRight w:val="0"/>
          <w:marTop w:val="0"/>
          <w:marBottom w:val="0"/>
          <w:divBdr>
            <w:top w:val="none" w:sz="0" w:space="0" w:color="auto"/>
            <w:left w:val="none" w:sz="0" w:space="0" w:color="auto"/>
            <w:bottom w:val="none" w:sz="0" w:space="0" w:color="auto"/>
            <w:right w:val="none" w:sz="0" w:space="0" w:color="auto"/>
          </w:divBdr>
        </w:div>
        <w:div w:id="1654027107">
          <w:marLeft w:val="640"/>
          <w:marRight w:val="0"/>
          <w:marTop w:val="0"/>
          <w:marBottom w:val="0"/>
          <w:divBdr>
            <w:top w:val="none" w:sz="0" w:space="0" w:color="auto"/>
            <w:left w:val="none" w:sz="0" w:space="0" w:color="auto"/>
            <w:bottom w:val="none" w:sz="0" w:space="0" w:color="auto"/>
            <w:right w:val="none" w:sz="0" w:space="0" w:color="auto"/>
          </w:divBdr>
        </w:div>
        <w:div w:id="1367873928">
          <w:marLeft w:val="640"/>
          <w:marRight w:val="0"/>
          <w:marTop w:val="0"/>
          <w:marBottom w:val="0"/>
          <w:divBdr>
            <w:top w:val="none" w:sz="0" w:space="0" w:color="auto"/>
            <w:left w:val="none" w:sz="0" w:space="0" w:color="auto"/>
            <w:bottom w:val="none" w:sz="0" w:space="0" w:color="auto"/>
            <w:right w:val="none" w:sz="0" w:space="0" w:color="auto"/>
          </w:divBdr>
        </w:div>
        <w:div w:id="1956908909">
          <w:marLeft w:val="640"/>
          <w:marRight w:val="0"/>
          <w:marTop w:val="0"/>
          <w:marBottom w:val="0"/>
          <w:divBdr>
            <w:top w:val="none" w:sz="0" w:space="0" w:color="auto"/>
            <w:left w:val="none" w:sz="0" w:space="0" w:color="auto"/>
            <w:bottom w:val="none" w:sz="0" w:space="0" w:color="auto"/>
            <w:right w:val="none" w:sz="0" w:space="0" w:color="auto"/>
          </w:divBdr>
        </w:div>
        <w:div w:id="1459448554">
          <w:marLeft w:val="640"/>
          <w:marRight w:val="0"/>
          <w:marTop w:val="0"/>
          <w:marBottom w:val="0"/>
          <w:divBdr>
            <w:top w:val="none" w:sz="0" w:space="0" w:color="auto"/>
            <w:left w:val="none" w:sz="0" w:space="0" w:color="auto"/>
            <w:bottom w:val="none" w:sz="0" w:space="0" w:color="auto"/>
            <w:right w:val="none" w:sz="0" w:space="0" w:color="auto"/>
          </w:divBdr>
        </w:div>
        <w:div w:id="1104879944">
          <w:marLeft w:val="640"/>
          <w:marRight w:val="0"/>
          <w:marTop w:val="0"/>
          <w:marBottom w:val="0"/>
          <w:divBdr>
            <w:top w:val="none" w:sz="0" w:space="0" w:color="auto"/>
            <w:left w:val="none" w:sz="0" w:space="0" w:color="auto"/>
            <w:bottom w:val="none" w:sz="0" w:space="0" w:color="auto"/>
            <w:right w:val="none" w:sz="0" w:space="0" w:color="auto"/>
          </w:divBdr>
        </w:div>
        <w:div w:id="1457026202">
          <w:marLeft w:val="640"/>
          <w:marRight w:val="0"/>
          <w:marTop w:val="0"/>
          <w:marBottom w:val="0"/>
          <w:divBdr>
            <w:top w:val="none" w:sz="0" w:space="0" w:color="auto"/>
            <w:left w:val="none" w:sz="0" w:space="0" w:color="auto"/>
            <w:bottom w:val="none" w:sz="0" w:space="0" w:color="auto"/>
            <w:right w:val="none" w:sz="0" w:space="0" w:color="auto"/>
          </w:divBdr>
        </w:div>
        <w:div w:id="1656299223">
          <w:marLeft w:val="640"/>
          <w:marRight w:val="0"/>
          <w:marTop w:val="0"/>
          <w:marBottom w:val="0"/>
          <w:divBdr>
            <w:top w:val="none" w:sz="0" w:space="0" w:color="auto"/>
            <w:left w:val="none" w:sz="0" w:space="0" w:color="auto"/>
            <w:bottom w:val="none" w:sz="0" w:space="0" w:color="auto"/>
            <w:right w:val="none" w:sz="0" w:space="0" w:color="auto"/>
          </w:divBdr>
        </w:div>
        <w:div w:id="923493008">
          <w:marLeft w:val="640"/>
          <w:marRight w:val="0"/>
          <w:marTop w:val="0"/>
          <w:marBottom w:val="0"/>
          <w:divBdr>
            <w:top w:val="none" w:sz="0" w:space="0" w:color="auto"/>
            <w:left w:val="none" w:sz="0" w:space="0" w:color="auto"/>
            <w:bottom w:val="none" w:sz="0" w:space="0" w:color="auto"/>
            <w:right w:val="none" w:sz="0" w:space="0" w:color="auto"/>
          </w:divBdr>
        </w:div>
        <w:div w:id="1725327796">
          <w:marLeft w:val="640"/>
          <w:marRight w:val="0"/>
          <w:marTop w:val="0"/>
          <w:marBottom w:val="0"/>
          <w:divBdr>
            <w:top w:val="none" w:sz="0" w:space="0" w:color="auto"/>
            <w:left w:val="none" w:sz="0" w:space="0" w:color="auto"/>
            <w:bottom w:val="none" w:sz="0" w:space="0" w:color="auto"/>
            <w:right w:val="none" w:sz="0" w:space="0" w:color="auto"/>
          </w:divBdr>
        </w:div>
        <w:div w:id="1441603812">
          <w:marLeft w:val="640"/>
          <w:marRight w:val="0"/>
          <w:marTop w:val="0"/>
          <w:marBottom w:val="0"/>
          <w:divBdr>
            <w:top w:val="none" w:sz="0" w:space="0" w:color="auto"/>
            <w:left w:val="none" w:sz="0" w:space="0" w:color="auto"/>
            <w:bottom w:val="none" w:sz="0" w:space="0" w:color="auto"/>
            <w:right w:val="none" w:sz="0" w:space="0" w:color="auto"/>
          </w:divBdr>
        </w:div>
        <w:div w:id="1584951930">
          <w:marLeft w:val="640"/>
          <w:marRight w:val="0"/>
          <w:marTop w:val="0"/>
          <w:marBottom w:val="0"/>
          <w:divBdr>
            <w:top w:val="none" w:sz="0" w:space="0" w:color="auto"/>
            <w:left w:val="none" w:sz="0" w:space="0" w:color="auto"/>
            <w:bottom w:val="none" w:sz="0" w:space="0" w:color="auto"/>
            <w:right w:val="none" w:sz="0" w:space="0" w:color="auto"/>
          </w:divBdr>
        </w:div>
        <w:div w:id="1799303431">
          <w:marLeft w:val="640"/>
          <w:marRight w:val="0"/>
          <w:marTop w:val="0"/>
          <w:marBottom w:val="0"/>
          <w:divBdr>
            <w:top w:val="none" w:sz="0" w:space="0" w:color="auto"/>
            <w:left w:val="none" w:sz="0" w:space="0" w:color="auto"/>
            <w:bottom w:val="none" w:sz="0" w:space="0" w:color="auto"/>
            <w:right w:val="none" w:sz="0" w:space="0" w:color="auto"/>
          </w:divBdr>
        </w:div>
        <w:div w:id="2067296950">
          <w:marLeft w:val="640"/>
          <w:marRight w:val="0"/>
          <w:marTop w:val="0"/>
          <w:marBottom w:val="0"/>
          <w:divBdr>
            <w:top w:val="none" w:sz="0" w:space="0" w:color="auto"/>
            <w:left w:val="none" w:sz="0" w:space="0" w:color="auto"/>
            <w:bottom w:val="none" w:sz="0" w:space="0" w:color="auto"/>
            <w:right w:val="none" w:sz="0" w:space="0" w:color="auto"/>
          </w:divBdr>
        </w:div>
        <w:div w:id="1744451277">
          <w:marLeft w:val="640"/>
          <w:marRight w:val="0"/>
          <w:marTop w:val="0"/>
          <w:marBottom w:val="0"/>
          <w:divBdr>
            <w:top w:val="none" w:sz="0" w:space="0" w:color="auto"/>
            <w:left w:val="none" w:sz="0" w:space="0" w:color="auto"/>
            <w:bottom w:val="none" w:sz="0" w:space="0" w:color="auto"/>
            <w:right w:val="none" w:sz="0" w:space="0" w:color="auto"/>
          </w:divBdr>
        </w:div>
        <w:div w:id="1770345288">
          <w:marLeft w:val="640"/>
          <w:marRight w:val="0"/>
          <w:marTop w:val="0"/>
          <w:marBottom w:val="0"/>
          <w:divBdr>
            <w:top w:val="none" w:sz="0" w:space="0" w:color="auto"/>
            <w:left w:val="none" w:sz="0" w:space="0" w:color="auto"/>
            <w:bottom w:val="none" w:sz="0" w:space="0" w:color="auto"/>
            <w:right w:val="none" w:sz="0" w:space="0" w:color="auto"/>
          </w:divBdr>
        </w:div>
        <w:div w:id="617569908">
          <w:marLeft w:val="640"/>
          <w:marRight w:val="0"/>
          <w:marTop w:val="0"/>
          <w:marBottom w:val="0"/>
          <w:divBdr>
            <w:top w:val="none" w:sz="0" w:space="0" w:color="auto"/>
            <w:left w:val="none" w:sz="0" w:space="0" w:color="auto"/>
            <w:bottom w:val="none" w:sz="0" w:space="0" w:color="auto"/>
            <w:right w:val="none" w:sz="0" w:space="0" w:color="auto"/>
          </w:divBdr>
        </w:div>
        <w:div w:id="764569595">
          <w:marLeft w:val="640"/>
          <w:marRight w:val="0"/>
          <w:marTop w:val="0"/>
          <w:marBottom w:val="0"/>
          <w:divBdr>
            <w:top w:val="none" w:sz="0" w:space="0" w:color="auto"/>
            <w:left w:val="none" w:sz="0" w:space="0" w:color="auto"/>
            <w:bottom w:val="none" w:sz="0" w:space="0" w:color="auto"/>
            <w:right w:val="none" w:sz="0" w:space="0" w:color="auto"/>
          </w:divBdr>
        </w:div>
        <w:div w:id="860358686">
          <w:marLeft w:val="640"/>
          <w:marRight w:val="0"/>
          <w:marTop w:val="0"/>
          <w:marBottom w:val="0"/>
          <w:divBdr>
            <w:top w:val="none" w:sz="0" w:space="0" w:color="auto"/>
            <w:left w:val="none" w:sz="0" w:space="0" w:color="auto"/>
            <w:bottom w:val="none" w:sz="0" w:space="0" w:color="auto"/>
            <w:right w:val="none" w:sz="0" w:space="0" w:color="auto"/>
          </w:divBdr>
        </w:div>
        <w:div w:id="1757627037">
          <w:marLeft w:val="640"/>
          <w:marRight w:val="0"/>
          <w:marTop w:val="0"/>
          <w:marBottom w:val="0"/>
          <w:divBdr>
            <w:top w:val="none" w:sz="0" w:space="0" w:color="auto"/>
            <w:left w:val="none" w:sz="0" w:space="0" w:color="auto"/>
            <w:bottom w:val="none" w:sz="0" w:space="0" w:color="auto"/>
            <w:right w:val="none" w:sz="0" w:space="0" w:color="auto"/>
          </w:divBdr>
        </w:div>
        <w:div w:id="608585586">
          <w:marLeft w:val="640"/>
          <w:marRight w:val="0"/>
          <w:marTop w:val="0"/>
          <w:marBottom w:val="0"/>
          <w:divBdr>
            <w:top w:val="none" w:sz="0" w:space="0" w:color="auto"/>
            <w:left w:val="none" w:sz="0" w:space="0" w:color="auto"/>
            <w:bottom w:val="none" w:sz="0" w:space="0" w:color="auto"/>
            <w:right w:val="none" w:sz="0" w:space="0" w:color="auto"/>
          </w:divBdr>
        </w:div>
        <w:div w:id="1806510869">
          <w:marLeft w:val="640"/>
          <w:marRight w:val="0"/>
          <w:marTop w:val="0"/>
          <w:marBottom w:val="0"/>
          <w:divBdr>
            <w:top w:val="none" w:sz="0" w:space="0" w:color="auto"/>
            <w:left w:val="none" w:sz="0" w:space="0" w:color="auto"/>
            <w:bottom w:val="none" w:sz="0" w:space="0" w:color="auto"/>
            <w:right w:val="none" w:sz="0" w:space="0" w:color="auto"/>
          </w:divBdr>
        </w:div>
        <w:div w:id="1375689398">
          <w:marLeft w:val="640"/>
          <w:marRight w:val="0"/>
          <w:marTop w:val="0"/>
          <w:marBottom w:val="0"/>
          <w:divBdr>
            <w:top w:val="none" w:sz="0" w:space="0" w:color="auto"/>
            <w:left w:val="none" w:sz="0" w:space="0" w:color="auto"/>
            <w:bottom w:val="none" w:sz="0" w:space="0" w:color="auto"/>
            <w:right w:val="none" w:sz="0" w:space="0" w:color="auto"/>
          </w:divBdr>
        </w:div>
        <w:div w:id="169490872">
          <w:marLeft w:val="640"/>
          <w:marRight w:val="0"/>
          <w:marTop w:val="0"/>
          <w:marBottom w:val="0"/>
          <w:divBdr>
            <w:top w:val="none" w:sz="0" w:space="0" w:color="auto"/>
            <w:left w:val="none" w:sz="0" w:space="0" w:color="auto"/>
            <w:bottom w:val="none" w:sz="0" w:space="0" w:color="auto"/>
            <w:right w:val="none" w:sz="0" w:space="0" w:color="auto"/>
          </w:divBdr>
        </w:div>
        <w:div w:id="1403791952">
          <w:marLeft w:val="640"/>
          <w:marRight w:val="0"/>
          <w:marTop w:val="0"/>
          <w:marBottom w:val="0"/>
          <w:divBdr>
            <w:top w:val="none" w:sz="0" w:space="0" w:color="auto"/>
            <w:left w:val="none" w:sz="0" w:space="0" w:color="auto"/>
            <w:bottom w:val="none" w:sz="0" w:space="0" w:color="auto"/>
            <w:right w:val="none" w:sz="0" w:space="0" w:color="auto"/>
          </w:divBdr>
        </w:div>
        <w:div w:id="1542013876">
          <w:marLeft w:val="640"/>
          <w:marRight w:val="0"/>
          <w:marTop w:val="0"/>
          <w:marBottom w:val="0"/>
          <w:divBdr>
            <w:top w:val="none" w:sz="0" w:space="0" w:color="auto"/>
            <w:left w:val="none" w:sz="0" w:space="0" w:color="auto"/>
            <w:bottom w:val="none" w:sz="0" w:space="0" w:color="auto"/>
            <w:right w:val="none" w:sz="0" w:space="0" w:color="auto"/>
          </w:divBdr>
        </w:div>
        <w:div w:id="1828353486">
          <w:marLeft w:val="640"/>
          <w:marRight w:val="0"/>
          <w:marTop w:val="0"/>
          <w:marBottom w:val="0"/>
          <w:divBdr>
            <w:top w:val="none" w:sz="0" w:space="0" w:color="auto"/>
            <w:left w:val="none" w:sz="0" w:space="0" w:color="auto"/>
            <w:bottom w:val="none" w:sz="0" w:space="0" w:color="auto"/>
            <w:right w:val="none" w:sz="0" w:space="0" w:color="auto"/>
          </w:divBdr>
        </w:div>
        <w:div w:id="396898369">
          <w:marLeft w:val="640"/>
          <w:marRight w:val="0"/>
          <w:marTop w:val="0"/>
          <w:marBottom w:val="0"/>
          <w:divBdr>
            <w:top w:val="none" w:sz="0" w:space="0" w:color="auto"/>
            <w:left w:val="none" w:sz="0" w:space="0" w:color="auto"/>
            <w:bottom w:val="none" w:sz="0" w:space="0" w:color="auto"/>
            <w:right w:val="none" w:sz="0" w:space="0" w:color="auto"/>
          </w:divBdr>
        </w:div>
        <w:div w:id="1260944591">
          <w:marLeft w:val="640"/>
          <w:marRight w:val="0"/>
          <w:marTop w:val="0"/>
          <w:marBottom w:val="0"/>
          <w:divBdr>
            <w:top w:val="none" w:sz="0" w:space="0" w:color="auto"/>
            <w:left w:val="none" w:sz="0" w:space="0" w:color="auto"/>
            <w:bottom w:val="none" w:sz="0" w:space="0" w:color="auto"/>
            <w:right w:val="none" w:sz="0" w:space="0" w:color="auto"/>
          </w:divBdr>
        </w:div>
        <w:div w:id="1336304553">
          <w:marLeft w:val="640"/>
          <w:marRight w:val="0"/>
          <w:marTop w:val="0"/>
          <w:marBottom w:val="0"/>
          <w:divBdr>
            <w:top w:val="none" w:sz="0" w:space="0" w:color="auto"/>
            <w:left w:val="none" w:sz="0" w:space="0" w:color="auto"/>
            <w:bottom w:val="none" w:sz="0" w:space="0" w:color="auto"/>
            <w:right w:val="none" w:sz="0" w:space="0" w:color="auto"/>
          </w:divBdr>
        </w:div>
        <w:div w:id="1779180017">
          <w:marLeft w:val="640"/>
          <w:marRight w:val="0"/>
          <w:marTop w:val="0"/>
          <w:marBottom w:val="0"/>
          <w:divBdr>
            <w:top w:val="none" w:sz="0" w:space="0" w:color="auto"/>
            <w:left w:val="none" w:sz="0" w:space="0" w:color="auto"/>
            <w:bottom w:val="none" w:sz="0" w:space="0" w:color="auto"/>
            <w:right w:val="none" w:sz="0" w:space="0" w:color="auto"/>
          </w:divBdr>
        </w:div>
      </w:divsChild>
    </w:div>
    <w:div w:id="1075666815">
      <w:bodyDiv w:val="1"/>
      <w:marLeft w:val="0"/>
      <w:marRight w:val="0"/>
      <w:marTop w:val="0"/>
      <w:marBottom w:val="0"/>
      <w:divBdr>
        <w:top w:val="none" w:sz="0" w:space="0" w:color="auto"/>
        <w:left w:val="none" w:sz="0" w:space="0" w:color="auto"/>
        <w:bottom w:val="none" w:sz="0" w:space="0" w:color="auto"/>
        <w:right w:val="none" w:sz="0" w:space="0" w:color="auto"/>
      </w:divBdr>
      <w:divsChild>
        <w:div w:id="1850681188">
          <w:marLeft w:val="640"/>
          <w:marRight w:val="0"/>
          <w:marTop w:val="0"/>
          <w:marBottom w:val="0"/>
          <w:divBdr>
            <w:top w:val="none" w:sz="0" w:space="0" w:color="auto"/>
            <w:left w:val="none" w:sz="0" w:space="0" w:color="auto"/>
            <w:bottom w:val="none" w:sz="0" w:space="0" w:color="auto"/>
            <w:right w:val="none" w:sz="0" w:space="0" w:color="auto"/>
          </w:divBdr>
        </w:div>
        <w:div w:id="1112020710">
          <w:marLeft w:val="640"/>
          <w:marRight w:val="0"/>
          <w:marTop w:val="0"/>
          <w:marBottom w:val="0"/>
          <w:divBdr>
            <w:top w:val="none" w:sz="0" w:space="0" w:color="auto"/>
            <w:left w:val="none" w:sz="0" w:space="0" w:color="auto"/>
            <w:bottom w:val="none" w:sz="0" w:space="0" w:color="auto"/>
            <w:right w:val="none" w:sz="0" w:space="0" w:color="auto"/>
          </w:divBdr>
        </w:div>
        <w:div w:id="2108847784">
          <w:marLeft w:val="640"/>
          <w:marRight w:val="0"/>
          <w:marTop w:val="0"/>
          <w:marBottom w:val="0"/>
          <w:divBdr>
            <w:top w:val="none" w:sz="0" w:space="0" w:color="auto"/>
            <w:left w:val="none" w:sz="0" w:space="0" w:color="auto"/>
            <w:bottom w:val="none" w:sz="0" w:space="0" w:color="auto"/>
            <w:right w:val="none" w:sz="0" w:space="0" w:color="auto"/>
          </w:divBdr>
        </w:div>
        <w:div w:id="644942094">
          <w:marLeft w:val="640"/>
          <w:marRight w:val="0"/>
          <w:marTop w:val="0"/>
          <w:marBottom w:val="0"/>
          <w:divBdr>
            <w:top w:val="none" w:sz="0" w:space="0" w:color="auto"/>
            <w:left w:val="none" w:sz="0" w:space="0" w:color="auto"/>
            <w:bottom w:val="none" w:sz="0" w:space="0" w:color="auto"/>
            <w:right w:val="none" w:sz="0" w:space="0" w:color="auto"/>
          </w:divBdr>
        </w:div>
        <w:div w:id="1465463091">
          <w:marLeft w:val="640"/>
          <w:marRight w:val="0"/>
          <w:marTop w:val="0"/>
          <w:marBottom w:val="0"/>
          <w:divBdr>
            <w:top w:val="none" w:sz="0" w:space="0" w:color="auto"/>
            <w:left w:val="none" w:sz="0" w:space="0" w:color="auto"/>
            <w:bottom w:val="none" w:sz="0" w:space="0" w:color="auto"/>
            <w:right w:val="none" w:sz="0" w:space="0" w:color="auto"/>
          </w:divBdr>
        </w:div>
        <w:div w:id="1998654958">
          <w:marLeft w:val="640"/>
          <w:marRight w:val="0"/>
          <w:marTop w:val="0"/>
          <w:marBottom w:val="0"/>
          <w:divBdr>
            <w:top w:val="none" w:sz="0" w:space="0" w:color="auto"/>
            <w:left w:val="none" w:sz="0" w:space="0" w:color="auto"/>
            <w:bottom w:val="none" w:sz="0" w:space="0" w:color="auto"/>
            <w:right w:val="none" w:sz="0" w:space="0" w:color="auto"/>
          </w:divBdr>
        </w:div>
        <w:div w:id="1661537174">
          <w:marLeft w:val="640"/>
          <w:marRight w:val="0"/>
          <w:marTop w:val="0"/>
          <w:marBottom w:val="0"/>
          <w:divBdr>
            <w:top w:val="none" w:sz="0" w:space="0" w:color="auto"/>
            <w:left w:val="none" w:sz="0" w:space="0" w:color="auto"/>
            <w:bottom w:val="none" w:sz="0" w:space="0" w:color="auto"/>
            <w:right w:val="none" w:sz="0" w:space="0" w:color="auto"/>
          </w:divBdr>
        </w:div>
        <w:div w:id="223837670">
          <w:marLeft w:val="640"/>
          <w:marRight w:val="0"/>
          <w:marTop w:val="0"/>
          <w:marBottom w:val="0"/>
          <w:divBdr>
            <w:top w:val="none" w:sz="0" w:space="0" w:color="auto"/>
            <w:left w:val="none" w:sz="0" w:space="0" w:color="auto"/>
            <w:bottom w:val="none" w:sz="0" w:space="0" w:color="auto"/>
            <w:right w:val="none" w:sz="0" w:space="0" w:color="auto"/>
          </w:divBdr>
        </w:div>
        <w:div w:id="343017430">
          <w:marLeft w:val="640"/>
          <w:marRight w:val="0"/>
          <w:marTop w:val="0"/>
          <w:marBottom w:val="0"/>
          <w:divBdr>
            <w:top w:val="none" w:sz="0" w:space="0" w:color="auto"/>
            <w:left w:val="none" w:sz="0" w:space="0" w:color="auto"/>
            <w:bottom w:val="none" w:sz="0" w:space="0" w:color="auto"/>
            <w:right w:val="none" w:sz="0" w:space="0" w:color="auto"/>
          </w:divBdr>
        </w:div>
        <w:div w:id="702678421">
          <w:marLeft w:val="640"/>
          <w:marRight w:val="0"/>
          <w:marTop w:val="0"/>
          <w:marBottom w:val="0"/>
          <w:divBdr>
            <w:top w:val="none" w:sz="0" w:space="0" w:color="auto"/>
            <w:left w:val="none" w:sz="0" w:space="0" w:color="auto"/>
            <w:bottom w:val="none" w:sz="0" w:space="0" w:color="auto"/>
            <w:right w:val="none" w:sz="0" w:space="0" w:color="auto"/>
          </w:divBdr>
        </w:div>
        <w:div w:id="905066496">
          <w:marLeft w:val="640"/>
          <w:marRight w:val="0"/>
          <w:marTop w:val="0"/>
          <w:marBottom w:val="0"/>
          <w:divBdr>
            <w:top w:val="none" w:sz="0" w:space="0" w:color="auto"/>
            <w:left w:val="none" w:sz="0" w:space="0" w:color="auto"/>
            <w:bottom w:val="none" w:sz="0" w:space="0" w:color="auto"/>
            <w:right w:val="none" w:sz="0" w:space="0" w:color="auto"/>
          </w:divBdr>
        </w:div>
        <w:div w:id="1939362082">
          <w:marLeft w:val="640"/>
          <w:marRight w:val="0"/>
          <w:marTop w:val="0"/>
          <w:marBottom w:val="0"/>
          <w:divBdr>
            <w:top w:val="none" w:sz="0" w:space="0" w:color="auto"/>
            <w:left w:val="none" w:sz="0" w:space="0" w:color="auto"/>
            <w:bottom w:val="none" w:sz="0" w:space="0" w:color="auto"/>
            <w:right w:val="none" w:sz="0" w:space="0" w:color="auto"/>
          </w:divBdr>
        </w:div>
        <w:div w:id="563568722">
          <w:marLeft w:val="640"/>
          <w:marRight w:val="0"/>
          <w:marTop w:val="0"/>
          <w:marBottom w:val="0"/>
          <w:divBdr>
            <w:top w:val="none" w:sz="0" w:space="0" w:color="auto"/>
            <w:left w:val="none" w:sz="0" w:space="0" w:color="auto"/>
            <w:bottom w:val="none" w:sz="0" w:space="0" w:color="auto"/>
            <w:right w:val="none" w:sz="0" w:space="0" w:color="auto"/>
          </w:divBdr>
        </w:div>
        <w:div w:id="1082216975">
          <w:marLeft w:val="640"/>
          <w:marRight w:val="0"/>
          <w:marTop w:val="0"/>
          <w:marBottom w:val="0"/>
          <w:divBdr>
            <w:top w:val="none" w:sz="0" w:space="0" w:color="auto"/>
            <w:left w:val="none" w:sz="0" w:space="0" w:color="auto"/>
            <w:bottom w:val="none" w:sz="0" w:space="0" w:color="auto"/>
            <w:right w:val="none" w:sz="0" w:space="0" w:color="auto"/>
          </w:divBdr>
        </w:div>
        <w:div w:id="889999716">
          <w:marLeft w:val="640"/>
          <w:marRight w:val="0"/>
          <w:marTop w:val="0"/>
          <w:marBottom w:val="0"/>
          <w:divBdr>
            <w:top w:val="none" w:sz="0" w:space="0" w:color="auto"/>
            <w:left w:val="none" w:sz="0" w:space="0" w:color="auto"/>
            <w:bottom w:val="none" w:sz="0" w:space="0" w:color="auto"/>
            <w:right w:val="none" w:sz="0" w:space="0" w:color="auto"/>
          </w:divBdr>
        </w:div>
        <w:div w:id="2029718781">
          <w:marLeft w:val="640"/>
          <w:marRight w:val="0"/>
          <w:marTop w:val="0"/>
          <w:marBottom w:val="0"/>
          <w:divBdr>
            <w:top w:val="none" w:sz="0" w:space="0" w:color="auto"/>
            <w:left w:val="none" w:sz="0" w:space="0" w:color="auto"/>
            <w:bottom w:val="none" w:sz="0" w:space="0" w:color="auto"/>
            <w:right w:val="none" w:sz="0" w:space="0" w:color="auto"/>
          </w:divBdr>
        </w:div>
        <w:div w:id="1198006666">
          <w:marLeft w:val="640"/>
          <w:marRight w:val="0"/>
          <w:marTop w:val="0"/>
          <w:marBottom w:val="0"/>
          <w:divBdr>
            <w:top w:val="none" w:sz="0" w:space="0" w:color="auto"/>
            <w:left w:val="none" w:sz="0" w:space="0" w:color="auto"/>
            <w:bottom w:val="none" w:sz="0" w:space="0" w:color="auto"/>
            <w:right w:val="none" w:sz="0" w:space="0" w:color="auto"/>
          </w:divBdr>
        </w:div>
        <w:div w:id="1098792183">
          <w:marLeft w:val="640"/>
          <w:marRight w:val="0"/>
          <w:marTop w:val="0"/>
          <w:marBottom w:val="0"/>
          <w:divBdr>
            <w:top w:val="none" w:sz="0" w:space="0" w:color="auto"/>
            <w:left w:val="none" w:sz="0" w:space="0" w:color="auto"/>
            <w:bottom w:val="none" w:sz="0" w:space="0" w:color="auto"/>
            <w:right w:val="none" w:sz="0" w:space="0" w:color="auto"/>
          </w:divBdr>
        </w:div>
        <w:div w:id="1921594994">
          <w:marLeft w:val="640"/>
          <w:marRight w:val="0"/>
          <w:marTop w:val="0"/>
          <w:marBottom w:val="0"/>
          <w:divBdr>
            <w:top w:val="none" w:sz="0" w:space="0" w:color="auto"/>
            <w:left w:val="none" w:sz="0" w:space="0" w:color="auto"/>
            <w:bottom w:val="none" w:sz="0" w:space="0" w:color="auto"/>
            <w:right w:val="none" w:sz="0" w:space="0" w:color="auto"/>
          </w:divBdr>
        </w:div>
        <w:div w:id="1084373764">
          <w:marLeft w:val="640"/>
          <w:marRight w:val="0"/>
          <w:marTop w:val="0"/>
          <w:marBottom w:val="0"/>
          <w:divBdr>
            <w:top w:val="none" w:sz="0" w:space="0" w:color="auto"/>
            <w:left w:val="none" w:sz="0" w:space="0" w:color="auto"/>
            <w:bottom w:val="none" w:sz="0" w:space="0" w:color="auto"/>
            <w:right w:val="none" w:sz="0" w:space="0" w:color="auto"/>
          </w:divBdr>
        </w:div>
        <w:div w:id="423457272">
          <w:marLeft w:val="640"/>
          <w:marRight w:val="0"/>
          <w:marTop w:val="0"/>
          <w:marBottom w:val="0"/>
          <w:divBdr>
            <w:top w:val="none" w:sz="0" w:space="0" w:color="auto"/>
            <w:left w:val="none" w:sz="0" w:space="0" w:color="auto"/>
            <w:bottom w:val="none" w:sz="0" w:space="0" w:color="auto"/>
            <w:right w:val="none" w:sz="0" w:space="0" w:color="auto"/>
          </w:divBdr>
        </w:div>
        <w:div w:id="1661077722">
          <w:marLeft w:val="640"/>
          <w:marRight w:val="0"/>
          <w:marTop w:val="0"/>
          <w:marBottom w:val="0"/>
          <w:divBdr>
            <w:top w:val="none" w:sz="0" w:space="0" w:color="auto"/>
            <w:left w:val="none" w:sz="0" w:space="0" w:color="auto"/>
            <w:bottom w:val="none" w:sz="0" w:space="0" w:color="auto"/>
            <w:right w:val="none" w:sz="0" w:space="0" w:color="auto"/>
          </w:divBdr>
        </w:div>
        <w:div w:id="517432256">
          <w:marLeft w:val="640"/>
          <w:marRight w:val="0"/>
          <w:marTop w:val="0"/>
          <w:marBottom w:val="0"/>
          <w:divBdr>
            <w:top w:val="none" w:sz="0" w:space="0" w:color="auto"/>
            <w:left w:val="none" w:sz="0" w:space="0" w:color="auto"/>
            <w:bottom w:val="none" w:sz="0" w:space="0" w:color="auto"/>
            <w:right w:val="none" w:sz="0" w:space="0" w:color="auto"/>
          </w:divBdr>
        </w:div>
        <w:div w:id="1567645891">
          <w:marLeft w:val="640"/>
          <w:marRight w:val="0"/>
          <w:marTop w:val="0"/>
          <w:marBottom w:val="0"/>
          <w:divBdr>
            <w:top w:val="none" w:sz="0" w:space="0" w:color="auto"/>
            <w:left w:val="none" w:sz="0" w:space="0" w:color="auto"/>
            <w:bottom w:val="none" w:sz="0" w:space="0" w:color="auto"/>
            <w:right w:val="none" w:sz="0" w:space="0" w:color="auto"/>
          </w:divBdr>
        </w:div>
        <w:div w:id="1215504556">
          <w:marLeft w:val="640"/>
          <w:marRight w:val="0"/>
          <w:marTop w:val="0"/>
          <w:marBottom w:val="0"/>
          <w:divBdr>
            <w:top w:val="none" w:sz="0" w:space="0" w:color="auto"/>
            <w:left w:val="none" w:sz="0" w:space="0" w:color="auto"/>
            <w:bottom w:val="none" w:sz="0" w:space="0" w:color="auto"/>
            <w:right w:val="none" w:sz="0" w:space="0" w:color="auto"/>
          </w:divBdr>
        </w:div>
        <w:div w:id="2045672195">
          <w:marLeft w:val="640"/>
          <w:marRight w:val="0"/>
          <w:marTop w:val="0"/>
          <w:marBottom w:val="0"/>
          <w:divBdr>
            <w:top w:val="none" w:sz="0" w:space="0" w:color="auto"/>
            <w:left w:val="none" w:sz="0" w:space="0" w:color="auto"/>
            <w:bottom w:val="none" w:sz="0" w:space="0" w:color="auto"/>
            <w:right w:val="none" w:sz="0" w:space="0" w:color="auto"/>
          </w:divBdr>
        </w:div>
        <w:div w:id="1411080780">
          <w:marLeft w:val="640"/>
          <w:marRight w:val="0"/>
          <w:marTop w:val="0"/>
          <w:marBottom w:val="0"/>
          <w:divBdr>
            <w:top w:val="none" w:sz="0" w:space="0" w:color="auto"/>
            <w:left w:val="none" w:sz="0" w:space="0" w:color="auto"/>
            <w:bottom w:val="none" w:sz="0" w:space="0" w:color="auto"/>
            <w:right w:val="none" w:sz="0" w:space="0" w:color="auto"/>
          </w:divBdr>
        </w:div>
        <w:div w:id="408890947">
          <w:marLeft w:val="640"/>
          <w:marRight w:val="0"/>
          <w:marTop w:val="0"/>
          <w:marBottom w:val="0"/>
          <w:divBdr>
            <w:top w:val="none" w:sz="0" w:space="0" w:color="auto"/>
            <w:left w:val="none" w:sz="0" w:space="0" w:color="auto"/>
            <w:bottom w:val="none" w:sz="0" w:space="0" w:color="auto"/>
            <w:right w:val="none" w:sz="0" w:space="0" w:color="auto"/>
          </w:divBdr>
        </w:div>
        <w:div w:id="1584949217">
          <w:marLeft w:val="640"/>
          <w:marRight w:val="0"/>
          <w:marTop w:val="0"/>
          <w:marBottom w:val="0"/>
          <w:divBdr>
            <w:top w:val="none" w:sz="0" w:space="0" w:color="auto"/>
            <w:left w:val="none" w:sz="0" w:space="0" w:color="auto"/>
            <w:bottom w:val="none" w:sz="0" w:space="0" w:color="auto"/>
            <w:right w:val="none" w:sz="0" w:space="0" w:color="auto"/>
          </w:divBdr>
        </w:div>
        <w:div w:id="1331568118">
          <w:marLeft w:val="640"/>
          <w:marRight w:val="0"/>
          <w:marTop w:val="0"/>
          <w:marBottom w:val="0"/>
          <w:divBdr>
            <w:top w:val="none" w:sz="0" w:space="0" w:color="auto"/>
            <w:left w:val="none" w:sz="0" w:space="0" w:color="auto"/>
            <w:bottom w:val="none" w:sz="0" w:space="0" w:color="auto"/>
            <w:right w:val="none" w:sz="0" w:space="0" w:color="auto"/>
          </w:divBdr>
        </w:div>
        <w:div w:id="1952516055">
          <w:marLeft w:val="640"/>
          <w:marRight w:val="0"/>
          <w:marTop w:val="0"/>
          <w:marBottom w:val="0"/>
          <w:divBdr>
            <w:top w:val="none" w:sz="0" w:space="0" w:color="auto"/>
            <w:left w:val="none" w:sz="0" w:space="0" w:color="auto"/>
            <w:bottom w:val="none" w:sz="0" w:space="0" w:color="auto"/>
            <w:right w:val="none" w:sz="0" w:space="0" w:color="auto"/>
          </w:divBdr>
        </w:div>
        <w:div w:id="1258557574">
          <w:marLeft w:val="640"/>
          <w:marRight w:val="0"/>
          <w:marTop w:val="0"/>
          <w:marBottom w:val="0"/>
          <w:divBdr>
            <w:top w:val="none" w:sz="0" w:space="0" w:color="auto"/>
            <w:left w:val="none" w:sz="0" w:space="0" w:color="auto"/>
            <w:bottom w:val="none" w:sz="0" w:space="0" w:color="auto"/>
            <w:right w:val="none" w:sz="0" w:space="0" w:color="auto"/>
          </w:divBdr>
        </w:div>
        <w:div w:id="1939751873">
          <w:marLeft w:val="640"/>
          <w:marRight w:val="0"/>
          <w:marTop w:val="0"/>
          <w:marBottom w:val="0"/>
          <w:divBdr>
            <w:top w:val="none" w:sz="0" w:space="0" w:color="auto"/>
            <w:left w:val="none" w:sz="0" w:space="0" w:color="auto"/>
            <w:bottom w:val="none" w:sz="0" w:space="0" w:color="auto"/>
            <w:right w:val="none" w:sz="0" w:space="0" w:color="auto"/>
          </w:divBdr>
        </w:div>
        <w:div w:id="1786386793">
          <w:marLeft w:val="640"/>
          <w:marRight w:val="0"/>
          <w:marTop w:val="0"/>
          <w:marBottom w:val="0"/>
          <w:divBdr>
            <w:top w:val="none" w:sz="0" w:space="0" w:color="auto"/>
            <w:left w:val="none" w:sz="0" w:space="0" w:color="auto"/>
            <w:bottom w:val="none" w:sz="0" w:space="0" w:color="auto"/>
            <w:right w:val="none" w:sz="0" w:space="0" w:color="auto"/>
          </w:divBdr>
        </w:div>
        <w:div w:id="1451165624">
          <w:marLeft w:val="640"/>
          <w:marRight w:val="0"/>
          <w:marTop w:val="0"/>
          <w:marBottom w:val="0"/>
          <w:divBdr>
            <w:top w:val="none" w:sz="0" w:space="0" w:color="auto"/>
            <w:left w:val="none" w:sz="0" w:space="0" w:color="auto"/>
            <w:bottom w:val="none" w:sz="0" w:space="0" w:color="auto"/>
            <w:right w:val="none" w:sz="0" w:space="0" w:color="auto"/>
          </w:divBdr>
        </w:div>
        <w:div w:id="975916337">
          <w:marLeft w:val="640"/>
          <w:marRight w:val="0"/>
          <w:marTop w:val="0"/>
          <w:marBottom w:val="0"/>
          <w:divBdr>
            <w:top w:val="none" w:sz="0" w:space="0" w:color="auto"/>
            <w:left w:val="none" w:sz="0" w:space="0" w:color="auto"/>
            <w:bottom w:val="none" w:sz="0" w:space="0" w:color="auto"/>
            <w:right w:val="none" w:sz="0" w:space="0" w:color="auto"/>
          </w:divBdr>
        </w:div>
        <w:div w:id="1709916624">
          <w:marLeft w:val="640"/>
          <w:marRight w:val="0"/>
          <w:marTop w:val="0"/>
          <w:marBottom w:val="0"/>
          <w:divBdr>
            <w:top w:val="none" w:sz="0" w:space="0" w:color="auto"/>
            <w:left w:val="none" w:sz="0" w:space="0" w:color="auto"/>
            <w:bottom w:val="none" w:sz="0" w:space="0" w:color="auto"/>
            <w:right w:val="none" w:sz="0" w:space="0" w:color="auto"/>
          </w:divBdr>
        </w:div>
        <w:div w:id="1891728431">
          <w:marLeft w:val="640"/>
          <w:marRight w:val="0"/>
          <w:marTop w:val="0"/>
          <w:marBottom w:val="0"/>
          <w:divBdr>
            <w:top w:val="none" w:sz="0" w:space="0" w:color="auto"/>
            <w:left w:val="none" w:sz="0" w:space="0" w:color="auto"/>
            <w:bottom w:val="none" w:sz="0" w:space="0" w:color="auto"/>
            <w:right w:val="none" w:sz="0" w:space="0" w:color="auto"/>
          </w:divBdr>
        </w:div>
        <w:div w:id="1329595555">
          <w:marLeft w:val="640"/>
          <w:marRight w:val="0"/>
          <w:marTop w:val="0"/>
          <w:marBottom w:val="0"/>
          <w:divBdr>
            <w:top w:val="none" w:sz="0" w:space="0" w:color="auto"/>
            <w:left w:val="none" w:sz="0" w:space="0" w:color="auto"/>
            <w:bottom w:val="none" w:sz="0" w:space="0" w:color="auto"/>
            <w:right w:val="none" w:sz="0" w:space="0" w:color="auto"/>
          </w:divBdr>
        </w:div>
        <w:div w:id="1558517050">
          <w:marLeft w:val="640"/>
          <w:marRight w:val="0"/>
          <w:marTop w:val="0"/>
          <w:marBottom w:val="0"/>
          <w:divBdr>
            <w:top w:val="none" w:sz="0" w:space="0" w:color="auto"/>
            <w:left w:val="none" w:sz="0" w:space="0" w:color="auto"/>
            <w:bottom w:val="none" w:sz="0" w:space="0" w:color="auto"/>
            <w:right w:val="none" w:sz="0" w:space="0" w:color="auto"/>
          </w:divBdr>
        </w:div>
        <w:div w:id="1484815634">
          <w:marLeft w:val="640"/>
          <w:marRight w:val="0"/>
          <w:marTop w:val="0"/>
          <w:marBottom w:val="0"/>
          <w:divBdr>
            <w:top w:val="none" w:sz="0" w:space="0" w:color="auto"/>
            <w:left w:val="none" w:sz="0" w:space="0" w:color="auto"/>
            <w:bottom w:val="none" w:sz="0" w:space="0" w:color="auto"/>
            <w:right w:val="none" w:sz="0" w:space="0" w:color="auto"/>
          </w:divBdr>
        </w:div>
        <w:div w:id="1134177732">
          <w:marLeft w:val="640"/>
          <w:marRight w:val="0"/>
          <w:marTop w:val="0"/>
          <w:marBottom w:val="0"/>
          <w:divBdr>
            <w:top w:val="none" w:sz="0" w:space="0" w:color="auto"/>
            <w:left w:val="none" w:sz="0" w:space="0" w:color="auto"/>
            <w:bottom w:val="none" w:sz="0" w:space="0" w:color="auto"/>
            <w:right w:val="none" w:sz="0" w:space="0" w:color="auto"/>
          </w:divBdr>
        </w:div>
        <w:div w:id="1498886772">
          <w:marLeft w:val="640"/>
          <w:marRight w:val="0"/>
          <w:marTop w:val="0"/>
          <w:marBottom w:val="0"/>
          <w:divBdr>
            <w:top w:val="none" w:sz="0" w:space="0" w:color="auto"/>
            <w:left w:val="none" w:sz="0" w:space="0" w:color="auto"/>
            <w:bottom w:val="none" w:sz="0" w:space="0" w:color="auto"/>
            <w:right w:val="none" w:sz="0" w:space="0" w:color="auto"/>
          </w:divBdr>
        </w:div>
        <w:div w:id="710152277">
          <w:marLeft w:val="640"/>
          <w:marRight w:val="0"/>
          <w:marTop w:val="0"/>
          <w:marBottom w:val="0"/>
          <w:divBdr>
            <w:top w:val="none" w:sz="0" w:space="0" w:color="auto"/>
            <w:left w:val="none" w:sz="0" w:space="0" w:color="auto"/>
            <w:bottom w:val="none" w:sz="0" w:space="0" w:color="auto"/>
            <w:right w:val="none" w:sz="0" w:space="0" w:color="auto"/>
          </w:divBdr>
        </w:div>
        <w:div w:id="167601658">
          <w:marLeft w:val="640"/>
          <w:marRight w:val="0"/>
          <w:marTop w:val="0"/>
          <w:marBottom w:val="0"/>
          <w:divBdr>
            <w:top w:val="none" w:sz="0" w:space="0" w:color="auto"/>
            <w:left w:val="none" w:sz="0" w:space="0" w:color="auto"/>
            <w:bottom w:val="none" w:sz="0" w:space="0" w:color="auto"/>
            <w:right w:val="none" w:sz="0" w:space="0" w:color="auto"/>
          </w:divBdr>
        </w:div>
        <w:div w:id="1592620432">
          <w:marLeft w:val="640"/>
          <w:marRight w:val="0"/>
          <w:marTop w:val="0"/>
          <w:marBottom w:val="0"/>
          <w:divBdr>
            <w:top w:val="none" w:sz="0" w:space="0" w:color="auto"/>
            <w:left w:val="none" w:sz="0" w:space="0" w:color="auto"/>
            <w:bottom w:val="none" w:sz="0" w:space="0" w:color="auto"/>
            <w:right w:val="none" w:sz="0" w:space="0" w:color="auto"/>
          </w:divBdr>
        </w:div>
        <w:div w:id="1269118591">
          <w:marLeft w:val="640"/>
          <w:marRight w:val="0"/>
          <w:marTop w:val="0"/>
          <w:marBottom w:val="0"/>
          <w:divBdr>
            <w:top w:val="none" w:sz="0" w:space="0" w:color="auto"/>
            <w:left w:val="none" w:sz="0" w:space="0" w:color="auto"/>
            <w:bottom w:val="none" w:sz="0" w:space="0" w:color="auto"/>
            <w:right w:val="none" w:sz="0" w:space="0" w:color="auto"/>
          </w:divBdr>
        </w:div>
        <w:div w:id="987324211">
          <w:marLeft w:val="640"/>
          <w:marRight w:val="0"/>
          <w:marTop w:val="0"/>
          <w:marBottom w:val="0"/>
          <w:divBdr>
            <w:top w:val="none" w:sz="0" w:space="0" w:color="auto"/>
            <w:left w:val="none" w:sz="0" w:space="0" w:color="auto"/>
            <w:bottom w:val="none" w:sz="0" w:space="0" w:color="auto"/>
            <w:right w:val="none" w:sz="0" w:space="0" w:color="auto"/>
          </w:divBdr>
        </w:div>
        <w:div w:id="1431896629">
          <w:marLeft w:val="640"/>
          <w:marRight w:val="0"/>
          <w:marTop w:val="0"/>
          <w:marBottom w:val="0"/>
          <w:divBdr>
            <w:top w:val="none" w:sz="0" w:space="0" w:color="auto"/>
            <w:left w:val="none" w:sz="0" w:space="0" w:color="auto"/>
            <w:bottom w:val="none" w:sz="0" w:space="0" w:color="auto"/>
            <w:right w:val="none" w:sz="0" w:space="0" w:color="auto"/>
          </w:divBdr>
        </w:div>
        <w:div w:id="811869106">
          <w:marLeft w:val="640"/>
          <w:marRight w:val="0"/>
          <w:marTop w:val="0"/>
          <w:marBottom w:val="0"/>
          <w:divBdr>
            <w:top w:val="none" w:sz="0" w:space="0" w:color="auto"/>
            <w:left w:val="none" w:sz="0" w:space="0" w:color="auto"/>
            <w:bottom w:val="none" w:sz="0" w:space="0" w:color="auto"/>
            <w:right w:val="none" w:sz="0" w:space="0" w:color="auto"/>
          </w:divBdr>
        </w:div>
        <w:div w:id="1673875014">
          <w:marLeft w:val="640"/>
          <w:marRight w:val="0"/>
          <w:marTop w:val="0"/>
          <w:marBottom w:val="0"/>
          <w:divBdr>
            <w:top w:val="none" w:sz="0" w:space="0" w:color="auto"/>
            <w:left w:val="none" w:sz="0" w:space="0" w:color="auto"/>
            <w:bottom w:val="none" w:sz="0" w:space="0" w:color="auto"/>
            <w:right w:val="none" w:sz="0" w:space="0" w:color="auto"/>
          </w:divBdr>
        </w:div>
        <w:div w:id="72554321">
          <w:marLeft w:val="640"/>
          <w:marRight w:val="0"/>
          <w:marTop w:val="0"/>
          <w:marBottom w:val="0"/>
          <w:divBdr>
            <w:top w:val="none" w:sz="0" w:space="0" w:color="auto"/>
            <w:left w:val="none" w:sz="0" w:space="0" w:color="auto"/>
            <w:bottom w:val="none" w:sz="0" w:space="0" w:color="auto"/>
            <w:right w:val="none" w:sz="0" w:space="0" w:color="auto"/>
          </w:divBdr>
        </w:div>
        <w:div w:id="435253258">
          <w:marLeft w:val="640"/>
          <w:marRight w:val="0"/>
          <w:marTop w:val="0"/>
          <w:marBottom w:val="0"/>
          <w:divBdr>
            <w:top w:val="none" w:sz="0" w:space="0" w:color="auto"/>
            <w:left w:val="none" w:sz="0" w:space="0" w:color="auto"/>
            <w:bottom w:val="none" w:sz="0" w:space="0" w:color="auto"/>
            <w:right w:val="none" w:sz="0" w:space="0" w:color="auto"/>
          </w:divBdr>
        </w:div>
        <w:div w:id="1684093381">
          <w:marLeft w:val="640"/>
          <w:marRight w:val="0"/>
          <w:marTop w:val="0"/>
          <w:marBottom w:val="0"/>
          <w:divBdr>
            <w:top w:val="none" w:sz="0" w:space="0" w:color="auto"/>
            <w:left w:val="none" w:sz="0" w:space="0" w:color="auto"/>
            <w:bottom w:val="none" w:sz="0" w:space="0" w:color="auto"/>
            <w:right w:val="none" w:sz="0" w:space="0" w:color="auto"/>
          </w:divBdr>
        </w:div>
        <w:div w:id="1320502071">
          <w:marLeft w:val="640"/>
          <w:marRight w:val="0"/>
          <w:marTop w:val="0"/>
          <w:marBottom w:val="0"/>
          <w:divBdr>
            <w:top w:val="none" w:sz="0" w:space="0" w:color="auto"/>
            <w:left w:val="none" w:sz="0" w:space="0" w:color="auto"/>
            <w:bottom w:val="none" w:sz="0" w:space="0" w:color="auto"/>
            <w:right w:val="none" w:sz="0" w:space="0" w:color="auto"/>
          </w:divBdr>
        </w:div>
        <w:div w:id="1131167451">
          <w:marLeft w:val="640"/>
          <w:marRight w:val="0"/>
          <w:marTop w:val="0"/>
          <w:marBottom w:val="0"/>
          <w:divBdr>
            <w:top w:val="none" w:sz="0" w:space="0" w:color="auto"/>
            <w:left w:val="none" w:sz="0" w:space="0" w:color="auto"/>
            <w:bottom w:val="none" w:sz="0" w:space="0" w:color="auto"/>
            <w:right w:val="none" w:sz="0" w:space="0" w:color="auto"/>
          </w:divBdr>
        </w:div>
        <w:div w:id="1965694833">
          <w:marLeft w:val="640"/>
          <w:marRight w:val="0"/>
          <w:marTop w:val="0"/>
          <w:marBottom w:val="0"/>
          <w:divBdr>
            <w:top w:val="none" w:sz="0" w:space="0" w:color="auto"/>
            <w:left w:val="none" w:sz="0" w:space="0" w:color="auto"/>
            <w:bottom w:val="none" w:sz="0" w:space="0" w:color="auto"/>
            <w:right w:val="none" w:sz="0" w:space="0" w:color="auto"/>
          </w:divBdr>
        </w:div>
      </w:divsChild>
    </w:div>
    <w:div w:id="1119953176">
      <w:bodyDiv w:val="1"/>
      <w:marLeft w:val="0"/>
      <w:marRight w:val="0"/>
      <w:marTop w:val="0"/>
      <w:marBottom w:val="0"/>
      <w:divBdr>
        <w:top w:val="none" w:sz="0" w:space="0" w:color="auto"/>
        <w:left w:val="none" w:sz="0" w:space="0" w:color="auto"/>
        <w:bottom w:val="none" w:sz="0" w:space="0" w:color="auto"/>
        <w:right w:val="none" w:sz="0" w:space="0" w:color="auto"/>
      </w:divBdr>
      <w:divsChild>
        <w:div w:id="899168188">
          <w:marLeft w:val="640"/>
          <w:marRight w:val="0"/>
          <w:marTop w:val="0"/>
          <w:marBottom w:val="0"/>
          <w:divBdr>
            <w:top w:val="none" w:sz="0" w:space="0" w:color="auto"/>
            <w:left w:val="none" w:sz="0" w:space="0" w:color="auto"/>
            <w:bottom w:val="none" w:sz="0" w:space="0" w:color="auto"/>
            <w:right w:val="none" w:sz="0" w:space="0" w:color="auto"/>
          </w:divBdr>
        </w:div>
        <w:div w:id="1000473290">
          <w:marLeft w:val="640"/>
          <w:marRight w:val="0"/>
          <w:marTop w:val="0"/>
          <w:marBottom w:val="0"/>
          <w:divBdr>
            <w:top w:val="none" w:sz="0" w:space="0" w:color="auto"/>
            <w:left w:val="none" w:sz="0" w:space="0" w:color="auto"/>
            <w:bottom w:val="none" w:sz="0" w:space="0" w:color="auto"/>
            <w:right w:val="none" w:sz="0" w:space="0" w:color="auto"/>
          </w:divBdr>
        </w:div>
        <w:div w:id="27996599">
          <w:marLeft w:val="640"/>
          <w:marRight w:val="0"/>
          <w:marTop w:val="0"/>
          <w:marBottom w:val="0"/>
          <w:divBdr>
            <w:top w:val="none" w:sz="0" w:space="0" w:color="auto"/>
            <w:left w:val="none" w:sz="0" w:space="0" w:color="auto"/>
            <w:bottom w:val="none" w:sz="0" w:space="0" w:color="auto"/>
            <w:right w:val="none" w:sz="0" w:space="0" w:color="auto"/>
          </w:divBdr>
        </w:div>
        <w:div w:id="1433621686">
          <w:marLeft w:val="640"/>
          <w:marRight w:val="0"/>
          <w:marTop w:val="0"/>
          <w:marBottom w:val="0"/>
          <w:divBdr>
            <w:top w:val="none" w:sz="0" w:space="0" w:color="auto"/>
            <w:left w:val="none" w:sz="0" w:space="0" w:color="auto"/>
            <w:bottom w:val="none" w:sz="0" w:space="0" w:color="auto"/>
            <w:right w:val="none" w:sz="0" w:space="0" w:color="auto"/>
          </w:divBdr>
        </w:div>
        <w:div w:id="2115397095">
          <w:marLeft w:val="640"/>
          <w:marRight w:val="0"/>
          <w:marTop w:val="0"/>
          <w:marBottom w:val="0"/>
          <w:divBdr>
            <w:top w:val="none" w:sz="0" w:space="0" w:color="auto"/>
            <w:left w:val="none" w:sz="0" w:space="0" w:color="auto"/>
            <w:bottom w:val="none" w:sz="0" w:space="0" w:color="auto"/>
            <w:right w:val="none" w:sz="0" w:space="0" w:color="auto"/>
          </w:divBdr>
        </w:div>
        <w:div w:id="2135294252">
          <w:marLeft w:val="640"/>
          <w:marRight w:val="0"/>
          <w:marTop w:val="0"/>
          <w:marBottom w:val="0"/>
          <w:divBdr>
            <w:top w:val="none" w:sz="0" w:space="0" w:color="auto"/>
            <w:left w:val="none" w:sz="0" w:space="0" w:color="auto"/>
            <w:bottom w:val="none" w:sz="0" w:space="0" w:color="auto"/>
            <w:right w:val="none" w:sz="0" w:space="0" w:color="auto"/>
          </w:divBdr>
        </w:div>
        <w:div w:id="1868790928">
          <w:marLeft w:val="640"/>
          <w:marRight w:val="0"/>
          <w:marTop w:val="0"/>
          <w:marBottom w:val="0"/>
          <w:divBdr>
            <w:top w:val="none" w:sz="0" w:space="0" w:color="auto"/>
            <w:left w:val="none" w:sz="0" w:space="0" w:color="auto"/>
            <w:bottom w:val="none" w:sz="0" w:space="0" w:color="auto"/>
            <w:right w:val="none" w:sz="0" w:space="0" w:color="auto"/>
          </w:divBdr>
        </w:div>
        <w:div w:id="1599290004">
          <w:marLeft w:val="640"/>
          <w:marRight w:val="0"/>
          <w:marTop w:val="0"/>
          <w:marBottom w:val="0"/>
          <w:divBdr>
            <w:top w:val="none" w:sz="0" w:space="0" w:color="auto"/>
            <w:left w:val="none" w:sz="0" w:space="0" w:color="auto"/>
            <w:bottom w:val="none" w:sz="0" w:space="0" w:color="auto"/>
            <w:right w:val="none" w:sz="0" w:space="0" w:color="auto"/>
          </w:divBdr>
        </w:div>
        <w:div w:id="1268657516">
          <w:marLeft w:val="640"/>
          <w:marRight w:val="0"/>
          <w:marTop w:val="0"/>
          <w:marBottom w:val="0"/>
          <w:divBdr>
            <w:top w:val="none" w:sz="0" w:space="0" w:color="auto"/>
            <w:left w:val="none" w:sz="0" w:space="0" w:color="auto"/>
            <w:bottom w:val="none" w:sz="0" w:space="0" w:color="auto"/>
            <w:right w:val="none" w:sz="0" w:space="0" w:color="auto"/>
          </w:divBdr>
        </w:div>
        <w:div w:id="191194247">
          <w:marLeft w:val="640"/>
          <w:marRight w:val="0"/>
          <w:marTop w:val="0"/>
          <w:marBottom w:val="0"/>
          <w:divBdr>
            <w:top w:val="none" w:sz="0" w:space="0" w:color="auto"/>
            <w:left w:val="none" w:sz="0" w:space="0" w:color="auto"/>
            <w:bottom w:val="none" w:sz="0" w:space="0" w:color="auto"/>
            <w:right w:val="none" w:sz="0" w:space="0" w:color="auto"/>
          </w:divBdr>
        </w:div>
        <w:div w:id="954098992">
          <w:marLeft w:val="640"/>
          <w:marRight w:val="0"/>
          <w:marTop w:val="0"/>
          <w:marBottom w:val="0"/>
          <w:divBdr>
            <w:top w:val="none" w:sz="0" w:space="0" w:color="auto"/>
            <w:left w:val="none" w:sz="0" w:space="0" w:color="auto"/>
            <w:bottom w:val="none" w:sz="0" w:space="0" w:color="auto"/>
            <w:right w:val="none" w:sz="0" w:space="0" w:color="auto"/>
          </w:divBdr>
        </w:div>
        <w:div w:id="2090498999">
          <w:marLeft w:val="640"/>
          <w:marRight w:val="0"/>
          <w:marTop w:val="0"/>
          <w:marBottom w:val="0"/>
          <w:divBdr>
            <w:top w:val="none" w:sz="0" w:space="0" w:color="auto"/>
            <w:left w:val="none" w:sz="0" w:space="0" w:color="auto"/>
            <w:bottom w:val="none" w:sz="0" w:space="0" w:color="auto"/>
            <w:right w:val="none" w:sz="0" w:space="0" w:color="auto"/>
          </w:divBdr>
        </w:div>
        <w:div w:id="1157527835">
          <w:marLeft w:val="640"/>
          <w:marRight w:val="0"/>
          <w:marTop w:val="0"/>
          <w:marBottom w:val="0"/>
          <w:divBdr>
            <w:top w:val="none" w:sz="0" w:space="0" w:color="auto"/>
            <w:left w:val="none" w:sz="0" w:space="0" w:color="auto"/>
            <w:bottom w:val="none" w:sz="0" w:space="0" w:color="auto"/>
            <w:right w:val="none" w:sz="0" w:space="0" w:color="auto"/>
          </w:divBdr>
        </w:div>
        <w:div w:id="672412997">
          <w:marLeft w:val="640"/>
          <w:marRight w:val="0"/>
          <w:marTop w:val="0"/>
          <w:marBottom w:val="0"/>
          <w:divBdr>
            <w:top w:val="none" w:sz="0" w:space="0" w:color="auto"/>
            <w:left w:val="none" w:sz="0" w:space="0" w:color="auto"/>
            <w:bottom w:val="none" w:sz="0" w:space="0" w:color="auto"/>
            <w:right w:val="none" w:sz="0" w:space="0" w:color="auto"/>
          </w:divBdr>
        </w:div>
        <w:div w:id="518081470">
          <w:marLeft w:val="640"/>
          <w:marRight w:val="0"/>
          <w:marTop w:val="0"/>
          <w:marBottom w:val="0"/>
          <w:divBdr>
            <w:top w:val="none" w:sz="0" w:space="0" w:color="auto"/>
            <w:left w:val="none" w:sz="0" w:space="0" w:color="auto"/>
            <w:bottom w:val="none" w:sz="0" w:space="0" w:color="auto"/>
            <w:right w:val="none" w:sz="0" w:space="0" w:color="auto"/>
          </w:divBdr>
        </w:div>
        <w:div w:id="1565482046">
          <w:marLeft w:val="640"/>
          <w:marRight w:val="0"/>
          <w:marTop w:val="0"/>
          <w:marBottom w:val="0"/>
          <w:divBdr>
            <w:top w:val="none" w:sz="0" w:space="0" w:color="auto"/>
            <w:left w:val="none" w:sz="0" w:space="0" w:color="auto"/>
            <w:bottom w:val="none" w:sz="0" w:space="0" w:color="auto"/>
            <w:right w:val="none" w:sz="0" w:space="0" w:color="auto"/>
          </w:divBdr>
        </w:div>
        <w:div w:id="1287006514">
          <w:marLeft w:val="640"/>
          <w:marRight w:val="0"/>
          <w:marTop w:val="0"/>
          <w:marBottom w:val="0"/>
          <w:divBdr>
            <w:top w:val="none" w:sz="0" w:space="0" w:color="auto"/>
            <w:left w:val="none" w:sz="0" w:space="0" w:color="auto"/>
            <w:bottom w:val="none" w:sz="0" w:space="0" w:color="auto"/>
            <w:right w:val="none" w:sz="0" w:space="0" w:color="auto"/>
          </w:divBdr>
        </w:div>
        <w:div w:id="48039169">
          <w:marLeft w:val="640"/>
          <w:marRight w:val="0"/>
          <w:marTop w:val="0"/>
          <w:marBottom w:val="0"/>
          <w:divBdr>
            <w:top w:val="none" w:sz="0" w:space="0" w:color="auto"/>
            <w:left w:val="none" w:sz="0" w:space="0" w:color="auto"/>
            <w:bottom w:val="none" w:sz="0" w:space="0" w:color="auto"/>
            <w:right w:val="none" w:sz="0" w:space="0" w:color="auto"/>
          </w:divBdr>
        </w:div>
        <w:div w:id="1979189238">
          <w:marLeft w:val="640"/>
          <w:marRight w:val="0"/>
          <w:marTop w:val="0"/>
          <w:marBottom w:val="0"/>
          <w:divBdr>
            <w:top w:val="none" w:sz="0" w:space="0" w:color="auto"/>
            <w:left w:val="none" w:sz="0" w:space="0" w:color="auto"/>
            <w:bottom w:val="none" w:sz="0" w:space="0" w:color="auto"/>
            <w:right w:val="none" w:sz="0" w:space="0" w:color="auto"/>
          </w:divBdr>
        </w:div>
        <w:div w:id="1924489633">
          <w:marLeft w:val="640"/>
          <w:marRight w:val="0"/>
          <w:marTop w:val="0"/>
          <w:marBottom w:val="0"/>
          <w:divBdr>
            <w:top w:val="none" w:sz="0" w:space="0" w:color="auto"/>
            <w:left w:val="none" w:sz="0" w:space="0" w:color="auto"/>
            <w:bottom w:val="none" w:sz="0" w:space="0" w:color="auto"/>
            <w:right w:val="none" w:sz="0" w:space="0" w:color="auto"/>
          </w:divBdr>
        </w:div>
        <w:div w:id="1979989449">
          <w:marLeft w:val="640"/>
          <w:marRight w:val="0"/>
          <w:marTop w:val="0"/>
          <w:marBottom w:val="0"/>
          <w:divBdr>
            <w:top w:val="none" w:sz="0" w:space="0" w:color="auto"/>
            <w:left w:val="none" w:sz="0" w:space="0" w:color="auto"/>
            <w:bottom w:val="none" w:sz="0" w:space="0" w:color="auto"/>
            <w:right w:val="none" w:sz="0" w:space="0" w:color="auto"/>
          </w:divBdr>
        </w:div>
        <w:div w:id="1442409262">
          <w:marLeft w:val="640"/>
          <w:marRight w:val="0"/>
          <w:marTop w:val="0"/>
          <w:marBottom w:val="0"/>
          <w:divBdr>
            <w:top w:val="none" w:sz="0" w:space="0" w:color="auto"/>
            <w:left w:val="none" w:sz="0" w:space="0" w:color="auto"/>
            <w:bottom w:val="none" w:sz="0" w:space="0" w:color="auto"/>
            <w:right w:val="none" w:sz="0" w:space="0" w:color="auto"/>
          </w:divBdr>
        </w:div>
        <w:div w:id="1586722732">
          <w:marLeft w:val="640"/>
          <w:marRight w:val="0"/>
          <w:marTop w:val="0"/>
          <w:marBottom w:val="0"/>
          <w:divBdr>
            <w:top w:val="none" w:sz="0" w:space="0" w:color="auto"/>
            <w:left w:val="none" w:sz="0" w:space="0" w:color="auto"/>
            <w:bottom w:val="none" w:sz="0" w:space="0" w:color="auto"/>
            <w:right w:val="none" w:sz="0" w:space="0" w:color="auto"/>
          </w:divBdr>
        </w:div>
        <w:div w:id="856189153">
          <w:marLeft w:val="640"/>
          <w:marRight w:val="0"/>
          <w:marTop w:val="0"/>
          <w:marBottom w:val="0"/>
          <w:divBdr>
            <w:top w:val="none" w:sz="0" w:space="0" w:color="auto"/>
            <w:left w:val="none" w:sz="0" w:space="0" w:color="auto"/>
            <w:bottom w:val="none" w:sz="0" w:space="0" w:color="auto"/>
            <w:right w:val="none" w:sz="0" w:space="0" w:color="auto"/>
          </w:divBdr>
        </w:div>
        <w:div w:id="503857907">
          <w:marLeft w:val="640"/>
          <w:marRight w:val="0"/>
          <w:marTop w:val="0"/>
          <w:marBottom w:val="0"/>
          <w:divBdr>
            <w:top w:val="none" w:sz="0" w:space="0" w:color="auto"/>
            <w:left w:val="none" w:sz="0" w:space="0" w:color="auto"/>
            <w:bottom w:val="none" w:sz="0" w:space="0" w:color="auto"/>
            <w:right w:val="none" w:sz="0" w:space="0" w:color="auto"/>
          </w:divBdr>
        </w:div>
        <w:div w:id="302274436">
          <w:marLeft w:val="640"/>
          <w:marRight w:val="0"/>
          <w:marTop w:val="0"/>
          <w:marBottom w:val="0"/>
          <w:divBdr>
            <w:top w:val="none" w:sz="0" w:space="0" w:color="auto"/>
            <w:left w:val="none" w:sz="0" w:space="0" w:color="auto"/>
            <w:bottom w:val="none" w:sz="0" w:space="0" w:color="auto"/>
            <w:right w:val="none" w:sz="0" w:space="0" w:color="auto"/>
          </w:divBdr>
        </w:div>
        <w:div w:id="95833527">
          <w:marLeft w:val="640"/>
          <w:marRight w:val="0"/>
          <w:marTop w:val="0"/>
          <w:marBottom w:val="0"/>
          <w:divBdr>
            <w:top w:val="none" w:sz="0" w:space="0" w:color="auto"/>
            <w:left w:val="none" w:sz="0" w:space="0" w:color="auto"/>
            <w:bottom w:val="none" w:sz="0" w:space="0" w:color="auto"/>
            <w:right w:val="none" w:sz="0" w:space="0" w:color="auto"/>
          </w:divBdr>
        </w:div>
        <w:div w:id="1905215625">
          <w:marLeft w:val="640"/>
          <w:marRight w:val="0"/>
          <w:marTop w:val="0"/>
          <w:marBottom w:val="0"/>
          <w:divBdr>
            <w:top w:val="none" w:sz="0" w:space="0" w:color="auto"/>
            <w:left w:val="none" w:sz="0" w:space="0" w:color="auto"/>
            <w:bottom w:val="none" w:sz="0" w:space="0" w:color="auto"/>
            <w:right w:val="none" w:sz="0" w:space="0" w:color="auto"/>
          </w:divBdr>
        </w:div>
        <w:div w:id="1547599062">
          <w:marLeft w:val="640"/>
          <w:marRight w:val="0"/>
          <w:marTop w:val="0"/>
          <w:marBottom w:val="0"/>
          <w:divBdr>
            <w:top w:val="none" w:sz="0" w:space="0" w:color="auto"/>
            <w:left w:val="none" w:sz="0" w:space="0" w:color="auto"/>
            <w:bottom w:val="none" w:sz="0" w:space="0" w:color="auto"/>
            <w:right w:val="none" w:sz="0" w:space="0" w:color="auto"/>
          </w:divBdr>
        </w:div>
        <w:div w:id="1420835782">
          <w:marLeft w:val="640"/>
          <w:marRight w:val="0"/>
          <w:marTop w:val="0"/>
          <w:marBottom w:val="0"/>
          <w:divBdr>
            <w:top w:val="none" w:sz="0" w:space="0" w:color="auto"/>
            <w:left w:val="none" w:sz="0" w:space="0" w:color="auto"/>
            <w:bottom w:val="none" w:sz="0" w:space="0" w:color="auto"/>
            <w:right w:val="none" w:sz="0" w:space="0" w:color="auto"/>
          </w:divBdr>
        </w:div>
        <w:div w:id="1095980008">
          <w:marLeft w:val="640"/>
          <w:marRight w:val="0"/>
          <w:marTop w:val="0"/>
          <w:marBottom w:val="0"/>
          <w:divBdr>
            <w:top w:val="none" w:sz="0" w:space="0" w:color="auto"/>
            <w:left w:val="none" w:sz="0" w:space="0" w:color="auto"/>
            <w:bottom w:val="none" w:sz="0" w:space="0" w:color="auto"/>
            <w:right w:val="none" w:sz="0" w:space="0" w:color="auto"/>
          </w:divBdr>
        </w:div>
        <w:div w:id="255021167">
          <w:marLeft w:val="640"/>
          <w:marRight w:val="0"/>
          <w:marTop w:val="0"/>
          <w:marBottom w:val="0"/>
          <w:divBdr>
            <w:top w:val="none" w:sz="0" w:space="0" w:color="auto"/>
            <w:left w:val="none" w:sz="0" w:space="0" w:color="auto"/>
            <w:bottom w:val="none" w:sz="0" w:space="0" w:color="auto"/>
            <w:right w:val="none" w:sz="0" w:space="0" w:color="auto"/>
          </w:divBdr>
        </w:div>
        <w:div w:id="1224290657">
          <w:marLeft w:val="640"/>
          <w:marRight w:val="0"/>
          <w:marTop w:val="0"/>
          <w:marBottom w:val="0"/>
          <w:divBdr>
            <w:top w:val="none" w:sz="0" w:space="0" w:color="auto"/>
            <w:left w:val="none" w:sz="0" w:space="0" w:color="auto"/>
            <w:bottom w:val="none" w:sz="0" w:space="0" w:color="auto"/>
            <w:right w:val="none" w:sz="0" w:space="0" w:color="auto"/>
          </w:divBdr>
        </w:div>
        <w:div w:id="1798067025">
          <w:marLeft w:val="640"/>
          <w:marRight w:val="0"/>
          <w:marTop w:val="0"/>
          <w:marBottom w:val="0"/>
          <w:divBdr>
            <w:top w:val="none" w:sz="0" w:space="0" w:color="auto"/>
            <w:left w:val="none" w:sz="0" w:space="0" w:color="auto"/>
            <w:bottom w:val="none" w:sz="0" w:space="0" w:color="auto"/>
            <w:right w:val="none" w:sz="0" w:space="0" w:color="auto"/>
          </w:divBdr>
        </w:div>
        <w:div w:id="1515462219">
          <w:marLeft w:val="640"/>
          <w:marRight w:val="0"/>
          <w:marTop w:val="0"/>
          <w:marBottom w:val="0"/>
          <w:divBdr>
            <w:top w:val="none" w:sz="0" w:space="0" w:color="auto"/>
            <w:left w:val="none" w:sz="0" w:space="0" w:color="auto"/>
            <w:bottom w:val="none" w:sz="0" w:space="0" w:color="auto"/>
            <w:right w:val="none" w:sz="0" w:space="0" w:color="auto"/>
          </w:divBdr>
        </w:div>
        <w:div w:id="859393594">
          <w:marLeft w:val="640"/>
          <w:marRight w:val="0"/>
          <w:marTop w:val="0"/>
          <w:marBottom w:val="0"/>
          <w:divBdr>
            <w:top w:val="none" w:sz="0" w:space="0" w:color="auto"/>
            <w:left w:val="none" w:sz="0" w:space="0" w:color="auto"/>
            <w:bottom w:val="none" w:sz="0" w:space="0" w:color="auto"/>
            <w:right w:val="none" w:sz="0" w:space="0" w:color="auto"/>
          </w:divBdr>
        </w:div>
        <w:div w:id="446198012">
          <w:marLeft w:val="640"/>
          <w:marRight w:val="0"/>
          <w:marTop w:val="0"/>
          <w:marBottom w:val="0"/>
          <w:divBdr>
            <w:top w:val="none" w:sz="0" w:space="0" w:color="auto"/>
            <w:left w:val="none" w:sz="0" w:space="0" w:color="auto"/>
            <w:bottom w:val="none" w:sz="0" w:space="0" w:color="auto"/>
            <w:right w:val="none" w:sz="0" w:space="0" w:color="auto"/>
          </w:divBdr>
        </w:div>
        <w:div w:id="607812572">
          <w:marLeft w:val="640"/>
          <w:marRight w:val="0"/>
          <w:marTop w:val="0"/>
          <w:marBottom w:val="0"/>
          <w:divBdr>
            <w:top w:val="none" w:sz="0" w:space="0" w:color="auto"/>
            <w:left w:val="none" w:sz="0" w:space="0" w:color="auto"/>
            <w:bottom w:val="none" w:sz="0" w:space="0" w:color="auto"/>
            <w:right w:val="none" w:sz="0" w:space="0" w:color="auto"/>
          </w:divBdr>
        </w:div>
        <w:div w:id="1447308429">
          <w:marLeft w:val="640"/>
          <w:marRight w:val="0"/>
          <w:marTop w:val="0"/>
          <w:marBottom w:val="0"/>
          <w:divBdr>
            <w:top w:val="none" w:sz="0" w:space="0" w:color="auto"/>
            <w:left w:val="none" w:sz="0" w:space="0" w:color="auto"/>
            <w:bottom w:val="none" w:sz="0" w:space="0" w:color="auto"/>
            <w:right w:val="none" w:sz="0" w:space="0" w:color="auto"/>
          </w:divBdr>
        </w:div>
        <w:div w:id="704215633">
          <w:marLeft w:val="640"/>
          <w:marRight w:val="0"/>
          <w:marTop w:val="0"/>
          <w:marBottom w:val="0"/>
          <w:divBdr>
            <w:top w:val="none" w:sz="0" w:space="0" w:color="auto"/>
            <w:left w:val="none" w:sz="0" w:space="0" w:color="auto"/>
            <w:bottom w:val="none" w:sz="0" w:space="0" w:color="auto"/>
            <w:right w:val="none" w:sz="0" w:space="0" w:color="auto"/>
          </w:divBdr>
        </w:div>
        <w:div w:id="421683498">
          <w:marLeft w:val="640"/>
          <w:marRight w:val="0"/>
          <w:marTop w:val="0"/>
          <w:marBottom w:val="0"/>
          <w:divBdr>
            <w:top w:val="none" w:sz="0" w:space="0" w:color="auto"/>
            <w:left w:val="none" w:sz="0" w:space="0" w:color="auto"/>
            <w:bottom w:val="none" w:sz="0" w:space="0" w:color="auto"/>
            <w:right w:val="none" w:sz="0" w:space="0" w:color="auto"/>
          </w:divBdr>
        </w:div>
        <w:div w:id="636226747">
          <w:marLeft w:val="640"/>
          <w:marRight w:val="0"/>
          <w:marTop w:val="0"/>
          <w:marBottom w:val="0"/>
          <w:divBdr>
            <w:top w:val="none" w:sz="0" w:space="0" w:color="auto"/>
            <w:left w:val="none" w:sz="0" w:space="0" w:color="auto"/>
            <w:bottom w:val="none" w:sz="0" w:space="0" w:color="auto"/>
            <w:right w:val="none" w:sz="0" w:space="0" w:color="auto"/>
          </w:divBdr>
        </w:div>
        <w:div w:id="1758862269">
          <w:marLeft w:val="640"/>
          <w:marRight w:val="0"/>
          <w:marTop w:val="0"/>
          <w:marBottom w:val="0"/>
          <w:divBdr>
            <w:top w:val="none" w:sz="0" w:space="0" w:color="auto"/>
            <w:left w:val="none" w:sz="0" w:space="0" w:color="auto"/>
            <w:bottom w:val="none" w:sz="0" w:space="0" w:color="auto"/>
            <w:right w:val="none" w:sz="0" w:space="0" w:color="auto"/>
          </w:divBdr>
        </w:div>
        <w:div w:id="645009253">
          <w:marLeft w:val="640"/>
          <w:marRight w:val="0"/>
          <w:marTop w:val="0"/>
          <w:marBottom w:val="0"/>
          <w:divBdr>
            <w:top w:val="none" w:sz="0" w:space="0" w:color="auto"/>
            <w:left w:val="none" w:sz="0" w:space="0" w:color="auto"/>
            <w:bottom w:val="none" w:sz="0" w:space="0" w:color="auto"/>
            <w:right w:val="none" w:sz="0" w:space="0" w:color="auto"/>
          </w:divBdr>
        </w:div>
        <w:div w:id="592201983">
          <w:marLeft w:val="640"/>
          <w:marRight w:val="0"/>
          <w:marTop w:val="0"/>
          <w:marBottom w:val="0"/>
          <w:divBdr>
            <w:top w:val="none" w:sz="0" w:space="0" w:color="auto"/>
            <w:left w:val="none" w:sz="0" w:space="0" w:color="auto"/>
            <w:bottom w:val="none" w:sz="0" w:space="0" w:color="auto"/>
            <w:right w:val="none" w:sz="0" w:space="0" w:color="auto"/>
          </w:divBdr>
        </w:div>
        <w:div w:id="2037538039">
          <w:marLeft w:val="640"/>
          <w:marRight w:val="0"/>
          <w:marTop w:val="0"/>
          <w:marBottom w:val="0"/>
          <w:divBdr>
            <w:top w:val="none" w:sz="0" w:space="0" w:color="auto"/>
            <w:left w:val="none" w:sz="0" w:space="0" w:color="auto"/>
            <w:bottom w:val="none" w:sz="0" w:space="0" w:color="auto"/>
            <w:right w:val="none" w:sz="0" w:space="0" w:color="auto"/>
          </w:divBdr>
        </w:div>
        <w:div w:id="343436616">
          <w:marLeft w:val="640"/>
          <w:marRight w:val="0"/>
          <w:marTop w:val="0"/>
          <w:marBottom w:val="0"/>
          <w:divBdr>
            <w:top w:val="none" w:sz="0" w:space="0" w:color="auto"/>
            <w:left w:val="none" w:sz="0" w:space="0" w:color="auto"/>
            <w:bottom w:val="none" w:sz="0" w:space="0" w:color="auto"/>
            <w:right w:val="none" w:sz="0" w:space="0" w:color="auto"/>
          </w:divBdr>
        </w:div>
        <w:div w:id="5981321">
          <w:marLeft w:val="640"/>
          <w:marRight w:val="0"/>
          <w:marTop w:val="0"/>
          <w:marBottom w:val="0"/>
          <w:divBdr>
            <w:top w:val="none" w:sz="0" w:space="0" w:color="auto"/>
            <w:left w:val="none" w:sz="0" w:space="0" w:color="auto"/>
            <w:bottom w:val="none" w:sz="0" w:space="0" w:color="auto"/>
            <w:right w:val="none" w:sz="0" w:space="0" w:color="auto"/>
          </w:divBdr>
        </w:div>
        <w:div w:id="1795443408">
          <w:marLeft w:val="640"/>
          <w:marRight w:val="0"/>
          <w:marTop w:val="0"/>
          <w:marBottom w:val="0"/>
          <w:divBdr>
            <w:top w:val="none" w:sz="0" w:space="0" w:color="auto"/>
            <w:left w:val="none" w:sz="0" w:space="0" w:color="auto"/>
            <w:bottom w:val="none" w:sz="0" w:space="0" w:color="auto"/>
            <w:right w:val="none" w:sz="0" w:space="0" w:color="auto"/>
          </w:divBdr>
        </w:div>
        <w:div w:id="945119576">
          <w:marLeft w:val="640"/>
          <w:marRight w:val="0"/>
          <w:marTop w:val="0"/>
          <w:marBottom w:val="0"/>
          <w:divBdr>
            <w:top w:val="none" w:sz="0" w:space="0" w:color="auto"/>
            <w:left w:val="none" w:sz="0" w:space="0" w:color="auto"/>
            <w:bottom w:val="none" w:sz="0" w:space="0" w:color="auto"/>
            <w:right w:val="none" w:sz="0" w:space="0" w:color="auto"/>
          </w:divBdr>
        </w:div>
        <w:div w:id="285502157">
          <w:marLeft w:val="640"/>
          <w:marRight w:val="0"/>
          <w:marTop w:val="0"/>
          <w:marBottom w:val="0"/>
          <w:divBdr>
            <w:top w:val="none" w:sz="0" w:space="0" w:color="auto"/>
            <w:left w:val="none" w:sz="0" w:space="0" w:color="auto"/>
            <w:bottom w:val="none" w:sz="0" w:space="0" w:color="auto"/>
            <w:right w:val="none" w:sz="0" w:space="0" w:color="auto"/>
          </w:divBdr>
        </w:div>
        <w:div w:id="1581134090">
          <w:marLeft w:val="640"/>
          <w:marRight w:val="0"/>
          <w:marTop w:val="0"/>
          <w:marBottom w:val="0"/>
          <w:divBdr>
            <w:top w:val="none" w:sz="0" w:space="0" w:color="auto"/>
            <w:left w:val="none" w:sz="0" w:space="0" w:color="auto"/>
            <w:bottom w:val="none" w:sz="0" w:space="0" w:color="auto"/>
            <w:right w:val="none" w:sz="0" w:space="0" w:color="auto"/>
          </w:divBdr>
        </w:div>
        <w:div w:id="1904217154">
          <w:marLeft w:val="640"/>
          <w:marRight w:val="0"/>
          <w:marTop w:val="0"/>
          <w:marBottom w:val="0"/>
          <w:divBdr>
            <w:top w:val="none" w:sz="0" w:space="0" w:color="auto"/>
            <w:left w:val="none" w:sz="0" w:space="0" w:color="auto"/>
            <w:bottom w:val="none" w:sz="0" w:space="0" w:color="auto"/>
            <w:right w:val="none" w:sz="0" w:space="0" w:color="auto"/>
          </w:divBdr>
        </w:div>
        <w:div w:id="1298880273">
          <w:marLeft w:val="640"/>
          <w:marRight w:val="0"/>
          <w:marTop w:val="0"/>
          <w:marBottom w:val="0"/>
          <w:divBdr>
            <w:top w:val="none" w:sz="0" w:space="0" w:color="auto"/>
            <w:left w:val="none" w:sz="0" w:space="0" w:color="auto"/>
            <w:bottom w:val="none" w:sz="0" w:space="0" w:color="auto"/>
            <w:right w:val="none" w:sz="0" w:space="0" w:color="auto"/>
          </w:divBdr>
        </w:div>
        <w:div w:id="1023937367">
          <w:marLeft w:val="640"/>
          <w:marRight w:val="0"/>
          <w:marTop w:val="0"/>
          <w:marBottom w:val="0"/>
          <w:divBdr>
            <w:top w:val="none" w:sz="0" w:space="0" w:color="auto"/>
            <w:left w:val="none" w:sz="0" w:space="0" w:color="auto"/>
            <w:bottom w:val="none" w:sz="0" w:space="0" w:color="auto"/>
            <w:right w:val="none" w:sz="0" w:space="0" w:color="auto"/>
          </w:divBdr>
        </w:div>
        <w:div w:id="289022540">
          <w:marLeft w:val="640"/>
          <w:marRight w:val="0"/>
          <w:marTop w:val="0"/>
          <w:marBottom w:val="0"/>
          <w:divBdr>
            <w:top w:val="none" w:sz="0" w:space="0" w:color="auto"/>
            <w:left w:val="none" w:sz="0" w:space="0" w:color="auto"/>
            <w:bottom w:val="none" w:sz="0" w:space="0" w:color="auto"/>
            <w:right w:val="none" w:sz="0" w:space="0" w:color="auto"/>
          </w:divBdr>
        </w:div>
        <w:div w:id="1491410480">
          <w:marLeft w:val="640"/>
          <w:marRight w:val="0"/>
          <w:marTop w:val="0"/>
          <w:marBottom w:val="0"/>
          <w:divBdr>
            <w:top w:val="none" w:sz="0" w:space="0" w:color="auto"/>
            <w:left w:val="none" w:sz="0" w:space="0" w:color="auto"/>
            <w:bottom w:val="none" w:sz="0" w:space="0" w:color="auto"/>
            <w:right w:val="none" w:sz="0" w:space="0" w:color="auto"/>
          </w:divBdr>
        </w:div>
        <w:div w:id="973220135">
          <w:marLeft w:val="640"/>
          <w:marRight w:val="0"/>
          <w:marTop w:val="0"/>
          <w:marBottom w:val="0"/>
          <w:divBdr>
            <w:top w:val="none" w:sz="0" w:space="0" w:color="auto"/>
            <w:left w:val="none" w:sz="0" w:space="0" w:color="auto"/>
            <w:bottom w:val="none" w:sz="0" w:space="0" w:color="auto"/>
            <w:right w:val="none" w:sz="0" w:space="0" w:color="auto"/>
          </w:divBdr>
        </w:div>
      </w:divsChild>
    </w:div>
    <w:div w:id="1194656375">
      <w:bodyDiv w:val="1"/>
      <w:marLeft w:val="0"/>
      <w:marRight w:val="0"/>
      <w:marTop w:val="0"/>
      <w:marBottom w:val="0"/>
      <w:divBdr>
        <w:top w:val="none" w:sz="0" w:space="0" w:color="auto"/>
        <w:left w:val="none" w:sz="0" w:space="0" w:color="auto"/>
        <w:bottom w:val="none" w:sz="0" w:space="0" w:color="auto"/>
        <w:right w:val="none" w:sz="0" w:space="0" w:color="auto"/>
      </w:divBdr>
    </w:div>
    <w:div w:id="1220442101">
      <w:bodyDiv w:val="1"/>
      <w:marLeft w:val="0"/>
      <w:marRight w:val="0"/>
      <w:marTop w:val="0"/>
      <w:marBottom w:val="0"/>
      <w:divBdr>
        <w:top w:val="none" w:sz="0" w:space="0" w:color="auto"/>
        <w:left w:val="none" w:sz="0" w:space="0" w:color="auto"/>
        <w:bottom w:val="none" w:sz="0" w:space="0" w:color="auto"/>
        <w:right w:val="none" w:sz="0" w:space="0" w:color="auto"/>
      </w:divBdr>
    </w:div>
    <w:div w:id="1289242489">
      <w:bodyDiv w:val="1"/>
      <w:marLeft w:val="0"/>
      <w:marRight w:val="0"/>
      <w:marTop w:val="0"/>
      <w:marBottom w:val="0"/>
      <w:divBdr>
        <w:top w:val="none" w:sz="0" w:space="0" w:color="auto"/>
        <w:left w:val="none" w:sz="0" w:space="0" w:color="auto"/>
        <w:bottom w:val="none" w:sz="0" w:space="0" w:color="auto"/>
        <w:right w:val="none" w:sz="0" w:space="0" w:color="auto"/>
      </w:divBdr>
      <w:divsChild>
        <w:div w:id="418644965">
          <w:marLeft w:val="640"/>
          <w:marRight w:val="0"/>
          <w:marTop w:val="0"/>
          <w:marBottom w:val="0"/>
          <w:divBdr>
            <w:top w:val="none" w:sz="0" w:space="0" w:color="auto"/>
            <w:left w:val="none" w:sz="0" w:space="0" w:color="auto"/>
            <w:bottom w:val="none" w:sz="0" w:space="0" w:color="auto"/>
            <w:right w:val="none" w:sz="0" w:space="0" w:color="auto"/>
          </w:divBdr>
        </w:div>
        <w:div w:id="1731463989">
          <w:marLeft w:val="640"/>
          <w:marRight w:val="0"/>
          <w:marTop w:val="0"/>
          <w:marBottom w:val="0"/>
          <w:divBdr>
            <w:top w:val="none" w:sz="0" w:space="0" w:color="auto"/>
            <w:left w:val="none" w:sz="0" w:space="0" w:color="auto"/>
            <w:bottom w:val="none" w:sz="0" w:space="0" w:color="auto"/>
            <w:right w:val="none" w:sz="0" w:space="0" w:color="auto"/>
          </w:divBdr>
        </w:div>
        <w:div w:id="2054428935">
          <w:marLeft w:val="640"/>
          <w:marRight w:val="0"/>
          <w:marTop w:val="0"/>
          <w:marBottom w:val="0"/>
          <w:divBdr>
            <w:top w:val="none" w:sz="0" w:space="0" w:color="auto"/>
            <w:left w:val="none" w:sz="0" w:space="0" w:color="auto"/>
            <w:bottom w:val="none" w:sz="0" w:space="0" w:color="auto"/>
            <w:right w:val="none" w:sz="0" w:space="0" w:color="auto"/>
          </w:divBdr>
        </w:div>
        <w:div w:id="604508204">
          <w:marLeft w:val="640"/>
          <w:marRight w:val="0"/>
          <w:marTop w:val="0"/>
          <w:marBottom w:val="0"/>
          <w:divBdr>
            <w:top w:val="none" w:sz="0" w:space="0" w:color="auto"/>
            <w:left w:val="none" w:sz="0" w:space="0" w:color="auto"/>
            <w:bottom w:val="none" w:sz="0" w:space="0" w:color="auto"/>
            <w:right w:val="none" w:sz="0" w:space="0" w:color="auto"/>
          </w:divBdr>
        </w:div>
        <w:div w:id="1775049215">
          <w:marLeft w:val="640"/>
          <w:marRight w:val="0"/>
          <w:marTop w:val="0"/>
          <w:marBottom w:val="0"/>
          <w:divBdr>
            <w:top w:val="none" w:sz="0" w:space="0" w:color="auto"/>
            <w:left w:val="none" w:sz="0" w:space="0" w:color="auto"/>
            <w:bottom w:val="none" w:sz="0" w:space="0" w:color="auto"/>
            <w:right w:val="none" w:sz="0" w:space="0" w:color="auto"/>
          </w:divBdr>
        </w:div>
        <w:div w:id="1424573084">
          <w:marLeft w:val="640"/>
          <w:marRight w:val="0"/>
          <w:marTop w:val="0"/>
          <w:marBottom w:val="0"/>
          <w:divBdr>
            <w:top w:val="none" w:sz="0" w:space="0" w:color="auto"/>
            <w:left w:val="none" w:sz="0" w:space="0" w:color="auto"/>
            <w:bottom w:val="none" w:sz="0" w:space="0" w:color="auto"/>
            <w:right w:val="none" w:sz="0" w:space="0" w:color="auto"/>
          </w:divBdr>
        </w:div>
        <w:div w:id="25102364">
          <w:marLeft w:val="640"/>
          <w:marRight w:val="0"/>
          <w:marTop w:val="0"/>
          <w:marBottom w:val="0"/>
          <w:divBdr>
            <w:top w:val="none" w:sz="0" w:space="0" w:color="auto"/>
            <w:left w:val="none" w:sz="0" w:space="0" w:color="auto"/>
            <w:bottom w:val="none" w:sz="0" w:space="0" w:color="auto"/>
            <w:right w:val="none" w:sz="0" w:space="0" w:color="auto"/>
          </w:divBdr>
        </w:div>
        <w:div w:id="317998946">
          <w:marLeft w:val="640"/>
          <w:marRight w:val="0"/>
          <w:marTop w:val="0"/>
          <w:marBottom w:val="0"/>
          <w:divBdr>
            <w:top w:val="none" w:sz="0" w:space="0" w:color="auto"/>
            <w:left w:val="none" w:sz="0" w:space="0" w:color="auto"/>
            <w:bottom w:val="none" w:sz="0" w:space="0" w:color="auto"/>
            <w:right w:val="none" w:sz="0" w:space="0" w:color="auto"/>
          </w:divBdr>
        </w:div>
        <w:div w:id="214436168">
          <w:marLeft w:val="640"/>
          <w:marRight w:val="0"/>
          <w:marTop w:val="0"/>
          <w:marBottom w:val="0"/>
          <w:divBdr>
            <w:top w:val="none" w:sz="0" w:space="0" w:color="auto"/>
            <w:left w:val="none" w:sz="0" w:space="0" w:color="auto"/>
            <w:bottom w:val="none" w:sz="0" w:space="0" w:color="auto"/>
            <w:right w:val="none" w:sz="0" w:space="0" w:color="auto"/>
          </w:divBdr>
        </w:div>
        <w:div w:id="553850635">
          <w:marLeft w:val="640"/>
          <w:marRight w:val="0"/>
          <w:marTop w:val="0"/>
          <w:marBottom w:val="0"/>
          <w:divBdr>
            <w:top w:val="none" w:sz="0" w:space="0" w:color="auto"/>
            <w:left w:val="none" w:sz="0" w:space="0" w:color="auto"/>
            <w:bottom w:val="none" w:sz="0" w:space="0" w:color="auto"/>
            <w:right w:val="none" w:sz="0" w:space="0" w:color="auto"/>
          </w:divBdr>
        </w:div>
        <w:div w:id="194077435">
          <w:marLeft w:val="640"/>
          <w:marRight w:val="0"/>
          <w:marTop w:val="0"/>
          <w:marBottom w:val="0"/>
          <w:divBdr>
            <w:top w:val="none" w:sz="0" w:space="0" w:color="auto"/>
            <w:left w:val="none" w:sz="0" w:space="0" w:color="auto"/>
            <w:bottom w:val="none" w:sz="0" w:space="0" w:color="auto"/>
            <w:right w:val="none" w:sz="0" w:space="0" w:color="auto"/>
          </w:divBdr>
        </w:div>
        <w:div w:id="1505627948">
          <w:marLeft w:val="640"/>
          <w:marRight w:val="0"/>
          <w:marTop w:val="0"/>
          <w:marBottom w:val="0"/>
          <w:divBdr>
            <w:top w:val="none" w:sz="0" w:space="0" w:color="auto"/>
            <w:left w:val="none" w:sz="0" w:space="0" w:color="auto"/>
            <w:bottom w:val="none" w:sz="0" w:space="0" w:color="auto"/>
            <w:right w:val="none" w:sz="0" w:space="0" w:color="auto"/>
          </w:divBdr>
        </w:div>
        <w:div w:id="339428885">
          <w:marLeft w:val="640"/>
          <w:marRight w:val="0"/>
          <w:marTop w:val="0"/>
          <w:marBottom w:val="0"/>
          <w:divBdr>
            <w:top w:val="none" w:sz="0" w:space="0" w:color="auto"/>
            <w:left w:val="none" w:sz="0" w:space="0" w:color="auto"/>
            <w:bottom w:val="none" w:sz="0" w:space="0" w:color="auto"/>
            <w:right w:val="none" w:sz="0" w:space="0" w:color="auto"/>
          </w:divBdr>
        </w:div>
        <w:div w:id="620840578">
          <w:marLeft w:val="640"/>
          <w:marRight w:val="0"/>
          <w:marTop w:val="0"/>
          <w:marBottom w:val="0"/>
          <w:divBdr>
            <w:top w:val="none" w:sz="0" w:space="0" w:color="auto"/>
            <w:left w:val="none" w:sz="0" w:space="0" w:color="auto"/>
            <w:bottom w:val="none" w:sz="0" w:space="0" w:color="auto"/>
            <w:right w:val="none" w:sz="0" w:space="0" w:color="auto"/>
          </w:divBdr>
        </w:div>
        <w:div w:id="393042258">
          <w:marLeft w:val="640"/>
          <w:marRight w:val="0"/>
          <w:marTop w:val="0"/>
          <w:marBottom w:val="0"/>
          <w:divBdr>
            <w:top w:val="none" w:sz="0" w:space="0" w:color="auto"/>
            <w:left w:val="none" w:sz="0" w:space="0" w:color="auto"/>
            <w:bottom w:val="none" w:sz="0" w:space="0" w:color="auto"/>
            <w:right w:val="none" w:sz="0" w:space="0" w:color="auto"/>
          </w:divBdr>
        </w:div>
        <w:div w:id="1239823768">
          <w:marLeft w:val="640"/>
          <w:marRight w:val="0"/>
          <w:marTop w:val="0"/>
          <w:marBottom w:val="0"/>
          <w:divBdr>
            <w:top w:val="none" w:sz="0" w:space="0" w:color="auto"/>
            <w:left w:val="none" w:sz="0" w:space="0" w:color="auto"/>
            <w:bottom w:val="none" w:sz="0" w:space="0" w:color="auto"/>
            <w:right w:val="none" w:sz="0" w:space="0" w:color="auto"/>
          </w:divBdr>
        </w:div>
        <w:div w:id="396704589">
          <w:marLeft w:val="640"/>
          <w:marRight w:val="0"/>
          <w:marTop w:val="0"/>
          <w:marBottom w:val="0"/>
          <w:divBdr>
            <w:top w:val="none" w:sz="0" w:space="0" w:color="auto"/>
            <w:left w:val="none" w:sz="0" w:space="0" w:color="auto"/>
            <w:bottom w:val="none" w:sz="0" w:space="0" w:color="auto"/>
            <w:right w:val="none" w:sz="0" w:space="0" w:color="auto"/>
          </w:divBdr>
        </w:div>
        <w:div w:id="603728202">
          <w:marLeft w:val="640"/>
          <w:marRight w:val="0"/>
          <w:marTop w:val="0"/>
          <w:marBottom w:val="0"/>
          <w:divBdr>
            <w:top w:val="none" w:sz="0" w:space="0" w:color="auto"/>
            <w:left w:val="none" w:sz="0" w:space="0" w:color="auto"/>
            <w:bottom w:val="none" w:sz="0" w:space="0" w:color="auto"/>
            <w:right w:val="none" w:sz="0" w:space="0" w:color="auto"/>
          </w:divBdr>
        </w:div>
        <w:div w:id="262568641">
          <w:marLeft w:val="640"/>
          <w:marRight w:val="0"/>
          <w:marTop w:val="0"/>
          <w:marBottom w:val="0"/>
          <w:divBdr>
            <w:top w:val="none" w:sz="0" w:space="0" w:color="auto"/>
            <w:left w:val="none" w:sz="0" w:space="0" w:color="auto"/>
            <w:bottom w:val="none" w:sz="0" w:space="0" w:color="auto"/>
            <w:right w:val="none" w:sz="0" w:space="0" w:color="auto"/>
          </w:divBdr>
        </w:div>
        <w:div w:id="1680086210">
          <w:marLeft w:val="640"/>
          <w:marRight w:val="0"/>
          <w:marTop w:val="0"/>
          <w:marBottom w:val="0"/>
          <w:divBdr>
            <w:top w:val="none" w:sz="0" w:space="0" w:color="auto"/>
            <w:left w:val="none" w:sz="0" w:space="0" w:color="auto"/>
            <w:bottom w:val="none" w:sz="0" w:space="0" w:color="auto"/>
            <w:right w:val="none" w:sz="0" w:space="0" w:color="auto"/>
          </w:divBdr>
        </w:div>
        <w:div w:id="1684936083">
          <w:marLeft w:val="640"/>
          <w:marRight w:val="0"/>
          <w:marTop w:val="0"/>
          <w:marBottom w:val="0"/>
          <w:divBdr>
            <w:top w:val="none" w:sz="0" w:space="0" w:color="auto"/>
            <w:left w:val="none" w:sz="0" w:space="0" w:color="auto"/>
            <w:bottom w:val="none" w:sz="0" w:space="0" w:color="auto"/>
            <w:right w:val="none" w:sz="0" w:space="0" w:color="auto"/>
          </w:divBdr>
        </w:div>
        <w:div w:id="1186483365">
          <w:marLeft w:val="640"/>
          <w:marRight w:val="0"/>
          <w:marTop w:val="0"/>
          <w:marBottom w:val="0"/>
          <w:divBdr>
            <w:top w:val="none" w:sz="0" w:space="0" w:color="auto"/>
            <w:left w:val="none" w:sz="0" w:space="0" w:color="auto"/>
            <w:bottom w:val="none" w:sz="0" w:space="0" w:color="auto"/>
            <w:right w:val="none" w:sz="0" w:space="0" w:color="auto"/>
          </w:divBdr>
        </w:div>
        <w:div w:id="2128889842">
          <w:marLeft w:val="640"/>
          <w:marRight w:val="0"/>
          <w:marTop w:val="0"/>
          <w:marBottom w:val="0"/>
          <w:divBdr>
            <w:top w:val="none" w:sz="0" w:space="0" w:color="auto"/>
            <w:left w:val="none" w:sz="0" w:space="0" w:color="auto"/>
            <w:bottom w:val="none" w:sz="0" w:space="0" w:color="auto"/>
            <w:right w:val="none" w:sz="0" w:space="0" w:color="auto"/>
          </w:divBdr>
        </w:div>
        <w:div w:id="989792455">
          <w:marLeft w:val="640"/>
          <w:marRight w:val="0"/>
          <w:marTop w:val="0"/>
          <w:marBottom w:val="0"/>
          <w:divBdr>
            <w:top w:val="none" w:sz="0" w:space="0" w:color="auto"/>
            <w:left w:val="none" w:sz="0" w:space="0" w:color="auto"/>
            <w:bottom w:val="none" w:sz="0" w:space="0" w:color="auto"/>
            <w:right w:val="none" w:sz="0" w:space="0" w:color="auto"/>
          </w:divBdr>
        </w:div>
        <w:div w:id="1338195228">
          <w:marLeft w:val="640"/>
          <w:marRight w:val="0"/>
          <w:marTop w:val="0"/>
          <w:marBottom w:val="0"/>
          <w:divBdr>
            <w:top w:val="none" w:sz="0" w:space="0" w:color="auto"/>
            <w:left w:val="none" w:sz="0" w:space="0" w:color="auto"/>
            <w:bottom w:val="none" w:sz="0" w:space="0" w:color="auto"/>
            <w:right w:val="none" w:sz="0" w:space="0" w:color="auto"/>
          </w:divBdr>
        </w:div>
        <w:div w:id="1739398201">
          <w:marLeft w:val="640"/>
          <w:marRight w:val="0"/>
          <w:marTop w:val="0"/>
          <w:marBottom w:val="0"/>
          <w:divBdr>
            <w:top w:val="none" w:sz="0" w:space="0" w:color="auto"/>
            <w:left w:val="none" w:sz="0" w:space="0" w:color="auto"/>
            <w:bottom w:val="none" w:sz="0" w:space="0" w:color="auto"/>
            <w:right w:val="none" w:sz="0" w:space="0" w:color="auto"/>
          </w:divBdr>
        </w:div>
        <w:div w:id="1442534021">
          <w:marLeft w:val="640"/>
          <w:marRight w:val="0"/>
          <w:marTop w:val="0"/>
          <w:marBottom w:val="0"/>
          <w:divBdr>
            <w:top w:val="none" w:sz="0" w:space="0" w:color="auto"/>
            <w:left w:val="none" w:sz="0" w:space="0" w:color="auto"/>
            <w:bottom w:val="none" w:sz="0" w:space="0" w:color="auto"/>
            <w:right w:val="none" w:sz="0" w:space="0" w:color="auto"/>
          </w:divBdr>
        </w:div>
        <w:div w:id="1227842481">
          <w:marLeft w:val="640"/>
          <w:marRight w:val="0"/>
          <w:marTop w:val="0"/>
          <w:marBottom w:val="0"/>
          <w:divBdr>
            <w:top w:val="none" w:sz="0" w:space="0" w:color="auto"/>
            <w:left w:val="none" w:sz="0" w:space="0" w:color="auto"/>
            <w:bottom w:val="none" w:sz="0" w:space="0" w:color="auto"/>
            <w:right w:val="none" w:sz="0" w:space="0" w:color="auto"/>
          </w:divBdr>
        </w:div>
        <w:div w:id="400636933">
          <w:marLeft w:val="640"/>
          <w:marRight w:val="0"/>
          <w:marTop w:val="0"/>
          <w:marBottom w:val="0"/>
          <w:divBdr>
            <w:top w:val="none" w:sz="0" w:space="0" w:color="auto"/>
            <w:left w:val="none" w:sz="0" w:space="0" w:color="auto"/>
            <w:bottom w:val="none" w:sz="0" w:space="0" w:color="auto"/>
            <w:right w:val="none" w:sz="0" w:space="0" w:color="auto"/>
          </w:divBdr>
        </w:div>
        <w:div w:id="535002962">
          <w:marLeft w:val="640"/>
          <w:marRight w:val="0"/>
          <w:marTop w:val="0"/>
          <w:marBottom w:val="0"/>
          <w:divBdr>
            <w:top w:val="none" w:sz="0" w:space="0" w:color="auto"/>
            <w:left w:val="none" w:sz="0" w:space="0" w:color="auto"/>
            <w:bottom w:val="none" w:sz="0" w:space="0" w:color="auto"/>
            <w:right w:val="none" w:sz="0" w:space="0" w:color="auto"/>
          </w:divBdr>
        </w:div>
        <w:div w:id="402144713">
          <w:marLeft w:val="640"/>
          <w:marRight w:val="0"/>
          <w:marTop w:val="0"/>
          <w:marBottom w:val="0"/>
          <w:divBdr>
            <w:top w:val="none" w:sz="0" w:space="0" w:color="auto"/>
            <w:left w:val="none" w:sz="0" w:space="0" w:color="auto"/>
            <w:bottom w:val="none" w:sz="0" w:space="0" w:color="auto"/>
            <w:right w:val="none" w:sz="0" w:space="0" w:color="auto"/>
          </w:divBdr>
        </w:div>
        <w:div w:id="1755322142">
          <w:marLeft w:val="640"/>
          <w:marRight w:val="0"/>
          <w:marTop w:val="0"/>
          <w:marBottom w:val="0"/>
          <w:divBdr>
            <w:top w:val="none" w:sz="0" w:space="0" w:color="auto"/>
            <w:left w:val="none" w:sz="0" w:space="0" w:color="auto"/>
            <w:bottom w:val="none" w:sz="0" w:space="0" w:color="auto"/>
            <w:right w:val="none" w:sz="0" w:space="0" w:color="auto"/>
          </w:divBdr>
        </w:div>
        <w:div w:id="1489514452">
          <w:marLeft w:val="640"/>
          <w:marRight w:val="0"/>
          <w:marTop w:val="0"/>
          <w:marBottom w:val="0"/>
          <w:divBdr>
            <w:top w:val="none" w:sz="0" w:space="0" w:color="auto"/>
            <w:left w:val="none" w:sz="0" w:space="0" w:color="auto"/>
            <w:bottom w:val="none" w:sz="0" w:space="0" w:color="auto"/>
            <w:right w:val="none" w:sz="0" w:space="0" w:color="auto"/>
          </w:divBdr>
        </w:div>
        <w:div w:id="1618297770">
          <w:marLeft w:val="640"/>
          <w:marRight w:val="0"/>
          <w:marTop w:val="0"/>
          <w:marBottom w:val="0"/>
          <w:divBdr>
            <w:top w:val="none" w:sz="0" w:space="0" w:color="auto"/>
            <w:left w:val="none" w:sz="0" w:space="0" w:color="auto"/>
            <w:bottom w:val="none" w:sz="0" w:space="0" w:color="auto"/>
            <w:right w:val="none" w:sz="0" w:space="0" w:color="auto"/>
          </w:divBdr>
        </w:div>
        <w:div w:id="2127314651">
          <w:marLeft w:val="640"/>
          <w:marRight w:val="0"/>
          <w:marTop w:val="0"/>
          <w:marBottom w:val="0"/>
          <w:divBdr>
            <w:top w:val="none" w:sz="0" w:space="0" w:color="auto"/>
            <w:left w:val="none" w:sz="0" w:space="0" w:color="auto"/>
            <w:bottom w:val="none" w:sz="0" w:space="0" w:color="auto"/>
            <w:right w:val="none" w:sz="0" w:space="0" w:color="auto"/>
          </w:divBdr>
        </w:div>
        <w:div w:id="1935045883">
          <w:marLeft w:val="640"/>
          <w:marRight w:val="0"/>
          <w:marTop w:val="0"/>
          <w:marBottom w:val="0"/>
          <w:divBdr>
            <w:top w:val="none" w:sz="0" w:space="0" w:color="auto"/>
            <w:left w:val="none" w:sz="0" w:space="0" w:color="auto"/>
            <w:bottom w:val="none" w:sz="0" w:space="0" w:color="auto"/>
            <w:right w:val="none" w:sz="0" w:space="0" w:color="auto"/>
          </w:divBdr>
        </w:div>
        <w:div w:id="1503811994">
          <w:marLeft w:val="640"/>
          <w:marRight w:val="0"/>
          <w:marTop w:val="0"/>
          <w:marBottom w:val="0"/>
          <w:divBdr>
            <w:top w:val="none" w:sz="0" w:space="0" w:color="auto"/>
            <w:left w:val="none" w:sz="0" w:space="0" w:color="auto"/>
            <w:bottom w:val="none" w:sz="0" w:space="0" w:color="auto"/>
            <w:right w:val="none" w:sz="0" w:space="0" w:color="auto"/>
          </w:divBdr>
        </w:div>
        <w:div w:id="430517882">
          <w:marLeft w:val="640"/>
          <w:marRight w:val="0"/>
          <w:marTop w:val="0"/>
          <w:marBottom w:val="0"/>
          <w:divBdr>
            <w:top w:val="none" w:sz="0" w:space="0" w:color="auto"/>
            <w:left w:val="none" w:sz="0" w:space="0" w:color="auto"/>
            <w:bottom w:val="none" w:sz="0" w:space="0" w:color="auto"/>
            <w:right w:val="none" w:sz="0" w:space="0" w:color="auto"/>
          </w:divBdr>
        </w:div>
        <w:div w:id="60058244">
          <w:marLeft w:val="640"/>
          <w:marRight w:val="0"/>
          <w:marTop w:val="0"/>
          <w:marBottom w:val="0"/>
          <w:divBdr>
            <w:top w:val="none" w:sz="0" w:space="0" w:color="auto"/>
            <w:left w:val="none" w:sz="0" w:space="0" w:color="auto"/>
            <w:bottom w:val="none" w:sz="0" w:space="0" w:color="auto"/>
            <w:right w:val="none" w:sz="0" w:space="0" w:color="auto"/>
          </w:divBdr>
        </w:div>
        <w:div w:id="1909653908">
          <w:marLeft w:val="640"/>
          <w:marRight w:val="0"/>
          <w:marTop w:val="0"/>
          <w:marBottom w:val="0"/>
          <w:divBdr>
            <w:top w:val="none" w:sz="0" w:space="0" w:color="auto"/>
            <w:left w:val="none" w:sz="0" w:space="0" w:color="auto"/>
            <w:bottom w:val="none" w:sz="0" w:space="0" w:color="auto"/>
            <w:right w:val="none" w:sz="0" w:space="0" w:color="auto"/>
          </w:divBdr>
        </w:div>
        <w:div w:id="552347504">
          <w:marLeft w:val="640"/>
          <w:marRight w:val="0"/>
          <w:marTop w:val="0"/>
          <w:marBottom w:val="0"/>
          <w:divBdr>
            <w:top w:val="none" w:sz="0" w:space="0" w:color="auto"/>
            <w:left w:val="none" w:sz="0" w:space="0" w:color="auto"/>
            <w:bottom w:val="none" w:sz="0" w:space="0" w:color="auto"/>
            <w:right w:val="none" w:sz="0" w:space="0" w:color="auto"/>
          </w:divBdr>
        </w:div>
        <w:div w:id="167331117">
          <w:marLeft w:val="640"/>
          <w:marRight w:val="0"/>
          <w:marTop w:val="0"/>
          <w:marBottom w:val="0"/>
          <w:divBdr>
            <w:top w:val="none" w:sz="0" w:space="0" w:color="auto"/>
            <w:left w:val="none" w:sz="0" w:space="0" w:color="auto"/>
            <w:bottom w:val="none" w:sz="0" w:space="0" w:color="auto"/>
            <w:right w:val="none" w:sz="0" w:space="0" w:color="auto"/>
          </w:divBdr>
        </w:div>
        <w:div w:id="1598252092">
          <w:marLeft w:val="640"/>
          <w:marRight w:val="0"/>
          <w:marTop w:val="0"/>
          <w:marBottom w:val="0"/>
          <w:divBdr>
            <w:top w:val="none" w:sz="0" w:space="0" w:color="auto"/>
            <w:left w:val="none" w:sz="0" w:space="0" w:color="auto"/>
            <w:bottom w:val="none" w:sz="0" w:space="0" w:color="auto"/>
            <w:right w:val="none" w:sz="0" w:space="0" w:color="auto"/>
          </w:divBdr>
        </w:div>
        <w:div w:id="2016416678">
          <w:marLeft w:val="640"/>
          <w:marRight w:val="0"/>
          <w:marTop w:val="0"/>
          <w:marBottom w:val="0"/>
          <w:divBdr>
            <w:top w:val="none" w:sz="0" w:space="0" w:color="auto"/>
            <w:left w:val="none" w:sz="0" w:space="0" w:color="auto"/>
            <w:bottom w:val="none" w:sz="0" w:space="0" w:color="auto"/>
            <w:right w:val="none" w:sz="0" w:space="0" w:color="auto"/>
          </w:divBdr>
        </w:div>
        <w:div w:id="1281180929">
          <w:marLeft w:val="640"/>
          <w:marRight w:val="0"/>
          <w:marTop w:val="0"/>
          <w:marBottom w:val="0"/>
          <w:divBdr>
            <w:top w:val="none" w:sz="0" w:space="0" w:color="auto"/>
            <w:left w:val="none" w:sz="0" w:space="0" w:color="auto"/>
            <w:bottom w:val="none" w:sz="0" w:space="0" w:color="auto"/>
            <w:right w:val="none" w:sz="0" w:space="0" w:color="auto"/>
          </w:divBdr>
        </w:div>
        <w:div w:id="1131170197">
          <w:marLeft w:val="640"/>
          <w:marRight w:val="0"/>
          <w:marTop w:val="0"/>
          <w:marBottom w:val="0"/>
          <w:divBdr>
            <w:top w:val="none" w:sz="0" w:space="0" w:color="auto"/>
            <w:left w:val="none" w:sz="0" w:space="0" w:color="auto"/>
            <w:bottom w:val="none" w:sz="0" w:space="0" w:color="auto"/>
            <w:right w:val="none" w:sz="0" w:space="0" w:color="auto"/>
          </w:divBdr>
        </w:div>
        <w:div w:id="1897550068">
          <w:marLeft w:val="640"/>
          <w:marRight w:val="0"/>
          <w:marTop w:val="0"/>
          <w:marBottom w:val="0"/>
          <w:divBdr>
            <w:top w:val="none" w:sz="0" w:space="0" w:color="auto"/>
            <w:left w:val="none" w:sz="0" w:space="0" w:color="auto"/>
            <w:bottom w:val="none" w:sz="0" w:space="0" w:color="auto"/>
            <w:right w:val="none" w:sz="0" w:space="0" w:color="auto"/>
          </w:divBdr>
        </w:div>
        <w:div w:id="1105810041">
          <w:marLeft w:val="640"/>
          <w:marRight w:val="0"/>
          <w:marTop w:val="0"/>
          <w:marBottom w:val="0"/>
          <w:divBdr>
            <w:top w:val="none" w:sz="0" w:space="0" w:color="auto"/>
            <w:left w:val="none" w:sz="0" w:space="0" w:color="auto"/>
            <w:bottom w:val="none" w:sz="0" w:space="0" w:color="auto"/>
            <w:right w:val="none" w:sz="0" w:space="0" w:color="auto"/>
          </w:divBdr>
        </w:div>
        <w:div w:id="2058310270">
          <w:marLeft w:val="640"/>
          <w:marRight w:val="0"/>
          <w:marTop w:val="0"/>
          <w:marBottom w:val="0"/>
          <w:divBdr>
            <w:top w:val="none" w:sz="0" w:space="0" w:color="auto"/>
            <w:left w:val="none" w:sz="0" w:space="0" w:color="auto"/>
            <w:bottom w:val="none" w:sz="0" w:space="0" w:color="auto"/>
            <w:right w:val="none" w:sz="0" w:space="0" w:color="auto"/>
          </w:divBdr>
        </w:div>
        <w:div w:id="1126702999">
          <w:marLeft w:val="640"/>
          <w:marRight w:val="0"/>
          <w:marTop w:val="0"/>
          <w:marBottom w:val="0"/>
          <w:divBdr>
            <w:top w:val="none" w:sz="0" w:space="0" w:color="auto"/>
            <w:left w:val="none" w:sz="0" w:space="0" w:color="auto"/>
            <w:bottom w:val="none" w:sz="0" w:space="0" w:color="auto"/>
            <w:right w:val="none" w:sz="0" w:space="0" w:color="auto"/>
          </w:divBdr>
        </w:div>
        <w:div w:id="1940871572">
          <w:marLeft w:val="640"/>
          <w:marRight w:val="0"/>
          <w:marTop w:val="0"/>
          <w:marBottom w:val="0"/>
          <w:divBdr>
            <w:top w:val="none" w:sz="0" w:space="0" w:color="auto"/>
            <w:left w:val="none" w:sz="0" w:space="0" w:color="auto"/>
            <w:bottom w:val="none" w:sz="0" w:space="0" w:color="auto"/>
            <w:right w:val="none" w:sz="0" w:space="0" w:color="auto"/>
          </w:divBdr>
        </w:div>
        <w:div w:id="410197977">
          <w:marLeft w:val="640"/>
          <w:marRight w:val="0"/>
          <w:marTop w:val="0"/>
          <w:marBottom w:val="0"/>
          <w:divBdr>
            <w:top w:val="none" w:sz="0" w:space="0" w:color="auto"/>
            <w:left w:val="none" w:sz="0" w:space="0" w:color="auto"/>
            <w:bottom w:val="none" w:sz="0" w:space="0" w:color="auto"/>
            <w:right w:val="none" w:sz="0" w:space="0" w:color="auto"/>
          </w:divBdr>
        </w:div>
        <w:div w:id="1250118560">
          <w:marLeft w:val="640"/>
          <w:marRight w:val="0"/>
          <w:marTop w:val="0"/>
          <w:marBottom w:val="0"/>
          <w:divBdr>
            <w:top w:val="none" w:sz="0" w:space="0" w:color="auto"/>
            <w:left w:val="none" w:sz="0" w:space="0" w:color="auto"/>
            <w:bottom w:val="none" w:sz="0" w:space="0" w:color="auto"/>
            <w:right w:val="none" w:sz="0" w:space="0" w:color="auto"/>
          </w:divBdr>
        </w:div>
        <w:div w:id="1298797200">
          <w:marLeft w:val="640"/>
          <w:marRight w:val="0"/>
          <w:marTop w:val="0"/>
          <w:marBottom w:val="0"/>
          <w:divBdr>
            <w:top w:val="none" w:sz="0" w:space="0" w:color="auto"/>
            <w:left w:val="none" w:sz="0" w:space="0" w:color="auto"/>
            <w:bottom w:val="none" w:sz="0" w:space="0" w:color="auto"/>
            <w:right w:val="none" w:sz="0" w:space="0" w:color="auto"/>
          </w:divBdr>
        </w:div>
        <w:div w:id="673340444">
          <w:marLeft w:val="640"/>
          <w:marRight w:val="0"/>
          <w:marTop w:val="0"/>
          <w:marBottom w:val="0"/>
          <w:divBdr>
            <w:top w:val="none" w:sz="0" w:space="0" w:color="auto"/>
            <w:left w:val="none" w:sz="0" w:space="0" w:color="auto"/>
            <w:bottom w:val="none" w:sz="0" w:space="0" w:color="auto"/>
            <w:right w:val="none" w:sz="0" w:space="0" w:color="auto"/>
          </w:divBdr>
        </w:div>
        <w:div w:id="803430040">
          <w:marLeft w:val="640"/>
          <w:marRight w:val="0"/>
          <w:marTop w:val="0"/>
          <w:marBottom w:val="0"/>
          <w:divBdr>
            <w:top w:val="none" w:sz="0" w:space="0" w:color="auto"/>
            <w:left w:val="none" w:sz="0" w:space="0" w:color="auto"/>
            <w:bottom w:val="none" w:sz="0" w:space="0" w:color="auto"/>
            <w:right w:val="none" w:sz="0" w:space="0" w:color="auto"/>
          </w:divBdr>
        </w:div>
        <w:div w:id="2130779867">
          <w:marLeft w:val="640"/>
          <w:marRight w:val="0"/>
          <w:marTop w:val="0"/>
          <w:marBottom w:val="0"/>
          <w:divBdr>
            <w:top w:val="none" w:sz="0" w:space="0" w:color="auto"/>
            <w:left w:val="none" w:sz="0" w:space="0" w:color="auto"/>
            <w:bottom w:val="none" w:sz="0" w:space="0" w:color="auto"/>
            <w:right w:val="none" w:sz="0" w:space="0" w:color="auto"/>
          </w:divBdr>
        </w:div>
        <w:div w:id="1253659171">
          <w:marLeft w:val="640"/>
          <w:marRight w:val="0"/>
          <w:marTop w:val="0"/>
          <w:marBottom w:val="0"/>
          <w:divBdr>
            <w:top w:val="none" w:sz="0" w:space="0" w:color="auto"/>
            <w:left w:val="none" w:sz="0" w:space="0" w:color="auto"/>
            <w:bottom w:val="none" w:sz="0" w:space="0" w:color="auto"/>
            <w:right w:val="none" w:sz="0" w:space="0" w:color="auto"/>
          </w:divBdr>
        </w:div>
        <w:div w:id="370349426">
          <w:marLeft w:val="640"/>
          <w:marRight w:val="0"/>
          <w:marTop w:val="0"/>
          <w:marBottom w:val="0"/>
          <w:divBdr>
            <w:top w:val="none" w:sz="0" w:space="0" w:color="auto"/>
            <w:left w:val="none" w:sz="0" w:space="0" w:color="auto"/>
            <w:bottom w:val="none" w:sz="0" w:space="0" w:color="auto"/>
            <w:right w:val="none" w:sz="0" w:space="0" w:color="auto"/>
          </w:divBdr>
        </w:div>
      </w:divsChild>
    </w:div>
    <w:div w:id="1335378542">
      <w:bodyDiv w:val="1"/>
      <w:marLeft w:val="0"/>
      <w:marRight w:val="0"/>
      <w:marTop w:val="0"/>
      <w:marBottom w:val="0"/>
      <w:divBdr>
        <w:top w:val="none" w:sz="0" w:space="0" w:color="auto"/>
        <w:left w:val="none" w:sz="0" w:space="0" w:color="auto"/>
        <w:bottom w:val="none" w:sz="0" w:space="0" w:color="auto"/>
        <w:right w:val="none" w:sz="0" w:space="0" w:color="auto"/>
      </w:divBdr>
    </w:div>
    <w:div w:id="1374043350">
      <w:bodyDiv w:val="1"/>
      <w:marLeft w:val="0"/>
      <w:marRight w:val="0"/>
      <w:marTop w:val="0"/>
      <w:marBottom w:val="0"/>
      <w:divBdr>
        <w:top w:val="none" w:sz="0" w:space="0" w:color="auto"/>
        <w:left w:val="none" w:sz="0" w:space="0" w:color="auto"/>
        <w:bottom w:val="none" w:sz="0" w:space="0" w:color="auto"/>
        <w:right w:val="none" w:sz="0" w:space="0" w:color="auto"/>
      </w:divBdr>
    </w:div>
    <w:div w:id="1388918975">
      <w:bodyDiv w:val="1"/>
      <w:marLeft w:val="0"/>
      <w:marRight w:val="0"/>
      <w:marTop w:val="0"/>
      <w:marBottom w:val="0"/>
      <w:divBdr>
        <w:top w:val="none" w:sz="0" w:space="0" w:color="auto"/>
        <w:left w:val="none" w:sz="0" w:space="0" w:color="auto"/>
        <w:bottom w:val="none" w:sz="0" w:space="0" w:color="auto"/>
        <w:right w:val="none" w:sz="0" w:space="0" w:color="auto"/>
      </w:divBdr>
      <w:divsChild>
        <w:div w:id="537089829">
          <w:marLeft w:val="640"/>
          <w:marRight w:val="0"/>
          <w:marTop w:val="0"/>
          <w:marBottom w:val="0"/>
          <w:divBdr>
            <w:top w:val="none" w:sz="0" w:space="0" w:color="auto"/>
            <w:left w:val="none" w:sz="0" w:space="0" w:color="auto"/>
            <w:bottom w:val="none" w:sz="0" w:space="0" w:color="auto"/>
            <w:right w:val="none" w:sz="0" w:space="0" w:color="auto"/>
          </w:divBdr>
        </w:div>
        <w:div w:id="1207374339">
          <w:marLeft w:val="640"/>
          <w:marRight w:val="0"/>
          <w:marTop w:val="0"/>
          <w:marBottom w:val="0"/>
          <w:divBdr>
            <w:top w:val="none" w:sz="0" w:space="0" w:color="auto"/>
            <w:left w:val="none" w:sz="0" w:space="0" w:color="auto"/>
            <w:bottom w:val="none" w:sz="0" w:space="0" w:color="auto"/>
            <w:right w:val="none" w:sz="0" w:space="0" w:color="auto"/>
          </w:divBdr>
        </w:div>
        <w:div w:id="375129512">
          <w:marLeft w:val="640"/>
          <w:marRight w:val="0"/>
          <w:marTop w:val="0"/>
          <w:marBottom w:val="0"/>
          <w:divBdr>
            <w:top w:val="none" w:sz="0" w:space="0" w:color="auto"/>
            <w:left w:val="none" w:sz="0" w:space="0" w:color="auto"/>
            <w:bottom w:val="none" w:sz="0" w:space="0" w:color="auto"/>
            <w:right w:val="none" w:sz="0" w:space="0" w:color="auto"/>
          </w:divBdr>
        </w:div>
        <w:div w:id="394280259">
          <w:marLeft w:val="640"/>
          <w:marRight w:val="0"/>
          <w:marTop w:val="0"/>
          <w:marBottom w:val="0"/>
          <w:divBdr>
            <w:top w:val="none" w:sz="0" w:space="0" w:color="auto"/>
            <w:left w:val="none" w:sz="0" w:space="0" w:color="auto"/>
            <w:bottom w:val="none" w:sz="0" w:space="0" w:color="auto"/>
            <w:right w:val="none" w:sz="0" w:space="0" w:color="auto"/>
          </w:divBdr>
        </w:div>
        <w:div w:id="1414357162">
          <w:marLeft w:val="640"/>
          <w:marRight w:val="0"/>
          <w:marTop w:val="0"/>
          <w:marBottom w:val="0"/>
          <w:divBdr>
            <w:top w:val="none" w:sz="0" w:space="0" w:color="auto"/>
            <w:left w:val="none" w:sz="0" w:space="0" w:color="auto"/>
            <w:bottom w:val="none" w:sz="0" w:space="0" w:color="auto"/>
            <w:right w:val="none" w:sz="0" w:space="0" w:color="auto"/>
          </w:divBdr>
        </w:div>
        <w:div w:id="1994210179">
          <w:marLeft w:val="640"/>
          <w:marRight w:val="0"/>
          <w:marTop w:val="0"/>
          <w:marBottom w:val="0"/>
          <w:divBdr>
            <w:top w:val="none" w:sz="0" w:space="0" w:color="auto"/>
            <w:left w:val="none" w:sz="0" w:space="0" w:color="auto"/>
            <w:bottom w:val="none" w:sz="0" w:space="0" w:color="auto"/>
            <w:right w:val="none" w:sz="0" w:space="0" w:color="auto"/>
          </w:divBdr>
        </w:div>
        <w:div w:id="884488375">
          <w:marLeft w:val="640"/>
          <w:marRight w:val="0"/>
          <w:marTop w:val="0"/>
          <w:marBottom w:val="0"/>
          <w:divBdr>
            <w:top w:val="none" w:sz="0" w:space="0" w:color="auto"/>
            <w:left w:val="none" w:sz="0" w:space="0" w:color="auto"/>
            <w:bottom w:val="none" w:sz="0" w:space="0" w:color="auto"/>
            <w:right w:val="none" w:sz="0" w:space="0" w:color="auto"/>
          </w:divBdr>
        </w:div>
        <w:div w:id="1862161699">
          <w:marLeft w:val="640"/>
          <w:marRight w:val="0"/>
          <w:marTop w:val="0"/>
          <w:marBottom w:val="0"/>
          <w:divBdr>
            <w:top w:val="none" w:sz="0" w:space="0" w:color="auto"/>
            <w:left w:val="none" w:sz="0" w:space="0" w:color="auto"/>
            <w:bottom w:val="none" w:sz="0" w:space="0" w:color="auto"/>
            <w:right w:val="none" w:sz="0" w:space="0" w:color="auto"/>
          </w:divBdr>
        </w:div>
        <w:div w:id="1174027039">
          <w:marLeft w:val="640"/>
          <w:marRight w:val="0"/>
          <w:marTop w:val="0"/>
          <w:marBottom w:val="0"/>
          <w:divBdr>
            <w:top w:val="none" w:sz="0" w:space="0" w:color="auto"/>
            <w:left w:val="none" w:sz="0" w:space="0" w:color="auto"/>
            <w:bottom w:val="none" w:sz="0" w:space="0" w:color="auto"/>
            <w:right w:val="none" w:sz="0" w:space="0" w:color="auto"/>
          </w:divBdr>
        </w:div>
        <w:div w:id="739249256">
          <w:marLeft w:val="640"/>
          <w:marRight w:val="0"/>
          <w:marTop w:val="0"/>
          <w:marBottom w:val="0"/>
          <w:divBdr>
            <w:top w:val="none" w:sz="0" w:space="0" w:color="auto"/>
            <w:left w:val="none" w:sz="0" w:space="0" w:color="auto"/>
            <w:bottom w:val="none" w:sz="0" w:space="0" w:color="auto"/>
            <w:right w:val="none" w:sz="0" w:space="0" w:color="auto"/>
          </w:divBdr>
        </w:div>
        <w:div w:id="16858243">
          <w:marLeft w:val="640"/>
          <w:marRight w:val="0"/>
          <w:marTop w:val="0"/>
          <w:marBottom w:val="0"/>
          <w:divBdr>
            <w:top w:val="none" w:sz="0" w:space="0" w:color="auto"/>
            <w:left w:val="none" w:sz="0" w:space="0" w:color="auto"/>
            <w:bottom w:val="none" w:sz="0" w:space="0" w:color="auto"/>
            <w:right w:val="none" w:sz="0" w:space="0" w:color="auto"/>
          </w:divBdr>
        </w:div>
        <w:div w:id="191654065">
          <w:marLeft w:val="640"/>
          <w:marRight w:val="0"/>
          <w:marTop w:val="0"/>
          <w:marBottom w:val="0"/>
          <w:divBdr>
            <w:top w:val="none" w:sz="0" w:space="0" w:color="auto"/>
            <w:left w:val="none" w:sz="0" w:space="0" w:color="auto"/>
            <w:bottom w:val="none" w:sz="0" w:space="0" w:color="auto"/>
            <w:right w:val="none" w:sz="0" w:space="0" w:color="auto"/>
          </w:divBdr>
        </w:div>
        <w:div w:id="2144538743">
          <w:marLeft w:val="640"/>
          <w:marRight w:val="0"/>
          <w:marTop w:val="0"/>
          <w:marBottom w:val="0"/>
          <w:divBdr>
            <w:top w:val="none" w:sz="0" w:space="0" w:color="auto"/>
            <w:left w:val="none" w:sz="0" w:space="0" w:color="auto"/>
            <w:bottom w:val="none" w:sz="0" w:space="0" w:color="auto"/>
            <w:right w:val="none" w:sz="0" w:space="0" w:color="auto"/>
          </w:divBdr>
        </w:div>
        <w:div w:id="1083603309">
          <w:marLeft w:val="640"/>
          <w:marRight w:val="0"/>
          <w:marTop w:val="0"/>
          <w:marBottom w:val="0"/>
          <w:divBdr>
            <w:top w:val="none" w:sz="0" w:space="0" w:color="auto"/>
            <w:left w:val="none" w:sz="0" w:space="0" w:color="auto"/>
            <w:bottom w:val="none" w:sz="0" w:space="0" w:color="auto"/>
            <w:right w:val="none" w:sz="0" w:space="0" w:color="auto"/>
          </w:divBdr>
        </w:div>
        <w:div w:id="1943954501">
          <w:marLeft w:val="640"/>
          <w:marRight w:val="0"/>
          <w:marTop w:val="0"/>
          <w:marBottom w:val="0"/>
          <w:divBdr>
            <w:top w:val="none" w:sz="0" w:space="0" w:color="auto"/>
            <w:left w:val="none" w:sz="0" w:space="0" w:color="auto"/>
            <w:bottom w:val="none" w:sz="0" w:space="0" w:color="auto"/>
            <w:right w:val="none" w:sz="0" w:space="0" w:color="auto"/>
          </w:divBdr>
        </w:div>
        <w:div w:id="1157109488">
          <w:marLeft w:val="640"/>
          <w:marRight w:val="0"/>
          <w:marTop w:val="0"/>
          <w:marBottom w:val="0"/>
          <w:divBdr>
            <w:top w:val="none" w:sz="0" w:space="0" w:color="auto"/>
            <w:left w:val="none" w:sz="0" w:space="0" w:color="auto"/>
            <w:bottom w:val="none" w:sz="0" w:space="0" w:color="auto"/>
            <w:right w:val="none" w:sz="0" w:space="0" w:color="auto"/>
          </w:divBdr>
        </w:div>
        <w:div w:id="2075621750">
          <w:marLeft w:val="640"/>
          <w:marRight w:val="0"/>
          <w:marTop w:val="0"/>
          <w:marBottom w:val="0"/>
          <w:divBdr>
            <w:top w:val="none" w:sz="0" w:space="0" w:color="auto"/>
            <w:left w:val="none" w:sz="0" w:space="0" w:color="auto"/>
            <w:bottom w:val="none" w:sz="0" w:space="0" w:color="auto"/>
            <w:right w:val="none" w:sz="0" w:space="0" w:color="auto"/>
          </w:divBdr>
        </w:div>
        <w:div w:id="1365129531">
          <w:marLeft w:val="640"/>
          <w:marRight w:val="0"/>
          <w:marTop w:val="0"/>
          <w:marBottom w:val="0"/>
          <w:divBdr>
            <w:top w:val="none" w:sz="0" w:space="0" w:color="auto"/>
            <w:left w:val="none" w:sz="0" w:space="0" w:color="auto"/>
            <w:bottom w:val="none" w:sz="0" w:space="0" w:color="auto"/>
            <w:right w:val="none" w:sz="0" w:space="0" w:color="auto"/>
          </w:divBdr>
        </w:div>
        <w:div w:id="354237678">
          <w:marLeft w:val="640"/>
          <w:marRight w:val="0"/>
          <w:marTop w:val="0"/>
          <w:marBottom w:val="0"/>
          <w:divBdr>
            <w:top w:val="none" w:sz="0" w:space="0" w:color="auto"/>
            <w:left w:val="none" w:sz="0" w:space="0" w:color="auto"/>
            <w:bottom w:val="none" w:sz="0" w:space="0" w:color="auto"/>
            <w:right w:val="none" w:sz="0" w:space="0" w:color="auto"/>
          </w:divBdr>
        </w:div>
        <w:div w:id="473177481">
          <w:marLeft w:val="640"/>
          <w:marRight w:val="0"/>
          <w:marTop w:val="0"/>
          <w:marBottom w:val="0"/>
          <w:divBdr>
            <w:top w:val="none" w:sz="0" w:space="0" w:color="auto"/>
            <w:left w:val="none" w:sz="0" w:space="0" w:color="auto"/>
            <w:bottom w:val="none" w:sz="0" w:space="0" w:color="auto"/>
            <w:right w:val="none" w:sz="0" w:space="0" w:color="auto"/>
          </w:divBdr>
        </w:div>
        <w:div w:id="681785011">
          <w:marLeft w:val="640"/>
          <w:marRight w:val="0"/>
          <w:marTop w:val="0"/>
          <w:marBottom w:val="0"/>
          <w:divBdr>
            <w:top w:val="none" w:sz="0" w:space="0" w:color="auto"/>
            <w:left w:val="none" w:sz="0" w:space="0" w:color="auto"/>
            <w:bottom w:val="none" w:sz="0" w:space="0" w:color="auto"/>
            <w:right w:val="none" w:sz="0" w:space="0" w:color="auto"/>
          </w:divBdr>
        </w:div>
        <w:div w:id="328026124">
          <w:marLeft w:val="640"/>
          <w:marRight w:val="0"/>
          <w:marTop w:val="0"/>
          <w:marBottom w:val="0"/>
          <w:divBdr>
            <w:top w:val="none" w:sz="0" w:space="0" w:color="auto"/>
            <w:left w:val="none" w:sz="0" w:space="0" w:color="auto"/>
            <w:bottom w:val="none" w:sz="0" w:space="0" w:color="auto"/>
            <w:right w:val="none" w:sz="0" w:space="0" w:color="auto"/>
          </w:divBdr>
        </w:div>
        <w:div w:id="583105762">
          <w:marLeft w:val="640"/>
          <w:marRight w:val="0"/>
          <w:marTop w:val="0"/>
          <w:marBottom w:val="0"/>
          <w:divBdr>
            <w:top w:val="none" w:sz="0" w:space="0" w:color="auto"/>
            <w:left w:val="none" w:sz="0" w:space="0" w:color="auto"/>
            <w:bottom w:val="none" w:sz="0" w:space="0" w:color="auto"/>
            <w:right w:val="none" w:sz="0" w:space="0" w:color="auto"/>
          </w:divBdr>
        </w:div>
        <w:div w:id="319385957">
          <w:marLeft w:val="640"/>
          <w:marRight w:val="0"/>
          <w:marTop w:val="0"/>
          <w:marBottom w:val="0"/>
          <w:divBdr>
            <w:top w:val="none" w:sz="0" w:space="0" w:color="auto"/>
            <w:left w:val="none" w:sz="0" w:space="0" w:color="auto"/>
            <w:bottom w:val="none" w:sz="0" w:space="0" w:color="auto"/>
            <w:right w:val="none" w:sz="0" w:space="0" w:color="auto"/>
          </w:divBdr>
        </w:div>
        <w:div w:id="1451707643">
          <w:marLeft w:val="640"/>
          <w:marRight w:val="0"/>
          <w:marTop w:val="0"/>
          <w:marBottom w:val="0"/>
          <w:divBdr>
            <w:top w:val="none" w:sz="0" w:space="0" w:color="auto"/>
            <w:left w:val="none" w:sz="0" w:space="0" w:color="auto"/>
            <w:bottom w:val="none" w:sz="0" w:space="0" w:color="auto"/>
            <w:right w:val="none" w:sz="0" w:space="0" w:color="auto"/>
          </w:divBdr>
        </w:div>
        <w:div w:id="1639215501">
          <w:marLeft w:val="640"/>
          <w:marRight w:val="0"/>
          <w:marTop w:val="0"/>
          <w:marBottom w:val="0"/>
          <w:divBdr>
            <w:top w:val="none" w:sz="0" w:space="0" w:color="auto"/>
            <w:left w:val="none" w:sz="0" w:space="0" w:color="auto"/>
            <w:bottom w:val="none" w:sz="0" w:space="0" w:color="auto"/>
            <w:right w:val="none" w:sz="0" w:space="0" w:color="auto"/>
          </w:divBdr>
        </w:div>
        <w:div w:id="1268809070">
          <w:marLeft w:val="640"/>
          <w:marRight w:val="0"/>
          <w:marTop w:val="0"/>
          <w:marBottom w:val="0"/>
          <w:divBdr>
            <w:top w:val="none" w:sz="0" w:space="0" w:color="auto"/>
            <w:left w:val="none" w:sz="0" w:space="0" w:color="auto"/>
            <w:bottom w:val="none" w:sz="0" w:space="0" w:color="auto"/>
            <w:right w:val="none" w:sz="0" w:space="0" w:color="auto"/>
          </w:divBdr>
        </w:div>
        <w:div w:id="375156915">
          <w:marLeft w:val="640"/>
          <w:marRight w:val="0"/>
          <w:marTop w:val="0"/>
          <w:marBottom w:val="0"/>
          <w:divBdr>
            <w:top w:val="none" w:sz="0" w:space="0" w:color="auto"/>
            <w:left w:val="none" w:sz="0" w:space="0" w:color="auto"/>
            <w:bottom w:val="none" w:sz="0" w:space="0" w:color="auto"/>
            <w:right w:val="none" w:sz="0" w:space="0" w:color="auto"/>
          </w:divBdr>
        </w:div>
        <w:div w:id="619918665">
          <w:marLeft w:val="640"/>
          <w:marRight w:val="0"/>
          <w:marTop w:val="0"/>
          <w:marBottom w:val="0"/>
          <w:divBdr>
            <w:top w:val="none" w:sz="0" w:space="0" w:color="auto"/>
            <w:left w:val="none" w:sz="0" w:space="0" w:color="auto"/>
            <w:bottom w:val="none" w:sz="0" w:space="0" w:color="auto"/>
            <w:right w:val="none" w:sz="0" w:space="0" w:color="auto"/>
          </w:divBdr>
        </w:div>
        <w:div w:id="933822633">
          <w:marLeft w:val="640"/>
          <w:marRight w:val="0"/>
          <w:marTop w:val="0"/>
          <w:marBottom w:val="0"/>
          <w:divBdr>
            <w:top w:val="none" w:sz="0" w:space="0" w:color="auto"/>
            <w:left w:val="none" w:sz="0" w:space="0" w:color="auto"/>
            <w:bottom w:val="none" w:sz="0" w:space="0" w:color="auto"/>
            <w:right w:val="none" w:sz="0" w:space="0" w:color="auto"/>
          </w:divBdr>
        </w:div>
        <w:div w:id="1496677692">
          <w:marLeft w:val="640"/>
          <w:marRight w:val="0"/>
          <w:marTop w:val="0"/>
          <w:marBottom w:val="0"/>
          <w:divBdr>
            <w:top w:val="none" w:sz="0" w:space="0" w:color="auto"/>
            <w:left w:val="none" w:sz="0" w:space="0" w:color="auto"/>
            <w:bottom w:val="none" w:sz="0" w:space="0" w:color="auto"/>
            <w:right w:val="none" w:sz="0" w:space="0" w:color="auto"/>
          </w:divBdr>
        </w:div>
        <w:div w:id="653798136">
          <w:marLeft w:val="640"/>
          <w:marRight w:val="0"/>
          <w:marTop w:val="0"/>
          <w:marBottom w:val="0"/>
          <w:divBdr>
            <w:top w:val="none" w:sz="0" w:space="0" w:color="auto"/>
            <w:left w:val="none" w:sz="0" w:space="0" w:color="auto"/>
            <w:bottom w:val="none" w:sz="0" w:space="0" w:color="auto"/>
            <w:right w:val="none" w:sz="0" w:space="0" w:color="auto"/>
          </w:divBdr>
        </w:div>
        <w:div w:id="1886212637">
          <w:marLeft w:val="640"/>
          <w:marRight w:val="0"/>
          <w:marTop w:val="0"/>
          <w:marBottom w:val="0"/>
          <w:divBdr>
            <w:top w:val="none" w:sz="0" w:space="0" w:color="auto"/>
            <w:left w:val="none" w:sz="0" w:space="0" w:color="auto"/>
            <w:bottom w:val="none" w:sz="0" w:space="0" w:color="auto"/>
            <w:right w:val="none" w:sz="0" w:space="0" w:color="auto"/>
          </w:divBdr>
        </w:div>
        <w:div w:id="969627843">
          <w:marLeft w:val="640"/>
          <w:marRight w:val="0"/>
          <w:marTop w:val="0"/>
          <w:marBottom w:val="0"/>
          <w:divBdr>
            <w:top w:val="none" w:sz="0" w:space="0" w:color="auto"/>
            <w:left w:val="none" w:sz="0" w:space="0" w:color="auto"/>
            <w:bottom w:val="none" w:sz="0" w:space="0" w:color="auto"/>
            <w:right w:val="none" w:sz="0" w:space="0" w:color="auto"/>
          </w:divBdr>
        </w:div>
        <w:div w:id="1273972455">
          <w:marLeft w:val="640"/>
          <w:marRight w:val="0"/>
          <w:marTop w:val="0"/>
          <w:marBottom w:val="0"/>
          <w:divBdr>
            <w:top w:val="none" w:sz="0" w:space="0" w:color="auto"/>
            <w:left w:val="none" w:sz="0" w:space="0" w:color="auto"/>
            <w:bottom w:val="none" w:sz="0" w:space="0" w:color="auto"/>
            <w:right w:val="none" w:sz="0" w:space="0" w:color="auto"/>
          </w:divBdr>
        </w:div>
        <w:div w:id="567499585">
          <w:marLeft w:val="640"/>
          <w:marRight w:val="0"/>
          <w:marTop w:val="0"/>
          <w:marBottom w:val="0"/>
          <w:divBdr>
            <w:top w:val="none" w:sz="0" w:space="0" w:color="auto"/>
            <w:left w:val="none" w:sz="0" w:space="0" w:color="auto"/>
            <w:bottom w:val="none" w:sz="0" w:space="0" w:color="auto"/>
            <w:right w:val="none" w:sz="0" w:space="0" w:color="auto"/>
          </w:divBdr>
        </w:div>
        <w:div w:id="1967083424">
          <w:marLeft w:val="640"/>
          <w:marRight w:val="0"/>
          <w:marTop w:val="0"/>
          <w:marBottom w:val="0"/>
          <w:divBdr>
            <w:top w:val="none" w:sz="0" w:space="0" w:color="auto"/>
            <w:left w:val="none" w:sz="0" w:space="0" w:color="auto"/>
            <w:bottom w:val="none" w:sz="0" w:space="0" w:color="auto"/>
            <w:right w:val="none" w:sz="0" w:space="0" w:color="auto"/>
          </w:divBdr>
        </w:div>
        <w:div w:id="1421178796">
          <w:marLeft w:val="640"/>
          <w:marRight w:val="0"/>
          <w:marTop w:val="0"/>
          <w:marBottom w:val="0"/>
          <w:divBdr>
            <w:top w:val="none" w:sz="0" w:space="0" w:color="auto"/>
            <w:left w:val="none" w:sz="0" w:space="0" w:color="auto"/>
            <w:bottom w:val="none" w:sz="0" w:space="0" w:color="auto"/>
            <w:right w:val="none" w:sz="0" w:space="0" w:color="auto"/>
          </w:divBdr>
        </w:div>
        <w:div w:id="840002868">
          <w:marLeft w:val="640"/>
          <w:marRight w:val="0"/>
          <w:marTop w:val="0"/>
          <w:marBottom w:val="0"/>
          <w:divBdr>
            <w:top w:val="none" w:sz="0" w:space="0" w:color="auto"/>
            <w:left w:val="none" w:sz="0" w:space="0" w:color="auto"/>
            <w:bottom w:val="none" w:sz="0" w:space="0" w:color="auto"/>
            <w:right w:val="none" w:sz="0" w:space="0" w:color="auto"/>
          </w:divBdr>
        </w:div>
        <w:div w:id="2077052003">
          <w:marLeft w:val="640"/>
          <w:marRight w:val="0"/>
          <w:marTop w:val="0"/>
          <w:marBottom w:val="0"/>
          <w:divBdr>
            <w:top w:val="none" w:sz="0" w:space="0" w:color="auto"/>
            <w:left w:val="none" w:sz="0" w:space="0" w:color="auto"/>
            <w:bottom w:val="none" w:sz="0" w:space="0" w:color="auto"/>
            <w:right w:val="none" w:sz="0" w:space="0" w:color="auto"/>
          </w:divBdr>
        </w:div>
        <w:div w:id="453211549">
          <w:marLeft w:val="640"/>
          <w:marRight w:val="0"/>
          <w:marTop w:val="0"/>
          <w:marBottom w:val="0"/>
          <w:divBdr>
            <w:top w:val="none" w:sz="0" w:space="0" w:color="auto"/>
            <w:left w:val="none" w:sz="0" w:space="0" w:color="auto"/>
            <w:bottom w:val="none" w:sz="0" w:space="0" w:color="auto"/>
            <w:right w:val="none" w:sz="0" w:space="0" w:color="auto"/>
          </w:divBdr>
        </w:div>
        <w:div w:id="762796292">
          <w:marLeft w:val="640"/>
          <w:marRight w:val="0"/>
          <w:marTop w:val="0"/>
          <w:marBottom w:val="0"/>
          <w:divBdr>
            <w:top w:val="none" w:sz="0" w:space="0" w:color="auto"/>
            <w:left w:val="none" w:sz="0" w:space="0" w:color="auto"/>
            <w:bottom w:val="none" w:sz="0" w:space="0" w:color="auto"/>
            <w:right w:val="none" w:sz="0" w:space="0" w:color="auto"/>
          </w:divBdr>
        </w:div>
        <w:div w:id="600719129">
          <w:marLeft w:val="640"/>
          <w:marRight w:val="0"/>
          <w:marTop w:val="0"/>
          <w:marBottom w:val="0"/>
          <w:divBdr>
            <w:top w:val="none" w:sz="0" w:space="0" w:color="auto"/>
            <w:left w:val="none" w:sz="0" w:space="0" w:color="auto"/>
            <w:bottom w:val="none" w:sz="0" w:space="0" w:color="auto"/>
            <w:right w:val="none" w:sz="0" w:space="0" w:color="auto"/>
          </w:divBdr>
        </w:div>
        <w:div w:id="846750719">
          <w:marLeft w:val="640"/>
          <w:marRight w:val="0"/>
          <w:marTop w:val="0"/>
          <w:marBottom w:val="0"/>
          <w:divBdr>
            <w:top w:val="none" w:sz="0" w:space="0" w:color="auto"/>
            <w:left w:val="none" w:sz="0" w:space="0" w:color="auto"/>
            <w:bottom w:val="none" w:sz="0" w:space="0" w:color="auto"/>
            <w:right w:val="none" w:sz="0" w:space="0" w:color="auto"/>
          </w:divBdr>
        </w:div>
        <w:div w:id="1614939931">
          <w:marLeft w:val="640"/>
          <w:marRight w:val="0"/>
          <w:marTop w:val="0"/>
          <w:marBottom w:val="0"/>
          <w:divBdr>
            <w:top w:val="none" w:sz="0" w:space="0" w:color="auto"/>
            <w:left w:val="none" w:sz="0" w:space="0" w:color="auto"/>
            <w:bottom w:val="none" w:sz="0" w:space="0" w:color="auto"/>
            <w:right w:val="none" w:sz="0" w:space="0" w:color="auto"/>
          </w:divBdr>
        </w:div>
        <w:div w:id="533352959">
          <w:marLeft w:val="640"/>
          <w:marRight w:val="0"/>
          <w:marTop w:val="0"/>
          <w:marBottom w:val="0"/>
          <w:divBdr>
            <w:top w:val="none" w:sz="0" w:space="0" w:color="auto"/>
            <w:left w:val="none" w:sz="0" w:space="0" w:color="auto"/>
            <w:bottom w:val="none" w:sz="0" w:space="0" w:color="auto"/>
            <w:right w:val="none" w:sz="0" w:space="0" w:color="auto"/>
          </w:divBdr>
        </w:div>
        <w:div w:id="1114324427">
          <w:marLeft w:val="640"/>
          <w:marRight w:val="0"/>
          <w:marTop w:val="0"/>
          <w:marBottom w:val="0"/>
          <w:divBdr>
            <w:top w:val="none" w:sz="0" w:space="0" w:color="auto"/>
            <w:left w:val="none" w:sz="0" w:space="0" w:color="auto"/>
            <w:bottom w:val="none" w:sz="0" w:space="0" w:color="auto"/>
            <w:right w:val="none" w:sz="0" w:space="0" w:color="auto"/>
          </w:divBdr>
        </w:div>
        <w:div w:id="627126168">
          <w:marLeft w:val="640"/>
          <w:marRight w:val="0"/>
          <w:marTop w:val="0"/>
          <w:marBottom w:val="0"/>
          <w:divBdr>
            <w:top w:val="none" w:sz="0" w:space="0" w:color="auto"/>
            <w:left w:val="none" w:sz="0" w:space="0" w:color="auto"/>
            <w:bottom w:val="none" w:sz="0" w:space="0" w:color="auto"/>
            <w:right w:val="none" w:sz="0" w:space="0" w:color="auto"/>
          </w:divBdr>
        </w:div>
        <w:div w:id="2703547">
          <w:marLeft w:val="640"/>
          <w:marRight w:val="0"/>
          <w:marTop w:val="0"/>
          <w:marBottom w:val="0"/>
          <w:divBdr>
            <w:top w:val="none" w:sz="0" w:space="0" w:color="auto"/>
            <w:left w:val="none" w:sz="0" w:space="0" w:color="auto"/>
            <w:bottom w:val="none" w:sz="0" w:space="0" w:color="auto"/>
            <w:right w:val="none" w:sz="0" w:space="0" w:color="auto"/>
          </w:divBdr>
        </w:div>
        <w:div w:id="1548299582">
          <w:marLeft w:val="640"/>
          <w:marRight w:val="0"/>
          <w:marTop w:val="0"/>
          <w:marBottom w:val="0"/>
          <w:divBdr>
            <w:top w:val="none" w:sz="0" w:space="0" w:color="auto"/>
            <w:left w:val="none" w:sz="0" w:space="0" w:color="auto"/>
            <w:bottom w:val="none" w:sz="0" w:space="0" w:color="auto"/>
            <w:right w:val="none" w:sz="0" w:space="0" w:color="auto"/>
          </w:divBdr>
        </w:div>
        <w:div w:id="890000182">
          <w:marLeft w:val="640"/>
          <w:marRight w:val="0"/>
          <w:marTop w:val="0"/>
          <w:marBottom w:val="0"/>
          <w:divBdr>
            <w:top w:val="none" w:sz="0" w:space="0" w:color="auto"/>
            <w:left w:val="none" w:sz="0" w:space="0" w:color="auto"/>
            <w:bottom w:val="none" w:sz="0" w:space="0" w:color="auto"/>
            <w:right w:val="none" w:sz="0" w:space="0" w:color="auto"/>
          </w:divBdr>
        </w:div>
        <w:div w:id="1674723588">
          <w:marLeft w:val="640"/>
          <w:marRight w:val="0"/>
          <w:marTop w:val="0"/>
          <w:marBottom w:val="0"/>
          <w:divBdr>
            <w:top w:val="none" w:sz="0" w:space="0" w:color="auto"/>
            <w:left w:val="none" w:sz="0" w:space="0" w:color="auto"/>
            <w:bottom w:val="none" w:sz="0" w:space="0" w:color="auto"/>
            <w:right w:val="none" w:sz="0" w:space="0" w:color="auto"/>
          </w:divBdr>
        </w:div>
        <w:div w:id="1313439330">
          <w:marLeft w:val="640"/>
          <w:marRight w:val="0"/>
          <w:marTop w:val="0"/>
          <w:marBottom w:val="0"/>
          <w:divBdr>
            <w:top w:val="none" w:sz="0" w:space="0" w:color="auto"/>
            <w:left w:val="none" w:sz="0" w:space="0" w:color="auto"/>
            <w:bottom w:val="none" w:sz="0" w:space="0" w:color="auto"/>
            <w:right w:val="none" w:sz="0" w:space="0" w:color="auto"/>
          </w:divBdr>
        </w:div>
        <w:div w:id="866061506">
          <w:marLeft w:val="640"/>
          <w:marRight w:val="0"/>
          <w:marTop w:val="0"/>
          <w:marBottom w:val="0"/>
          <w:divBdr>
            <w:top w:val="none" w:sz="0" w:space="0" w:color="auto"/>
            <w:left w:val="none" w:sz="0" w:space="0" w:color="auto"/>
            <w:bottom w:val="none" w:sz="0" w:space="0" w:color="auto"/>
            <w:right w:val="none" w:sz="0" w:space="0" w:color="auto"/>
          </w:divBdr>
        </w:div>
        <w:div w:id="2047295274">
          <w:marLeft w:val="640"/>
          <w:marRight w:val="0"/>
          <w:marTop w:val="0"/>
          <w:marBottom w:val="0"/>
          <w:divBdr>
            <w:top w:val="none" w:sz="0" w:space="0" w:color="auto"/>
            <w:left w:val="none" w:sz="0" w:space="0" w:color="auto"/>
            <w:bottom w:val="none" w:sz="0" w:space="0" w:color="auto"/>
            <w:right w:val="none" w:sz="0" w:space="0" w:color="auto"/>
          </w:divBdr>
        </w:div>
        <w:div w:id="1138062773">
          <w:marLeft w:val="640"/>
          <w:marRight w:val="0"/>
          <w:marTop w:val="0"/>
          <w:marBottom w:val="0"/>
          <w:divBdr>
            <w:top w:val="none" w:sz="0" w:space="0" w:color="auto"/>
            <w:left w:val="none" w:sz="0" w:space="0" w:color="auto"/>
            <w:bottom w:val="none" w:sz="0" w:space="0" w:color="auto"/>
            <w:right w:val="none" w:sz="0" w:space="0" w:color="auto"/>
          </w:divBdr>
        </w:div>
        <w:div w:id="1399747157">
          <w:marLeft w:val="640"/>
          <w:marRight w:val="0"/>
          <w:marTop w:val="0"/>
          <w:marBottom w:val="0"/>
          <w:divBdr>
            <w:top w:val="none" w:sz="0" w:space="0" w:color="auto"/>
            <w:left w:val="none" w:sz="0" w:space="0" w:color="auto"/>
            <w:bottom w:val="none" w:sz="0" w:space="0" w:color="auto"/>
            <w:right w:val="none" w:sz="0" w:space="0" w:color="auto"/>
          </w:divBdr>
        </w:div>
      </w:divsChild>
    </w:div>
    <w:div w:id="1560437646">
      <w:bodyDiv w:val="1"/>
      <w:marLeft w:val="0"/>
      <w:marRight w:val="0"/>
      <w:marTop w:val="0"/>
      <w:marBottom w:val="0"/>
      <w:divBdr>
        <w:top w:val="none" w:sz="0" w:space="0" w:color="auto"/>
        <w:left w:val="none" w:sz="0" w:space="0" w:color="auto"/>
        <w:bottom w:val="none" w:sz="0" w:space="0" w:color="auto"/>
        <w:right w:val="none" w:sz="0" w:space="0" w:color="auto"/>
      </w:divBdr>
      <w:divsChild>
        <w:div w:id="1763524542">
          <w:marLeft w:val="640"/>
          <w:marRight w:val="0"/>
          <w:marTop w:val="0"/>
          <w:marBottom w:val="0"/>
          <w:divBdr>
            <w:top w:val="none" w:sz="0" w:space="0" w:color="auto"/>
            <w:left w:val="none" w:sz="0" w:space="0" w:color="auto"/>
            <w:bottom w:val="none" w:sz="0" w:space="0" w:color="auto"/>
            <w:right w:val="none" w:sz="0" w:space="0" w:color="auto"/>
          </w:divBdr>
        </w:div>
        <w:div w:id="1882739368">
          <w:marLeft w:val="640"/>
          <w:marRight w:val="0"/>
          <w:marTop w:val="0"/>
          <w:marBottom w:val="0"/>
          <w:divBdr>
            <w:top w:val="none" w:sz="0" w:space="0" w:color="auto"/>
            <w:left w:val="none" w:sz="0" w:space="0" w:color="auto"/>
            <w:bottom w:val="none" w:sz="0" w:space="0" w:color="auto"/>
            <w:right w:val="none" w:sz="0" w:space="0" w:color="auto"/>
          </w:divBdr>
        </w:div>
        <w:div w:id="76949425">
          <w:marLeft w:val="640"/>
          <w:marRight w:val="0"/>
          <w:marTop w:val="0"/>
          <w:marBottom w:val="0"/>
          <w:divBdr>
            <w:top w:val="none" w:sz="0" w:space="0" w:color="auto"/>
            <w:left w:val="none" w:sz="0" w:space="0" w:color="auto"/>
            <w:bottom w:val="none" w:sz="0" w:space="0" w:color="auto"/>
            <w:right w:val="none" w:sz="0" w:space="0" w:color="auto"/>
          </w:divBdr>
        </w:div>
        <w:div w:id="1004432224">
          <w:marLeft w:val="640"/>
          <w:marRight w:val="0"/>
          <w:marTop w:val="0"/>
          <w:marBottom w:val="0"/>
          <w:divBdr>
            <w:top w:val="none" w:sz="0" w:space="0" w:color="auto"/>
            <w:left w:val="none" w:sz="0" w:space="0" w:color="auto"/>
            <w:bottom w:val="none" w:sz="0" w:space="0" w:color="auto"/>
            <w:right w:val="none" w:sz="0" w:space="0" w:color="auto"/>
          </w:divBdr>
        </w:div>
        <w:div w:id="2056419621">
          <w:marLeft w:val="640"/>
          <w:marRight w:val="0"/>
          <w:marTop w:val="0"/>
          <w:marBottom w:val="0"/>
          <w:divBdr>
            <w:top w:val="none" w:sz="0" w:space="0" w:color="auto"/>
            <w:left w:val="none" w:sz="0" w:space="0" w:color="auto"/>
            <w:bottom w:val="none" w:sz="0" w:space="0" w:color="auto"/>
            <w:right w:val="none" w:sz="0" w:space="0" w:color="auto"/>
          </w:divBdr>
        </w:div>
        <w:div w:id="845824239">
          <w:marLeft w:val="640"/>
          <w:marRight w:val="0"/>
          <w:marTop w:val="0"/>
          <w:marBottom w:val="0"/>
          <w:divBdr>
            <w:top w:val="none" w:sz="0" w:space="0" w:color="auto"/>
            <w:left w:val="none" w:sz="0" w:space="0" w:color="auto"/>
            <w:bottom w:val="none" w:sz="0" w:space="0" w:color="auto"/>
            <w:right w:val="none" w:sz="0" w:space="0" w:color="auto"/>
          </w:divBdr>
        </w:div>
        <w:div w:id="627320976">
          <w:marLeft w:val="640"/>
          <w:marRight w:val="0"/>
          <w:marTop w:val="0"/>
          <w:marBottom w:val="0"/>
          <w:divBdr>
            <w:top w:val="none" w:sz="0" w:space="0" w:color="auto"/>
            <w:left w:val="none" w:sz="0" w:space="0" w:color="auto"/>
            <w:bottom w:val="none" w:sz="0" w:space="0" w:color="auto"/>
            <w:right w:val="none" w:sz="0" w:space="0" w:color="auto"/>
          </w:divBdr>
        </w:div>
        <w:div w:id="891578113">
          <w:marLeft w:val="640"/>
          <w:marRight w:val="0"/>
          <w:marTop w:val="0"/>
          <w:marBottom w:val="0"/>
          <w:divBdr>
            <w:top w:val="none" w:sz="0" w:space="0" w:color="auto"/>
            <w:left w:val="none" w:sz="0" w:space="0" w:color="auto"/>
            <w:bottom w:val="none" w:sz="0" w:space="0" w:color="auto"/>
            <w:right w:val="none" w:sz="0" w:space="0" w:color="auto"/>
          </w:divBdr>
        </w:div>
        <w:div w:id="986518561">
          <w:marLeft w:val="640"/>
          <w:marRight w:val="0"/>
          <w:marTop w:val="0"/>
          <w:marBottom w:val="0"/>
          <w:divBdr>
            <w:top w:val="none" w:sz="0" w:space="0" w:color="auto"/>
            <w:left w:val="none" w:sz="0" w:space="0" w:color="auto"/>
            <w:bottom w:val="none" w:sz="0" w:space="0" w:color="auto"/>
            <w:right w:val="none" w:sz="0" w:space="0" w:color="auto"/>
          </w:divBdr>
        </w:div>
        <w:div w:id="1231042304">
          <w:marLeft w:val="640"/>
          <w:marRight w:val="0"/>
          <w:marTop w:val="0"/>
          <w:marBottom w:val="0"/>
          <w:divBdr>
            <w:top w:val="none" w:sz="0" w:space="0" w:color="auto"/>
            <w:left w:val="none" w:sz="0" w:space="0" w:color="auto"/>
            <w:bottom w:val="none" w:sz="0" w:space="0" w:color="auto"/>
            <w:right w:val="none" w:sz="0" w:space="0" w:color="auto"/>
          </w:divBdr>
        </w:div>
        <w:div w:id="78984331">
          <w:marLeft w:val="640"/>
          <w:marRight w:val="0"/>
          <w:marTop w:val="0"/>
          <w:marBottom w:val="0"/>
          <w:divBdr>
            <w:top w:val="none" w:sz="0" w:space="0" w:color="auto"/>
            <w:left w:val="none" w:sz="0" w:space="0" w:color="auto"/>
            <w:bottom w:val="none" w:sz="0" w:space="0" w:color="auto"/>
            <w:right w:val="none" w:sz="0" w:space="0" w:color="auto"/>
          </w:divBdr>
        </w:div>
        <w:div w:id="1658339602">
          <w:marLeft w:val="640"/>
          <w:marRight w:val="0"/>
          <w:marTop w:val="0"/>
          <w:marBottom w:val="0"/>
          <w:divBdr>
            <w:top w:val="none" w:sz="0" w:space="0" w:color="auto"/>
            <w:left w:val="none" w:sz="0" w:space="0" w:color="auto"/>
            <w:bottom w:val="none" w:sz="0" w:space="0" w:color="auto"/>
            <w:right w:val="none" w:sz="0" w:space="0" w:color="auto"/>
          </w:divBdr>
        </w:div>
        <w:div w:id="1750154126">
          <w:marLeft w:val="640"/>
          <w:marRight w:val="0"/>
          <w:marTop w:val="0"/>
          <w:marBottom w:val="0"/>
          <w:divBdr>
            <w:top w:val="none" w:sz="0" w:space="0" w:color="auto"/>
            <w:left w:val="none" w:sz="0" w:space="0" w:color="auto"/>
            <w:bottom w:val="none" w:sz="0" w:space="0" w:color="auto"/>
            <w:right w:val="none" w:sz="0" w:space="0" w:color="auto"/>
          </w:divBdr>
        </w:div>
        <w:div w:id="1291787656">
          <w:marLeft w:val="640"/>
          <w:marRight w:val="0"/>
          <w:marTop w:val="0"/>
          <w:marBottom w:val="0"/>
          <w:divBdr>
            <w:top w:val="none" w:sz="0" w:space="0" w:color="auto"/>
            <w:left w:val="none" w:sz="0" w:space="0" w:color="auto"/>
            <w:bottom w:val="none" w:sz="0" w:space="0" w:color="auto"/>
            <w:right w:val="none" w:sz="0" w:space="0" w:color="auto"/>
          </w:divBdr>
        </w:div>
        <w:div w:id="2121685559">
          <w:marLeft w:val="640"/>
          <w:marRight w:val="0"/>
          <w:marTop w:val="0"/>
          <w:marBottom w:val="0"/>
          <w:divBdr>
            <w:top w:val="none" w:sz="0" w:space="0" w:color="auto"/>
            <w:left w:val="none" w:sz="0" w:space="0" w:color="auto"/>
            <w:bottom w:val="none" w:sz="0" w:space="0" w:color="auto"/>
            <w:right w:val="none" w:sz="0" w:space="0" w:color="auto"/>
          </w:divBdr>
        </w:div>
        <w:div w:id="283389831">
          <w:marLeft w:val="640"/>
          <w:marRight w:val="0"/>
          <w:marTop w:val="0"/>
          <w:marBottom w:val="0"/>
          <w:divBdr>
            <w:top w:val="none" w:sz="0" w:space="0" w:color="auto"/>
            <w:left w:val="none" w:sz="0" w:space="0" w:color="auto"/>
            <w:bottom w:val="none" w:sz="0" w:space="0" w:color="auto"/>
            <w:right w:val="none" w:sz="0" w:space="0" w:color="auto"/>
          </w:divBdr>
        </w:div>
        <w:div w:id="1580362019">
          <w:marLeft w:val="640"/>
          <w:marRight w:val="0"/>
          <w:marTop w:val="0"/>
          <w:marBottom w:val="0"/>
          <w:divBdr>
            <w:top w:val="none" w:sz="0" w:space="0" w:color="auto"/>
            <w:left w:val="none" w:sz="0" w:space="0" w:color="auto"/>
            <w:bottom w:val="none" w:sz="0" w:space="0" w:color="auto"/>
            <w:right w:val="none" w:sz="0" w:space="0" w:color="auto"/>
          </w:divBdr>
        </w:div>
        <w:div w:id="142547772">
          <w:marLeft w:val="640"/>
          <w:marRight w:val="0"/>
          <w:marTop w:val="0"/>
          <w:marBottom w:val="0"/>
          <w:divBdr>
            <w:top w:val="none" w:sz="0" w:space="0" w:color="auto"/>
            <w:left w:val="none" w:sz="0" w:space="0" w:color="auto"/>
            <w:bottom w:val="none" w:sz="0" w:space="0" w:color="auto"/>
            <w:right w:val="none" w:sz="0" w:space="0" w:color="auto"/>
          </w:divBdr>
        </w:div>
        <w:div w:id="1862278924">
          <w:marLeft w:val="640"/>
          <w:marRight w:val="0"/>
          <w:marTop w:val="0"/>
          <w:marBottom w:val="0"/>
          <w:divBdr>
            <w:top w:val="none" w:sz="0" w:space="0" w:color="auto"/>
            <w:left w:val="none" w:sz="0" w:space="0" w:color="auto"/>
            <w:bottom w:val="none" w:sz="0" w:space="0" w:color="auto"/>
            <w:right w:val="none" w:sz="0" w:space="0" w:color="auto"/>
          </w:divBdr>
        </w:div>
        <w:div w:id="461264238">
          <w:marLeft w:val="640"/>
          <w:marRight w:val="0"/>
          <w:marTop w:val="0"/>
          <w:marBottom w:val="0"/>
          <w:divBdr>
            <w:top w:val="none" w:sz="0" w:space="0" w:color="auto"/>
            <w:left w:val="none" w:sz="0" w:space="0" w:color="auto"/>
            <w:bottom w:val="none" w:sz="0" w:space="0" w:color="auto"/>
            <w:right w:val="none" w:sz="0" w:space="0" w:color="auto"/>
          </w:divBdr>
        </w:div>
        <w:div w:id="1856920400">
          <w:marLeft w:val="640"/>
          <w:marRight w:val="0"/>
          <w:marTop w:val="0"/>
          <w:marBottom w:val="0"/>
          <w:divBdr>
            <w:top w:val="none" w:sz="0" w:space="0" w:color="auto"/>
            <w:left w:val="none" w:sz="0" w:space="0" w:color="auto"/>
            <w:bottom w:val="none" w:sz="0" w:space="0" w:color="auto"/>
            <w:right w:val="none" w:sz="0" w:space="0" w:color="auto"/>
          </w:divBdr>
        </w:div>
        <w:div w:id="842089637">
          <w:marLeft w:val="640"/>
          <w:marRight w:val="0"/>
          <w:marTop w:val="0"/>
          <w:marBottom w:val="0"/>
          <w:divBdr>
            <w:top w:val="none" w:sz="0" w:space="0" w:color="auto"/>
            <w:left w:val="none" w:sz="0" w:space="0" w:color="auto"/>
            <w:bottom w:val="none" w:sz="0" w:space="0" w:color="auto"/>
            <w:right w:val="none" w:sz="0" w:space="0" w:color="auto"/>
          </w:divBdr>
        </w:div>
        <w:div w:id="408188509">
          <w:marLeft w:val="640"/>
          <w:marRight w:val="0"/>
          <w:marTop w:val="0"/>
          <w:marBottom w:val="0"/>
          <w:divBdr>
            <w:top w:val="none" w:sz="0" w:space="0" w:color="auto"/>
            <w:left w:val="none" w:sz="0" w:space="0" w:color="auto"/>
            <w:bottom w:val="none" w:sz="0" w:space="0" w:color="auto"/>
            <w:right w:val="none" w:sz="0" w:space="0" w:color="auto"/>
          </w:divBdr>
        </w:div>
        <w:div w:id="1777822994">
          <w:marLeft w:val="640"/>
          <w:marRight w:val="0"/>
          <w:marTop w:val="0"/>
          <w:marBottom w:val="0"/>
          <w:divBdr>
            <w:top w:val="none" w:sz="0" w:space="0" w:color="auto"/>
            <w:left w:val="none" w:sz="0" w:space="0" w:color="auto"/>
            <w:bottom w:val="none" w:sz="0" w:space="0" w:color="auto"/>
            <w:right w:val="none" w:sz="0" w:space="0" w:color="auto"/>
          </w:divBdr>
        </w:div>
        <w:div w:id="1684359429">
          <w:marLeft w:val="640"/>
          <w:marRight w:val="0"/>
          <w:marTop w:val="0"/>
          <w:marBottom w:val="0"/>
          <w:divBdr>
            <w:top w:val="none" w:sz="0" w:space="0" w:color="auto"/>
            <w:left w:val="none" w:sz="0" w:space="0" w:color="auto"/>
            <w:bottom w:val="none" w:sz="0" w:space="0" w:color="auto"/>
            <w:right w:val="none" w:sz="0" w:space="0" w:color="auto"/>
          </w:divBdr>
        </w:div>
        <w:div w:id="1776173618">
          <w:marLeft w:val="640"/>
          <w:marRight w:val="0"/>
          <w:marTop w:val="0"/>
          <w:marBottom w:val="0"/>
          <w:divBdr>
            <w:top w:val="none" w:sz="0" w:space="0" w:color="auto"/>
            <w:left w:val="none" w:sz="0" w:space="0" w:color="auto"/>
            <w:bottom w:val="none" w:sz="0" w:space="0" w:color="auto"/>
            <w:right w:val="none" w:sz="0" w:space="0" w:color="auto"/>
          </w:divBdr>
        </w:div>
        <w:div w:id="272900495">
          <w:marLeft w:val="640"/>
          <w:marRight w:val="0"/>
          <w:marTop w:val="0"/>
          <w:marBottom w:val="0"/>
          <w:divBdr>
            <w:top w:val="none" w:sz="0" w:space="0" w:color="auto"/>
            <w:left w:val="none" w:sz="0" w:space="0" w:color="auto"/>
            <w:bottom w:val="none" w:sz="0" w:space="0" w:color="auto"/>
            <w:right w:val="none" w:sz="0" w:space="0" w:color="auto"/>
          </w:divBdr>
        </w:div>
        <w:div w:id="6178255">
          <w:marLeft w:val="640"/>
          <w:marRight w:val="0"/>
          <w:marTop w:val="0"/>
          <w:marBottom w:val="0"/>
          <w:divBdr>
            <w:top w:val="none" w:sz="0" w:space="0" w:color="auto"/>
            <w:left w:val="none" w:sz="0" w:space="0" w:color="auto"/>
            <w:bottom w:val="none" w:sz="0" w:space="0" w:color="auto"/>
            <w:right w:val="none" w:sz="0" w:space="0" w:color="auto"/>
          </w:divBdr>
        </w:div>
        <w:div w:id="630523889">
          <w:marLeft w:val="640"/>
          <w:marRight w:val="0"/>
          <w:marTop w:val="0"/>
          <w:marBottom w:val="0"/>
          <w:divBdr>
            <w:top w:val="none" w:sz="0" w:space="0" w:color="auto"/>
            <w:left w:val="none" w:sz="0" w:space="0" w:color="auto"/>
            <w:bottom w:val="none" w:sz="0" w:space="0" w:color="auto"/>
            <w:right w:val="none" w:sz="0" w:space="0" w:color="auto"/>
          </w:divBdr>
        </w:div>
        <w:div w:id="685715696">
          <w:marLeft w:val="640"/>
          <w:marRight w:val="0"/>
          <w:marTop w:val="0"/>
          <w:marBottom w:val="0"/>
          <w:divBdr>
            <w:top w:val="none" w:sz="0" w:space="0" w:color="auto"/>
            <w:left w:val="none" w:sz="0" w:space="0" w:color="auto"/>
            <w:bottom w:val="none" w:sz="0" w:space="0" w:color="auto"/>
            <w:right w:val="none" w:sz="0" w:space="0" w:color="auto"/>
          </w:divBdr>
        </w:div>
        <w:div w:id="1962803236">
          <w:marLeft w:val="640"/>
          <w:marRight w:val="0"/>
          <w:marTop w:val="0"/>
          <w:marBottom w:val="0"/>
          <w:divBdr>
            <w:top w:val="none" w:sz="0" w:space="0" w:color="auto"/>
            <w:left w:val="none" w:sz="0" w:space="0" w:color="auto"/>
            <w:bottom w:val="none" w:sz="0" w:space="0" w:color="auto"/>
            <w:right w:val="none" w:sz="0" w:space="0" w:color="auto"/>
          </w:divBdr>
        </w:div>
        <w:div w:id="1919048138">
          <w:marLeft w:val="640"/>
          <w:marRight w:val="0"/>
          <w:marTop w:val="0"/>
          <w:marBottom w:val="0"/>
          <w:divBdr>
            <w:top w:val="none" w:sz="0" w:space="0" w:color="auto"/>
            <w:left w:val="none" w:sz="0" w:space="0" w:color="auto"/>
            <w:bottom w:val="none" w:sz="0" w:space="0" w:color="auto"/>
            <w:right w:val="none" w:sz="0" w:space="0" w:color="auto"/>
          </w:divBdr>
        </w:div>
        <w:div w:id="716006990">
          <w:marLeft w:val="640"/>
          <w:marRight w:val="0"/>
          <w:marTop w:val="0"/>
          <w:marBottom w:val="0"/>
          <w:divBdr>
            <w:top w:val="none" w:sz="0" w:space="0" w:color="auto"/>
            <w:left w:val="none" w:sz="0" w:space="0" w:color="auto"/>
            <w:bottom w:val="none" w:sz="0" w:space="0" w:color="auto"/>
            <w:right w:val="none" w:sz="0" w:space="0" w:color="auto"/>
          </w:divBdr>
        </w:div>
        <w:div w:id="1805855124">
          <w:marLeft w:val="640"/>
          <w:marRight w:val="0"/>
          <w:marTop w:val="0"/>
          <w:marBottom w:val="0"/>
          <w:divBdr>
            <w:top w:val="none" w:sz="0" w:space="0" w:color="auto"/>
            <w:left w:val="none" w:sz="0" w:space="0" w:color="auto"/>
            <w:bottom w:val="none" w:sz="0" w:space="0" w:color="auto"/>
            <w:right w:val="none" w:sz="0" w:space="0" w:color="auto"/>
          </w:divBdr>
        </w:div>
        <w:div w:id="948390720">
          <w:marLeft w:val="640"/>
          <w:marRight w:val="0"/>
          <w:marTop w:val="0"/>
          <w:marBottom w:val="0"/>
          <w:divBdr>
            <w:top w:val="none" w:sz="0" w:space="0" w:color="auto"/>
            <w:left w:val="none" w:sz="0" w:space="0" w:color="auto"/>
            <w:bottom w:val="none" w:sz="0" w:space="0" w:color="auto"/>
            <w:right w:val="none" w:sz="0" w:space="0" w:color="auto"/>
          </w:divBdr>
        </w:div>
        <w:div w:id="1657565151">
          <w:marLeft w:val="640"/>
          <w:marRight w:val="0"/>
          <w:marTop w:val="0"/>
          <w:marBottom w:val="0"/>
          <w:divBdr>
            <w:top w:val="none" w:sz="0" w:space="0" w:color="auto"/>
            <w:left w:val="none" w:sz="0" w:space="0" w:color="auto"/>
            <w:bottom w:val="none" w:sz="0" w:space="0" w:color="auto"/>
            <w:right w:val="none" w:sz="0" w:space="0" w:color="auto"/>
          </w:divBdr>
        </w:div>
        <w:div w:id="1591891190">
          <w:marLeft w:val="640"/>
          <w:marRight w:val="0"/>
          <w:marTop w:val="0"/>
          <w:marBottom w:val="0"/>
          <w:divBdr>
            <w:top w:val="none" w:sz="0" w:space="0" w:color="auto"/>
            <w:left w:val="none" w:sz="0" w:space="0" w:color="auto"/>
            <w:bottom w:val="none" w:sz="0" w:space="0" w:color="auto"/>
            <w:right w:val="none" w:sz="0" w:space="0" w:color="auto"/>
          </w:divBdr>
        </w:div>
        <w:div w:id="2061124187">
          <w:marLeft w:val="640"/>
          <w:marRight w:val="0"/>
          <w:marTop w:val="0"/>
          <w:marBottom w:val="0"/>
          <w:divBdr>
            <w:top w:val="none" w:sz="0" w:space="0" w:color="auto"/>
            <w:left w:val="none" w:sz="0" w:space="0" w:color="auto"/>
            <w:bottom w:val="none" w:sz="0" w:space="0" w:color="auto"/>
            <w:right w:val="none" w:sz="0" w:space="0" w:color="auto"/>
          </w:divBdr>
        </w:div>
        <w:div w:id="1242106170">
          <w:marLeft w:val="640"/>
          <w:marRight w:val="0"/>
          <w:marTop w:val="0"/>
          <w:marBottom w:val="0"/>
          <w:divBdr>
            <w:top w:val="none" w:sz="0" w:space="0" w:color="auto"/>
            <w:left w:val="none" w:sz="0" w:space="0" w:color="auto"/>
            <w:bottom w:val="none" w:sz="0" w:space="0" w:color="auto"/>
            <w:right w:val="none" w:sz="0" w:space="0" w:color="auto"/>
          </w:divBdr>
        </w:div>
        <w:div w:id="274406295">
          <w:marLeft w:val="640"/>
          <w:marRight w:val="0"/>
          <w:marTop w:val="0"/>
          <w:marBottom w:val="0"/>
          <w:divBdr>
            <w:top w:val="none" w:sz="0" w:space="0" w:color="auto"/>
            <w:left w:val="none" w:sz="0" w:space="0" w:color="auto"/>
            <w:bottom w:val="none" w:sz="0" w:space="0" w:color="auto"/>
            <w:right w:val="none" w:sz="0" w:space="0" w:color="auto"/>
          </w:divBdr>
        </w:div>
        <w:div w:id="1880892639">
          <w:marLeft w:val="640"/>
          <w:marRight w:val="0"/>
          <w:marTop w:val="0"/>
          <w:marBottom w:val="0"/>
          <w:divBdr>
            <w:top w:val="none" w:sz="0" w:space="0" w:color="auto"/>
            <w:left w:val="none" w:sz="0" w:space="0" w:color="auto"/>
            <w:bottom w:val="none" w:sz="0" w:space="0" w:color="auto"/>
            <w:right w:val="none" w:sz="0" w:space="0" w:color="auto"/>
          </w:divBdr>
        </w:div>
        <w:div w:id="377357871">
          <w:marLeft w:val="640"/>
          <w:marRight w:val="0"/>
          <w:marTop w:val="0"/>
          <w:marBottom w:val="0"/>
          <w:divBdr>
            <w:top w:val="none" w:sz="0" w:space="0" w:color="auto"/>
            <w:left w:val="none" w:sz="0" w:space="0" w:color="auto"/>
            <w:bottom w:val="none" w:sz="0" w:space="0" w:color="auto"/>
            <w:right w:val="none" w:sz="0" w:space="0" w:color="auto"/>
          </w:divBdr>
        </w:div>
        <w:div w:id="871769450">
          <w:marLeft w:val="640"/>
          <w:marRight w:val="0"/>
          <w:marTop w:val="0"/>
          <w:marBottom w:val="0"/>
          <w:divBdr>
            <w:top w:val="none" w:sz="0" w:space="0" w:color="auto"/>
            <w:left w:val="none" w:sz="0" w:space="0" w:color="auto"/>
            <w:bottom w:val="none" w:sz="0" w:space="0" w:color="auto"/>
            <w:right w:val="none" w:sz="0" w:space="0" w:color="auto"/>
          </w:divBdr>
        </w:div>
        <w:div w:id="1854033607">
          <w:marLeft w:val="640"/>
          <w:marRight w:val="0"/>
          <w:marTop w:val="0"/>
          <w:marBottom w:val="0"/>
          <w:divBdr>
            <w:top w:val="none" w:sz="0" w:space="0" w:color="auto"/>
            <w:left w:val="none" w:sz="0" w:space="0" w:color="auto"/>
            <w:bottom w:val="none" w:sz="0" w:space="0" w:color="auto"/>
            <w:right w:val="none" w:sz="0" w:space="0" w:color="auto"/>
          </w:divBdr>
        </w:div>
        <w:div w:id="1167744614">
          <w:marLeft w:val="640"/>
          <w:marRight w:val="0"/>
          <w:marTop w:val="0"/>
          <w:marBottom w:val="0"/>
          <w:divBdr>
            <w:top w:val="none" w:sz="0" w:space="0" w:color="auto"/>
            <w:left w:val="none" w:sz="0" w:space="0" w:color="auto"/>
            <w:bottom w:val="none" w:sz="0" w:space="0" w:color="auto"/>
            <w:right w:val="none" w:sz="0" w:space="0" w:color="auto"/>
          </w:divBdr>
        </w:div>
        <w:div w:id="246548553">
          <w:marLeft w:val="640"/>
          <w:marRight w:val="0"/>
          <w:marTop w:val="0"/>
          <w:marBottom w:val="0"/>
          <w:divBdr>
            <w:top w:val="none" w:sz="0" w:space="0" w:color="auto"/>
            <w:left w:val="none" w:sz="0" w:space="0" w:color="auto"/>
            <w:bottom w:val="none" w:sz="0" w:space="0" w:color="auto"/>
            <w:right w:val="none" w:sz="0" w:space="0" w:color="auto"/>
          </w:divBdr>
        </w:div>
        <w:div w:id="1876506197">
          <w:marLeft w:val="640"/>
          <w:marRight w:val="0"/>
          <w:marTop w:val="0"/>
          <w:marBottom w:val="0"/>
          <w:divBdr>
            <w:top w:val="none" w:sz="0" w:space="0" w:color="auto"/>
            <w:left w:val="none" w:sz="0" w:space="0" w:color="auto"/>
            <w:bottom w:val="none" w:sz="0" w:space="0" w:color="auto"/>
            <w:right w:val="none" w:sz="0" w:space="0" w:color="auto"/>
          </w:divBdr>
        </w:div>
        <w:div w:id="1625696566">
          <w:marLeft w:val="640"/>
          <w:marRight w:val="0"/>
          <w:marTop w:val="0"/>
          <w:marBottom w:val="0"/>
          <w:divBdr>
            <w:top w:val="none" w:sz="0" w:space="0" w:color="auto"/>
            <w:left w:val="none" w:sz="0" w:space="0" w:color="auto"/>
            <w:bottom w:val="none" w:sz="0" w:space="0" w:color="auto"/>
            <w:right w:val="none" w:sz="0" w:space="0" w:color="auto"/>
          </w:divBdr>
        </w:div>
        <w:div w:id="20589411">
          <w:marLeft w:val="640"/>
          <w:marRight w:val="0"/>
          <w:marTop w:val="0"/>
          <w:marBottom w:val="0"/>
          <w:divBdr>
            <w:top w:val="none" w:sz="0" w:space="0" w:color="auto"/>
            <w:left w:val="none" w:sz="0" w:space="0" w:color="auto"/>
            <w:bottom w:val="none" w:sz="0" w:space="0" w:color="auto"/>
            <w:right w:val="none" w:sz="0" w:space="0" w:color="auto"/>
          </w:divBdr>
        </w:div>
        <w:div w:id="13919147">
          <w:marLeft w:val="640"/>
          <w:marRight w:val="0"/>
          <w:marTop w:val="0"/>
          <w:marBottom w:val="0"/>
          <w:divBdr>
            <w:top w:val="none" w:sz="0" w:space="0" w:color="auto"/>
            <w:left w:val="none" w:sz="0" w:space="0" w:color="auto"/>
            <w:bottom w:val="none" w:sz="0" w:space="0" w:color="auto"/>
            <w:right w:val="none" w:sz="0" w:space="0" w:color="auto"/>
          </w:divBdr>
        </w:div>
        <w:div w:id="948241352">
          <w:marLeft w:val="640"/>
          <w:marRight w:val="0"/>
          <w:marTop w:val="0"/>
          <w:marBottom w:val="0"/>
          <w:divBdr>
            <w:top w:val="none" w:sz="0" w:space="0" w:color="auto"/>
            <w:left w:val="none" w:sz="0" w:space="0" w:color="auto"/>
            <w:bottom w:val="none" w:sz="0" w:space="0" w:color="auto"/>
            <w:right w:val="none" w:sz="0" w:space="0" w:color="auto"/>
          </w:divBdr>
        </w:div>
        <w:div w:id="188568005">
          <w:marLeft w:val="640"/>
          <w:marRight w:val="0"/>
          <w:marTop w:val="0"/>
          <w:marBottom w:val="0"/>
          <w:divBdr>
            <w:top w:val="none" w:sz="0" w:space="0" w:color="auto"/>
            <w:left w:val="none" w:sz="0" w:space="0" w:color="auto"/>
            <w:bottom w:val="none" w:sz="0" w:space="0" w:color="auto"/>
            <w:right w:val="none" w:sz="0" w:space="0" w:color="auto"/>
          </w:divBdr>
        </w:div>
        <w:div w:id="534854524">
          <w:marLeft w:val="640"/>
          <w:marRight w:val="0"/>
          <w:marTop w:val="0"/>
          <w:marBottom w:val="0"/>
          <w:divBdr>
            <w:top w:val="none" w:sz="0" w:space="0" w:color="auto"/>
            <w:left w:val="none" w:sz="0" w:space="0" w:color="auto"/>
            <w:bottom w:val="none" w:sz="0" w:space="0" w:color="auto"/>
            <w:right w:val="none" w:sz="0" w:space="0" w:color="auto"/>
          </w:divBdr>
        </w:div>
        <w:div w:id="369696522">
          <w:marLeft w:val="640"/>
          <w:marRight w:val="0"/>
          <w:marTop w:val="0"/>
          <w:marBottom w:val="0"/>
          <w:divBdr>
            <w:top w:val="none" w:sz="0" w:space="0" w:color="auto"/>
            <w:left w:val="none" w:sz="0" w:space="0" w:color="auto"/>
            <w:bottom w:val="none" w:sz="0" w:space="0" w:color="auto"/>
            <w:right w:val="none" w:sz="0" w:space="0" w:color="auto"/>
          </w:divBdr>
        </w:div>
        <w:div w:id="1272513569">
          <w:marLeft w:val="640"/>
          <w:marRight w:val="0"/>
          <w:marTop w:val="0"/>
          <w:marBottom w:val="0"/>
          <w:divBdr>
            <w:top w:val="none" w:sz="0" w:space="0" w:color="auto"/>
            <w:left w:val="none" w:sz="0" w:space="0" w:color="auto"/>
            <w:bottom w:val="none" w:sz="0" w:space="0" w:color="auto"/>
            <w:right w:val="none" w:sz="0" w:space="0" w:color="auto"/>
          </w:divBdr>
        </w:div>
        <w:div w:id="1654407309">
          <w:marLeft w:val="640"/>
          <w:marRight w:val="0"/>
          <w:marTop w:val="0"/>
          <w:marBottom w:val="0"/>
          <w:divBdr>
            <w:top w:val="none" w:sz="0" w:space="0" w:color="auto"/>
            <w:left w:val="none" w:sz="0" w:space="0" w:color="auto"/>
            <w:bottom w:val="none" w:sz="0" w:space="0" w:color="auto"/>
            <w:right w:val="none" w:sz="0" w:space="0" w:color="auto"/>
          </w:divBdr>
        </w:div>
        <w:div w:id="139884994">
          <w:marLeft w:val="640"/>
          <w:marRight w:val="0"/>
          <w:marTop w:val="0"/>
          <w:marBottom w:val="0"/>
          <w:divBdr>
            <w:top w:val="none" w:sz="0" w:space="0" w:color="auto"/>
            <w:left w:val="none" w:sz="0" w:space="0" w:color="auto"/>
            <w:bottom w:val="none" w:sz="0" w:space="0" w:color="auto"/>
            <w:right w:val="none" w:sz="0" w:space="0" w:color="auto"/>
          </w:divBdr>
        </w:div>
        <w:div w:id="1054543258">
          <w:marLeft w:val="640"/>
          <w:marRight w:val="0"/>
          <w:marTop w:val="0"/>
          <w:marBottom w:val="0"/>
          <w:divBdr>
            <w:top w:val="none" w:sz="0" w:space="0" w:color="auto"/>
            <w:left w:val="none" w:sz="0" w:space="0" w:color="auto"/>
            <w:bottom w:val="none" w:sz="0" w:space="0" w:color="auto"/>
            <w:right w:val="none" w:sz="0" w:space="0" w:color="auto"/>
          </w:divBdr>
        </w:div>
        <w:div w:id="1812940917">
          <w:marLeft w:val="640"/>
          <w:marRight w:val="0"/>
          <w:marTop w:val="0"/>
          <w:marBottom w:val="0"/>
          <w:divBdr>
            <w:top w:val="none" w:sz="0" w:space="0" w:color="auto"/>
            <w:left w:val="none" w:sz="0" w:space="0" w:color="auto"/>
            <w:bottom w:val="none" w:sz="0" w:space="0" w:color="auto"/>
            <w:right w:val="none" w:sz="0" w:space="0" w:color="auto"/>
          </w:divBdr>
        </w:div>
      </w:divsChild>
    </w:div>
    <w:div w:id="1674576195">
      <w:bodyDiv w:val="1"/>
      <w:marLeft w:val="0"/>
      <w:marRight w:val="0"/>
      <w:marTop w:val="0"/>
      <w:marBottom w:val="0"/>
      <w:divBdr>
        <w:top w:val="none" w:sz="0" w:space="0" w:color="auto"/>
        <w:left w:val="none" w:sz="0" w:space="0" w:color="auto"/>
        <w:bottom w:val="none" w:sz="0" w:space="0" w:color="auto"/>
        <w:right w:val="none" w:sz="0" w:space="0" w:color="auto"/>
      </w:divBdr>
      <w:divsChild>
        <w:div w:id="29377324">
          <w:marLeft w:val="640"/>
          <w:marRight w:val="0"/>
          <w:marTop w:val="0"/>
          <w:marBottom w:val="0"/>
          <w:divBdr>
            <w:top w:val="none" w:sz="0" w:space="0" w:color="auto"/>
            <w:left w:val="none" w:sz="0" w:space="0" w:color="auto"/>
            <w:bottom w:val="none" w:sz="0" w:space="0" w:color="auto"/>
            <w:right w:val="none" w:sz="0" w:space="0" w:color="auto"/>
          </w:divBdr>
        </w:div>
        <w:div w:id="2105760921">
          <w:marLeft w:val="640"/>
          <w:marRight w:val="0"/>
          <w:marTop w:val="0"/>
          <w:marBottom w:val="0"/>
          <w:divBdr>
            <w:top w:val="none" w:sz="0" w:space="0" w:color="auto"/>
            <w:left w:val="none" w:sz="0" w:space="0" w:color="auto"/>
            <w:bottom w:val="none" w:sz="0" w:space="0" w:color="auto"/>
            <w:right w:val="none" w:sz="0" w:space="0" w:color="auto"/>
          </w:divBdr>
        </w:div>
        <w:div w:id="1889879006">
          <w:marLeft w:val="640"/>
          <w:marRight w:val="0"/>
          <w:marTop w:val="0"/>
          <w:marBottom w:val="0"/>
          <w:divBdr>
            <w:top w:val="none" w:sz="0" w:space="0" w:color="auto"/>
            <w:left w:val="none" w:sz="0" w:space="0" w:color="auto"/>
            <w:bottom w:val="none" w:sz="0" w:space="0" w:color="auto"/>
            <w:right w:val="none" w:sz="0" w:space="0" w:color="auto"/>
          </w:divBdr>
        </w:div>
        <w:div w:id="933973043">
          <w:marLeft w:val="640"/>
          <w:marRight w:val="0"/>
          <w:marTop w:val="0"/>
          <w:marBottom w:val="0"/>
          <w:divBdr>
            <w:top w:val="none" w:sz="0" w:space="0" w:color="auto"/>
            <w:left w:val="none" w:sz="0" w:space="0" w:color="auto"/>
            <w:bottom w:val="none" w:sz="0" w:space="0" w:color="auto"/>
            <w:right w:val="none" w:sz="0" w:space="0" w:color="auto"/>
          </w:divBdr>
        </w:div>
        <w:div w:id="1584611032">
          <w:marLeft w:val="640"/>
          <w:marRight w:val="0"/>
          <w:marTop w:val="0"/>
          <w:marBottom w:val="0"/>
          <w:divBdr>
            <w:top w:val="none" w:sz="0" w:space="0" w:color="auto"/>
            <w:left w:val="none" w:sz="0" w:space="0" w:color="auto"/>
            <w:bottom w:val="none" w:sz="0" w:space="0" w:color="auto"/>
            <w:right w:val="none" w:sz="0" w:space="0" w:color="auto"/>
          </w:divBdr>
        </w:div>
        <w:div w:id="176119554">
          <w:marLeft w:val="640"/>
          <w:marRight w:val="0"/>
          <w:marTop w:val="0"/>
          <w:marBottom w:val="0"/>
          <w:divBdr>
            <w:top w:val="none" w:sz="0" w:space="0" w:color="auto"/>
            <w:left w:val="none" w:sz="0" w:space="0" w:color="auto"/>
            <w:bottom w:val="none" w:sz="0" w:space="0" w:color="auto"/>
            <w:right w:val="none" w:sz="0" w:space="0" w:color="auto"/>
          </w:divBdr>
        </w:div>
        <w:div w:id="2051569880">
          <w:marLeft w:val="640"/>
          <w:marRight w:val="0"/>
          <w:marTop w:val="0"/>
          <w:marBottom w:val="0"/>
          <w:divBdr>
            <w:top w:val="none" w:sz="0" w:space="0" w:color="auto"/>
            <w:left w:val="none" w:sz="0" w:space="0" w:color="auto"/>
            <w:bottom w:val="none" w:sz="0" w:space="0" w:color="auto"/>
            <w:right w:val="none" w:sz="0" w:space="0" w:color="auto"/>
          </w:divBdr>
        </w:div>
        <w:div w:id="895236028">
          <w:marLeft w:val="640"/>
          <w:marRight w:val="0"/>
          <w:marTop w:val="0"/>
          <w:marBottom w:val="0"/>
          <w:divBdr>
            <w:top w:val="none" w:sz="0" w:space="0" w:color="auto"/>
            <w:left w:val="none" w:sz="0" w:space="0" w:color="auto"/>
            <w:bottom w:val="none" w:sz="0" w:space="0" w:color="auto"/>
            <w:right w:val="none" w:sz="0" w:space="0" w:color="auto"/>
          </w:divBdr>
        </w:div>
        <w:div w:id="1296179709">
          <w:marLeft w:val="640"/>
          <w:marRight w:val="0"/>
          <w:marTop w:val="0"/>
          <w:marBottom w:val="0"/>
          <w:divBdr>
            <w:top w:val="none" w:sz="0" w:space="0" w:color="auto"/>
            <w:left w:val="none" w:sz="0" w:space="0" w:color="auto"/>
            <w:bottom w:val="none" w:sz="0" w:space="0" w:color="auto"/>
            <w:right w:val="none" w:sz="0" w:space="0" w:color="auto"/>
          </w:divBdr>
        </w:div>
        <w:div w:id="1951932975">
          <w:marLeft w:val="640"/>
          <w:marRight w:val="0"/>
          <w:marTop w:val="0"/>
          <w:marBottom w:val="0"/>
          <w:divBdr>
            <w:top w:val="none" w:sz="0" w:space="0" w:color="auto"/>
            <w:left w:val="none" w:sz="0" w:space="0" w:color="auto"/>
            <w:bottom w:val="none" w:sz="0" w:space="0" w:color="auto"/>
            <w:right w:val="none" w:sz="0" w:space="0" w:color="auto"/>
          </w:divBdr>
        </w:div>
        <w:div w:id="1831434928">
          <w:marLeft w:val="640"/>
          <w:marRight w:val="0"/>
          <w:marTop w:val="0"/>
          <w:marBottom w:val="0"/>
          <w:divBdr>
            <w:top w:val="none" w:sz="0" w:space="0" w:color="auto"/>
            <w:left w:val="none" w:sz="0" w:space="0" w:color="auto"/>
            <w:bottom w:val="none" w:sz="0" w:space="0" w:color="auto"/>
            <w:right w:val="none" w:sz="0" w:space="0" w:color="auto"/>
          </w:divBdr>
        </w:div>
        <w:div w:id="1807702762">
          <w:marLeft w:val="640"/>
          <w:marRight w:val="0"/>
          <w:marTop w:val="0"/>
          <w:marBottom w:val="0"/>
          <w:divBdr>
            <w:top w:val="none" w:sz="0" w:space="0" w:color="auto"/>
            <w:left w:val="none" w:sz="0" w:space="0" w:color="auto"/>
            <w:bottom w:val="none" w:sz="0" w:space="0" w:color="auto"/>
            <w:right w:val="none" w:sz="0" w:space="0" w:color="auto"/>
          </w:divBdr>
        </w:div>
        <w:div w:id="2015719574">
          <w:marLeft w:val="640"/>
          <w:marRight w:val="0"/>
          <w:marTop w:val="0"/>
          <w:marBottom w:val="0"/>
          <w:divBdr>
            <w:top w:val="none" w:sz="0" w:space="0" w:color="auto"/>
            <w:left w:val="none" w:sz="0" w:space="0" w:color="auto"/>
            <w:bottom w:val="none" w:sz="0" w:space="0" w:color="auto"/>
            <w:right w:val="none" w:sz="0" w:space="0" w:color="auto"/>
          </w:divBdr>
        </w:div>
        <w:div w:id="1592933345">
          <w:marLeft w:val="640"/>
          <w:marRight w:val="0"/>
          <w:marTop w:val="0"/>
          <w:marBottom w:val="0"/>
          <w:divBdr>
            <w:top w:val="none" w:sz="0" w:space="0" w:color="auto"/>
            <w:left w:val="none" w:sz="0" w:space="0" w:color="auto"/>
            <w:bottom w:val="none" w:sz="0" w:space="0" w:color="auto"/>
            <w:right w:val="none" w:sz="0" w:space="0" w:color="auto"/>
          </w:divBdr>
        </w:div>
        <w:div w:id="1100490925">
          <w:marLeft w:val="640"/>
          <w:marRight w:val="0"/>
          <w:marTop w:val="0"/>
          <w:marBottom w:val="0"/>
          <w:divBdr>
            <w:top w:val="none" w:sz="0" w:space="0" w:color="auto"/>
            <w:left w:val="none" w:sz="0" w:space="0" w:color="auto"/>
            <w:bottom w:val="none" w:sz="0" w:space="0" w:color="auto"/>
            <w:right w:val="none" w:sz="0" w:space="0" w:color="auto"/>
          </w:divBdr>
        </w:div>
        <w:div w:id="379137387">
          <w:marLeft w:val="640"/>
          <w:marRight w:val="0"/>
          <w:marTop w:val="0"/>
          <w:marBottom w:val="0"/>
          <w:divBdr>
            <w:top w:val="none" w:sz="0" w:space="0" w:color="auto"/>
            <w:left w:val="none" w:sz="0" w:space="0" w:color="auto"/>
            <w:bottom w:val="none" w:sz="0" w:space="0" w:color="auto"/>
            <w:right w:val="none" w:sz="0" w:space="0" w:color="auto"/>
          </w:divBdr>
        </w:div>
        <w:div w:id="1877548387">
          <w:marLeft w:val="640"/>
          <w:marRight w:val="0"/>
          <w:marTop w:val="0"/>
          <w:marBottom w:val="0"/>
          <w:divBdr>
            <w:top w:val="none" w:sz="0" w:space="0" w:color="auto"/>
            <w:left w:val="none" w:sz="0" w:space="0" w:color="auto"/>
            <w:bottom w:val="none" w:sz="0" w:space="0" w:color="auto"/>
            <w:right w:val="none" w:sz="0" w:space="0" w:color="auto"/>
          </w:divBdr>
        </w:div>
        <w:div w:id="1685210599">
          <w:marLeft w:val="640"/>
          <w:marRight w:val="0"/>
          <w:marTop w:val="0"/>
          <w:marBottom w:val="0"/>
          <w:divBdr>
            <w:top w:val="none" w:sz="0" w:space="0" w:color="auto"/>
            <w:left w:val="none" w:sz="0" w:space="0" w:color="auto"/>
            <w:bottom w:val="none" w:sz="0" w:space="0" w:color="auto"/>
            <w:right w:val="none" w:sz="0" w:space="0" w:color="auto"/>
          </w:divBdr>
        </w:div>
        <w:div w:id="1154027157">
          <w:marLeft w:val="640"/>
          <w:marRight w:val="0"/>
          <w:marTop w:val="0"/>
          <w:marBottom w:val="0"/>
          <w:divBdr>
            <w:top w:val="none" w:sz="0" w:space="0" w:color="auto"/>
            <w:left w:val="none" w:sz="0" w:space="0" w:color="auto"/>
            <w:bottom w:val="none" w:sz="0" w:space="0" w:color="auto"/>
            <w:right w:val="none" w:sz="0" w:space="0" w:color="auto"/>
          </w:divBdr>
        </w:div>
        <w:div w:id="1942106232">
          <w:marLeft w:val="640"/>
          <w:marRight w:val="0"/>
          <w:marTop w:val="0"/>
          <w:marBottom w:val="0"/>
          <w:divBdr>
            <w:top w:val="none" w:sz="0" w:space="0" w:color="auto"/>
            <w:left w:val="none" w:sz="0" w:space="0" w:color="auto"/>
            <w:bottom w:val="none" w:sz="0" w:space="0" w:color="auto"/>
            <w:right w:val="none" w:sz="0" w:space="0" w:color="auto"/>
          </w:divBdr>
        </w:div>
        <w:div w:id="2004815604">
          <w:marLeft w:val="640"/>
          <w:marRight w:val="0"/>
          <w:marTop w:val="0"/>
          <w:marBottom w:val="0"/>
          <w:divBdr>
            <w:top w:val="none" w:sz="0" w:space="0" w:color="auto"/>
            <w:left w:val="none" w:sz="0" w:space="0" w:color="auto"/>
            <w:bottom w:val="none" w:sz="0" w:space="0" w:color="auto"/>
            <w:right w:val="none" w:sz="0" w:space="0" w:color="auto"/>
          </w:divBdr>
        </w:div>
        <w:div w:id="670136709">
          <w:marLeft w:val="640"/>
          <w:marRight w:val="0"/>
          <w:marTop w:val="0"/>
          <w:marBottom w:val="0"/>
          <w:divBdr>
            <w:top w:val="none" w:sz="0" w:space="0" w:color="auto"/>
            <w:left w:val="none" w:sz="0" w:space="0" w:color="auto"/>
            <w:bottom w:val="none" w:sz="0" w:space="0" w:color="auto"/>
            <w:right w:val="none" w:sz="0" w:space="0" w:color="auto"/>
          </w:divBdr>
        </w:div>
        <w:div w:id="222184774">
          <w:marLeft w:val="640"/>
          <w:marRight w:val="0"/>
          <w:marTop w:val="0"/>
          <w:marBottom w:val="0"/>
          <w:divBdr>
            <w:top w:val="none" w:sz="0" w:space="0" w:color="auto"/>
            <w:left w:val="none" w:sz="0" w:space="0" w:color="auto"/>
            <w:bottom w:val="none" w:sz="0" w:space="0" w:color="auto"/>
            <w:right w:val="none" w:sz="0" w:space="0" w:color="auto"/>
          </w:divBdr>
        </w:div>
        <w:div w:id="716465336">
          <w:marLeft w:val="640"/>
          <w:marRight w:val="0"/>
          <w:marTop w:val="0"/>
          <w:marBottom w:val="0"/>
          <w:divBdr>
            <w:top w:val="none" w:sz="0" w:space="0" w:color="auto"/>
            <w:left w:val="none" w:sz="0" w:space="0" w:color="auto"/>
            <w:bottom w:val="none" w:sz="0" w:space="0" w:color="auto"/>
            <w:right w:val="none" w:sz="0" w:space="0" w:color="auto"/>
          </w:divBdr>
        </w:div>
        <w:div w:id="423653259">
          <w:marLeft w:val="640"/>
          <w:marRight w:val="0"/>
          <w:marTop w:val="0"/>
          <w:marBottom w:val="0"/>
          <w:divBdr>
            <w:top w:val="none" w:sz="0" w:space="0" w:color="auto"/>
            <w:left w:val="none" w:sz="0" w:space="0" w:color="auto"/>
            <w:bottom w:val="none" w:sz="0" w:space="0" w:color="auto"/>
            <w:right w:val="none" w:sz="0" w:space="0" w:color="auto"/>
          </w:divBdr>
        </w:div>
        <w:div w:id="1567759837">
          <w:marLeft w:val="640"/>
          <w:marRight w:val="0"/>
          <w:marTop w:val="0"/>
          <w:marBottom w:val="0"/>
          <w:divBdr>
            <w:top w:val="none" w:sz="0" w:space="0" w:color="auto"/>
            <w:left w:val="none" w:sz="0" w:space="0" w:color="auto"/>
            <w:bottom w:val="none" w:sz="0" w:space="0" w:color="auto"/>
            <w:right w:val="none" w:sz="0" w:space="0" w:color="auto"/>
          </w:divBdr>
        </w:div>
        <w:div w:id="1207180908">
          <w:marLeft w:val="640"/>
          <w:marRight w:val="0"/>
          <w:marTop w:val="0"/>
          <w:marBottom w:val="0"/>
          <w:divBdr>
            <w:top w:val="none" w:sz="0" w:space="0" w:color="auto"/>
            <w:left w:val="none" w:sz="0" w:space="0" w:color="auto"/>
            <w:bottom w:val="none" w:sz="0" w:space="0" w:color="auto"/>
            <w:right w:val="none" w:sz="0" w:space="0" w:color="auto"/>
          </w:divBdr>
        </w:div>
        <w:div w:id="790170754">
          <w:marLeft w:val="640"/>
          <w:marRight w:val="0"/>
          <w:marTop w:val="0"/>
          <w:marBottom w:val="0"/>
          <w:divBdr>
            <w:top w:val="none" w:sz="0" w:space="0" w:color="auto"/>
            <w:left w:val="none" w:sz="0" w:space="0" w:color="auto"/>
            <w:bottom w:val="none" w:sz="0" w:space="0" w:color="auto"/>
            <w:right w:val="none" w:sz="0" w:space="0" w:color="auto"/>
          </w:divBdr>
        </w:div>
        <w:div w:id="1774865022">
          <w:marLeft w:val="640"/>
          <w:marRight w:val="0"/>
          <w:marTop w:val="0"/>
          <w:marBottom w:val="0"/>
          <w:divBdr>
            <w:top w:val="none" w:sz="0" w:space="0" w:color="auto"/>
            <w:left w:val="none" w:sz="0" w:space="0" w:color="auto"/>
            <w:bottom w:val="none" w:sz="0" w:space="0" w:color="auto"/>
            <w:right w:val="none" w:sz="0" w:space="0" w:color="auto"/>
          </w:divBdr>
        </w:div>
        <w:div w:id="1409841009">
          <w:marLeft w:val="640"/>
          <w:marRight w:val="0"/>
          <w:marTop w:val="0"/>
          <w:marBottom w:val="0"/>
          <w:divBdr>
            <w:top w:val="none" w:sz="0" w:space="0" w:color="auto"/>
            <w:left w:val="none" w:sz="0" w:space="0" w:color="auto"/>
            <w:bottom w:val="none" w:sz="0" w:space="0" w:color="auto"/>
            <w:right w:val="none" w:sz="0" w:space="0" w:color="auto"/>
          </w:divBdr>
        </w:div>
        <w:div w:id="1305041960">
          <w:marLeft w:val="640"/>
          <w:marRight w:val="0"/>
          <w:marTop w:val="0"/>
          <w:marBottom w:val="0"/>
          <w:divBdr>
            <w:top w:val="none" w:sz="0" w:space="0" w:color="auto"/>
            <w:left w:val="none" w:sz="0" w:space="0" w:color="auto"/>
            <w:bottom w:val="none" w:sz="0" w:space="0" w:color="auto"/>
            <w:right w:val="none" w:sz="0" w:space="0" w:color="auto"/>
          </w:divBdr>
        </w:div>
        <w:div w:id="95177003">
          <w:marLeft w:val="640"/>
          <w:marRight w:val="0"/>
          <w:marTop w:val="0"/>
          <w:marBottom w:val="0"/>
          <w:divBdr>
            <w:top w:val="none" w:sz="0" w:space="0" w:color="auto"/>
            <w:left w:val="none" w:sz="0" w:space="0" w:color="auto"/>
            <w:bottom w:val="none" w:sz="0" w:space="0" w:color="auto"/>
            <w:right w:val="none" w:sz="0" w:space="0" w:color="auto"/>
          </w:divBdr>
        </w:div>
        <w:div w:id="632178529">
          <w:marLeft w:val="640"/>
          <w:marRight w:val="0"/>
          <w:marTop w:val="0"/>
          <w:marBottom w:val="0"/>
          <w:divBdr>
            <w:top w:val="none" w:sz="0" w:space="0" w:color="auto"/>
            <w:left w:val="none" w:sz="0" w:space="0" w:color="auto"/>
            <w:bottom w:val="none" w:sz="0" w:space="0" w:color="auto"/>
            <w:right w:val="none" w:sz="0" w:space="0" w:color="auto"/>
          </w:divBdr>
        </w:div>
        <w:div w:id="1632200229">
          <w:marLeft w:val="640"/>
          <w:marRight w:val="0"/>
          <w:marTop w:val="0"/>
          <w:marBottom w:val="0"/>
          <w:divBdr>
            <w:top w:val="none" w:sz="0" w:space="0" w:color="auto"/>
            <w:left w:val="none" w:sz="0" w:space="0" w:color="auto"/>
            <w:bottom w:val="none" w:sz="0" w:space="0" w:color="auto"/>
            <w:right w:val="none" w:sz="0" w:space="0" w:color="auto"/>
          </w:divBdr>
        </w:div>
        <w:div w:id="945311806">
          <w:marLeft w:val="640"/>
          <w:marRight w:val="0"/>
          <w:marTop w:val="0"/>
          <w:marBottom w:val="0"/>
          <w:divBdr>
            <w:top w:val="none" w:sz="0" w:space="0" w:color="auto"/>
            <w:left w:val="none" w:sz="0" w:space="0" w:color="auto"/>
            <w:bottom w:val="none" w:sz="0" w:space="0" w:color="auto"/>
            <w:right w:val="none" w:sz="0" w:space="0" w:color="auto"/>
          </w:divBdr>
        </w:div>
        <w:div w:id="225264689">
          <w:marLeft w:val="640"/>
          <w:marRight w:val="0"/>
          <w:marTop w:val="0"/>
          <w:marBottom w:val="0"/>
          <w:divBdr>
            <w:top w:val="none" w:sz="0" w:space="0" w:color="auto"/>
            <w:left w:val="none" w:sz="0" w:space="0" w:color="auto"/>
            <w:bottom w:val="none" w:sz="0" w:space="0" w:color="auto"/>
            <w:right w:val="none" w:sz="0" w:space="0" w:color="auto"/>
          </w:divBdr>
        </w:div>
        <w:div w:id="726611977">
          <w:marLeft w:val="640"/>
          <w:marRight w:val="0"/>
          <w:marTop w:val="0"/>
          <w:marBottom w:val="0"/>
          <w:divBdr>
            <w:top w:val="none" w:sz="0" w:space="0" w:color="auto"/>
            <w:left w:val="none" w:sz="0" w:space="0" w:color="auto"/>
            <w:bottom w:val="none" w:sz="0" w:space="0" w:color="auto"/>
            <w:right w:val="none" w:sz="0" w:space="0" w:color="auto"/>
          </w:divBdr>
        </w:div>
        <w:div w:id="1190143839">
          <w:marLeft w:val="640"/>
          <w:marRight w:val="0"/>
          <w:marTop w:val="0"/>
          <w:marBottom w:val="0"/>
          <w:divBdr>
            <w:top w:val="none" w:sz="0" w:space="0" w:color="auto"/>
            <w:left w:val="none" w:sz="0" w:space="0" w:color="auto"/>
            <w:bottom w:val="none" w:sz="0" w:space="0" w:color="auto"/>
            <w:right w:val="none" w:sz="0" w:space="0" w:color="auto"/>
          </w:divBdr>
        </w:div>
        <w:div w:id="1803569736">
          <w:marLeft w:val="640"/>
          <w:marRight w:val="0"/>
          <w:marTop w:val="0"/>
          <w:marBottom w:val="0"/>
          <w:divBdr>
            <w:top w:val="none" w:sz="0" w:space="0" w:color="auto"/>
            <w:left w:val="none" w:sz="0" w:space="0" w:color="auto"/>
            <w:bottom w:val="none" w:sz="0" w:space="0" w:color="auto"/>
            <w:right w:val="none" w:sz="0" w:space="0" w:color="auto"/>
          </w:divBdr>
        </w:div>
        <w:div w:id="1353339784">
          <w:marLeft w:val="640"/>
          <w:marRight w:val="0"/>
          <w:marTop w:val="0"/>
          <w:marBottom w:val="0"/>
          <w:divBdr>
            <w:top w:val="none" w:sz="0" w:space="0" w:color="auto"/>
            <w:left w:val="none" w:sz="0" w:space="0" w:color="auto"/>
            <w:bottom w:val="none" w:sz="0" w:space="0" w:color="auto"/>
            <w:right w:val="none" w:sz="0" w:space="0" w:color="auto"/>
          </w:divBdr>
        </w:div>
        <w:div w:id="836917185">
          <w:marLeft w:val="640"/>
          <w:marRight w:val="0"/>
          <w:marTop w:val="0"/>
          <w:marBottom w:val="0"/>
          <w:divBdr>
            <w:top w:val="none" w:sz="0" w:space="0" w:color="auto"/>
            <w:left w:val="none" w:sz="0" w:space="0" w:color="auto"/>
            <w:bottom w:val="none" w:sz="0" w:space="0" w:color="auto"/>
            <w:right w:val="none" w:sz="0" w:space="0" w:color="auto"/>
          </w:divBdr>
        </w:div>
        <w:div w:id="553977362">
          <w:marLeft w:val="640"/>
          <w:marRight w:val="0"/>
          <w:marTop w:val="0"/>
          <w:marBottom w:val="0"/>
          <w:divBdr>
            <w:top w:val="none" w:sz="0" w:space="0" w:color="auto"/>
            <w:left w:val="none" w:sz="0" w:space="0" w:color="auto"/>
            <w:bottom w:val="none" w:sz="0" w:space="0" w:color="auto"/>
            <w:right w:val="none" w:sz="0" w:space="0" w:color="auto"/>
          </w:divBdr>
        </w:div>
        <w:div w:id="1591311826">
          <w:marLeft w:val="640"/>
          <w:marRight w:val="0"/>
          <w:marTop w:val="0"/>
          <w:marBottom w:val="0"/>
          <w:divBdr>
            <w:top w:val="none" w:sz="0" w:space="0" w:color="auto"/>
            <w:left w:val="none" w:sz="0" w:space="0" w:color="auto"/>
            <w:bottom w:val="none" w:sz="0" w:space="0" w:color="auto"/>
            <w:right w:val="none" w:sz="0" w:space="0" w:color="auto"/>
          </w:divBdr>
        </w:div>
        <w:div w:id="401755360">
          <w:marLeft w:val="640"/>
          <w:marRight w:val="0"/>
          <w:marTop w:val="0"/>
          <w:marBottom w:val="0"/>
          <w:divBdr>
            <w:top w:val="none" w:sz="0" w:space="0" w:color="auto"/>
            <w:left w:val="none" w:sz="0" w:space="0" w:color="auto"/>
            <w:bottom w:val="none" w:sz="0" w:space="0" w:color="auto"/>
            <w:right w:val="none" w:sz="0" w:space="0" w:color="auto"/>
          </w:divBdr>
        </w:div>
        <w:div w:id="992099331">
          <w:marLeft w:val="640"/>
          <w:marRight w:val="0"/>
          <w:marTop w:val="0"/>
          <w:marBottom w:val="0"/>
          <w:divBdr>
            <w:top w:val="none" w:sz="0" w:space="0" w:color="auto"/>
            <w:left w:val="none" w:sz="0" w:space="0" w:color="auto"/>
            <w:bottom w:val="none" w:sz="0" w:space="0" w:color="auto"/>
            <w:right w:val="none" w:sz="0" w:space="0" w:color="auto"/>
          </w:divBdr>
        </w:div>
        <w:div w:id="1285579978">
          <w:marLeft w:val="640"/>
          <w:marRight w:val="0"/>
          <w:marTop w:val="0"/>
          <w:marBottom w:val="0"/>
          <w:divBdr>
            <w:top w:val="none" w:sz="0" w:space="0" w:color="auto"/>
            <w:left w:val="none" w:sz="0" w:space="0" w:color="auto"/>
            <w:bottom w:val="none" w:sz="0" w:space="0" w:color="auto"/>
            <w:right w:val="none" w:sz="0" w:space="0" w:color="auto"/>
          </w:divBdr>
        </w:div>
        <w:div w:id="1271863351">
          <w:marLeft w:val="640"/>
          <w:marRight w:val="0"/>
          <w:marTop w:val="0"/>
          <w:marBottom w:val="0"/>
          <w:divBdr>
            <w:top w:val="none" w:sz="0" w:space="0" w:color="auto"/>
            <w:left w:val="none" w:sz="0" w:space="0" w:color="auto"/>
            <w:bottom w:val="none" w:sz="0" w:space="0" w:color="auto"/>
            <w:right w:val="none" w:sz="0" w:space="0" w:color="auto"/>
          </w:divBdr>
        </w:div>
        <w:div w:id="169225946">
          <w:marLeft w:val="640"/>
          <w:marRight w:val="0"/>
          <w:marTop w:val="0"/>
          <w:marBottom w:val="0"/>
          <w:divBdr>
            <w:top w:val="none" w:sz="0" w:space="0" w:color="auto"/>
            <w:left w:val="none" w:sz="0" w:space="0" w:color="auto"/>
            <w:bottom w:val="none" w:sz="0" w:space="0" w:color="auto"/>
            <w:right w:val="none" w:sz="0" w:space="0" w:color="auto"/>
          </w:divBdr>
        </w:div>
        <w:div w:id="1831213804">
          <w:marLeft w:val="640"/>
          <w:marRight w:val="0"/>
          <w:marTop w:val="0"/>
          <w:marBottom w:val="0"/>
          <w:divBdr>
            <w:top w:val="none" w:sz="0" w:space="0" w:color="auto"/>
            <w:left w:val="none" w:sz="0" w:space="0" w:color="auto"/>
            <w:bottom w:val="none" w:sz="0" w:space="0" w:color="auto"/>
            <w:right w:val="none" w:sz="0" w:space="0" w:color="auto"/>
          </w:divBdr>
        </w:div>
        <w:div w:id="1677147404">
          <w:marLeft w:val="640"/>
          <w:marRight w:val="0"/>
          <w:marTop w:val="0"/>
          <w:marBottom w:val="0"/>
          <w:divBdr>
            <w:top w:val="none" w:sz="0" w:space="0" w:color="auto"/>
            <w:left w:val="none" w:sz="0" w:space="0" w:color="auto"/>
            <w:bottom w:val="none" w:sz="0" w:space="0" w:color="auto"/>
            <w:right w:val="none" w:sz="0" w:space="0" w:color="auto"/>
          </w:divBdr>
        </w:div>
        <w:div w:id="72046818">
          <w:marLeft w:val="640"/>
          <w:marRight w:val="0"/>
          <w:marTop w:val="0"/>
          <w:marBottom w:val="0"/>
          <w:divBdr>
            <w:top w:val="none" w:sz="0" w:space="0" w:color="auto"/>
            <w:left w:val="none" w:sz="0" w:space="0" w:color="auto"/>
            <w:bottom w:val="none" w:sz="0" w:space="0" w:color="auto"/>
            <w:right w:val="none" w:sz="0" w:space="0" w:color="auto"/>
          </w:divBdr>
        </w:div>
        <w:div w:id="1952466388">
          <w:marLeft w:val="640"/>
          <w:marRight w:val="0"/>
          <w:marTop w:val="0"/>
          <w:marBottom w:val="0"/>
          <w:divBdr>
            <w:top w:val="none" w:sz="0" w:space="0" w:color="auto"/>
            <w:left w:val="none" w:sz="0" w:space="0" w:color="auto"/>
            <w:bottom w:val="none" w:sz="0" w:space="0" w:color="auto"/>
            <w:right w:val="none" w:sz="0" w:space="0" w:color="auto"/>
          </w:divBdr>
        </w:div>
        <w:div w:id="1769084665">
          <w:marLeft w:val="640"/>
          <w:marRight w:val="0"/>
          <w:marTop w:val="0"/>
          <w:marBottom w:val="0"/>
          <w:divBdr>
            <w:top w:val="none" w:sz="0" w:space="0" w:color="auto"/>
            <w:left w:val="none" w:sz="0" w:space="0" w:color="auto"/>
            <w:bottom w:val="none" w:sz="0" w:space="0" w:color="auto"/>
            <w:right w:val="none" w:sz="0" w:space="0" w:color="auto"/>
          </w:divBdr>
        </w:div>
        <w:div w:id="1501390247">
          <w:marLeft w:val="640"/>
          <w:marRight w:val="0"/>
          <w:marTop w:val="0"/>
          <w:marBottom w:val="0"/>
          <w:divBdr>
            <w:top w:val="none" w:sz="0" w:space="0" w:color="auto"/>
            <w:left w:val="none" w:sz="0" w:space="0" w:color="auto"/>
            <w:bottom w:val="none" w:sz="0" w:space="0" w:color="auto"/>
            <w:right w:val="none" w:sz="0" w:space="0" w:color="auto"/>
          </w:divBdr>
        </w:div>
        <w:div w:id="1742677542">
          <w:marLeft w:val="640"/>
          <w:marRight w:val="0"/>
          <w:marTop w:val="0"/>
          <w:marBottom w:val="0"/>
          <w:divBdr>
            <w:top w:val="none" w:sz="0" w:space="0" w:color="auto"/>
            <w:left w:val="none" w:sz="0" w:space="0" w:color="auto"/>
            <w:bottom w:val="none" w:sz="0" w:space="0" w:color="auto"/>
            <w:right w:val="none" w:sz="0" w:space="0" w:color="auto"/>
          </w:divBdr>
        </w:div>
        <w:div w:id="424694952">
          <w:marLeft w:val="640"/>
          <w:marRight w:val="0"/>
          <w:marTop w:val="0"/>
          <w:marBottom w:val="0"/>
          <w:divBdr>
            <w:top w:val="none" w:sz="0" w:space="0" w:color="auto"/>
            <w:left w:val="none" w:sz="0" w:space="0" w:color="auto"/>
            <w:bottom w:val="none" w:sz="0" w:space="0" w:color="auto"/>
            <w:right w:val="none" w:sz="0" w:space="0" w:color="auto"/>
          </w:divBdr>
        </w:div>
        <w:div w:id="1502890282">
          <w:marLeft w:val="640"/>
          <w:marRight w:val="0"/>
          <w:marTop w:val="0"/>
          <w:marBottom w:val="0"/>
          <w:divBdr>
            <w:top w:val="none" w:sz="0" w:space="0" w:color="auto"/>
            <w:left w:val="none" w:sz="0" w:space="0" w:color="auto"/>
            <w:bottom w:val="none" w:sz="0" w:space="0" w:color="auto"/>
            <w:right w:val="none" w:sz="0" w:space="0" w:color="auto"/>
          </w:divBdr>
        </w:div>
        <w:div w:id="1702977382">
          <w:marLeft w:val="640"/>
          <w:marRight w:val="0"/>
          <w:marTop w:val="0"/>
          <w:marBottom w:val="0"/>
          <w:divBdr>
            <w:top w:val="none" w:sz="0" w:space="0" w:color="auto"/>
            <w:left w:val="none" w:sz="0" w:space="0" w:color="auto"/>
            <w:bottom w:val="none" w:sz="0" w:space="0" w:color="auto"/>
            <w:right w:val="none" w:sz="0" w:space="0" w:color="auto"/>
          </w:divBdr>
        </w:div>
        <w:div w:id="1652951527">
          <w:marLeft w:val="640"/>
          <w:marRight w:val="0"/>
          <w:marTop w:val="0"/>
          <w:marBottom w:val="0"/>
          <w:divBdr>
            <w:top w:val="none" w:sz="0" w:space="0" w:color="auto"/>
            <w:left w:val="none" w:sz="0" w:space="0" w:color="auto"/>
            <w:bottom w:val="none" w:sz="0" w:space="0" w:color="auto"/>
            <w:right w:val="none" w:sz="0" w:space="0" w:color="auto"/>
          </w:divBdr>
        </w:div>
      </w:divsChild>
    </w:div>
    <w:div w:id="2070761927">
      <w:bodyDiv w:val="1"/>
      <w:marLeft w:val="0"/>
      <w:marRight w:val="0"/>
      <w:marTop w:val="0"/>
      <w:marBottom w:val="0"/>
      <w:divBdr>
        <w:top w:val="none" w:sz="0" w:space="0" w:color="auto"/>
        <w:left w:val="none" w:sz="0" w:space="0" w:color="auto"/>
        <w:bottom w:val="none" w:sz="0" w:space="0" w:color="auto"/>
        <w:right w:val="none" w:sz="0" w:space="0" w:color="auto"/>
      </w:divBdr>
      <w:divsChild>
        <w:div w:id="506821825">
          <w:marLeft w:val="640"/>
          <w:marRight w:val="0"/>
          <w:marTop w:val="0"/>
          <w:marBottom w:val="0"/>
          <w:divBdr>
            <w:top w:val="none" w:sz="0" w:space="0" w:color="auto"/>
            <w:left w:val="none" w:sz="0" w:space="0" w:color="auto"/>
            <w:bottom w:val="none" w:sz="0" w:space="0" w:color="auto"/>
            <w:right w:val="none" w:sz="0" w:space="0" w:color="auto"/>
          </w:divBdr>
        </w:div>
        <w:div w:id="384372354">
          <w:marLeft w:val="640"/>
          <w:marRight w:val="0"/>
          <w:marTop w:val="0"/>
          <w:marBottom w:val="0"/>
          <w:divBdr>
            <w:top w:val="none" w:sz="0" w:space="0" w:color="auto"/>
            <w:left w:val="none" w:sz="0" w:space="0" w:color="auto"/>
            <w:bottom w:val="none" w:sz="0" w:space="0" w:color="auto"/>
            <w:right w:val="none" w:sz="0" w:space="0" w:color="auto"/>
          </w:divBdr>
        </w:div>
        <w:div w:id="676690978">
          <w:marLeft w:val="640"/>
          <w:marRight w:val="0"/>
          <w:marTop w:val="0"/>
          <w:marBottom w:val="0"/>
          <w:divBdr>
            <w:top w:val="none" w:sz="0" w:space="0" w:color="auto"/>
            <w:left w:val="none" w:sz="0" w:space="0" w:color="auto"/>
            <w:bottom w:val="none" w:sz="0" w:space="0" w:color="auto"/>
            <w:right w:val="none" w:sz="0" w:space="0" w:color="auto"/>
          </w:divBdr>
        </w:div>
        <w:div w:id="1529754193">
          <w:marLeft w:val="640"/>
          <w:marRight w:val="0"/>
          <w:marTop w:val="0"/>
          <w:marBottom w:val="0"/>
          <w:divBdr>
            <w:top w:val="none" w:sz="0" w:space="0" w:color="auto"/>
            <w:left w:val="none" w:sz="0" w:space="0" w:color="auto"/>
            <w:bottom w:val="none" w:sz="0" w:space="0" w:color="auto"/>
            <w:right w:val="none" w:sz="0" w:space="0" w:color="auto"/>
          </w:divBdr>
        </w:div>
        <w:div w:id="1968730962">
          <w:marLeft w:val="640"/>
          <w:marRight w:val="0"/>
          <w:marTop w:val="0"/>
          <w:marBottom w:val="0"/>
          <w:divBdr>
            <w:top w:val="none" w:sz="0" w:space="0" w:color="auto"/>
            <w:left w:val="none" w:sz="0" w:space="0" w:color="auto"/>
            <w:bottom w:val="none" w:sz="0" w:space="0" w:color="auto"/>
            <w:right w:val="none" w:sz="0" w:space="0" w:color="auto"/>
          </w:divBdr>
        </w:div>
        <w:div w:id="761954039">
          <w:marLeft w:val="640"/>
          <w:marRight w:val="0"/>
          <w:marTop w:val="0"/>
          <w:marBottom w:val="0"/>
          <w:divBdr>
            <w:top w:val="none" w:sz="0" w:space="0" w:color="auto"/>
            <w:left w:val="none" w:sz="0" w:space="0" w:color="auto"/>
            <w:bottom w:val="none" w:sz="0" w:space="0" w:color="auto"/>
            <w:right w:val="none" w:sz="0" w:space="0" w:color="auto"/>
          </w:divBdr>
        </w:div>
        <w:div w:id="1992639971">
          <w:marLeft w:val="640"/>
          <w:marRight w:val="0"/>
          <w:marTop w:val="0"/>
          <w:marBottom w:val="0"/>
          <w:divBdr>
            <w:top w:val="none" w:sz="0" w:space="0" w:color="auto"/>
            <w:left w:val="none" w:sz="0" w:space="0" w:color="auto"/>
            <w:bottom w:val="none" w:sz="0" w:space="0" w:color="auto"/>
            <w:right w:val="none" w:sz="0" w:space="0" w:color="auto"/>
          </w:divBdr>
        </w:div>
        <w:div w:id="539130951">
          <w:marLeft w:val="640"/>
          <w:marRight w:val="0"/>
          <w:marTop w:val="0"/>
          <w:marBottom w:val="0"/>
          <w:divBdr>
            <w:top w:val="none" w:sz="0" w:space="0" w:color="auto"/>
            <w:left w:val="none" w:sz="0" w:space="0" w:color="auto"/>
            <w:bottom w:val="none" w:sz="0" w:space="0" w:color="auto"/>
            <w:right w:val="none" w:sz="0" w:space="0" w:color="auto"/>
          </w:divBdr>
        </w:div>
        <w:div w:id="1640574058">
          <w:marLeft w:val="640"/>
          <w:marRight w:val="0"/>
          <w:marTop w:val="0"/>
          <w:marBottom w:val="0"/>
          <w:divBdr>
            <w:top w:val="none" w:sz="0" w:space="0" w:color="auto"/>
            <w:left w:val="none" w:sz="0" w:space="0" w:color="auto"/>
            <w:bottom w:val="none" w:sz="0" w:space="0" w:color="auto"/>
            <w:right w:val="none" w:sz="0" w:space="0" w:color="auto"/>
          </w:divBdr>
        </w:div>
        <w:div w:id="15929935">
          <w:marLeft w:val="640"/>
          <w:marRight w:val="0"/>
          <w:marTop w:val="0"/>
          <w:marBottom w:val="0"/>
          <w:divBdr>
            <w:top w:val="none" w:sz="0" w:space="0" w:color="auto"/>
            <w:left w:val="none" w:sz="0" w:space="0" w:color="auto"/>
            <w:bottom w:val="none" w:sz="0" w:space="0" w:color="auto"/>
            <w:right w:val="none" w:sz="0" w:space="0" w:color="auto"/>
          </w:divBdr>
        </w:div>
        <w:div w:id="1638994004">
          <w:marLeft w:val="640"/>
          <w:marRight w:val="0"/>
          <w:marTop w:val="0"/>
          <w:marBottom w:val="0"/>
          <w:divBdr>
            <w:top w:val="none" w:sz="0" w:space="0" w:color="auto"/>
            <w:left w:val="none" w:sz="0" w:space="0" w:color="auto"/>
            <w:bottom w:val="none" w:sz="0" w:space="0" w:color="auto"/>
            <w:right w:val="none" w:sz="0" w:space="0" w:color="auto"/>
          </w:divBdr>
        </w:div>
        <w:div w:id="1626152013">
          <w:marLeft w:val="640"/>
          <w:marRight w:val="0"/>
          <w:marTop w:val="0"/>
          <w:marBottom w:val="0"/>
          <w:divBdr>
            <w:top w:val="none" w:sz="0" w:space="0" w:color="auto"/>
            <w:left w:val="none" w:sz="0" w:space="0" w:color="auto"/>
            <w:bottom w:val="none" w:sz="0" w:space="0" w:color="auto"/>
            <w:right w:val="none" w:sz="0" w:space="0" w:color="auto"/>
          </w:divBdr>
        </w:div>
        <w:div w:id="1097484557">
          <w:marLeft w:val="640"/>
          <w:marRight w:val="0"/>
          <w:marTop w:val="0"/>
          <w:marBottom w:val="0"/>
          <w:divBdr>
            <w:top w:val="none" w:sz="0" w:space="0" w:color="auto"/>
            <w:left w:val="none" w:sz="0" w:space="0" w:color="auto"/>
            <w:bottom w:val="none" w:sz="0" w:space="0" w:color="auto"/>
            <w:right w:val="none" w:sz="0" w:space="0" w:color="auto"/>
          </w:divBdr>
        </w:div>
        <w:div w:id="458694903">
          <w:marLeft w:val="640"/>
          <w:marRight w:val="0"/>
          <w:marTop w:val="0"/>
          <w:marBottom w:val="0"/>
          <w:divBdr>
            <w:top w:val="none" w:sz="0" w:space="0" w:color="auto"/>
            <w:left w:val="none" w:sz="0" w:space="0" w:color="auto"/>
            <w:bottom w:val="none" w:sz="0" w:space="0" w:color="auto"/>
            <w:right w:val="none" w:sz="0" w:space="0" w:color="auto"/>
          </w:divBdr>
        </w:div>
        <w:div w:id="951396489">
          <w:marLeft w:val="640"/>
          <w:marRight w:val="0"/>
          <w:marTop w:val="0"/>
          <w:marBottom w:val="0"/>
          <w:divBdr>
            <w:top w:val="none" w:sz="0" w:space="0" w:color="auto"/>
            <w:left w:val="none" w:sz="0" w:space="0" w:color="auto"/>
            <w:bottom w:val="none" w:sz="0" w:space="0" w:color="auto"/>
            <w:right w:val="none" w:sz="0" w:space="0" w:color="auto"/>
          </w:divBdr>
        </w:div>
        <w:div w:id="514345181">
          <w:marLeft w:val="640"/>
          <w:marRight w:val="0"/>
          <w:marTop w:val="0"/>
          <w:marBottom w:val="0"/>
          <w:divBdr>
            <w:top w:val="none" w:sz="0" w:space="0" w:color="auto"/>
            <w:left w:val="none" w:sz="0" w:space="0" w:color="auto"/>
            <w:bottom w:val="none" w:sz="0" w:space="0" w:color="auto"/>
            <w:right w:val="none" w:sz="0" w:space="0" w:color="auto"/>
          </w:divBdr>
        </w:div>
        <w:div w:id="1653827564">
          <w:marLeft w:val="640"/>
          <w:marRight w:val="0"/>
          <w:marTop w:val="0"/>
          <w:marBottom w:val="0"/>
          <w:divBdr>
            <w:top w:val="none" w:sz="0" w:space="0" w:color="auto"/>
            <w:left w:val="none" w:sz="0" w:space="0" w:color="auto"/>
            <w:bottom w:val="none" w:sz="0" w:space="0" w:color="auto"/>
            <w:right w:val="none" w:sz="0" w:space="0" w:color="auto"/>
          </w:divBdr>
        </w:div>
        <w:div w:id="1765223859">
          <w:marLeft w:val="640"/>
          <w:marRight w:val="0"/>
          <w:marTop w:val="0"/>
          <w:marBottom w:val="0"/>
          <w:divBdr>
            <w:top w:val="none" w:sz="0" w:space="0" w:color="auto"/>
            <w:left w:val="none" w:sz="0" w:space="0" w:color="auto"/>
            <w:bottom w:val="none" w:sz="0" w:space="0" w:color="auto"/>
            <w:right w:val="none" w:sz="0" w:space="0" w:color="auto"/>
          </w:divBdr>
        </w:div>
        <w:div w:id="1005672755">
          <w:marLeft w:val="640"/>
          <w:marRight w:val="0"/>
          <w:marTop w:val="0"/>
          <w:marBottom w:val="0"/>
          <w:divBdr>
            <w:top w:val="none" w:sz="0" w:space="0" w:color="auto"/>
            <w:left w:val="none" w:sz="0" w:space="0" w:color="auto"/>
            <w:bottom w:val="none" w:sz="0" w:space="0" w:color="auto"/>
            <w:right w:val="none" w:sz="0" w:space="0" w:color="auto"/>
          </w:divBdr>
        </w:div>
        <w:div w:id="550574693">
          <w:marLeft w:val="640"/>
          <w:marRight w:val="0"/>
          <w:marTop w:val="0"/>
          <w:marBottom w:val="0"/>
          <w:divBdr>
            <w:top w:val="none" w:sz="0" w:space="0" w:color="auto"/>
            <w:left w:val="none" w:sz="0" w:space="0" w:color="auto"/>
            <w:bottom w:val="none" w:sz="0" w:space="0" w:color="auto"/>
            <w:right w:val="none" w:sz="0" w:space="0" w:color="auto"/>
          </w:divBdr>
        </w:div>
        <w:div w:id="376784447">
          <w:marLeft w:val="640"/>
          <w:marRight w:val="0"/>
          <w:marTop w:val="0"/>
          <w:marBottom w:val="0"/>
          <w:divBdr>
            <w:top w:val="none" w:sz="0" w:space="0" w:color="auto"/>
            <w:left w:val="none" w:sz="0" w:space="0" w:color="auto"/>
            <w:bottom w:val="none" w:sz="0" w:space="0" w:color="auto"/>
            <w:right w:val="none" w:sz="0" w:space="0" w:color="auto"/>
          </w:divBdr>
        </w:div>
        <w:div w:id="2016609369">
          <w:marLeft w:val="640"/>
          <w:marRight w:val="0"/>
          <w:marTop w:val="0"/>
          <w:marBottom w:val="0"/>
          <w:divBdr>
            <w:top w:val="none" w:sz="0" w:space="0" w:color="auto"/>
            <w:left w:val="none" w:sz="0" w:space="0" w:color="auto"/>
            <w:bottom w:val="none" w:sz="0" w:space="0" w:color="auto"/>
            <w:right w:val="none" w:sz="0" w:space="0" w:color="auto"/>
          </w:divBdr>
        </w:div>
        <w:div w:id="1084109820">
          <w:marLeft w:val="640"/>
          <w:marRight w:val="0"/>
          <w:marTop w:val="0"/>
          <w:marBottom w:val="0"/>
          <w:divBdr>
            <w:top w:val="none" w:sz="0" w:space="0" w:color="auto"/>
            <w:left w:val="none" w:sz="0" w:space="0" w:color="auto"/>
            <w:bottom w:val="none" w:sz="0" w:space="0" w:color="auto"/>
            <w:right w:val="none" w:sz="0" w:space="0" w:color="auto"/>
          </w:divBdr>
        </w:div>
        <w:div w:id="1525634920">
          <w:marLeft w:val="640"/>
          <w:marRight w:val="0"/>
          <w:marTop w:val="0"/>
          <w:marBottom w:val="0"/>
          <w:divBdr>
            <w:top w:val="none" w:sz="0" w:space="0" w:color="auto"/>
            <w:left w:val="none" w:sz="0" w:space="0" w:color="auto"/>
            <w:bottom w:val="none" w:sz="0" w:space="0" w:color="auto"/>
            <w:right w:val="none" w:sz="0" w:space="0" w:color="auto"/>
          </w:divBdr>
        </w:div>
        <w:div w:id="1106000684">
          <w:marLeft w:val="640"/>
          <w:marRight w:val="0"/>
          <w:marTop w:val="0"/>
          <w:marBottom w:val="0"/>
          <w:divBdr>
            <w:top w:val="none" w:sz="0" w:space="0" w:color="auto"/>
            <w:left w:val="none" w:sz="0" w:space="0" w:color="auto"/>
            <w:bottom w:val="none" w:sz="0" w:space="0" w:color="auto"/>
            <w:right w:val="none" w:sz="0" w:space="0" w:color="auto"/>
          </w:divBdr>
        </w:div>
        <w:div w:id="751778072">
          <w:marLeft w:val="640"/>
          <w:marRight w:val="0"/>
          <w:marTop w:val="0"/>
          <w:marBottom w:val="0"/>
          <w:divBdr>
            <w:top w:val="none" w:sz="0" w:space="0" w:color="auto"/>
            <w:left w:val="none" w:sz="0" w:space="0" w:color="auto"/>
            <w:bottom w:val="none" w:sz="0" w:space="0" w:color="auto"/>
            <w:right w:val="none" w:sz="0" w:space="0" w:color="auto"/>
          </w:divBdr>
        </w:div>
        <w:div w:id="1931501181">
          <w:marLeft w:val="640"/>
          <w:marRight w:val="0"/>
          <w:marTop w:val="0"/>
          <w:marBottom w:val="0"/>
          <w:divBdr>
            <w:top w:val="none" w:sz="0" w:space="0" w:color="auto"/>
            <w:left w:val="none" w:sz="0" w:space="0" w:color="auto"/>
            <w:bottom w:val="none" w:sz="0" w:space="0" w:color="auto"/>
            <w:right w:val="none" w:sz="0" w:space="0" w:color="auto"/>
          </w:divBdr>
        </w:div>
        <w:div w:id="1961377392">
          <w:marLeft w:val="640"/>
          <w:marRight w:val="0"/>
          <w:marTop w:val="0"/>
          <w:marBottom w:val="0"/>
          <w:divBdr>
            <w:top w:val="none" w:sz="0" w:space="0" w:color="auto"/>
            <w:left w:val="none" w:sz="0" w:space="0" w:color="auto"/>
            <w:bottom w:val="none" w:sz="0" w:space="0" w:color="auto"/>
            <w:right w:val="none" w:sz="0" w:space="0" w:color="auto"/>
          </w:divBdr>
        </w:div>
        <w:div w:id="1470592744">
          <w:marLeft w:val="640"/>
          <w:marRight w:val="0"/>
          <w:marTop w:val="0"/>
          <w:marBottom w:val="0"/>
          <w:divBdr>
            <w:top w:val="none" w:sz="0" w:space="0" w:color="auto"/>
            <w:left w:val="none" w:sz="0" w:space="0" w:color="auto"/>
            <w:bottom w:val="none" w:sz="0" w:space="0" w:color="auto"/>
            <w:right w:val="none" w:sz="0" w:space="0" w:color="auto"/>
          </w:divBdr>
        </w:div>
        <w:div w:id="1256284902">
          <w:marLeft w:val="640"/>
          <w:marRight w:val="0"/>
          <w:marTop w:val="0"/>
          <w:marBottom w:val="0"/>
          <w:divBdr>
            <w:top w:val="none" w:sz="0" w:space="0" w:color="auto"/>
            <w:left w:val="none" w:sz="0" w:space="0" w:color="auto"/>
            <w:bottom w:val="none" w:sz="0" w:space="0" w:color="auto"/>
            <w:right w:val="none" w:sz="0" w:space="0" w:color="auto"/>
          </w:divBdr>
        </w:div>
        <w:div w:id="1093822364">
          <w:marLeft w:val="640"/>
          <w:marRight w:val="0"/>
          <w:marTop w:val="0"/>
          <w:marBottom w:val="0"/>
          <w:divBdr>
            <w:top w:val="none" w:sz="0" w:space="0" w:color="auto"/>
            <w:left w:val="none" w:sz="0" w:space="0" w:color="auto"/>
            <w:bottom w:val="none" w:sz="0" w:space="0" w:color="auto"/>
            <w:right w:val="none" w:sz="0" w:space="0" w:color="auto"/>
          </w:divBdr>
        </w:div>
        <w:div w:id="2073577828">
          <w:marLeft w:val="640"/>
          <w:marRight w:val="0"/>
          <w:marTop w:val="0"/>
          <w:marBottom w:val="0"/>
          <w:divBdr>
            <w:top w:val="none" w:sz="0" w:space="0" w:color="auto"/>
            <w:left w:val="none" w:sz="0" w:space="0" w:color="auto"/>
            <w:bottom w:val="none" w:sz="0" w:space="0" w:color="auto"/>
            <w:right w:val="none" w:sz="0" w:space="0" w:color="auto"/>
          </w:divBdr>
        </w:div>
        <w:div w:id="295913308">
          <w:marLeft w:val="640"/>
          <w:marRight w:val="0"/>
          <w:marTop w:val="0"/>
          <w:marBottom w:val="0"/>
          <w:divBdr>
            <w:top w:val="none" w:sz="0" w:space="0" w:color="auto"/>
            <w:left w:val="none" w:sz="0" w:space="0" w:color="auto"/>
            <w:bottom w:val="none" w:sz="0" w:space="0" w:color="auto"/>
            <w:right w:val="none" w:sz="0" w:space="0" w:color="auto"/>
          </w:divBdr>
        </w:div>
        <w:div w:id="1141340280">
          <w:marLeft w:val="640"/>
          <w:marRight w:val="0"/>
          <w:marTop w:val="0"/>
          <w:marBottom w:val="0"/>
          <w:divBdr>
            <w:top w:val="none" w:sz="0" w:space="0" w:color="auto"/>
            <w:left w:val="none" w:sz="0" w:space="0" w:color="auto"/>
            <w:bottom w:val="none" w:sz="0" w:space="0" w:color="auto"/>
            <w:right w:val="none" w:sz="0" w:space="0" w:color="auto"/>
          </w:divBdr>
        </w:div>
        <w:div w:id="863901072">
          <w:marLeft w:val="640"/>
          <w:marRight w:val="0"/>
          <w:marTop w:val="0"/>
          <w:marBottom w:val="0"/>
          <w:divBdr>
            <w:top w:val="none" w:sz="0" w:space="0" w:color="auto"/>
            <w:left w:val="none" w:sz="0" w:space="0" w:color="auto"/>
            <w:bottom w:val="none" w:sz="0" w:space="0" w:color="auto"/>
            <w:right w:val="none" w:sz="0" w:space="0" w:color="auto"/>
          </w:divBdr>
        </w:div>
        <w:div w:id="1094010878">
          <w:marLeft w:val="640"/>
          <w:marRight w:val="0"/>
          <w:marTop w:val="0"/>
          <w:marBottom w:val="0"/>
          <w:divBdr>
            <w:top w:val="none" w:sz="0" w:space="0" w:color="auto"/>
            <w:left w:val="none" w:sz="0" w:space="0" w:color="auto"/>
            <w:bottom w:val="none" w:sz="0" w:space="0" w:color="auto"/>
            <w:right w:val="none" w:sz="0" w:space="0" w:color="auto"/>
          </w:divBdr>
        </w:div>
        <w:div w:id="1965188158">
          <w:marLeft w:val="640"/>
          <w:marRight w:val="0"/>
          <w:marTop w:val="0"/>
          <w:marBottom w:val="0"/>
          <w:divBdr>
            <w:top w:val="none" w:sz="0" w:space="0" w:color="auto"/>
            <w:left w:val="none" w:sz="0" w:space="0" w:color="auto"/>
            <w:bottom w:val="none" w:sz="0" w:space="0" w:color="auto"/>
            <w:right w:val="none" w:sz="0" w:space="0" w:color="auto"/>
          </w:divBdr>
        </w:div>
        <w:div w:id="1296718183">
          <w:marLeft w:val="640"/>
          <w:marRight w:val="0"/>
          <w:marTop w:val="0"/>
          <w:marBottom w:val="0"/>
          <w:divBdr>
            <w:top w:val="none" w:sz="0" w:space="0" w:color="auto"/>
            <w:left w:val="none" w:sz="0" w:space="0" w:color="auto"/>
            <w:bottom w:val="none" w:sz="0" w:space="0" w:color="auto"/>
            <w:right w:val="none" w:sz="0" w:space="0" w:color="auto"/>
          </w:divBdr>
        </w:div>
        <w:div w:id="2035232526">
          <w:marLeft w:val="640"/>
          <w:marRight w:val="0"/>
          <w:marTop w:val="0"/>
          <w:marBottom w:val="0"/>
          <w:divBdr>
            <w:top w:val="none" w:sz="0" w:space="0" w:color="auto"/>
            <w:left w:val="none" w:sz="0" w:space="0" w:color="auto"/>
            <w:bottom w:val="none" w:sz="0" w:space="0" w:color="auto"/>
            <w:right w:val="none" w:sz="0" w:space="0" w:color="auto"/>
          </w:divBdr>
        </w:div>
        <w:div w:id="1129592831">
          <w:marLeft w:val="640"/>
          <w:marRight w:val="0"/>
          <w:marTop w:val="0"/>
          <w:marBottom w:val="0"/>
          <w:divBdr>
            <w:top w:val="none" w:sz="0" w:space="0" w:color="auto"/>
            <w:left w:val="none" w:sz="0" w:space="0" w:color="auto"/>
            <w:bottom w:val="none" w:sz="0" w:space="0" w:color="auto"/>
            <w:right w:val="none" w:sz="0" w:space="0" w:color="auto"/>
          </w:divBdr>
        </w:div>
        <w:div w:id="1173568745">
          <w:marLeft w:val="640"/>
          <w:marRight w:val="0"/>
          <w:marTop w:val="0"/>
          <w:marBottom w:val="0"/>
          <w:divBdr>
            <w:top w:val="none" w:sz="0" w:space="0" w:color="auto"/>
            <w:left w:val="none" w:sz="0" w:space="0" w:color="auto"/>
            <w:bottom w:val="none" w:sz="0" w:space="0" w:color="auto"/>
            <w:right w:val="none" w:sz="0" w:space="0" w:color="auto"/>
          </w:divBdr>
        </w:div>
        <w:div w:id="1672367232">
          <w:marLeft w:val="640"/>
          <w:marRight w:val="0"/>
          <w:marTop w:val="0"/>
          <w:marBottom w:val="0"/>
          <w:divBdr>
            <w:top w:val="none" w:sz="0" w:space="0" w:color="auto"/>
            <w:left w:val="none" w:sz="0" w:space="0" w:color="auto"/>
            <w:bottom w:val="none" w:sz="0" w:space="0" w:color="auto"/>
            <w:right w:val="none" w:sz="0" w:space="0" w:color="auto"/>
          </w:divBdr>
        </w:div>
        <w:div w:id="1938630927">
          <w:marLeft w:val="640"/>
          <w:marRight w:val="0"/>
          <w:marTop w:val="0"/>
          <w:marBottom w:val="0"/>
          <w:divBdr>
            <w:top w:val="none" w:sz="0" w:space="0" w:color="auto"/>
            <w:left w:val="none" w:sz="0" w:space="0" w:color="auto"/>
            <w:bottom w:val="none" w:sz="0" w:space="0" w:color="auto"/>
            <w:right w:val="none" w:sz="0" w:space="0" w:color="auto"/>
          </w:divBdr>
        </w:div>
        <w:div w:id="869492107">
          <w:marLeft w:val="640"/>
          <w:marRight w:val="0"/>
          <w:marTop w:val="0"/>
          <w:marBottom w:val="0"/>
          <w:divBdr>
            <w:top w:val="none" w:sz="0" w:space="0" w:color="auto"/>
            <w:left w:val="none" w:sz="0" w:space="0" w:color="auto"/>
            <w:bottom w:val="none" w:sz="0" w:space="0" w:color="auto"/>
            <w:right w:val="none" w:sz="0" w:space="0" w:color="auto"/>
          </w:divBdr>
        </w:div>
        <w:div w:id="839082486">
          <w:marLeft w:val="640"/>
          <w:marRight w:val="0"/>
          <w:marTop w:val="0"/>
          <w:marBottom w:val="0"/>
          <w:divBdr>
            <w:top w:val="none" w:sz="0" w:space="0" w:color="auto"/>
            <w:left w:val="none" w:sz="0" w:space="0" w:color="auto"/>
            <w:bottom w:val="none" w:sz="0" w:space="0" w:color="auto"/>
            <w:right w:val="none" w:sz="0" w:space="0" w:color="auto"/>
          </w:divBdr>
        </w:div>
        <w:div w:id="932396902">
          <w:marLeft w:val="640"/>
          <w:marRight w:val="0"/>
          <w:marTop w:val="0"/>
          <w:marBottom w:val="0"/>
          <w:divBdr>
            <w:top w:val="none" w:sz="0" w:space="0" w:color="auto"/>
            <w:left w:val="none" w:sz="0" w:space="0" w:color="auto"/>
            <w:bottom w:val="none" w:sz="0" w:space="0" w:color="auto"/>
            <w:right w:val="none" w:sz="0" w:space="0" w:color="auto"/>
          </w:divBdr>
        </w:div>
        <w:div w:id="1409301541">
          <w:marLeft w:val="640"/>
          <w:marRight w:val="0"/>
          <w:marTop w:val="0"/>
          <w:marBottom w:val="0"/>
          <w:divBdr>
            <w:top w:val="none" w:sz="0" w:space="0" w:color="auto"/>
            <w:left w:val="none" w:sz="0" w:space="0" w:color="auto"/>
            <w:bottom w:val="none" w:sz="0" w:space="0" w:color="auto"/>
            <w:right w:val="none" w:sz="0" w:space="0" w:color="auto"/>
          </w:divBdr>
        </w:div>
        <w:div w:id="1626933110">
          <w:marLeft w:val="640"/>
          <w:marRight w:val="0"/>
          <w:marTop w:val="0"/>
          <w:marBottom w:val="0"/>
          <w:divBdr>
            <w:top w:val="none" w:sz="0" w:space="0" w:color="auto"/>
            <w:left w:val="none" w:sz="0" w:space="0" w:color="auto"/>
            <w:bottom w:val="none" w:sz="0" w:space="0" w:color="auto"/>
            <w:right w:val="none" w:sz="0" w:space="0" w:color="auto"/>
          </w:divBdr>
        </w:div>
        <w:div w:id="1105807796">
          <w:marLeft w:val="640"/>
          <w:marRight w:val="0"/>
          <w:marTop w:val="0"/>
          <w:marBottom w:val="0"/>
          <w:divBdr>
            <w:top w:val="none" w:sz="0" w:space="0" w:color="auto"/>
            <w:left w:val="none" w:sz="0" w:space="0" w:color="auto"/>
            <w:bottom w:val="none" w:sz="0" w:space="0" w:color="auto"/>
            <w:right w:val="none" w:sz="0" w:space="0" w:color="auto"/>
          </w:divBdr>
        </w:div>
        <w:div w:id="298808632">
          <w:marLeft w:val="640"/>
          <w:marRight w:val="0"/>
          <w:marTop w:val="0"/>
          <w:marBottom w:val="0"/>
          <w:divBdr>
            <w:top w:val="none" w:sz="0" w:space="0" w:color="auto"/>
            <w:left w:val="none" w:sz="0" w:space="0" w:color="auto"/>
            <w:bottom w:val="none" w:sz="0" w:space="0" w:color="auto"/>
            <w:right w:val="none" w:sz="0" w:space="0" w:color="auto"/>
          </w:divBdr>
        </w:div>
        <w:div w:id="270161444">
          <w:marLeft w:val="640"/>
          <w:marRight w:val="0"/>
          <w:marTop w:val="0"/>
          <w:marBottom w:val="0"/>
          <w:divBdr>
            <w:top w:val="none" w:sz="0" w:space="0" w:color="auto"/>
            <w:left w:val="none" w:sz="0" w:space="0" w:color="auto"/>
            <w:bottom w:val="none" w:sz="0" w:space="0" w:color="auto"/>
            <w:right w:val="none" w:sz="0" w:space="0" w:color="auto"/>
          </w:divBdr>
        </w:div>
        <w:div w:id="966396540">
          <w:marLeft w:val="640"/>
          <w:marRight w:val="0"/>
          <w:marTop w:val="0"/>
          <w:marBottom w:val="0"/>
          <w:divBdr>
            <w:top w:val="none" w:sz="0" w:space="0" w:color="auto"/>
            <w:left w:val="none" w:sz="0" w:space="0" w:color="auto"/>
            <w:bottom w:val="none" w:sz="0" w:space="0" w:color="auto"/>
            <w:right w:val="none" w:sz="0" w:space="0" w:color="auto"/>
          </w:divBdr>
        </w:div>
        <w:div w:id="852764746">
          <w:marLeft w:val="640"/>
          <w:marRight w:val="0"/>
          <w:marTop w:val="0"/>
          <w:marBottom w:val="0"/>
          <w:divBdr>
            <w:top w:val="none" w:sz="0" w:space="0" w:color="auto"/>
            <w:left w:val="none" w:sz="0" w:space="0" w:color="auto"/>
            <w:bottom w:val="none" w:sz="0" w:space="0" w:color="auto"/>
            <w:right w:val="none" w:sz="0" w:space="0" w:color="auto"/>
          </w:divBdr>
        </w:div>
        <w:div w:id="631256615">
          <w:marLeft w:val="640"/>
          <w:marRight w:val="0"/>
          <w:marTop w:val="0"/>
          <w:marBottom w:val="0"/>
          <w:divBdr>
            <w:top w:val="none" w:sz="0" w:space="0" w:color="auto"/>
            <w:left w:val="none" w:sz="0" w:space="0" w:color="auto"/>
            <w:bottom w:val="none" w:sz="0" w:space="0" w:color="auto"/>
            <w:right w:val="none" w:sz="0" w:space="0" w:color="auto"/>
          </w:divBdr>
        </w:div>
        <w:div w:id="468403746">
          <w:marLeft w:val="640"/>
          <w:marRight w:val="0"/>
          <w:marTop w:val="0"/>
          <w:marBottom w:val="0"/>
          <w:divBdr>
            <w:top w:val="none" w:sz="0" w:space="0" w:color="auto"/>
            <w:left w:val="none" w:sz="0" w:space="0" w:color="auto"/>
            <w:bottom w:val="none" w:sz="0" w:space="0" w:color="auto"/>
            <w:right w:val="none" w:sz="0" w:space="0" w:color="auto"/>
          </w:divBdr>
        </w:div>
        <w:div w:id="293369597">
          <w:marLeft w:val="640"/>
          <w:marRight w:val="0"/>
          <w:marTop w:val="0"/>
          <w:marBottom w:val="0"/>
          <w:divBdr>
            <w:top w:val="none" w:sz="0" w:space="0" w:color="auto"/>
            <w:left w:val="none" w:sz="0" w:space="0" w:color="auto"/>
            <w:bottom w:val="none" w:sz="0" w:space="0" w:color="auto"/>
            <w:right w:val="none" w:sz="0" w:space="0" w:color="auto"/>
          </w:divBdr>
        </w:div>
        <w:div w:id="2145387956">
          <w:marLeft w:val="640"/>
          <w:marRight w:val="0"/>
          <w:marTop w:val="0"/>
          <w:marBottom w:val="0"/>
          <w:divBdr>
            <w:top w:val="none" w:sz="0" w:space="0" w:color="auto"/>
            <w:left w:val="none" w:sz="0" w:space="0" w:color="auto"/>
            <w:bottom w:val="none" w:sz="0" w:space="0" w:color="auto"/>
            <w:right w:val="none" w:sz="0" w:space="0" w:color="auto"/>
          </w:divBdr>
        </w:div>
        <w:div w:id="1688409004">
          <w:marLeft w:val="640"/>
          <w:marRight w:val="0"/>
          <w:marTop w:val="0"/>
          <w:marBottom w:val="0"/>
          <w:divBdr>
            <w:top w:val="none" w:sz="0" w:space="0" w:color="auto"/>
            <w:left w:val="none" w:sz="0" w:space="0" w:color="auto"/>
            <w:bottom w:val="none" w:sz="0" w:space="0" w:color="auto"/>
            <w:right w:val="none" w:sz="0" w:space="0" w:color="auto"/>
          </w:divBdr>
        </w:div>
        <w:div w:id="100783173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288C148-EBE0-4CC8-8346-B3A0D773864F}">
  <we:reference id="wa104382081" version="1.55.1.0" store="en-US" storeType="OMEX"/>
  <we:alternateReferences>
    <we:reference id="wa104382081" version="1.55.1.0" store="" storeType="OMEX"/>
  </we:alternateReferences>
  <we:properties>
    <we:property name="MENDELEY_CITATIONS_STYLE" value="{&quot;id&quot;:&quot;https://www.zotero.org/styles/nature-communications&quot;,&quot;title&quot;:&quot;Nature Communications&quot;,&quot;format&quot;:&quot;numeric&quot;,&quot;defaultLocale&quot;:&quot;en-GB&quot;,&quot;isLocaleCodeValid&quot;:true}"/>
    <we:property name="MENDELEY_CITATIONS_LOCALE_CODE" value="&quot;en-GB&quot;"/>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SourceType>Book</b:SourceType>
    <b:Title>Fundamentals of Optical Waveguides</b:Title>
    <b:Year>2006</b:Year>
    <b:StandardNumber>9780125250962</b:StandardNumber>
    <b:Publisher>Elsevier</b:Publisher>
    <b:Author>
      <b:Author>
        <b:NameList>
          <b:Person>
            <b:First>Katsunari</b:First>
            <b:Last>Okamoto</b:Last>
          </b:Person>
        </b:NameList>
      </b:Author>
      <b:Editor>
        <b:NameList>
				</b:NameList>
      </b:Editor>
    </b:Author>
    <b:URL>https://linkinghub.elsevier.com/retrieve/pii/B9780125250962X50004</b:URL>
    <b:Tag>fundamentals-of-optical-waveguides</b:Tag>
    <b:RefOrder>1</b:RefOrder>
  </b:Source>
  <b:Source>
    <b:SourceType>Report</b:SourceType>
    <b:Title>Non-negative Matrix Factorization with Sparseness Constraints</b:Title>
    <b:Year>2004</b:Year>
    <b:Pages>1457-1469</b:Pages>
    <b:JournalName>Journal of Machine Learning Research</b:JournalName>
    <b:Volume>5</b:Volume>
    <b:Author>
      <b:Author>
        <b:NameList>
          <b:Person>
            <b:First>Patrik O</b:First>
            <b:Last>Hoyer PATRIKHOYER</b:Last>
          </b:Person>
        </b:NameList>
      </b:Author>
      <b:Editor>
        <b:NameList>
				</b:NameList>
      </b:Editor>
    </b:Author>
    <b:URL>http://cbcl.mit.edu/cbcl/software-datasets/FaceData2.html</b:URL>
    <b:Tag>non-negative-matrix-factorization-with-sparseness-constraints</b:Tag>
    <b:RefOrder>2</b:RefOrder>
  </b:Source>
  <b:Source>
    <b:SourceType>Report</b:SourceType>
    <b:Title>Multicolor three-photon fluorescence imaging with single-wavelength excitation deep in mouse brain</b:Title>
    <b:Year>2021</b:Year>
    <b:Pages>3531-3548</b:Pages>
    <b:JournalName>Sci. Adv</b:JournalName>
    <b:Volume>7</b:Volume>
    <b:Author>
      <b:Author>
        <b:NameList>
          <b:Person>
            <b:First>Yusaku</b:First>
            <b:Last>Hontani</b:Last>
          </b:Person>
          <b:Person>
            <b:First>Fei</b:First>
            <b:Last>Xia</b:Last>
          </b:Person>
          <b:Person>
            <b:First>Chris</b:First>
            <b:Last>Xu</b:Last>
          </b:Person>
        </b:NameList>
      </b:Author>
      <b:Editor>
        <b:NameList>
				</b:NameList>
      </b:Editor>
    </b:Author>
    <b:URL>http://spectra.arizona.edu/.</b:URL>
    <b:Tag>multicolor-three-photon-fluorescence-imaging-with-single-wavelength-excitation-deep-in-mouse-brain</b:Tag>
    <b:RefOrder>3</b:RefOrder>
  </b:Source>
  <b:Source>
    <b:SourceType>Journal Article</b:SourceType>
    <b:Title>Wavefront shaping in multimode fibers by transmission matrix engineering</b:Title>
    <b:Year>2020</b:Year>
    <b:Month>3</b:Month>
    <b:StandardNumber>23780967</b:StandardNumber>
    <b:Publisher>AIP Publishing</b:Publisher>
    <b:JournalName>APL Photonics</b:JournalName>
    <b:Volume>5</b:Volume>
    <b:Issue>3</b:Issue>
    <b:Author>
      <b:Author>
        <b:NameList>
          <b:Person>
            <b:First>Shachar</b:First>
            <b:Last>Resisi</b:Last>
          </b:Person>
          <b:Person>
            <b:First>Yehonatan</b:First>
            <b:Last>Viernik</b:Last>
          </b:Person>
          <b:Person>
            <b:First>Sebastien M.</b:First>
            <b:Last>Popoff</b:Last>
          </b:Person>
          <b:Person>
            <b:First>Yaron</b:First>
            <b:Last>Bromberg</b:Last>
          </b:Person>
        </b:NameList>
      </b:Author>
      <b:Editor>
        <b:NameList>
				</b:NameList>
      </b:Editor>
    </b:Author>
    <b:Tag>wavefront-shaping-in-multimode-fibers-by-transmission-matrix-engineering</b:Tag>
    <b:RefOrder>4</b:RefOrder>
  </b:Source>
  <b:Source>
    <b:SourceType>Journal Article</b:SourceType>
    <b:Title>Volumetric two-photon fluorescence imaging of live neurons using a multimode optical fiber</b:Title>
    <b:Year>2020</b:Year>
    <b:Month>12</b:Month>
    <b:StandardNumber>0146-9592</b:StandardNumber>
    <b:Publisher>Optica Publishing Group</b:Publisher>
    <b:Pages>6599</b:Pages>
    <b:JournalName>Optics Letters</b:JournalName>
    <b:Volume>45</b:Volume>
    <b:Issue>24</b:Issue>
    <b:Author>
      <b:Author>
        <b:NameList>
          <b:Person>
            <b:First>Raphaël</b:First>
            <b:Last>Turcotte</b:Last>
          </b:Person>
          <b:Person>
            <b:First>Carla C.</b:First>
            <b:Last>Schmidt</b:Last>
          </b:Person>
          <b:Person>
            <b:First>Martin J.</b:First>
            <b:Last>Booth</b:Last>
          </b:Person>
          <b:Person>
            <b:First>Nigel J.</b:First>
            <b:Last>Emptage</b:Last>
          </b:Person>
        </b:NameList>
      </b:Author>
      <b:Editor>
        <b:NameList>
				</b:NameList>
      </b:Editor>
    </b:Author>
    <b:Tag>volumetric-two-photon-fluorescence-imaging-of-live-neurons-using-a-multimode-optical-fiber</b:Tag>
    <b:RefOrder>5</b:RefOrder>
  </b:Source>
  <b:Source>
    <b:SourceType>Journal Article</b:SourceType>
    <b:Title>Visualization of cortical, subcortical and deep brain neural circuit dynamics during naturalistic mammalian behavior with head-mounted microscopes and chronically implanted lenses</b:Title>
    <b:Year>2016</b:Year>
    <b:Month>3</b:Month>
    <b:StandardNumber>17502799</b:StandardNumber>
    <b:Publisher>Nature Publishing Group</b:Publisher>
    <b:Pages>566-597</b:Pages>
    <b:JournalName>Nature Protocols</b:JournalName>
    <b:Volume>11</b:Volume>
    <b:Issue>3</b:Issue>
    <b:Author>
      <b:Author>
        <b:NameList>
          <b:Person>
            <b:First>Shanna L.</b:First>
            <b:Last>Resendez</b:Last>
          </b:Person>
          <b:Person>
            <b:First>Josh H.</b:First>
            <b:Last>Jennings</b:Last>
          </b:Person>
          <b:Person>
            <b:First>Randall L.</b:First>
            <b:Last>Ung</b:Last>
          </b:Person>
          <b:Person>
            <b:First>Vijay Mohan K.</b:First>
            <b:Last>Namboodiri</b:Last>
          </b:Person>
          <b:Person>
            <b:First>Zhe Charles</b:First>
            <b:Last>Zhou</b:Last>
          </b:Person>
          <b:Person>
            <b:First>James M.</b:First>
            <b:Last>Otis</b:Last>
          </b:Person>
          <b:Person>
            <b:First>Hiroshi</b:First>
            <b:Last>Nomura</b:Last>
          </b:Person>
          <b:Person>
            <b:First>Jenna A.</b:First>
            <b:Last>Mchenry</b:Last>
          </b:Person>
          <b:Person>
            <b:First>Oksana</b:First>
            <b:Last>Kosyk</b:Last>
          </b:Person>
          <b:Person>
            <b:First>Garret D.</b:First>
            <b:Last>Stuber</b:Last>
          </b:Person>
        </b:NameList>
      </b:Author>
      <b:Editor>
        <b:NameList>
				</b:NameList>
      </b:Editor>
    </b:Author>
    <b:Tag>visualization-of-cortical,-subcortical-and-deep-brain-neural-circuit-dynamics-during-naturalistic-mammalian-behavior-with-head-mounted-microscopes-and-chronically-implanted-lenses</b:Tag>
    <b:RefOrder>6</b:RefOrder>
  </b:Source>
  <b:Source>
    <b:SourceType>Journal Article</b:SourceType>
    <b:Title>Ultrasensitive fluorescent proteins for imaging neuronal activity</b:Title>
    <b:Year>2013</b:Year>
    <b:StandardNumber>00280836</b:StandardNumber>
    <b:Pages>295-300</b:Pages>
    <b:JournalName>Nature</b:JournalName>
    <b:Volume>499</b:Volume>
    <b:Issue>7458</b:Issue>
    <b:Author>
      <b:Author>
        <b:NameList>
          <b:Person>
            <b:First>Tsai Wen</b:First>
            <b:Last>Chen</b:Last>
          </b:Person>
          <b:Person>
            <b:First>Trevor J.</b:First>
            <b:Last>Wardill</b:Last>
          </b:Person>
          <b:Person>
            <b:First>Yi</b:First>
            <b:Last>Sun</b:Last>
          </b:Person>
          <b:Person>
            <b:First>Stefan R.</b:First>
            <b:Last>Pulver</b:Last>
          </b:Person>
          <b:Person>
            <b:First>Sabine L.</b:First>
            <b:Last>Renninger</b:Last>
          </b:Person>
          <b:Person>
            <b:First>Amy</b:First>
            <b:Last>Baohan</b:Last>
          </b:Person>
          <b:Person>
            <b:First>Eric R.</b:First>
            <b:Last>Schreiter</b:Last>
          </b:Person>
          <b:Person>
            <b:First>Rex A.</b:First>
            <b:Last>Kerr</b:Last>
          </b:Person>
          <b:Person>
            <b:First>Michael B.</b:First>
            <b:Last>Orger</b:Last>
          </b:Person>
          <b:Person>
            <b:First>Vivek</b:First>
            <b:Last>Jayaraman</b:Last>
          </b:Person>
          <b:Person>
            <b:First>Loren L.</b:First>
            <b:Last>Looger</b:Last>
          </b:Person>
          <b:Person>
            <b:First>Karel</b:First>
            <b:Last>Svoboda</b:Last>
          </b:Person>
          <b:Person>
            <b:First>Douglas S.</b:First>
            <b:Last>Kim</b:Last>
          </b:Person>
        </b:NameList>
      </b:Author>
      <b:Editor>
        <b:NameList>
				</b:NameList>
      </b:Editor>
    </b:Author>
    <b:Tag>ultrasensitive-fluorescent-proteins-for-imaging-neuronal-activity</b:Tag>
    <b:RefOrder>7</b:RefOrder>
  </b:Source>
  <b:Source>
    <b:SourceType>Journal Article</b:SourceType>
    <b:Title>Ultrafast light targeting for high-throughput precise control of neuronal networks</b:Title>
    <b:Year>2023</b:Year>
    <b:Month>12</b:Month>
    <b:StandardNumber>20411723</b:StandardNumber>
    <b:Publisher>NLM (Medline)</b:Publisher>
    <b:Pages>1888</b:Pages>
    <b:JournalName>Nature communications</b:JournalName>
    <b:Volume>14</b:Volume>
    <b:Issue>1</b:Issue>
    <b:Author>
      <b:Author>
        <b:NameList>
          <b:Person>
            <b:First>Giulia</b:First>
            <b:Last>Faini</b:Last>
          </b:Person>
          <b:Person>
            <b:First>Dimitrii</b:First>
            <b:Last>Tanese</b:Last>
          </b:Person>
          <b:Person>
            <b:First>Clément</b:First>
            <b:Last>Molinier</b:Last>
          </b:Person>
          <b:Person>
            <b:First>Cécile</b:First>
            <b:Last>Telliez</b:Last>
          </b:Person>
          <b:Person>
            <b:First>Massilia</b:First>
            <b:Last>Hamdani</b:Last>
          </b:Person>
          <b:Person>
            <b:First>Francois</b:First>
            <b:Last>Blot</b:Last>
          </b:Person>
          <b:Person>
            <b:First>Christophe</b:First>
            <b:Last>Tourain</b:Last>
          </b:Person>
          <b:Person>
            <b:First>Vincent</b:First>
            <b:Last>de Sars</b:Last>
          </b:Person>
          <b:Person>
            <b:First>Filippo</b:First>
            <b:Last>Del Bene</b:Last>
          </b:Person>
          <b:Person>
            <b:First>Benoît C.</b:First>
            <b:Last>Forget</b:Last>
          </b:Person>
          <b:Person>
            <b:First>Emiliano</b:First>
            <b:Last>Ronzitti</b:Last>
          </b:Person>
          <b:Person>
            <b:First>Valentina</b:First>
            <b:Last>Emiliani</b:Last>
          </b:Person>
        </b:NameList>
      </b:Author>
      <b:Editor>
        <b:NameList>
				</b:NameList>
      </b:Editor>
    </b:Author>
    <b:Tag>ultrafast-light-targeting-for-high-throughput-precise-control-of-neuronal-networks</b:Tag>
    <b:RefOrder>8</b:RefOrder>
  </b:Source>
  <b:Source>
    <b:SourceType>Journal Article</b:SourceType>
    <b:Title>Two-photon quantum walk in a multimode fiber</b:Title>
    <b:Year>2016</b:Year>
    <b:Month>1</b:Month>
    <b:StandardNumber>23752548</b:StandardNumber>
    <b:Publisher>American Association for the Advancement of Science</b:Publisher>
    <b:JournalName>Science Advances</b:JournalName>
    <b:Volume>2</b:Volume>
    <b:Issue>1</b:Issue>
    <b:Author>
      <b:Author>
        <b:NameList>
          <b:Person>
            <b:First>Hugo</b:First>
            <b:Last>Defienne</b:Last>
          </b:Person>
          <b:Person>
            <b:First>Marco</b:First>
            <b:Last>Barbieri</b:Last>
          </b:Person>
          <b:Person>
            <b:First>Ian A.</b:First>
            <b:Last>Walmsley</b:Last>
          </b:Person>
          <b:Person>
            <b:First>Brian J.</b:First>
            <b:Last>Smith</b:Last>
          </b:Person>
          <b:Person>
            <b:First>Sylvain</b:First>
            <b:Last>Gigan</b:Last>
          </b:Person>
        </b:NameList>
      </b:Author>
      <b:Editor>
        <b:NameList>
				</b:NameList>
      </b:Editor>
    </b:Author>
    <b:Tag>two-photon-quantum-walk-in-a-multimode-fiber</b:Tag>
    <b:RefOrder>9</b:RefOrder>
  </b:Source>
  <b:Source>
    <b:SourceType>Journal Article</b:SourceType>
    <b:Title>Tunable Mode Control Through Myriad-Mode Fibers</b:Title>
    <b:Year>2021</b:Year>
    <b:JournalName>Journal of Lightwave Technology</b:JournalName>
    <b:Volume>39</b:Volume>
    <b:Issue>9</b:Issue>
    <b:Author>
      <b:Author>
        <b:NameList>
          <b:Person>
            <b:First>Sakshi</b:First>
            <b:Last>Singh</b:Last>
          </b:Person>
          <b:Person>
            <b:First>Simon</b:First>
            <b:Last>Labouesse</b:Last>
          </b:Person>
          <b:Person>
            <b:First>Rafael</b:First>
            <b:Last>Piestun</b:Last>
          </b:Person>
        </b:NameList>
      </b:Author>
      <b:Editor>
        <b:NameList>
				</b:NameList>
      </b:Editor>
    </b:Author>
    <b:URL>https://doi.org/10.1109/JLT.2021.</b:URL>
    <b:Tag>tunable-mode-control-through-myriad-mode-fibers</b:Tag>
    <b:RefOrder>10</b:RefOrder>
  </b:Source>
  <b:Source>
    <b:SourceType>Journal Article</b:SourceType>
    <b:Title>The Why and How of Nonnegative Matrix Factorization</b:Title>
    <b:Year>2014</b:Year>
    <b:Month>1</b:Month>
    <b:Author>
      <b:Author>
        <b:NameList>
          <b:Person>
            <b:First>Nicolas</b:First>
            <b:Last>Gillis</b:Last>
          </b:Person>
        </b:NameList>
      </b:Author>
      <b:Editor>
        <b:NameList>
				</b:NameList>
      </b:Editor>
    </b:Author>
    <b:URL>http://arxiv.org/abs/1401.5226</b:URL>
    <b:Tag>the-why-and-how-of-nonnegative-matrix-factorization</b:Tag>
    <b:RefOrder>11</b:RefOrder>
  </b:Source>
  <b:Source>
    <b:SourceType>Journal Article</b:SourceType>
    <b:Title>Spectrally Resolved Fiber Photometry for Multi-component Analysis of Brain Circuits</b:Title>
    <b:Year>2018</b:Year>
    <b:Month>5</b:Month>
    <b:StandardNumber>10974199</b:StandardNumber>
    <b:Publisher>Cell Press</b:Publisher>
    <b:Pages>707-717.e4</b:Pages>
    <b:JournalName>Neuron</b:JournalName>
    <b:Volume>98</b:Volume>
    <b:Issue>4</b:Issue>
    <b:Author>
      <b:Author>
        <b:NameList>
          <b:Person>
            <b:First>Chengbo</b:First>
            <b:Last>Meng</b:Last>
          </b:Person>
          <b:Person>
            <b:First>Jingheng</b:First>
            <b:Last>Zhou</b:Last>
          </b:Person>
          <b:Person>
            <b:First>Amy</b:First>
            <b:Last>Papaneri</b:Last>
          </b:Person>
          <b:Person>
            <b:First>Teja</b:First>
            <b:Last>Peddada</b:Last>
          </b:Person>
          <b:Person>
            <b:First>Karen</b:First>
            <b:Last>Xu</b:Last>
          </b:Person>
          <b:Person>
            <b:First>Guohong</b:First>
            <b:Last>Cui</b:Last>
          </b:Person>
        </b:NameList>
      </b:Author>
      <b:Editor>
        <b:NameList>
				</b:NameList>
      </b:Editor>
    </b:Author>
    <b:Tag>spectrally-resolved-fiber-photometry-for-multi-component-analysis-of-brain-circuits</b:Tag>
    <b:RefOrder>12</b:RefOrder>
  </b:Source>
  <b:Source>
    <b:SourceType>Journal Article</b:SourceType>
    <b:Title>Spatially selective holographic photoactivation and functional fluorescence imaging in freely behaving mice with a fiberscope</b:Title>
    <b:Year>2014</b:Year>
    <b:Month>12</b:Month>
    <b:StandardNumber>15279995</b:StandardNumber>
    <b:Publisher>Elsevier Inc.</b:Publisher>
    <b:Pages>1157-1169</b:Pages>
    <b:JournalName>Urology</b:JournalName>
    <b:Volume>84</b:Volume>
    <b:Issue>6</b:Issue>
    <b:Author>
      <b:Author>
        <b:NameList>
          <b:Person>
            <b:First>Vivien</b:First>
            <b:Last>Szabo</b:Last>
          </b:Person>
          <b:Person>
            <b:First>Cathie</b:First>
            <b:Last>Ventalon</b:Last>
          </b:Person>
          <b:Person>
            <b:First>Vincent</b:First>
            <b:Last>De Sars</b:Last>
          </b:Person>
          <b:Person>
            <b:First>Jonathan</b:First>
            <b:Last>Bradley</b:Last>
          </b:Person>
          <b:Person>
            <b:First>Valentina</b:First>
            <b:Last>Emiliani</b:Last>
          </b:Person>
        </b:NameList>
      </b:Author>
      <b:Editor>
        <b:NameList>
				</b:NameList>
      </b:Editor>
    </b:Author>
    <b:Tag>spatially-selective-holographic-photoactivation-and-functional-fluorescence-imaging-in-freely-behaving-mice-with-a-fiberscope</b:Tag>
    <b:RefOrder>13</b:RefOrder>
  </b:Source>
  <b:Source>
    <b:SourceType>Journal Article</b:SourceType>
    <b:Title>Sparse non-negative matrix factorizations via alternating non-negativity-constrained least squares for microarray data analysis</b:Title>
    <b:Year>2007</b:Year>
    <b:Month>6</b:Month>
    <b:StandardNumber>13674811</b:StandardNumber>
    <b:Publisher>Oxford University Press</b:Publisher>
    <b:Pages>1495-1502</b:Pages>
    <b:JournalName>Bioinformatics</b:JournalName>
    <b:Volume>23</b:Volume>
    <b:Issue>12</b:Issue>
    <b:Author>
      <b:Author>
        <b:NameList>
          <b:Person>
            <b:First>Hyunsoo</b:First>
            <b:Last>Kim</b:Last>
          </b:Person>
          <b:Person>
            <b:First>Haesun</b:First>
            <b:Last>Park</b:Last>
          </b:Person>
        </b:NameList>
      </b:Author>
      <b:Editor>
        <b:NameList>
				</b:NameList>
      </b:Editor>
    </b:Author>
    <b:Tag>sparse-non-negative-matrix-factorizations-via-alternating-non-negativity-constrained-least-squares-for-microarray-data-analysis</b:Tag>
    <b:RefOrder>14</b:RefOrder>
  </b:Source>
  <b:Source>
    <b:SourceType>Journal Article</b:SourceType>
    <b:Title>Simultaneous fast measurement of circuit dynamics at multiple sites across the mammalian brain</b:Title>
    <b:Year>2016</b:Year>
    <b:Month>3</b:Month>
    <b:StandardNumber>15487105</b:StandardNumber>
    <b:Publisher>Nature Publishing Group</b:Publisher>
    <b:Pages>325-328</b:Pages>
    <b:JournalName>Nature Methods</b:JournalName>
    <b:Volume>13</b:Volume>
    <b:Issue>4</b:Issue>
    <b:Author>
      <b:Author>
        <b:NameList>
          <b:Person>
            <b:First>Christina K.</b:First>
            <b:Last>Kim</b:Last>
          </b:Person>
          <b:Person>
            <b:First>Samuel J.</b:First>
            <b:Last>Yang</b:Last>
          </b:Person>
          <b:Person>
            <b:First>Nandini</b:First>
            <b:Last>Pichamoorthy</b:Last>
          </b:Person>
          <b:Person>
            <b:First>Noah P.</b:First>
            <b:Last>Young</b:Last>
          </b:Person>
          <b:Person>
            <b:First>Isaac</b:First>
            <b:Last>Kauvar</b:Last>
          </b:Person>
          <b:Person>
            <b:First>Joshua H.</b:First>
            <b:Last>Jennings</b:Last>
          </b:Person>
          <b:Person>
            <b:First>Talia N.</b:First>
            <b:Last>Lerner</b:Last>
          </b:Person>
          <b:Person>
            <b:First>Andre</b:First>
            <b:Last>Berndt</b:Last>
          </b:Person>
          <b:Person>
            <b:First>Soo Yeun</b:First>
            <b:Last>Lee</b:Last>
          </b:Person>
          <b:Person>
            <b:First>Charu</b:First>
            <b:Last>Ramakrishnan</b:Last>
          </b:Person>
          <b:Person>
            <b:First>Thomas J.</b:First>
            <b:Last>Davidson</b:Last>
          </b:Person>
          <b:Person>
            <b:First>Masatoshi</b:First>
            <b:Last>Inoue</b:Last>
          </b:Person>
          <b:Person>
            <b:First>Haruhiko</b:First>
            <b:Last>Bito</b:Last>
          </b:Person>
          <b:Person>
            <b:First>Karl</b:First>
            <b:Last>Deisseroth</b:Last>
          </b:Person>
        </b:NameList>
      </b:Author>
      <b:Editor>
        <b:NameList>
				</b:NameList>
      </b:Editor>
    </b:Author>
    <b:Tag>simultaneous-fast-measurement-of-circuit-dynamics-at-multiple-sites-across-the-mammalian-brain</b:Tag>
    <b:RefOrder>15</b:RefOrder>
  </b:Source>
  <b:Source>
    <b:SourceType>Journal Article</b:SourceType>
    <b:Title>Simultaneous Electrophysiology and Fiber Photometry in Freely Behaving Mice</b:Title>
    <b:Year>2020</b:Year>
    <b:Month>2</b:Month>
    <b:StandardNumber>1662453X</b:StandardNumber>
    <b:Publisher>Frontiers Media S.A.</b:Publisher>
    <b:JournalName>Frontiers in Neuroscience</b:JournalName>
    <b:Volume>14</b:Volume>
    <b:Author>
      <b:Author>
        <b:NameList>
          <b:Person>
            <b:First>Amisha A.</b:First>
            <b:Last>Patel</b:Last>
          </b:Person>
          <b:Person>
            <b:First>Niall</b:First>
            <b:Last>McAlinden</b:Last>
          </b:Person>
          <b:Person>
            <b:First>Keith</b:First>
            <b:Last>Mathieson</b:Last>
          </b:Person>
          <b:Person>
            <b:First>Shuzo</b:First>
            <b:Last>Sakata</b:Last>
          </b:Person>
        </b:NameList>
      </b:Author>
      <b:Editor>
        <b:NameList>
				</b:NameList>
      </b:Editor>
    </b:Author>
    <b:Tag>simultaneous-electrophysiology-and-fiber-photometry-in-freely-behaving-mice</b:Tag>
    <b:RefOrder>16</b:RefOrder>
  </b:Source>
  <b:Source>
    <b:SourceType>Journal Article</b:SourceType>
    <b:Title>Simultaneous Denoising, Deconvolution, and Demixing of Calcium Imaging Data</b:Title>
    <b:Year>2016</b:Year>
    <b:StandardNumber>10974199</b:StandardNumber>
    <b:Publisher>Cell Press</b:Publisher>
    <b:Pages>285</b:Pages>
    <b:JournalName>Neuron</b:JournalName>
    <b:Volume>89</b:Volume>
    <b:Issue>2</b:Issue>
    <b:Author>
      <b:Author>
        <b:NameList>
          <b:Person>
            <b:First>Eftychios A.</b:First>
            <b:Last>Pnevmatikakis</b:Last>
          </b:Person>
          <b:Person>
            <b:First>Daniel</b:First>
            <b:Last>Soudry</b:Last>
          </b:Person>
          <b:Person>
            <b:First>Yuanjun</b:First>
            <b:Last>Gao</b:Last>
          </b:Person>
          <b:Person>
            <b:First>Timothy A.</b:First>
            <b:Last>Machado</b:Last>
          </b:Person>
          <b:Person>
            <b:First>Josh</b:First>
            <b:Last>Merel</b:Last>
          </b:Person>
          <b:Person>
            <b:First>David</b:First>
            <b:Last>Pfau</b:Last>
          </b:Person>
          <b:Person>
            <b:First>Thomas</b:First>
            <b:Last>Reardon</b:Last>
          </b:Person>
          <b:Person>
            <b:First>Yu</b:First>
            <b:Last>Mu</b:Last>
          </b:Person>
          <b:Person>
            <b:First>Clay</b:First>
            <b:Last>Lacefield</b:Last>
          </b:Person>
          <b:Person>
            <b:First>Weijian</b:First>
            <b:Last>Yang</b:Last>
          </b:Person>
          <b:Person>
            <b:First>Misha</b:First>
            <b:Last>Ahrens</b:Last>
          </b:Person>
          <b:Person>
            <b:First>Randy</b:First>
            <b:Last>Bruno</b:Last>
          </b:Person>
          <b:Person>
            <b:First>Thomas M.</b:First>
            <b:Last>Jessell</b:Last>
          </b:Person>
          <b:Person>
            <b:First>Darcy S.</b:First>
            <b:Last>Peterka</b:Last>
          </b:Person>
          <b:Person>
            <b:First>Rafael</b:First>
            <b:Last>Yuste</b:Last>
          </b:Person>
          <b:Person>
            <b:First>Liam</b:First>
            <b:Last>Paninski</b:Last>
          </b:Person>
        </b:NameList>
      </b:Author>
      <b:Editor>
        <b:NameList>
				</b:NameList>
      </b:Editor>
    </b:Author>
    <b:Tag>simultaneous-denoising,-deconvolution,-and-demixing-of-calcium-imaging-data</b:Tag>
    <b:RefOrder>17</b:RefOrder>
  </b:Source>
  <b:Source>
    <b:SourceType>Journal Article</b:SourceType>
    <b:Title>Seeing through chaos in multimode fibres</b:Title>
    <b:Year>2015</b:Year>
    <b:Month>7</b:Month>
    <b:StandardNumber>17494893</b:StandardNumber>
    <b:Publisher>Nature Publishing Group</b:Publisher>
    <b:Pages>529-535</b:Pages>
    <b:JournalName>Nature Photonics</b:JournalName>
    <b:Volume>9</b:Volume>
    <b:Issue>8</b:Issue>
    <b:Author>
      <b:Author>
        <b:NameList>
          <b:Person>
            <b:First>Martin</b:First>
            <b:Last>Plöschner</b:Last>
          </b:Person>
          <b:Person>
            <b:First>Tomáš</b:First>
            <b:Last>Tyc</b:Last>
          </b:Person>
          <b:Person>
            <b:First>Tomáš</b:First>
            <b:Last>Čižmár</b:Last>
          </b:Person>
        </b:NameList>
      </b:Author>
      <b:Editor>
        <b:NameList>
				</b:NameList>
      </b:Editor>
    </b:Author>
    <b:Tag>seeing-through-chaos-in-multimode-fibres</b:Tag>
    <b:RefOrder>18</b:RefOrder>
  </b:Source>
  <b:Source>
    <b:SourceType>Journal Article</b:SourceType>
    <b:Title>Scan-less machine-learning-enabled incoherent microscopy for minimally-invasive deep-brain imaging</b:Title>
    <b:Year>2022</b:Year>
    <b:Month>1</b:Month>
    <b:StandardNumber>10944087</b:StandardNumber>
    <b:Publisher>Optica Publishing Group</b:Publisher>
    <b:Pages>1546</b:Pages>
    <b:JournalName>Optics Express</b:JournalName>
    <b:Volume>30</b:Volume>
    <b:Issue>2</b:Issue>
    <b:Author>
      <b:Author>
        <b:NameList>
          <b:Person>
            <b:First>Ruipeng</b:First>
            <b:Last>Guo</b:Last>
          </b:Person>
          <b:Person>
            <b:First>Soren</b:First>
            <b:Last>Nelson</b:Last>
          </b:Person>
          <b:Person>
            <b:First>Matthew</b:First>
            <b:Last>Regier</b:Last>
          </b:Person>
          <b:Person>
            <b:First>M. Wayne</b:First>
            <b:Last>Davis</b:Last>
          </b:Person>
          <b:Person>
            <b:First>Erik M.</b:First>
            <b:Last>Jorgensen</b:Last>
          </b:Person>
          <b:Person>
            <b:First>Jason</b:First>
            <b:Last>Shepherd</b:Last>
          </b:Person>
          <b:Person>
            <b:First>Rajesh</b:First>
            <b:Last>Menon</b:Last>
          </b:Person>
        </b:NameList>
      </b:Author>
      <b:Editor>
        <b:NameList>
				</b:NameList>
      </b:Editor>
    </b:Author>
    <b:Tag>scan-less-machine-learning-enabled-incoherent-microscopy-for-minimally-invasive-deep-brain-imaging</b:Tag>
    <b:RefOrder>19</b:RefOrder>
  </b:Source>
  <b:Source>
    <b:SourceType>Journal Article</b:SourceType>
    <b:Title>Repeated imaging through a multimode optical fiber using adaptive optics</b:Title>
    <b:Year>2022</b:Year>
    <b:Month>2</b:Month>
    <b:StandardNumber>2156-7085</b:StandardNumber>
    <b:Publisher>Optica Publishing Group</b:Publisher>
    <b:Pages>662</b:Pages>
    <b:JournalName>Biomedical Optics Express</b:JournalName>
    <b:Volume>13</b:Volume>
    <b:Issue>2</b:Issue>
    <b:Author>
      <b:Author>
        <b:NameList>
          <b:Person>
            <b:First>Carla C.</b:First>
            <b:Last>Schmidt</b:Last>
          </b:Person>
          <b:Person>
            <b:First>Raphaël</b:First>
            <b:Last>Turcotte</b:Last>
          </b:Person>
          <b:Person>
            <b:First>Martin J.</b:First>
            <b:Last>Booth</b:Last>
          </b:Person>
          <b:Person>
            <b:First>Nigel J.</b:First>
            <b:Last>Emptage</b:Last>
          </b:Person>
        </b:NameList>
      </b:Author>
      <b:Editor>
        <b:NameList>
				</b:NameList>
      </b:Editor>
    </b:Author>
    <b:Tag>repeated-imaging-through-a-multimode-optical-fiber-using-adaptive-optics</b:Tag>
    <b:RefOrder>20</b:RefOrder>
  </b:Source>
  <b:Source>
    <b:SourceType>Journal Article</b:SourceType>
    <b:Title>Readout of fluorescence functional signals through highly scattering tissue</b:Title>
    <b:Year>2020</b:Year>
    <b:Month>6</b:Month>
    <b:StandardNumber>17494893</b:StandardNumber>
    <b:Publisher>Nature Research</b:Publisher>
    <b:Pages>361-364</b:Pages>
    <b:JournalName>Nature Photonics</b:JournalName>
    <b:Volume>14</b:Volume>
    <b:Issue>6</b:Issue>
    <b:Author>
      <b:Author>
        <b:NameList>
          <b:Person>
            <b:First>Claudio</b:First>
            <b:Last>Moretti</b:Last>
          </b:Person>
          <b:Person>
            <b:First>Sylvain</b:First>
            <b:Last>Gigan</b:Last>
          </b:Person>
        </b:NameList>
      </b:Author>
      <b:Editor>
        <b:NameList>
				</b:NameList>
      </b:Editor>
    </b:Author>
    <b:Tag>readout-of-fluorescence-functional-signals-through-highly-scattering-tissue</b:Tag>
    <b:RefOrder>21</b:RefOrder>
  </b:Source>
  <b:Source>
    <b:SourceType>generic</b:SourceType>
    <b:Title>Probing Deep Brain Circuitry: New Advances in in Vivo Calcium Measurement Strategies</b:Title>
    <b:Year>2017</b:Year>
    <b:Month>2</b:Month>
    <b:StandardNumber>19487193</b:StandardNumber>
    <b:Publisher>American Chemical Society</b:Publisher>
    <b:Pages>243-251</b:Pages>
    <b:JournalName>ACS Chemical Neuroscience</b:JournalName>
    <b:Volume>8</b:Volume>
    <b:Issue>2</b:Issue>
    <b:Author>
      <b:Author>
        <b:NameList>
          <b:Person>
            <b:First>Kasey S.</b:First>
            <b:Last>Girven</b:Last>
          </b:Person>
          <b:Person>
            <b:First>Dennis R.</b:First>
            <b:Last>Sparta</b:Last>
          </b:Person>
        </b:NameList>
      </b:Author>
      <b:Editor>
        <b:NameList>
				</b:NameList>
      </b:Editor>
    </b:Author>
    <b:Tag>probing-deep-brain-circuitry:-new-advances-in-in-vivo-calcium-measurement-strategies</b:Tag>
    <b:RefOrder>22</b:RefOrder>
  </b:Source>
  <b:Source>
    <b:SourceType>generic</b:SourceType>
    <b:Title>Optogenetics meets optical wavefront shaping</b:Title>
    <b:Year>2010</b:Year>
    <b:StandardNumber>15491676</b:StandardNumber>
    <b:Publisher>Nature Publishing Group</b:Publisher>
    <b:Pages>798-799</b:Pages>
    <b:JournalName>Nature Methods</b:JournalName>
    <b:Volume>7</b:Volume>
    <b:Issue>10</b:Issue>
    <b:Author>
      <b:Author>
        <b:NameList>
          <b:Person>
            <b:First>Shy</b:First>
            <b:Last>Shoham</b:Last>
          </b:Person>
        </b:NameList>
      </b:Author>
      <b:Editor>
        <b:NameList>
				</b:NameList>
      </b:Editor>
    </b:Author>
    <b:Tag>optogenetics-meets-optical-wavefront-shaping</b:Tag>
    <b:RefOrder>23</b:RefOrder>
  </b:Source>
  <b:Source>
    <b:SourceType>generic</b:SourceType>
    <b:Title>Optogenetics in Neural Systems</b:Title>
    <b:Year>2011</b:Year>
    <b:Month>7</b:Month>
    <b:StandardNumber>08966273</b:StandardNumber>
    <b:Pages>9-34</b:Pages>
    <b:JournalName>Neuron</b:JournalName>
    <b:Volume>71</b:Volume>
    <b:Issue>1</b:Issue>
    <b:Author>
      <b:Author>
        <b:NameList>
          <b:Person>
            <b:First>Ofer</b:First>
            <b:Last>Yizhar</b:Last>
          </b:Person>
          <b:Person>
            <b:First>Lief E.</b:First>
            <b:Last>Fenno</b:Last>
          </b:Person>
          <b:Person>
            <b:First>Thomas J.</b:First>
            <b:Last>Davidson</b:Last>
          </b:Person>
          <b:Person>
            <b:First>Murtaza</b:First>
            <b:Last>Mogri</b:Last>
          </b:Person>
          <b:Person>
            <b:First>Karl</b:First>
            <b:Last>Deisseroth</b:Last>
          </b:Person>
        </b:NameList>
      </b:Author>
      <b:Editor>
        <b:NameList>
				</b:NameList>
      </b:Editor>
    </b:Author>
    <b:Tag>optogenetics-in-neural-systems</b:Tag>
    <b:RefOrder>24</b:RefOrder>
  </b:Source>
  <b:Source>
    <b:SourceType>Journal Article</b:SourceType>
    <b:Title>Norepinephrine controls astroglial responsiveness to local circuit activity</b:Title>
    <b:Year>2014</b:Year>
    <b:Month>6</b:Month>
    <b:StandardNumber>10974199</b:StandardNumber>
    <b:Publisher>Cell Press</b:Publisher>
    <b:Pages>1263-1270</b:Pages>
    <b:JournalName>Neuron</b:JournalName>
    <b:Volume>82</b:Volume>
    <b:Issue>6</b:Issue>
    <b:Author>
      <b:Author>
        <b:NameList>
          <b:Person>
            <b:First>Martin</b:First>
            <b:Last>Paukert</b:Last>
          </b:Person>
          <b:Person>
            <b:First>Amit</b:First>
            <b:Last>Agarwal</b:Last>
          </b:Person>
          <b:Person>
            <b:First>Jaepyeong</b:First>
            <b:Last>Cha</b:Last>
          </b:Person>
          <b:Person>
            <b:First>Van A.</b:First>
            <b:Last>Doze</b:Last>
          </b:Person>
          <b:Person>
            <b:First>Jin U.</b:First>
            <b:Last>Kang</b:Last>
          </b:Person>
          <b:Person>
            <b:First>Dwight E.</b:First>
            <b:Last>Bergles</b:Last>
          </b:Person>
        </b:NameList>
      </b:Author>
      <b:Editor>
        <b:NameList>
				</b:NameList>
      </b:Editor>
    </b:Author>
    <b:Tag>norepinephrine-controls-astroglial-responsiveness-to-local-circuit-activity</b:Tag>
    <b:RefOrder>25</b:RefOrder>
  </b:Source>
  <b:Source>
    <b:SourceType>generic</b:SourceType>
    <b:Title>Non-negative matrix factorization of multimodal MRI, fMRI and phenotypic data reveals differential changes in default mode subnetworks in ADHD</b:Title>
    <b:Year>2014</b:Year>
    <b:Month>11</b:Month>
    <b:StandardNumber>10959572</b:StandardNumber>
    <b:Publisher>Academic Press Inc.</b:Publisher>
    <b:Pages>207-219</b:Pages>
    <b:JournalName>NeuroImage</b:JournalName>
    <b:Volume>102</b:Volume>
    <b:Issue>P1</b:Issue>
    <b:Author>
      <b:Author>
        <b:NameList>
          <b:Person>
            <b:First>Ariana</b:First>
            <b:Last>Anderson</b:Last>
          </b:Person>
          <b:Person>
            <b:First>Pamela K.</b:First>
            <b:Last>Douglas</b:Last>
          </b:Person>
          <b:Person>
            <b:First>Wesley T.</b:First>
            <b:Last>Kerr</b:Last>
          </b:Person>
          <b:Person>
            <b:First>Virginia S.</b:First>
            <b:Last>Haynes</b:Last>
          </b:Person>
          <b:Person>
            <b:First>Alan L.</b:First>
            <b:Last>Yuille</b:Last>
          </b:Person>
          <b:Person>
            <b:First>Jianwen</b:First>
            <b:Last>Xie</b:Last>
          </b:Person>
          <b:Person>
            <b:First>Ying Nian</b:First>
            <b:Last>Wu</b:Last>
          </b:Person>
          <b:Person>
            <b:First>Jesse A.</b:First>
            <b:Last>Brown</b:Last>
          </b:Person>
          <b:Person>
            <b:First>Mark S.</b:First>
            <b:Last>Cohen</b:Last>
          </b:Person>
        </b:NameList>
      </b:Author>
      <b:Editor>
        <b:NameList>
				</b:NameList>
      </b:Editor>
    </b:Author>
    <b:Tag>non-negative-matrix-factorization-of-multimodal-mri,-fmri-and-phenotypic-data-reveals-differential-changes-in-default-mode-subnetworks-in-adhd</b:Tag>
    <b:RefOrder>26</b:RefOrder>
  </b:Source>
  <b:Source>
    <b:SourceType>Journal Article</b:SourceType>
    <b:Title>Non-invasive focusing and imaging in scattering media with a fluorescence-based transmission matrix</b:Title>
    <b:Year>2020</b:Year>
    <b:Month>12</b:Month>
    <b:StandardNumber>20411723</b:StandardNumber>
    <b:Publisher>Nature Research</b:Publisher>
    <b:JournalName>Nature Communications</b:JournalName>
    <b:Volume>11</b:Volume>
    <b:Issue>1</b:Issue>
    <b:Author>
      <b:Author>
        <b:NameList>
          <b:Person>
            <b:First>Antoine</b:First>
            <b:Last>Boniface</b:Last>
          </b:Person>
          <b:Person>
            <b:First>Jonathan</b:First>
            <b:Last>Dong</b:Last>
          </b:Person>
          <b:Person>
            <b:First>Sylvain</b:First>
            <b:Last>Gigan</b:Last>
          </b:Person>
        </b:NameList>
      </b:Author>
      <b:Editor>
        <b:NameList>
				</b:NameList>
      </b:Editor>
    </b:Author>
    <b:Tag>non-invasive-focusing-and-imaging-in-scattering-media-with-a-fluorescence-based-transmission-matrix</b:Tag>
    <b:RefOrder>27</b:RefOrder>
  </b:Source>
  <b:Source>
    <b:SourceType>Journal Article</b:SourceType>
    <b:Title>Natural neural projection dynamics underlying social behavior</b:Title>
    <b:Year>2014</b:Year>
    <b:Month>6</b:Month>
    <b:StandardNumber>10974172</b:StandardNumber>
    <b:Publisher>Elsevier B.V.</b:Publisher>
    <b:Pages>1535-1551</b:Pages>
    <b:JournalName>Cell</b:JournalName>
    <b:Volume>157</b:Volume>
    <b:Issue>7</b:Issue>
    <b:Author>
      <b:Author>
        <b:NameList>
          <b:Person>
            <b:First>Lisa A.</b:First>
            <b:Last>Gunaydin</b:Last>
          </b:Person>
          <b:Person>
            <b:First>Logan</b:First>
            <b:Last>Grosenick</b:Last>
          </b:Person>
          <b:Person>
            <b:First>Joel C.</b:First>
            <b:Last>Finkelstein</b:Last>
          </b:Person>
          <b:Person>
            <b:First>Isaac V.</b:First>
            <b:Last>Kauvar</b:Last>
          </b:Person>
          <b:Person>
            <b:First>Lief E.</b:First>
            <b:Last>Fenno</b:Last>
          </b:Person>
          <b:Person>
            <b:First>Avishek</b:First>
            <b:Last>Adhikari</b:Last>
          </b:Person>
          <b:Person>
            <b:First>Stephan</b:First>
            <b:Last>Lammel</b:Last>
          </b:Person>
          <b:Person>
            <b:First>Julie J.</b:First>
            <b:Last>Mirzabekov</b:Last>
          </b:Person>
          <b:Person>
            <b:First>Raag D.</b:First>
            <b:Last>Airan</b:Last>
          </b:Person>
          <b:Person>
            <b:First>Kelly A.</b:First>
            <b:Last>Zalocusky</b:Last>
          </b:Person>
          <b:Person>
            <b:First>Kay M.</b:First>
            <b:Last>Tye</b:Last>
          </b:Person>
          <b:Person>
            <b:First>Polina</b:First>
            <b:Last>Anikeeva</b:Last>
          </b:Person>
          <b:Person>
            <b:First>Robert C.</b:First>
            <b:Last>Malenka</b:Last>
          </b:Person>
          <b:Person>
            <b:First>Karl</b:First>
            <b:Last>Deisseroth</b:Last>
          </b:Person>
        </b:NameList>
      </b:Author>
      <b:Editor>
        <b:NameList>
				</b:NameList>
      </b:Editor>
    </b:Author>
    <b:Tag>natural-neural-projection-dynamics-underlying-social-behavior</b:Tag>
    <b:RefOrder>28</b:RefOrder>
  </b:Source>
  <b:Source>
    <b:SourceType>Journal Article</b:SourceType>
    <b:Title>Multiview Scattering Scanning Imaging Confocal Microscopy Through a Multimode Fiber</b:Title>
    <b:Year>2023</b:Year>
    <b:StandardNumber>23339403</b:StandardNumber>
    <b:Publisher>Institute of Electrical and Electronics Engineers Inc.</b:Publisher>
    <b:Pages>159-171</b:Pages>
    <b:JournalName>IEEE Transactions on Computational Imaging</b:JournalName>
    <b:Volume>9</b:Volume>
    <b:Author>
      <b:Author>
        <b:NameList>
          <b:Person>
            <b:First>Sakshi</b:First>
            <b:Last>Singh</b:Last>
          </b:Person>
          <b:Person>
            <b:First>Simon</b:First>
            <b:Last>Labouesse</b:Last>
          </b:Person>
          <b:Person>
            <b:First>Rafael</b:First>
            <b:Last>Piestun</b:Last>
          </b:Person>
        </b:NameList>
      </b:Author>
      <b:Editor>
        <b:NameList>
				</b:NameList>
      </b:Editor>
    </b:Author>
    <b:Tag>multiview-scattering-scanning-imaging-confocal-microscopy-through-a-multimode-fiber</b:Tag>
    <b:RefOrder>29</b:RefOrder>
  </b:Source>
  <b:Source>
    <b:SourceType>Journal Article</b:SourceType>
    <b:Title>Multichannel optogenetics combined with laminar recordings for ultra-controlled neuronal interrogation</b:Title>
    <b:Year>2022</b:Year>
    <b:Month>12</b:Month>
    <b:StandardNumber>20411723</b:StandardNumber>
    <b:Publisher>Nature Research</b:Publisher>
    <b:JournalName>Nature Communications</b:JournalName>
    <b:Volume>13</b:Volume>
    <b:Issue>1</b:Issue>
    <b:Author>
      <b:Author>
        <b:NameList>
          <b:Person>
            <b:First>David</b:First>
            <b:Last>Eriksson</b:Last>
          </b:Person>
          <b:Person>
            <b:First>Artur</b:First>
            <b:Last>Schneider</b:Last>
          </b:Person>
          <b:Person>
            <b:First>Anupriya</b:First>
            <b:Last>Thirumalai</b:Last>
          </b:Person>
          <b:Person>
            <b:First>Mansour</b:First>
            <b:Last>Alyahyay</b:Last>
          </b:Person>
          <b:Person>
            <b:First>Brice</b:First>
            <b:Last>de la Crompe</b:Last>
          </b:Person>
          <b:Person>
            <b:First>Kirti</b:First>
            <b:Last>Sharma</b:Last>
          </b:Person>
          <b:Person>
            <b:First>Patrick</b:First>
            <b:Last>Ruther</b:Last>
          </b:Person>
          <b:Person>
            <b:First>Ilka</b:First>
            <b:Last>Diester</b:Last>
          </b:Person>
        </b:NameList>
      </b:Author>
      <b:Editor>
        <b:NameList>
				</b:NameList>
      </b:Editor>
    </b:Author>
    <b:Tag>multichannel-optogenetics-combined-with-laminar-recordings-for-ultra-controlled-neuronal-interrogation</b:Tag>
    <b:RefOrder>30</b:RefOrder>
  </b:Source>
  <b:Source>
    <b:SourceType>generic</b:SourceType>
    <b:Title>Molecular tools for imaging and recording neuronal activity</b:Title>
    <b:Year>2019</b:Year>
    <b:Month>2</b:Month>
    <b:StandardNumber>15524469</b:StandardNumber>
    <b:Publisher>Nature Publishing Group</b:Publisher>
    <b:Pages>101-110</b:Pages>
    <b:JournalName>Nature Chemical Biology</b:JournalName>
    <b:Volume>15</b:Volume>
    <b:Issue>2</b:Issue>
    <b:Author>
      <b:Author>
        <b:NameList>
          <b:Person>
            <b:First>Wenjing</b:First>
            <b:Last>Wang</b:Last>
          </b:Person>
          <b:Person>
            <b:First>Christina K.</b:First>
            <b:Last>Kim</b:Last>
          </b:Person>
          <b:Person>
            <b:First>Alice Y.</b:First>
            <b:Last>Ting</b:Last>
          </b:Person>
        </b:NameList>
      </b:Author>
      <b:Editor>
        <b:NameList>
				</b:NameList>
      </b:Editor>
    </b:Author>
    <b:Tag>molecular-tools-for-imaging-and-recording-neuronal-activity</b:Tag>
    <b:RefOrder>31</b:RefOrder>
  </b:Source>
  <b:Source>
    <b:SourceType>Journal Article</b:SourceType>
    <b:Title>Minimally invasive multimode optical fiber microendoscope for deep brain fluorescence imaging</b:Title>
    <b:Year>2018</b:Year>
    <b:Month>4</b:Month>
    <b:StandardNumber>2156-7085</b:StandardNumber>
    <b:Publisher>The Optical Society</b:Publisher>
    <b:Pages>1492</b:Pages>
    <b:JournalName>Biomedical Optics Express</b:JournalName>
    <b:Volume>9</b:Volume>
    <b:Issue>4</b:Issue>
    <b:Author>
      <b:Author>
        <b:NameList>
          <b:Person>
            <b:First>Shay</b:First>
            <b:Last>Ohayon</b:Last>
          </b:Person>
          <b:Person>
            <b:First>Antonio</b:First>
            <b:Last>Caravaca-Aguirre</b:Last>
          </b:Person>
          <b:Person>
            <b:First>Rafael</b:First>
            <b:Last>Piestun</b:Last>
          </b:Person>
          <b:Person>
            <b:First>James J.</b:First>
            <b:Last>DiCarlo</b:Last>
          </b:Person>
        </b:NameList>
      </b:Author>
      <b:Editor>
        <b:NameList>
				</b:NameList>
      </b:Editor>
    </b:Author>
    <b:Tag>minimally-invasive-multimode-optical-fiber-microendoscope-for-deep-brain-fluorescence-imaging</b:Tag>
    <b:RefOrder>32</b:RefOrder>
  </b:Source>
  <b:Source>
    <b:SourceType>Journal Article</b:SourceType>
    <b:Title>Miniaturized integration of a fluorescence microscope</b:Title>
    <b:Year>2011</b:Year>
    <b:Month>10</b:Month>
    <b:StandardNumber>15487091</b:StandardNumber>
    <b:Pages>871-878</b:Pages>
    <b:JournalName>Nature Methods</b:JournalName>
    <b:Volume>8</b:Volume>
    <b:Issue>10</b:Issue>
    <b:Author>
      <b:Author>
        <b:NameList>
          <b:Person>
            <b:First>Kunal K.</b:First>
            <b:Last>Ghosh</b:Last>
          </b:Person>
          <b:Person>
            <b:First>Laurie D.</b:First>
            <b:Last>Burns</b:Last>
          </b:Person>
          <b:Person>
            <b:First>Eric D.</b:First>
            <b:Last>Cocker</b:Last>
          </b:Person>
          <b:Person>
            <b:First>Axel</b:First>
            <b:Last>Nimmerjahn</b:Last>
          </b:Person>
          <b:Person>
            <b:First>Yaniv</b:First>
            <b:Last>Ziv</b:Last>
          </b:Person>
          <b:Person>
            <b:First>Abbas El</b:First>
            <b:Last>Gamal</b:Last>
          </b:Person>
          <b:Person>
            <b:First>Mark J.</b:First>
            <b:Last>Schnitzer</b:Last>
          </b:Person>
        </b:NameList>
      </b:Author>
      <b:Editor>
        <b:NameList>
				</b:NameList>
      </b:Editor>
    </b:Author>
    <b:Tag>miniaturized-integration-of-a-fluorescence-microscope</b:Tag>
    <b:RefOrder>33</b:RefOrder>
  </b:Source>
  <b:Source>
    <b:SourceType>Journal Article</b:SourceType>
    <b:Title>Miniature three-photon microscopy maximized for scattered fluorescence collection</b:Title>
    <b:Year>2023</b:Year>
    <b:Month>4</b:Month>
    <b:StandardNumber>15487105</b:StandardNumber>
    <b:Publisher>Nature Research</b:Publisher>
    <b:JournalName>Nature Methods</b:JournalName>
    <b:Author>
      <b:Author>
        <b:NameList>
          <b:Person>
            <b:First>Chunzhu</b:First>
            <b:Last>Zhao</b:Last>
          </b:Person>
          <b:Person>
            <b:First>Shiyuan</b:First>
            <b:Last>Chen</b:Last>
          </b:Person>
          <b:Person>
            <b:First>Lifeng</b:First>
            <b:Last>Zhang</b:Last>
          </b:Person>
          <b:Person>
            <b:First>Dong</b:First>
            <b:Last>Zhang</b:Last>
          </b:Person>
          <b:Person>
            <b:First>Runlong</b:First>
            <b:Last>Wu</b:Last>
          </b:Person>
          <b:Person>
            <b:First>Yanhui</b:First>
            <b:Last>Hu</b:Last>
          </b:Person>
          <b:Person>
            <b:First>Fengqingyang</b:First>
            <b:Last>Zeng</b:Last>
          </b:Person>
          <b:Person>
            <b:First>Yijun</b:First>
            <b:Last>Li</b:Last>
          </b:Person>
          <b:Person>
            <b:First>Dakun</b:First>
            <b:Last>Wu</b:Last>
          </b:Person>
          <b:Person>
            <b:First>Fei</b:First>
            <b:Last>Yu</b:Last>
          </b:Person>
          <b:Person>
            <b:First>Yunfeng</b:First>
            <b:Last>Zhang</b:Last>
          </b:Person>
          <b:Person>
            <b:First>Jue</b:First>
            <b:Last>Zhang</b:Last>
          </b:Person>
          <b:Person>
            <b:First>Liangyi</b:First>
            <b:Last>Chen</b:Last>
          </b:Person>
          <b:Person>
            <b:First>Aimin</b:First>
            <b:Last>Wang</b:Last>
          </b:Person>
          <b:Person>
            <b:First>Heping</b:First>
            <b:Last>Cheng</b:Last>
          </b:Person>
        </b:NameList>
      </b:Author>
      <b:Editor>
        <b:NameList>
				</b:NameList>
      </b:Editor>
    </b:Author>
    <b:Tag>miniature-three-photon-microscopy-maximized-for-scattered-fluorescence-collection</b:Tag>
    <b:RefOrder>34</b:RefOrder>
  </b:Source>
  <b:Source>
    <b:SourceType>Journal Article</b:SourceType>
    <b:Title>Memory effect assisted imaging through multimode optical fibres</b:Title>
    <b:Year>2021</b:Year>
    <b:Month>12</b:Month>
    <b:StandardNumber>20411723</b:StandardNumber>
    <b:Publisher>Nature Research</b:Publisher>
    <b:JournalName>Nature Communications</b:JournalName>
    <b:Volume>12</b:Volume>
    <b:Issue>1</b:Issue>
    <b:Author>
      <b:Author>
        <b:NameList>
          <b:Person>
            <b:First>Shuhui</b:First>
            <b:Last>Li</b:Last>
          </b:Person>
          <b:Person>
            <b:First>Simon A.R.</b:First>
            <b:Last>Horsley</b:Last>
          </b:Person>
          <b:Person>
            <b:First>Tomáš</b:First>
            <b:Last>Tyc</b:Last>
          </b:Person>
          <b:Person>
            <b:First>Tomáš</b:First>
            <b:Last>Čižmár</b:Last>
          </b:Person>
          <b:Person>
            <b:First>David B.</b:First>
            <b:Last>Phillips</b:Last>
          </b:Person>
        </b:NameList>
      </b:Author>
      <b:Editor>
        <b:NameList>
				</b:NameList>
      </b:Editor>
    </b:Author>
    <b:Tag>memory-effect-assisted-imaging-through-multimode-optical-fibres</b:Tag>
    <b:RefOrder>35</b:RefOrder>
  </b:Source>
  <b:Source>
    <b:SourceType>Journal Article</b:SourceType>
    <b:Title>Long-term Fiber Photometry for Neuroscience Studies</b:Title>
    <b:Year>2019</b:Year>
    <b:Month>6</b:Month>
    <b:StandardNumber>19958218</b:StandardNumber>
    <b:Publisher>Springer</b:Publisher>
    <b:Pages>425-433</b:Pages>
    <b:JournalName>Neuroscience Bulletin</b:JournalName>
    <b:Volume>35</b:Volume>
    <b:Issue>3</b:Issue>
    <b:Author>
      <b:Author>
        <b:NameList>
          <b:Person>
            <b:First>Yi</b:First>
            <b:Last>Li</b:Last>
          </b:Person>
          <b:Person>
            <b:First>Zhixiang</b:First>
            <b:Last>Liu</b:Last>
          </b:Person>
          <b:Person>
            <b:First>Qingchun</b:First>
            <b:Last>Guo</b:Last>
          </b:Person>
          <b:Person>
            <b:First>Minmin</b:First>
            <b:Last>Luo</b:Last>
          </b:Person>
        </b:NameList>
      </b:Author>
      <b:Editor>
        <b:NameList>
				</b:NameList>
      </b:Editor>
    </b:Author>
    <b:Tag>long-term-fiber-photometry-for-neuroscience-studies</b:Tag>
    <b:RefOrder>36</b:RefOrder>
  </b:Source>
  <b:Source>
    <b:SourceType>Journal Article</b:SourceType>
    <b:Title>Long-term dynamics of CA1 hippocampal place codes</b:Title>
    <b:Year>2013</b:Year>
    <b:Month>3</b:Month>
    <b:StandardNumber>10976256</b:StandardNumber>
    <b:Pages>264-266</b:Pages>
    <b:JournalName>Nature Neuroscience</b:JournalName>
    <b:Volume>16</b:Volume>
    <b:Issue>3</b:Issue>
    <b:Author>
      <b:Author>
        <b:NameList>
          <b:Person>
            <b:First>Yaniv</b:First>
            <b:Last>Ziv</b:Last>
          </b:Person>
          <b:Person>
            <b:First>Laurie D.</b:First>
            <b:Last>Burns</b:Last>
          </b:Person>
          <b:Person>
            <b:First>Eric D.</b:First>
            <b:Last>Cocker</b:Last>
          </b:Person>
          <b:Person>
            <b:First>Elizabeth O.</b:First>
            <b:Last>Hamel</b:Last>
          </b:Person>
          <b:Person>
            <b:First>Kunal K.</b:First>
            <b:Last>Ghosh</b:Last>
          </b:Person>
          <b:Person>
            <b:First>Lacey J.</b:First>
            <b:Last>Kitch</b:Last>
          </b:Person>
          <b:Person>
            <b:First>Abbas El</b:First>
            <b:Last>Gamal</b:Last>
          </b:Person>
          <b:Person>
            <b:First>Mark J.</b:First>
            <b:Last>Schnitzer</b:Last>
          </b:Person>
        </b:NameList>
      </b:Author>
      <b:Editor>
        <b:NameList>
				</b:NameList>
      </b:Editor>
    </b:Author>
    <b:Tag>long-term-dynamics-of-ca1-hippocampal-place-codes</b:Tag>
    <b:RefOrder>37</b:RefOrder>
  </b:Source>
  <b:Source>
    <b:SourceType>generic</b:SourceType>
    <b:Title>Learning to image and compute with multimode optical fibers</b:Title>
    <b:Year>2022</b:Year>
    <b:Month>2</b:Month>
    <b:StandardNumber>21928614</b:StandardNumber>
    <b:Publisher>De Gruyter Open Ltd</b:Publisher>
    <b:Pages>1071-1082</b:Pages>
    <b:JournalName>Nanophotonics</b:JournalName>
    <b:Volume>11</b:Volume>
    <b:Issue>6</b:Issue>
    <b:Author>
      <b:Author>
        <b:NameList>
          <b:Person>
            <b:First>Babak</b:First>
            <b:Last>Rahmani</b:Last>
          </b:Person>
          <b:Person>
            <b:First>Ilker</b:First>
            <b:Last>Oguz</b:Last>
          </b:Person>
          <b:Person>
            <b:First>Ugur</b:First>
            <b:Last>Tegin</b:Last>
          </b:Person>
          <b:Person>
            <b:First>Jih Liang</b:First>
            <b:Last>Hsieh</b:Last>
          </b:Person>
          <b:Person>
            <b:First>Demetri</b:First>
            <b:Last>Psaltis</b:Last>
          </b:Person>
          <b:Person>
            <b:First>Christophe</b:First>
            <b:Last>Moser</b:Last>
          </b:Person>
        </b:NameList>
      </b:Author>
      <b:Editor>
        <b:NameList>
				</b:NameList>
      </b:Editor>
    </b:Author>
    <b:Tag>learning-to-image-and-compute-with-multimode-optical-fibers</b:Tag>
    <b:RefOrder>38</b:RefOrder>
  </b:Source>
  <b:Source>
    <b:SourceType>Journal Article</b:SourceType>
    <b:Title>Learning the parts of objects by non-negative matrix factorization</b:Title>
    <b:Year>1999</b:Year>
    <b:Month>10</b:Month>
    <b:StandardNumber>0028-0836</b:StandardNumber>
    <b:Pages>788-791</b:Pages>
    <b:JournalName>Nature</b:JournalName>
    <b:Volume>401</b:Volume>
    <b:Issue>6755</b:Issue>
    <b:Author>
      <b:Author>
        <b:NameList>
          <b:Person>
            <b:First>Daniel D.</b:First>
            <b:Last>Lee</b:Last>
          </b:Person>
          <b:Person>
            <b:First>H. Sebastian</b:First>
            <b:Last>Seung</b:Last>
          </b:Person>
        </b:NameList>
      </b:Author>
      <b:Editor>
        <b:NameList>
				</b:NameList>
      </b:Editor>
    </b:Author>
    <b:URL>http://www.nature.com/articles/44565</b:URL>
    <b:Tag>learning-the-parts-of-objects-by-non-negative-matrix-factorization</b:Tag>
    <b:RefOrder>39</b:RefOrder>
  </b:Source>
  <b:Source>
    <b:SourceType>Journal Article</b:SourceType>
    <b:Title>In vivo rat brain imaging through full-field optical coherence microscopy using an ultrathin short multimode fiber probe</b:Title>
    <b:Year>2019</b:Year>
    <b:Month>1</b:Month>
    <b:StandardNumber>20763417</b:StandardNumber>
    <b:Publisher>MDPI AG</b:Publisher>
    <b:JournalName>Applied Sciences (Switzerland)</b:JournalName>
    <b:Volume>9</b:Volume>
    <b:Issue>2</b:Issue>
    <b:Author>
      <b:Author>
        <b:NameList>
          <b:Person>
            <b:First>Manabu</b:First>
            <b:Last>Sato</b:Last>
          </b:Person>
          <b:Person>
            <b:First>Kai</b:First>
            <b:Last>Eto</b:Last>
          </b:Person>
          <b:Person>
            <b:First>Junpei</b:First>
            <b:Last>Masuta</b:Last>
          </b:Person>
          <b:Person>
            <b:First>Kenji</b:First>
            <b:Last>Inoue</b:Last>
          </b:Person>
          <b:Person>
            <b:First>Reiko</b:First>
            <b:Last>Kurotani</b:Last>
          </b:Person>
          <b:Person>
            <b:First>Hiroyuki</b:First>
            <b:Last>Abe</b:Last>
          </b:Person>
          <b:Person>
            <b:First>Izumi</b:First>
            <b:Last>Nishidate</b:Last>
          </b:Person>
        </b:NameList>
      </b:Author>
      <b:Editor>
        <b:NameList>
				</b:NameList>
      </b:Editor>
    </b:Author>
    <b:Tag>in-vivo-rat-brain-imaging-through-full-field-optical-coherence-microscopy-using-an-ultrathin-short-multimode-fiber-probe</b:Tag>
    <b:RefOrder>40</b:RefOrder>
  </b:Source>
  <b:Source>
    <b:SourceType>generic</b:SourceType>
    <b:Title>In vivo calcium imaging to illuminate neurocircuit activity dynamics underlying naturalistic behavior</b:Title>
    <b:Year>2015</b:Year>
    <b:Month>1</b:Month>
    <b:StandardNumber>1740634X</b:StandardNumber>
    <b:Publisher>Nature Publishing Group</b:Publisher>
    <b:Pages>238-239</b:Pages>
    <b:JournalName>Neuropsychopharmacology</b:JournalName>
    <b:Volume>40</b:Volume>
    <b:Issue>1</b:Issue>
    <b:Author>
      <b:Author>
        <b:NameList>
          <b:Person>
            <b:First>Shanna L.</b:First>
            <b:Last>Resendez</b:Last>
          </b:Person>
          <b:Person>
            <b:First>Garret D.</b:First>
            <b:Last>Stuber</b:Last>
          </b:Person>
        </b:NameList>
      </b:Author>
      <b:Editor>
        <b:NameList>
				</b:NameList>
      </b:Editor>
    </b:Author>
    <b:Tag>in-vivo-calcium-imaging-to-illuminate-neurocircuit-activity-dynamics-underlying-naturalistic-behavior</b:Tag>
    <b:RefOrder>41</b:RefOrder>
  </b:Source>
  <b:Source>
    <b:SourceType>generic</b:SourceType>
    <b:Title>Imaging Calcium in Neurons</b:Title>
    <b:Year>2012</b:Year>
    <b:Month>3</b:Month>
    <b:StandardNumber>08966273</b:StandardNumber>
    <b:Pages>862-885</b:Pages>
    <b:JournalName>Neuron</b:JournalName>
    <b:Volume>73</b:Volume>
    <b:Issue>5</b:Issue>
    <b:Author>
      <b:Author>
        <b:NameList>
          <b:Person>
            <b:First>Christine</b:First>
            <b:Last>Grienberger</b:Last>
          </b:Person>
          <b:Person>
            <b:First>Arthur</b:First>
            <b:Last>Konnerth</b:Last>
          </b:Person>
        </b:NameList>
      </b:Author>
      <b:Editor>
        <b:NameList>
				</b:NameList>
      </b:Editor>
    </b:Author>
    <b:Tag>imaging-calcium-in-neurons</b:Tag>
    <b:RefOrder>42</b:RefOrder>
  </b:Source>
  <b:Source>
    <b:SourceType>Journal Article</b:SourceType>
    <b:Title>High-density multi-fiber photometry for studying large-scale brain circuit dynamics</b:Title>
    <b:Year>2019</b:Year>
    <b:Month>6</b:Month>
    <b:StandardNumber>15487105</b:StandardNumber>
    <b:Publisher>Nature Publishing Group</b:Publisher>
    <b:Pages>553-560</b:Pages>
    <b:JournalName>Nature Methods</b:JournalName>
    <b:Volume>16</b:Volume>
    <b:Issue>6</b:Issue>
    <b:Author>
      <b:Author>
        <b:NameList>
          <b:Person>
            <b:First>Yaroslav</b:First>
            <b:Last>Sych</b:Last>
          </b:Person>
          <b:Person>
            <b:First>Maria</b:First>
            <b:Last>Chernysheva</b:Last>
          </b:Person>
          <b:Person>
            <b:First>Lazar T.</b:First>
            <b:Last>Sumanovski</b:Last>
          </b:Person>
          <b:Person>
            <b:First>Fritjof</b:First>
            <b:Last>Helmchen</b:Last>
          </b:Person>
        </b:NameList>
      </b:Author>
      <b:Editor>
        <b:NameList>
				</b:NameList>
      </b:Editor>
    </b:Author>
    <b:Tag>high-density-multi-fiber-photometry-for-studying-large-scale-brain-circuit-dynamics</b:Tag>
    <b:RefOrder>43</b:RefOrder>
  </b:Source>
  <b:Source>
    <b:SourceType>Journal Article</b:SourceType>
    <b:Title>Fiber photometry in striatum reflects primarily nonsomatic changes in calcium</b:Title>
    <b:Year>2022</b:Year>
    <b:Month>9</b:Month>
    <b:StandardNumber>15461726</b:StandardNumber>
    <b:Publisher>Nature Research</b:Publisher>
    <b:Pages>1124-1128</b:Pages>
    <b:JournalName>Nature Neuroscience</b:JournalName>
    <b:Volume>25</b:Volume>
    <b:Issue>9</b:Issue>
    <b:Author>
      <b:Author>
        <b:NameList>
          <b:Person>
            <b:First>Alex A.</b:First>
            <b:Last>Legaria</b:Last>
          </b:Person>
          <b:Person>
            <b:First>Bridget A.</b:First>
            <b:Last>Matikainen-Ankney</b:Last>
          </b:Person>
          <b:Person>
            <b:First>Ben</b:First>
            <b:Last>Yang</b:Last>
          </b:Person>
          <b:Person>
            <b:First>Biafra</b:First>
            <b:Last>Ahanonu</b:Last>
          </b:Person>
          <b:Person>
            <b:First>Julia A.</b:First>
            <b:Last>Licholai</b:Last>
          </b:Person>
          <b:Person>
            <b:First>Jones G.</b:First>
            <b:Last>Parker</b:Last>
          </b:Person>
          <b:Person>
            <b:First>Alexxai V.</b:First>
            <b:Last>Kravitz</b:Last>
          </b:Person>
        </b:NameList>
      </b:Author>
      <b:Editor>
        <b:NameList>
				</b:NameList>
      </b:Editor>
    </b:Author>
    <b:Tag>fiber-photometry-in-striatum-reflects-primarily-nonsomatic-changes-in-calcium</b:Tag>
    <b:RefOrder>44</b:RefOrder>
  </b:Source>
  <b:Source>
    <b:SourceType>Journal Article</b:SourceType>
    <b:Title>Fast optical recording of neuronal activity by three-dimensional custom-access serial holography</b:Title>
    <b:Year>2022</b:Year>
    <b:Month>1</b:Month>
    <b:StandardNumber>15487105</b:StandardNumber>
    <b:Publisher>Nature Research</b:Publisher>
    <b:Pages>100-110</b:Pages>
    <b:JournalName>Nature Methods</b:JournalName>
    <b:Volume>19</b:Volume>
    <b:Issue>1</b:Issue>
    <b:Author>
      <b:Author>
        <b:NameList>
          <b:Person>
            <b:First>Walther</b:First>
            <b:Last>Akemann</b:Last>
          </b:Person>
          <b:Person>
            <b:First>Sébastien</b:First>
            <b:Last>Wolf</b:Last>
          </b:Person>
          <b:Person>
            <b:First>Vincent</b:First>
            <b:Last>Villette</b:Last>
          </b:Person>
          <b:Person>
            <b:First>Benjamin</b:First>
            <b:Last>Mathieu</b:Last>
          </b:Person>
          <b:Person>
            <b:First>Astou</b:First>
            <b:Last>Tangara</b:Last>
          </b:Person>
          <b:Person>
            <b:First>Jozsua</b:First>
            <b:Last>Fodor</b:Last>
          </b:Person>
          <b:Person>
            <b:First>Cathie</b:First>
            <b:Last>Ventalon</b:Last>
          </b:Person>
          <b:Person>
            <b:First>Jean François</b:First>
            <b:Last>Léger</b:Last>
          </b:Person>
          <b:Person>
            <b:First>Stéphane</b:First>
            <b:Last>Dieudonné</b:Last>
          </b:Person>
          <b:Person>
            <b:First>Laurent</b:First>
            <b:Last>Bourdieu</b:Last>
          </b:Person>
        </b:NameList>
      </b:Author>
      <b:Editor>
        <b:NameList>
				</b:NameList>
      </b:Editor>
    </b:Author>
    <b:Tag>fast-optical-recording-of-neuronal-activity-by-three-dimensional-custom-access-serial-holography</b:Tag>
    <b:RefOrder>45</b:RefOrder>
  </b:Source>
  <b:Source>
    <b:SourceType>Journal Article</b:SourceType>
    <b:Title>Efficient and accurate extraction of in vivo calcium signals from microendoscopic video data</b:Title>
    <b:Year>2018</b:Year>
    <b:Month>2</b:Month>
    <b:StandardNumber>2050084X</b:StandardNumber>
    <b:Publisher>NLM (Medline)</b:Publisher>
    <b:JournalName>eLife</b:JournalName>
    <b:Volume>7</b:Volume>
    <b:Author>
      <b:Author>
        <b:NameList>
          <b:Person>
            <b:First>Pengcheng</b:First>
            <b:Last>Zhou</b:Last>
          </b:Person>
          <b:Person>
            <b:First>Shanna L.</b:First>
            <b:Last>Resendez</b:Last>
          </b:Person>
          <b:Person>
            <b:First>Jose</b:First>
            <b:Last>Rodriguez-Romaguera</b:Last>
          </b:Person>
          <b:Person>
            <b:First>Jessica C.</b:First>
            <b:Last>Jimenez</b:Last>
          </b:Person>
          <b:Person>
            <b:First>Shay Q.</b:First>
            <b:Last>Neufeld</b:Last>
          </b:Person>
          <b:Person>
            <b:First>Andrea</b:First>
            <b:Last>Giovannucci</b:Last>
          </b:Person>
          <b:Person>
            <b:First>Johannes</b:First>
            <b:Last>Friedrich</b:Last>
          </b:Person>
          <b:Person>
            <b:First>Eftychios A.</b:First>
            <b:Last>Pnevmatikakis</b:Last>
          </b:Person>
          <b:Person>
            <b:First>Garret D.</b:First>
            <b:Last>Stuber</b:Last>
          </b:Person>
          <b:Person>
            <b:First>Rene</b:First>
            <b:Last>Hen</b:Last>
          </b:Person>
          <b:Person>
            <b:First>Mazen A.</b:First>
            <b:Last>Kheirbek</b:Last>
          </b:Person>
          <b:Person>
            <b:First>Bernardo L.</b:First>
            <b:Last>Sabatini</b:Last>
          </b:Person>
          <b:Person>
            <b:First>Robert E.</b:First>
            <b:Last>Kass</b:Last>
          </b:Person>
          <b:Person>
            <b:First>Liam</b:First>
            <b:Last>Paninski</b:Last>
          </b:Person>
        </b:NameList>
      </b:Author>
      <b:Editor>
        <b:NameList>
				</b:NameList>
      </b:Editor>
    </b:Author>
    <b:Tag>efficient-and-accurate-extraction-of-in-vivo-calcium-signals-from-microendoscopic-video-data</b:Tag>
    <b:RefOrder>46</b:RefOrder>
  </b:Source>
  <b:Source>
    <b:SourceType>Journal Article</b:SourceType>
    <b:Title>Deep brain optical measurements of cell type-specific neural activity in behaving mice</b:Title>
    <b:Year>2014</b:Year>
    <b:StandardNumber>17502799</b:StandardNumber>
    <b:Publisher>Nature Publishing Group</b:Publisher>
    <b:Pages>1213-1228</b:Pages>
    <b:JournalName>Nature Protocols</b:JournalName>
    <b:Volume>9</b:Volume>
    <b:Issue>6</b:Issue>
    <b:Author>
      <b:Author>
        <b:NameList>
          <b:Person>
            <b:First>Guohong</b:First>
            <b:Last>Cui</b:Last>
          </b:Person>
          <b:Person>
            <b:First>Sang Beom</b:First>
            <b:Last>Jun</b:Last>
          </b:Person>
          <b:Person>
            <b:First>Xin</b:First>
            <b:Last>Jin</b:Last>
          </b:Person>
          <b:Person>
            <b:First>Guoxiang</b:First>
            <b:Last>Luo</b:Last>
          </b:Person>
          <b:Person>
            <b:First>Michael D.</b:First>
            <b:Last>Pham</b:Last>
          </b:Person>
          <b:Person>
            <b:First>David M.</b:First>
            <b:Last>Lovinger</b:Last>
          </b:Person>
          <b:Person>
            <b:First>Steven S.</b:First>
            <b:Last>Vogel</b:Last>
          </b:Person>
          <b:Person>
            <b:First>Rui M.</b:First>
            <b:Last>Costa</b:Last>
          </b:Person>
        </b:NameList>
      </b:Author>
      <b:Editor>
        <b:NameList>
				</b:NameList>
      </b:Editor>
    </b:Author>
    <b:Tag>deep-brain-optical-measurements-of-cell-type-specific-neural-activity-in-behaving-mice</b:Tag>
    <b:RefOrder>47</b:RefOrder>
  </b:Source>
  <b:Source>
    <b:SourceType>Journal Article</b:SourceType>
    <b:Title>Deconvolution for multimode fiber imaging: modeling of spatially variant PSF</b:Title>
    <b:Year>2020</b:Year>
    <b:Month>8</b:Month>
    <b:StandardNumber>2156-7085</b:StandardNumber>
    <b:Publisher>Optica Publishing Group</b:Publisher>
    <b:Pages>4759</b:Pages>
    <b:JournalName>Biomedical Optics Express</b:JournalName>
    <b:Volume>11</b:Volume>
    <b:Issue>8</b:Issue>
    <b:Author>
      <b:Author>
        <b:NameList>
          <b:Person>
            <b:First>Raphaël</b:First>
            <b:Last>Turcotte</b:Last>
          </b:Person>
          <b:Person>
            <b:First>Eusebiu</b:First>
            <b:Last>Sutu</b:Last>
          </b:Person>
          <b:Person>
            <b:First>Carla C.</b:First>
            <b:Last>Schmidt</b:Last>
          </b:Person>
          <b:Person>
            <b:First>Nigel J.</b:First>
            <b:Last>Emptage</b:Last>
          </b:Person>
          <b:Person>
            <b:First>Martin J.</b:First>
            <b:Last>Booth</b:Last>
          </b:Person>
        </b:NameList>
      </b:Author>
      <b:Editor>
        <b:NameList>
				</b:NameList>
      </b:Editor>
    </b:Author>
    <b:Tag>deconvolution-for-multimode-fiber-imaging:-modeling-of-spatially-variant-psf</b:Tag>
    <b:RefOrder>48</b:RefOrder>
  </b:Source>
  <b:Source>
    <b:SourceType>Journal Article</b:SourceType>
    <b:Title>Confocal 3D reflectance imaging through multimode fiber without wavefront shaping</b:Title>
    <b:Year>2022</b:Year>
    <b:Month>1</b:Month>
    <b:StandardNumber>23342536</b:StandardNumber>
    <b:Publisher>Optica Publishing Group</b:Publisher>
    <b:Pages>112</b:Pages>
    <b:JournalName>Optica</b:JournalName>
    <b:Volume>9</b:Volume>
    <b:Issue>1</b:Issue>
    <b:Author>
      <b:Author>
        <b:NameList>
          <b:Person>
            <b:First>Szu-Yu</b:First>
            <b:Last>Lee</b:Last>
          </b:Person>
          <b:Person>
            <b:First>Vicente J.</b:First>
            <b:Last>Parot</b:Last>
          </b:Person>
          <b:Person>
            <b:First>Brett E.</b:First>
            <b:Last>Bouma</b:Last>
          </b:Person>
          <b:Person>
            <b:First>Martin</b:First>
            <b:Last>Villiger</b:Last>
          </b:Person>
        </b:NameList>
      </b:Author>
      <b:Editor>
        <b:NameList>
				</b:NameList>
      </b:Editor>
    </b:Author>
    <b:Tag>confocal-3d-reflectance-imaging-through-multimode-fiber-without-wavefront-shaping</b:Tag>
    <b:RefOrder>49</b:RefOrder>
  </b:Source>
  <b:Source>
    <b:SourceType>Journal Article</b:SourceType>
    <b:Title>Computational microscopy for fast widefield deep-tissue fluorescence imaging using a commercial dual-cannula probe</b:Title>
    <b:Year>2022</b:Year>
    <b:Month>9</b:Month>
    <b:Publisher>Optica Publishing Group</b:Publisher>
    <b:Pages>2091</b:Pages>
    <b:JournalName>Optics Continuum</b:JournalName>
    <b:Volume>1</b:Volume>
    <b:Issue>9</b:Issue>
    <b:Author>
      <b:Author>
        <b:NameList>
          <b:Person>
            <b:First>Ekata</b:First>
            <b:Last>Mitra</b:Last>
          </b:Person>
          <b:Person>
            <b:First>Ruipeng</b:First>
            <b:Last>Guo</b:Last>
          </b:Person>
          <b:Person>
            <b:First>Soren</b:First>
            <b:Last>Nelson</b:Last>
          </b:Person>
          <b:Person>
            <b:First>Naveen</b:First>
            <b:Last>Nagarajan</b:Last>
          </b:Person>
          <b:Person>
            <b:First>Rajesh</b:First>
            <b:Last>Menon</b:Last>
          </b:Person>
        </b:NameList>
      </b:Author>
      <b:Editor>
        <b:NameList>
				</b:NameList>
      </b:Editor>
    </b:Author>
    <b:Tag>computational-microscopy-for-fast-widefield-deep-tissue-fluorescence-imaging-using-a-commercial-dual-cannula-probe</b:Tag>
    <b:RefOrder>50</b:RefOrder>
  </b:Source>
  <b:Source>
    <b:SourceType>generic</b:SourceType>
    <b:Title>Circuit investigations with open-source miniaturized microscopes: Past, present and future</b:Title>
    <b:Year>2019</b:Year>
    <b:Month>1</b:Month>
    <b:StandardNumber>16625102</b:StandardNumber>
    <b:Publisher>Frontiers Media S.A.</b:Publisher>
    <b:JournalName>Frontiers in Cellular Neuroscience</b:JournalName>
    <b:Volume>13</b:Volume>
    <b:Author>
      <b:Author>
        <b:NameList>
          <b:Person>
            <b:First>Daniel</b:First>
            <b:Last>Aharoni</b:Last>
          </b:Person>
          <b:Person>
            <b:First>Tycho M.</b:First>
            <b:Last>Hoogland</b:Last>
          </b:Person>
        </b:NameList>
      </b:Author>
      <b:Editor>
        <b:NameList>
				</b:NameList>
      </b:Editor>
    </b:Author>
    <b:Tag>circuit-investigations-with-open-source-miniaturized-microscopes:-past,-present-and-future</b:Tag>
    <b:RefOrder>51</b:RefOrder>
  </b:Source>
  <b:Source>
    <b:SourceType>generic</b:SourceType>
    <b:Title>All-optical interrogation of neural circuits</b:Title>
    <b:Year>2015</b:Year>
    <b:Month>10</b:Month>
    <b:StandardNumber>15292401</b:StandardNumber>
    <b:Publisher>Society for Neuroscience</b:Publisher>
    <b:Pages>13917-13926</b:Pages>
    <b:JournalName>Journal of Neuroscience</b:JournalName>
    <b:Volume>35</b:Volume>
    <b:Issue>41</b:Issue>
    <b:Author>
      <b:Author>
        <b:NameList>
          <b:Person>
            <b:First>Valentina</b:First>
            <b:Last>Emiliani</b:Last>
          </b:Person>
          <b:Person>
            <b:First>Adam E.</b:First>
            <b:Last>Cohen</b:Last>
          </b:Person>
          <b:Person>
            <b:First>Karl</b:First>
            <b:Last>Deisseroth</b:Last>
          </b:Person>
          <b:Person>
            <b:First>Michael</b:First>
            <b:Last>Häusser</b:Last>
          </b:Person>
        </b:NameList>
      </b:Author>
      <b:Editor>
        <b:NameList>
				</b:NameList>
      </b:Editor>
    </b:Author>
    <b:Tag>all-optical-interrogation-of-neural-circuits</b:Tag>
    <b:RefOrder>52</b:RefOrder>
  </b:Source>
  <b:Source>
    <b:SourceType>Conference Proceedings</b:SourceType>
    <b:Title>Algorithms for Non-negative Matrix Factorization</b:Title>
    <b:Year>2000</b:Year>
    <b:Month>1</b:Month>
    <b:JournalName>NIPS'00: Proceedings of the 13th International Conference on Neural Information Processing Systems</b:JournalName>
    <b:Author>
      <b:Author>
        <b:NameList>
          <b:Person>
            <b:First>Daniel D</b:First>
            <b:Last>Lee</b:Last>
          </b:Person>
          <b:Person>
            <b:First>H Sebastian</b:First>
            <b:Last>Seung</b:Last>
          </b:Person>
        </b:NameList>
      </b:Author>
      <b:Editor>
        <b:NameList>
				</b:NameList>
      </b:Editor>
    </b:Author>
    <b:URL>https://proceedings.neurips.cc/paper_files/paper/2000/file/f9d1152547c0bde01830b7e8bd60024c-Paper.pdf</b:URL>
    <b:Tag>algorithms-for-non-negative-matrix-factorization</b:Tag>
    <b:RefOrder>53</b:RefOrder>
  </b:Source>
  <b:Source>
    <b:SourceType>Journal Article</b:SourceType>
    <b:Title>A shared neural ensemble links distinct contextual memories encoded close in time</b:Title>
    <b:Year>2016</b:Year>
    <b:Month>5</b:Month>
    <b:StandardNumber>14764687</b:StandardNumber>
    <b:Publisher>Nature Publishing Group</b:Publisher>
    <b:Pages>115-118</b:Pages>
    <b:JournalName>Nature</b:JournalName>
    <b:Volume>534</b:Volume>
    <b:Issue>7605</b:Issue>
    <b:Author>
      <b:Author>
        <b:NameList>
          <b:Person>
            <b:First>Denise J.</b:First>
            <b:Last>Cai</b:Last>
          </b:Person>
          <b:Person>
            <b:First>Daniel</b:First>
            <b:Last>Aharoni</b:Last>
          </b:Person>
          <b:Person>
            <b:First>Tristan</b:First>
            <b:Last>Shuman</b:Last>
          </b:Person>
          <b:Person>
            <b:First>Justin</b:First>
            <b:Last>Shobe</b:Last>
          </b:Person>
          <b:Person>
            <b:First>Jeremy</b:First>
            <b:Last>Biane</b:Last>
          </b:Person>
          <b:Person>
            <b:First>Weilin</b:First>
            <b:Last>Song</b:Last>
          </b:Person>
          <b:Person>
            <b:First>Brandon</b:First>
            <b:Last>Wei</b:Last>
          </b:Person>
          <b:Person>
            <b:First>Michael</b:First>
            <b:Last>Veshkini</b:Last>
          </b:Person>
          <b:Person>
            <b:First>Mimi</b:First>
            <b:Last>La-Vu</b:Last>
          </b:Person>
          <b:Person>
            <b:First>Jerry</b:First>
            <b:Last>Lou</b:Last>
          </b:Person>
          <b:Person>
            <b:First>Sergio E.</b:First>
            <b:Last>Flores</b:Last>
          </b:Person>
          <b:Person>
            <b:First>Isaac</b:First>
            <b:Last>Kim</b:Last>
          </b:Person>
          <b:Person>
            <b:First>Yoshitake</b:First>
            <b:Last>Sano</b:Last>
          </b:Person>
          <b:Person>
            <b:First>Miou</b:First>
            <b:Last>Zhou</b:Last>
          </b:Person>
          <b:Person>
            <b:First>Karsten</b:First>
            <b:Last>Baumgaertel</b:Last>
          </b:Person>
          <b:Person>
            <b:First>Ayal</b:First>
            <b:Last>Lavi</b:Last>
          </b:Person>
          <b:Person>
            <b:First>Masakazu</b:First>
            <b:Last>Kamata</b:Last>
          </b:Person>
          <b:Person>
            <b:First>Mark</b:First>
            <b:Last>Tuszynski</b:Last>
          </b:Person>
          <b:Person>
            <b:First>Mark</b:First>
            <b:Last>Mayford</b:Last>
          </b:Person>
          <b:Person>
            <b:First>Peyman</b:First>
            <b:Last>Golshani</b:Last>
          </b:Person>
          <b:Person>
            <b:First>Alcino J.</b:First>
            <b:Last>Silva</b:Last>
          </b:Person>
        </b:NameList>
      </b:Author>
      <b:Editor>
        <b:NameList>
				</b:NameList>
      </b:Editor>
    </b:Author>
    <b:Tag>a-shared-neural-ensemble-links-distinct-contextual-memories-encoded-close-in-time</b:Tag>
    <b:RefOrder>54</b:RefOrder>
  </b:Source>
  <b:Source>
    <b:SourceType>generic</b:SourceType>
    <b:Title>A selected review of recent advances in the study of neuronal circuits using fiber photometry</b:Title>
    <b:Year>2021</b:Year>
    <b:Month>2</b:Month>
    <b:StandardNumber>18735177</b:StandardNumber>
    <b:Publisher>Elsevier Inc.</b:Publisher>
    <b:JournalName>Pharmacology Biochemistry and Behavior</b:JournalName>
    <b:Volume>201</b:Volume>
    <b:Author>
      <b:Author>
        <b:NameList>
          <b:Person>
            <b:First>Yuanmo</b:First>
            <b:Last>Wang</b:Last>
          </b:Person>
          <b:Person>
            <b:First>Emily M.</b:First>
            <b:Last>DeMarco</b:Last>
          </b:Person>
          <b:Person>
            <b:First>Lisa Sophia</b:First>
            <b:Last>Witzel</b:Last>
          </b:Person>
          <b:Person>
            <b:First>Jacqueline D.</b:First>
            <b:Last>Keighron</b:Last>
          </b:Person>
        </b:NameList>
      </b:Author>
      <b:Editor>
        <b:NameList>
				</b:NameList>
      </b:Editor>
    </b:Author>
    <b:Tag>a-selected-review-of-recent-advances-in-the-study-of-neuronal-circuits-using-fiber-photometry</b:Tag>
    <b:RefOrder>55</b:RefOrder>
  </b:Source>
  <b:Source>
    <b:SourceType>Journal Article</b:SourceType>
    <b:Title>A large field of view two-photon mesoscope with subcellular resolution for in vivo imaging</b:Title>
    <b:Year>2016</b:Year>
    <b:Author>
      <b:Author>
        <b:NameList>
          <b:Person>
            <b:First>Nicholas</b:First>
            <b:Last>James Sofroniew</b:Last>
          </b:Person>
          <b:Person>
            <b:First>Daniel</b:First>
            <b:Last>Flickinger</b:Last>
          </b:Person>
          <b:Person>
            <b:First>Jonathan</b:First>
            <b:Last>King</b:Last>
          </b:Person>
          <b:Person>
            <b:First>Karel</b:First>
            <b:Last>Svoboda</b:Last>
          </b:Person>
        </b:NameList>
      </b:Author>
      <b:Editor>
        <b:NameList>
				</b:NameList>
      </b:Editor>
    </b:Author>
    <b:Tag>a-large-field-of-view-two-photon-mesoscope-with-subcellular-resolution-for-in-vivo-imaging</b:Tag>
    <b:RefOrder>56</b:RefOrder>
  </b:Source>
  <b:Source>
    <b:SourceType>Journal Article</b:SourceType>
    <b:Title>110 μm thin endo-microscope for deep-brain in vivo observations of neuronal connectivity, activity and blood flow dynamics</b:Title>
    <b:Year>2023</b:Year>
    <b:Month>12</b:Month>
    <b:StandardNumber>20411723</b:StandardNumber>
    <b:Publisher>NLM (Medline)</b:Publisher>
    <b:Pages>1897</b:Pages>
    <b:JournalName>Nature communications</b:JournalName>
    <b:Volume>14</b:Volume>
    <b:Issue>1</b:Issue>
    <b:Author>
      <b:Author>
        <b:NameList>
          <b:Person>
            <b:First>Miroslav</b:First>
            <b:Last>Stibůrek</b:Last>
          </b:Person>
          <b:Person>
            <b:First>Petra</b:First>
            <b:Last>Ondráčková</b:Last>
          </b:Person>
          <b:Person>
            <b:First>Tereza</b:First>
            <b:Last>Tučková</b:Last>
          </b:Person>
          <b:Person>
            <b:First>Sergey</b:First>
            <b:Last>Turtaev</b:Last>
          </b:Person>
          <b:Person>
            <b:First>Martin</b:First>
            <b:Last>Šiler</b:Last>
          </b:Person>
          <b:Person>
            <b:First>Tomáš</b:First>
            <b:Last>Pikálek</b:Last>
          </b:Person>
          <b:Person>
            <b:First>Petr</b:First>
            <b:Last>Jákl</b:Last>
          </b:Person>
          <b:Person>
            <b:First>André</b:First>
            <b:Last>Gomes</b:Last>
          </b:Person>
          <b:Person>
            <b:First>Jana</b:First>
            <b:Last>Krejčí</b:Last>
          </b:Person>
          <b:Person>
            <b:First>Petra</b:First>
            <b:Last>Kolbábková</b:Last>
          </b:Person>
          <b:Person>
            <b:First>Hana</b:First>
            <b:Last>Uhlířová</b:Last>
          </b:Person>
          <b:Person>
            <b:First>Tomáš</b:First>
            <b:Last>Čižmár</b:Last>
          </b:Person>
        </b:NameList>
      </b:Author>
      <b:Editor>
        <b:NameList>
				</b:NameList>
      </b:Editor>
    </b:Author>
    <b:Tag>110-μm-thin-endo-microscope-for-deep-brain-in-vivo-observations-of-neuronal-connectivity,-activity-and-blood-flow-dynamics</b:Tag>
    <b:RefOrder>57</b:RefOrder>
  </b:Source>
</b:Sources>
</file>

<file path=customXml/itemProps1.xml><?xml version="1.0" encoding="utf-8"?>
<ds:datastoreItem xmlns:ds="http://schemas.openxmlformats.org/officeDocument/2006/customXml" ds:itemID="{52089E1A-C2B7-4558-A5E7-7376CA3C9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2379</Words>
  <Characters>13565</Characters>
  <Application>Microsoft Office Word</Application>
  <DocSecurity>0</DocSecurity>
  <Lines>113</Lines>
  <Paragraphs>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RIMOLI</dc:creator>
  <cp:keywords/>
  <dc:description/>
  <cp:lastModifiedBy>RIMOLI</cp:lastModifiedBy>
  <cp:revision>21</cp:revision>
  <cp:lastPrinted>2023-05-22T16:57:00Z</cp:lastPrinted>
  <dcterms:created xsi:type="dcterms:W3CDTF">2023-05-19T17:05:00Z</dcterms:created>
  <dcterms:modified xsi:type="dcterms:W3CDTF">2023-05-22T17:10:00Z</dcterms:modified>
</cp:coreProperties>
</file>