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4C0" w:rsidRDefault="005574C0" w:rsidP="005574C0">
      <w:pPr>
        <w:bidi w:val="0"/>
        <w:spacing w:after="0"/>
        <w:jc w:val="lowKashida"/>
        <w:rPr>
          <w:rFonts w:asciiTheme="majorBidi" w:hAnsiTheme="majorBidi" w:cstheme="majorBidi"/>
        </w:rPr>
      </w:pPr>
    </w:p>
    <w:p w:rsidR="005574C0" w:rsidRPr="00B210B1" w:rsidRDefault="005574C0" w:rsidP="002B1AEA">
      <w:pPr>
        <w:bidi w:val="0"/>
        <w:spacing w:after="0"/>
        <w:jc w:val="lowKashida"/>
        <w:rPr>
          <w:rFonts w:ascii="Times New Roman" w:hAnsi="Times New Roman" w:cs="Times New Roman"/>
        </w:rPr>
      </w:pPr>
      <w:r w:rsidRPr="00B210B1">
        <w:rPr>
          <w:rFonts w:asciiTheme="majorBidi" w:hAnsiTheme="majorBidi" w:cstheme="majorBidi"/>
        </w:rPr>
        <w:t xml:space="preserve">Table </w:t>
      </w:r>
      <w:r w:rsidR="00D3265F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>1</w:t>
      </w:r>
      <w:r w:rsidRPr="00B210B1">
        <w:rPr>
          <w:rFonts w:asciiTheme="majorBidi" w:hAnsiTheme="majorBidi" w:cstheme="majorBidi"/>
        </w:rPr>
        <w:t xml:space="preserve">: Zone of </w:t>
      </w:r>
      <w:r w:rsidR="002B1AEA">
        <w:rPr>
          <w:rFonts w:asciiTheme="majorBidi" w:hAnsiTheme="majorBidi" w:cstheme="majorBidi"/>
        </w:rPr>
        <w:t>i</w:t>
      </w:r>
      <w:r w:rsidRPr="00B210B1">
        <w:rPr>
          <w:rFonts w:asciiTheme="majorBidi" w:hAnsiTheme="majorBidi" w:cstheme="majorBidi"/>
        </w:rPr>
        <w:t>nhibition o</w:t>
      </w:r>
      <w:r w:rsidRPr="00B210B1">
        <w:rPr>
          <w:rFonts w:ascii="Times New Roman" w:hAnsi="Times New Roman" w:cs="Times New Roman"/>
        </w:rPr>
        <w:t>f Fe</w:t>
      </w:r>
      <w:r w:rsidRPr="00B210B1">
        <w:rPr>
          <w:rFonts w:ascii="Times New Roman" w:hAnsi="Times New Roman" w:cs="Times New Roman"/>
          <w:vertAlign w:val="subscript"/>
        </w:rPr>
        <w:t>3</w:t>
      </w:r>
      <w:r w:rsidRPr="00B210B1">
        <w:rPr>
          <w:rFonts w:ascii="Times New Roman" w:hAnsi="Times New Roman" w:cs="Times New Roman"/>
        </w:rPr>
        <w:t>O</w:t>
      </w:r>
      <w:r w:rsidRPr="00B210B1">
        <w:rPr>
          <w:rFonts w:ascii="Times New Roman" w:hAnsi="Times New Roman" w:cs="Times New Roman"/>
          <w:vertAlign w:val="subscript"/>
        </w:rPr>
        <w:t xml:space="preserve">4 </w:t>
      </w:r>
      <w:r w:rsidRPr="00B210B1">
        <w:rPr>
          <w:rFonts w:ascii="Times New Roman" w:hAnsi="Times New Roman" w:cs="Times New Roman"/>
        </w:rPr>
        <w:t xml:space="preserve">MNPs </w:t>
      </w:r>
    </w:p>
    <w:tbl>
      <w:tblPr>
        <w:tblStyle w:val="-4"/>
        <w:tblW w:w="0" w:type="auto"/>
        <w:jc w:val="center"/>
        <w:tblLook w:val="04A0" w:firstRow="1" w:lastRow="0" w:firstColumn="1" w:lastColumn="0" w:noHBand="0" w:noVBand="1"/>
      </w:tblPr>
      <w:tblGrid>
        <w:gridCol w:w="1574"/>
        <w:gridCol w:w="1584"/>
        <w:gridCol w:w="1276"/>
        <w:gridCol w:w="1275"/>
        <w:gridCol w:w="1209"/>
        <w:gridCol w:w="1353"/>
        <w:gridCol w:w="1301"/>
      </w:tblGrid>
      <w:tr w:rsidR="005574C0" w:rsidRPr="007E58EA" w:rsidTr="00DC6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5574C0" w:rsidRPr="007E58EA" w:rsidRDefault="005574C0" w:rsidP="00DC6F72">
            <w:pPr>
              <w:jc w:val="center"/>
              <w:rPr>
                <w:rFonts w:asciiTheme="majorBidi" w:hAnsiTheme="majorBidi"/>
                <w:sz w:val="20"/>
                <w:szCs w:val="20"/>
              </w:rPr>
            </w:pPr>
            <w:r w:rsidRPr="007E58EA">
              <w:rPr>
                <w:rFonts w:asciiTheme="majorBidi" w:hAnsiTheme="majorBidi"/>
                <w:sz w:val="20"/>
                <w:szCs w:val="20"/>
              </w:rPr>
              <w:t>Concentration (</w:t>
            </w:r>
            <w:proofErr w:type="spellStart"/>
            <w:r w:rsidRPr="007E58EA">
              <w:rPr>
                <w:rFonts w:asciiTheme="majorBidi" w:hAnsiTheme="majorBidi"/>
                <w:sz w:val="20"/>
                <w:szCs w:val="20"/>
              </w:rPr>
              <w:t>μg</w:t>
            </w:r>
            <w:proofErr w:type="spellEnd"/>
            <w:r w:rsidRPr="007E58EA">
              <w:rPr>
                <w:rFonts w:asciiTheme="majorBidi" w:hAnsiTheme="majorBidi"/>
                <w:sz w:val="20"/>
                <w:szCs w:val="20"/>
              </w:rPr>
              <w:t>/ml)</w:t>
            </w:r>
          </w:p>
        </w:tc>
        <w:tc>
          <w:tcPr>
            <w:tcW w:w="1585" w:type="dxa"/>
          </w:tcPr>
          <w:p w:rsidR="005574C0" w:rsidRPr="007E58EA" w:rsidRDefault="005574C0" w:rsidP="00DC6F72">
            <w:pPr>
              <w:bidi w:val="0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Theme="majorBidi" w:hAnsiTheme="majorBidi"/>
                <w:color w:val="212121"/>
                <w:sz w:val="20"/>
                <w:szCs w:val="20"/>
                <w:shd w:val="clear" w:color="auto" w:fill="FFFCF0"/>
              </w:rPr>
            </w:pPr>
            <w:r w:rsidRPr="007E58EA">
              <w:rPr>
                <w:rStyle w:val="a3"/>
                <w:rFonts w:asciiTheme="majorBidi" w:hAnsiTheme="majorBidi"/>
                <w:color w:val="212121"/>
                <w:sz w:val="20"/>
                <w:szCs w:val="20"/>
                <w:shd w:val="clear" w:color="auto" w:fill="FFFCF0"/>
              </w:rPr>
              <w:t>K. pneumonia</w:t>
            </w:r>
          </w:p>
        </w:tc>
        <w:tc>
          <w:tcPr>
            <w:tcW w:w="1276" w:type="dxa"/>
          </w:tcPr>
          <w:p w:rsidR="005574C0" w:rsidRPr="007E58EA" w:rsidRDefault="005574C0" w:rsidP="00DC6F72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Theme="majorBidi" w:hAnsiTheme="majorBidi"/>
                <w:color w:val="212121"/>
                <w:sz w:val="20"/>
                <w:szCs w:val="20"/>
                <w:shd w:val="clear" w:color="auto" w:fill="FFFCF0"/>
              </w:rPr>
            </w:pPr>
            <w:r w:rsidRPr="007E58EA">
              <w:rPr>
                <w:rStyle w:val="a3"/>
                <w:rFonts w:asciiTheme="majorBidi" w:hAnsiTheme="majorBidi"/>
                <w:color w:val="212121"/>
                <w:sz w:val="20"/>
                <w:szCs w:val="20"/>
                <w:shd w:val="clear" w:color="auto" w:fill="FFFCF0"/>
              </w:rPr>
              <w:t xml:space="preserve">C. </w:t>
            </w:r>
            <w:proofErr w:type="spellStart"/>
            <w:r w:rsidRPr="007E58EA">
              <w:rPr>
                <w:rStyle w:val="a3"/>
                <w:rFonts w:asciiTheme="majorBidi" w:hAnsiTheme="majorBidi"/>
                <w:color w:val="212121"/>
                <w:sz w:val="20"/>
                <w:szCs w:val="20"/>
                <w:shd w:val="clear" w:color="auto" w:fill="FFFCF0"/>
              </w:rPr>
              <w:t>albicans</w:t>
            </w:r>
            <w:proofErr w:type="spellEnd"/>
          </w:p>
        </w:tc>
        <w:tc>
          <w:tcPr>
            <w:tcW w:w="1276" w:type="dxa"/>
          </w:tcPr>
          <w:p w:rsidR="005574C0" w:rsidRPr="007E58EA" w:rsidRDefault="005574C0" w:rsidP="00DC6F72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Theme="majorBidi" w:hAnsiTheme="majorBidi"/>
                <w:color w:val="212121"/>
                <w:sz w:val="20"/>
                <w:szCs w:val="20"/>
                <w:shd w:val="clear" w:color="auto" w:fill="FFFCF0"/>
              </w:rPr>
            </w:pPr>
            <w:r w:rsidRPr="007E58EA">
              <w:rPr>
                <w:rStyle w:val="a3"/>
                <w:rFonts w:asciiTheme="majorBidi" w:hAnsiTheme="majorBidi"/>
                <w:color w:val="212121"/>
                <w:sz w:val="20"/>
                <w:szCs w:val="20"/>
                <w:shd w:val="clear" w:color="auto" w:fill="FFFCF0"/>
              </w:rPr>
              <w:t xml:space="preserve">S. </w:t>
            </w:r>
            <w:proofErr w:type="spellStart"/>
            <w:r w:rsidRPr="007E58EA">
              <w:rPr>
                <w:rStyle w:val="a3"/>
                <w:rFonts w:asciiTheme="majorBidi" w:hAnsiTheme="majorBidi"/>
                <w:color w:val="212121"/>
                <w:sz w:val="20"/>
                <w:szCs w:val="20"/>
                <w:shd w:val="clear" w:color="auto" w:fill="FFFCF0"/>
              </w:rPr>
              <w:t>aureus</w:t>
            </w:r>
            <w:proofErr w:type="spellEnd"/>
          </w:p>
        </w:tc>
        <w:tc>
          <w:tcPr>
            <w:tcW w:w="1210" w:type="dxa"/>
          </w:tcPr>
          <w:p w:rsidR="005574C0" w:rsidRPr="007E58EA" w:rsidRDefault="005574C0" w:rsidP="00DC6F72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Theme="majorBidi" w:hAnsiTheme="majorBidi"/>
                <w:color w:val="212121"/>
                <w:sz w:val="20"/>
                <w:szCs w:val="20"/>
                <w:shd w:val="clear" w:color="auto" w:fill="FFFCF0"/>
              </w:rPr>
            </w:pPr>
            <w:r w:rsidRPr="007E58EA">
              <w:rPr>
                <w:rStyle w:val="a3"/>
                <w:rFonts w:asciiTheme="majorBidi" w:hAnsiTheme="majorBidi"/>
                <w:color w:val="212121"/>
                <w:sz w:val="20"/>
                <w:szCs w:val="20"/>
                <w:shd w:val="clear" w:color="auto" w:fill="FFFCF0"/>
              </w:rPr>
              <w:t>E. coli</w:t>
            </w:r>
          </w:p>
        </w:tc>
        <w:tc>
          <w:tcPr>
            <w:tcW w:w="1354" w:type="dxa"/>
          </w:tcPr>
          <w:p w:rsidR="005574C0" w:rsidRPr="007E58EA" w:rsidRDefault="005574C0" w:rsidP="00DC6F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Theme="majorBidi" w:hAnsiTheme="majorBidi"/>
                <w:color w:val="212121"/>
                <w:sz w:val="20"/>
                <w:szCs w:val="20"/>
                <w:shd w:val="clear" w:color="auto" w:fill="FFFCF0"/>
              </w:rPr>
            </w:pPr>
            <w:r w:rsidRPr="007E58EA">
              <w:rPr>
                <w:rStyle w:val="a3"/>
                <w:rFonts w:asciiTheme="majorBidi" w:hAnsiTheme="majorBidi"/>
                <w:color w:val="212121"/>
                <w:sz w:val="20"/>
                <w:szCs w:val="20"/>
                <w:shd w:val="clear" w:color="auto" w:fill="FFFCF0"/>
              </w:rPr>
              <w:t xml:space="preserve">St. </w:t>
            </w:r>
            <w:proofErr w:type="spellStart"/>
            <w:r w:rsidRPr="007E58EA">
              <w:rPr>
                <w:rStyle w:val="a3"/>
                <w:rFonts w:asciiTheme="majorBidi" w:hAnsiTheme="majorBidi"/>
                <w:color w:val="212121"/>
                <w:sz w:val="20"/>
                <w:szCs w:val="20"/>
                <w:shd w:val="clear" w:color="auto" w:fill="FFFCF0"/>
              </w:rPr>
              <w:t>mutans</w:t>
            </w:r>
            <w:proofErr w:type="spellEnd"/>
          </w:p>
          <w:p w:rsidR="005574C0" w:rsidRPr="007E58EA" w:rsidRDefault="005574C0" w:rsidP="00DC6F72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Theme="majorBidi" w:hAnsiTheme="majorBidi"/>
                <w:color w:val="212121"/>
                <w:sz w:val="20"/>
                <w:szCs w:val="20"/>
                <w:shd w:val="clear" w:color="auto" w:fill="FFFCF0"/>
              </w:rPr>
            </w:pPr>
          </w:p>
        </w:tc>
        <w:tc>
          <w:tcPr>
            <w:tcW w:w="1302" w:type="dxa"/>
          </w:tcPr>
          <w:p w:rsidR="005574C0" w:rsidRPr="007E58EA" w:rsidRDefault="005574C0" w:rsidP="00DC6F72">
            <w:pPr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3"/>
                <w:rFonts w:asciiTheme="majorBidi" w:hAnsiTheme="majorBidi"/>
                <w:color w:val="212121"/>
                <w:sz w:val="20"/>
                <w:szCs w:val="20"/>
                <w:shd w:val="clear" w:color="auto" w:fill="FFFCF0"/>
              </w:rPr>
            </w:pPr>
            <w:r w:rsidRPr="007E58EA">
              <w:rPr>
                <w:rStyle w:val="a3"/>
                <w:rFonts w:asciiTheme="majorBidi" w:hAnsiTheme="majorBidi"/>
                <w:color w:val="212121"/>
                <w:sz w:val="20"/>
                <w:szCs w:val="20"/>
                <w:shd w:val="clear" w:color="auto" w:fill="FFFCF0"/>
              </w:rPr>
              <w:t xml:space="preserve">B. </w:t>
            </w:r>
            <w:proofErr w:type="spellStart"/>
            <w:r w:rsidRPr="007E58EA">
              <w:rPr>
                <w:rStyle w:val="a3"/>
                <w:rFonts w:asciiTheme="majorBidi" w:hAnsiTheme="majorBidi"/>
                <w:color w:val="212121"/>
                <w:sz w:val="20"/>
                <w:szCs w:val="20"/>
                <w:shd w:val="clear" w:color="auto" w:fill="FFFCF0"/>
              </w:rPr>
              <w:t>subtilis</w:t>
            </w:r>
            <w:proofErr w:type="spellEnd"/>
          </w:p>
        </w:tc>
      </w:tr>
      <w:tr w:rsidR="005574C0" w:rsidRPr="007E58EA" w:rsidTr="00DC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5574C0" w:rsidRPr="007E58EA" w:rsidRDefault="005574C0" w:rsidP="00DC6F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585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1276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19.8</w:t>
            </w:r>
          </w:p>
        </w:tc>
        <w:tc>
          <w:tcPr>
            <w:tcW w:w="1210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21.4</w:t>
            </w:r>
          </w:p>
        </w:tc>
        <w:tc>
          <w:tcPr>
            <w:tcW w:w="1354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30.5</w:t>
            </w:r>
          </w:p>
        </w:tc>
        <w:tc>
          <w:tcPr>
            <w:tcW w:w="1302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</w:tr>
      <w:tr w:rsidR="005574C0" w:rsidRPr="007E58EA" w:rsidTr="00DC6F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5574C0" w:rsidRPr="007E58EA" w:rsidRDefault="005574C0" w:rsidP="00DC6F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85" w:type="dxa"/>
          </w:tcPr>
          <w:p w:rsidR="005574C0" w:rsidRPr="007E58EA" w:rsidRDefault="005574C0" w:rsidP="00DC6F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12.5</w:t>
            </w:r>
          </w:p>
        </w:tc>
        <w:tc>
          <w:tcPr>
            <w:tcW w:w="1276" w:type="dxa"/>
          </w:tcPr>
          <w:p w:rsidR="005574C0" w:rsidRPr="007E58EA" w:rsidRDefault="005574C0" w:rsidP="00DC6F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</w:p>
        </w:tc>
        <w:tc>
          <w:tcPr>
            <w:tcW w:w="1276" w:type="dxa"/>
          </w:tcPr>
          <w:p w:rsidR="005574C0" w:rsidRPr="007E58EA" w:rsidRDefault="005574C0" w:rsidP="00DC6F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27.3</w:t>
            </w:r>
          </w:p>
        </w:tc>
        <w:tc>
          <w:tcPr>
            <w:tcW w:w="1210" w:type="dxa"/>
          </w:tcPr>
          <w:p w:rsidR="005574C0" w:rsidRPr="007E58EA" w:rsidRDefault="005574C0" w:rsidP="00DC6F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23.6</w:t>
            </w:r>
          </w:p>
        </w:tc>
        <w:tc>
          <w:tcPr>
            <w:tcW w:w="1354" w:type="dxa"/>
          </w:tcPr>
          <w:p w:rsidR="005574C0" w:rsidRPr="007E58EA" w:rsidRDefault="005574C0" w:rsidP="00DC6F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34.2</w:t>
            </w:r>
          </w:p>
        </w:tc>
        <w:tc>
          <w:tcPr>
            <w:tcW w:w="1302" w:type="dxa"/>
          </w:tcPr>
          <w:p w:rsidR="005574C0" w:rsidRPr="007E58EA" w:rsidRDefault="005574C0" w:rsidP="00DC6F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21.5</w:t>
            </w:r>
          </w:p>
        </w:tc>
      </w:tr>
      <w:tr w:rsidR="005574C0" w:rsidRPr="007E58EA" w:rsidTr="00DC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5574C0" w:rsidRPr="007E58EA" w:rsidRDefault="005574C0" w:rsidP="00DC6F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85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12.9</w:t>
            </w:r>
          </w:p>
        </w:tc>
        <w:tc>
          <w:tcPr>
            <w:tcW w:w="1276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28.2</w:t>
            </w:r>
          </w:p>
        </w:tc>
        <w:tc>
          <w:tcPr>
            <w:tcW w:w="1210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25.8</w:t>
            </w:r>
          </w:p>
        </w:tc>
        <w:tc>
          <w:tcPr>
            <w:tcW w:w="1354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02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21.9</w:t>
            </w:r>
          </w:p>
        </w:tc>
      </w:tr>
      <w:tr w:rsidR="005574C0" w:rsidRPr="007E58EA" w:rsidTr="00DC6F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5574C0" w:rsidRPr="007E58EA" w:rsidRDefault="005574C0" w:rsidP="00DC6F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585" w:type="dxa"/>
          </w:tcPr>
          <w:p w:rsidR="005574C0" w:rsidRPr="007E58EA" w:rsidRDefault="005574C0" w:rsidP="00DC6F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1276" w:type="dxa"/>
          </w:tcPr>
          <w:p w:rsidR="005574C0" w:rsidRPr="007E58EA" w:rsidRDefault="005574C0" w:rsidP="00DC6F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17.4</w:t>
            </w:r>
          </w:p>
        </w:tc>
        <w:tc>
          <w:tcPr>
            <w:tcW w:w="1276" w:type="dxa"/>
          </w:tcPr>
          <w:p w:rsidR="005574C0" w:rsidRPr="007E58EA" w:rsidRDefault="005574C0" w:rsidP="00DC6F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28.2</w:t>
            </w:r>
          </w:p>
        </w:tc>
        <w:tc>
          <w:tcPr>
            <w:tcW w:w="1210" w:type="dxa"/>
          </w:tcPr>
          <w:p w:rsidR="005574C0" w:rsidRPr="007E58EA" w:rsidRDefault="005574C0" w:rsidP="00DC6F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27.2</w:t>
            </w:r>
          </w:p>
        </w:tc>
        <w:tc>
          <w:tcPr>
            <w:tcW w:w="1354" w:type="dxa"/>
          </w:tcPr>
          <w:p w:rsidR="005574C0" w:rsidRPr="007E58EA" w:rsidRDefault="005574C0" w:rsidP="00DC6F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02" w:type="dxa"/>
          </w:tcPr>
          <w:p w:rsidR="005574C0" w:rsidRPr="007E58EA" w:rsidRDefault="005574C0" w:rsidP="00DC6F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22.4</w:t>
            </w:r>
          </w:p>
        </w:tc>
      </w:tr>
      <w:tr w:rsidR="005574C0" w:rsidRPr="007E58EA" w:rsidTr="00DC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:rsidR="005574C0" w:rsidRPr="007E58EA" w:rsidRDefault="005574C0" w:rsidP="00DC6F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585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14.7</w:t>
            </w:r>
          </w:p>
        </w:tc>
        <w:tc>
          <w:tcPr>
            <w:tcW w:w="1276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22.6</w:t>
            </w:r>
          </w:p>
        </w:tc>
        <w:tc>
          <w:tcPr>
            <w:tcW w:w="1276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10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54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37.3</w:t>
            </w:r>
          </w:p>
        </w:tc>
        <w:tc>
          <w:tcPr>
            <w:tcW w:w="1302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E58EA">
              <w:rPr>
                <w:rFonts w:ascii="Times New Roman" w:hAnsi="Times New Roman" w:cs="Times New Roman"/>
                <w:sz w:val="20"/>
                <w:szCs w:val="20"/>
              </w:rPr>
              <w:t>22.3</w:t>
            </w:r>
          </w:p>
        </w:tc>
      </w:tr>
    </w:tbl>
    <w:p w:rsidR="005574C0" w:rsidRDefault="005574C0">
      <w:pPr>
        <w:rPr>
          <w:rtl/>
          <w:lang w:bidi="ar-EG"/>
        </w:rPr>
      </w:pPr>
    </w:p>
    <w:p w:rsidR="005574C0" w:rsidRPr="00B210B1" w:rsidRDefault="005574C0" w:rsidP="005574C0">
      <w:pPr>
        <w:bidi w:val="0"/>
        <w:spacing w:after="0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Table </w:t>
      </w:r>
      <w:r w:rsidR="00D3265F">
        <w:rPr>
          <w:rFonts w:asciiTheme="majorBidi" w:hAnsiTheme="majorBidi" w:cstheme="majorBidi"/>
        </w:rPr>
        <w:t>S</w:t>
      </w:r>
      <w:r>
        <w:rPr>
          <w:rFonts w:asciiTheme="majorBidi" w:hAnsiTheme="majorBidi" w:cstheme="majorBidi"/>
        </w:rPr>
        <w:t>2</w:t>
      </w:r>
      <w:r w:rsidRPr="00B210B1">
        <w:rPr>
          <w:rFonts w:asciiTheme="majorBidi" w:hAnsiTheme="majorBidi" w:cstheme="majorBidi"/>
        </w:rPr>
        <w:t>. Reported literature on MNPs and SAR values.</w:t>
      </w:r>
    </w:p>
    <w:tbl>
      <w:tblPr>
        <w:tblStyle w:val="-4"/>
        <w:tblW w:w="0" w:type="auto"/>
        <w:tblLook w:val="04A0" w:firstRow="1" w:lastRow="0" w:firstColumn="1" w:lastColumn="0" w:noHBand="0" w:noVBand="1"/>
      </w:tblPr>
      <w:tblGrid>
        <w:gridCol w:w="1216"/>
        <w:gridCol w:w="1823"/>
        <w:gridCol w:w="1114"/>
        <w:gridCol w:w="1051"/>
        <w:gridCol w:w="1037"/>
        <w:gridCol w:w="1110"/>
        <w:gridCol w:w="1178"/>
        <w:gridCol w:w="1043"/>
      </w:tblGrid>
      <w:tr w:rsidR="005574C0" w:rsidRPr="007E58EA" w:rsidTr="00DC6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</w:tcPr>
          <w:p w:rsidR="005574C0" w:rsidRPr="007E58EA" w:rsidRDefault="005574C0" w:rsidP="00DC6F72">
            <w:pPr>
              <w:bidi w:val="0"/>
              <w:jc w:val="center"/>
              <w:rPr>
                <w:rFonts w:asciiTheme="majorBidi" w:hAnsiTheme="majorBidi"/>
                <w:sz w:val="20"/>
                <w:szCs w:val="20"/>
              </w:rPr>
            </w:pPr>
            <w:r w:rsidRPr="007E58EA">
              <w:rPr>
                <w:rFonts w:asciiTheme="majorBidi" w:hAnsiTheme="majorBidi"/>
                <w:sz w:val="20"/>
                <w:szCs w:val="20"/>
              </w:rPr>
              <w:t>Samples</w:t>
            </w:r>
          </w:p>
        </w:tc>
        <w:tc>
          <w:tcPr>
            <w:tcW w:w="1915" w:type="dxa"/>
          </w:tcPr>
          <w:p w:rsidR="005574C0" w:rsidRPr="007E58EA" w:rsidRDefault="00B56E8B" w:rsidP="00DC6F72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/>
                <w:sz w:val="20"/>
                <w:szCs w:val="20"/>
              </w:rPr>
              <w:t>Nano</w:t>
            </w:r>
            <w:r w:rsidRPr="007E58EA">
              <w:rPr>
                <w:rFonts w:asciiTheme="majorBidi" w:hAnsiTheme="majorBidi"/>
                <w:sz w:val="20"/>
                <w:szCs w:val="20"/>
              </w:rPr>
              <w:t>composite</w:t>
            </w:r>
            <w:proofErr w:type="spellEnd"/>
          </w:p>
        </w:tc>
        <w:tc>
          <w:tcPr>
            <w:tcW w:w="1224" w:type="dxa"/>
          </w:tcPr>
          <w:p w:rsidR="005574C0" w:rsidRPr="007E58EA" w:rsidRDefault="005574C0" w:rsidP="00DC6F72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7E58EA">
              <w:rPr>
                <w:rFonts w:asciiTheme="majorBidi" w:hAnsiTheme="majorBidi"/>
                <w:sz w:val="20"/>
                <w:szCs w:val="20"/>
              </w:rPr>
              <w:t>mg/ml</w:t>
            </w:r>
          </w:p>
        </w:tc>
        <w:tc>
          <w:tcPr>
            <w:tcW w:w="1170" w:type="dxa"/>
          </w:tcPr>
          <w:p w:rsidR="005574C0" w:rsidRPr="007E58EA" w:rsidRDefault="005574C0" w:rsidP="00DC6F72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7E58EA">
              <w:rPr>
                <w:rFonts w:asciiTheme="majorBidi" w:hAnsiTheme="majorBidi"/>
                <w:sz w:val="20"/>
                <w:szCs w:val="20"/>
              </w:rPr>
              <w:t>VSM emu g</w:t>
            </w:r>
            <w:r w:rsidRPr="007E58EA">
              <w:rPr>
                <w:rFonts w:asciiTheme="majorBidi" w:hAnsiTheme="majorBidi"/>
                <w:sz w:val="20"/>
                <w:szCs w:val="20"/>
                <w:vertAlign w:val="superscript"/>
              </w:rPr>
              <w:t>−1</w:t>
            </w:r>
          </w:p>
        </w:tc>
        <w:tc>
          <w:tcPr>
            <w:tcW w:w="1168" w:type="dxa"/>
          </w:tcPr>
          <w:p w:rsidR="005574C0" w:rsidRPr="007E58EA" w:rsidRDefault="005574C0" w:rsidP="00DC6F72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7E58EA">
              <w:rPr>
                <w:rFonts w:asciiTheme="majorBidi" w:hAnsiTheme="majorBidi"/>
                <w:sz w:val="20"/>
                <w:szCs w:val="20"/>
              </w:rPr>
              <w:t>SAR</w:t>
            </w:r>
          </w:p>
        </w:tc>
        <w:tc>
          <w:tcPr>
            <w:tcW w:w="1181" w:type="dxa"/>
          </w:tcPr>
          <w:p w:rsidR="005574C0" w:rsidRPr="007E58EA" w:rsidRDefault="005574C0" w:rsidP="00DC6F72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7E58EA">
              <w:rPr>
                <w:rFonts w:asciiTheme="majorBidi" w:hAnsiTheme="majorBidi"/>
                <w:sz w:val="20"/>
                <w:szCs w:val="20"/>
              </w:rPr>
              <w:t>Particle size (nm)</w:t>
            </w:r>
          </w:p>
        </w:tc>
        <w:tc>
          <w:tcPr>
            <w:tcW w:w="1194" w:type="dxa"/>
          </w:tcPr>
          <w:p w:rsidR="005574C0" w:rsidRPr="007E58EA" w:rsidRDefault="005574C0" w:rsidP="00DC6F7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7E58EA">
              <w:rPr>
                <w:rFonts w:asciiTheme="majorBidi" w:hAnsiTheme="majorBidi"/>
                <w:sz w:val="20"/>
                <w:szCs w:val="20"/>
              </w:rPr>
              <w:t>Frequency</w:t>
            </w:r>
          </w:p>
          <w:p w:rsidR="005574C0" w:rsidRPr="007E58EA" w:rsidRDefault="005574C0" w:rsidP="00DC6F72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7E58EA">
              <w:rPr>
                <w:rFonts w:asciiTheme="majorBidi" w:hAnsiTheme="majorBidi"/>
                <w:sz w:val="20"/>
                <w:szCs w:val="20"/>
              </w:rPr>
              <w:t>(kHz)</w:t>
            </w:r>
          </w:p>
        </w:tc>
        <w:tc>
          <w:tcPr>
            <w:tcW w:w="1172" w:type="dxa"/>
          </w:tcPr>
          <w:p w:rsidR="005574C0" w:rsidRPr="007E58EA" w:rsidRDefault="005574C0" w:rsidP="00DC6F72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/>
                <w:sz w:val="20"/>
                <w:szCs w:val="20"/>
              </w:rPr>
            </w:pPr>
            <w:r w:rsidRPr="007E58EA">
              <w:rPr>
                <w:rFonts w:asciiTheme="majorBidi" w:hAnsiTheme="majorBidi"/>
                <w:sz w:val="20"/>
                <w:szCs w:val="20"/>
              </w:rPr>
              <w:t>Ref.</w:t>
            </w:r>
          </w:p>
        </w:tc>
      </w:tr>
      <w:tr w:rsidR="005574C0" w:rsidRPr="007E58EA" w:rsidTr="00DC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</w:tcPr>
          <w:p w:rsidR="005574C0" w:rsidRPr="007E58EA" w:rsidRDefault="005574C0" w:rsidP="00DC6F72">
            <w:pPr>
              <w:bidi w:val="0"/>
              <w:jc w:val="center"/>
              <w:rPr>
                <w:rFonts w:asciiTheme="majorBidi" w:hAnsiTheme="majorBidi"/>
                <w:sz w:val="20"/>
                <w:szCs w:val="20"/>
              </w:rPr>
            </w:pPr>
            <w:r w:rsidRPr="007E58EA">
              <w:rPr>
                <w:rFonts w:asciiTheme="majorBidi" w:hAnsiTheme="majorBidi"/>
                <w:sz w:val="20"/>
                <w:szCs w:val="20"/>
              </w:rPr>
              <w:t>Fe</w:t>
            </w:r>
            <w:r w:rsidRPr="007E58EA">
              <w:rPr>
                <w:rFonts w:asciiTheme="majorBidi" w:hAnsiTheme="majorBidi"/>
                <w:sz w:val="20"/>
                <w:szCs w:val="20"/>
                <w:vertAlign w:val="subscript"/>
              </w:rPr>
              <w:t>3</w:t>
            </w:r>
            <w:r w:rsidRPr="007E58EA">
              <w:rPr>
                <w:rFonts w:asciiTheme="majorBidi" w:hAnsiTheme="majorBidi"/>
                <w:sz w:val="20"/>
                <w:szCs w:val="20"/>
              </w:rPr>
              <w:t>O</w:t>
            </w:r>
            <w:r w:rsidRPr="007E58EA">
              <w:rPr>
                <w:rFonts w:asciiTheme="majorBidi" w:hAnsiTheme="majorBid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915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Magnetic GO–lignin</w:t>
            </w:r>
          </w:p>
        </w:tc>
        <w:tc>
          <w:tcPr>
            <w:tcW w:w="1224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1170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17.2</w:t>
            </w:r>
          </w:p>
        </w:tc>
        <w:tc>
          <w:tcPr>
            <w:tcW w:w="1168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121</w:t>
            </w:r>
          </w:p>
        </w:tc>
        <w:tc>
          <w:tcPr>
            <w:tcW w:w="1181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70</w:t>
            </w:r>
          </w:p>
        </w:tc>
        <w:tc>
          <w:tcPr>
            <w:tcW w:w="1194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 xml:space="preserve">100-400 </w:t>
            </w:r>
          </w:p>
        </w:tc>
        <w:tc>
          <w:tcPr>
            <w:tcW w:w="1172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</w:tr>
      <w:tr w:rsidR="005574C0" w:rsidRPr="007E58EA" w:rsidTr="00DC6F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</w:tcPr>
          <w:p w:rsidR="005574C0" w:rsidRPr="007E58EA" w:rsidRDefault="005574C0" w:rsidP="00DC6F72">
            <w:pPr>
              <w:jc w:val="center"/>
              <w:rPr>
                <w:sz w:val="20"/>
                <w:szCs w:val="20"/>
              </w:rPr>
            </w:pPr>
            <w:r w:rsidRPr="007E58EA">
              <w:rPr>
                <w:rFonts w:asciiTheme="majorBidi" w:hAnsiTheme="majorBidi"/>
                <w:sz w:val="20"/>
                <w:szCs w:val="20"/>
              </w:rPr>
              <w:t>Fe</w:t>
            </w:r>
            <w:r w:rsidRPr="007E58EA">
              <w:rPr>
                <w:rFonts w:asciiTheme="majorBidi" w:hAnsiTheme="majorBidi"/>
                <w:sz w:val="20"/>
                <w:szCs w:val="20"/>
                <w:vertAlign w:val="subscript"/>
              </w:rPr>
              <w:t>3</w:t>
            </w:r>
            <w:r w:rsidRPr="007E58EA">
              <w:rPr>
                <w:rFonts w:asciiTheme="majorBidi" w:hAnsiTheme="majorBidi"/>
                <w:sz w:val="20"/>
                <w:szCs w:val="20"/>
              </w:rPr>
              <w:t>O</w:t>
            </w:r>
            <w:r w:rsidRPr="007E58EA">
              <w:rPr>
                <w:rFonts w:asciiTheme="majorBidi" w:hAnsiTheme="majorBid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915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PEG</w:t>
            </w:r>
          </w:p>
        </w:tc>
        <w:tc>
          <w:tcPr>
            <w:tcW w:w="1224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0.2g</w:t>
            </w:r>
          </w:p>
        </w:tc>
        <w:tc>
          <w:tcPr>
            <w:tcW w:w="1170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168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1181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1194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142</w:t>
            </w:r>
          </w:p>
        </w:tc>
        <w:tc>
          <w:tcPr>
            <w:tcW w:w="1172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</w:tr>
      <w:tr w:rsidR="005574C0" w:rsidRPr="007E58EA" w:rsidTr="00DC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</w:tcPr>
          <w:p w:rsidR="005574C0" w:rsidRPr="007E58EA" w:rsidRDefault="005574C0" w:rsidP="00DC6F72">
            <w:pPr>
              <w:jc w:val="center"/>
              <w:rPr>
                <w:sz w:val="20"/>
                <w:szCs w:val="20"/>
              </w:rPr>
            </w:pPr>
            <w:r w:rsidRPr="007E58EA">
              <w:rPr>
                <w:rFonts w:asciiTheme="majorBidi" w:hAnsiTheme="majorBidi"/>
                <w:sz w:val="20"/>
                <w:szCs w:val="20"/>
              </w:rPr>
              <w:t>Hydrogel-Fe</w:t>
            </w:r>
            <w:r w:rsidRPr="007E58EA">
              <w:rPr>
                <w:rFonts w:asciiTheme="majorBidi" w:hAnsiTheme="majorBidi"/>
                <w:sz w:val="20"/>
                <w:szCs w:val="20"/>
                <w:vertAlign w:val="subscript"/>
              </w:rPr>
              <w:t>3</w:t>
            </w:r>
            <w:r w:rsidRPr="007E58EA">
              <w:rPr>
                <w:rFonts w:asciiTheme="majorBidi" w:hAnsiTheme="majorBidi"/>
                <w:sz w:val="20"/>
                <w:szCs w:val="20"/>
              </w:rPr>
              <w:t>O</w:t>
            </w:r>
            <w:r w:rsidRPr="007E58EA">
              <w:rPr>
                <w:rFonts w:asciiTheme="majorBidi" w:hAnsiTheme="majorBid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915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E58EA">
              <w:rPr>
                <w:rFonts w:asciiTheme="majorBidi" w:hAnsiTheme="majorBidi" w:cstheme="majorBidi"/>
                <w:sz w:val="20"/>
                <w:szCs w:val="20"/>
              </w:rPr>
              <w:t>Graph</w:t>
            </w:r>
            <w:bookmarkStart w:id="0" w:name="_GoBack"/>
            <w:bookmarkEnd w:id="0"/>
            <w:r w:rsidRPr="007E58EA">
              <w:rPr>
                <w:rFonts w:asciiTheme="majorBidi" w:hAnsiTheme="majorBidi" w:cstheme="majorBidi"/>
                <w:sz w:val="20"/>
                <w:szCs w:val="20"/>
              </w:rPr>
              <w:t>ene</w:t>
            </w:r>
            <w:proofErr w:type="spellEnd"/>
            <w:r w:rsidRPr="007E58EA">
              <w:rPr>
                <w:rFonts w:asciiTheme="majorBidi" w:hAnsiTheme="majorBidi" w:cstheme="majorBidi"/>
                <w:sz w:val="20"/>
                <w:szCs w:val="20"/>
              </w:rPr>
              <w:t xml:space="preserve"> oxide</w:t>
            </w:r>
          </w:p>
        </w:tc>
        <w:tc>
          <w:tcPr>
            <w:tcW w:w="1224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75</w:t>
            </w:r>
          </w:p>
        </w:tc>
        <w:tc>
          <w:tcPr>
            <w:tcW w:w="1168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67.7</w:t>
            </w:r>
          </w:p>
        </w:tc>
        <w:tc>
          <w:tcPr>
            <w:tcW w:w="1181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-------</w:t>
            </w:r>
          </w:p>
        </w:tc>
        <w:tc>
          <w:tcPr>
            <w:tcW w:w="1194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400</w:t>
            </w:r>
          </w:p>
        </w:tc>
        <w:tc>
          <w:tcPr>
            <w:tcW w:w="1172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</w:tr>
      <w:tr w:rsidR="005574C0" w:rsidRPr="007E58EA" w:rsidTr="00DC6F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</w:tcPr>
          <w:p w:rsidR="005574C0" w:rsidRPr="007E58EA" w:rsidRDefault="005574C0" w:rsidP="00DC6F72">
            <w:pPr>
              <w:jc w:val="center"/>
              <w:rPr>
                <w:sz w:val="20"/>
                <w:szCs w:val="20"/>
              </w:rPr>
            </w:pPr>
            <w:r w:rsidRPr="007E58EA">
              <w:rPr>
                <w:rFonts w:asciiTheme="majorBidi" w:hAnsiTheme="majorBidi"/>
                <w:sz w:val="20"/>
                <w:szCs w:val="20"/>
              </w:rPr>
              <w:t>Fe</w:t>
            </w:r>
            <w:r w:rsidRPr="007E58EA">
              <w:rPr>
                <w:rFonts w:asciiTheme="majorBidi" w:hAnsiTheme="majorBidi"/>
                <w:sz w:val="20"/>
                <w:szCs w:val="20"/>
                <w:vertAlign w:val="subscript"/>
              </w:rPr>
              <w:t>3</w:t>
            </w:r>
            <w:r w:rsidRPr="007E58EA">
              <w:rPr>
                <w:rFonts w:asciiTheme="majorBidi" w:hAnsiTheme="majorBidi"/>
                <w:sz w:val="20"/>
                <w:szCs w:val="20"/>
              </w:rPr>
              <w:t>O</w:t>
            </w:r>
            <w:r w:rsidRPr="007E58EA">
              <w:rPr>
                <w:rFonts w:asciiTheme="majorBidi" w:hAnsiTheme="majorBid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915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7E58EA">
              <w:rPr>
                <w:rFonts w:asciiTheme="majorBidi" w:hAnsiTheme="majorBidi" w:cstheme="majorBidi"/>
                <w:sz w:val="20"/>
                <w:szCs w:val="20"/>
              </w:rPr>
              <w:t>Dendrimer</w:t>
            </w:r>
            <w:proofErr w:type="spellEnd"/>
          </w:p>
        </w:tc>
        <w:tc>
          <w:tcPr>
            <w:tcW w:w="1224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1.12-1.85</w:t>
            </w:r>
          </w:p>
        </w:tc>
        <w:tc>
          <w:tcPr>
            <w:tcW w:w="1170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40-57</w:t>
            </w:r>
          </w:p>
        </w:tc>
        <w:tc>
          <w:tcPr>
            <w:tcW w:w="1168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179</w:t>
            </w:r>
          </w:p>
        </w:tc>
        <w:tc>
          <w:tcPr>
            <w:tcW w:w="1181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7.3</w:t>
            </w:r>
          </w:p>
        </w:tc>
        <w:tc>
          <w:tcPr>
            <w:tcW w:w="1194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87-340</w:t>
            </w:r>
          </w:p>
        </w:tc>
        <w:tc>
          <w:tcPr>
            <w:tcW w:w="1172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</w:tr>
      <w:tr w:rsidR="005574C0" w:rsidRPr="007E58EA" w:rsidTr="00DC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</w:tcPr>
          <w:p w:rsidR="005574C0" w:rsidRPr="007E58EA" w:rsidRDefault="005574C0" w:rsidP="00DC6F72">
            <w:pPr>
              <w:jc w:val="center"/>
              <w:rPr>
                <w:sz w:val="20"/>
                <w:szCs w:val="20"/>
              </w:rPr>
            </w:pPr>
            <w:r w:rsidRPr="007E58EA">
              <w:rPr>
                <w:rFonts w:asciiTheme="majorBidi" w:hAnsiTheme="majorBidi"/>
                <w:sz w:val="20"/>
                <w:szCs w:val="20"/>
              </w:rPr>
              <w:t>Fe</w:t>
            </w:r>
            <w:r w:rsidRPr="007E58EA">
              <w:rPr>
                <w:rFonts w:asciiTheme="majorBidi" w:hAnsiTheme="majorBidi"/>
                <w:sz w:val="20"/>
                <w:szCs w:val="20"/>
                <w:vertAlign w:val="subscript"/>
              </w:rPr>
              <w:t>3</w:t>
            </w:r>
            <w:r w:rsidRPr="007E58EA">
              <w:rPr>
                <w:rFonts w:asciiTheme="majorBidi" w:hAnsiTheme="majorBidi"/>
                <w:sz w:val="20"/>
                <w:szCs w:val="20"/>
              </w:rPr>
              <w:t>O</w:t>
            </w:r>
            <w:r w:rsidRPr="007E58EA">
              <w:rPr>
                <w:rFonts w:asciiTheme="majorBidi" w:hAnsiTheme="majorBid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915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-----------</w:t>
            </w:r>
          </w:p>
        </w:tc>
        <w:tc>
          <w:tcPr>
            <w:tcW w:w="1224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0.102</w:t>
            </w:r>
          </w:p>
        </w:tc>
        <w:tc>
          <w:tcPr>
            <w:tcW w:w="1168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164</w:t>
            </w:r>
          </w:p>
        </w:tc>
        <w:tc>
          <w:tcPr>
            <w:tcW w:w="1181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194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290</w:t>
            </w:r>
          </w:p>
        </w:tc>
        <w:tc>
          <w:tcPr>
            <w:tcW w:w="1172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Our work</w:t>
            </w:r>
          </w:p>
        </w:tc>
      </w:tr>
      <w:tr w:rsidR="005574C0" w:rsidRPr="007E58EA" w:rsidTr="00DC6F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</w:tcPr>
          <w:p w:rsidR="005574C0" w:rsidRPr="007E58EA" w:rsidRDefault="005574C0" w:rsidP="00DC6F72">
            <w:pPr>
              <w:jc w:val="center"/>
              <w:rPr>
                <w:sz w:val="20"/>
                <w:szCs w:val="20"/>
              </w:rPr>
            </w:pPr>
            <w:r w:rsidRPr="007E58EA">
              <w:rPr>
                <w:rFonts w:asciiTheme="majorBidi" w:hAnsiTheme="majorBidi"/>
                <w:sz w:val="20"/>
                <w:szCs w:val="20"/>
              </w:rPr>
              <w:t>Fe</w:t>
            </w:r>
            <w:r w:rsidRPr="007E58EA">
              <w:rPr>
                <w:rFonts w:asciiTheme="majorBidi" w:hAnsiTheme="majorBidi"/>
                <w:sz w:val="20"/>
                <w:szCs w:val="20"/>
                <w:vertAlign w:val="subscript"/>
              </w:rPr>
              <w:t>3</w:t>
            </w:r>
            <w:r w:rsidRPr="007E58EA">
              <w:rPr>
                <w:rFonts w:asciiTheme="majorBidi" w:hAnsiTheme="majorBidi"/>
                <w:sz w:val="20"/>
                <w:szCs w:val="20"/>
              </w:rPr>
              <w:t>O</w:t>
            </w:r>
            <w:r w:rsidRPr="007E58EA">
              <w:rPr>
                <w:rFonts w:asciiTheme="majorBidi" w:hAnsiTheme="majorBid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915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-----------</w:t>
            </w:r>
          </w:p>
        </w:tc>
        <w:tc>
          <w:tcPr>
            <w:tcW w:w="1224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170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0.102</w:t>
            </w:r>
          </w:p>
        </w:tc>
        <w:tc>
          <w:tcPr>
            <w:tcW w:w="1168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230</w:t>
            </w:r>
          </w:p>
        </w:tc>
        <w:tc>
          <w:tcPr>
            <w:tcW w:w="1181" w:type="dxa"/>
          </w:tcPr>
          <w:p w:rsidR="005574C0" w:rsidRPr="007E58EA" w:rsidRDefault="005574C0" w:rsidP="00DC6F72">
            <w:pPr>
              <w:bidi w:val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194" w:type="dxa"/>
          </w:tcPr>
          <w:p w:rsidR="005574C0" w:rsidRPr="007E58EA" w:rsidRDefault="005574C0" w:rsidP="00DC6F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290</w:t>
            </w:r>
          </w:p>
        </w:tc>
        <w:tc>
          <w:tcPr>
            <w:tcW w:w="1172" w:type="dxa"/>
          </w:tcPr>
          <w:p w:rsidR="005574C0" w:rsidRPr="007E58EA" w:rsidRDefault="005574C0" w:rsidP="00DC6F7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Our work</w:t>
            </w:r>
          </w:p>
        </w:tc>
      </w:tr>
      <w:tr w:rsidR="005574C0" w:rsidRPr="007E58EA" w:rsidTr="00DC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6" w:type="dxa"/>
          </w:tcPr>
          <w:p w:rsidR="005574C0" w:rsidRPr="007E58EA" w:rsidRDefault="005574C0" w:rsidP="00DC6F72">
            <w:pPr>
              <w:jc w:val="center"/>
              <w:rPr>
                <w:rFonts w:asciiTheme="majorBidi" w:hAnsiTheme="majorBidi"/>
                <w:sz w:val="20"/>
                <w:szCs w:val="20"/>
              </w:rPr>
            </w:pPr>
            <w:r w:rsidRPr="007E58EA">
              <w:rPr>
                <w:rFonts w:asciiTheme="majorBidi" w:hAnsiTheme="majorBidi"/>
                <w:sz w:val="20"/>
                <w:szCs w:val="20"/>
              </w:rPr>
              <w:t>Fe</w:t>
            </w:r>
            <w:r w:rsidRPr="007E58EA">
              <w:rPr>
                <w:rFonts w:asciiTheme="majorBidi" w:hAnsiTheme="majorBidi"/>
                <w:sz w:val="20"/>
                <w:szCs w:val="20"/>
                <w:vertAlign w:val="subscript"/>
              </w:rPr>
              <w:t>3</w:t>
            </w:r>
            <w:r w:rsidRPr="007E58EA">
              <w:rPr>
                <w:rFonts w:asciiTheme="majorBidi" w:hAnsiTheme="majorBidi"/>
                <w:sz w:val="20"/>
                <w:szCs w:val="20"/>
              </w:rPr>
              <w:t>O</w:t>
            </w:r>
            <w:r w:rsidRPr="007E58EA">
              <w:rPr>
                <w:rFonts w:asciiTheme="majorBidi" w:hAnsiTheme="majorBidi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915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----------</w:t>
            </w:r>
          </w:p>
        </w:tc>
        <w:tc>
          <w:tcPr>
            <w:tcW w:w="1224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170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0.102</w:t>
            </w:r>
          </w:p>
        </w:tc>
        <w:tc>
          <w:tcPr>
            <w:tcW w:w="1168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286</w:t>
            </w:r>
          </w:p>
        </w:tc>
        <w:tc>
          <w:tcPr>
            <w:tcW w:w="1181" w:type="dxa"/>
          </w:tcPr>
          <w:p w:rsidR="005574C0" w:rsidRPr="007E58EA" w:rsidRDefault="005574C0" w:rsidP="00DC6F72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194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290</w:t>
            </w:r>
          </w:p>
        </w:tc>
        <w:tc>
          <w:tcPr>
            <w:tcW w:w="1172" w:type="dxa"/>
          </w:tcPr>
          <w:p w:rsidR="005574C0" w:rsidRPr="007E58EA" w:rsidRDefault="005574C0" w:rsidP="00DC6F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</w:rPr>
            </w:pPr>
            <w:r w:rsidRPr="007E58EA">
              <w:rPr>
                <w:rFonts w:asciiTheme="majorBidi" w:hAnsiTheme="majorBidi" w:cstheme="majorBidi"/>
                <w:sz w:val="20"/>
                <w:szCs w:val="20"/>
              </w:rPr>
              <w:t>Our work</w:t>
            </w:r>
          </w:p>
        </w:tc>
      </w:tr>
    </w:tbl>
    <w:p w:rsidR="005574C0" w:rsidRDefault="005574C0">
      <w:pPr>
        <w:rPr>
          <w:lang w:bidi="ar-EG"/>
        </w:rPr>
      </w:pPr>
    </w:p>
    <w:sectPr w:rsidR="005574C0" w:rsidSect="005574C0">
      <w:pgSz w:w="11906" w:h="16838"/>
      <w:pgMar w:top="1276" w:right="1274" w:bottom="1440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796"/>
    <w:rsid w:val="002B1AEA"/>
    <w:rsid w:val="0041593A"/>
    <w:rsid w:val="005574C0"/>
    <w:rsid w:val="008C6796"/>
    <w:rsid w:val="00B56E8B"/>
    <w:rsid w:val="00D12D75"/>
    <w:rsid w:val="00D3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C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">
    <w:name w:val="Light Grid Accent 4"/>
    <w:basedOn w:val="a1"/>
    <w:uiPriority w:val="62"/>
    <w:rsid w:val="005574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a3">
    <w:name w:val="Emphasis"/>
    <w:basedOn w:val="a0"/>
    <w:uiPriority w:val="20"/>
    <w:qFormat/>
    <w:rsid w:val="005574C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C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">
    <w:name w:val="Light Grid Accent 4"/>
    <w:basedOn w:val="a1"/>
    <w:uiPriority w:val="62"/>
    <w:rsid w:val="005574C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styleId="a3">
    <w:name w:val="Emphasis"/>
    <w:basedOn w:val="a0"/>
    <w:uiPriority w:val="20"/>
    <w:qFormat/>
    <w:rsid w:val="005574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5</cp:revision>
  <dcterms:created xsi:type="dcterms:W3CDTF">2023-06-12T19:57:00Z</dcterms:created>
  <dcterms:modified xsi:type="dcterms:W3CDTF">2023-06-22T09:44:00Z</dcterms:modified>
</cp:coreProperties>
</file>