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0163A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  <w:lang w:bidi="ar"/>
        </w:rPr>
        <w:t>Additional Files</w:t>
      </w:r>
    </w:p>
    <w:p w14:paraId="6C41A17C" w14:textId="77777777" w:rsidR="006565D0" w:rsidRDefault="006565D0" w:rsidP="006565D0">
      <w:pPr>
        <w:rPr>
          <w:rFonts w:ascii="Times New Roman" w:hAnsi="Times New Roman"/>
          <w:b/>
          <w:bCs/>
          <w:sz w:val="24"/>
          <w:lang w:bidi="ar"/>
        </w:rPr>
      </w:pPr>
      <w:r>
        <w:rPr>
          <w:rFonts w:ascii="Times New Roman" w:hAnsi="Times New Roman" w:hint="eastAsia"/>
          <w:b/>
          <w:bCs/>
          <w:sz w:val="24"/>
          <w:lang w:bidi="ar"/>
        </w:rPr>
        <w:t xml:space="preserve">Additional File 1. </w:t>
      </w:r>
      <w:r>
        <w:rPr>
          <w:rFonts w:ascii="Times New Roman" w:hAnsi="Times New Roman"/>
          <w:b/>
          <w:bCs/>
          <w:sz w:val="24"/>
        </w:rPr>
        <w:t xml:space="preserve">Primer Sequences </w:t>
      </w:r>
    </w:p>
    <w:tbl>
      <w:tblPr>
        <w:tblW w:w="8047" w:type="dxa"/>
        <w:tblLook w:val="04A0" w:firstRow="1" w:lastRow="0" w:firstColumn="1" w:lastColumn="0" w:noHBand="0" w:noVBand="1"/>
      </w:tblPr>
      <w:tblGrid>
        <w:gridCol w:w="1842"/>
        <w:gridCol w:w="3931"/>
        <w:gridCol w:w="2274"/>
      </w:tblGrid>
      <w:tr w:rsidR="006565D0" w14:paraId="242B98BC" w14:textId="77777777" w:rsidTr="0007745C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CF9E6" w14:textId="77777777" w:rsidR="006565D0" w:rsidRDefault="006565D0" w:rsidP="0007745C">
            <w:pPr>
              <w:ind w:rightChars="99" w:right="2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Gene name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BBD1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Primer</w:t>
            </w:r>
            <w:r>
              <w:rPr>
                <w:rFonts w:ascii="Times New Roman" w:hAnsi="Times New Roman" w:hint="eastAsia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3’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5’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27267" w14:textId="77777777" w:rsidR="006565D0" w:rsidRDefault="006565D0" w:rsidP="0007745C">
            <w:pPr>
              <w:ind w:left="360" w:hangingChars="150"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Product</w:t>
            </w:r>
            <w:r>
              <w:rPr>
                <w:rFonts w:ascii="Times New Roman" w:hAnsi="Times New Roman" w:hint="eastAsia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bp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6565D0" w14:paraId="2A631BA6" w14:textId="77777777" w:rsidTr="0007745C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F2A6E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GAPDH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0A5B986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GAPDH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76F2641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CD19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4BF764F5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CD19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6CE8DC4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CD22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3C5852E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CD22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23708AE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CD33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2F8EBCB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CD33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11EA22F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CD38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5E4CA5A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CD38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3D7B4FB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CD44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3EAE99E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CD44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4B529B51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ROR1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3B1D43F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ROR1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6CC48CB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FAP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4B57B86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FAP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7F4A1291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EGFR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57B74BF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EGFR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2DEB514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GPC3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3799C9E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GPC3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21E2F30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MET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1A929DD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MET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05BE7829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MUC1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771466B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MUC1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64B4EEDD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PSCA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0C3C8EA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PSCA</w:t>
            </w:r>
            <w:r>
              <w:rPr>
                <w:rFonts w:ascii="Times New Roman" w:hAnsi="Times New Roman"/>
                <w:sz w:val="24"/>
              </w:rPr>
              <w:t>-R</w:t>
            </w:r>
          </w:p>
          <w:p w14:paraId="0A391B2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MUC16</w:t>
            </w:r>
            <w:r>
              <w:rPr>
                <w:rFonts w:ascii="Times New Roman" w:hAnsi="Times New Roman"/>
                <w:sz w:val="24"/>
              </w:rPr>
              <w:t>-F</w:t>
            </w:r>
          </w:p>
          <w:p w14:paraId="4BD4288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MUC16</w:t>
            </w:r>
            <w:r>
              <w:rPr>
                <w:rFonts w:ascii="Times New Roman" w:hAnsi="Times New Roman"/>
                <w:sz w:val="24"/>
              </w:rPr>
              <w:t>-R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45A3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ACAACTTTGGTATCGTGGAAGG</w:t>
            </w:r>
          </w:p>
          <w:p w14:paraId="7EA634F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GCCATCACGCCACAGTTTC</w:t>
            </w:r>
          </w:p>
          <w:p w14:paraId="494AD60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GGCTATGAGGAACCTGACAGTG</w:t>
            </w:r>
          </w:p>
          <w:p w14:paraId="57018C6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TCATCCTCAGGGTTCTCGTAGC</w:t>
            </w:r>
          </w:p>
          <w:p w14:paraId="71743EA8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GCACCCTGAAACCCTCTACG</w:t>
            </w:r>
          </w:p>
          <w:p w14:paraId="13949AC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ATCAAACTTCGAGGTGTTCTTGT</w:t>
            </w:r>
          </w:p>
          <w:p w14:paraId="4703C0B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GGCCACTCCAAAAACCTGAC</w:t>
            </w:r>
          </w:p>
          <w:p w14:paraId="76049A7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GACAACCAGGAGAAGATCGGG</w:t>
            </w:r>
          </w:p>
          <w:p w14:paraId="29A7E390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CAACTCTGTCTTGGCGTCAGT</w:t>
            </w:r>
          </w:p>
          <w:p w14:paraId="28D1D4A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CCCATACACTTTGGCAGTCTACA</w:t>
            </w:r>
          </w:p>
          <w:p w14:paraId="14D8774B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CTGCCGCTTTGCAGGTGTA</w:t>
            </w:r>
          </w:p>
          <w:p w14:paraId="4F65438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CATTGTGGGCAAGGTGCTATT</w:t>
            </w:r>
          </w:p>
          <w:p w14:paraId="7ADD40C0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CAGTCAGTGCTGAATTAGTGCC</w:t>
            </w:r>
          </w:p>
          <w:p w14:paraId="1509FF5D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TCATCGAGGGTCAGGTAAGAAT</w:t>
            </w:r>
          </w:p>
          <w:p w14:paraId="3B963EC5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ATGAGCTTCCTCGTCCAATTCA</w:t>
            </w:r>
          </w:p>
          <w:p w14:paraId="0DF2D6F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AGACCACCAGAGAGCATATTTTG</w:t>
            </w:r>
          </w:p>
          <w:p w14:paraId="382CD16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AGGCACGAGTAACAAGCTCAC</w:t>
            </w:r>
          </w:p>
          <w:p w14:paraId="2A6A9EA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ATGAGGACATAACCAGCCACC</w:t>
            </w:r>
          </w:p>
          <w:p w14:paraId="57547F7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CCTTTGAAATTGTTGTTCGCCA</w:t>
            </w:r>
          </w:p>
          <w:p w14:paraId="5FAC126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CCTGGGTTCATTAGCTGGGTA</w:t>
            </w:r>
          </w:p>
          <w:p w14:paraId="674A455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ACTGAGAGGCTCCGAGAAATG</w:t>
            </w:r>
          </w:p>
          <w:p w14:paraId="27531198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GAACCCCGCATCTTGGCTT</w:t>
            </w:r>
          </w:p>
          <w:p w14:paraId="38D6B8C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CGCTGCGACACTACATCAAC</w:t>
            </w:r>
          </w:p>
          <w:p w14:paraId="207B8BD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CTCTGGGCTGGATCGTTTTCC</w:t>
            </w:r>
          </w:p>
          <w:p w14:paraId="3EB0F0B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TGCTGCTTGCCCTGTTGAT</w:t>
            </w:r>
          </w:p>
          <w:p w14:paraId="250F004F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CCTGTGAGTCATCCACGCA</w:t>
            </w:r>
          </w:p>
          <w:p w14:paraId="4B8BA52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CCAGTCCTACATCTTCGGTTGT</w:t>
            </w:r>
          </w:p>
          <w:p w14:paraId="474B837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AGGGTAGTTCCTAGAGGGAGTT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F2BD8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  <w:p w14:paraId="7641DF79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5827154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</w:t>
            </w:r>
          </w:p>
          <w:p w14:paraId="6E68030E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274A2E1E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  <w:p w14:paraId="63D7FC7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6FFCD9E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  <w:p w14:paraId="523FBAF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71F3BBE4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193</w:t>
            </w:r>
          </w:p>
          <w:p w14:paraId="2E7BFBD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65790AB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</w:t>
            </w:r>
          </w:p>
          <w:p w14:paraId="6F9C3337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5665BC0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  <w:p w14:paraId="17EBBD9A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49D57AF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215</w:t>
            </w:r>
          </w:p>
          <w:p w14:paraId="1DDBFEA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1BC5E04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177</w:t>
            </w:r>
          </w:p>
          <w:p w14:paraId="1138FA4E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51E729E6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217</w:t>
            </w:r>
          </w:p>
          <w:p w14:paraId="2C3F32CC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0F8C989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  <w:p w14:paraId="1FC5F86D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08D829D8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  <w:p w14:paraId="67C9F871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4A4CF100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</w:t>
            </w:r>
          </w:p>
          <w:p w14:paraId="04C660B3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</w:p>
          <w:p w14:paraId="49786262" w14:textId="77777777" w:rsidR="006565D0" w:rsidRDefault="006565D0" w:rsidP="000774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</w:tr>
    </w:tbl>
    <w:p w14:paraId="3728852C" w14:textId="77777777" w:rsidR="006565D0" w:rsidRDefault="006565D0" w:rsidP="006565D0">
      <w:pPr>
        <w:spacing w:line="480" w:lineRule="auto"/>
        <w:rPr>
          <w:rFonts w:ascii="Times New Roman" w:hAnsi="Times New Roman"/>
          <w:b/>
          <w:sz w:val="24"/>
          <w:lang w:bidi="ar"/>
        </w:rPr>
      </w:pPr>
    </w:p>
    <w:p w14:paraId="2889C8F8" w14:textId="77777777" w:rsidR="006565D0" w:rsidRDefault="006565D0" w:rsidP="006565D0">
      <w:pPr>
        <w:spacing w:line="480" w:lineRule="auto"/>
        <w:rPr>
          <w:rFonts w:ascii="Times New Roman" w:hAnsi="Times New Roman"/>
          <w:b/>
          <w:sz w:val="24"/>
          <w:lang w:bidi="ar"/>
        </w:rPr>
      </w:pPr>
      <w:r>
        <w:rPr>
          <w:rFonts w:ascii="Times New Roman" w:hAnsi="Times New Roman" w:hint="eastAsia"/>
          <w:b/>
          <w:sz w:val="24"/>
          <w:lang w:bidi="ar"/>
        </w:rPr>
        <w:t>Additional File 2</w:t>
      </w:r>
    </w:p>
    <w:p w14:paraId="48EF9FB8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lastRenderedPageBreak/>
        <w:drawing>
          <wp:inline distT="0" distB="0" distL="114300" distR="114300" wp14:anchorId="3F2CEE8C" wp14:editId="39C83CC3">
            <wp:extent cx="5263515" cy="6840855"/>
            <wp:effectExtent l="0" t="0" r="9525" b="1905"/>
            <wp:docPr id="13" name="图片 1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F3694" w14:textId="77777777" w:rsidR="006565D0" w:rsidRDefault="006565D0" w:rsidP="006565D0">
      <w:pPr>
        <w:spacing w:line="480" w:lineRule="auto"/>
        <w:rPr>
          <w:rFonts w:ascii="Times New Roman" w:hAnsi="Times New Roman"/>
          <w:b/>
          <w:bCs/>
          <w:sz w:val="24"/>
          <w:lang w:bidi="ar"/>
        </w:rPr>
      </w:pPr>
      <w:r>
        <w:rPr>
          <w:rFonts w:ascii="Times New Roman" w:hAnsi="Times New Roman" w:hint="eastAsia"/>
          <w:b/>
          <w:bCs/>
          <w:sz w:val="24"/>
          <w:lang w:bidi="ar"/>
        </w:rPr>
        <w:t>Additional File 2. Expression of CD22 in ESCC tissues.</w:t>
      </w:r>
    </w:p>
    <w:p w14:paraId="476D9259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 w:hint="eastAsia"/>
          <w:sz w:val="24"/>
          <w:lang w:bidi="ar"/>
        </w:rPr>
        <w:t>A.</w:t>
      </w:r>
      <w:r>
        <w:rPr>
          <w:rFonts w:ascii="Times New Roman" w:hAnsi="Times New Roman"/>
          <w:sz w:val="24"/>
          <w:lang w:bidi="ar"/>
        </w:rPr>
        <w:t xml:space="preserve"> Negative </w:t>
      </w:r>
      <w:r>
        <w:rPr>
          <w:rFonts w:ascii="Times New Roman" w:hAnsi="Times New Roman" w:hint="eastAsia"/>
          <w:sz w:val="24"/>
          <w:lang w:bidi="ar"/>
        </w:rPr>
        <w:t xml:space="preserve">CD22 expression in para-cancerous </w:t>
      </w:r>
      <w:r>
        <w:rPr>
          <w:rFonts w:ascii="Times New Roman" w:hAnsi="Times New Roman"/>
          <w:sz w:val="24"/>
          <w:lang w:bidi="ar"/>
        </w:rPr>
        <w:t>tissue</w:t>
      </w:r>
    </w:p>
    <w:p w14:paraId="51943E37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 w:hint="eastAsia"/>
          <w:sz w:val="24"/>
          <w:lang w:bidi="ar"/>
        </w:rPr>
        <w:t>B.</w:t>
      </w:r>
      <w:r>
        <w:rPr>
          <w:rFonts w:ascii="Times New Roman" w:hAnsi="Times New Roman"/>
          <w:sz w:val="24"/>
          <w:lang w:bidi="ar"/>
        </w:rPr>
        <w:t xml:space="preserve"> Negative </w:t>
      </w:r>
      <w:r>
        <w:rPr>
          <w:rFonts w:ascii="Times New Roman" w:hAnsi="Times New Roman" w:hint="eastAsia"/>
          <w:sz w:val="24"/>
          <w:lang w:bidi="ar"/>
        </w:rPr>
        <w:t>CD22 expression in cancerous tissues</w:t>
      </w:r>
    </w:p>
    <w:p w14:paraId="3F23B4AC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 w:hint="eastAsia"/>
          <w:sz w:val="24"/>
          <w:lang w:bidi="ar"/>
        </w:rPr>
        <w:t>C.</w:t>
      </w:r>
      <w:r>
        <w:rPr>
          <w:rFonts w:ascii="Times New Roman" w:hAnsi="Times New Roman"/>
          <w:sz w:val="24"/>
          <w:lang w:bidi="ar"/>
        </w:rPr>
        <w:t xml:space="preserve"> Positive cell membrane </w:t>
      </w:r>
      <w:r>
        <w:rPr>
          <w:rFonts w:ascii="Times New Roman" w:hAnsi="Times New Roman" w:hint="eastAsia"/>
          <w:sz w:val="24"/>
          <w:lang w:bidi="ar"/>
        </w:rPr>
        <w:t>CD22 expression</w:t>
      </w:r>
    </w:p>
    <w:p w14:paraId="57D70B84" w14:textId="77777777" w:rsidR="006565D0" w:rsidRDefault="006565D0" w:rsidP="006565D0">
      <w:pPr>
        <w:spacing w:line="480" w:lineRule="auto"/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 w:hint="eastAsia"/>
          <w:sz w:val="24"/>
          <w:lang w:bidi="ar"/>
        </w:rPr>
        <w:t>D.</w:t>
      </w:r>
      <w:r>
        <w:rPr>
          <w:rFonts w:ascii="Times New Roman" w:hAnsi="Times New Roman"/>
          <w:sz w:val="24"/>
          <w:lang w:bidi="ar"/>
        </w:rPr>
        <w:t xml:space="preserve"> Positive </w:t>
      </w:r>
      <w:r>
        <w:rPr>
          <w:rFonts w:ascii="Times New Roman" w:hAnsi="Times New Roman" w:hint="eastAsia"/>
          <w:sz w:val="24"/>
          <w:lang w:bidi="ar"/>
        </w:rPr>
        <w:t>CD22 expression in</w:t>
      </w:r>
      <w:r>
        <w:rPr>
          <w:rFonts w:ascii="Times New Roman" w:hAnsi="Times New Roman"/>
          <w:sz w:val="24"/>
          <w:lang w:bidi="ar"/>
        </w:rPr>
        <w:t xml:space="preserve"> the</w:t>
      </w:r>
      <w:r>
        <w:rPr>
          <w:rFonts w:ascii="Times New Roman" w:hAnsi="Times New Roman" w:hint="eastAsia"/>
          <w:sz w:val="24"/>
          <w:lang w:bidi="ar"/>
        </w:rPr>
        <w:t xml:space="preserve"> cytoplasm</w:t>
      </w:r>
    </w:p>
    <w:p w14:paraId="6FE1A968" w14:textId="77777777" w:rsidR="006565D0" w:rsidRDefault="006565D0" w:rsidP="006565D0">
      <w:pPr>
        <w:rPr>
          <w:rFonts w:ascii="Times New Roman" w:hAnsi="Times New Roman"/>
          <w:sz w:val="24"/>
        </w:rPr>
      </w:pPr>
    </w:p>
    <w:p w14:paraId="2AEFAA27" w14:textId="77777777" w:rsidR="00E1715D" w:rsidRDefault="006565D0"/>
    <w:sectPr w:rsidR="00E1715D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3972140"/>
    </w:sdtPr>
    <w:sdtEndPr/>
    <w:sdtContent>
      <w:p w14:paraId="51CFDEC1" w14:textId="77777777" w:rsidR="00991B48" w:rsidRDefault="006565D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eastAsia"/>
            <w:lang w:val="zh-CN"/>
          </w:rPr>
          <w:t>21</w:t>
        </w:r>
        <w:r>
          <w:fldChar w:fldCharType="end"/>
        </w:r>
      </w:p>
    </w:sdtContent>
  </w:sdt>
  <w:p w14:paraId="2EA16AC1" w14:textId="77777777" w:rsidR="00991B48" w:rsidRDefault="006565D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D0"/>
    <w:rsid w:val="001942F0"/>
    <w:rsid w:val="002C0857"/>
    <w:rsid w:val="003F01F8"/>
    <w:rsid w:val="006565D0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3908"/>
  <w15:chartTrackingRefBased/>
  <w15:docId w15:val="{5AFDB82C-4B1E-48A1-B513-D7E5004D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D0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656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565D0"/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656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1055</Characters>
  <Application>Microsoft Office Word</Application>
  <DocSecurity>0</DocSecurity>
  <Lines>8</Lines>
  <Paragraphs>2</Paragraphs>
  <ScaleCrop>false</ScaleCrop>
  <Company>Springer Nature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2023-06-09T09:10:00Z</dcterms:created>
  <dcterms:modified xsi:type="dcterms:W3CDTF">2023-06-09T09:10:00Z</dcterms:modified>
</cp:coreProperties>
</file>