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47BDA" w14:textId="342486C5" w:rsidR="003859D5" w:rsidRDefault="00C2047A">
      <w:r>
        <w:rPr>
          <w:rFonts w:hint="eastAsia"/>
        </w:rPr>
        <w:t>T</w:t>
      </w:r>
      <w:r>
        <w:t xml:space="preserve">able S1: </w:t>
      </w:r>
      <w:r w:rsidRPr="00C2047A">
        <w:t>Univariate Cox regression analyses were performed to evaluate the relationship between candidate risk factors and 28-day ICU mortality in patients with septic shock in the primary cohort.</w:t>
      </w:r>
    </w:p>
    <w:p w14:paraId="7852F07B" w14:textId="20E09260" w:rsidR="00C2047A" w:rsidRDefault="00C2047A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20"/>
        <w:gridCol w:w="1379"/>
        <w:gridCol w:w="840"/>
        <w:gridCol w:w="847"/>
        <w:gridCol w:w="956"/>
        <w:gridCol w:w="1379"/>
      </w:tblGrid>
      <w:tr w:rsidR="00C2047A" w:rsidRPr="00C2047A" w14:paraId="25D2F5DF" w14:textId="77777777" w:rsidTr="00C2047A">
        <w:trPr>
          <w:trHeight w:val="285"/>
        </w:trPr>
        <w:tc>
          <w:tcPr>
            <w:tcW w:w="2220" w:type="dxa"/>
            <w:vMerge w:val="restart"/>
            <w:noWrap/>
            <w:hideMark/>
          </w:tcPr>
          <w:p w14:paraId="6B393FAB" w14:textId="77777777" w:rsidR="00C2047A" w:rsidRPr="00C2047A" w:rsidRDefault="00C2047A" w:rsidP="00C2047A">
            <w:r w:rsidRPr="00C2047A">
              <w:rPr>
                <w:rFonts w:hint="eastAsia"/>
              </w:rPr>
              <w:t>Characteristics</w:t>
            </w:r>
          </w:p>
        </w:tc>
        <w:tc>
          <w:tcPr>
            <w:tcW w:w="5401" w:type="dxa"/>
            <w:gridSpan w:val="5"/>
            <w:noWrap/>
            <w:hideMark/>
          </w:tcPr>
          <w:p w14:paraId="0E4C728B" w14:textId="233D114E" w:rsidR="00C2047A" w:rsidRPr="00C2047A" w:rsidRDefault="00C2047A" w:rsidP="00C2047A">
            <w:pPr>
              <w:jc w:val="center"/>
              <w:rPr>
                <w:rFonts w:hint="eastAsia"/>
              </w:rPr>
            </w:pPr>
            <w:r w:rsidRPr="00C2047A">
              <w:rPr>
                <w:rFonts w:hint="eastAsia"/>
              </w:rPr>
              <w:t>Univariate</w:t>
            </w:r>
          </w:p>
        </w:tc>
      </w:tr>
      <w:tr w:rsidR="00C2047A" w:rsidRPr="00C2047A" w14:paraId="649B0198" w14:textId="77777777" w:rsidTr="00C2047A">
        <w:trPr>
          <w:trHeight w:val="285"/>
        </w:trPr>
        <w:tc>
          <w:tcPr>
            <w:tcW w:w="2220" w:type="dxa"/>
            <w:vMerge/>
            <w:hideMark/>
          </w:tcPr>
          <w:p w14:paraId="292F2868" w14:textId="77777777" w:rsidR="00C2047A" w:rsidRPr="00C2047A" w:rsidRDefault="00C2047A"/>
        </w:tc>
        <w:tc>
          <w:tcPr>
            <w:tcW w:w="1379" w:type="dxa"/>
            <w:vMerge w:val="restart"/>
            <w:noWrap/>
            <w:hideMark/>
          </w:tcPr>
          <w:p w14:paraId="112DE0B2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coef</w:t>
            </w:r>
            <w:proofErr w:type="spellEnd"/>
          </w:p>
        </w:tc>
        <w:tc>
          <w:tcPr>
            <w:tcW w:w="840" w:type="dxa"/>
            <w:vMerge w:val="restart"/>
            <w:noWrap/>
            <w:hideMark/>
          </w:tcPr>
          <w:p w14:paraId="2811C802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HR</w:t>
            </w:r>
          </w:p>
        </w:tc>
        <w:tc>
          <w:tcPr>
            <w:tcW w:w="1803" w:type="dxa"/>
            <w:gridSpan w:val="2"/>
            <w:noWrap/>
            <w:hideMark/>
          </w:tcPr>
          <w:p w14:paraId="4D32C92C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95% CI</w:t>
            </w:r>
          </w:p>
        </w:tc>
        <w:tc>
          <w:tcPr>
            <w:tcW w:w="1379" w:type="dxa"/>
            <w:vMerge w:val="restart"/>
            <w:noWrap/>
            <w:hideMark/>
          </w:tcPr>
          <w:p w14:paraId="305C6BA9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P value</w:t>
            </w:r>
          </w:p>
        </w:tc>
      </w:tr>
      <w:tr w:rsidR="00C2047A" w:rsidRPr="00C2047A" w14:paraId="7F9BD18A" w14:textId="77777777" w:rsidTr="00C2047A">
        <w:trPr>
          <w:trHeight w:val="285"/>
        </w:trPr>
        <w:tc>
          <w:tcPr>
            <w:tcW w:w="2220" w:type="dxa"/>
            <w:vMerge/>
            <w:hideMark/>
          </w:tcPr>
          <w:p w14:paraId="2998FDD6" w14:textId="77777777" w:rsidR="00C2047A" w:rsidRPr="00C2047A" w:rsidRDefault="00C2047A"/>
        </w:tc>
        <w:tc>
          <w:tcPr>
            <w:tcW w:w="1379" w:type="dxa"/>
            <w:vMerge/>
            <w:hideMark/>
          </w:tcPr>
          <w:p w14:paraId="6D4EB782" w14:textId="77777777" w:rsidR="00C2047A" w:rsidRPr="00C2047A" w:rsidRDefault="00C2047A"/>
        </w:tc>
        <w:tc>
          <w:tcPr>
            <w:tcW w:w="840" w:type="dxa"/>
            <w:vMerge/>
            <w:hideMark/>
          </w:tcPr>
          <w:p w14:paraId="7FE2DBFA" w14:textId="77777777" w:rsidR="00C2047A" w:rsidRPr="00C2047A" w:rsidRDefault="00C2047A"/>
        </w:tc>
        <w:tc>
          <w:tcPr>
            <w:tcW w:w="847" w:type="dxa"/>
            <w:noWrap/>
            <w:hideMark/>
          </w:tcPr>
          <w:p w14:paraId="3D1DF96F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lower</w:t>
            </w:r>
          </w:p>
        </w:tc>
        <w:tc>
          <w:tcPr>
            <w:tcW w:w="956" w:type="dxa"/>
            <w:noWrap/>
            <w:hideMark/>
          </w:tcPr>
          <w:p w14:paraId="41F6FBA7" w14:textId="77777777" w:rsidR="00C2047A" w:rsidRPr="00C2047A" w:rsidRDefault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Upper</w:t>
            </w:r>
          </w:p>
        </w:tc>
        <w:tc>
          <w:tcPr>
            <w:tcW w:w="1379" w:type="dxa"/>
            <w:vMerge/>
            <w:hideMark/>
          </w:tcPr>
          <w:p w14:paraId="3B2117D3" w14:textId="77777777" w:rsidR="00C2047A" w:rsidRPr="00C2047A" w:rsidRDefault="00C2047A"/>
        </w:tc>
      </w:tr>
      <w:tr w:rsidR="00C2047A" w:rsidRPr="00C2047A" w14:paraId="23AB42A2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17C29DCF" w14:textId="77777777" w:rsidR="00C2047A" w:rsidRPr="00C2047A" w:rsidRDefault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Age</w:t>
            </w:r>
          </w:p>
        </w:tc>
        <w:tc>
          <w:tcPr>
            <w:tcW w:w="1379" w:type="dxa"/>
            <w:noWrap/>
            <w:hideMark/>
          </w:tcPr>
          <w:p w14:paraId="202CDFA6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-0.02132</w:t>
            </w:r>
          </w:p>
        </w:tc>
        <w:tc>
          <w:tcPr>
            <w:tcW w:w="840" w:type="dxa"/>
            <w:noWrap/>
            <w:hideMark/>
          </w:tcPr>
          <w:p w14:paraId="748CA7C9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0.979 </w:t>
            </w:r>
          </w:p>
        </w:tc>
        <w:tc>
          <w:tcPr>
            <w:tcW w:w="847" w:type="dxa"/>
            <w:noWrap/>
            <w:hideMark/>
          </w:tcPr>
          <w:p w14:paraId="530DCAF8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0.966 </w:t>
            </w:r>
          </w:p>
        </w:tc>
        <w:tc>
          <w:tcPr>
            <w:tcW w:w="956" w:type="dxa"/>
            <w:noWrap/>
            <w:hideMark/>
          </w:tcPr>
          <w:p w14:paraId="53307D29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0.992 </w:t>
            </w:r>
          </w:p>
        </w:tc>
        <w:tc>
          <w:tcPr>
            <w:tcW w:w="1379" w:type="dxa"/>
            <w:noWrap/>
            <w:hideMark/>
          </w:tcPr>
          <w:p w14:paraId="063E6B69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0.001359</w:t>
            </w:r>
          </w:p>
        </w:tc>
      </w:tr>
      <w:tr w:rsidR="00C2047A" w:rsidRPr="00C2047A" w14:paraId="07957520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7C28101F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BMI</w:t>
            </w:r>
          </w:p>
        </w:tc>
        <w:tc>
          <w:tcPr>
            <w:tcW w:w="1379" w:type="dxa"/>
            <w:noWrap/>
            <w:hideMark/>
          </w:tcPr>
          <w:p w14:paraId="27FF7C36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-0.0316</w:t>
            </w:r>
          </w:p>
        </w:tc>
        <w:tc>
          <w:tcPr>
            <w:tcW w:w="840" w:type="dxa"/>
            <w:noWrap/>
            <w:hideMark/>
          </w:tcPr>
          <w:p w14:paraId="0F4CDC57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0.969 </w:t>
            </w:r>
          </w:p>
        </w:tc>
        <w:tc>
          <w:tcPr>
            <w:tcW w:w="847" w:type="dxa"/>
            <w:noWrap/>
            <w:hideMark/>
          </w:tcPr>
          <w:p w14:paraId="12ADBC57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0.940 </w:t>
            </w:r>
          </w:p>
        </w:tc>
        <w:tc>
          <w:tcPr>
            <w:tcW w:w="956" w:type="dxa"/>
            <w:noWrap/>
            <w:hideMark/>
          </w:tcPr>
          <w:p w14:paraId="2E1F1B11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0.998 </w:t>
            </w:r>
          </w:p>
        </w:tc>
        <w:tc>
          <w:tcPr>
            <w:tcW w:w="1379" w:type="dxa"/>
            <w:noWrap/>
            <w:hideMark/>
          </w:tcPr>
          <w:p w14:paraId="7A5E1D42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0.03881</w:t>
            </w:r>
          </w:p>
        </w:tc>
      </w:tr>
      <w:tr w:rsidR="00C2047A" w:rsidRPr="00C2047A" w14:paraId="1A75AE30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0BBB01C1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SBP_mean</w:t>
            </w:r>
            <w:proofErr w:type="spellEnd"/>
          </w:p>
        </w:tc>
        <w:tc>
          <w:tcPr>
            <w:tcW w:w="1379" w:type="dxa"/>
            <w:noWrap/>
            <w:hideMark/>
          </w:tcPr>
          <w:p w14:paraId="203EF446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-0.03299</w:t>
            </w:r>
          </w:p>
        </w:tc>
        <w:tc>
          <w:tcPr>
            <w:tcW w:w="840" w:type="dxa"/>
            <w:noWrap/>
            <w:hideMark/>
          </w:tcPr>
          <w:p w14:paraId="2A2DECE2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0.968 </w:t>
            </w:r>
          </w:p>
        </w:tc>
        <w:tc>
          <w:tcPr>
            <w:tcW w:w="847" w:type="dxa"/>
            <w:noWrap/>
            <w:hideMark/>
          </w:tcPr>
          <w:p w14:paraId="3EE57092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0.946 </w:t>
            </w:r>
          </w:p>
        </w:tc>
        <w:tc>
          <w:tcPr>
            <w:tcW w:w="956" w:type="dxa"/>
            <w:noWrap/>
            <w:hideMark/>
          </w:tcPr>
          <w:p w14:paraId="031C5C0C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0.990 </w:t>
            </w:r>
          </w:p>
        </w:tc>
        <w:tc>
          <w:tcPr>
            <w:tcW w:w="1379" w:type="dxa"/>
            <w:noWrap/>
            <w:hideMark/>
          </w:tcPr>
          <w:p w14:paraId="7203E504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0.004293</w:t>
            </w:r>
          </w:p>
        </w:tc>
      </w:tr>
      <w:tr w:rsidR="00C2047A" w:rsidRPr="00C2047A" w14:paraId="49C165D3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2FA828DA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Glucose_mean</w:t>
            </w:r>
            <w:proofErr w:type="spellEnd"/>
          </w:p>
        </w:tc>
        <w:tc>
          <w:tcPr>
            <w:tcW w:w="1379" w:type="dxa"/>
            <w:noWrap/>
            <w:hideMark/>
          </w:tcPr>
          <w:p w14:paraId="6133FCA0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0.010276</w:t>
            </w:r>
          </w:p>
        </w:tc>
        <w:tc>
          <w:tcPr>
            <w:tcW w:w="840" w:type="dxa"/>
            <w:noWrap/>
            <w:hideMark/>
          </w:tcPr>
          <w:p w14:paraId="226F6044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1.010 </w:t>
            </w:r>
          </w:p>
        </w:tc>
        <w:tc>
          <w:tcPr>
            <w:tcW w:w="847" w:type="dxa"/>
            <w:noWrap/>
            <w:hideMark/>
          </w:tcPr>
          <w:p w14:paraId="25CCD7E3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1.005 </w:t>
            </w:r>
          </w:p>
        </w:tc>
        <w:tc>
          <w:tcPr>
            <w:tcW w:w="956" w:type="dxa"/>
            <w:noWrap/>
            <w:hideMark/>
          </w:tcPr>
          <w:p w14:paraId="3E82E85F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1.015 </w:t>
            </w:r>
          </w:p>
        </w:tc>
        <w:tc>
          <w:tcPr>
            <w:tcW w:w="1379" w:type="dxa"/>
            <w:noWrap/>
            <w:hideMark/>
          </w:tcPr>
          <w:p w14:paraId="3F19543C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3.91E-05</w:t>
            </w:r>
          </w:p>
        </w:tc>
      </w:tr>
      <w:tr w:rsidR="00C2047A" w:rsidRPr="00C2047A" w14:paraId="5EE7DC51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1B6C3C4D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AaDO2_max</w:t>
            </w:r>
          </w:p>
        </w:tc>
        <w:tc>
          <w:tcPr>
            <w:tcW w:w="1379" w:type="dxa"/>
            <w:noWrap/>
            <w:hideMark/>
          </w:tcPr>
          <w:p w14:paraId="225217FD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0.003016</w:t>
            </w:r>
          </w:p>
        </w:tc>
        <w:tc>
          <w:tcPr>
            <w:tcW w:w="840" w:type="dxa"/>
            <w:noWrap/>
            <w:hideMark/>
          </w:tcPr>
          <w:p w14:paraId="426EF95C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1.003 </w:t>
            </w:r>
          </w:p>
        </w:tc>
        <w:tc>
          <w:tcPr>
            <w:tcW w:w="847" w:type="dxa"/>
            <w:noWrap/>
            <w:hideMark/>
          </w:tcPr>
          <w:p w14:paraId="36611DF5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1.002 </w:t>
            </w:r>
          </w:p>
        </w:tc>
        <w:tc>
          <w:tcPr>
            <w:tcW w:w="956" w:type="dxa"/>
            <w:noWrap/>
            <w:hideMark/>
          </w:tcPr>
          <w:p w14:paraId="46C70A2F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1.004 </w:t>
            </w:r>
          </w:p>
        </w:tc>
        <w:tc>
          <w:tcPr>
            <w:tcW w:w="1379" w:type="dxa"/>
            <w:noWrap/>
            <w:hideMark/>
          </w:tcPr>
          <w:p w14:paraId="5CDE802B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3.15E-05</w:t>
            </w:r>
          </w:p>
        </w:tc>
      </w:tr>
      <w:tr w:rsidR="00C2047A" w:rsidRPr="00C2047A" w14:paraId="1036EEF5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7FFC0270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PaO2/FiO2 </w:t>
            </w:r>
            <w:proofErr w:type="spellStart"/>
            <w:r w:rsidRPr="00C2047A">
              <w:rPr>
                <w:rFonts w:hint="eastAsia"/>
              </w:rPr>
              <w:t>ratio_max</w:t>
            </w:r>
            <w:proofErr w:type="spellEnd"/>
          </w:p>
        </w:tc>
        <w:tc>
          <w:tcPr>
            <w:tcW w:w="1379" w:type="dxa"/>
            <w:noWrap/>
            <w:hideMark/>
          </w:tcPr>
          <w:p w14:paraId="01F67BED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-0.00284</w:t>
            </w:r>
          </w:p>
        </w:tc>
        <w:tc>
          <w:tcPr>
            <w:tcW w:w="840" w:type="dxa"/>
            <w:noWrap/>
            <w:hideMark/>
          </w:tcPr>
          <w:p w14:paraId="67FCE2AD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0.997 </w:t>
            </w:r>
          </w:p>
        </w:tc>
        <w:tc>
          <w:tcPr>
            <w:tcW w:w="847" w:type="dxa"/>
            <w:noWrap/>
            <w:hideMark/>
          </w:tcPr>
          <w:p w14:paraId="6B90EDCD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0.996 </w:t>
            </w:r>
          </w:p>
        </w:tc>
        <w:tc>
          <w:tcPr>
            <w:tcW w:w="956" w:type="dxa"/>
            <w:noWrap/>
            <w:hideMark/>
          </w:tcPr>
          <w:p w14:paraId="31FFB1FB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0.999 </w:t>
            </w:r>
          </w:p>
        </w:tc>
        <w:tc>
          <w:tcPr>
            <w:tcW w:w="1379" w:type="dxa"/>
            <w:noWrap/>
            <w:hideMark/>
          </w:tcPr>
          <w:p w14:paraId="395BC23A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0.000348</w:t>
            </w:r>
          </w:p>
        </w:tc>
      </w:tr>
      <w:tr w:rsidR="00C2047A" w:rsidRPr="00C2047A" w14:paraId="0586910E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2679F636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Potassium_max</w:t>
            </w:r>
            <w:proofErr w:type="spellEnd"/>
          </w:p>
        </w:tc>
        <w:tc>
          <w:tcPr>
            <w:tcW w:w="1379" w:type="dxa"/>
            <w:noWrap/>
            <w:hideMark/>
          </w:tcPr>
          <w:p w14:paraId="2FE73ADA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-0.41125</w:t>
            </w:r>
          </w:p>
        </w:tc>
        <w:tc>
          <w:tcPr>
            <w:tcW w:w="840" w:type="dxa"/>
            <w:noWrap/>
            <w:hideMark/>
          </w:tcPr>
          <w:p w14:paraId="54C990BD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0.663 </w:t>
            </w:r>
          </w:p>
        </w:tc>
        <w:tc>
          <w:tcPr>
            <w:tcW w:w="847" w:type="dxa"/>
            <w:noWrap/>
            <w:hideMark/>
          </w:tcPr>
          <w:p w14:paraId="53C290CE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0.524 </w:t>
            </w:r>
          </w:p>
        </w:tc>
        <w:tc>
          <w:tcPr>
            <w:tcW w:w="956" w:type="dxa"/>
            <w:noWrap/>
            <w:hideMark/>
          </w:tcPr>
          <w:p w14:paraId="6A3A091F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0.838 </w:t>
            </w:r>
          </w:p>
        </w:tc>
        <w:tc>
          <w:tcPr>
            <w:tcW w:w="1379" w:type="dxa"/>
            <w:noWrap/>
            <w:hideMark/>
          </w:tcPr>
          <w:p w14:paraId="4F7CE5BE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0.000604</w:t>
            </w:r>
          </w:p>
        </w:tc>
      </w:tr>
      <w:tr w:rsidR="00C2047A" w:rsidRPr="00C2047A" w14:paraId="3EF6D3BE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16777033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Platelets_max</w:t>
            </w:r>
            <w:proofErr w:type="spellEnd"/>
          </w:p>
        </w:tc>
        <w:tc>
          <w:tcPr>
            <w:tcW w:w="1379" w:type="dxa"/>
            <w:noWrap/>
            <w:hideMark/>
          </w:tcPr>
          <w:p w14:paraId="7F180B26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0.004763</w:t>
            </w:r>
          </w:p>
        </w:tc>
        <w:tc>
          <w:tcPr>
            <w:tcW w:w="840" w:type="dxa"/>
            <w:noWrap/>
            <w:hideMark/>
          </w:tcPr>
          <w:p w14:paraId="58709A9A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1.005 </w:t>
            </w:r>
          </w:p>
        </w:tc>
        <w:tc>
          <w:tcPr>
            <w:tcW w:w="847" w:type="dxa"/>
            <w:noWrap/>
            <w:hideMark/>
          </w:tcPr>
          <w:p w14:paraId="72E7F210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1.003 </w:t>
            </w:r>
          </w:p>
        </w:tc>
        <w:tc>
          <w:tcPr>
            <w:tcW w:w="956" w:type="dxa"/>
            <w:noWrap/>
            <w:hideMark/>
          </w:tcPr>
          <w:p w14:paraId="473E5423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1.007 </w:t>
            </w:r>
          </w:p>
        </w:tc>
        <w:tc>
          <w:tcPr>
            <w:tcW w:w="1379" w:type="dxa"/>
            <w:noWrap/>
            <w:hideMark/>
          </w:tcPr>
          <w:p w14:paraId="3D2E942A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7.65E-07</w:t>
            </w:r>
          </w:p>
        </w:tc>
      </w:tr>
      <w:tr w:rsidR="00C2047A" w:rsidRPr="00C2047A" w14:paraId="332C8060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1E25FA9D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Creatinine_max</w:t>
            </w:r>
            <w:proofErr w:type="spellEnd"/>
          </w:p>
        </w:tc>
        <w:tc>
          <w:tcPr>
            <w:tcW w:w="1379" w:type="dxa"/>
            <w:noWrap/>
            <w:hideMark/>
          </w:tcPr>
          <w:p w14:paraId="320C23AA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0.563487</w:t>
            </w:r>
          </w:p>
        </w:tc>
        <w:tc>
          <w:tcPr>
            <w:tcW w:w="840" w:type="dxa"/>
            <w:noWrap/>
            <w:hideMark/>
          </w:tcPr>
          <w:p w14:paraId="16C1074E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1.757 </w:t>
            </w:r>
          </w:p>
        </w:tc>
        <w:tc>
          <w:tcPr>
            <w:tcW w:w="847" w:type="dxa"/>
            <w:noWrap/>
            <w:hideMark/>
          </w:tcPr>
          <w:p w14:paraId="0641E6F3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1.591 </w:t>
            </w:r>
          </w:p>
        </w:tc>
        <w:tc>
          <w:tcPr>
            <w:tcW w:w="956" w:type="dxa"/>
            <w:noWrap/>
            <w:hideMark/>
          </w:tcPr>
          <w:p w14:paraId="2945A0D1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1.940 </w:t>
            </w:r>
          </w:p>
        </w:tc>
        <w:tc>
          <w:tcPr>
            <w:tcW w:w="1379" w:type="dxa"/>
            <w:noWrap/>
            <w:hideMark/>
          </w:tcPr>
          <w:p w14:paraId="6F372FAA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7.5E-29</w:t>
            </w:r>
          </w:p>
        </w:tc>
      </w:tr>
      <w:tr w:rsidR="00C2047A" w:rsidRPr="00C2047A" w14:paraId="2453E918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4D45A0D7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PTT_max</w:t>
            </w:r>
            <w:proofErr w:type="spellEnd"/>
          </w:p>
        </w:tc>
        <w:tc>
          <w:tcPr>
            <w:tcW w:w="1379" w:type="dxa"/>
            <w:noWrap/>
            <w:hideMark/>
          </w:tcPr>
          <w:p w14:paraId="03383A44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0.012139</w:t>
            </w:r>
          </w:p>
        </w:tc>
        <w:tc>
          <w:tcPr>
            <w:tcW w:w="840" w:type="dxa"/>
            <w:noWrap/>
            <w:hideMark/>
          </w:tcPr>
          <w:p w14:paraId="1F1FF43C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1.012 </w:t>
            </w:r>
          </w:p>
        </w:tc>
        <w:tc>
          <w:tcPr>
            <w:tcW w:w="847" w:type="dxa"/>
            <w:noWrap/>
            <w:hideMark/>
          </w:tcPr>
          <w:p w14:paraId="27E957C0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1.007 </w:t>
            </w:r>
          </w:p>
        </w:tc>
        <w:tc>
          <w:tcPr>
            <w:tcW w:w="956" w:type="dxa"/>
            <w:noWrap/>
            <w:hideMark/>
          </w:tcPr>
          <w:p w14:paraId="3DD822D6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1.017 </w:t>
            </w:r>
          </w:p>
        </w:tc>
        <w:tc>
          <w:tcPr>
            <w:tcW w:w="1379" w:type="dxa"/>
            <w:noWrap/>
            <w:hideMark/>
          </w:tcPr>
          <w:p w14:paraId="27BD4D87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3.62E-07</w:t>
            </w:r>
          </w:p>
        </w:tc>
      </w:tr>
      <w:tr w:rsidR="00C2047A" w:rsidRPr="00C2047A" w14:paraId="710D65B3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42220846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CVP_mean</w:t>
            </w:r>
            <w:proofErr w:type="spellEnd"/>
          </w:p>
        </w:tc>
        <w:tc>
          <w:tcPr>
            <w:tcW w:w="1379" w:type="dxa"/>
            <w:noWrap/>
            <w:hideMark/>
          </w:tcPr>
          <w:p w14:paraId="2EA43501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0.072373</w:t>
            </w:r>
          </w:p>
        </w:tc>
        <w:tc>
          <w:tcPr>
            <w:tcW w:w="840" w:type="dxa"/>
            <w:noWrap/>
            <w:hideMark/>
          </w:tcPr>
          <w:p w14:paraId="6C923D74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1.075 </w:t>
            </w:r>
          </w:p>
        </w:tc>
        <w:tc>
          <w:tcPr>
            <w:tcW w:w="847" w:type="dxa"/>
            <w:noWrap/>
            <w:hideMark/>
          </w:tcPr>
          <w:p w14:paraId="414C8007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1.043 </w:t>
            </w:r>
          </w:p>
        </w:tc>
        <w:tc>
          <w:tcPr>
            <w:tcW w:w="956" w:type="dxa"/>
            <w:noWrap/>
            <w:hideMark/>
          </w:tcPr>
          <w:p w14:paraId="2ED8742C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1.108 </w:t>
            </w:r>
          </w:p>
        </w:tc>
        <w:tc>
          <w:tcPr>
            <w:tcW w:w="1379" w:type="dxa"/>
            <w:noWrap/>
            <w:hideMark/>
          </w:tcPr>
          <w:p w14:paraId="40ED777A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1.95E-06</w:t>
            </w:r>
          </w:p>
        </w:tc>
      </w:tr>
      <w:tr w:rsidR="00C2047A" w:rsidRPr="00C2047A" w14:paraId="52437A01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2A0370D3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PAPS_mean</w:t>
            </w:r>
            <w:proofErr w:type="spellEnd"/>
          </w:p>
        </w:tc>
        <w:tc>
          <w:tcPr>
            <w:tcW w:w="1379" w:type="dxa"/>
            <w:noWrap/>
            <w:hideMark/>
          </w:tcPr>
          <w:p w14:paraId="610C1E99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0.030516</w:t>
            </w:r>
          </w:p>
        </w:tc>
        <w:tc>
          <w:tcPr>
            <w:tcW w:w="840" w:type="dxa"/>
            <w:noWrap/>
            <w:hideMark/>
          </w:tcPr>
          <w:p w14:paraId="28FECC85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1.031 </w:t>
            </w:r>
          </w:p>
        </w:tc>
        <w:tc>
          <w:tcPr>
            <w:tcW w:w="847" w:type="dxa"/>
            <w:noWrap/>
            <w:hideMark/>
          </w:tcPr>
          <w:p w14:paraId="51F8C43C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1.004 </w:t>
            </w:r>
          </w:p>
        </w:tc>
        <w:tc>
          <w:tcPr>
            <w:tcW w:w="956" w:type="dxa"/>
            <w:noWrap/>
            <w:hideMark/>
          </w:tcPr>
          <w:p w14:paraId="4F8D1B4C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1.059 </w:t>
            </w:r>
          </w:p>
        </w:tc>
        <w:tc>
          <w:tcPr>
            <w:tcW w:w="1379" w:type="dxa"/>
            <w:noWrap/>
            <w:hideMark/>
          </w:tcPr>
          <w:p w14:paraId="735D02DB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0.025474</w:t>
            </w:r>
          </w:p>
        </w:tc>
      </w:tr>
      <w:tr w:rsidR="00C2047A" w:rsidRPr="00C2047A" w14:paraId="7B4C28EC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01AC4851" w14:textId="77777777" w:rsidR="00C2047A" w:rsidRPr="00C2047A" w:rsidRDefault="00C2047A" w:rsidP="00C2047A">
            <w:pPr>
              <w:rPr>
                <w:rFonts w:hint="eastAsia"/>
              </w:rPr>
            </w:pPr>
            <w:proofErr w:type="spellStart"/>
            <w:r w:rsidRPr="00C2047A">
              <w:rPr>
                <w:rFonts w:hint="eastAsia"/>
              </w:rPr>
              <w:t>Hypertention</w:t>
            </w:r>
            <w:proofErr w:type="spellEnd"/>
          </w:p>
        </w:tc>
        <w:tc>
          <w:tcPr>
            <w:tcW w:w="1379" w:type="dxa"/>
            <w:noWrap/>
            <w:hideMark/>
          </w:tcPr>
          <w:p w14:paraId="495EF7A2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-0.72827</w:t>
            </w:r>
          </w:p>
        </w:tc>
        <w:tc>
          <w:tcPr>
            <w:tcW w:w="840" w:type="dxa"/>
            <w:noWrap/>
            <w:hideMark/>
          </w:tcPr>
          <w:p w14:paraId="5B4EE223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0.483 </w:t>
            </w:r>
          </w:p>
        </w:tc>
        <w:tc>
          <w:tcPr>
            <w:tcW w:w="847" w:type="dxa"/>
            <w:noWrap/>
            <w:hideMark/>
          </w:tcPr>
          <w:p w14:paraId="7C4632DA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0.335 </w:t>
            </w:r>
          </w:p>
        </w:tc>
        <w:tc>
          <w:tcPr>
            <w:tcW w:w="956" w:type="dxa"/>
            <w:noWrap/>
            <w:hideMark/>
          </w:tcPr>
          <w:p w14:paraId="2C19C2BE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0.696 </w:t>
            </w:r>
          </w:p>
        </w:tc>
        <w:tc>
          <w:tcPr>
            <w:tcW w:w="1379" w:type="dxa"/>
            <w:noWrap/>
            <w:hideMark/>
          </w:tcPr>
          <w:p w14:paraId="7350BC13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9.75E-05</w:t>
            </w:r>
          </w:p>
        </w:tc>
      </w:tr>
      <w:tr w:rsidR="00C2047A" w:rsidRPr="00C2047A" w14:paraId="09D1C3FE" w14:textId="77777777" w:rsidTr="00C2047A">
        <w:trPr>
          <w:trHeight w:val="285"/>
        </w:trPr>
        <w:tc>
          <w:tcPr>
            <w:tcW w:w="2220" w:type="dxa"/>
            <w:noWrap/>
            <w:hideMark/>
          </w:tcPr>
          <w:p w14:paraId="33CAE809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Severe liver disease</w:t>
            </w:r>
          </w:p>
        </w:tc>
        <w:tc>
          <w:tcPr>
            <w:tcW w:w="1379" w:type="dxa"/>
            <w:noWrap/>
            <w:hideMark/>
          </w:tcPr>
          <w:p w14:paraId="0A347651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1.394446</w:t>
            </w:r>
          </w:p>
        </w:tc>
        <w:tc>
          <w:tcPr>
            <w:tcW w:w="840" w:type="dxa"/>
            <w:noWrap/>
            <w:hideMark/>
          </w:tcPr>
          <w:p w14:paraId="19ABBB20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4.033 </w:t>
            </w:r>
          </w:p>
        </w:tc>
        <w:tc>
          <w:tcPr>
            <w:tcW w:w="847" w:type="dxa"/>
            <w:noWrap/>
            <w:hideMark/>
          </w:tcPr>
          <w:p w14:paraId="6C3668DA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2.307 </w:t>
            </w:r>
          </w:p>
        </w:tc>
        <w:tc>
          <w:tcPr>
            <w:tcW w:w="956" w:type="dxa"/>
            <w:noWrap/>
            <w:hideMark/>
          </w:tcPr>
          <w:p w14:paraId="7E61762B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 xml:space="preserve">7.049 </w:t>
            </w:r>
          </w:p>
        </w:tc>
        <w:tc>
          <w:tcPr>
            <w:tcW w:w="1379" w:type="dxa"/>
            <w:noWrap/>
            <w:hideMark/>
          </w:tcPr>
          <w:p w14:paraId="7BFF3CF0" w14:textId="77777777" w:rsidR="00C2047A" w:rsidRPr="00C2047A" w:rsidRDefault="00C2047A" w:rsidP="00C2047A">
            <w:pPr>
              <w:rPr>
                <w:rFonts w:hint="eastAsia"/>
              </w:rPr>
            </w:pPr>
            <w:r w:rsidRPr="00C2047A">
              <w:rPr>
                <w:rFonts w:hint="eastAsia"/>
              </w:rPr>
              <w:t>9.87E-07</w:t>
            </w:r>
          </w:p>
        </w:tc>
      </w:tr>
    </w:tbl>
    <w:p w14:paraId="625C31BB" w14:textId="4EFFBC48" w:rsidR="00C2047A" w:rsidRDefault="00C2047A"/>
    <w:p w14:paraId="43E6F6D0" w14:textId="1FDF62B5" w:rsidR="00E27E36" w:rsidRDefault="00E27E36">
      <w:pPr>
        <w:rPr>
          <w:rFonts w:hint="eastAsia"/>
        </w:rPr>
      </w:pPr>
      <w:r w:rsidRPr="00E27E36">
        <w:t>ICU, intensive care unit; CI, confidence interval; HR, hazard ratio; BMI, body mass index; SBP, systolic blood pressure; AaDO2, alveolar-arterial oxygen gradient; CVP, central venous pressure; PAPS, pulmonary artery systolic pressure.</w:t>
      </w:r>
    </w:p>
    <w:sectPr w:rsidR="00E27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AB496" w14:textId="77777777" w:rsidR="00CE1CD9" w:rsidRDefault="00CE1CD9" w:rsidP="00C2047A">
      <w:r>
        <w:separator/>
      </w:r>
    </w:p>
  </w:endnote>
  <w:endnote w:type="continuationSeparator" w:id="0">
    <w:p w14:paraId="336586D0" w14:textId="77777777" w:rsidR="00CE1CD9" w:rsidRDefault="00CE1CD9" w:rsidP="00C2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7276E" w14:textId="77777777" w:rsidR="00CE1CD9" w:rsidRDefault="00CE1CD9" w:rsidP="00C2047A">
      <w:r>
        <w:separator/>
      </w:r>
    </w:p>
  </w:footnote>
  <w:footnote w:type="continuationSeparator" w:id="0">
    <w:p w14:paraId="4391233B" w14:textId="77777777" w:rsidR="00CE1CD9" w:rsidRDefault="00CE1CD9" w:rsidP="00C20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F6D94"/>
    <w:rsid w:val="000F6D94"/>
    <w:rsid w:val="002E49FA"/>
    <w:rsid w:val="003859D5"/>
    <w:rsid w:val="00C2047A"/>
    <w:rsid w:val="00CE1CD9"/>
    <w:rsid w:val="00E2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853A4"/>
  <w15:chartTrackingRefBased/>
  <w15:docId w15:val="{3278CAA3-6F8C-4D40-BDD7-A83EE687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a4">
    <w:name w:val="页眉 字符"/>
    <w:basedOn w:val="a0"/>
    <w:link w:val="a3"/>
    <w:uiPriority w:val="99"/>
    <w:rsid w:val="00C2047A"/>
    <w:rPr>
      <w:sz w:val="18"/>
      <w:szCs w:val="29"/>
    </w:rPr>
  </w:style>
  <w:style w:type="paragraph" w:styleId="a5">
    <w:name w:val="footer"/>
    <w:basedOn w:val="a"/>
    <w:link w:val="a6"/>
    <w:uiPriority w:val="99"/>
    <w:unhideWhenUsed/>
    <w:rsid w:val="00C2047A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a6">
    <w:name w:val="页脚 字符"/>
    <w:basedOn w:val="a0"/>
    <w:link w:val="a5"/>
    <w:uiPriority w:val="99"/>
    <w:rsid w:val="00C2047A"/>
    <w:rPr>
      <w:sz w:val="18"/>
      <w:szCs w:val="29"/>
    </w:rPr>
  </w:style>
  <w:style w:type="table" w:styleId="a7">
    <w:name w:val="Table Grid"/>
    <w:basedOn w:val="a1"/>
    <w:uiPriority w:val="59"/>
    <w:unhideWhenUsed/>
    <w:rsid w:val="00C20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3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512</Words>
  <Characters>714</Characters>
  <Application>Microsoft Office Word</Application>
  <DocSecurity>0</DocSecurity>
  <Lines>79</Lines>
  <Paragraphs>40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sokhon</cp:lastModifiedBy>
  <cp:revision>3</cp:revision>
  <dcterms:created xsi:type="dcterms:W3CDTF">2023-04-28T14:20:00Z</dcterms:created>
  <dcterms:modified xsi:type="dcterms:W3CDTF">2023-04-28T14:33:00Z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ce5ef4a1ad3cd18aeb245cf40386efb7d0fe5267693a48699463b34b5434499c</vt:lpwstr>
  </property>
</Properties>
</file>