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0F7" w14:textId="08ABB386" w:rsidR="00EC7D2E" w:rsidRPr="00AB03AC" w:rsidRDefault="00EC7D2E" w:rsidP="00EC7D2E">
      <w:pPr>
        <w:pStyle w:val="MDPI11articletype"/>
        <w:rPr>
          <w:rFonts w:ascii="Times New Roman" w:hAnsi="Times New Roman"/>
        </w:rPr>
      </w:pPr>
    </w:p>
    <w:p w14:paraId="2552C0F8" w14:textId="77777777" w:rsidR="00EC7D2E" w:rsidRPr="00D851EC" w:rsidRDefault="00EC7D2E" w:rsidP="00EC7D2E">
      <w:pPr>
        <w:pStyle w:val="MDPI12title"/>
        <w:rPr>
          <w:rFonts w:ascii="Times New Roman" w:hAnsi="Times New Roman"/>
        </w:rPr>
      </w:pPr>
      <w:r w:rsidRPr="00D851EC">
        <w:rPr>
          <w:rFonts w:ascii="Times New Roman" w:hAnsi="Times New Roman"/>
        </w:rPr>
        <w:t>Title</w:t>
      </w:r>
    </w:p>
    <w:p w14:paraId="2552C0F9" w14:textId="77777777" w:rsidR="00EC7D2E" w:rsidRPr="00D851EC" w:rsidRDefault="00EC7D2E" w:rsidP="00EC7D2E">
      <w:pPr>
        <w:spacing w:line="360" w:lineRule="auto"/>
        <w:ind w:left="360"/>
        <w:rPr>
          <w:rFonts w:ascii="Times New Roman" w:hAnsi="Times New Roman"/>
          <w:b/>
          <w:sz w:val="32"/>
          <w:szCs w:val="32"/>
        </w:rPr>
      </w:pPr>
      <w:r w:rsidRPr="00D851EC">
        <w:rPr>
          <w:rFonts w:ascii="Times New Roman" w:hAnsi="Times New Roman"/>
          <w:b/>
          <w:sz w:val="32"/>
          <w:szCs w:val="32"/>
        </w:rPr>
        <w:t>Combined application of biochar and cow urine enhances organic rice production</w:t>
      </w:r>
    </w:p>
    <w:p w14:paraId="3ACC3848" w14:textId="220F14CB" w:rsidR="008D72FA" w:rsidRPr="00D851EC" w:rsidRDefault="008D72FA" w:rsidP="008B1E44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14:paraId="2BC93552" w14:textId="42A9EC62" w:rsidR="008D72FA" w:rsidRPr="00D851EC" w:rsidRDefault="008D72FA" w:rsidP="008B1E44">
      <w:pPr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D851EC">
        <w:rPr>
          <w:rFonts w:ascii="Times New Roman" w:hAnsi="Times New Roman"/>
          <w:bCs/>
          <w:sz w:val="22"/>
          <w:szCs w:val="22"/>
        </w:rPr>
        <w:t>List of suppl</w:t>
      </w:r>
      <w:r w:rsidR="005B22BC" w:rsidRPr="00D851EC">
        <w:rPr>
          <w:rFonts w:ascii="Times New Roman" w:hAnsi="Times New Roman"/>
          <w:bCs/>
          <w:sz w:val="22"/>
          <w:szCs w:val="22"/>
        </w:rPr>
        <w:t>emental materials:</w:t>
      </w:r>
    </w:p>
    <w:p w14:paraId="6A82218E" w14:textId="71ECC575" w:rsidR="005B22BC" w:rsidRPr="00D851EC" w:rsidRDefault="005B22BC" w:rsidP="008B1E44">
      <w:pPr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D851EC">
        <w:rPr>
          <w:rFonts w:ascii="Times New Roman" w:hAnsi="Times New Roman"/>
          <w:bCs/>
          <w:sz w:val="22"/>
          <w:szCs w:val="22"/>
        </w:rPr>
        <w:t>Table S1. Soil properties of different plots hosting different rice cultivars</w:t>
      </w:r>
    </w:p>
    <w:p w14:paraId="7D1C7FF1" w14:textId="49653C68" w:rsidR="0043383F" w:rsidRPr="00D851EC" w:rsidRDefault="0043383F" w:rsidP="008B1E44">
      <w:pPr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D851EC">
        <w:rPr>
          <w:rFonts w:ascii="Times New Roman" w:hAnsi="Times New Roman"/>
          <w:bCs/>
          <w:sz w:val="22"/>
          <w:szCs w:val="22"/>
        </w:rPr>
        <w:t>Table S2. Soil properties in plots receiving different</w:t>
      </w:r>
    </w:p>
    <w:p w14:paraId="7BD060F5" w14:textId="77777777" w:rsidR="008B1E44" w:rsidRDefault="00023D3A" w:rsidP="008B1E44">
      <w:pPr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D851EC">
        <w:rPr>
          <w:rFonts w:ascii="Times New Roman" w:hAnsi="Times New Roman"/>
          <w:bCs/>
          <w:sz w:val="22"/>
          <w:szCs w:val="22"/>
        </w:rPr>
        <w:t xml:space="preserve">Table S3. </w:t>
      </w:r>
      <w:r w:rsidR="008B1E44" w:rsidRPr="008B1E44">
        <w:rPr>
          <w:rFonts w:ascii="Times New Roman" w:hAnsi="Times New Roman"/>
          <w:bCs/>
          <w:sz w:val="22"/>
          <w:szCs w:val="22"/>
        </w:rPr>
        <w:t>Performance of different rice cultivers on yield and yield contributing character</w:t>
      </w:r>
    </w:p>
    <w:p w14:paraId="2251F34F" w14:textId="4B14E635" w:rsidR="00023D3A" w:rsidRPr="00D851EC" w:rsidRDefault="00AD47A4" w:rsidP="008B1E44">
      <w:pPr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D851EC">
        <w:rPr>
          <w:rFonts w:ascii="Times New Roman" w:hAnsi="Times New Roman"/>
          <w:bCs/>
          <w:sz w:val="22"/>
          <w:szCs w:val="22"/>
        </w:rPr>
        <w:t>Table S4. Effect of organic amendments on yield and yield contributing character</w:t>
      </w:r>
    </w:p>
    <w:p w14:paraId="4E693C62" w14:textId="363E60C1" w:rsidR="00D851EC" w:rsidRPr="00D851EC" w:rsidRDefault="00D851EC" w:rsidP="008B1E44">
      <w:pPr>
        <w:spacing w:line="480" w:lineRule="auto"/>
        <w:jc w:val="left"/>
        <w:rPr>
          <w:rFonts w:ascii="Times New Roman" w:eastAsia="Calibri" w:hAnsi="Times New Roman"/>
          <w:bCs/>
          <w:sz w:val="22"/>
          <w:szCs w:val="22"/>
        </w:rPr>
      </w:pPr>
      <w:r w:rsidRPr="00D851EC">
        <w:rPr>
          <w:rFonts w:ascii="Times New Roman" w:eastAsia="Calibri" w:hAnsi="Times New Roman"/>
          <w:bCs/>
          <w:sz w:val="22"/>
          <w:szCs w:val="22"/>
        </w:rPr>
        <w:t>Table S5. Yield and yield characters of different rice grown under different treatments</w:t>
      </w:r>
    </w:p>
    <w:p w14:paraId="432788C5" w14:textId="49EA8600" w:rsidR="00D851EC" w:rsidRPr="00D851EC" w:rsidRDefault="00D851EC" w:rsidP="008B1E44">
      <w:pPr>
        <w:autoSpaceDE w:val="0"/>
        <w:autoSpaceDN w:val="0"/>
        <w:adjustRightInd w:val="0"/>
        <w:spacing w:line="480" w:lineRule="auto"/>
        <w:ind w:left="-1008" w:right="-1008" w:firstLine="1008"/>
        <w:jc w:val="left"/>
        <w:rPr>
          <w:rFonts w:ascii="Times New Roman" w:eastAsia="Calibri" w:hAnsi="Times New Roman"/>
          <w:bCs/>
          <w:sz w:val="22"/>
          <w:szCs w:val="22"/>
        </w:rPr>
      </w:pPr>
      <w:r w:rsidRPr="00D851EC">
        <w:rPr>
          <w:rFonts w:ascii="Times New Roman" w:eastAsia="Calibri" w:hAnsi="Times New Roman"/>
          <w:bCs/>
          <w:sz w:val="22"/>
          <w:szCs w:val="22"/>
        </w:rPr>
        <w:t>Fig</w:t>
      </w:r>
      <w:r w:rsidRPr="00D851EC">
        <w:rPr>
          <w:rFonts w:ascii="Times New Roman" w:eastAsia="Calibri" w:hAnsi="Times New Roman"/>
          <w:bCs/>
          <w:sz w:val="22"/>
          <w:szCs w:val="22"/>
        </w:rPr>
        <w:t xml:space="preserve">. </w:t>
      </w:r>
      <w:r w:rsidRPr="00D851EC">
        <w:rPr>
          <w:rFonts w:ascii="Times New Roman" w:eastAsia="Calibri" w:hAnsi="Times New Roman"/>
          <w:bCs/>
          <w:sz w:val="22"/>
          <w:szCs w:val="22"/>
        </w:rPr>
        <w:t>S1. Chlorophyll content (SPAD value) of rice leaves after 25 DAT under different interaction of variety and treatments.</w:t>
      </w:r>
    </w:p>
    <w:p w14:paraId="118F57CA" w14:textId="090FF85A" w:rsidR="00D851EC" w:rsidRPr="00D851EC" w:rsidRDefault="00D851EC" w:rsidP="008B1E44">
      <w:pPr>
        <w:autoSpaceDE w:val="0"/>
        <w:autoSpaceDN w:val="0"/>
        <w:adjustRightInd w:val="0"/>
        <w:spacing w:line="480" w:lineRule="auto"/>
        <w:ind w:left="-1008" w:right="-1008" w:firstLine="1008"/>
        <w:jc w:val="left"/>
        <w:rPr>
          <w:rFonts w:ascii="Times New Roman" w:eastAsia="Calibri" w:hAnsi="Times New Roman"/>
          <w:bCs/>
          <w:sz w:val="22"/>
          <w:szCs w:val="22"/>
        </w:rPr>
      </w:pPr>
      <w:r w:rsidRPr="00D851EC">
        <w:rPr>
          <w:rFonts w:ascii="Times New Roman" w:eastAsia="Calibri" w:hAnsi="Times New Roman"/>
          <w:bCs/>
          <w:sz w:val="22"/>
          <w:szCs w:val="22"/>
        </w:rPr>
        <w:t>Fig. S2. Chlorophyll content (SPAD value) of rice leaves after 53 DAT under different interaction of variety and treatments.</w:t>
      </w:r>
    </w:p>
    <w:p w14:paraId="1657671D" w14:textId="77777777" w:rsidR="005B22BC" w:rsidRPr="00D851EC" w:rsidRDefault="005B22BC" w:rsidP="008B1E44">
      <w:pPr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D851EC">
        <w:rPr>
          <w:rFonts w:ascii="Times New Roman" w:hAnsi="Times New Roman"/>
          <w:bCs/>
          <w:sz w:val="22"/>
          <w:szCs w:val="22"/>
        </w:rPr>
        <w:t>Fig. S3. Scatterred plot of grain nitrogen concentration and grain yield</w:t>
      </w:r>
    </w:p>
    <w:p w14:paraId="5C2B0827" w14:textId="77777777" w:rsidR="005B22BC" w:rsidRPr="00AB03AC" w:rsidRDefault="005B22BC" w:rsidP="008D72FA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14:paraId="2552C0FA" w14:textId="77777777" w:rsidR="00EC7D2E" w:rsidRPr="00AB03AC" w:rsidRDefault="00EC7D2E" w:rsidP="00EC7D2E">
      <w:pPr>
        <w:rPr>
          <w:rFonts w:ascii="Times New Roman" w:hAnsi="Times New Roman"/>
          <w:lang w:eastAsia="de-DE" w:bidi="en-US"/>
        </w:rPr>
      </w:pPr>
    </w:p>
    <w:p w14:paraId="2552C11A" w14:textId="77777777" w:rsidR="00EC7D2E" w:rsidRDefault="00EC7D2E"/>
    <w:p w14:paraId="2552C11B" w14:textId="77777777" w:rsidR="00EC7D2E" w:rsidRDefault="00EC7D2E"/>
    <w:p w14:paraId="2552C11C" w14:textId="77777777" w:rsidR="00EC7D2E" w:rsidRDefault="00EC7D2E"/>
    <w:p w14:paraId="2552C11D" w14:textId="77777777" w:rsidR="00EC7D2E" w:rsidRDefault="00EC7D2E"/>
    <w:p w14:paraId="2552C11E" w14:textId="77777777" w:rsidR="00EC7D2E" w:rsidRDefault="00EC7D2E"/>
    <w:p w14:paraId="2552C11F" w14:textId="77777777" w:rsidR="00EC7D2E" w:rsidRDefault="00EC7D2E"/>
    <w:p w14:paraId="2552C120" w14:textId="77777777" w:rsidR="00EC7D2E" w:rsidRDefault="00EC7D2E"/>
    <w:p w14:paraId="2552C121" w14:textId="77777777" w:rsidR="00EC7D2E" w:rsidRDefault="00EC7D2E"/>
    <w:p w14:paraId="2552C122" w14:textId="77777777" w:rsidR="00EC7D2E" w:rsidRDefault="00EC7D2E"/>
    <w:p w14:paraId="2552C123" w14:textId="77777777" w:rsidR="00EC7D2E" w:rsidRDefault="00EC7D2E"/>
    <w:p w14:paraId="2552C124" w14:textId="77777777" w:rsidR="00EC7D2E" w:rsidRDefault="00EC7D2E"/>
    <w:p w14:paraId="2552C125" w14:textId="77777777" w:rsidR="00EC7D2E" w:rsidRDefault="00EC7D2E"/>
    <w:p w14:paraId="2552C126" w14:textId="77777777" w:rsidR="00EC7D2E" w:rsidRDefault="00EC7D2E"/>
    <w:p w14:paraId="2552C127" w14:textId="77777777" w:rsidR="00EC7D2E" w:rsidRDefault="00EC7D2E"/>
    <w:p w14:paraId="2552C128" w14:textId="77777777" w:rsidR="00EC7D2E" w:rsidRDefault="00EC7D2E"/>
    <w:p w14:paraId="2552C129" w14:textId="77777777" w:rsidR="00EC7D2E" w:rsidRDefault="00EC7D2E"/>
    <w:p w14:paraId="2552C12A" w14:textId="77777777" w:rsidR="00EC7D2E" w:rsidRDefault="00EC7D2E"/>
    <w:p w14:paraId="2552C12D" w14:textId="5B02B212" w:rsidR="00C1279F" w:rsidRPr="008B1E44" w:rsidRDefault="00C1279F" w:rsidP="008B1E44">
      <w:pPr>
        <w:rPr>
          <w:b/>
          <w:i/>
        </w:rPr>
      </w:pPr>
      <w:r>
        <w:rPr>
          <w:rFonts w:ascii="Book Antiqua" w:hAnsi="Book Antiqua"/>
          <w:b/>
          <w:sz w:val="24"/>
          <w:szCs w:val="24"/>
        </w:rPr>
        <w:t>Table S1</w:t>
      </w:r>
      <w:r w:rsidRPr="00326CCC">
        <w:rPr>
          <w:rFonts w:ascii="Book Antiqua" w:hAnsi="Book Antiqua"/>
          <w:b/>
          <w:sz w:val="24"/>
          <w:szCs w:val="24"/>
        </w:rPr>
        <w:t xml:space="preserve">. </w:t>
      </w:r>
      <w:r>
        <w:rPr>
          <w:rFonts w:ascii="Book Antiqua" w:hAnsi="Book Antiqua"/>
          <w:b/>
          <w:sz w:val="24"/>
          <w:szCs w:val="24"/>
        </w:rPr>
        <w:t xml:space="preserve">Soil properties of different plots hosting different rice cultivars (mean </w:t>
      </w:r>
      <w:r>
        <w:rPr>
          <w:rFonts w:ascii="Book Antiqua" w:hAnsi="Book Antiqua"/>
          <w:sz w:val="24"/>
          <w:szCs w:val="24"/>
        </w:rPr>
        <w:t>±SE)</w:t>
      </w:r>
    </w:p>
    <w:tbl>
      <w:tblPr>
        <w:tblStyle w:val="PlainTable21"/>
        <w:tblW w:w="12499" w:type="dxa"/>
        <w:tblLook w:val="04A0" w:firstRow="1" w:lastRow="0" w:firstColumn="1" w:lastColumn="0" w:noHBand="0" w:noVBand="1"/>
      </w:tblPr>
      <w:tblGrid>
        <w:gridCol w:w="2185"/>
        <w:gridCol w:w="2051"/>
        <w:gridCol w:w="2203"/>
        <w:gridCol w:w="2051"/>
        <w:gridCol w:w="1428"/>
        <w:gridCol w:w="783"/>
        <w:gridCol w:w="1798"/>
      </w:tblGrid>
      <w:tr w:rsidR="00C1279F" w:rsidRPr="00AC1112" w14:paraId="2552C135" w14:textId="77777777" w:rsidTr="00C12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2E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Variety</w:t>
            </w:r>
          </w:p>
        </w:tc>
        <w:tc>
          <w:tcPr>
            <w:tcW w:w="2151" w:type="dxa"/>
          </w:tcPr>
          <w:p w14:paraId="2552C12F" w14:textId="77777777" w:rsidR="00C1279F" w:rsidRPr="00AC1112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pH</w:t>
            </w:r>
          </w:p>
        </w:tc>
        <w:tc>
          <w:tcPr>
            <w:tcW w:w="2311" w:type="dxa"/>
          </w:tcPr>
          <w:p w14:paraId="2552C130" w14:textId="77777777" w:rsidR="00C1279F" w:rsidRPr="00AC1112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EC</w:t>
            </w:r>
            <w:r>
              <w:rPr>
                <w:rFonts w:ascii="Book Antiqua" w:hAnsi="Book Antiqua"/>
                <w:sz w:val="24"/>
                <w:szCs w:val="24"/>
              </w:rPr>
              <w:t>(dsm</w:t>
            </w:r>
            <w:r w:rsidRPr="000602CC">
              <w:rPr>
                <w:rFonts w:ascii="Book Antiqua" w:hAnsi="Book Antiqua"/>
                <w:sz w:val="24"/>
                <w:szCs w:val="24"/>
                <w:vertAlign w:val="superscript"/>
              </w:rPr>
              <w:t>-1</w:t>
            </w:r>
            <w:r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2151" w:type="dxa"/>
          </w:tcPr>
          <w:p w14:paraId="2552C131" w14:textId="77777777" w:rsidR="00C1279F" w:rsidRPr="00AC1112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Amount of NH</w:t>
            </w:r>
            <w:r>
              <w:rPr>
                <w:rFonts w:ascii="Book Antiqua" w:hAnsi="Book Antiqua"/>
                <w:sz w:val="24"/>
                <w:szCs w:val="24"/>
                <w:vertAlign w:val="subscript"/>
              </w:rPr>
              <w:t>4</w:t>
            </w:r>
            <w:r>
              <w:rPr>
                <w:rFonts w:ascii="Book Antiqua" w:hAnsi="Book Antiqua"/>
                <w:sz w:val="24"/>
                <w:szCs w:val="24"/>
              </w:rPr>
              <w:t xml:space="preserve">+ (mg </w:t>
            </w:r>
            <w:r w:rsidRPr="00AC1112">
              <w:rPr>
                <w:rFonts w:ascii="Book Antiqua" w:hAnsi="Book Antiqua"/>
                <w:sz w:val="24"/>
                <w:szCs w:val="24"/>
              </w:rPr>
              <w:t>kg</w:t>
            </w:r>
            <w:r w:rsidRPr="000602CC">
              <w:rPr>
                <w:rFonts w:ascii="Book Antiqua" w:hAnsi="Book Antiqua"/>
                <w:sz w:val="24"/>
                <w:szCs w:val="24"/>
                <w:vertAlign w:val="superscript"/>
              </w:rPr>
              <w:t>-1</w:t>
            </w:r>
            <w:r w:rsidRPr="00AC1112">
              <w:rPr>
                <w:rFonts w:ascii="Book Antiqua" w:hAnsi="Book Antiqua"/>
                <w:sz w:val="24"/>
                <w:szCs w:val="24"/>
              </w:rPr>
              <w:t xml:space="preserve"> soil)</w:t>
            </w:r>
          </w:p>
        </w:tc>
        <w:tc>
          <w:tcPr>
            <w:tcW w:w="875" w:type="dxa"/>
          </w:tcPr>
          <w:p w14:paraId="2552C132" w14:textId="77777777" w:rsidR="00C1279F" w:rsidRPr="00CD5117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Amount of NO</w:t>
            </w:r>
            <w:r>
              <w:rPr>
                <w:rFonts w:ascii="Book Antiqua" w:hAnsi="Book Antiqua"/>
                <w:sz w:val="24"/>
                <w:szCs w:val="24"/>
                <w:vertAlign w:val="subscript"/>
              </w:rPr>
              <w:t>3</w:t>
            </w:r>
            <w:r w:rsidRPr="000602CC">
              <w:rPr>
                <w:rFonts w:ascii="Book Antiqua" w:hAnsi="Book Antiqua"/>
                <w:sz w:val="24"/>
                <w:szCs w:val="24"/>
                <w:vertAlign w:val="superscript"/>
              </w:rPr>
              <w:t>-</w:t>
            </w:r>
            <w:r>
              <w:rPr>
                <w:rFonts w:ascii="Book Antiqua" w:hAnsi="Book Antiqua"/>
                <w:sz w:val="24"/>
                <w:szCs w:val="24"/>
              </w:rPr>
              <w:t xml:space="preserve">  (mg kg</w:t>
            </w:r>
            <w:r w:rsidRPr="000602CC">
              <w:rPr>
                <w:rFonts w:ascii="Book Antiqua" w:hAnsi="Book Antiqua"/>
                <w:sz w:val="24"/>
                <w:szCs w:val="24"/>
                <w:vertAlign w:val="superscript"/>
              </w:rPr>
              <w:t xml:space="preserve">-1 </w:t>
            </w:r>
            <w:r>
              <w:rPr>
                <w:rFonts w:ascii="Book Antiqua" w:hAnsi="Book Antiqua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soil)</w:t>
            </w:r>
          </w:p>
        </w:tc>
        <w:tc>
          <w:tcPr>
            <w:tcW w:w="875" w:type="dxa"/>
          </w:tcPr>
          <w:p w14:paraId="2552C133" w14:textId="77777777" w:rsidR="00C1279F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34" w14:textId="77777777" w:rsidR="00C1279F" w:rsidRPr="00AC1112" w:rsidRDefault="00C1279F" w:rsidP="00C12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Amount of phosphorus (mg </w:t>
            </w:r>
            <w:r w:rsidRPr="00AC1112">
              <w:rPr>
                <w:rFonts w:ascii="Book Antiqua" w:hAnsi="Book Antiqua"/>
                <w:sz w:val="24"/>
                <w:szCs w:val="24"/>
              </w:rPr>
              <w:t>kg</w:t>
            </w:r>
            <w:r w:rsidRPr="000602CC">
              <w:rPr>
                <w:rFonts w:ascii="Book Antiqua" w:hAnsi="Book Antiqua"/>
                <w:sz w:val="24"/>
                <w:szCs w:val="24"/>
                <w:vertAlign w:val="superscript"/>
              </w:rPr>
              <w:t>-1</w:t>
            </w:r>
            <w:r w:rsidRPr="00AC1112">
              <w:rPr>
                <w:rFonts w:ascii="Book Antiqua" w:hAnsi="Book Antiqua"/>
                <w:sz w:val="24"/>
                <w:szCs w:val="24"/>
              </w:rPr>
              <w:t xml:space="preserve"> soil)</w:t>
            </w:r>
          </w:p>
        </w:tc>
      </w:tr>
      <w:tr w:rsidR="00C1279F" w:rsidRPr="00AC1112" w14:paraId="2552C13E" w14:textId="77777777" w:rsidTr="00C1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36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Kalizera</w:t>
            </w:r>
          </w:p>
        </w:tc>
        <w:tc>
          <w:tcPr>
            <w:tcW w:w="2151" w:type="dxa"/>
          </w:tcPr>
          <w:p w14:paraId="2552C137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8.06±0.04a</w:t>
            </w:r>
          </w:p>
        </w:tc>
        <w:tc>
          <w:tcPr>
            <w:tcW w:w="2311" w:type="dxa"/>
          </w:tcPr>
          <w:p w14:paraId="2552C138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0.212±0.014a</w:t>
            </w:r>
          </w:p>
          <w:p w14:paraId="2552C139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51" w:type="dxa"/>
          </w:tcPr>
          <w:p w14:paraId="2552C13A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35.49±1.35b</w:t>
            </w:r>
          </w:p>
        </w:tc>
        <w:tc>
          <w:tcPr>
            <w:tcW w:w="875" w:type="dxa"/>
          </w:tcPr>
          <w:p w14:paraId="2552C13B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28.47±1.45a</w:t>
            </w:r>
          </w:p>
        </w:tc>
        <w:tc>
          <w:tcPr>
            <w:tcW w:w="875" w:type="dxa"/>
          </w:tcPr>
          <w:p w14:paraId="2552C13C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3D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3.72±0.32b</w:t>
            </w:r>
          </w:p>
        </w:tc>
      </w:tr>
      <w:tr w:rsidR="00C1279F" w:rsidRPr="00AC1112" w14:paraId="2552C147" w14:textId="77777777" w:rsidTr="00C1279F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3F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Chinigura</w:t>
            </w:r>
          </w:p>
        </w:tc>
        <w:tc>
          <w:tcPr>
            <w:tcW w:w="2151" w:type="dxa"/>
          </w:tcPr>
          <w:p w14:paraId="2552C140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7.98±0.043b</w:t>
            </w:r>
          </w:p>
        </w:tc>
        <w:tc>
          <w:tcPr>
            <w:tcW w:w="2311" w:type="dxa"/>
          </w:tcPr>
          <w:p w14:paraId="2552C141" w14:textId="77777777" w:rsidR="00C1279F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0.214±0.01a</w:t>
            </w:r>
          </w:p>
          <w:p w14:paraId="2552C142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51" w:type="dxa"/>
          </w:tcPr>
          <w:p w14:paraId="2552C143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36.48±1.39a</w:t>
            </w:r>
          </w:p>
        </w:tc>
        <w:tc>
          <w:tcPr>
            <w:tcW w:w="875" w:type="dxa"/>
          </w:tcPr>
          <w:p w14:paraId="2552C144" w14:textId="77777777" w:rsidR="00C1279F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28.55±1.45a</w:t>
            </w:r>
          </w:p>
        </w:tc>
        <w:tc>
          <w:tcPr>
            <w:tcW w:w="875" w:type="dxa"/>
          </w:tcPr>
          <w:p w14:paraId="2552C145" w14:textId="77777777" w:rsidR="00C1279F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46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3.89±0.32a</w:t>
            </w:r>
          </w:p>
        </w:tc>
      </w:tr>
      <w:tr w:rsidR="00C1279F" w:rsidRPr="00AC1112" w14:paraId="2552C150" w14:textId="77777777" w:rsidTr="00C1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48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Sakorkhora</w:t>
            </w:r>
          </w:p>
        </w:tc>
        <w:tc>
          <w:tcPr>
            <w:tcW w:w="2151" w:type="dxa"/>
          </w:tcPr>
          <w:p w14:paraId="2552C149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8.06±0.05a</w:t>
            </w:r>
          </w:p>
        </w:tc>
        <w:tc>
          <w:tcPr>
            <w:tcW w:w="2311" w:type="dxa"/>
          </w:tcPr>
          <w:p w14:paraId="2552C14A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0.222±0.02a</w:t>
            </w:r>
          </w:p>
          <w:p w14:paraId="2552C14B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51" w:type="dxa"/>
          </w:tcPr>
          <w:p w14:paraId="2552C14C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34.40±1.31c</w:t>
            </w:r>
          </w:p>
        </w:tc>
        <w:tc>
          <w:tcPr>
            <w:tcW w:w="875" w:type="dxa"/>
          </w:tcPr>
          <w:p w14:paraId="2552C14D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28.46±1.39a</w:t>
            </w:r>
          </w:p>
        </w:tc>
        <w:tc>
          <w:tcPr>
            <w:tcW w:w="875" w:type="dxa"/>
          </w:tcPr>
          <w:p w14:paraId="2552C14E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4F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3.58±0.32c</w:t>
            </w:r>
          </w:p>
        </w:tc>
      </w:tr>
      <w:tr w:rsidR="00C1279F" w:rsidRPr="00AC1112" w14:paraId="2552C158" w14:textId="77777777" w:rsidTr="00C1279F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51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CV(%)</w:t>
            </w:r>
          </w:p>
        </w:tc>
        <w:tc>
          <w:tcPr>
            <w:tcW w:w="2151" w:type="dxa"/>
          </w:tcPr>
          <w:p w14:paraId="2552C152" w14:textId="77777777" w:rsidR="00C1279F" w:rsidRPr="00961691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27.51</w:t>
            </w:r>
          </w:p>
        </w:tc>
        <w:tc>
          <w:tcPr>
            <w:tcW w:w="2311" w:type="dxa"/>
          </w:tcPr>
          <w:p w14:paraId="2552C153" w14:textId="77777777" w:rsidR="00C1279F" w:rsidRPr="00961691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2.32</w:t>
            </w:r>
          </w:p>
        </w:tc>
        <w:tc>
          <w:tcPr>
            <w:tcW w:w="2151" w:type="dxa"/>
          </w:tcPr>
          <w:p w14:paraId="2552C154" w14:textId="77777777" w:rsidR="00C1279F" w:rsidRPr="00961691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16.12</w:t>
            </w:r>
          </w:p>
        </w:tc>
        <w:tc>
          <w:tcPr>
            <w:tcW w:w="875" w:type="dxa"/>
          </w:tcPr>
          <w:p w14:paraId="2552C155" w14:textId="77777777" w:rsidR="00C1279F" w:rsidRPr="00961691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20.96</w:t>
            </w:r>
          </w:p>
        </w:tc>
        <w:tc>
          <w:tcPr>
            <w:tcW w:w="875" w:type="dxa"/>
          </w:tcPr>
          <w:p w14:paraId="2552C156" w14:textId="77777777" w:rsidR="00C1279F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57" w14:textId="77777777" w:rsidR="00C1279F" w:rsidRPr="00961691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36.60</w:t>
            </w:r>
          </w:p>
        </w:tc>
      </w:tr>
      <w:tr w:rsidR="00C1279F" w:rsidRPr="00AC1112" w14:paraId="2552C160" w14:textId="77777777" w:rsidTr="00C1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59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P value</w:t>
            </w:r>
          </w:p>
        </w:tc>
        <w:tc>
          <w:tcPr>
            <w:tcW w:w="2151" w:type="dxa"/>
          </w:tcPr>
          <w:p w14:paraId="2552C15A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0.003</w:t>
            </w:r>
          </w:p>
        </w:tc>
        <w:tc>
          <w:tcPr>
            <w:tcW w:w="2311" w:type="dxa"/>
          </w:tcPr>
          <w:p w14:paraId="2552C15B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0.24</w:t>
            </w:r>
          </w:p>
        </w:tc>
        <w:tc>
          <w:tcPr>
            <w:tcW w:w="2151" w:type="dxa"/>
          </w:tcPr>
          <w:p w14:paraId="2552C15C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875" w:type="dxa"/>
          </w:tcPr>
          <w:p w14:paraId="2552C15D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0.98</w:t>
            </w:r>
          </w:p>
        </w:tc>
        <w:tc>
          <w:tcPr>
            <w:tcW w:w="875" w:type="dxa"/>
          </w:tcPr>
          <w:p w14:paraId="2552C15E" w14:textId="77777777" w:rsidR="00C1279F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5F" w14:textId="77777777" w:rsidR="00C1279F" w:rsidRPr="00AC1112" w:rsidRDefault="00C1279F" w:rsidP="00C12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</w:tr>
      <w:tr w:rsidR="00C1279F" w:rsidRPr="00AC1112" w14:paraId="2552C168" w14:textId="77777777" w:rsidTr="00C1279F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2552C161" w14:textId="77777777" w:rsidR="00C1279F" w:rsidRPr="00AC1112" w:rsidRDefault="00C1279F" w:rsidP="00C1279F">
            <w:pPr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Level of significance</w:t>
            </w:r>
          </w:p>
        </w:tc>
        <w:tc>
          <w:tcPr>
            <w:tcW w:w="2151" w:type="dxa"/>
          </w:tcPr>
          <w:p w14:paraId="2552C162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14:paraId="2552C163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2151" w:type="dxa"/>
          </w:tcPr>
          <w:p w14:paraId="2552C164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75" w:type="dxa"/>
          </w:tcPr>
          <w:p w14:paraId="2552C165" w14:textId="77777777" w:rsidR="00C1279F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875" w:type="dxa"/>
          </w:tcPr>
          <w:p w14:paraId="2552C166" w14:textId="77777777" w:rsidR="00C1279F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52C167" w14:textId="77777777" w:rsidR="00C1279F" w:rsidRPr="00AC1112" w:rsidRDefault="00C1279F" w:rsidP="00C12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**</w:t>
            </w:r>
          </w:p>
        </w:tc>
      </w:tr>
    </w:tbl>
    <w:p w14:paraId="2552C169" w14:textId="45237A5A" w:rsidR="00C1279F" w:rsidRDefault="00C1279F" w:rsidP="00C1279F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</w:t>
      </w:r>
      <w:r w:rsidR="00D851EC">
        <w:rPr>
          <w:rFonts w:ascii="Book Antiqua" w:eastAsia="Times New Roman" w:hAnsi="Book Antiqua" w:cs="Book Antiqua"/>
        </w:rPr>
        <w:tab/>
      </w:r>
      <w:r w:rsidRPr="009274DE">
        <w:rPr>
          <w:rFonts w:ascii="Book Antiqua" w:eastAsia="Times New Roman" w:hAnsi="Book Antiqua" w:cs="Book Antiqua"/>
        </w:rPr>
        <w:t>**= Significant at 1% level of probability; *= Significant at 5% level of probability and ns= Non significant</w:t>
      </w:r>
    </w:p>
    <w:p w14:paraId="2552C171" w14:textId="19237E4F" w:rsidR="00E450D6" w:rsidRDefault="00C1279F" w:rsidP="00AF444F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</w:t>
      </w:r>
      <w:r w:rsidR="00D851EC">
        <w:rPr>
          <w:rFonts w:ascii="Book Antiqua" w:eastAsia="Times New Roman" w:hAnsi="Book Antiqua" w:cs="Book Antiqua"/>
        </w:rPr>
        <w:tab/>
      </w:r>
      <w:r>
        <w:rPr>
          <w:rFonts w:ascii="Book Antiqua" w:eastAsia="Times New Roman" w:hAnsi="Book Antiqua" w:cs="Book Antiqua"/>
        </w:rPr>
        <w:t>Means do not share same letters are significant at 5% level (Tukey HSD)</w:t>
      </w:r>
    </w:p>
    <w:p w14:paraId="2552C172" w14:textId="77777777" w:rsidR="00E450D6" w:rsidRPr="00AA1316" w:rsidRDefault="008C54A4" w:rsidP="005B22BC">
      <w:pPr>
        <w:autoSpaceDE w:val="0"/>
        <w:autoSpaceDN w:val="0"/>
        <w:adjustRightInd w:val="0"/>
        <w:spacing w:line="360" w:lineRule="auto"/>
        <w:ind w:left="-1008" w:right="-1008" w:firstLine="1008"/>
        <w:rPr>
          <w:rFonts w:ascii="Book Antiqua" w:eastAsia="Times New Roman" w:hAnsi="Book Antiqua" w:cs="Book Antiqua"/>
        </w:rPr>
      </w:pPr>
      <w:r>
        <w:rPr>
          <w:rFonts w:ascii="Book Antiqua" w:hAnsi="Book Antiqua"/>
          <w:b/>
          <w:sz w:val="24"/>
          <w:szCs w:val="24"/>
        </w:rPr>
        <w:lastRenderedPageBreak/>
        <w:t>Table S2</w:t>
      </w:r>
      <w:r w:rsidR="00E450D6" w:rsidRPr="00AA1316">
        <w:rPr>
          <w:rFonts w:ascii="Book Antiqua" w:hAnsi="Book Antiqua"/>
          <w:b/>
          <w:sz w:val="24"/>
          <w:szCs w:val="24"/>
        </w:rPr>
        <w:t xml:space="preserve">. </w:t>
      </w:r>
      <w:r w:rsidR="00E450D6">
        <w:rPr>
          <w:rFonts w:ascii="Book Antiqua" w:hAnsi="Book Antiqua"/>
          <w:b/>
          <w:sz w:val="24"/>
          <w:szCs w:val="24"/>
        </w:rPr>
        <w:t xml:space="preserve">Soil properties in plots receiving different treatments (mean </w:t>
      </w:r>
      <w:r w:rsidR="00E450D6">
        <w:rPr>
          <w:rFonts w:ascii="Book Antiqua" w:hAnsi="Book Antiqua"/>
          <w:sz w:val="24"/>
          <w:szCs w:val="24"/>
        </w:rPr>
        <w:t>±SE)</w:t>
      </w:r>
    </w:p>
    <w:tbl>
      <w:tblPr>
        <w:tblStyle w:val="PlainTable21"/>
        <w:tblW w:w="12825" w:type="dxa"/>
        <w:tblLayout w:type="fixed"/>
        <w:tblLook w:val="04A0" w:firstRow="1" w:lastRow="0" w:firstColumn="1" w:lastColumn="0" w:noHBand="0" w:noVBand="1"/>
      </w:tblPr>
      <w:tblGrid>
        <w:gridCol w:w="1947"/>
        <w:gridCol w:w="1832"/>
        <w:gridCol w:w="1832"/>
        <w:gridCol w:w="1832"/>
        <w:gridCol w:w="1947"/>
        <w:gridCol w:w="1832"/>
        <w:gridCol w:w="1603"/>
      </w:tblGrid>
      <w:tr w:rsidR="00E450D6" w14:paraId="2552C17A" w14:textId="77777777" w:rsidTr="00E45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7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variety</w:t>
            </w:r>
          </w:p>
        </w:tc>
        <w:tc>
          <w:tcPr>
            <w:tcW w:w="1832" w:type="dxa"/>
          </w:tcPr>
          <w:p w14:paraId="2552C174" w14:textId="77777777" w:rsidR="00E450D6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Treatment</w:t>
            </w:r>
          </w:p>
        </w:tc>
        <w:tc>
          <w:tcPr>
            <w:tcW w:w="1832" w:type="dxa"/>
          </w:tcPr>
          <w:p w14:paraId="2552C175" w14:textId="77777777" w:rsidR="00E450D6" w:rsidRPr="00AC1112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pH</w:t>
            </w:r>
          </w:p>
        </w:tc>
        <w:tc>
          <w:tcPr>
            <w:tcW w:w="1832" w:type="dxa"/>
          </w:tcPr>
          <w:p w14:paraId="2552C176" w14:textId="77777777" w:rsidR="00E450D6" w:rsidRPr="00AC1112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EC</w:t>
            </w:r>
          </w:p>
        </w:tc>
        <w:tc>
          <w:tcPr>
            <w:tcW w:w="1947" w:type="dxa"/>
          </w:tcPr>
          <w:p w14:paraId="2552C177" w14:textId="77777777" w:rsidR="00E450D6" w:rsidRPr="00AC1112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Amount of NH4+ (mg </w:t>
            </w:r>
            <w:r w:rsidRPr="00AC1112">
              <w:rPr>
                <w:rFonts w:ascii="Book Antiqua" w:hAnsi="Book Antiqua"/>
                <w:sz w:val="24"/>
                <w:szCs w:val="24"/>
              </w:rPr>
              <w:t>kg</w:t>
            </w:r>
            <w:r w:rsidRPr="00C05134">
              <w:rPr>
                <w:rFonts w:ascii="Book Antiqua" w:hAnsi="Book Antiqua"/>
                <w:sz w:val="24"/>
                <w:szCs w:val="24"/>
                <w:vertAlign w:val="superscript"/>
              </w:rPr>
              <w:t>-1</w:t>
            </w:r>
            <w:r w:rsidRPr="00AC1112">
              <w:rPr>
                <w:rFonts w:ascii="Book Antiqua" w:hAnsi="Book Antiqua"/>
                <w:sz w:val="24"/>
                <w:szCs w:val="24"/>
              </w:rPr>
              <w:t xml:space="preserve"> soil)</w:t>
            </w:r>
          </w:p>
        </w:tc>
        <w:tc>
          <w:tcPr>
            <w:tcW w:w="1832" w:type="dxa"/>
          </w:tcPr>
          <w:p w14:paraId="2552C178" w14:textId="77777777" w:rsidR="00E450D6" w:rsidRPr="00AC1112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C1112">
              <w:rPr>
                <w:rFonts w:ascii="Book Antiqua" w:hAnsi="Book Antiqua"/>
                <w:sz w:val="24"/>
                <w:szCs w:val="24"/>
              </w:rPr>
              <w:t>Amou</w:t>
            </w:r>
            <w:r>
              <w:rPr>
                <w:rFonts w:ascii="Book Antiqua" w:hAnsi="Book Antiqua"/>
                <w:sz w:val="24"/>
                <w:szCs w:val="24"/>
              </w:rPr>
              <w:t xml:space="preserve">nt of phosphorus (mg </w:t>
            </w:r>
            <w:r w:rsidRPr="00AC1112">
              <w:rPr>
                <w:rFonts w:ascii="Book Antiqua" w:hAnsi="Book Antiqua"/>
                <w:sz w:val="24"/>
                <w:szCs w:val="24"/>
              </w:rPr>
              <w:t>kg</w:t>
            </w:r>
            <w:r w:rsidRPr="00C05134">
              <w:rPr>
                <w:rFonts w:ascii="Book Antiqua" w:hAnsi="Book Antiqua"/>
                <w:sz w:val="24"/>
                <w:szCs w:val="24"/>
                <w:vertAlign w:val="superscript"/>
              </w:rPr>
              <w:t>-1</w:t>
            </w:r>
            <w:r w:rsidRPr="00AC1112">
              <w:rPr>
                <w:rFonts w:ascii="Book Antiqua" w:hAnsi="Book Antiqua"/>
                <w:sz w:val="24"/>
                <w:szCs w:val="24"/>
              </w:rPr>
              <w:t xml:space="preserve"> soil)</w:t>
            </w:r>
          </w:p>
        </w:tc>
        <w:tc>
          <w:tcPr>
            <w:tcW w:w="1603" w:type="dxa"/>
          </w:tcPr>
          <w:p w14:paraId="2552C179" w14:textId="77777777" w:rsidR="00E450D6" w:rsidRPr="00981FA9" w:rsidRDefault="00E450D6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Amount of NO</w:t>
            </w:r>
            <w:r>
              <w:rPr>
                <w:rFonts w:ascii="Book Antiqua" w:hAnsi="Book Antiqua"/>
                <w:sz w:val="24"/>
                <w:szCs w:val="24"/>
                <w:vertAlign w:val="subscript"/>
              </w:rPr>
              <w:t>3</w:t>
            </w:r>
            <w:r>
              <w:rPr>
                <w:rFonts w:ascii="Book Antiqua" w:hAnsi="Book Antiqua"/>
                <w:sz w:val="24"/>
                <w:szCs w:val="24"/>
                <w:vertAlign w:val="superscript"/>
              </w:rPr>
              <w:t>-</w:t>
            </w:r>
            <w:r>
              <w:rPr>
                <w:rFonts w:ascii="Book Antiqua" w:hAnsi="Book Antiqua"/>
                <w:sz w:val="24"/>
                <w:szCs w:val="24"/>
              </w:rPr>
              <w:t xml:space="preserve"> (mg kg</w:t>
            </w:r>
            <w:r w:rsidRPr="00C05134">
              <w:rPr>
                <w:rFonts w:ascii="Book Antiqua" w:hAnsi="Book Antiqua"/>
                <w:sz w:val="24"/>
                <w:szCs w:val="24"/>
                <w:vertAlign w:val="superscript"/>
              </w:rPr>
              <w:t>-1</w:t>
            </w:r>
            <w:r>
              <w:rPr>
                <w:rFonts w:ascii="Book Antiqua" w:hAnsi="Book Antiqua"/>
                <w:sz w:val="24"/>
                <w:szCs w:val="24"/>
              </w:rPr>
              <w:t xml:space="preserve"> soil)</w:t>
            </w:r>
          </w:p>
        </w:tc>
      </w:tr>
      <w:tr w:rsidR="00E450D6" w14:paraId="2552C18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7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Kalizera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7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Control </w:t>
            </w:r>
          </w:p>
        </w:tc>
        <w:tc>
          <w:tcPr>
            <w:tcW w:w="1832" w:type="dxa"/>
          </w:tcPr>
          <w:p w14:paraId="2552C17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7.80±0.01f</w:t>
            </w:r>
          </w:p>
        </w:tc>
        <w:tc>
          <w:tcPr>
            <w:tcW w:w="1832" w:type="dxa"/>
          </w:tcPr>
          <w:p w14:paraId="2552C17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0.15±0.005f</w:t>
            </w:r>
          </w:p>
        </w:tc>
        <w:tc>
          <w:tcPr>
            <w:tcW w:w="1947" w:type="dxa"/>
          </w:tcPr>
          <w:p w14:paraId="2552C17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39.86±0.51gh</w:t>
            </w:r>
          </w:p>
        </w:tc>
        <w:tc>
          <w:tcPr>
            <w:tcW w:w="1832" w:type="dxa"/>
          </w:tcPr>
          <w:p w14:paraId="2552C18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1.58±0.18hi</w:t>
            </w:r>
          </w:p>
        </w:tc>
        <w:tc>
          <w:tcPr>
            <w:tcW w:w="1603" w:type="dxa"/>
          </w:tcPr>
          <w:p w14:paraId="2552C18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18.59±1.32d</w:t>
            </w:r>
          </w:p>
        </w:tc>
      </w:tr>
      <w:tr w:rsidR="00E450D6" w14:paraId="2552C18A" w14:textId="77777777" w:rsidTr="00E450D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8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8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Control </w:t>
            </w:r>
          </w:p>
        </w:tc>
        <w:tc>
          <w:tcPr>
            <w:tcW w:w="1832" w:type="dxa"/>
          </w:tcPr>
          <w:p w14:paraId="2552C18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7.81±0.04f</w:t>
            </w:r>
          </w:p>
        </w:tc>
        <w:tc>
          <w:tcPr>
            <w:tcW w:w="1832" w:type="dxa"/>
          </w:tcPr>
          <w:p w14:paraId="2552C18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0.156±0.003f</w:t>
            </w:r>
          </w:p>
        </w:tc>
        <w:tc>
          <w:tcPr>
            <w:tcW w:w="1947" w:type="dxa"/>
          </w:tcPr>
          <w:p w14:paraId="2552C18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29.83±0.11gh</w:t>
            </w:r>
          </w:p>
        </w:tc>
        <w:tc>
          <w:tcPr>
            <w:tcW w:w="1832" w:type="dxa"/>
          </w:tcPr>
          <w:p w14:paraId="2552C18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1.86±0.11h</w:t>
            </w:r>
          </w:p>
        </w:tc>
        <w:tc>
          <w:tcPr>
            <w:tcW w:w="1603" w:type="dxa"/>
          </w:tcPr>
          <w:p w14:paraId="2552C18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18.69±0.86d</w:t>
            </w:r>
          </w:p>
        </w:tc>
      </w:tr>
      <w:tr w:rsidR="00E450D6" w14:paraId="2552C19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8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Sakorkhora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8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Control </w:t>
            </w:r>
          </w:p>
        </w:tc>
        <w:tc>
          <w:tcPr>
            <w:tcW w:w="1832" w:type="dxa"/>
          </w:tcPr>
          <w:p w14:paraId="2552C18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7.79±0.02f</w:t>
            </w:r>
          </w:p>
        </w:tc>
        <w:tc>
          <w:tcPr>
            <w:tcW w:w="1832" w:type="dxa"/>
          </w:tcPr>
          <w:p w14:paraId="2552C18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0.15±0.01f</w:t>
            </w:r>
          </w:p>
        </w:tc>
        <w:tc>
          <w:tcPr>
            <w:tcW w:w="1947" w:type="dxa"/>
          </w:tcPr>
          <w:p w14:paraId="2552C18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29.64±0.9h</w:t>
            </w:r>
          </w:p>
        </w:tc>
        <w:tc>
          <w:tcPr>
            <w:tcW w:w="1832" w:type="dxa"/>
          </w:tcPr>
          <w:p w14:paraId="2552C19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1.44±0.12i</w:t>
            </w:r>
          </w:p>
        </w:tc>
        <w:tc>
          <w:tcPr>
            <w:tcW w:w="1603" w:type="dxa"/>
          </w:tcPr>
          <w:p w14:paraId="2552C19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18.53±1.d</w:t>
            </w:r>
          </w:p>
        </w:tc>
      </w:tr>
      <w:tr w:rsidR="00E450D6" w14:paraId="2552C19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9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Kalizera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9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Cow-urine </w:t>
            </w:r>
          </w:p>
        </w:tc>
        <w:tc>
          <w:tcPr>
            <w:tcW w:w="1832" w:type="dxa"/>
          </w:tcPr>
          <w:p w14:paraId="2552C19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8.31±0.03ab</w:t>
            </w:r>
          </w:p>
        </w:tc>
        <w:tc>
          <w:tcPr>
            <w:tcW w:w="1832" w:type="dxa"/>
          </w:tcPr>
          <w:p w14:paraId="2552C19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0.31±0.01ab</w:t>
            </w:r>
          </w:p>
        </w:tc>
        <w:tc>
          <w:tcPr>
            <w:tcW w:w="1947" w:type="dxa"/>
          </w:tcPr>
          <w:p w14:paraId="2552C19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30.69±1.0gh</w:t>
            </w:r>
          </w:p>
        </w:tc>
        <w:tc>
          <w:tcPr>
            <w:tcW w:w="1832" w:type="dxa"/>
          </w:tcPr>
          <w:p w14:paraId="2552C19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2.68±0.06g</w:t>
            </w:r>
          </w:p>
        </w:tc>
        <w:tc>
          <w:tcPr>
            <w:tcW w:w="1603" w:type="dxa"/>
          </w:tcPr>
          <w:p w14:paraId="2552C19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22.43±0.84cd</w:t>
            </w:r>
          </w:p>
        </w:tc>
      </w:tr>
      <w:tr w:rsidR="00E450D6" w14:paraId="2552C1A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9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9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Cow-urine </w:t>
            </w:r>
          </w:p>
        </w:tc>
        <w:tc>
          <w:tcPr>
            <w:tcW w:w="1832" w:type="dxa"/>
          </w:tcPr>
          <w:p w14:paraId="2552C19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8.26±0.01abc</w:t>
            </w:r>
          </w:p>
        </w:tc>
        <w:tc>
          <w:tcPr>
            <w:tcW w:w="1832" w:type="dxa"/>
          </w:tcPr>
          <w:p w14:paraId="2552C19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0.32±0.02a</w:t>
            </w:r>
          </w:p>
        </w:tc>
        <w:tc>
          <w:tcPr>
            <w:tcW w:w="1947" w:type="dxa"/>
          </w:tcPr>
          <w:p w14:paraId="2552C19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31.59±0.5fgh</w:t>
            </w:r>
          </w:p>
        </w:tc>
        <w:tc>
          <w:tcPr>
            <w:tcW w:w="1832" w:type="dxa"/>
          </w:tcPr>
          <w:p w14:paraId="2552C1A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2.68±0.18g</w:t>
            </w:r>
          </w:p>
        </w:tc>
        <w:tc>
          <w:tcPr>
            <w:tcW w:w="1603" w:type="dxa"/>
          </w:tcPr>
          <w:p w14:paraId="2552C1A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22.56±0.92cd</w:t>
            </w:r>
          </w:p>
        </w:tc>
      </w:tr>
      <w:tr w:rsidR="00E450D6" w14:paraId="2552C1A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A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Sakorkhora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A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Cow-urine </w:t>
            </w:r>
          </w:p>
        </w:tc>
        <w:tc>
          <w:tcPr>
            <w:tcW w:w="1832" w:type="dxa"/>
          </w:tcPr>
          <w:p w14:paraId="2552C1A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8.38±0.06a</w:t>
            </w:r>
          </w:p>
        </w:tc>
        <w:tc>
          <w:tcPr>
            <w:tcW w:w="1832" w:type="dxa"/>
          </w:tcPr>
          <w:p w14:paraId="2552C1A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0.34±0.03a</w:t>
            </w:r>
          </w:p>
        </w:tc>
        <w:tc>
          <w:tcPr>
            <w:tcW w:w="1947" w:type="dxa"/>
          </w:tcPr>
          <w:p w14:paraId="2552C1A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29.76±0.4h</w:t>
            </w:r>
          </w:p>
        </w:tc>
        <w:tc>
          <w:tcPr>
            <w:tcW w:w="1832" w:type="dxa"/>
          </w:tcPr>
          <w:p w14:paraId="2552C1A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2.40±0.15g</w:t>
            </w:r>
          </w:p>
        </w:tc>
        <w:tc>
          <w:tcPr>
            <w:tcW w:w="1603" w:type="dxa"/>
          </w:tcPr>
          <w:p w14:paraId="2552C1A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23.19±1.11c</w:t>
            </w:r>
          </w:p>
        </w:tc>
      </w:tr>
      <w:tr w:rsidR="00E450D6" w14:paraId="2552C1B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A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Kalizera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A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Compost </w:t>
            </w:r>
          </w:p>
        </w:tc>
        <w:tc>
          <w:tcPr>
            <w:tcW w:w="1832" w:type="dxa"/>
          </w:tcPr>
          <w:p w14:paraId="2552C1A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8.14±0.07bcd</w:t>
            </w:r>
          </w:p>
        </w:tc>
        <w:tc>
          <w:tcPr>
            <w:tcW w:w="1832" w:type="dxa"/>
          </w:tcPr>
          <w:p w14:paraId="2552C1A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0.18±0.003def</w:t>
            </w:r>
          </w:p>
        </w:tc>
        <w:tc>
          <w:tcPr>
            <w:tcW w:w="1947" w:type="dxa"/>
          </w:tcPr>
          <w:p w14:paraId="2552C1A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32.44±0.3fh</w:t>
            </w:r>
          </w:p>
        </w:tc>
        <w:tc>
          <w:tcPr>
            <w:tcW w:w="1832" w:type="dxa"/>
          </w:tcPr>
          <w:p w14:paraId="2552C1B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3.58±0.23f</w:t>
            </w:r>
          </w:p>
        </w:tc>
        <w:tc>
          <w:tcPr>
            <w:tcW w:w="1603" w:type="dxa"/>
          </w:tcPr>
          <w:p w14:paraId="2552C1B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30.47±0.82b</w:t>
            </w:r>
          </w:p>
        </w:tc>
      </w:tr>
      <w:tr w:rsidR="00E450D6" w14:paraId="2552C1BA" w14:textId="77777777" w:rsidTr="00E450D6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B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B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Compost </w:t>
            </w:r>
          </w:p>
        </w:tc>
        <w:tc>
          <w:tcPr>
            <w:tcW w:w="1832" w:type="dxa"/>
          </w:tcPr>
          <w:p w14:paraId="2552C1B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7.88±0.05ef</w:t>
            </w:r>
          </w:p>
        </w:tc>
        <w:tc>
          <w:tcPr>
            <w:tcW w:w="1832" w:type="dxa"/>
          </w:tcPr>
          <w:p w14:paraId="2552C1B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0.19±0.01def</w:t>
            </w:r>
          </w:p>
        </w:tc>
        <w:tc>
          <w:tcPr>
            <w:tcW w:w="1947" w:type="dxa"/>
          </w:tcPr>
          <w:p w14:paraId="2552C1B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33.24±0.14fg</w:t>
            </w:r>
          </w:p>
        </w:tc>
        <w:tc>
          <w:tcPr>
            <w:tcW w:w="1832" w:type="dxa"/>
          </w:tcPr>
          <w:p w14:paraId="2552C1B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3.70±0.24f</w:t>
            </w:r>
          </w:p>
        </w:tc>
        <w:tc>
          <w:tcPr>
            <w:tcW w:w="1603" w:type="dxa"/>
          </w:tcPr>
          <w:p w14:paraId="2552C1B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30.65±1.15ab</w:t>
            </w:r>
          </w:p>
        </w:tc>
      </w:tr>
      <w:tr w:rsidR="00E450D6" w14:paraId="2552C1C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B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Sakorkhora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B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Compost</w:t>
            </w:r>
          </w:p>
        </w:tc>
        <w:tc>
          <w:tcPr>
            <w:tcW w:w="1832" w:type="dxa"/>
          </w:tcPr>
          <w:p w14:paraId="2552C1B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8.00±0.01def</w:t>
            </w:r>
          </w:p>
        </w:tc>
        <w:tc>
          <w:tcPr>
            <w:tcW w:w="1832" w:type="dxa"/>
          </w:tcPr>
          <w:p w14:paraId="2552C1B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0.19±0.003def</w:t>
            </w:r>
          </w:p>
        </w:tc>
        <w:tc>
          <w:tcPr>
            <w:tcW w:w="1947" w:type="dxa"/>
          </w:tcPr>
          <w:p w14:paraId="2552C1B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32.02±0.40fgh</w:t>
            </w:r>
          </w:p>
        </w:tc>
        <w:tc>
          <w:tcPr>
            <w:tcW w:w="1832" w:type="dxa"/>
          </w:tcPr>
          <w:p w14:paraId="2552C1C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3.45±0.22f</w:t>
            </w:r>
          </w:p>
        </w:tc>
        <w:tc>
          <w:tcPr>
            <w:tcW w:w="1603" w:type="dxa"/>
          </w:tcPr>
          <w:p w14:paraId="2552C1C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30.43±1.28b</w:t>
            </w:r>
          </w:p>
        </w:tc>
      </w:tr>
      <w:tr w:rsidR="00E450D6" w14:paraId="2552C1C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C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Kalizera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C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Biochar compost </w:t>
            </w:r>
          </w:p>
        </w:tc>
        <w:tc>
          <w:tcPr>
            <w:tcW w:w="1832" w:type="dxa"/>
          </w:tcPr>
          <w:p w14:paraId="2552C1C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7.97±0.06def</w:t>
            </w:r>
          </w:p>
        </w:tc>
        <w:tc>
          <w:tcPr>
            <w:tcW w:w="1832" w:type="dxa"/>
          </w:tcPr>
          <w:p w14:paraId="2552C1C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0.16±0.01ef</w:t>
            </w:r>
          </w:p>
        </w:tc>
        <w:tc>
          <w:tcPr>
            <w:tcW w:w="1947" w:type="dxa"/>
          </w:tcPr>
          <w:p w14:paraId="2552C1C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34.69±1.02ef</w:t>
            </w:r>
          </w:p>
        </w:tc>
        <w:tc>
          <w:tcPr>
            <w:tcW w:w="1832" w:type="dxa"/>
          </w:tcPr>
          <w:p w14:paraId="2552C1C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4.24±0.06e</w:t>
            </w:r>
          </w:p>
        </w:tc>
        <w:tc>
          <w:tcPr>
            <w:tcW w:w="1603" w:type="dxa"/>
          </w:tcPr>
          <w:p w14:paraId="2552C1C9" w14:textId="77777777" w:rsidR="00E450D6" w:rsidRDefault="00E450D6" w:rsidP="00A015A5">
            <w:pPr>
              <w:tabs>
                <w:tab w:val="left" w:pos="134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30.05±0.51ab</w:t>
            </w:r>
          </w:p>
        </w:tc>
      </w:tr>
      <w:tr w:rsidR="00E450D6" w14:paraId="2552C1D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C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C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Biochar Compost </w:t>
            </w:r>
          </w:p>
        </w:tc>
        <w:tc>
          <w:tcPr>
            <w:tcW w:w="1832" w:type="dxa"/>
          </w:tcPr>
          <w:p w14:paraId="2552C1C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7.82±0.053f</w:t>
            </w:r>
          </w:p>
        </w:tc>
        <w:tc>
          <w:tcPr>
            <w:tcW w:w="1832" w:type="dxa"/>
          </w:tcPr>
          <w:p w14:paraId="2552C1C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0.17±0.003def</w:t>
            </w:r>
          </w:p>
        </w:tc>
        <w:tc>
          <w:tcPr>
            <w:tcW w:w="1947" w:type="dxa"/>
          </w:tcPr>
          <w:p w14:paraId="2552C1C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37.04±1.24de</w:t>
            </w:r>
          </w:p>
        </w:tc>
        <w:tc>
          <w:tcPr>
            <w:tcW w:w="1832" w:type="dxa"/>
          </w:tcPr>
          <w:p w14:paraId="2552C1D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4.36±0.07de</w:t>
            </w:r>
          </w:p>
        </w:tc>
        <w:tc>
          <w:tcPr>
            <w:tcW w:w="1603" w:type="dxa"/>
          </w:tcPr>
          <w:p w14:paraId="2552C1D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31.56±0.51ab</w:t>
            </w:r>
          </w:p>
        </w:tc>
      </w:tr>
      <w:tr w:rsidR="00E450D6" w14:paraId="2552C1D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D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Sakorkhora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D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Biochar Compost </w:t>
            </w:r>
          </w:p>
        </w:tc>
        <w:tc>
          <w:tcPr>
            <w:tcW w:w="1832" w:type="dxa"/>
          </w:tcPr>
          <w:p w14:paraId="2552C1D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7.87±0.029ef</w:t>
            </w:r>
          </w:p>
        </w:tc>
        <w:tc>
          <w:tcPr>
            <w:tcW w:w="1832" w:type="dxa"/>
          </w:tcPr>
          <w:p w14:paraId="2552C1D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0.17±0.01def</w:t>
            </w:r>
          </w:p>
        </w:tc>
        <w:tc>
          <w:tcPr>
            <w:tcW w:w="1947" w:type="dxa"/>
          </w:tcPr>
          <w:p w14:paraId="2552C1D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31.75±0.96fgh</w:t>
            </w:r>
          </w:p>
        </w:tc>
        <w:tc>
          <w:tcPr>
            <w:tcW w:w="1832" w:type="dxa"/>
          </w:tcPr>
          <w:p w14:paraId="2552C1D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4.14±0.06e</w:t>
            </w:r>
          </w:p>
        </w:tc>
        <w:tc>
          <w:tcPr>
            <w:tcW w:w="1603" w:type="dxa"/>
          </w:tcPr>
          <w:p w14:paraId="2552C1D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31.66±0.46ab</w:t>
            </w:r>
          </w:p>
        </w:tc>
      </w:tr>
      <w:tr w:rsidR="00E450D6" w14:paraId="2552C1E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D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Kalizera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D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Compost+Cow-urine </w:t>
            </w:r>
          </w:p>
        </w:tc>
        <w:tc>
          <w:tcPr>
            <w:tcW w:w="1832" w:type="dxa"/>
          </w:tcPr>
          <w:p w14:paraId="2552C1D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8.12±0.04bcd</w:t>
            </w:r>
          </w:p>
        </w:tc>
        <w:tc>
          <w:tcPr>
            <w:tcW w:w="1832" w:type="dxa"/>
          </w:tcPr>
          <w:p w14:paraId="2552C1D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0.25±0.01c</w:t>
            </w:r>
          </w:p>
        </w:tc>
        <w:tc>
          <w:tcPr>
            <w:tcW w:w="1947" w:type="dxa"/>
          </w:tcPr>
          <w:p w14:paraId="2552C1D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40.12±0.7bcd</w:t>
            </w:r>
          </w:p>
        </w:tc>
        <w:tc>
          <w:tcPr>
            <w:tcW w:w="1832" w:type="dxa"/>
          </w:tcPr>
          <w:p w14:paraId="2552C1E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4.64±0.14cd</w:t>
            </w:r>
          </w:p>
        </w:tc>
        <w:tc>
          <w:tcPr>
            <w:tcW w:w="1603" w:type="dxa"/>
          </w:tcPr>
          <w:p w14:paraId="2552C1E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32.34±0.6ab</w:t>
            </w:r>
          </w:p>
        </w:tc>
      </w:tr>
      <w:tr w:rsidR="00E450D6" w14:paraId="2552C1EA" w14:textId="77777777" w:rsidTr="00E450D6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E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 xml:space="preserve">Chinigura </w:t>
            </w:r>
          </w:p>
        </w:tc>
        <w:tc>
          <w:tcPr>
            <w:tcW w:w="1832" w:type="dxa"/>
          </w:tcPr>
          <w:p w14:paraId="2552C1E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6854">
              <w:rPr>
                <w:rFonts w:ascii="Book Antiqua" w:hAnsi="Book Antiqua"/>
                <w:sz w:val="24"/>
                <w:szCs w:val="24"/>
              </w:rPr>
              <w:t>Compost+Cow-urine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E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8.09±0.046bcde</w:t>
            </w:r>
          </w:p>
        </w:tc>
        <w:tc>
          <w:tcPr>
            <w:tcW w:w="1832" w:type="dxa"/>
          </w:tcPr>
          <w:p w14:paraId="2552C1E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0.22±0.003cd</w:t>
            </w:r>
          </w:p>
        </w:tc>
        <w:tc>
          <w:tcPr>
            <w:tcW w:w="1947" w:type="dxa"/>
          </w:tcPr>
          <w:p w14:paraId="2552C1E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41.12±0.57bc</w:t>
            </w:r>
          </w:p>
        </w:tc>
        <w:tc>
          <w:tcPr>
            <w:tcW w:w="1832" w:type="dxa"/>
          </w:tcPr>
          <w:p w14:paraId="2552C1E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4.81±0.13c</w:t>
            </w:r>
          </w:p>
        </w:tc>
        <w:tc>
          <w:tcPr>
            <w:tcW w:w="1603" w:type="dxa"/>
          </w:tcPr>
          <w:p w14:paraId="2552C1E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33.07±0.10ab</w:t>
            </w:r>
          </w:p>
        </w:tc>
      </w:tr>
      <w:tr w:rsidR="00E450D6" w14:paraId="2552C1F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E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Sakorkhora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E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6854">
              <w:rPr>
                <w:rFonts w:ascii="Book Antiqua" w:hAnsi="Book Antiqua"/>
                <w:sz w:val="24"/>
                <w:szCs w:val="24"/>
              </w:rPr>
              <w:t>Compost+Cow-urine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E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8.15±0.038bcd</w:t>
            </w:r>
          </w:p>
        </w:tc>
        <w:tc>
          <w:tcPr>
            <w:tcW w:w="1832" w:type="dxa"/>
          </w:tcPr>
          <w:p w14:paraId="2552C1E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0.26±0.011bc</w:t>
            </w:r>
          </w:p>
        </w:tc>
        <w:tc>
          <w:tcPr>
            <w:tcW w:w="1947" w:type="dxa"/>
          </w:tcPr>
          <w:p w14:paraId="2552C1E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39.66±0.63cd</w:t>
            </w:r>
          </w:p>
        </w:tc>
        <w:tc>
          <w:tcPr>
            <w:tcW w:w="1832" w:type="dxa"/>
          </w:tcPr>
          <w:p w14:paraId="2552C1F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4.62±0.03cd</w:t>
            </w:r>
          </w:p>
        </w:tc>
        <w:tc>
          <w:tcPr>
            <w:tcW w:w="1603" w:type="dxa"/>
          </w:tcPr>
          <w:p w14:paraId="2552C1F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32.79±0.65ab</w:t>
            </w:r>
          </w:p>
        </w:tc>
      </w:tr>
      <w:tr w:rsidR="00E450D6" w14:paraId="2552C1FA" w14:textId="77777777" w:rsidTr="00E450D6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F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Kalizera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F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Biochar Compost+Cow-urine </w:t>
            </w:r>
          </w:p>
        </w:tc>
        <w:tc>
          <w:tcPr>
            <w:tcW w:w="1832" w:type="dxa"/>
          </w:tcPr>
          <w:p w14:paraId="2552C1F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8.09±0.011bcde</w:t>
            </w:r>
          </w:p>
        </w:tc>
        <w:tc>
          <w:tcPr>
            <w:tcW w:w="1832" w:type="dxa"/>
          </w:tcPr>
          <w:p w14:paraId="2552C1F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0.22±0.017cd</w:t>
            </w:r>
          </w:p>
        </w:tc>
        <w:tc>
          <w:tcPr>
            <w:tcW w:w="1947" w:type="dxa"/>
          </w:tcPr>
          <w:p w14:paraId="2552C1F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45.14±1.02a</w:t>
            </w:r>
          </w:p>
        </w:tc>
        <w:tc>
          <w:tcPr>
            <w:tcW w:w="1832" w:type="dxa"/>
          </w:tcPr>
          <w:p w14:paraId="2552C1F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5.60±0.19ab</w:t>
            </w:r>
          </w:p>
        </w:tc>
        <w:tc>
          <w:tcPr>
            <w:tcW w:w="1603" w:type="dxa"/>
          </w:tcPr>
          <w:p w14:paraId="2552C1F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34.86±0.47a</w:t>
            </w:r>
          </w:p>
        </w:tc>
      </w:tr>
      <w:tr w:rsidR="00E450D6" w14:paraId="2552C202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1FB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Chinigura </w:t>
            </w:r>
          </w:p>
        </w:tc>
        <w:tc>
          <w:tcPr>
            <w:tcW w:w="1832" w:type="dxa"/>
          </w:tcPr>
          <w:p w14:paraId="2552C1F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2F2">
              <w:rPr>
                <w:rFonts w:ascii="Book Antiqua" w:hAnsi="Book Antiqua"/>
                <w:sz w:val="24"/>
                <w:szCs w:val="24"/>
              </w:rPr>
              <w:t>Biochar Compost+Cow-urine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1F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8.08±0.01cde</w:t>
            </w:r>
          </w:p>
        </w:tc>
        <w:tc>
          <w:tcPr>
            <w:tcW w:w="1832" w:type="dxa"/>
          </w:tcPr>
          <w:p w14:paraId="2552C1F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0.21±0.008cd</w:t>
            </w:r>
          </w:p>
        </w:tc>
        <w:tc>
          <w:tcPr>
            <w:tcW w:w="1947" w:type="dxa"/>
          </w:tcPr>
          <w:p w14:paraId="2552C1FF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46.04±1.25a</w:t>
            </w:r>
          </w:p>
        </w:tc>
        <w:tc>
          <w:tcPr>
            <w:tcW w:w="1832" w:type="dxa"/>
          </w:tcPr>
          <w:p w14:paraId="2552C200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5.91±0.02a</w:t>
            </w:r>
          </w:p>
        </w:tc>
        <w:tc>
          <w:tcPr>
            <w:tcW w:w="1603" w:type="dxa"/>
          </w:tcPr>
          <w:p w14:paraId="2552C201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34.96±0.40ab</w:t>
            </w:r>
          </w:p>
        </w:tc>
      </w:tr>
      <w:tr w:rsidR="00E450D6" w14:paraId="2552C20A" w14:textId="77777777" w:rsidTr="00E450D6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</w:tcPr>
          <w:p w14:paraId="2552C203" w14:textId="77777777" w:rsidR="00E450D6" w:rsidRPr="00565533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Sakorkhora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20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2F2">
              <w:rPr>
                <w:rFonts w:ascii="Book Antiqua" w:hAnsi="Book Antiqua"/>
                <w:sz w:val="24"/>
                <w:szCs w:val="24"/>
              </w:rPr>
              <w:t>Biochar Compost+Cow-urine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14:paraId="2552C20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8.11±0.01bcd</w:t>
            </w:r>
          </w:p>
        </w:tc>
        <w:tc>
          <w:tcPr>
            <w:tcW w:w="1832" w:type="dxa"/>
          </w:tcPr>
          <w:p w14:paraId="2552C20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0.21±0.008cde</w:t>
            </w:r>
          </w:p>
        </w:tc>
        <w:tc>
          <w:tcPr>
            <w:tcW w:w="1947" w:type="dxa"/>
          </w:tcPr>
          <w:p w14:paraId="2552C20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43.57±1.31ab</w:t>
            </w:r>
          </w:p>
        </w:tc>
        <w:tc>
          <w:tcPr>
            <w:tcW w:w="1832" w:type="dxa"/>
          </w:tcPr>
          <w:p w14:paraId="2552C208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5.43±0.18b</w:t>
            </w:r>
          </w:p>
        </w:tc>
        <w:tc>
          <w:tcPr>
            <w:tcW w:w="1603" w:type="dxa"/>
          </w:tcPr>
          <w:p w14:paraId="2552C209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34.10±0.50ab</w:t>
            </w:r>
          </w:p>
        </w:tc>
      </w:tr>
      <w:tr w:rsidR="00E450D6" w14:paraId="2552C211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gridSpan w:val="2"/>
          </w:tcPr>
          <w:p w14:paraId="2552C20B" w14:textId="77777777" w:rsidR="00E450D6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CV(%)</w:t>
            </w:r>
          </w:p>
        </w:tc>
        <w:tc>
          <w:tcPr>
            <w:tcW w:w="1832" w:type="dxa"/>
          </w:tcPr>
          <w:p w14:paraId="2552C20C" w14:textId="77777777" w:rsidR="00E450D6" w:rsidRPr="00E9494F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27.51</w:t>
            </w:r>
          </w:p>
        </w:tc>
        <w:tc>
          <w:tcPr>
            <w:tcW w:w="1832" w:type="dxa"/>
          </w:tcPr>
          <w:p w14:paraId="2552C20D" w14:textId="77777777" w:rsidR="00E450D6" w:rsidRPr="00E9494F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2.32</w:t>
            </w:r>
          </w:p>
        </w:tc>
        <w:tc>
          <w:tcPr>
            <w:tcW w:w="1947" w:type="dxa"/>
          </w:tcPr>
          <w:p w14:paraId="2552C20E" w14:textId="77777777" w:rsidR="00E450D6" w:rsidRPr="00E9494F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16.12</w:t>
            </w:r>
          </w:p>
        </w:tc>
        <w:tc>
          <w:tcPr>
            <w:tcW w:w="1832" w:type="dxa"/>
          </w:tcPr>
          <w:p w14:paraId="2552C20F" w14:textId="77777777" w:rsidR="00E450D6" w:rsidRPr="00E9494F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36.60</w:t>
            </w:r>
          </w:p>
        </w:tc>
        <w:tc>
          <w:tcPr>
            <w:tcW w:w="1603" w:type="dxa"/>
          </w:tcPr>
          <w:p w14:paraId="2552C210" w14:textId="77777777" w:rsidR="00E450D6" w:rsidRPr="00E9494F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20.96</w:t>
            </w:r>
          </w:p>
        </w:tc>
      </w:tr>
      <w:tr w:rsidR="00E450D6" w14:paraId="2552C218" w14:textId="77777777" w:rsidTr="00E450D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gridSpan w:val="2"/>
          </w:tcPr>
          <w:p w14:paraId="2552C212" w14:textId="77777777" w:rsidR="00E450D6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P value</w:t>
            </w:r>
          </w:p>
        </w:tc>
        <w:tc>
          <w:tcPr>
            <w:tcW w:w="1832" w:type="dxa"/>
          </w:tcPr>
          <w:p w14:paraId="2552C213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0.12</w:t>
            </w:r>
          </w:p>
        </w:tc>
        <w:tc>
          <w:tcPr>
            <w:tcW w:w="1832" w:type="dxa"/>
          </w:tcPr>
          <w:p w14:paraId="2552C214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0.38</w:t>
            </w:r>
          </w:p>
        </w:tc>
        <w:tc>
          <w:tcPr>
            <w:tcW w:w="1947" w:type="dxa"/>
          </w:tcPr>
          <w:p w14:paraId="2552C215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0.086</w:t>
            </w:r>
          </w:p>
        </w:tc>
        <w:tc>
          <w:tcPr>
            <w:tcW w:w="1832" w:type="dxa"/>
          </w:tcPr>
          <w:p w14:paraId="2552C216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0.35</w:t>
            </w:r>
          </w:p>
        </w:tc>
        <w:tc>
          <w:tcPr>
            <w:tcW w:w="1603" w:type="dxa"/>
          </w:tcPr>
          <w:p w14:paraId="2552C217" w14:textId="77777777" w:rsidR="00E450D6" w:rsidRDefault="00E450D6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0.99</w:t>
            </w:r>
          </w:p>
        </w:tc>
      </w:tr>
      <w:tr w:rsidR="00E450D6" w14:paraId="2552C21F" w14:textId="77777777" w:rsidTr="00E45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9" w:type="dxa"/>
            <w:gridSpan w:val="2"/>
          </w:tcPr>
          <w:p w14:paraId="2552C219" w14:textId="77777777" w:rsidR="00E450D6" w:rsidRDefault="00E450D6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565533">
              <w:rPr>
                <w:rFonts w:ascii="Book Antiqua" w:hAnsi="Book Antiqua"/>
                <w:sz w:val="24"/>
                <w:szCs w:val="24"/>
              </w:rPr>
              <w:t>Level of significance</w:t>
            </w:r>
          </w:p>
        </w:tc>
        <w:tc>
          <w:tcPr>
            <w:tcW w:w="1832" w:type="dxa"/>
          </w:tcPr>
          <w:p w14:paraId="2552C21A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832" w:type="dxa"/>
          </w:tcPr>
          <w:p w14:paraId="2552C21B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947" w:type="dxa"/>
          </w:tcPr>
          <w:p w14:paraId="2552C21C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832" w:type="dxa"/>
          </w:tcPr>
          <w:p w14:paraId="2552C21D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  <w:tc>
          <w:tcPr>
            <w:tcW w:w="1603" w:type="dxa"/>
          </w:tcPr>
          <w:p w14:paraId="2552C21E" w14:textId="77777777" w:rsidR="00E450D6" w:rsidRDefault="00E450D6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NS</w:t>
            </w:r>
          </w:p>
        </w:tc>
      </w:tr>
    </w:tbl>
    <w:p w14:paraId="2552C220" w14:textId="77777777" w:rsidR="00E450D6" w:rsidRDefault="00E450D6" w:rsidP="00E450D6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       </w:t>
      </w:r>
      <w:r w:rsidRPr="009274DE">
        <w:rPr>
          <w:rFonts w:ascii="Book Antiqua" w:eastAsia="Times New Roman" w:hAnsi="Book Antiqua" w:cs="Book Antiqua"/>
        </w:rPr>
        <w:t>**= Significant at 1% level of probability; *= Significant at 5% level of probability and ns= Non significant</w:t>
      </w:r>
      <w:r>
        <w:rPr>
          <w:rFonts w:ascii="Book Antiqua" w:eastAsia="Times New Roman" w:hAnsi="Book Antiqua" w:cs="Book Antiqua"/>
        </w:rPr>
        <w:t xml:space="preserve">  </w:t>
      </w:r>
    </w:p>
    <w:p w14:paraId="2552C221" w14:textId="77777777" w:rsidR="00A015A5" w:rsidRDefault="00E450D6" w:rsidP="00E450D6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       Means do not share same letters are significant at 5% level (Tukey HSD).</w:t>
      </w:r>
    </w:p>
    <w:p w14:paraId="2552C222" w14:textId="4751957D" w:rsidR="00A015A5" w:rsidRPr="0043383F" w:rsidRDefault="00A015A5" w:rsidP="00A015A5">
      <w:pPr>
        <w:rPr>
          <w:rFonts w:ascii="Book Antiqua" w:hAnsi="Book Antiqua"/>
          <w:sz w:val="24"/>
          <w:szCs w:val="24"/>
        </w:rPr>
      </w:pPr>
      <w:r>
        <w:rPr>
          <w:rFonts w:ascii="Book Antiqua" w:eastAsia="Times New Roman" w:hAnsi="Book Antiqua" w:cs="Book Antiqua"/>
        </w:rPr>
        <w:br w:type="column"/>
      </w:r>
      <w:r>
        <w:rPr>
          <w:rFonts w:ascii="Book Antiqua" w:hAnsi="Book Antiqua"/>
          <w:b/>
          <w:bCs/>
          <w:sz w:val="24"/>
          <w:szCs w:val="24"/>
        </w:rPr>
        <w:lastRenderedPageBreak/>
        <w:t>Table S3</w:t>
      </w:r>
      <w:r w:rsidRPr="00A565FA">
        <w:rPr>
          <w:rFonts w:ascii="Book Antiqua" w:hAnsi="Book Antiqua"/>
          <w:b/>
          <w:bCs/>
          <w:sz w:val="24"/>
          <w:szCs w:val="24"/>
        </w:rPr>
        <w:t>.</w:t>
      </w:r>
      <w:r w:rsidRPr="00A565FA">
        <w:rPr>
          <w:rFonts w:ascii="Book Antiqua" w:hAnsi="Book Antiqua"/>
          <w:sz w:val="24"/>
          <w:szCs w:val="24"/>
        </w:rPr>
        <w:t xml:space="preserve"> </w:t>
      </w:r>
      <w:r w:rsidR="00486883">
        <w:rPr>
          <w:rFonts w:ascii="Book Antiqua" w:hAnsi="Book Antiqua"/>
          <w:sz w:val="24"/>
          <w:szCs w:val="24"/>
        </w:rPr>
        <w:t xml:space="preserve">Performance of </w:t>
      </w:r>
      <w:r w:rsidR="004215A9">
        <w:rPr>
          <w:rFonts w:ascii="Book Antiqua" w:hAnsi="Book Antiqua"/>
          <w:sz w:val="24"/>
          <w:szCs w:val="24"/>
        </w:rPr>
        <w:t>different</w:t>
      </w:r>
      <w:r w:rsidRPr="0043383F">
        <w:rPr>
          <w:rFonts w:ascii="Book Antiqua" w:hAnsi="Book Antiqua"/>
          <w:sz w:val="24"/>
          <w:szCs w:val="24"/>
        </w:rPr>
        <w:t xml:space="preserve"> </w:t>
      </w:r>
      <w:r w:rsidR="0043383F">
        <w:rPr>
          <w:rFonts w:ascii="Book Antiqua" w:hAnsi="Book Antiqua"/>
          <w:sz w:val="24"/>
          <w:szCs w:val="24"/>
        </w:rPr>
        <w:t xml:space="preserve">rice cultivers </w:t>
      </w:r>
      <w:r w:rsidRPr="0043383F">
        <w:rPr>
          <w:rFonts w:ascii="Book Antiqua" w:hAnsi="Book Antiqua"/>
          <w:sz w:val="24"/>
          <w:szCs w:val="24"/>
        </w:rPr>
        <w:t>on yield and yield contributing character</w:t>
      </w:r>
    </w:p>
    <w:tbl>
      <w:tblPr>
        <w:tblStyle w:val="PlainTable21"/>
        <w:tblW w:w="13128" w:type="dxa"/>
        <w:tblLayout w:type="fixed"/>
        <w:tblLook w:val="04A0" w:firstRow="1" w:lastRow="0" w:firstColumn="1" w:lastColumn="0" w:noHBand="0" w:noVBand="1"/>
      </w:tblPr>
      <w:tblGrid>
        <w:gridCol w:w="1422"/>
        <w:gridCol w:w="836"/>
        <w:gridCol w:w="920"/>
        <w:gridCol w:w="836"/>
        <w:gridCol w:w="836"/>
        <w:gridCol w:w="920"/>
        <w:gridCol w:w="836"/>
        <w:gridCol w:w="1171"/>
        <w:gridCol w:w="836"/>
        <w:gridCol w:w="920"/>
        <w:gridCol w:w="1003"/>
        <w:gridCol w:w="920"/>
        <w:gridCol w:w="836"/>
        <w:gridCol w:w="836"/>
      </w:tblGrid>
      <w:tr w:rsidR="00A015A5" w:rsidRPr="00A565FA" w14:paraId="2552C237" w14:textId="77777777" w:rsidTr="00A01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23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Variety</w:t>
            </w:r>
          </w:p>
        </w:tc>
        <w:tc>
          <w:tcPr>
            <w:tcW w:w="836" w:type="dxa"/>
          </w:tcPr>
          <w:p w14:paraId="2552C224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Plant height 1</w:t>
            </w:r>
            <w:r w:rsidRPr="00A565FA">
              <w:rPr>
                <w:rFonts w:ascii="Book Antiqua" w:hAnsi="Book Antiqua"/>
                <w:sz w:val="24"/>
                <w:szCs w:val="24"/>
              </w:rPr>
              <w:t>(cm)</w:t>
            </w:r>
          </w:p>
        </w:tc>
        <w:tc>
          <w:tcPr>
            <w:tcW w:w="920" w:type="dxa"/>
          </w:tcPr>
          <w:p w14:paraId="2552C225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Plant height 2(cm)</w:t>
            </w:r>
          </w:p>
        </w:tc>
        <w:tc>
          <w:tcPr>
            <w:tcW w:w="836" w:type="dxa"/>
          </w:tcPr>
          <w:p w14:paraId="2552C226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Plant height</w:t>
            </w:r>
            <w:r>
              <w:rPr>
                <w:rFonts w:ascii="Book Antiqua" w:hAnsi="Book Antiqua"/>
                <w:sz w:val="24"/>
                <w:szCs w:val="24"/>
              </w:rPr>
              <w:t xml:space="preserve"> 3</w:t>
            </w:r>
            <w:r w:rsidRPr="00A565FA">
              <w:rPr>
                <w:rFonts w:ascii="Book Antiqua" w:hAnsi="Book Antiqua"/>
                <w:sz w:val="24"/>
                <w:szCs w:val="24"/>
              </w:rPr>
              <w:t xml:space="preserve"> (cm)</w:t>
            </w:r>
          </w:p>
        </w:tc>
        <w:tc>
          <w:tcPr>
            <w:tcW w:w="836" w:type="dxa"/>
          </w:tcPr>
          <w:p w14:paraId="2552C227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Spad</w:t>
            </w:r>
          </w:p>
          <w:p w14:paraId="2552C228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value at 25 DAT</w:t>
            </w:r>
          </w:p>
        </w:tc>
        <w:tc>
          <w:tcPr>
            <w:tcW w:w="920" w:type="dxa"/>
          </w:tcPr>
          <w:p w14:paraId="2552C229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Spad</w:t>
            </w:r>
          </w:p>
          <w:p w14:paraId="2552C22A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value at 53 DAT</w:t>
            </w:r>
          </w:p>
        </w:tc>
        <w:tc>
          <w:tcPr>
            <w:tcW w:w="836" w:type="dxa"/>
          </w:tcPr>
          <w:p w14:paraId="2552C22B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 xml:space="preserve">Total tillers/hill </w:t>
            </w:r>
          </w:p>
        </w:tc>
        <w:tc>
          <w:tcPr>
            <w:tcW w:w="1171" w:type="dxa"/>
          </w:tcPr>
          <w:p w14:paraId="2552C22C" w14:textId="77777777" w:rsidR="00A015A5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Effective tiller</w:t>
            </w:r>
            <w:r>
              <w:rPr>
                <w:rFonts w:ascii="Book Antiqua" w:hAnsi="Book Antiqua"/>
                <w:sz w:val="24"/>
                <w:szCs w:val="24"/>
              </w:rPr>
              <w:t>s</w:t>
            </w:r>
          </w:p>
          <w:p w14:paraId="2552C22D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/hill</w:t>
            </w:r>
          </w:p>
        </w:tc>
        <w:tc>
          <w:tcPr>
            <w:tcW w:w="836" w:type="dxa"/>
          </w:tcPr>
          <w:p w14:paraId="2552C22E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Non effective tiller/hill</w:t>
            </w:r>
          </w:p>
        </w:tc>
        <w:tc>
          <w:tcPr>
            <w:tcW w:w="920" w:type="dxa"/>
          </w:tcPr>
          <w:p w14:paraId="2552C22F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No. of filled grain</w:t>
            </w:r>
            <w:r>
              <w:rPr>
                <w:rFonts w:ascii="Book Antiqua" w:hAnsi="Book Antiqua"/>
                <w:sz w:val="24"/>
                <w:szCs w:val="24"/>
              </w:rPr>
              <w:t>s</w:t>
            </w:r>
            <w:r w:rsidRPr="00A565FA">
              <w:rPr>
                <w:rFonts w:ascii="Book Antiqua" w:hAnsi="Book Antiqua"/>
                <w:sz w:val="24"/>
                <w:szCs w:val="24"/>
              </w:rPr>
              <w:t>/</w:t>
            </w:r>
          </w:p>
          <w:p w14:paraId="2552C230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panicle</w:t>
            </w:r>
          </w:p>
        </w:tc>
        <w:tc>
          <w:tcPr>
            <w:tcW w:w="1003" w:type="dxa"/>
          </w:tcPr>
          <w:p w14:paraId="2552C231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No. of unfilled grain/</w:t>
            </w:r>
          </w:p>
          <w:p w14:paraId="2552C232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panicle</w:t>
            </w:r>
          </w:p>
        </w:tc>
        <w:tc>
          <w:tcPr>
            <w:tcW w:w="920" w:type="dxa"/>
          </w:tcPr>
          <w:p w14:paraId="2552C233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Panicle length</w:t>
            </w:r>
          </w:p>
          <w:p w14:paraId="2552C234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(cm)/hill</w:t>
            </w:r>
          </w:p>
        </w:tc>
        <w:tc>
          <w:tcPr>
            <w:tcW w:w="836" w:type="dxa"/>
          </w:tcPr>
          <w:p w14:paraId="2552C235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1000 seed wt. (g)</w:t>
            </w:r>
          </w:p>
        </w:tc>
        <w:tc>
          <w:tcPr>
            <w:tcW w:w="836" w:type="dxa"/>
          </w:tcPr>
          <w:p w14:paraId="2552C236" w14:textId="77777777" w:rsidR="00A015A5" w:rsidRPr="00A565FA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Yield (t/ha)</w:t>
            </w:r>
          </w:p>
        </w:tc>
      </w:tr>
      <w:tr w:rsidR="00A015A5" w:rsidRPr="00A565FA" w14:paraId="2552C24D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38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Kalizera</w:t>
            </w:r>
          </w:p>
        </w:tc>
        <w:tc>
          <w:tcPr>
            <w:tcW w:w="836" w:type="dxa"/>
          </w:tcPr>
          <w:p w14:paraId="2552C239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76.13±0.92b</w:t>
            </w:r>
          </w:p>
        </w:tc>
        <w:tc>
          <w:tcPr>
            <w:tcW w:w="920" w:type="dxa"/>
          </w:tcPr>
          <w:p w14:paraId="2552C23A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116.31±0.88ab</w:t>
            </w:r>
          </w:p>
        </w:tc>
        <w:tc>
          <w:tcPr>
            <w:tcW w:w="836" w:type="dxa"/>
          </w:tcPr>
          <w:p w14:paraId="2552C23B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146.13±0.9b</w:t>
            </w:r>
          </w:p>
        </w:tc>
        <w:tc>
          <w:tcPr>
            <w:tcW w:w="836" w:type="dxa"/>
          </w:tcPr>
          <w:p w14:paraId="2552C23C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38.12±0.66ab</w:t>
            </w:r>
          </w:p>
        </w:tc>
        <w:tc>
          <w:tcPr>
            <w:tcW w:w="920" w:type="dxa"/>
          </w:tcPr>
          <w:p w14:paraId="2552C23D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38.97±0.19b</w:t>
            </w:r>
          </w:p>
        </w:tc>
        <w:tc>
          <w:tcPr>
            <w:tcW w:w="836" w:type="dxa"/>
          </w:tcPr>
          <w:p w14:paraId="2552C23E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16.07±</w:t>
            </w:r>
          </w:p>
          <w:p w14:paraId="2552C23F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6.12b</w:t>
            </w:r>
          </w:p>
        </w:tc>
        <w:tc>
          <w:tcPr>
            <w:tcW w:w="1171" w:type="dxa"/>
          </w:tcPr>
          <w:p w14:paraId="2552C240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14.09±</w:t>
            </w:r>
          </w:p>
          <w:p w14:paraId="2552C241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0.75b</w:t>
            </w:r>
          </w:p>
        </w:tc>
        <w:tc>
          <w:tcPr>
            <w:tcW w:w="836" w:type="dxa"/>
          </w:tcPr>
          <w:p w14:paraId="2552C242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2.01±</w:t>
            </w:r>
          </w:p>
          <w:p w14:paraId="2552C243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0.18b</w:t>
            </w:r>
          </w:p>
        </w:tc>
        <w:tc>
          <w:tcPr>
            <w:tcW w:w="920" w:type="dxa"/>
          </w:tcPr>
          <w:p w14:paraId="2552C244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122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.86±</w:t>
            </w:r>
          </w:p>
          <w:p w14:paraId="2552C245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3.82b</w:t>
            </w:r>
          </w:p>
        </w:tc>
        <w:tc>
          <w:tcPr>
            <w:tcW w:w="1003" w:type="dxa"/>
          </w:tcPr>
          <w:p w14:paraId="2552C246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16.86±</w:t>
            </w:r>
          </w:p>
          <w:p w14:paraId="2552C247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1.13b</w:t>
            </w:r>
          </w:p>
        </w:tc>
        <w:tc>
          <w:tcPr>
            <w:tcW w:w="920" w:type="dxa"/>
          </w:tcPr>
          <w:p w14:paraId="2552C248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21.73±</w:t>
            </w:r>
          </w:p>
          <w:p w14:paraId="2552C249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0.38b</w:t>
            </w:r>
          </w:p>
        </w:tc>
        <w:tc>
          <w:tcPr>
            <w:tcW w:w="836" w:type="dxa"/>
          </w:tcPr>
          <w:p w14:paraId="2552C24A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17.27±</w:t>
            </w:r>
          </w:p>
          <w:p w14:paraId="2552C24B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0.48b</w:t>
            </w:r>
          </w:p>
        </w:tc>
        <w:tc>
          <w:tcPr>
            <w:tcW w:w="836" w:type="dxa"/>
          </w:tcPr>
          <w:p w14:paraId="2552C24C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3.02±0.18b</w:t>
            </w:r>
          </w:p>
        </w:tc>
      </w:tr>
      <w:tr w:rsidR="00A015A5" w:rsidRPr="00A565FA" w14:paraId="2552C263" w14:textId="77777777" w:rsidTr="00A015A5">
        <w:trPr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4E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Chinigura</w:t>
            </w:r>
          </w:p>
        </w:tc>
        <w:tc>
          <w:tcPr>
            <w:tcW w:w="836" w:type="dxa"/>
          </w:tcPr>
          <w:p w14:paraId="2552C24F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77.31±0.91a</w:t>
            </w:r>
          </w:p>
        </w:tc>
        <w:tc>
          <w:tcPr>
            <w:tcW w:w="920" w:type="dxa"/>
          </w:tcPr>
          <w:p w14:paraId="2552C250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117.31±0.91a</w:t>
            </w:r>
          </w:p>
        </w:tc>
        <w:tc>
          <w:tcPr>
            <w:tcW w:w="836" w:type="dxa"/>
          </w:tcPr>
          <w:p w14:paraId="2552C251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147.31±0.91a</w:t>
            </w:r>
          </w:p>
        </w:tc>
        <w:tc>
          <w:tcPr>
            <w:tcW w:w="836" w:type="dxa"/>
          </w:tcPr>
          <w:p w14:paraId="2552C252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39.17±0.49a</w:t>
            </w:r>
          </w:p>
        </w:tc>
        <w:tc>
          <w:tcPr>
            <w:tcW w:w="920" w:type="dxa"/>
          </w:tcPr>
          <w:p w14:paraId="2552C253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39.91±0.41a</w:t>
            </w:r>
          </w:p>
        </w:tc>
        <w:tc>
          <w:tcPr>
            <w:tcW w:w="836" w:type="dxa"/>
          </w:tcPr>
          <w:p w14:paraId="2552C254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16.65±</w:t>
            </w:r>
          </w:p>
          <w:p w14:paraId="2552C255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5.81a</w:t>
            </w:r>
          </w:p>
        </w:tc>
        <w:tc>
          <w:tcPr>
            <w:tcW w:w="1171" w:type="dxa"/>
          </w:tcPr>
          <w:p w14:paraId="2552C256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14.65±</w:t>
            </w:r>
          </w:p>
          <w:p w14:paraId="2552C257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0.75a</w:t>
            </w:r>
          </w:p>
        </w:tc>
        <w:tc>
          <w:tcPr>
            <w:tcW w:w="836" w:type="dxa"/>
          </w:tcPr>
          <w:p w14:paraId="2552C258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1.97±</w:t>
            </w:r>
          </w:p>
          <w:p w14:paraId="2552C259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0.20c</w:t>
            </w:r>
          </w:p>
        </w:tc>
        <w:tc>
          <w:tcPr>
            <w:tcW w:w="920" w:type="dxa"/>
          </w:tcPr>
          <w:p w14:paraId="2552C25A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127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.77±</w:t>
            </w:r>
          </w:p>
          <w:p w14:paraId="2552C25B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4.70a</w:t>
            </w:r>
          </w:p>
        </w:tc>
        <w:tc>
          <w:tcPr>
            <w:tcW w:w="1003" w:type="dxa"/>
          </w:tcPr>
          <w:p w14:paraId="2552C25C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15.98±</w:t>
            </w:r>
          </w:p>
          <w:p w14:paraId="2552C25D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1.02c</w:t>
            </w:r>
          </w:p>
        </w:tc>
        <w:tc>
          <w:tcPr>
            <w:tcW w:w="920" w:type="dxa"/>
          </w:tcPr>
          <w:p w14:paraId="2552C25E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22.67±</w:t>
            </w:r>
          </w:p>
          <w:p w14:paraId="2552C25F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0.38a</w:t>
            </w:r>
          </w:p>
        </w:tc>
        <w:tc>
          <w:tcPr>
            <w:tcW w:w="836" w:type="dxa"/>
          </w:tcPr>
          <w:p w14:paraId="2552C260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17.64±</w:t>
            </w:r>
          </w:p>
          <w:p w14:paraId="2552C261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0.33a</w:t>
            </w:r>
          </w:p>
        </w:tc>
        <w:tc>
          <w:tcPr>
            <w:tcW w:w="836" w:type="dxa"/>
          </w:tcPr>
          <w:p w14:paraId="2552C262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3.13±0.17a</w:t>
            </w:r>
          </w:p>
        </w:tc>
      </w:tr>
      <w:tr w:rsidR="00A015A5" w:rsidRPr="00A565FA" w14:paraId="2552C279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64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Sakorkhora</w:t>
            </w:r>
          </w:p>
        </w:tc>
        <w:tc>
          <w:tcPr>
            <w:tcW w:w="836" w:type="dxa"/>
          </w:tcPr>
          <w:p w14:paraId="2552C265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76.31±0.75ab</w:t>
            </w:r>
          </w:p>
        </w:tc>
        <w:tc>
          <w:tcPr>
            <w:tcW w:w="920" w:type="dxa"/>
          </w:tcPr>
          <w:p w14:paraId="2552C266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116.05±0.82b</w:t>
            </w:r>
          </w:p>
        </w:tc>
        <w:tc>
          <w:tcPr>
            <w:tcW w:w="836" w:type="dxa"/>
          </w:tcPr>
          <w:p w14:paraId="2552C267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145.59±0.8b</w:t>
            </w:r>
          </w:p>
        </w:tc>
        <w:tc>
          <w:tcPr>
            <w:tcW w:w="836" w:type="dxa"/>
          </w:tcPr>
          <w:p w14:paraId="2552C268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37.85±0.50b</w:t>
            </w:r>
          </w:p>
        </w:tc>
        <w:tc>
          <w:tcPr>
            <w:tcW w:w="920" w:type="dxa"/>
          </w:tcPr>
          <w:p w14:paraId="2552C269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38.29±0.33b</w:t>
            </w:r>
          </w:p>
        </w:tc>
        <w:tc>
          <w:tcPr>
            <w:tcW w:w="836" w:type="dxa"/>
          </w:tcPr>
          <w:p w14:paraId="2552C26A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15.51±</w:t>
            </w:r>
          </w:p>
          <w:p w14:paraId="2552C26B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7.61c</w:t>
            </w:r>
          </w:p>
        </w:tc>
        <w:tc>
          <w:tcPr>
            <w:tcW w:w="1171" w:type="dxa"/>
          </w:tcPr>
          <w:p w14:paraId="2552C26C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13.23±</w:t>
            </w:r>
          </w:p>
          <w:p w14:paraId="2552C26D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0.83c</w:t>
            </w:r>
          </w:p>
        </w:tc>
        <w:tc>
          <w:tcPr>
            <w:tcW w:w="836" w:type="dxa"/>
          </w:tcPr>
          <w:p w14:paraId="2552C26E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2.28±</w:t>
            </w:r>
          </w:p>
          <w:p w14:paraId="2552C26F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0.20a</w:t>
            </w:r>
          </w:p>
        </w:tc>
        <w:tc>
          <w:tcPr>
            <w:tcW w:w="920" w:type="dxa"/>
          </w:tcPr>
          <w:p w14:paraId="2552C270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>
              <w:rPr>
                <w:rFonts w:ascii="Book Antiqua" w:hAnsi="Book Antiqua" w:cs="Calibri"/>
                <w:sz w:val="24"/>
                <w:szCs w:val="24"/>
              </w:rPr>
              <w:t>119</w:t>
            </w:r>
            <w:r w:rsidRPr="00A565FA">
              <w:rPr>
                <w:rFonts w:ascii="Book Antiqua" w:hAnsi="Book Antiqua" w:cs="Calibri"/>
                <w:sz w:val="24"/>
                <w:szCs w:val="24"/>
              </w:rPr>
              <w:t>.67±</w:t>
            </w:r>
          </w:p>
          <w:p w14:paraId="2552C271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3.12c</w:t>
            </w:r>
          </w:p>
        </w:tc>
        <w:tc>
          <w:tcPr>
            <w:tcW w:w="1003" w:type="dxa"/>
          </w:tcPr>
          <w:p w14:paraId="2552C272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18.75±</w:t>
            </w:r>
          </w:p>
          <w:p w14:paraId="2552C273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1.49a</w:t>
            </w:r>
          </w:p>
        </w:tc>
        <w:tc>
          <w:tcPr>
            <w:tcW w:w="920" w:type="dxa"/>
          </w:tcPr>
          <w:p w14:paraId="2552C274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19.82±</w:t>
            </w:r>
          </w:p>
          <w:p w14:paraId="2552C275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0.33c</w:t>
            </w:r>
          </w:p>
        </w:tc>
        <w:tc>
          <w:tcPr>
            <w:tcW w:w="836" w:type="dxa"/>
          </w:tcPr>
          <w:p w14:paraId="2552C276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16.5±</w:t>
            </w:r>
          </w:p>
          <w:p w14:paraId="2552C277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0.35c</w:t>
            </w:r>
          </w:p>
        </w:tc>
        <w:tc>
          <w:tcPr>
            <w:tcW w:w="836" w:type="dxa"/>
          </w:tcPr>
          <w:p w14:paraId="2552C278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565FA">
              <w:rPr>
                <w:rFonts w:ascii="Book Antiqua" w:hAnsi="Book Antiqua" w:cs="Calibri"/>
                <w:sz w:val="24"/>
                <w:szCs w:val="24"/>
              </w:rPr>
              <w:t>2.85±0.17c</w:t>
            </w:r>
          </w:p>
        </w:tc>
      </w:tr>
      <w:tr w:rsidR="00A015A5" w:rsidRPr="00A565FA" w14:paraId="2552C288" w14:textId="77777777" w:rsidTr="00A015A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7A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CV(%)</w:t>
            </w:r>
          </w:p>
        </w:tc>
        <w:tc>
          <w:tcPr>
            <w:tcW w:w="836" w:type="dxa"/>
          </w:tcPr>
          <w:p w14:paraId="2552C27B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4.73</w:t>
            </w:r>
          </w:p>
        </w:tc>
        <w:tc>
          <w:tcPr>
            <w:tcW w:w="920" w:type="dxa"/>
          </w:tcPr>
          <w:p w14:paraId="2552C27C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3.13</w:t>
            </w:r>
          </w:p>
        </w:tc>
        <w:tc>
          <w:tcPr>
            <w:tcW w:w="836" w:type="dxa"/>
          </w:tcPr>
          <w:p w14:paraId="2552C27D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2.61</w:t>
            </w:r>
          </w:p>
        </w:tc>
        <w:tc>
          <w:tcPr>
            <w:tcW w:w="836" w:type="dxa"/>
          </w:tcPr>
          <w:p w14:paraId="2552C27E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6.20</w:t>
            </w:r>
          </w:p>
        </w:tc>
        <w:tc>
          <w:tcPr>
            <w:tcW w:w="920" w:type="dxa"/>
          </w:tcPr>
          <w:p w14:paraId="2552C27F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3.83</w:t>
            </w:r>
          </w:p>
        </w:tc>
        <w:tc>
          <w:tcPr>
            <w:tcW w:w="836" w:type="dxa"/>
          </w:tcPr>
          <w:p w14:paraId="2552C280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15.84</w:t>
            </w:r>
          </w:p>
        </w:tc>
        <w:tc>
          <w:tcPr>
            <w:tcW w:w="1171" w:type="dxa"/>
          </w:tcPr>
          <w:p w14:paraId="2552C281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A565FA">
              <w:rPr>
                <w:rFonts w:ascii="Book Antiqua" w:hAnsi="Book Antiqua"/>
                <w:sz w:val="24"/>
                <w:szCs w:val="24"/>
              </w:rPr>
              <w:t>23.56</w:t>
            </w:r>
          </w:p>
        </w:tc>
        <w:tc>
          <w:tcPr>
            <w:tcW w:w="836" w:type="dxa"/>
          </w:tcPr>
          <w:p w14:paraId="2552C282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39.45</w:t>
            </w:r>
          </w:p>
        </w:tc>
        <w:tc>
          <w:tcPr>
            <w:tcW w:w="920" w:type="dxa"/>
          </w:tcPr>
          <w:p w14:paraId="2552C283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20.05</w:t>
            </w:r>
          </w:p>
        </w:tc>
        <w:tc>
          <w:tcPr>
            <w:tcW w:w="1003" w:type="dxa"/>
          </w:tcPr>
          <w:p w14:paraId="2552C284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30.45</w:t>
            </w:r>
          </w:p>
        </w:tc>
        <w:tc>
          <w:tcPr>
            <w:tcW w:w="920" w:type="dxa"/>
          </w:tcPr>
          <w:p w14:paraId="2552C285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9.04</w:t>
            </w:r>
          </w:p>
        </w:tc>
        <w:tc>
          <w:tcPr>
            <w:tcW w:w="836" w:type="dxa"/>
          </w:tcPr>
          <w:p w14:paraId="2552C286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10.01</w:t>
            </w:r>
          </w:p>
        </w:tc>
        <w:tc>
          <w:tcPr>
            <w:tcW w:w="836" w:type="dxa"/>
          </w:tcPr>
          <w:p w14:paraId="2552C287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24.83</w:t>
            </w:r>
          </w:p>
        </w:tc>
      </w:tr>
      <w:tr w:rsidR="00A015A5" w:rsidRPr="00A565FA" w14:paraId="2552C297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89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P value</w:t>
            </w:r>
          </w:p>
        </w:tc>
        <w:tc>
          <w:tcPr>
            <w:tcW w:w="836" w:type="dxa"/>
          </w:tcPr>
          <w:p w14:paraId="2552C28A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0.024</w:t>
            </w:r>
          </w:p>
        </w:tc>
        <w:tc>
          <w:tcPr>
            <w:tcW w:w="920" w:type="dxa"/>
          </w:tcPr>
          <w:p w14:paraId="2552C28B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0.028</w:t>
            </w:r>
          </w:p>
        </w:tc>
        <w:tc>
          <w:tcPr>
            <w:tcW w:w="836" w:type="dxa"/>
          </w:tcPr>
          <w:p w14:paraId="2552C28C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0.0014</w:t>
            </w:r>
          </w:p>
        </w:tc>
        <w:tc>
          <w:tcPr>
            <w:tcW w:w="836" w:type="dxa"/>
          </w:tcPr>
          <w:p w14:paraId="2552C28D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0.048</w:t>
            </w:r>
          </w:p>
        </w:tc>
        <w:tc>
          <w:tcPr>
            <w:tcW w:w="920" w:type="dxa"/>
          </w:tcPr>
          <w:p w14:paraId="2552C28E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&lt;0.0</w:t>
            </w:r>
            <w:r w:rsidRPr="00A565FA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14:paraId="2552C28F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1171" w:type="dxa"/>
          </w:tcPr>
          <w:p w14:paraId="2552C290" w14:textId="77777777" w:rsidR="00A015A5" w:rsidRPr="00A565FA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836" w:type="dxa"/>
          </w:tcPr>
          <w:p w14:paraId="2552C291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0.042</w:t>
            </w:r>
          </w:p>
        </w:tc>
        <w:tc>
          <w:tcPr>
            <w:tcW w:w="920" w:type="dxa"/>
          </w:tcPr>
          <w:p w14:paraId="2552C292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1003" w:type="dxa"/>
          </w:tcPr>
          <w:p w14:paraId="2552C293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920" w:type="dxa"/>
          </w:tcPr>
          <w:p w14:paraId="2552C294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836" w:type="dxa"/>
          </w:tcPr>
          <w:p w14:paraId="2552C295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  <w:tc>
          <w:tcPr>
            <w:tcW w:w="836" w:type="dxa"/>
          </w:tcPr>
          <w:p w14:paraId="2552C296" w14:textId="77777777" w:rsidR="00A015A5" w:rsidRPr="00A565FA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&lt;0.</w:t>
            </w:r>
            <w:r w:rsidRPr="00A565FA">
              <w:rPr>
                <w:rFonts w:ascii="Book Antiqua" w:hAnsi="Book Antiqua"/>
                <w:sz w:val="24"/>
                <w:szCs w:val="24"/>
              </w:rPr>
              <w:t>01</w:t>
            </w:r>
          </w:p>
        </w:tc>
      </w:tr>
      <w:tr w:rsidR="00A015A5" w:rsidRPr="00A565FA" w14:paraId="2552C2A6" w14:textId="77777777" w:rsidTr="00A015A5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98" w14:textId="77777777" w:rsidR="00A015A5" w:rsidRPr="00A565FA" w:rsidRDefault="00A015A5" w:rsidP="00A015A5">
            <w:pPr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Level of significance</w:t>
            </w:r>
          </w:p>
        </w:tc>
        <w:tc>
          <w:tcPr>
            <w:tcW w:w="836" w:type="dxa"/>
          </w:tcPr>
          <w:p w14:paraId="2552C299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14:paraId="2552C29A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836" w:type="dxa"/>
          </w:tcPr>
          <w:p w14:paraId="2552C29B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836" w:type="dxa"/>
          </w:tcPr>
          <w:p w14:paraId="2552C29C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14:paraId="2552C29D" w14:textId="77777777" w:rsidR="00A015A5" w:rsidRPr="00A565F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9E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1171" w:type="dxa"/>
          </w:tcPr>
          <w:p w14:paraId="2552C29F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A0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14:paraId="2552C2A1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1003" w:type="dxa"/>
          </w:tcPr>
          <w:p w14:paraId="2552C2A2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920" w:type="dxa"/>
          </w:tcPr>
          <w:p w14:paraId="2552C2A3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A4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A5" w14:textId="77777777" w:rsidR="00A015A5" w:rsidRPr="00A565FA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565FA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</w:tr>
    </w:tbl>
    <w:p w14:paraId="2552C2A7" w14:textId="77777777" w:rsidR="00A015A5" w:rsidRPr="00A565FA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  <w:sz w:val="24"/>
          <w:szCs w:val="24"/>
        </w:rPr>
      </w:pPr>
      <w:r w:rsidRPr="00A565FA">
        <w:rPr>
          <w:rFonts w:ascii="Book Antiqua" w:eastAsia="Times New Roman" w:hAnsi="Book Antiqua" w:cs="Book Antiqua"/>
          <w:sz w:val="24"/>
          <w:szCs w:val="24"/>
        </w:rPr>
        <w:t xml:space="preserve">                **= Significant at 1% level of probability; *= Significant at 5% level of probability and ns= Non significant</w:t>
      </w:r>
    </w:p>
    <w:p w14:paraId="2552C2A8" w14:textId="77777777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  <w:sz w:val="24"/>
          <w:szCs w:val="24"/>
        </w:rPr>
      </w:pPr>
      <w:r w:rsidRPr="00A565FA">
        <w:rPr>
          <w:rFonts w:ascii="Book Antiqua" w:eastAsia="Times New Roman" w:hAnsi="Book Antiqua" w:cs="Book Antiqua"/>
          <w:sz w:val="24"/>
          <w:szCs w:val="24"/>
        </w:rPr>
        <w:t xml:space="preserve">                 Means do not share same letters are significant at 5% level (Tukey HSD)</w:t>
      </w:r>
    </w:p>
    <w:p w14:paraId="2552C2A9" w14:textId="77777777" w:rsidR="00A015A5" w:rsidRPr="00354B02" w:rsidRDefault="00A015A5" w:rsidP="00AD47A4">
      <w:pPr>
        <w:autoSpaceDE w:val="0"/>
        <w:autoSpaceDN w:val="0"/>
        <w:adjustRightInd w:val="0"/>
        <w:spacing w:line="360" w:lineRule="auto"/>
        <w:ind w:left="-1008" w:right="-1008" w:firstLine="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  <w:sz w:val="24"/>
          <w:szCs w:val="24"/>
        </w:rPr>
        <w:br w:type="column"/>
      </w:r>
      <w:bookmarkStart w:id="0" w:name="_Hlk136466085"/>
      <w:r w:rsidR="00815B0E">
        <w:rPr>
          <w:rFonts w:ascii="Times New Roman" w:hAnsi="Times New Roman"/>
          <w:b/>
          <w:bCs/>
          <w:sz w:val="24"/>
          <w:szCs w:val="24"/>
        </w:rPr>
        <w:lastRenderedPageBreak/>
        <w:t>Table S4</w:t>
      </w:r>
      <w:r w:rsidRPr="00D218F8">
        <w:rPr>
          <w:rFonts w:ascii="Times New Roman" w:hAnsi="Times New Roman"/>
          <w:b/>
          <w:bCs/>
          <w:sz w:val="24"/>
          <w:szCs w:val="24"/>
        </w:rPr>
        <w:t>.</w:t>
      </w:r>
      <w:r w:rsidRPr="00D218F8">
        <w:rPr>
          <w:rFonts w:ascii="Times New Roman" w:hAnsi="Times New Roman"/>
          <w:sz w:val="24"/>
          <w:szCs w:val="24"/>
        </w:rPr>
        <w:t xml:space="preserve"> </w:t>
      </w:r>
      <w:r w:rsidRPr="00D218F8">
        <w:rPr>
          <w:rFonts w:ascii="Times New Roman" w:hAnsi="Times New Roman"/>
          <w:b/>
          <w:bCs/>
          <w:sz w:val="24"/>
          <w:szCs w:val="24"/>
        </w:rPr>
        <w:t xml:space="preserve">Effect of </w:t>
      </w:r>
      <w:r>
        <w:rPr>
          <w:rFonts w:ascii="Times New Roman" w:hAnsi="Times New Roman"/>
          <w:b/>
          <w:bCs/>
          <w:sz w:val="24"/>
          <w:szCs w:val="24"/>
        </w:rPr>
        <w:t xml:space="preserve">organic amendments </w:t>
      </w:r>
      <w:r>
        <w:rPr>
          <w:rFonts w:ascii="Book Antiqua" w:hAnsi="Book Antiqua"/>
          <w:b/>
          <w:bCs/>
          <w:sz w:val="24"/>
          <w:szCs w:val="24"/>
        </w:rPr>
        <w:t>on y</w:t>
      </w:r>
      <w:r w:rsidRPr="00A565FA">
        <w:rPr>
          <w:rFonts w:ascii="Book Antiqua" w:hAnsi="Book Antiqua"/>
          <w:b/>
          <w:bCs/>
          <w:sz w:val="24"/>
          <w:szCs w:val="24"/>
        </w:rPr>
        <w:t xml:space="preserve">ield and </w:t>
      </w:r>
      <w:r>
        <w:rPr>
          <w:rFonts w:ascii="Book Antiqua" w:hAnsi="Book Antiqua"/>
          <w:b/>
          <w:bCs/>
          <w:sz w:val="24"/>
          <w:szCs w:val="24"/>
        </w:rPr>
        <w:t>y</w:t>
      </w:r>
      <w:r w:rsidRPr="00A565FA">
        <w:rPr>
          <w:rFonts w:ascii="Book Antiqua" w:hAnsi="Book Antiqua"/>
          <w:b/>
          <w:bCs/>
          <w:sz w:val="24"/>
          <w:szCs w:val="24"/>
        </w:rPr>
        <w:t xml:space="preserve">ield </w:t>
      </w:r>
      <w:r>
        <w:rPr>
          <w:rFonts w:ascii="Book Antiqua" w:hAnsi="Book Antiqua"/>
          <w:b/>
          <w:bCs/>
          <w:sz w:val="24"/>
          <w:szCs w:val="24"/>
        </w:rPr>
        <w:t>c</w:t>
      </w:r>
      <w:r w:rsidRPr="00A565FA">
        <w:rPr>
          <w:rFonts w:ascii="Book Antiqua" w:hAnsi="Book Antiqua"/>
          <w:b/>
          <w:bCs/>
          <w:sz w:val="24"/>
          <w:szCs w:val="24"/>
        </w:rPr>
        <w:t xml:space="preserve">ontributing </w:t>
      </w:r>
      <w:r>
        <w:rPr>
          <w:rFonts w:ascii="Book Antiqua" w:hAnsi="Book Antiqua"/>
          <w:b/>
          <w:bCs/>
          <w:sz w:val="24"/>
          <w:szCs w:val="24"/>
        </w:rPr>
        <w:t>c</w:t>
      </w:r>
      <w:r w:rsidRPr="00A565FA">
        <w:rPr>
          <w:rFonts w:ascii="Book Antiqua" w:hAnsi="Book Antiqua"/>
          <w:b/>
          <w:bCs/>
          <w:sz w:val="24"/>
          <w:szCs w:val="24"/>
        </w:rPr>
        <w:t>haracter</w:t>
      </w:r>
      <w:bookmarkEnd w:id="0"/>
    </w:p>
    <w:tbl>
      <w:tblPr>
        <w:tblStyle w:val="PlainTable21"/>
        <w:tblW w:w="13590" w:type="dxa"/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900"/>
        <w:gridCol w:w="900"/>
        <w:gridCol w:w="900"/>
        <w:gridCol w:w="900"/>
        <w:gridCol w:w="900"/>
        <w:gridCol w:w="1080"/>
        <w:gridCol w:w="1080"/>
        <w:gridCol w:w="900"/>
        <w:gridCol w:w="990"/>
        <w:gridCol w:w="990"/>
        <w:gridCol w:w="900"/>
        <w:gridCol w:w="900"/>
      </w:tblGrid>
      <w:tr w:rsidR="00A015A5" w:rsidRPr="00CD5652" w14:paraId="2552C2BD" w14:textId="77777777" w:rsidTr="00A01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AA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Treatment</w:t>
            </w:r>
          </w:p>
        </w:tc>
        <w:tc>
          <w:tcPr>
            <w:tcW w:w="900" w:type="dxa"/>
          </w:tcPr>
          <w:p w14:paraId="2552C2AB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Plant height 1(cm)</w:t>
            </w:r>
          </w:p>
        </w:tc>
        <w:tc>
          <w:tcPr>
            <w:tcW w:w="900" w:type="dxa"/>
          </w:tcPr>
          <w:p w14:paraId="2552C2AC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Plant height 2(cm)</w:t>
            </w:r>
          </w:p>
        </w:tc>
        <w:tc>
          <w:tcPr>
            <w:tcW w:w="900" w:type="dxa"/>
          </w:tcPr>
          <w:p w14:paraId="2552C2AD" w14:textId="77777777" w:rsidR="00A015A5" w:rsidRPr="006263C2" w:rsidRDefault="00A015A5" w:rsidP="00A015A5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Plant height 3(cm)</w:t>
            </w:r>
          </w:p>
        </w:tc>
        <w:tc>
          <w:tcPr>
            <w:tcW w:w="900" w:type="dxa"/>
          </w:tcPr>
          <w:p w14:paraId="2552C2AE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Spad value at 25 DAT</w:t>
            </w:r>
          </w:p>
        </w:tc>
        <w:tc>
          <w:tcPr>
            <w:tcW w:w="900" w:type="dxa"/>
          </w:tcPr>
          <w:p w14:paraId="2552C2AF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Spad value at 53 DAT</w:t>
            </w:r>
          </w:p>
        </w:tc>
        <w:tc>
          <w:tcPr>
            <w:tcW w:w="900" w:type="dxa"/>
          </w:tcPr>
          <w:p w14:paraId="2552C2B0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 xml:space="preserve">Total tillers/hill </w:t>
            </w:r>
          </w:p>
        </w:tc>
        <w:tc>
          <w:tcPr>
            <w:tcW w:w="1080" w:type="dxa"/>
          </w:tcPr>
          <w:p w14:paraId="2552C2B1" w14:textId="77777777" w:rsidR="00A015A5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E</w:t>
            </w:r>
            <w:r w:rsidRPr="006263C2">
              <w:rPr>
                <w:rFonts w:ascii="Book Antiqua" w:hAnsi="Book Antiqua"/>
              </w:rPr>
              <w:t>ffective tiller/</w:t>
            </w:r>
          </w:p>
          <w:p w14:paraId="2552C2B2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hill</w:t>
            </w:r>
          </w:p>
        </w:tc>
        <w:tc>
          <w:tcPr>
            <w:tcW w:w="1080" w:type="dxa"/>
          </w:tcPr>
          <w:p w14:paraId="2552C2B3" w14:textId="77777777" w:rsidR="00A015A5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Non-</w:t>
            </w:r>
            <w:r w:rsidRPr="006263C2">
              <w:rPr>
                <w:rFonts w:ascii="Book Antiqua" w:hAnsi="Book Antiqua"/>
              </w:rPr>
              <w:t>effective tiller</w:t>
            </w:r>
            <w:r>
              <w:rPr>
                <w:rFonts w:ascii="Book Antiqua" w:hAnsi="Book Antiqua"/>
              </w:rPr>
              <w:t>s</w:t>
            </w:r>
            <w:r w:rsidRPr="006263C2">
              <w:rPr>
                <w:rFonts w:ascii="Book Antiqua" w:hAnsi="Book Antiqua"/>
              </w:rPr>
              <w:t>/</w:t>
            </w:r>
          </w:p>
          <w:p w14:paraId="2552C2B4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hill</w:t>
            </w:r>
          </w:p>
        </w:tc>
        <w:tc>
          <w:tcPr>
            <w:tcW w:w="900" w:type="dxa"/>
          </w:tcPr>
          <w:p w14:paraId="2552C2B5" w14:textId="77777777" w:rsidR="00A015A5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No. of filled grain/</w:t>
            </w:r>
          </w:p>
          <w:p w14:paraId="2552C2B6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panicle</w:t>
            </w:r>
          </w:p>
        </w:tc>
        <w:tc>
          <w:tcPr>
            <w:tcW w:w="990" w:type="dxa"/>
          </w:tcPr>
          <w:p w14:paraId="2552C2B7" w14:textId="77777777" w:rsidR="00A015A5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No. of unfilled grain/</w:t>
            </w:r>
          </w:p>
          <w:p w14:paraId="2552C2B8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panicle</w:t>
            </w:r>
          </w:p>
        </w:tc>
        <w:tc>
          <w:tcPr>
            <w:tcW w:w="990" w:type="dxa"/>
          </w:tcPr>
          <w:p w14:paraId="2552C2B9" w14:textId="77777777" w:rsidR="00A015A5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>
              <w:rPr>
                <w:rFonts w:ascii="Book Antiqua" w:hAnsi="Book Antiqua"/>
              </w:rPr>
              <w:t>Panicle length (cm)</w:t>
            </w:r>
          </w:p>
          <w:p w14:paraId="2552C2BA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</w:p>
        </w:tc>
        <w:tc>
          <w:tcPr>
            <w:tcW w:w="900" w:type="dxa"/>
          </w:tcPr>
          <w:p w14:paraId="2552C2BB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1000 seed wt.</w:t>
            </w:r>
            <w:r>
              <w:rPr>
                <w:rFonts w:ascii="Book Antiqua" w:hAnsi="Book Antiqua"/>
              </w:rPr>
              <w:t xml:space="preserve"> (g)</w:t>
            </w:r>
          </w:p>
        </w:tc>
        <w:tc>
          <w:tcPr>
            <w:tcW w:w="900" w:type="dxa"/>
          </w:tcPr>
          <w:p w14:paraId="2552C2BC" w14:textId="77777777" w:rsidR="00A015A5" w:rsidRPr="006263C2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Yield (t/ha)</w:t>
            </w:r>
          </w:p>
        </w:tc>
      </w:tr>
      <w:tr w:rsidR="00A015A5" w:rsidRPr="00CD5652" w14:paraId="2552C2D3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BE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Control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900" w:type="dxa"/>
          </w:tcPr>
          <w:p w14:paraId="2552C2BF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71.08±</w:t>
            </w:r>
          </w:p>
          <w:p w14:paraId="2552C2C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0.36d</w:t>
            </w:r>
          </w:p>
        </w:tc>
        <w:tc>
          <w:tcPr>
            <w:tcW w:w="900" w:type="dxa"/>
          </w:tcPr>
          <w:p w14:paraId="2552C2C1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110.9±</w:t>
            </w:r>
          </w:p>
          <w:p w14:paraId="2552C2C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0.39d</w:t>
            </w:r>
          </w:p>
        </w:tc>
        <w:tc>
          <w:tcPr>
            <w:tcW w:w="900" w:type="dxa"/>
          </w:tcPr>
          <w:p w14:paraId="2552C2C3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140.7±</w:t>
            </w:r>
          </w:p>
          <w:p w14:paraId="2552C2C4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0.4d</w:t>
            </w:r>
          </w:p>
        </w:tc>
        <w:tc>
          <w:tcPr>
            <w:tcW w:w="900" w:type="dxa"/>
          </w:tcPr>
          <w:p w14:paraId="2552C2C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35.09±0.49c</w:t>
            </w:r>
          </w:p>
        </w:tc>
        <w:tc>
          <w:tcPr>
            <w:tcW w:w="900" w:type="dxa"/>
          </w:tcPr>
          <w:p w14:paraId="2552C2C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38.11±0.49d</w:t>
            </w:r>
          </w:p>
        </w:tc>
        <w:tc>
          <w:tcPr>
            <w:tcW w:w="900" w:type="dxa"/>
          </w:tcPr>
          <w:p w14:paraId="2552C2C7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12.18±</w:t>
            </w:r>
          </w:p>
          <w:p w14:paraId="2552C2C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0.29f</w:t>
            </w:r>
          </w:p>
        </w:tc>
        <w:tc>
          <w:tcPr>
            <w:tcW w:w="1080" w:type="dxa"/>
          </w:tcPr>
          <w:p w14:paraId="2552C2C9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9.07±</w:t>
            </w:r>
          </w:p>
          <w:p w14:paraId="2552C2C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0.37f</w:t>
            </w:r>
          </w:p>
        </w:tc>
        <w:tc>
          <w:tcPr>
            <w:tcW w:w="1080" w:type="dxa"/>
          </w:tcPr>
          <w:p w14:paraId="2552C2CB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3.11±</w:t>
            </w:r>
          </w:p>
          <w:p w14:paraId="2552C2C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0.15a</w:t>
            </w:r>
          </w:p>
        </w:tc>
        <w:tc>
          <w:tcPr>
            <w:tcW w:w="900" w:type="dxa"/>
          </w:tcPr>
          <w:p w14:paraId="2552C2C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86</w:t>
            </w:r>
            <w:r w:rsidRPr="006263C2">
              <w:rPr>
                <w:rFonts w:ascii="Book Antiqua" w:hAnsi="Book Antiqua"/>
                <w:bCs/>
              </w:rPr>
              <w:t>.29±0.52f</w:t>
            </w:r>
          </w:p>
        </w:tc>
        <w:tc>
          <w:tcPr>
            <w:tcW w:w="990" w:type="dxa"/>
          </w:tcPr>
          <w:p w14:paraId="2552C2C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26.71±0.29a</w:t>
            </w:r>
          </w:p>
        </w:tc>
        <w:tc>
          <w:tcPr>
            <w:tcW w:w="990" w:type="dxa"/>
          </w:tcPr>
          <w:p w14:paraId="2552C2C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19.3±0.41d</w:t>
            </w:r>
          </w:p>
        </w:tc>
        <w:tc>
          <w:tcPr>
            <w:tcW w:w="900" w:type="dxa"/>
          </w:tcPr>
          <w:p w14:paraId="2552C2D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14.81±0.22f</w:t>
            </w:r>
          </w:p>
        </w:tc>
        <w:tc>
          <w:tcPr>
            <w:tcW w:w="900" w:type="dxa"/>
          </w:tcPr>
          <w:p w14:paraId="2552C2D1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1.87±</w:t>
            </w:r>
          </w:p>
          <w:p w14:paraId="2552C2D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0.044f</w:t>
            </w:r>
          </w:p>
        </w:tc>
      </w:tr>
      <w:tr w:rsidR="00A015A5" w:rsidRPr="00CD5652" w14:paraId="2552C2EA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D4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Cow-urine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900" w:type="dxa"/>
          </w:tcPr>
          <w:p w14:paraId="2552C2D5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74.69±</w:t>
            </w:r>
          </w:p>
          <w:p w14:paraId="2552C2D6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0.47c</w:t>
            </w:r>
          </w:p>
        </w:tc>
        <w:tc>
          <w:tcPr>
            <w:tcW w:w="900" w:type="dxa"/>
          </w:tcPr>
          <w:p w14:paraId="2552C2D7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114.6±</w:t>
            </w:r>
          </w:p>
          <w:p w14:paraId="2552C2D8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0.47c</w:t>
            </w:r>
          </w:p>
        </w:tc>
        <w:tc>
          <w:tcPr>
            <w:tcW w:w="900" w:type="dxa"/>
          </w:tcPr>
          <w:p w14:paraId="2552C2D9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144.6±</w:t>
            </w:r>
          </w:p>
          <w:p w14:paraId="2552C2DA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0.46c</w:t>
            </w:r>
          </w:p>
        </w:tc>
        <w:tc>
          <w:tcPr>
            <w:tcW w:w="900" w:type="dxa"/>
          </w:tcPr>
          <w:p w14:paraId="2552C2D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37.54±0.38b</w:t>
            </w:r>
          </w:p>
        </w:tc>
        <w:tc>
          <w:tcPr>
            <w:tcW w:w="900" w:type="dxa"/>
          </w:tcPr>
          <w:p w14:paraId="2552C2DC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38.19±0.42cd</w:t>
            </w:r>
          </w:p>
        </w:tc>
        <w:tc>
          <w:tcPr>
            <w:tcW w:w="900" w:type="dxa"/>
          </w:tcPr>
          <w:p w14:paraId="2552C2DD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14.02±</w:t>
            </w:r>
          </w:p>
          <w:p w14:paraId="2552C2D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0.30e</w:t>
            </w:r>
          </w:p>
        </w:tc>
        <w:tc>
          <w:tcPr>
            <w:tcW w:w="1080" w:type="dxa"/>
          </w:tcPr>
          <w:p w14:paraId="2552C2DF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11.3±</w:t>
            </w:r>
          </w:p>
          <w:p w14:paraId="2552C2E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0.36e</w:t>
            </w:r>
          </w:p>
        </w:tc>
        <w:tc>
          <w:tcPr>
            <w:tcW w:w="1080" w:type="dxa"/>
          </w:tcPr>
          <w:p w14:paraId="2552C2E1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2.72±</w:t>
            </w:r>
          </w:p>
          <w:p w14:paraId="2552C2E2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0.15ab</w:t>
            </w:r>
          </w:p>
        </w:tc>
        <w:tc>
          <w:tcPr>
            <w:tcW w:w="900" w:type="dxa"/>
          </w:tcPr>
          <w:p w14:paraId="2552C2E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90</w:t>
            </w:r>
            <w:r w:rsidRPr="006263C2">
              <w:rPr>
                <w:rFonts w:ascii="Book Antiqua" w:hAnsi="Book Antiqua"/>
                <w:bCs/>
              </w:rPr>
              <w:t>.75±0.56e</w:t>
            </w:r>
          </w:p>
        </w:tc>
        <w:tc>
          <w:tcPr>
            <w:tcW w:w="990" w:type="dxa"/>
          </w:tcPr>
          <w:p w14:paraId="2552C2E4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19.72±0.23b</w:t>
            </w:r>
          </w:p>
        </w:tc>
        <w:tc>
          <w:tcPr>
            <w:tcW w:w="990" w:type="dxa"/>
          </w:tcPr>
          <w:p w14:paraId="2552C2E5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20.32±</w:t>
            </w:r>
          </w:p>
          <w:p w14:paraId="2552C2E6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0.40c</w:t>
            </w:r>
          </w:p>
        </w:tc>
        <w:tc>
          <w:tcPr>
            <w:tcW w:w="900" w:type="dxa"/>
          </w:tcPr>
          <w:p w14:paraId="2552C2E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15.88±0.21e</w:t>
            </w:r>
          </w:p>
        </w:tc>
        <w:tc>
          <w:tcPr>
            <w:tcW w:w="900" w:type="dxa"/>
          </w:tcPr>
          <w:p w14:paraId="2552C2E8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2.42±</w:t>
            </w:r>
          </w:p>
          <w:p w14:paraId="2552C2E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0.03e</w:t>
            </w:r>
          </w:p>
        </w:tc>
      </w:tr>
      <w:tr w:rsidR="00A015A5" w:rsidRPr="00CD5652" w14:paraId="2552C300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2EB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Compost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900" w:type="dxa"/>
          </w:tcPr>
          <w:p w14:paraId="2552C2EC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75.07±</w:t>
            </w:r>
          </w:p>
          <w:p w14:paraId="2552C2E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0.65c</w:t>
            </w:r>
          </w:p>
        </w:tc>
        <w:tc>
          <w:tcPr>
            <w:tcW w:w="900" w:type="dxa"/>
          </w:tcPr>
          <w:p w14:paraId="2552C2EE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115.0±</w:t>
            </w:r>
          </w:p>
          <w:p w14:paraId="2552C2E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0.64c</w:t>
            </w:r>
          </w:p>
        </w:tc>
        <w:tc>
          <w:tcPr>
            <w:tcW w:w="900" w:type="dxa"/>
          </w:tcPr>
          <w:p w14:paraId="2552C2F0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143.9±</w:t>
            </w:r>
          </w:p>
          <w:p w14:paraId="2552C2F1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0.69c</w:t>
            </w:r>
          </w:p>
        </w:tc>
        <w:tc>
          <w:tcPr>
            <w:tcW w:w="900" w:type="dxa"/>
          </w:tcPr>
          <w:p w14:paraId="2552C2F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38.37±0.72ab</w:t>
            </w:r>
          </w:p>
        </w:tc>
        <w:tc>
          <w:tcPr>
            <w:tcW w:w="900" w:type="dxa"/>
          </w:tcPr>
          <w:p w14:paraId="2552C2F3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38.28±0.39bcd</w:t>
            </w:r>
          </w:p>
        </w:tc>
        <w:tc>
          <w:tcPr>
            <w:tcW w:w="900" w:type="dxa"/>
          </w:tcPr>
          <w:p w14:paraId="2552C2F4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15.94±</w:t>
            </w:r>
          </w:p>
          <w:p w14:paraId="2552C2F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0.15d</w:t>
            </w:r>
          </w:p>
        </w:tc>
        <w:tc>
          <w:tcPr>
            <w:tcW w:w="1080" w:type="dxa"/>
          </w:tcPr>
          <w:p w14:paraId="2552C2F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13.58±0.25d</w:t>
            </w:r>
          </w:p>
        </w:tc>
        <w:tc>
          <w:tcPr>
            <w:tcW w:w="1080" w:type="dxa"/>
          </w:tcPr>
          <w:p w14:paraId="2552C2F7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2.35±</w:t>
            </w:r>
          </w:p>
          <w:p w14:paraId="2552C2F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0.10bc</w:t>
            </w:r>
          </w:p>
        </w:tc>
        <w:tc>
          <w:tcPr>
            <w:tcW w:w="900" w:type="dxa"/>
          </w:tcPr>
          <w:p w14:paraId="2552C2F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97</w:t>
            </w:r>
            <w:r w:rsidRPr="006263C2">
              <w:rPr>
                <w:rFonts w:ascii="Book Antiqua" w:hAnsi="Book Antiqua"/>
                <w:bCs/>
              </w:rPr>
              <w:t>.08±0.67d</w:t>
            </w:r>
          </w:p>
        </w:tc>
        <w:tc>
          <w:tcPr>
            <w:tcW w:w="990" w:type="dxa"/>
          </w:tcPr>
          <w:p w14:paraId="2552C2F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16.64±0.21c</w:t>
            </w:r>
          </w:p>
        </w:tc>
        <w:tc>
          <w:tcPr>
            <w:tcW w:w="990" w:type="dxa"/>
          </w:tcPr>
          <w:p w14:paraId="2552C2FB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20.77±</w:t>
            </w:r>
          </w:p>
          <w:p w14:paraId="2552C2F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0.37c</w:t>
            </w:r>
          </w:p>
        </w:tc>
        <w:tc>
          <w:tcPr>
            <w:tcW w:w="900" w:type="dxa"/>
          </w:tcPr>
          <w:p w14:paraId="2552C2F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16.73±0.22d</w:t>
            </w:r>
          </w:p>
        </w:tc>
        <w:tc>
          <w:tcPr>
            <w:tcW w:w="900" w:type="dxa"/>
          </w:tcPr>
          <w:p w14:paraId="2552C2FE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2.82±</w:t>
            </w:r>
          </w:p>
          <w:p w14:paraId="2552C2F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0.06d</w:t>
            </w:r>
          </w:p>
        </w:tc>
      </w:tr>
      <w:tr w:rsidR="00A015A5" w:rsidRPr="00CD5652" w14:paraId="2552C316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01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Biochar-compost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900" w:type="dxa"/>
          </w:tcPr>
          <w:p w14:paraId="2552C302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78.36±</w:t>
            </w:r>
          </w:p>
          <w:p w14:paraId="2552C30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0.30b</w:t>
            </w:r>
          </w:p>
        </w:tc>
        <w:tc>
          <w:tcPr>
            <w:tcW w:w="900" w:type="dxa"/>
          </w:tcPr>
          <w:p w14:paraId="2552C304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118.4±</w:t>
            </w:r>
          </w:p>
          <w:p w14:paraId="2552C30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0.29b</w:t>
            </w:r>
          </w:p>
        </w:tc>
        <w:tc>
          <w:tcPr>
            <w:tcW w:w="900" w:type="dxa"/>
          </w:tcPr>
          <w:p w14:paraId="2552C306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148.3±</w:t>
            </w:r>
          </w:p>
          <w:p w14:paraId="2552C30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0.29b</w:t>
            </w:r>
          </w:p>
        </w:tc>
        <w:tc>
          <w:tcPr>
            <w:tcW w:w="900" w:type="dxa"/>
          </w:tcPr>
          <w:p w14:paraId="2552C308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39.28±0.61ab</w:t>
            </w:r>
          </w:p>
        </w:tc>
        <w:tc>
          <w:tcPr>
            <w:tcW w:w="900" w:type="dxa"/>
          </w:tcPr>
          <w:p w14:paraId="2552C30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39.53±0.37abc</w:t>
            </w:r>
          </w:p>
        </w:tc>
        <w:tc>
          <w:tcPr>
            <w:tcW w:w="900" w:type="dxa"/>
          </w:tcPr>
          <w:p w14:paraId="2552C30A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16.8±</w:t>
            </w:r>
          </w:p>
          <w:p w14:paraId="2552C30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0.1c</w:t>
            </w:r>
          </w:p>
        </w:tc>
        <w:tc>
          <w:tcPr>
            <w:tcW w:w="1080" w:type="dxa"/>
          </w:tcPr>
          <w:p w14:paraId="2552C30C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14.9±</w:t>
            </w:r>
          </w:p>
          <w:p w14:paraId="2552C30D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0.19c</w:t>
            </w:r>
          </w:p>
        </w:tc>
        <w:tc>
          <w:tcPr>
            <w:tcW w:w="1080" w:type="dxa"/>
          </w:tcPr>
          <w:p w14:paraId="2552C30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1.9±0.13cd</w:t>
            </w:r>
          </w:p>
        </w:tc>
        <w:tc>
          <w:tcPr>
            <w:tcW w:w="900" w:type="dxa"/>
          </w:tcPr>
          <w:p w14:paraId="2552C30F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104</w:t>
            </w:r>
            <w:r w:rsidRPr="006263C2">
              <w:rPr>
                <w:rFonts w:ascii="Book Antiqua" w:hAnsi="Book Antiqua"/>
                <w:bCs/>
              </w:rPr>
              <w:t>.5±0.94c</w:t>
            </w:r>
          </w:p>
        </w:tc>
        <w:tc>
          <w:tcPr>
            <w:tcW w:w="990" w:type="dxa"/>
          </w:tcPr>
          <w:p w14:paraId="2552C31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15.06±0.26d</w:t>
            </w:r>
          </w:p>
        </w:tc>
        <w:tc>
          <w:tcPr>
            <w:tcW w:w="990" w:type="dxa"/>
          </w:tcPr>
          <w:p w14:paraId="2552C311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21.76±</w:t>
            </w:r>
          </w:p>
          <w:p w14:paraId="2552C312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0.53b</w:t>
            </w:r>
          </w:p>
        </w:tc>
        <w:tc>
          <w:tcPr>
            <w:tcW w:w="900" w:type="dxa"/>
          </w:tcPr>
          <w:p w14:paraId="2552C31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17.38±0.2c</w:t>
            </w:r>
          </w:p>
        </w:tc>
        <w:tc>
          <w:tcPr>
            <w:tcW w:w="900" w:type="dxa"/>
          </w:tcPr>
          <w:p w14:paraId="2552C314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3.21±</w:t>
            </w:r>
          </w:p>
          <w:p w14:paraId="2552C31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0.03c</w:t>
            </w:r>
          </w:p>
        </w:tc>
      </w:tr>
      <w:tr w:rsidR="00A015A5" w:rsidRPr="00CD5652" w14:paraId="2552C32C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17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Compost + cow- urine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900" w:type="dxa"/>
          </w:tcPr>
          <w:p w14:paraId="2552C318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78.98±</w:t>
            </w:r>
          </w:p>
          <w:p w14:paraId="2552C31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0.34b</w:t>
            </w:r>
          </w:p>
        </w:tc>
        <w:tc>
          <w:tcPr>
            <w:tcW w:w="900" w:type="dxa"/>
          </w:tcPr>
          <w:p w14:paraId="2552C31A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118.9±</w:t>
            </w:r>
          </w:p>
          <w:p w14:paraId="2552C31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0.33b</w:t>
            </w:r>
          </w:p>
        </w:tc>
        <w:tc>
          <w:tcPr>
            <w:tcW w:w="900" w:type="dxa"/>
          </w:tcPr>
          <w:p w14:paraId="2552C31C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148.9±</w:t>
            </w:r>
          </w:p>
          <w:p w14:paraId="2552C31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0.33b</w:t>
            </w:r>
          </w:p>
        </w:tc>
        <w:tc>
          <w:tcPr>
            <w:tcW w:w="900" w:type="dxa"/>
          </w:tcPr>
          <w:p w14:paraId="2552C31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39.65±0.70ab</w:t>
            </w:r>
          </w:p>
        </w:tc>
        <w:tc>
          <w:tcPr>
            <w:tcW w:w="900" w:type="dxa"/>
          </w:tcPr>
          <w:p w14:paraId="2552C31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39.67±0.28ab</w:t>
            </w:r>
          </w:p>
        </w:tc>
        <w:tc>
          <w:tcPr>
            <w:tcW w:w="900" w:type="dxa"/>
          </w:tcPr>
          <w:p w14:paraId="2552C320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17.88±</w:t>
            </w:r>
          </w:p>
          <w:p w14:paraId="2552C321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0.1b</w:t>
            </w:r>
          </w:p>
        </w:tc>
        <w:tc>
          <w:tcPr>
            <w:tcW w:w="1080" w:type="dxa"/>
          </w:tcPr>
          <w:p w14:paraId="2552C32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16.48±0.2b</w:t>
            </w:r>
          </w:p>
        </w:tc>
        <w:tc>
          <w:tcPr>
            <w:tcW w:w="1080" w:type="dxa"/>
          </w:tcPr>
          <w:p w14:paraId="2552C323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1.4±</w:t>
            </w:r>
          </w:p>
          <w:p w14:paraId="2552C324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0.16de</w:t>
            </w:r>
          </w:p>
        </w:tc>
        <w:tc>
          <w:tcPr>
            <w:tcW w:w="900" w:type="dxa"/>
          </w:tcPr>
          <w:p w14:paraId="2552C32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114</w:t>
            </w:r>
            <w:r w:rsidRPr="006263C2">
              <w:rPr>
                <w:rFonts w:ascii="Book Antiqua" w:hAnsi="Book Antiqua"/>
                <w:bCs/>
              </w:rPr>
              <w:t>.26±1.76b</w:t>
            </w:r>
          </w:p>
        </w:tc>
        <w:tc>
          <w:tcPr>
            <w:tcW w:w="990" w:type="dxa"/>
          </w:tcPr>
          <w:p w14:paraId="2552C32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13.56±0.08e</w:t>
            </w:r>
          </w:p>
        </w:tc>
        <w:tc>
          <w:tcPr>
            <w:tcW w:w="990" w:type="dxa"/>
          </w:tcPr>
          <w:p w14:paraId="2552C327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22.86±</w:t>
            </w:r>
          </w:p>
          <w:p w14:paraId="2552C32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0.46a</w:t>
            </w:r>
          </w:p>
        </w:tc>
        <w:tc>
          <w:tcPr>
            <w:tcW w:w="900" w:type="dxa"/>
          </w:tcPr>
          <w:p w14:paraId="2552C32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18.57±0.25b</w:t>
            </w:r>
          </w:p>
        </w:tc>
        <w:tc>
          <w:tcPr>
            <w:tcW w:w="900" w:type="dxa"/>
          </w:tcPr>
          <w:p w14:paraId="2552C32A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3.67±</w:t>
            </w:r>
          </w:p>
          <w:p w14:paraId="2552C32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0.03b</w:t>
            </w:r>
          </w:p>
        </w:tc>
      </w:tr>
      <w:tr w:rsidR="00A015A5" w:rsidRPr="00CD5652" w14:paraId="2552C344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2D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Biochar- compost + cow urine</w:t>
            </w:r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900" w:type="dxa"/>
          </w:tcPr>
          <w:p w14:paraId="2552C32E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81.34±</w:t>
            </w:r>
          </w:p>
          <w:p w14:paraId="2552C32F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0.50a</w:t>
            </w:r>
          </w:p>
        </w:tc>
        <w:tc>
          <w:tcPr>
            <w:tcW w:w="900" w:type="dxa"/>
          </w:tcPr>
          <w:p w14:paraId="2552C330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121.3±</w:t>
            </w:r>
          </w:p>
          <w:p w14:paraId="2552C331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0.5a</w:t>
            </w:r>
          </w:p>
        </w:tc>
        <w:tc>
          <w:tcPr>
            <w:tcW w:w="900" w:type="dxa"/>
          </w:tcPr>
          <w:p w14:paraId="2552C332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151.3±</w:t>
            </w:r>
          </w:p>
          <w:p w14:paraId="2552C33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0.50a</w:t>
            </w:r>
          </w:p>
        </w:tc>
        <w:tc>
          <w:tcPr>
            <w:tcW w:w="900" w:type="dxa"/>
          </w:tcPr>
          <w:p w14:paraId="2552C334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40.35±0.39a</w:t>
            </w:r>
          </w:p>
        </w:tc>
        <w:tc>
          <w:tcPr>
            <w:tcW w:w="900" w:type="dxa"/>
          </w:tcPr>
          <w:p w14:paraId="2552C33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40.57±0.45a</w:t>
            </w:r>
          </w:p>
        </w:tc>
        <w:tc>
          <w:tcPr>
            <w:tcW w:w="900" w:type="dxa"/>
          </w:tcPr>
          <w:p w14:paraId="2552C336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19.64±</w:t>
            </w:r>
          </w:p>
          <w:p w14:paraId="2552C33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0.26a</w:t>
            </w:r>
          </w:p>
        </w:tc>
        <w:tc>
          <w:tcPr>
            <w:tcW w:w="1080" w:type="dxa"/>
          </w:tcPr>
          <w:p w14:paraId="2552C338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18.6±</w:t>
            </w:r>
          </w:p>
          <w:p w14:paraId="2552C33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0.31a</w:t>
            </w:r>
          </w:p>
        </w:tc>
        <w:tc>
          <w:tcPr>
            <w:tcW w:w="1080" w:type="dxa"/>
          </w:tcPr>
          <w:p w14:paraId="2552C33A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1.0±</w:t>
            </w:r>
          </w:p>
          <w:p w14:paraId="2552C33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0.07e</w:t>
            </w:r>
          </w:p>
        </w:tc>
        <w:tc>
          <w:tcPr>
            <w:tcW w:w="900" w:type="dxa"/>
          </w:tcPr>
          <w:p w14:paraId="2552C33C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133</w:t>
            </w:r>
            <w:r w:rsidRPr="006263C2">
              <w:rPr>
                <w:rFonts w:ascii="Book Antiqua" w:hAnsi="Book Antiqua"/>
                <w:bCs/>
              </w:rPr>
              <w:t>.7±3.96a</w:t>
            </w:r>
          </w:p>
        </w:tc>
        <w:tc>
          <w:tcPr>
            <w:tcW w:w="990" w:type="dxa"/>
          </w:tcPr>
          <w:p w14:paraId="2552C33D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11.5±</w:t>
            </w:r>
          </w:p>
          <w:p w14:paraId="2552C33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0.33f</w:t>
            </w:r>
          </w:p>
        </w:tc>
        <w:tc>
          <w:tcPr>
            <w:tcW w:w="990" w:type="dxa"/>
          </w:tcPr>
          <w:p w14:paraId="2552C33F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23.43±</w:t>
            </w:r>
          </w:p>
          <w:p w14:paraId="2552C34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0.48a</w:t>
            </w:r>
          </w:p>
        </w:tc>
        <w:tc>
          <w:tcPr>
            <w:tcW w:w="900" w:type="dxa"/>
          </w:tcPr>
          <w:p w14:paraId="2552C341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19.44±0.29a</w:t>
            </w:r>
          </w:p>
        </w:tc>
        <w:tc>
          <w:tcPr>
            <w:tcW w:w="900" w:type="dxa"/>
          </w:tcPr>
          <w:p w14:paraId="2552C342" w14:textId="77777777" w:rsidR="00A015A5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4.03±</w:t>
            </w:r>
          </w:p>
          <w:p w14:paraId="2552C343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 w:rsidRPr="006263C2">
              <w:rPr>
                <w:rFonts w:ascii="Book Antiqua" w:hAnsi="Book Antiqua"/>
                <w:bCs/>
              </w:rPr>
              <w:t>0.02a</w:t>
            </w:r>
          </w:p>
        </w:tc>
      </w:tr>
      <w:tr w:rsidR="00A015A5" w:rsidRPr="00CD5652" w14:paraId="2552C353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45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Cv(%)</w:t>
            </w:r>
          </w:p>
        </w:tc>
        <w:tc>
          <w:tcPr>
            <w:tcW w:w="900" w:type="dxa"/>
          </w:tcPr>
          <w:p w14:paraId="2552C34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4.73</w:t>
            </w:r>
          </w:p>
        </w:tc>
        <w:tc>
          <w:tcPr>
            <w:tcW w:w="900" w:type="dxa"/>
          </w:tcPr>
          <w:p w14:paraId="2552C347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3.13</w:t>
            </w:r>
          </w:p>
        </w:tc>
        <w:tc>
          <w:tcPr>
            <w:tcW w:w="900" w:type="dxa"/>
          </w:tcPr>
          <w:p w14:paraId="2552C34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2.61</w:t>
            </w:r>
          </w:p>
        </w:tc>
        <w:tc>
          <w:tcPr>
            <w:tcW w:w="900" w:type="dxa"/>
          </w:tcPr>
          <w:p w14:paraId="2552C34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6.20</w:t>
            </w:r>
          </w:p>
        </w:tc>
        <w:tc>
          <w:tcPr>
            <w:tcW w:w="900" w:type="dxa"/>
          </w:tcPr>
          <w:p w14:paraId="2552C34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3.83</w:t>
            </w:r>
          </w:p>
        </w:tc>
        <w:tc>
          <w:tcPr>
            <w:tcW w:w="900" w:type="dxa"/>
          </w:tcPr>
          <w:p w14:paraId="2552C34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15.84</w:t>
            </w:r>
          </w:p>
        </w:tc>
        <w:tc>
          <w:tcPr>
            <w:tcW w:w="1080" w:type="dxa"/>
          </w:tcPr>
          <w:p w14:paraId="2552C34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23.56</w:t>
            </w:r>
          </w:p>
        </w:tc>
        <w:tc>
          <w:tcPr>
            <w:tcW w:w="1080" w:type="dxa"/>
          </w:tcPr>
          <w:p w14:paraId="2552C34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39.45</w:t>
            </w:r>
          </w:p>
        </w:tc>
        <w:tc>
          <w:tcPr>
            <w:tcW w:w="900" w:type="dxa"/>
          </w:tcPr>
          <w:p w14:paraId="2552C34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20.05</w:t>
            </w:r>
          </w:p>
        </w:tc>
        <w:tc>
          <w:tcPr>
            <w:tcW w:w="990" w:type="dxa"/>
          </w:tcPr>
          <w:p w14:paraId="2552C34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30.45</w:t>
            </w:r>
          </w:p>
        </w:tc>
        <w:tc>
          <w:tcPr>
            <w:tcW w:w="990" w:type="dxa"/>
          </w:tcPr>
          <w:p w14:paraId="2552C35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9.04</w:t>
            </w:r>
          </w:p>
        </w:tc>
        <w:tc>
          <w:tcPr>
            <w:tcW w:w="900" w:type="dxa"/>
          </w:tcPr>
          <w:p w14:paraId="2552C351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10.01</w:t>
            </w:r>
          </w:p>
        </w:tc>
        <w:tc>
          <w:tcPr>
            <w:tcW w:w="900" w:type="dxa"/>
          </w:tcPr>
          <w:p w14:paraId="2552C352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24.83</w:t>
            </w:r>
          </w:p>
        </w:tc>
      </w:tr>
      <w:tr w:rsidR="00A015A5" w:rsidRPr="00CD5652" w14:paraId="2552C362" w14:textId="77777777" w:rsidTr="00A015A5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54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P value</w:t>
            </w:r>
          </w:p>
        </w:tc>
        <w:tc>
          <w:tcPr>
            <w:tcW w:w="900" w:type="dxa"/>
          </w:tcPr>
          <w:p w14:paraId="2552C355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6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7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8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9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A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1080" w:type="dxa"/>
          </w:tcPr>
          <w:p w14:paraId="2552C35B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1080" w:type="dxa"/>
          </w:tcPr>
          <w:p w14:paraId="2552C35C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5D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90" w:type="dxa"/>
          </w:tcPr>
          <w:p w14:paraId="2552C35E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90" w:type="dxa"/>
          </w:tcPr>
          <w:p w14:paraId="2552C35F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60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  <w:tc>
          <w:tcPr>
            <w:tcW w:w="900" w:type="dxa"/>
          </w:tcPr>
          <w:p w14:paraId="2552C361" w14:textId="77777777" w:rsidR="00A015A5" w:rsidRPr="006263C2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&lt;0.01</w:t>
            </w:r>
          </w:p>
        </w:tc>
      </w:tr>
      <w:tr w:rsidR="00A015A5" w:rsidRPr="00CD5652" w14:paraId="2552C371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63" w14:textId="77777777" w:rsidR="00A015A5" w:rsidRPr="006263C2" w:rsidRDefault="00A015A5" w:rsidP="00A015A5">
            <w:pPr>
              <w:rPr>
                <w:rFonts w:ascii="Book Antiqua" w:hAnsi="Book Antiqua"/>
                <w:bCs w:val="0"/>
              </w:rPr>
            </w:pPr>
            <w:r w:rsidRPr="006263C2">
              <w:rPr>
                <w:rFonts w:ascii="Book Antiqua" w:hAnsi="Book Antiqua"/>
              </w:rPr>
              <w:t>Leval of significance</w:t>
            </w:r>
          </w:p>
        </w:tc>
        <w:tc>
          <w:tcPr>
            <w:tcW w:w="900" w:type="dxa"/>
          </w:tcPr>
          <w:p w14:paraId="2552C364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5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6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7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8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9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1080" w:type="dxa"/>
          </w:tcPr>
          <w:p w14:paraId="2552C36A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1080" w:type="dxa"/>
          </w:tcPr>
          <w:p w14:paraId="2552C36B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C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90" w:type="dxa"/>
          </w:tcPr>
          <w:p w14:paraId="2552C36D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90" w:type="dxa"/>
          </w:tcPr>
          <w:p w14:paraId="2552C36E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6F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  <w:tc>
          <w:tcPr>
            <w:tcW w:w="900" w:type="dxa"/>
          </w:tcPr>
          <w:p w14:paraId="2552C370" w14:textId="77777777" w:rsidR="00A015A5" w:rsidRPr="006263C2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**</w:t>
            </w:r>
          </w:p>
        </w:tc>
      </w:tr>
    </w:tbl>
    <w:p w14:paraId="2552C372" w14:textId="77777777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       </w:t>
      </w:r>
      <w:r w:rsidRPr="009274DE">
        <w:rPr>
          <w:rFonts w:ascii="Book Antiqua" w:eastAsia="Times New Roman" w:hAnsi="Book Antiqua" w:cs="Book Antiqua"/>
        </w:rPr>
        <w:t>**= Significant at 1% level of probability; *= Significant at 5% level of probability and ns= Non significant</w:t>
      </w:r>
    </w:p>
    <w:p w14:paraId="2552C373" w14:textId="77777777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 xml:space="preserve">                  Means do not share same letters are significant at 5% level (Tukey HSD)</w:t>
      </w:r>
    </w:p>
    <w:p w14:paraId="2552C374" w14:textId="0F0F4719" w:rsidR="00A015A5" w:rsidRPr="006C7E56" w:rsidRDefault="00A015A5" w:rsidP="00A015A5">
      <w:pPr>
        <w:autoSpaceDE w:val="0"/>
        <w:autoSpaceDN w:val="0"/>
        <w:adjustRightInd w:val="0"/>
        <w:spacing w:line="360" w:lineRule="auto"/>
        <w:ind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br w:type="column"/>
      </w:r>
      <w:r w:rsidR="00815B0E">
        <w:rPr>
          <w:rFonts w:ascii="Times New Roman" w:eastAsia="Calibri" w:hAnsi="Times New Roman"/>
          <w:b/>
          <w:bCs/>
          <w:sz w:val="24"/>
          <w:szCs w:val="24"/>
        </w:rPr>
        <w:lastRenderedPageBreak/>
        <w:t>Table S5</w:t>
      </w:r>
      <w:r w:rsidRPr="006C7E56">
        <w:rPr>
          <w:rFonts w:ascii="Times New Roman" w:eastAsia="Calibri" w:hAnsi="Times New Roman"/>
          <w:b/>
          <w:bCs/>
          <w:sz w:val="24"/>
          <w:szCs w:val="24"/>
        </w:rPr>
        <w:t>.</w:t>
      </w:r>
      <w:r w:rsidRPr="006C7E56">
        <w:rPr>
          <w:rFonts w:ascii="Times New Roman" w:eastAsia="Calibri" w:hAnsi="Times New Roman"/>
          <w:sz w:val="24"/>
          <w:szCs w:val="24"/>
        </w:rPr>
        <w:t xml:space="preserve"> </w:t>
      </w:r>
      <w:r w:rsidR="00815B0E">
        <w:rPr>
          <w:rFonts w:ascii="Times New Roman" w:eastAsia="Calibri" w:hAnsi="Times New Roman"/>
          <w:sz w:val="24"/>
          <w:szCs w:val="24"/>
        </w:rPr>
        <w:t>Y</w:t>
      </w:r>
      <w:r w:rsidR="00815B0E">
        <w:rPr>
          <w:rFonts w:ascii="Times New Roman" w:eastAsia="Calibri" w:hAnsi="Times New Roman"/>
          <w:b/>
          <w:bCs/>
          <w:sz w:val="24"/>
          <w:szCs w:val="24"/>
        </w:rPr>
        <w:t>ield and y</w:t>
      </w:r>
      <w:r w:rsidRPr="006C7E56">
        <w:rPr>
          <w:rFonts w:ascii="Times New Roman" w:eastAsia="Calibri" w:hAnsi="Times New Roman"/>
          <w:b/>
          <w:bCs/>
          <w:sz w:val="24"/>
          <w:szCs w:val="24"/>
        </w:rPr>
        <w:t xml:space="preserve">ield </w:t>
      </w:r>
      <w:r w:rsidR="00815B0E">
        <w:rPr>
          <w:rFonts w:ascii="Times New Roman" w:eastAsia="Calibri" w:hAnsi="Times New Roman"/>
          <w:b/>
          <w:bCs/>
          <w:sz w:val="24"/>
          <w:szCs w:val="24"/>
        </w:rPr>
        <w:t>characters of different rice grown under different treatments</w:t>
      </w:r>
    </w:p>
    <w:tbl>
      <w:tblPr>
        <w:tblStyle w:val="PlainTable21"/>
        <w:tblW w:w="12775" w:type="dxa"/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900"/>
        <w:gridCol w:w="990"/>
        <w:gridCol w:w="900"/>
        <w:gridCol w:w="900"/>
        <w:gridCol w:w="1075"/>
        <w:gridCol w:w="810"/>
        <w:gridCol w:w="1080"/>
        <w:gridCol w:w="1080"/>
        <w:gridCol w:w="1260"/>
        <w:gridCol w:w="1080"/>
      </w:tblGrid>
      <w:tr w:rsidR="00A015A5" w14:paraId="2552C396" w14:textId="77777777" w:rsidTr="00A01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75" w14:textId="77777777" w:rsidR="00A015A5" w:rsidRPr="00434C0E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 w:rsidRPr="00434C0E">
              <w:rPr>
                <w:rFonts w:ascii="Book Antiqua" w:eastAsia="Times New Roman" w:hAnsi="Book Antiqua" w:cs="Book Antiqua"/>
              </w:rPr>
              <w:t>variety</w:t>
            </w:r>
          </w:p>
        </w:tc>
        <w:tc>
          <w:tcPr>
            <w:tcW w:w="1350" w:type="dxa"/>
          </w:tcPr>
          <w:p w14:paraId="2552C376" w14:textId="77777777" w:rsidR="00A015A5" w:rsidRPr="00434C0E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 w:rsidRPr="00434C0E">
              <w:rPr>
                <w:rFonts w:ascii="Book Antiqua" w:eastAsia="Times New Roman" w:hAnsi="Book Antiqua" w:cs="Book Antiqua"/>
              </w:rPr>
              <w:t>treatment</w:t>
            </w:r>
          </w:p>
        </w:tc>
        <w:tc>
          <w:tcPr>
            <w:tcW w:w="900" w:type="dxa"/>
          </w:tcPr>
          <w:p w14:paraId="2552C37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plant</w:t>
            </w:r>
          </w:p>
          <w:p w14:paraId="2552C37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height</w:t>
            </w:r>
          </w:p>
          <w:p w14:paraId="2552C37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1(cm)</w:t>
            </w:r>
          </w:p>
        </w:tc>
        <w:tc>
          <w:tcPr>
            <w:tcW w:w="990" w:type="dxa"/>
          </w:tcPr>
          <w:p w14:paraId="2552C37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Plant</w:t>
            </w:r>
          </w:p>
          <w:p w14:paraId="2552C37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height</w:t>
            </w:r>
          </w:p>
          <w:p w14:paraId="2552C37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2(cm)</w:t>
            </w:r>
          </w:p>
        </w:tc>
        <w:tc>
          <w:tcPr>
            <w:tcW w:w="900" w:type="dxa"/>
          </w:tcPr>
          <w:p w14:paraId="2552C37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Plant</w:t>
            </w:r>
          </w:p>
          <w:p w14:paraId="2552C37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Height</w:t>
            </w:r>
          </w:p>
          <w:p w14:paraId="2552C37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3(cm)</w:t>
            </w:r>
          </w:p>
        </w:tc>
        <w:tc>
          <w:tcPr>
            <w:tcW w:w="900" w:type="dxa"/>
          </w:tcPr>
          <w:p w14:paraId="2552C38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Total </w:t>
            </w:r>
          </w:p>
          <w:p w14:paraId="2552C38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tillers</w:t>
            </w:r>
          </w:p>
          <w:p w14:paraId="2552C382" w14:textId="77777777" w:rsidR="00A015A5" w:rsidRPr="00260D34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hill</w:t>
            </w:r>
            <w:r w:rsidRPr="00260D34">
              <w:rPr>
                <w:rFonts w:ascii="Book Antiqua" w:eastAsia="Times New Roman" w:hAnsi="Book Antiqua" w:cs="Book Antiqua"/>
                <w:vertAlign w:val="superscript"/>
              </w:rPr>
              <w:t>-1</w:t>
            </w:r>
          </w:p>
        </w:tc>
        <w:tc>
          <w:tcPr>
            <w:tcW w:w="1075" w:type="dxa"/>
          </w:tcPr>
          <w:p w14:paraId="2552C38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Effective</w:t>
            </w:r>
          </w:p>
          <w:p w14:paraId="2552C38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tillers</w:t>
            </w:r>
          </w:p>
          <w:p w14:paraId="2552C385" w14:textId="77777777" w:rsidR="00A015A5" w:rsidRPr="00260D34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hill</w:t>
            </w:r>
            <w:r w:rsidRPr="00260D34">
              <w:rPr>
                <w:rFonts w:ascii="Book Antiqua" w:eastAsia="Times New Roman" w:hAnsi="Book Antiqua" w:cs="Book Antiqua"/>
                <w:vertAlign w:val="superscript"/>
              </w:rPr>
              <w:t>-1</w:t>
            </w:r>
          </w:p>
        </w:tc>
        <w:tc>
          <w:tcPr>
            <w:tcW w:w="810" w:type="dxa"/>
          </w:tcPr>
          <w:p w14:paraId="2552C38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Ineff</w:t>
            </w:r>
          </w:p>
          <w:p w14:paraId="2552C38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ective</w:t>
            </w:r>
          </w:p>
          <w:p w14:paraId="2552C38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tillers</w:t>
            </w:r>
          </w:p>
          <w:p w14:paraId="2552C38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hill</w:t>
            </w:r>
            <w:r w:rsidRPr="00260D34">
              <w:rPr>
                <w:rFonts w:ascii="Book Antiqua" w:eastAsia="Times New Roman" w:hAnsi="Book Antiqua" w:cs="Book Antiqua"/>
              </w:rPr>
              <w:t>-1</w:t>
            </w:r>
          </w:p>
        </w:tc>
        <w:tc>
          <w:tcPr>
            <w:tcW w:w="1080" w:type="dxa"/>
          </w:tcPr>
          <w:p w14:paraId="2552C38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Filled</w:t>
            </w:r>
          </w:p>
          <w:p w14:paraId="2552C38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grains</w:t>
            </w:r>
          </w:p>
          <w:p w14:paraId="2552C38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panicle</w:t>
            </w:r>
            <w:r w:rsidRPr="00260D34">
              <w:rPr>
                <w:rFonts w:ascii="Book Antiqua" w:eastAsia="Times New Roman" w:hAnsi="Book Antiqua" w:cs="Book Antiqua"/>
                <w:vertAlign w:val="superscript"/>
              </w:rPr>
              <w:t>-1</w:t>
            </w:r>
          </w:p>
        </w:tc>
        <w:tc>
          <w:tcPr>
            <w:tcW w:w="1080" w:type="dxa"/>
          </w:tcPr>
          <w:p w14:paraId="2552C38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Unfilled</w:t>
            </w:r>
          </w:p>
          <w:p w14:paraId="2552C38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grains</w:t>
            </w:r>
          </w:p>
          <w:p w14:paraId="2552C38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panicle</w:t>
            </w:r>
            <w:r w:rsidRPr="00260D34">
              <w:rPr>
                <w:rFonts w:ascii="Book Antiqua" w:eastAsia="Times New Roman" w:hAnsi="Book Antiqua" w:cs="Book Antiqua"/>
                <w:vertAlign w:val="superscript"/>
              </w:rPr>
              <w:t>-1</w:t>
            </w:r>
          </w:p>
        </w:tc>
        <w:tc>
          <w:tcPr>
            <w:tcW w:w="1260" w:type="dxa"/>
          </w:tcPr>
          <w:p w14:paraId="2552C39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Panicle</w:t>
            </w:r>
          </w:p>
          <w:p w14:paraId="2552C39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length</w:t>
            </w:r>
          </w:p>
          <w:p w14:paraId="2552C39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(cm)</w:t>
            </w:r>
          </w:p>
        </w:tc>
        <w:tc>
          <w:tcPr>
            <w:tcW w:w="1080" w:type="dxa"/>
          </w:tcPr>
          <w:p w14:paraId="2552C39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1000</w:t>
            </w:r>
          </w:p>
          <w:p w14:paraId="2552C39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Seed</w:t>
            </w:r>
          </w:p>
          <w:p w14:paraId="2552C39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Wt.</w:t>
            </w:r>
          </w:p>
        </w:tc>
      </w:tr>
      <w:tr w:rsidR="00A015A5" w14:paraId="2552C3AD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9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Kalizera </w:t>
            </w:r>
          </w:p>
        </w:tc>
        <w:tc>
          <w:tcPr>
            <w:tcW w:w="1350" w:type="dxa"/>
          </w:tcPr>
          <w:p w14:paraId="2552C39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Control </w:t>
            </w:r>
          </w:p>
        </w:tc>
        <w:tc>
          <w:tcPr>
            <w:tcW w:w="900" w:type="dxa"/>
          </w:tcPr>
          <w:p w14:paraId="2552C39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70.43±</w:t>
            </w:r>
          </w:p>
          <w:p w14:paraId="2552C39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</w:t>
            </w:r>
          </w:p>
        </w:tc>
        <w:tc>
          <w:tcPr>
            <w:tcW w:w="990" w:type="dxa"/>
          </w:tcPr>
          <w:p w14:paraId="2552C39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110.89±</w:t>
            </w:r>
          </w:p>
          <w:p w14:paraId="2552C39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0.4hi</w:t>
            </w:r>
          </w:p>
        </w:tc>
        <w:tc>
          <w:tcPr>
            <w:tcW w:w="900" w:type="dxa"/>
          </w:tcPr>
          <w:p w14:paraId="2552C39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140.44±</w:t>
            </w:r>
          </w:p>
          <w:p w14:paraId="2552C39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0.3hi</w:t>
            </w:r>
          </w:p>
        </w:tc>
        <w:tc>
          <w:tcPr>
            <w:tcW w:w="900" w:type="dxa"/>
          </w:tcPr>
          <w:p w14:paraId="2552C39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12.23±</w:t>
            </w:r>
          </w:p>
          <w:p w14:paraId="2552C3A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0.1kl</w:t>
            </w:r>
          </w:p>
        </w:tc>
        <w:tc>
          <w:tcPr>
            <w:tcW w:w="1075" w:type="dxa"/>
          </w:tcPr>
          <w:p w14:paraId="2552C3A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9.16±</w:t>
            </w:r>
          </w:p>
          <w:p w14:paraId="2552C3A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0.3kl</w:t>
            </w:r>
          </w:p>
        </w:tc>
        <w:tc>
          <w:tcPr>
            <w:tcW w:w="810" w:type="dxa"/>
          </w:tcPr>
          <w:p w14:paraId="2552C3A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3.06±</w:t>
            </w:r>
          </w:p>
          <w:p w14:paraId="2552C3A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0.2ab</w:t>
            </w:r>
          </w:p>
        </w:tc>
        <w:tc>
          <w:tcPr>
            <w:tcW w:w="1080" w:type="dxa"/>
          </w:tcPr>
          <w:p w14:paraId="2552C3A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90.27±</w:t>
            </w:r>
          </w:p>
          <w:p w14:paraId="2552C3A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 l</w:t>
            </w:r>
          </w:p>
        </w:tc>
        <w:tc>
          <w:tcPr>
            <w:tcW w:w="1080" w:type="dxa"/>
          </w:tcPr>
          <w:p w14:paraId="2552C3A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25.87±</w:t>
            </w:r>
          </w:p>
          <w:p w14:paraId="2552C3A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</w:t>
            </w:r>
          </w:p>
        </w:tc>
        <w:tc>
          <w:tcPr>
            <w:tcW w:w="1260" w:type="dxa"/>
          </w:tcPr>
          <w:p w14:paraId="2552C3A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19.36±</w:t>
            </w:r>
          </w:p>
          <w:p w14:paraId="2552C3A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0.3efg</w:t>
            </w:r>
          </w:p>
        </w:tc>
        <w:tc>
          <w:tcPr>
            <w:tcW w:w="1080" w:type="dxa"/>
          </w:tcPr>
          <w:p w14:paraId="2552C3A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14.63±</w:t>
            </w:r>
          </w:p>
          <w:p w14:paraId="2552C3A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 l</w:t>
            </w:r>
          </w:p>
        </w:tc>
      </w:tr>
      <w:tr w:rsidR="00A015A5" w14:paraId="2552C3C6" w14:textId="77777777" w:rsidTr="00A015A5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A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3A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3B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Control</w:t>
            </w:r>
          </w:p>
          <w:p w14:paraId="2552C3B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3B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71.7±</w:t>
            </w:r>
          </w:p>
          <w:p w14:paraId="2552C3B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0.93gh</w:t>
            </w:r>
          </w:p>
        </w:tc>
        <w:tc>
          <w:tcPr>
            <w:tcW w:w="990" w:type="dxa"/>
          </w:tcPr>
          <w:p w14:paraId="2552C3B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111.78±</w:t>
            </w:r>
          </w:p>
          <w:p w14:paraId="2552C3B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0.9ghi</w:t>
            </w:r>
          </w:p>
        </w:tc>
        <w:tc>
          <w:tcPr>
            <w:tcW w:w="900" w:type="dxa"/>
          </w:tcPr>
          <w:p w14:paraId="2552C3B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141.78±</w:t>
            </w:r>
          </w:p>
          <w:p w14:paraId="2552C3B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0.9ghi</w:t>
            </w:r>
          </w:p>
        </w:tc>
        <w:tc>
          <w:tcPr>
            <w:tcW w:w="900" w:type="dxa"/>
          </w:tcPr>
          <w:p w14:paraId="2552C3B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13±0.1</w:t>
            </w:r>
          </w:p>
          <w:p w14:paraId="2552C3B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jk</w:t>
            </w:r>
          </w:p>
        </w:tc>
        <w:tc>
          <w:tcPr>
            <w:tcW w:w="1075" w:type="dxa"/>
          </w:tcPr>
          <w:p w14:paraId="2552C3B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10±0.4</w:t>
            </w:r>
          </w:p>
          <w:p w14:paraId="2552C3B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jk</w:t>
            </w:r>
          </w:p>
        </w:tc>
        <w:tc>
          <w:tcPr>
            <w:tcW w:w="810" w:type="dxa"/>
          </w:tcPr>
          <w:p w14:paraId="2552C3B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3±0.4</w:t>
            </w:r>
          </w:p>
          <w:p w14:paraId="2552C3B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abc</w:t>
            </w:r>
          </w:p>
        </w:tc>
        <w:tc>
          <w:tcPr>
            <w:tcW w:w="1080" w:type="dxa"/>
          </w:tcPr>
          <w:p w14:paraId="2552C3B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91.45±</w:t>
            </w:r>
          </w:p>
          <w:p w14:paraId="2552C3B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0.3kl</w:t>
            </w:r>
          </w:p>
        </w:tc>
        <w:tc>
          <w:tcPr>
            <w:tcW w:w="1080" w:type="dxa"/>
          </w:tcPr>
          <w:p w14:paraId="2552C3C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23.84±</w:t>
            </w:r>
          </w:p>
          <w:p w14:paraId="2552C3C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</w:t>
            </w:r>
          </w:p>
        </w:tc>
        <w:tc>
          <w:tcPr>
            <w:tcW w:w="1260" w:type="dxa"/>
          </w:tcPr>
          <w:p w14:paraId="2552C3C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20.54±</w:t>
            </w:r>
          </w:p>
          <w:p w14:paraId="2552C3C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0.4cde</w:t>
            </w:r>
          </w:p>
        </w:tc>
        <w:tc>
          <w:tcPr>
            <w:tcW w:w="1080" w:type="dxa"/>
          </w:tcPr>
          <w:p w14:paraId="2552C3C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15.4±</w:t>
            </w:r>
          </w:p>
          <w:p w14:paraId="2552C3C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0.02kl</w:t>
            </w:r>
          </w:p>
        </w:tc>
      </w:tr>
      <w:tr w:rsidR="00A015A5" w14:paraId="2552C3DE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C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3C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3C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Control </w:t>
            </w:r>
          </w:p>
        </w:tc>
        <w:tc>
          <w:tcPr>
            <w:tcW w:w="900" w:type="dxa"/>
          </w:tcPr>
          <w:p w14:paraId="2552C3C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71.0±</w:t>
            </w:r>
          </w:p>
          <w:p w14:paraId="2552C3C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0.3h</w:t>
            </w:r>
          </w:p>
        </w:tc>
        <w:tc>
          <w:tcPr>
            <w:tcW w:w="990" w:type="dxa"/>
          </w:tcPr>
          <w:p w14:paraId="2552C3C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110.30±</w:t>
            </w:r>
          </w:p>
          <w:p w14:paraId="2552C3C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0.4i</w:t>
            </w:r>
          </w:p>
        </w:tc>
        <w:tc>
          <w:tcPr>
            <w:tcW w:w="900" w:type="dxa"/>
          </w:tcPr>
          <w:p w14:paraId="2552C3C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139.93±</w:t>
            </w:r>
          </w:p>
          <w:p w14:paraId="2552C3C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0.3i</w:t>
            </w:r>
          </w:p>
        </w:tc>
        <w:tc>
          <w:tcPr>
            <w:tcW w:w="900" w:type="dxa"/>
          </w:tcPr>
          <w:p w14:paraId="2552C3D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11.33±</w:t>
            </w:r>
          </w:p>
          <w:p w14:paraId="2552C3D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 l</w:t>
            </w:r>
          </w:p>
        </w:tc>
        <w:tc>
          <w:tcPr>
            <w:tcW w:w="1075" w:type="dxa"/>
          </w:tcPr>
          <w:p w14:paraId="2552C3D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8.06±</w:t>
            </w:r>
          </w:p>
          <w:p w14:paraId="2552C3D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 l</w:t>
            </w:r>
          </w:p>
        </w:tc>
        <w:tc>
          <w:tcPr>
            <w:tcW w:w="810" w:type="dxa"/>
          </w:tcPr>
          <w:p w14:paraId="2552C3D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3.26±</w:t>
            </w:r>
          </w:p>
          <w:p w14:paraId="2552C3D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</w:t>
            </w:r>
          </w:p>
        </w:tc>
        <w:tc>
          <w:tcPr>
            <w:tcW w:w="1080" w:type="dxa"/>
          </w:tcPr>
          <w:p w14:paraId="2552C3D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89.16±</w:t>
            </w:r>
          </w:p>
          <w:p w14:paraId="2552C3D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 l</w:t>
            </w:r>
          </w:p>
        </w:tc>
        <w:tc>
          <w:tcPr>
            <w:tcW w:w="1080" w:type="dxa"/>
          </w:tcPr>
          <w:p w14:paraId="2552C3D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30.42±</w:t>
            </w:r>
          </w:p>
          <w:p w14:paraId="2552C3D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</w:t>
            </w:r>
          </w:p>
        </w:tc>
        <w:tc>
          <w:tcPr>
            <w:tcW w:w="1260" w:type="dxa"/>
          </w:tcPr>
          <w:p w14:paraId="2552C3D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18.00±</w:t>
            </w:r>
          </w:p>
          <w:p w14:paraId="2552C3D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0.4g</w:t>
            </w:r>
          </w:p>
        </w:tc>
        <w:tc>
          <w:tcPr>
            <w:tcW w:w="1080" w:type="dxa"/>
          </w:tcPr>
          <w:p w14:paraId="2552C3D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14.4±</w:t>
            </w:r>
          </w:p>
          <w:p w14:paraId="2552C3D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 l</w:t>
            </w:r>
          </w:p>
        </w:tc>
      </w:tr>
      <w:tr w:rsidR="00A015A5" w14:paraId="2552C3FB" w14:textId="77777777" w:rsidTr="00A015A5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D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3E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3E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cow urine</w:t>
            </w:r>
          </w:p>
          <w:p w14:paraId="2552C3E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3E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74.49±</w:t>
            </w:r>
          </w:p>
          <w:p w14:paraId="2552C3E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1.1ef</w:t>
            </w:r>
          </w:p>
          <w:p w14:paraId="2552C3E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gh</w:t>
            </w:r>
          </w:p>
        </w:tc>
        <w:tc>
          <w:tcPr>
            <w:tcW w:w="990" w:type="dxa"/>
          </w:tcPr>
          <w:p w14:paraId="2552C3E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114.49±</w:t>
            </w:r>
          </w:p>
          <w:p w14:paraId="2552C3E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1.0defg</w:t>
            </w:r>
          </w:p>
          <w:p w14:paraId="2552C3E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</w:t>
            </w:r>
          </w:p>
        </w:tc>
        <w:tc>
          <w:tcPr>
            <w:tcW w:w="900" w:type="dxa"/>
          </w:tcPr>
          <w:p w14:paraId="2552C3E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144.49±</w:t>
            </w:r>
          </w:p>
          <w:p w14:paraId="2552C3E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1.1efg</w:t>
            </w:r>
          </w:p>
          <w:p w14:paraId="2552C3E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900" w:type="dxa"/>
          </w:tcPr>
          <w:p w14:paraId="2552C3E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14.06±</w:t>
            </w:r>
          </w:p>
          <w:p w14:paraId="2552C3E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0.2ij</w:t>
            </w:r>
          </w:p>
        </w:tc>
        <w:tc>
          <w:tcPr>
            <w:tcW w:w="1075" w:type="dxa"/>
          </w:tcPr>
          <w:p w14:paraId="2552C3E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11.66±</w:t>
            </w:r>
          </w:p>
          <w:p w14:paraId="2552C3E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0.1ij</w:t>
            </w:r>
          </w:p>
        </w:tc>
        <w:tc>
          <w:tcPr>
            <w:tcW w:w="810" w:type="dxa"/>
          </w:tcPr>
          <w:p w14:paraId="2552C3F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2.4±0.2</w:t>
            </w:r>
          </w:p>
          <w:p w14:paraId="2552C3F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abcde</w:t>
            </w:r>
          </w:p>
          <w:p w14:paraId="2552C3F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080" w:type="dxa"/>
          </w:tcPr>
          <w:p w14:paraId="2552C3F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94.02±</w:t>
            </w:r>
          </w:p>
          <w:p w14:paraId="2552C3F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0.6jkl</w:t>
            </w:r>
          </w:p>
        </w:tc>
        <w:tc>
          <w:tcPr>
            <w:tcW w:w="1080" w:type="dxa"/>
          </w:tcPr>
          <w:p w14:paraId="2552C3F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18.78±</w:t>
            </w:r>
          </w:p>
          <w:p w14:paraId="2552C3F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0.2d</w:t>
            </w:r>
          </w:p>
        </w:tc>
        <w:tc>
          <w:tcPr>
            <w:tcW w:w="1260" w:type="dxa"/>
          </w:tcPr>
          <w:p w14:paraId="2552C3F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20.75±</w:t>
            </w:r>
          </w:p>
          <w:p w14:paraId="2552C3F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0.2cd</w:t>
            </w:r>
          </w:p>
        </w:tc>
        <w:tc>
          <w:tcPr>
            <w:tcW w:w="1080" w:type="dxa"/>
          </w:tcPr>
          <w:p w14:paraId="2552C3F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15.8±</w:t>
            </w:r>
          </w:p>
          <w:p w14:paraId="2552C3F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0.1jk</w:t>
            </w:r>
          </w:p>
        </w:tc>
      </w:tr>
      <w:tr w:rsidR="00A015A5" w14:paraId="2552C417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3F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3F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3F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 xml:space="preserve">Cow urine </w:t>
            </w:r>
          </w:p>
          <w:p w14:paraId="2552C3F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0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75.10±</w:t>
            </w:r>
          </w:p>
          <w:p w14:paraId="2552C40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1.1de</w:t>
            </w:r>
          </w:p>
          <w:p w14:paraId="2552C40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fg</w:t>
            </w:r>
          </w:p>
        </w:tc>
        <w:tc>
          <w:tcPr>
            <w:tcW w:w="990" w:type="dxa"/>
          </w:tcPr>
          <w:p w14:paraId="2552C40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115.10±</w:t>
            </w:r>
          </w:p>
          <w:p w14:paraId="2552C40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1.1defg</w:t>
            </w:r>
          </w:p>
          <w:p w14:paraId="2552C40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900" w:type="dxa"/>
          </w:tcPr>
          <w:p w14:paraId="2552C40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145.10±</w:t>
            </w:r>
          </w:p>
          <w:p w14:paraId="2552C40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1.1def</w:t>
            </w:r>
          </w:p>
          <w:p w14:paraId="2552C40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</w:t>
            </w:r>
          </w:p>
        </w:tc>
        <w:tc>
          <w:tcPr>
            <w:tcW w:w="900" w:type="dxa"/>
          </w:tcPr>
          <w:p w14:paraId="2552C40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15±0.1</w:t>
            </w:r>
          </w:p>
          <w:p w14:paraId="2552C40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hi</w:t>
            </w:r>
          </w:p>
        </w:tc>
        <w:tc>
          <w:tcPr>
            <w:tcW w:w="1075" w:type="dxa"/>
          </w:tcPr>
          <w:p w14:paraId="2552C40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12.26±</w:t>
            </w:r>
          </w:p>
          <w:p w14:paraId="2552C40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0.1hi</w:t>
            </w:r>
          </w:p>
        </w:tc>
        <w:tc>
          <w:tcPr>
            <w:tcW w:w="810" w:type="dxa"/>
          </w:tcPr>
          <w:p w14:paraId="2552C40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2.73±</w:t>
            </w:r>
          </w:p>
          <w:p w14:paraId="2552C40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0.1abc</w:t>
            </w:r>
          </w:p>
        </w:tc>
        <w:tc>
          <w:tcPr>
            <w:tcW w:w="1080" w:type="dxa"/>
          </w:tcPr>
          <w:p w14:paraId="2552C40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96.63±</w:t>
            </w:r>
          </w:p>
          <w:p w14:paraId="2552C41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0.3ijk</w:t>
            </w:r>
          </w:p>
        </w:tc>
        <w:tc>
          <w:tcPr>
            <w:tcW w:w="1080" w:type="dxa"/>
          </w:tcPr>
          <w:p w14:paraId="2552C41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17.88±</w:t>
            </w:r>
          </w:p>
          <w:p w14:paraId="2552C41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0.02de</w:t>
            </w:r>
          </w:p>
        </w:tc>
        <w:tc>
          <w:tcPr>
            <w:tcW w:w="1260" w:type="dxa"/>
          </w:tcPr>
          <w:p w14:paraId="2552C41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21.46±</w:t>
            </w:r>
          </w:p>
          <w:p w14:paraId="2552C41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</w:t>
            </w:r>
          </w:p>
        </w:tc>
        <w:tc>
          <w:tcPr>
            <w:tcW w:w="1080" w:type="dxa"/>
          </w:tcPr>
          <w:p w14:paraId="2552C41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16.6±</w:t>
            </w:r>
          </w:p>
          <w:p w14:paraId="2552C41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0.2hij</w:t>
            </w:r>
          </w:p>
        </w:tc>
      </w:tr>
      <w:tr w:rsidR="00A015A5" w14:paraId="2552C433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1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41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1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Cow urine</w:t>
            </w:r>
          </w:p>
          <w:p w14:paraId="2552C41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1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74.48±</w:t>
            </w:r>
          </w:p>
          <w:p w14:paraId="2552C41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</w:t>
            </w:r>
          </w:p>
          <w:p w14:paraId="2552C41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gh</w:t>
            </w:r>
          </w:p>
        </w:tc>
        <w:tc>
          <w:tcPr>
            <w:tcW w:w="990" w:type="dxa"/>
          </w:tcPr>
          <w:p w14:paraId="2552C41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114.48±</w:t>
            </w:r>
          </w:p>
          <w:p w14:paraId="2552C42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0.3efgh</w:t>
            </w:r>
          </w:p>
          <w:p w14:paraId="2552C42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</w:t>
            </w:r>
          </w:p>
        </w:tc>
        <w:tc>
          <w:tcPr>
            <w:tcW w:w="900" w:type="dxa"/>
          </w:tcPr>
          <w:p w14:paraId="2552C42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144.48±</w:t>
            </w:r>
          </w:p>
          <w:p w14:paraId="2552C42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0.23efg</w:t>
            </w:r>
          </w:p>
          <w:p w14:paraId="2552C42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900" w:type="dxa"/>
          </w:tcPr>
          <w:p w14:paraId="2552C42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13±0.0</w:t>
            </w:r>
          </w:p>
          <w:p w14:paraId="2552C42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jk</w:t>
            </w:r>
          </w:p>
        </w:tc>
        <w:tc>
          <w:tcPr>
            <w:tcW w:w="1075" w:type="dxa"/>
          </w:tcPr>
          <w:p w14:paraId="2552C42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9.96±</w:t>
            </w:r>
          </w:p>
          <w:p w14:paraId="2552C42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0.3k</w:t>
            </w:r>
          </w:p>
        </w:tc>
        <w:tc>
          <w:tcPr>
            <w:tcW w:w="810" w:type="dxa"/>
          </w:tcPr>
          <w:p w14:paraId="2552C42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3.03±</w:t>
            </w:r>
          </w:p>
          <w:p w14:paraId="2552C42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0.3abc</w:t>
            </w:r>
          </w:p>
        </w:tc>
        <w:tc>
          <w:tcPr>
            <w:tcW w:w="1080" w:type="dxa"/>
          </w:tcPr>
          <w:p w14:paraId="2552C42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93.6±</w:t>
            </w:r>
          </w:p>
          <w:p w14:paraId="2552C42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0.7jkl</w:t>
            </w:r>
          </w:p>
        </w:tc>
        <w:tc>
          <w:tcPr>
            <w:tcW w:w="1080" w:type="dxa"/>
          </w:tcPr>
          <w:p w14:paraId="2552C42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22.51±</w:t>
            </w:r>
          </w:p>
          <w:p w14:paraId="2552C42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0.5c</w:t>
            </w:r>
          </w:p>
        </w:tc>
        <w:tc>
          <w:tcPr>
            <w:tcW w:w="1260" w:type="dxa"/>
          </w:tcPr>
          <w:p w14:paraId="2552C42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18.76±</w:t>
            </w:r>
          </w:p>
          <w:p w14:paraId="2552C43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1080" w:type="dxa"/>
          </w:tcPr>
          <w:p w14:paraId="2552C43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15.26±</w:t>
            </w:r>
          </w:p>
          <w:p w14:paraId="2552C43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0.2kl</w:t>
            </w:r>
          </w:p>
        </w:tc>
      </w:tr>
      <w:tr w:rsidR="00A015A5" w14:paraId="2552C44F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3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43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3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Compost</w:t>
            </w:r>
          </w:p>
          <w:p w14:paraId="2552C43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3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73.39±</w:t>
            </w:r>
          </w:p>
          <w:p w14:paraId="2552C43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0.1fg</w:t>
            </w:r>
          </w:p>
          <w:p w14:paraId="2552C43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  <w:tc>
          <w:tcPr>
            <w:tcW w:w="990" w:type="dxa"/>
          </w:tcPr>
          <w:p w14:paraId="2552C43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114.04±</w:t>
            </w:r>
          </w:p>
          <w:p w14:paraId="2552C43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0.6fghi</w:t>
            </w:r>
          </w:p>
        </w:tc>
        <w:tc>
          <w:tcPr>
            <w:tcW w:w="900" w:type="dxa"/>
          </w:tcPr>
          <w:p w14:paraId="2552C43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143.39±</w:t>
            </w:r>
          </w:p>
          <w:p w14:paraId="2552C43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0.1fgh</w:t>
            </w:r>
          </w:p>
          <w:p w14:paraId="2552C43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</w:t>
            </w:r>
          </w:p>
        </w:tc>
        <w:tc>
          <w:tcPr>
            <w:tcW w:w="900" w:type="dxa"/>
          </w:tcPr>
          <w:p w14:paraId="2552C44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16±0.3</w:t>
            </w:r>
          </w:p>
          <w:p w14:paraId="2552C44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fgh</w:t>
            </w:r>
          </w:p>
        </w:tc>
        <w:tc>
          <w:tcPr>
            <w:tcW w:w="1075" w:type="dxa"/>
          </w:tcPr>
          <w:p w14:paraId="2552C44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13.76±</w:t>
            </w:r>
          </w:p>
          <w:p w14:paraId="2552C44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0.4fgh</w:t>
            </w:r>
          </w:p>
        </w:tc>
        <w:tc>
          <w:tcPr>
            <w:tcW w:w="810" w:type="dxa"/>
          </w:tcPr>
          <w:p w14:paraId="2552C44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2.23±</w:t>
            </w:r>
          </w:p>
          <w:p w14:paraId="2552C44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0.1abc</w:t>
            </w:r>
          </w:p>
          <w:p w14:paraId="2552C44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</w:t>
            </w:r>
          </w:p>
        </w:tc>
        <w:tc>
          <w:tcPr>
            <w:tcW w:w="1080" w:type="dxa"/>
          </w:tcPr>
          <w:p w14:paraId="2552C44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100.90±</w:t>
            </w:r>
          </w:p>
          <w:p w14:paraId="2552C44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0.6ghi</w:t>
            </w:r>
          </w:p>
        </w:tc>
        <w:tc>
          <w:tcPr>
            <w:tcW w:w="1080" w:type="dxa"/>
          </w:tcPr>
          <w:p w14:paraId="2552C44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16.55±</w:t>
            </w:r>
          </w:p>
          <w:p w14:paraId="2552C44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0.2efg</w:t>
            </w:r>
          </w:p>
        </w:tc>
        <w:tc>
          <w:tcPr>
            <w:tcW w:w="1260" w:type="dxa"/>
          </w:tcPr>
          <w:p w14:paraId="2552C44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21.20±</w:t>
            </w:r>
          </w:p>
          <w:p w14:paraId="2552C44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0.1cd</w:t>
            </w:r>
          </w:p>
        </w:tc>
        <w:tc>
          <w:tcPr>
            <w:tcW w:w="1080" w:type="dxa"/>
          </w:tcPr>
          <w:p w14:paraId="2552C44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16.6±</w:t>
            </w:r>
          </w:p>
          <w:p w14:paraId="2552C44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0.3hij</w:t>
            </w:r>
          </w:p>
        </w:tc>
      </w:tr>
      <w:tr w:rsidR="00A015A5" w14:paraId="2552C469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5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Chinigura</w:t>
            </w:r>
          </w:p>
          <w:p w14:paraId="2552C45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5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</w:tc>
        <w:tc>
          <w:tcPr>
            <w:tcW w:w="900" w:type="dxa"/>
          </w:tcPr>
          <w:p w14:paraId="2552C45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75.91±</w:t>
            </w:r>
          </w:p>
          <w:p w14:paraId="2552C45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1.6cd</w:t>
            </w:r>
          </w:p>
          <w:p w14:paraId="2552C45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990" w:type="dxa"/>
          </w:tcPr>
          <w:p w14:paraId="2552C45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115.91±</w:t>
            </w:r>
          </w:p>
          <w:p w14:paraId="2552C45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1.6cdegg</w:t>
            </w:r>
          </w:p>
        </w:tc>
        <w:tc>
          <w:tcPr>
            <w:tcW w:w="900" w:type="dxa"/>
          </w:tcPr>
          <w:p w14:paraId="2552C45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145.91±</w:t>
            </w:r>
          </w:p>
          <w:p w14:paraId="2552C45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1.6cdef</w:t>
            </w:r>
          </w:p>
        </w:tc>
        <w:tc>
          <w:tcPr>
            <w:tcW w:w="900" w:type="dxa"/>
          </w:tcPr>
          <w:p w14:paraId="2552C45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16.33±</w:t>
            </w:r>
          </w:p>
          <w:p w14:paraId="2552C45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1075" w:type="dxa"/>
          </w:tcPr>
          <w:p w14:paraId="2552C45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14.13±</w:t>
            </w:r>
          </w:p>
          <w:p w14:paraId="2552C45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810" w:type="dxa"/>
          </w:tcPr>
          <w:p w14:paraId="2552C45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2.2±.11</w:t>
            </w:r>
          </w:p>
          <w:p w14:paraId="2552C45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abcde</w:t>
            </w:r>
          </w:p>
        </w:tc>
        <w:tc>
          <w:tcPr>
            <w:tcW w:w="1080" w:type="dxa"/>
          </w:tcPr>
          <w:p w14:paraId="2552C46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103.32±</w:t>
            </w:r>
          </w:p>
          <w:p w14:paraId="2552C46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0.5fgh</w:t>
            </w:r>
          </w:p>
        </w:tc>
        <w:tc>
          <w:tcPr>
            <w:tcW w:w="1080" w:type="dxa"/>
          </w:tcPr>
          <w:p w14:paraId="2552C46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15.98±</w:t>
            </w:r>
          </w:p>
          <w:p w14:paraId="2552C46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</w:t>
            </w:r>
          </w:p>
        </w:tc>
        <w:tc>
          <w:tcPr>
            <w:tcW w:w="1260" w:type="dxa"/>
          </w:tcPr>
          <w:p w14:paraId="2552C46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21.76±</w:t>
            </w:r>
          </w:p>
          <w:p w14:paraId="2552C46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0.02c</w:t>
            </w:r>
          </w:p>
        </w:tc>
        <w:tc>
          <w:tcPr>
            <w:tcW w:w="1080" w:type="dxa"/>
          </w:tcPr>
          <w:p w14:paraId="2552C46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17.4±</w:t>
            </w:r>
          </w:p>
          <w:p w14:paraId="2552C46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0.2efg</w:t>
            </w:r>
          </w:p>
          <w:p w14:paraId="2552C46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h</w:t>
            </w:r>
          </w:p>
        </w:tc>
      </w:tr>
      <w:tr w:rsidR="00A015A5" w14:paraId="2552C484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6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46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6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6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6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75.90±</w:t>
            </w:r>
          </w:p>
          <w:p w14:paraId="2552C46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0.3cd</w:t>
            </w:r>
          </w:p>
          <w:p w14:paraId="2552C47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990" w:type="dxa"/>
          </w:tcPr>
          <w:p w14:paraId="2552C47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115.07±</w:t>
            </w:r>
          </w:p>
          <w:p w14:paraId="2552C47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0.9defgh</w:t>
            </w:r>
          </w:p>
        </w:tc>
        <w:tc>
          <w:tcPr>
            <w:tcW w:w="900" w:type="dxa"/>
          </w:tcPr>
          <w:p w14:paraId="2552C47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142.66±</w:t>
            </w:r>
          </w:p>
          <w:p w14:paraId="2552C47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0.3fghi</w:t>
            </w:r>
          </w:p>
        </w:tc>
        <w:tc>
          <w:tcPr>
            <w:tcW w:w="900" w:type="dxa"/>
          </w:tcPr>
          <w:p w14:paraId="2552C47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15.5±</w:t>
            </w:r>
          </w:p>
          <w:p w14:paraId="2552C47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0.1gh</w:t>
            </w:r>
          </w:p>
        </w:tc>
        <w:tc>
          <w:tcPr>
            <w:tcW w:w="1075" w:type="dxa"/>
          </w:tcPr>
          <w:p w14:paraId="2552C47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12.86±</w:t>
            </w:r>
          </w:p>
          <w:p w14:paraId="2552C47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0.3ghi</w:t>
            </w:r>
          </w:p>
        </w:tc>
        <w:tc>
          <w:tcPr>
            <w:tcW w:w="810" w:type="dxa"/>
          </w:tcPr>
          <w:p w14:paraId="2552C47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2.63±</w:t>
            </w:r>
          </w:p>
          <w:p w14:paraId="2552C47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0.2ab</w:t>
            </w:r>
          </w:p>
          <w:p w14:paraId="2552C47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cd</w:t>
            </w:r>
          </w:p>
        </w:tc>
        <w:tc>
          <w:tcPr>
            <w:tcW w:w="1080" w:type="dxa"/>
          </w:tcPr>
          <w:p w14:paraId="2552C47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99.02±</w:t>
            </w:r>
          </w:p>
          <w:p w14:paraId="2552C47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0.2hij</w:t>
            </w:r>
          </w:p>
        </w:tc>
        <w:tc>
          <w:tcPr>
            <w:tcW w:w="1080" w:type="dxa"/>
          </w:tcPr>
          <w:p w14:paraId="2552C47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17.40±</w:t>
            </w:r>
          </w:p>
          <w:p w14:paraId="2552C47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0.1def</w:t>
            </w:r>
          </w:p>
        </w:tc>
        <w:tc>
          <w:tcPr>
            <w:tcW w:w="1260" w:type="dxa"/>
          </w:tcPr>
          <w:p w14:paraId="2552C48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19.35±</w:t>
            </w:r>
          </w:p>
          <w:p w14:paraId="2552C48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0.2efg</w:t>
            </w:r>
          </w:p>
        </w:tc>
        <w:tc>
          <w:tcPr>
            <w:tcW w:w="1080" w:type="dxa"/>
          </w:tcPr>
          <w:p w14:paraId="2552C48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16.2±</w:t>
            </w:r>
          </w:p>
          <w:p w14:paraId="2552C48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0.3ijk</w:t>
            </w:r>
          </w:p>
        </w:tc>
      </w:tr>
      <w:tr w:rsidR="00A015A5" w14:paraId="2552C4A0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8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48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8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</w:t>
            </w:r>
          </w:p>
          <w:p w14:paraId="2552C48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8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8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78.49±</w:t>
            </w:r>
          </w:p>
          <w:p w14:paraId="2552C48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0.7abcde</w:t>
            </w:r>
          </w:p>
        </w:tc>
        <w:tc>
          <w:tcPr>
            <w:tcW w:w="990" w:type="dxa"/>
          </w:tcPr>
          <w:p w14:paraId="2552C48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118.49±</w:t>
            </w:r>
          </w:p>
          <w:p w14:paraId="2552C48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0.7abcde</w:t>
            </w:r>
          </w:p>
        </w:tc>
        <w:tc>
          <w:tcPr>
            <w:tcW w:w="900" w:type="dxa"/>
          </w:tcPr>
          <w:p w14:paraId="2552C48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148.49±</w:t>
            </w:r>
          </w:p>
          <w:p w14:paraId="2552C48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0.7abcde</w:t>
            </w:r>
          </w:p>
        </w:tc>
        <w:tc>
          <w:tcPr>
            <w:tcW w:w="900" w:type="dxa"/>
          </w:tcPr>
          <w:p w14:paraId="2552C49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16.66±</w:t>
            </w:r>
          </w:p>
          <w:p w14:paraId="2552C49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1075" w:type="dxa"/>
          </w:tcPr>
          <w:p w14:paraId="2552C49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14.8±</w:t>
            </w:r>
          </w:p>
          <w:p w14:paraId="2552C49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810" w:type="dxa"/>
          </w:tcPr>
          <w:p w14:paraId="2552C49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1.86±</w:t>
            </w:r>
          </w:p>
          <w:p w14:paraId="2552C49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  <w:p w14:paraId="2552C49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1080" w:type="dxa"/>
          </w:tcPr>
          <w:p w14:paraId="2552C49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108.53±</w:t>
            </w:r>
          </w:p>
          <w:p w14:paraId="2552C49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1080" w:type="dxa"/>
          </w:tcPr>
          <w:p w14:paraId="2552C49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15.14±</w:t>
            </w:r>
          </w:p>
          <w:p w14:paraId="2552C49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0.4ghi</w:t>
            </w:r>
          </w:p>
        </w:tc>
        <w:tc>
          <w:tcPr>
            <w:tcW w:w="1260" w:type="dxa"/>
          </w:tcPr>
          <w:p w14:paraId="2552C49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21.89±</w:t>
            </w:r>
          </w:p>
          <w:p w14:paraId="2552C49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</w:tc>
        <w:tc>
          <w:tcPr>
            <w:tcW w:w="1080" w:type="dxa"/>
          </w:tcPr>
          <w:p w14:paraId="2552C49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17.13±</w:t>
            </w:r>
          </w:p>
          <w:p w14:paraId="2552C49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0.1fgh</w:t>
            </w:r>
          </w:p>
          <w:p w14:paraId="2552C49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i</w:t>
            </w:r>
          </w:p>
        </w:tc>
      </w:tr>
      <w:tr w:rsidR="00A015A5" w14:paraId="2552C4BD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A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4A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A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</w:t>
            </w:r>
          </w:p>
          <w:p w14:paraId="2552C4A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A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A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78.85±</w:t>
            </w:r>
          </w:p>
          <w:p w14:paraId="2552C4A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</w:t>
            </w:r>
          </w:p>
          <w:p w14:paraId="2552C4A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cd</w:t>
            </w:r>
          </w:p>
        </w:tc>
        <w:tc>
          <w:tcPr>
            <w:tcW w:w="990" w:type="dxa"/>
          </w:tcPr>
          <w:p w14:paraId="2552C4A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118.85±</w:t>
            </w:r>
          </w:p>
          <w:p w14:paraId="2552C4A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0.3abcd</w:t>
            </w:r>
          </w:p>
        </w:tc>
        <w:tc>
          <w:tcPr>
            <w:tcW w:w="900" w:type="dxa"/>
          </w:tcPr>
          <w:p w14:paraId="2552C4A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148.85±</w:t>
            </w:r>
          </w:p>
          <w:p w14:paraId="2552C4A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0.3abcd</w:t>
            </w:r>
          </w:p>
        </w:tc>
        <w:tc>
          <w:tcPr>
            <w:tcW w:w="900" w:type="dxa"/>
          </w:tcPr>
          <w:p w14:paraId="2552C4A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17.13±</w:t>
            </w:r>
          </w:p>
          <w:p w14:paraId="2552C4A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0.1def</w:t>
            </w:r>
          </w:p>
        </w:tc>
        <w:tc>
          <w:tcPr>
            <w:tcW w:w="1075" w:type="dxa"/>
          </w:tcPr>
          <w:p w14:paraId="2552C4A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15.26±</w:t>
            </w:r>
          </w:p>
          <w:p w14:paraId="2552C4B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0.5def</w:t>
            </w:r>
          </w:p>
        </w:tc>
        <w:tc>
          <w:tcPr>
            <w:tcW w:w="810" w:type="dxa"/>
          </w:tcPr>
          <w:p w14:paraId="2552C4B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1.86±</w:t>
            </w:r>
          </w:p>
          <w:p w14:paraId="2552C4B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0.3cd</w:t>
            </w:r>
          </w:p>
          <w:p w14:paraId="2552C4B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ef</w:t>
            </w:r>
          </w:p>
        </w:tc>
        <w:tc>
          <w:tcPr>
            <w:tcW w:w="1080" w:type="dxa"/>
          </w:tcPr>
          <w:p w14:paraId="2552C4B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111.66±</w:t>
            </w:r>
          </w:p>
          <w:p w14:paraId="2552C4B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0.5de</w:t>
            </w:r>
          </w:p>
        </w:tc>
        <w:tc>
          <w:tcPr>
            <w:tcW w:w="1080" w:type="dxa"/>
          </w:tcPr>
          <w:p w14:paraId="2552C4B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14.29±</w:t>
            </w:r>
          </w:p>
          <w:p w14:paraId="2552C4B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0.2hij</w:t>
            </w:r>
          </w:p>
        </w:tc>
        <w:tc>
          <w:tcPr>
            <w:tcW w:w="1260" w:type="dxa"/>
          </w:tcPr>
          <w:p w14:paraId="2552C4B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23.51±</w:t>
            </w:r>
          </w:p>
          <w:p w14:paraId="2552C4B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</w:t>
            </w:r>
          </w:p>
        </w:tc>
        <w:tc>
          <w:tcPr>
            <w:tcW w:w="1080" w:type="dxa"/>
          </w:tcPr>
          <w:p w14:paraId="2552C4B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18.13±</w:t>
            </w:r>
          </w:p>
          <w:p w14:paraId="2552C4B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0.2cde</w:t>
            </w:r>
          </w:p>
          <w:p w14:paraId="2552C4B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f</w:t>
            </w:r>
          </w:p>
        </w:tc>
      </w:tr>
      <w:tr w:rsidR="00A015A5" w14:paraId="2552C4DA" w14:textId="77777777" w:rsidTr="00A015A5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B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4B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  <w:p w14:paraId="2552C4C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C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</w:t>
            </w:r>
          </w:p>
          <w:p w14:paraId="2552C4C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C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C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77.74±</w:t>
            </w:r>
          </w:p>
          <w:p w14:paraId="2552C4C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  <w:p w14:paraId="2552C4C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</w:t>
            </w:r>
          </w:p>
        </w:tc>
        <w:tc>
          <w:tcPr>
            <w:tcW w:w="990" w:type="dxa"/>
          </w:tcPr>
          <w:p w14:paraId="2552C4C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117.74±</w:t>
            </w:r>
          </w:p>
          <w:p w14:paraId="2552C4C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0.2bcdef</w:t>
            </w:r>
          </w:p>
        </w:tc>
        <w:tc>
          <w:tcPr>
            <w:tcW w:w="900" w:type="dxa"/>
          </w:tcPr>
          <w:p w14:paraId="2552C4C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147.74±</w:t>
            </w:r>
          </w:p>
          <w:p w14:paraId="2552C4C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0.2bcde</w:t>
            </w:r>
          </w:p>
        </w:tc>
        <w:tc>
          <w:tcPr>
            <w:tcW w:w="900" w:type="dxa"/>
          </w:tcPr>
          <w:p w14:paraId="2552C4C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16.6±</w:t>
            </w:r>
          </w:p>
          <w:p w14:paraId="2552C4C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0.0efg</w:t>
            </w:r>
          </w:p>
        </w:tc>
        <w:tc>
          <w:tcPr>
            <w:tcW w:w="1075" w:type="dxa"/>
          </w:tcPr>
          <w:p w14:paraId="2552C4C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14.63±</w:t>
            </w:r>
          </w:p>
          <w:p w14:paraId="2552C4C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</w:t>
            </w:r>
          </w:p>
        </w:tc>
        <w:tc>
          <w:tcPr>
            <w:tcW w:w="810" w:type="dxa"/>
          </w:tcPr>
          <w:p w14:paraId="2552C4C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1.96±</w:t>
            </w:r>
          </w:p>
          <w:p w14:paraId="2552C4D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  <w:p w14:paraId="2552C4D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def</w:t>
            </w:r>
          </w:p>
        </w:tc>
        <w:tc>
          <w:tcPr>
            <w:tcW w:w="1080" w:type="dxa"/>
          </w:tcPr>
          <w:p w14:paraId="2552C4D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105.32±</w:t>
            </w:r>
          </w:p>
          <w:p w14:paraId="2552C4D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0.6fg</w:t>
            </w:r>
          </w:p>
        </w:tc>
        <w:tc>
          <w:tcPr>
            <w:tcW w:w="1080" w:type="dxa"/>
          </w:tcPr>
          <w:p w14:paraId="2552C4D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15.75±</w:t>
            </w:r>
          </w:p>
          <w:p w14:paraId="2552C4D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0.1gh</w:t>
            </w:r>
          </w:p>
        </w:tc>
        <w:tc>
          <w:tcPr>
            <w:tcW w:w="1260" w:type="dxa"/>
          </w:tcPr>
          <w:p w14:paraId="2552C4D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19.89±</w:t>
            </w:r>
          </w:p>
          <w:p w14:paraId="2552C4D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0.2def</w:t>
            </w:r>
          </w:p>
        </w:tc>
        <w:tc>
          <w:tcPr>
            <w:tcW w:w="1080" w:type="dxa"/>
          </w:tcPr>
          <w:p w14:paraId="2552C4D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16.9±</w:t>
            </w:r>
          </w:p>
          <w:p w14:paraId="2552C4D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0.2ghi</w:t>
            </w:r>
          </w:p>
        </w:tc>
      </w:tr>
      <w:tr w:rsidR="00A015A5" w14:paraId="2552C4F4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D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Kalizera</w:t>
            </w:r>
          </w:p>
          <w:p w14:paraId="2552C4D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D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D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 urine</w:t>
            </w:r>
          </w:p>
        </w:tc>
        <w:tc>
          <w:tcPr>
            <w:tcW w:w="900" w:type="dxa"/>
          </w:tcPr>
          <w:p w14:paraId="2552C4D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78.84±</w:t>
            </w:r>
          </w:p>
          <w:p w14:paraId="2552C4E0" w14:textId="77777777" w:rsidR="00A015A5" w:rsidRDefault="00A015A5" w:rsidP="00A015A5">
            <w:pPr>
              <w:autoSpaceDE w:val="0"/>
              <w:autoSpaceDN w:val="0"/>
              <w:adjustRightInd w:val="0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</w:t>
            </w:r>
          </w:p>
          <w:p w14:paraId="2552C4E1" w14:textId="77777777" w:rsidR="00A015A5" w:rsidRDefault="00A015A5" w:rsidP="00A015A5">
            <w:pPr>
              <w:autoSpaceDE w:val="0"/>
              <w:autoSpaceDN w:val="0"/>
              <w:adjustRightInd w:val="0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bcd</w:t>
            </w:r>
          </w:p>
        </w:tc>
        <w:tc>
          <w:tcPr>
            <w:tcW w:w="990" w:type="dxa"/>
          </w:tcPr>
          <w:p w14:paraId="2552C4E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118.84±</w:t>
            </w:r>
          </w:p>
          <w:p w14:paraId="2552C4E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0.5abcde</w:t>
            </w:r>
          </w:p>
        </w:tc>
        <w:tc>
          <w:tcPr>
            <w:tcW w:w="900" w:type="dxa"/>
          </w:tcPr>
          <w:p w14:paraId="2552C4E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148.84±</w:t>
            </w:r>
          </w:p>
          <w:p w14:paraId="2552C4E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0.5abcd</w:t>
            </w:r>
          </w:p>
        </w:tc>
        <w:tc>
          <w:tcPr>
            <w:tcW w:w="900" w:type="dxa"/>
          </w:tcPr>
          <w:p w14:paraId="2552C4E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18.13±</w:t>
            </w:r>
          </w:p>
          <w:p w14:paraId="2552C4E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</w:tc>
        <w:tc>
          <w:tcPr>
            <w:tcW w:w="1075" w:type="dxa"/>
          </w:tcPr>
          <w:p w14:paraId="2552C4E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16.8±</w:t>
            </w:r>
          </w:p>
          <w:p w14:paraId="2552C4E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0.4bcd</w:t>
            </w:r>
          </w:p>
        </w:tc>
        <w:tc>
          <w:tcPr>
            <w:tcW w:w="810" w:type="dxa"/>
          </w:tcPr>
          <w:p w14:paraId="2552C4E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1.33±</w:t>
            </w:r>
          </w:p>
          <w:p w14:paraId="2552C4E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0.3ef</w:t>
            </w:r>
          </w:p>
        </w:tc>
        <w:tc>
          <w:tcPr>
            <w:tcW w:w="1080" w:type="dxa"/>
          </w:tcPr>
          <w:p w14:paraId="2552C4E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116.55±</w:t>
            </w:r>
          </w:p>
          <w:p w14:paraId="2552C4E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1.6d</w:t>
            </w:r>
          </w:p>
        </w:tc>
        <w:tc>
          <w:tcPr>
            <w:tcW w:w="1080" w:type="dxa"/>
          </w:tcPr>
          <w:p w14:paraId="2552C4E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13.46±</w:t>
            </w:r>
          </w:p>
          <w:p w14:paraId="2552C4E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0.1jk</w:t>
            </w:r>
          </w:p>
        </w:tc>
        <w:tc>
          <w:tcPr>
            <w:tcW w:w="1260" w:type="dxa"/>
          </w:tcPr>
          <w:p w14:paraId="2552C4F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23.17±</w:t>
            </w:r>
          </w:p>
          <w:p w14:paraId="2552C4F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</w:t>
            </w:r>
          </w:p>
        </w:tc>
        <w:tc>
          <w:tcPr>
            <w:tcW w:w="1080" w:type="dxa"/>
          </w:tcPr>
          <w:p w14:paraId="2552C4F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19.16±</w:t>
            </w:r>
          </w:p>
          <w:p w14:paraId="2552C4F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0.4bc</w:t>
            </w:r>
          </w:p>
        </w:tc>
      </w:tr>
      <w:tr w:rsidR="00A015A5" w14:paraId="2552C510" w14:textId="77777777" w:rsidTr="00A015A5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4F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4F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4F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4F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 urine</w:t>
            </w:r>
          </w:p>
          <w:p w14:paraId="2552C4F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4F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79.92±</w:t>
            </w:r>
          </w:p>
          <w:p w14:paraId="2552C4F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0.4abc</w:t>
            </w:r>
          </w:p>
          <w:p w14:paraId="2552C4F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90" w:type="dxa"/>
          </w:tcPr>
          <w:p w14:paraId="2552C4F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119.92±</w:t>
            </w:r>
          </w:p>
          <w:p w14:paraId="2552C4F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0.4abc</w:t>
            </w:r>
          </w:p>
        </w:tc>
        <w:tc>
          <w:tcPr>
            <w:tcW w:w="900" w:type="dxa"/>
          </w:tcPr>
          <w:p w14:paraId="2552C4F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149.92±</w:t>
            </w:r>
          </w:p>
          <w:p w14:paraId="2552C50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0.4abc</w:t>
            </w:r>
          </w:p>
        </w:tc>
        <w:tc>
          <w:tcPr>
            <w:tcW w:w="900" w:type="dxa"/>
          </w:tcPr>
          <w:p w14:paraId="2552C50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18±0.0</w:t>
            </w:r>
          </w:p>
          <w:p w14:paraId="2552C50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cd</w:t>
            </w:r>
          </w:p>
          <w:p w14:paraId="2552C50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075" w:type="dxa"/>
          </w:tcPr>
          <w:p w14:paraId="2552C50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16.66±</w:t>
            </w:r>
          </w:p>
          <w:p w14:paraId="2552C50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0.2cd</w:t>
            </w:r>
          </w:p>
        </w:tc>
        <w:tc>
          <w:tcPr>
            <w:tcW w:w="810" w:type="dxa"/>
          </w:tcPr>
          <w:p w14:paraId="2552C50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1.33±</w:t>
            </w:r>
          </w:p>
          <w:p w14:paraId="2552C50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0.2ef</w:t>
            </w:r>
          </w:p>
        </w:tc>
        <w:tc>
          <w:tcPr>
            <w:tcW w:w="1080" w:type="dxa"/>
          </w:tcPr>
          <w:p w14:paraId="2552C50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124.74±</w:t>
            </w:r>
          </w:p>
          <w:p w14:paraId="2552C50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0.4c</w:t>
            </w:r>
          </w:p>
        </w:tc>
        <w:tc>
          <w:tcPr>
            <w:tcW w:w="1080" w:type="dxa"/>
          </w:tcPr>
          <w:p w14:paraId="2552C50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13.43±</w:t>
            </w:r>
          </w:p>
          <w:p w14:paraId="2552C50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0.1jk</w:t>
            </w:r>
          </w:p>
        </w:tc>
        <w:tc>
          <w:tcPr>
            <w:tcW w:w="1260" w:type="dxa"/>
          </w:tcPr>
          <w:p w14:paraId="2552C50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24.24±</w:t>
            </w:r>
          </w:p>
          <w:p w14:paraId="2552C50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</w:t>
            </w:r>
          </w:p>
        </w:tc>
        <w:tc>
          <w:tcPr>
            <w:tcW w:w="1080" w:type="dxa"/>
          </w:tcPr>
          <w:p w14:paraId="2552C50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18.8±</w:t>
            </w:r>
          </w:p>
          <w:p w14:paraId="2552C50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0.1bcd</w:t>
            </w:r>
          </w:p>
        </w:tc>
      </w:tr>
      <w:tr w:rsidR="00A015A5" w14:paraId="2552C52D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1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51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51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1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 urine</w:t>
            </w:r>
          </w:p>
          <w:p w14:paraId="2552C51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900" w:type="dxa"/>
          </w:tcPr>
          <w:p w14:paraId="2552C51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78.17±</w:t>
            </w:r>
          </w:p>
          <w:p w14:paraId="2552C51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</w:t>
            </w:r>
          </w:p>
          <w:p w14:paraId="2552C51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de</w:t>
            </w:r>
          </w:p>
        </w:tc>
        <w:tc>
          <w:tcPr>
            <w:tcW w:w="990" w:type="dxa"/>
          </w:tcPr>
          <w:p w14:paraId="2552C51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118.17±</w:t>
            </w:r>
          </w:p>
          <w:p w14:paraId="2552C51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0.2abcd</w:t>
            </w:r>
          </w:p>
          <w:p w14:paraId="2552C51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e</w:t>
            </w:r>
          </w:p>
        </w:tc>
        <w:tc>
          <w:tcPr>
            <w:tcW w:w="900" w:type="dxa"/>
          </w:tcPr>
          <w:p w14:paraId="2552C51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148.17±</w:t>
            </w:r>
          </w:p>
          <w:p w14:paraId="2552C51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0.2bcd</w:t>
            </w:r>
          </w:p>
          <w:p w14:paraId="2552C51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e</w:t>
            </w:r>
          </w:p>
        </w:tc>
        <w:tc>
          <w:tcPr>
            <w:tcW w:w="900" w:type="dxa"/>
          </w:tcPr>
          <w:p w14:paraId="2552C51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17.53±</w:t>
            </w:r>
          </w:p>
          <w:p w14:paraId="2552C52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0.1de</w:t>
            </w:r>
          </w:p>
        </w:tc>
        <w:tc>
          <w:tcPr>
            <w:tcW w:w="1075" w:type="dxa"/>
          </w:tcPr>
          <w:p w14:paraId="2552C52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16±0.3de</w:t>
            </w:r>
          </w:p>
        </w:tc>
        <w:tc>
          <w:tcPr>
            <w:tcW w:w="810" w:type="dxa"/>
          </w:tcPr>
          <w:p w14:paraId="2552C52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1.53±</w:t>
            </w:r>
          </w:p>
          <w:p w14:paraId="2552C52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0.3def</w:t>
            </w:r>
          </w:p>
        </w:tc>
        <w:tc>
          <w:tcPr>
            <w:tcW w:w="1080" w:type="dxa"/>
          </w:tcPr>
          <w:p w14:paraId="2552C52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113.48±</w:t>
            </w:r>
          </w:p>
          <w:p w14:paraId="2552C52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0.7de</w:t>
            </w:r>
          </w:p>
        </w:tc>
        <w:tc>
          <w:tcPr>
            <w:tcW w:w="1080" w:type="dxa"/>
          </w:tcPr>
          <w:p w14:paraId="2552C52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13.78±</w:t>
            </w:r>
          </w:p>
          <w:p w14:paraId="2552C52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0.1ijk</w:t>
            </w:r>
          </w:p>
        </w:tc>
        <w:tc>
          <w:tcPr>
            <w:tcW w:w="1260" w:type="dxa"/>
          </w:tcPr>
          <w:p w14:paraId="2552C52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21.17±</w:t>
            </w:r>
          </w:p>
          <w:p w14:paraId="2552C52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0.1cd</w:t>
            </w:r>
          </w:p>
        </w:tc>
        <w:tc>
          <w:tcPr>
            <w:tcW w:w="1080" w:type="dxa"/>
          </w:tcPr>
          <w:p w14:paraId="2552C52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17.76±</w:t>
            </w:r>
          </w:p>
          <w:p w14:paraId="2552C52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0.3def</w:t>
            </w:r>
          </w:p>
          <w:p w14:paraId="2552C52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g</w:t>
            </w:r>
          </w:p>
        </w:tc>
      </w:tr>
      <w:tr w:rsidR="00A015A5" w14:paraId="2552C547" w14:textId="77777777" w:rsidTr="00A01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2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lastRenderedPageBreak/>
              <w:t>Kalizera</w:t>
            </w:r>
          </w:p>
          <w:p w14:paraId="2552C52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53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Biochar-</w:t>
            </w:r>
          </w:p>
          <w:p w14:paraId="2552C53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3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+cow-urine</w:t>
            </w:r>
          </w:p>
        </w:tc>
        <w:tc>
          <w:tcPr>
            <w:tcW w:w="900" w:type="dxa"/>
          </w:tcPr>
          <w:p w14:paraId="2552C53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81.12±</w:t>
            </w:r>
          </w:p>
          <w:p w14:paraId="2552C53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</w:t>
            </w:r>
          </w:p>
        </w:tc>
        <w:tc>
          <w:tcPr>
            <w:tcW w:w="990" w:type="dxa"/>
          </w:tcPr>
          <w:p w14:paraId="2552C53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121.12±</w:t>
            </w:r>
          </w:p>
          <w:p w14:paraId="2552C53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</w:t>
            </w:r>
          </w:p>
        </w:tc>
        <w:tc>
          <w:tcPr>
            <w:tcW w:w="900" w:type="dxa"/>
          </w:tcPr>
          <w:p w14:paraId="2552C53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151.12±</w:t>
            </w:r>
          </w:p>
          <w:p w14:paraId="2552C53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0.7ab</w:t>
            </w:r>
          </w:p>
        </w:tc>
        <w:tc>
          <w:tcPr>
            <w:tcW w:w="900" w:type="dxa"/>
          </w:tcPr>
          <w:p w14:paraId="2552C53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19.33±</w:t>
            </w:r>
          </w:p>
          <w:p w14:paraId="2552C53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0.3ab</w:t>
            </w:r>
          </w:p>
        </w:tc>
        <w:tc>
          <w:tcPr>
            <w:tcW w:w="1075" w:type="dxa"/>
          </w:tcPr>
          <w:p w14:paraId="2552C53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18.36±</w:t>
            </w:r>
          </w:p>
          <w:p w14:paraId="2552C53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0.4ab</w:t>
            </w:r>
          </w:p>
        </w:tc>
        <w:tc>
          <w:tcPr>
            <w:tcW w:w="810" w:type="dxa"/>
          </w:tcPr>
          <w:p w14:paraId="2552C53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0.96±</w:t>
            </w:r>
          </w:p>
          <w:p w14:paraId="2552C53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</w:t>
            </w:r>
          </w:p>
        </w:tc>
        <w:tc>
          <w:tcPr>
            <w:tcW w:w="1080" w:type="dxa"/>
          </w:tcPr>
          <w:p w14:paraId="2552C53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136.87</w:t>
            </w:r>
          </w:p>
          <w:p w14:paraId="2552C54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±3.1b</w:t>
            </w:r>
          </w:p>
        </w:tc>
        <w:tc>
          <w:tcPr>
            <w:tcW w:w="1080" w:type="dxa"/>
          </w:tcPr>
          <w:p w14:paraId="2552C54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11.38±</w:t>
            </w:r>
          </w:p>
          <w:p w14:paraId="2552C54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 lm</w:t>
            </w:r>
          </w:p>
        </w:tc>
        <w:tc>
          <w:tcPr>
            <w:tcW w:w="1260" w:type="dxa"/>
          </w:tcPr>
          <w:p w14:paraId="2552C54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24.02±</w:t>
            </w:r>
          </w:p>
          <w:p w14:paraId="2552C54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</w:t>
            </w:r>
          </w:p>
        </w:tc>
        <w:tc>
          <w:tcPr>
            <w:tcW w:w="1080" w:type="dxa"/>
          </w:tcPr>
          <w:p w14:paraId="2552C54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20.33±</w:t>
            </w:r>
          </w:p>
          <w:p w14:paraId="2552C54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0.3a</w:t>
            </w:r>
          </w:p>
        </w:tc>
      </w:tr>
      <w:tr w:rsidR="00A015A5" w14:paraId="2552C561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4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Chinigura</w:t>
            </w:r>
          </w:p>
          <w:p w14:paraId="2552C54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54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Biochar-</w:t>
            </w:r>
          </w:p>
          <w:p w14:paraId="2552C54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4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+cow-urine</w:t>
            </w:r>
          </w:p>
        </w:tc>
        <w:tc>
          <w:tcPr>
            <w:tcW w:w="900" w:type="dxa"/>
          </w:tcPr>
          <w:p w14:paraId="2552C54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82.33±</w:t>
            </w:r>
          </w:p>
          <w:p w14:paraId="2552C54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</w:t>
            </w:r>
          </w:p>
        </w:tc>
        <w:tc>
          <w:tcPr>
            <w:tcW w:w="990" w:type="dxa"/>
          </w:tcPr>
          <w:p w14:paraId="2552C54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122.33±</w:t>
            </w:r>
          </w:p>
          <w:p w14:paraId="2552C55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</w:t>
            </w:r>
          </w:p>
        </w:tc>
        <w:tc>
          <w:tcPr>
            <w:tcW w:w="900" w:type="dxa"/>
          </w:tcPr>
          <w:p w14:paraId="2552C55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152.33±</w:t>
            </w:r>
          </w:p>
          <w:p w14:paraId="2552C55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</w:t>
            </w:r>
          </w:p>
        </w:tc>
        <w:tc>
          <w:tcPr>
            <w:tcW w:w="900" w:type="dxa"/>
          </w:tcPr>
          <w:p w14:paraId="2552C55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20.46±</w:t>
            </w:r>
          </w:p>
          <w:p w14:paraId="2552C55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</w:t>
            </w:r>
          </w:p>
        </w:tc>
        <w:tc>
          <w:tcPr>
            <w:tcW w:w="1075" w:type="dxa"/>
          </w:tcPr>
          <w:p w14:paraId="2552C55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19.56±</w:t>
            </w:r>
          </w:p>
          <w:p w14:paraId="2552C55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0.2a</w:t>
            </w:r>
          </w:p>
        </w:tc>
        <w:tc>
          <w:tcPr>
            <w:tcW w:w="810" w:type="dxa"/>
          </w:tcPr>
          <w:p w14:paraId="2552C55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0.9±</w:t>
            </w:r>
          </w:p>
          <w:p w14:paraId="2552C55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0.1f</w:t>
            </w:r>
          </w:p>
        </w:tc>
        <w:tc>
          <w:tcPr>
            <w:tcW w:w="1080" w:type="dxa"/>
          </w:tcPr>
          <w:p w14:paraId="2552C55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148.82</w:t>
            </w:r>
          </w:p>
          <w:p w14:paraId="2552C55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±1.5a</w:t>
            </w:r>
          </w:p>
        </w:tc>
        <w:tc>
          <w:tcPr>
            <w:tcW w:w="1080" w:type="dxa"/>
          </w:tcPr>
          <w:p w14:paraId="2552C55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10.49±</w:t>
            </w:r>
          </w:p>
          <w:p w14:paraId="2552C55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0.2m</w:t>
            </w:r>
          </w:p>
        </w:tc>
        <w:tc>
          <w:tcPr>
            <w:tcW w:w="1260" w:type="dxa"/>
          </w:tcPr>
          <w:p w14:paraId="2552C55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24.49±</w:t>
            </w:r>
          </w:p>
          <w:p w14:paraId="2552C55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0.5a</w:t>
            </w:r>
          </w:p>
        </w:tc>
        <w:tc>
          <w:tcPr>
            <w:tcW w:w="1080" w:type="dxa"/>
          </w:tcPr>
          <w:p w14:paraId="2552C55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19.53±</w:t>
            </w:r>
          </w:p>
          <w:p w14:paraId="2552C56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0.1ab</w:t>
            </w:r>
          </w:p>
        </w:tc>
      </w:tr>
      <w:tr w:rsidR="00A015A5" w14:paraId="2552C57B" w14:textId="77777777" w:rsidTr="00A015A5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552C56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Sakorkhora</w:t>
            </w:r>
          </w:p>
          <w:p w14:paraId="2552C56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</w:p>
        </w:tc>
        <w:tc>
          <w:tcPr>
            <w:tcW w:w="1350" w:type="dxa"/>
          </w:tcPr>
          <w:p w14:paraId="2552C56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Biochar-</w:t>
            </w:r>
          </w:p>
          <w:p w14:paraId="2552C56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Compost</w:t>
            </w:r>
          </w:p>
          <w:p w14:paraId="2552C56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+cow-urine</w:t>
            </w:r>
          </w:p>
        </w:tc>
        <w:tc>
          <w:tcPr>
            <w:tcW w:w="900" w:type="dxa"/>
          </w:tcPr>
          <w:p w14:paraId="2552C56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80.57±</w:t>
            </w:r>
          </w:p>
          <w:p w14:paraId="2552C56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0.9ab</w:t>
            </w:r>
          </w:p>
        </w:tc>
        <w:tc>
          <w:tcPr>
            <w:tcW w:w="990" w:type="dxa"/>
          </w:tcPr>
          <w:p w14:paraId="2552C56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120.57±</w:t>
            </w:r>
          </w:p>
          <w:p w14:paraId="2552C56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0.9ab</w:t>
            </w:r>
          </w:p>
        </w:tc>
        <w:tc>
          <w:tcPr>
            <w:tcW w:w="900" w:type="dxa"/>
          </w:tcPr>
          <w:p w14:paraId="2552C56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150.57±</w:t>
            </w:r>
          </w:p>
          <w:p w14:paraId="2552C56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0.9ab</w:t>
            </w:r>
          </w:p>
        </w:tc>
        <w:tc>
          <w:tcPr>
            <w:tcW w:w="900" w:type="dxa"/>
          </w:tcPr>
          <w:p w14:paraId="2552C56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19.13±</w:t>
            </w:r>
          </w:p>
          <w:p w14:paraId="2552C56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0.3bc</w:t>
            </w:r>
          </w:p>
        </w:tc>
        <w:tc>
          <w:tcPr>
            <w:tcW w:w="1075" w:type="dxa"/>
          </w:tcPr>
          <w:p w14:paraId="2552C56F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17.86±</w:t>
            </w:r>
          </w:p>
          <w:p w14:paraId="2552C570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0.4bc</w:t>
            </w:r>
          </w:p>
        </w:tc>
        <w:tc>
          <w:tcPr>
            <w:tcW w:w="810" w:type="dxa"/>
          </w:tcPr>
          <w:p w14:paraId="2552C571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1.26±</w:t>
            </w:r>
          </w:p>
          <w:p w14:paraId="2552C572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0.1ef</w:t>
            </w:r>
          </w:p>
        </w:tc>
        <w:tc>
          <w:tcPr>
            <w:tcW w:w="1080" w:type="dxa"/>
          </w:tcPr>
          <w:p w14:paraId="2552C573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127.42</w:t>
            </w:r>
          </w:p>
          <w:p w14:paraId="2552C57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±0.7c</w:t>
            </w:r>
          </w:p>
        </w:tc>
        <w:tc>
          <w:tcPr>
            <w:tcW w:w="1080" w:type="dxa"/>
          </w:tcPr>
          <w:p w14:paraId="2552C57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12.62±</w:t>
            </w:r>
          </w:p>
          <w:p w14:paraId="2552C57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0.1kl</w:t>
            </w:r>
          </w:p>
        </w:tc>
        <w:tc>
          <w:tcPr>
            <w:tcW w:w="1260" w:type="dxa"/>
          </w:tcPr>
          <w:p w14:paraId="2552C57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21.74±</w:t>
            </w:r>
          </w:p>
          <w:p w14:paraId="2552C57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0.5c</w:t>
            </w:r>
          </w:p>
        </w:tc>
        <w:tc>
          <w:tcPr>
            <w:tcW w:w="1080" w:type="dxa"/>
          </w:tcPr>
          <w:p w14:paraId="2552C57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18.46±</w:t>
            </w:r>
          </w:p>
          <w:p w14:paraId="2552C57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0.1bcde</w:t>
            </w:r>
          </w:p>
        </w:tc>
      </w:tr>
      <w:tr w:rsidR="00A015A5" w14:paraId="2552C587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14:paraId="2552C57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CV (%)</w:t>
            </w:r>
          </w:p>
        </w:tc>
        <w:tc>
          <w:tcPr>
            <w:tcW w:w="900" w:type="dxa"/>
          </w:tcPr>
          <w:p w14:paraId="2552C57D" w14:textId="77777777" w:rsidR="00A015A5" w:rsidRPr="007B3AD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AD6">
              <w:t>4.73</w:t>
            </w:r>
          </w:p>
        </w:tc>
        <w:tc>
          <w:tcPr>
            <w:tcW w:w="990" w:type="dxa"/>
          </w:tcPr>
          <w:p w14:paraId="2552C57E" w14:textId="77777777" w:rsidR="00A015A5" w:rsidRPr="007B3AD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AD6">
              <w:t>3.13</w:t>
            </w:r>
          </w:p>
        </w:tc>
        <w:tc>
          <w:tcPr>
            <w:tcW w:w="900" w:type="dxa"/>
          </w:tcPr>
          <w:p w14:paraId="2552C57F" w14:textId="77777777" w:rsidR="00A015A5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3AD6">
              <w:t>2.61</w:t>
            </w:r>
          </w:p>
        </w:tc>
        <w:tc>
          <w:tcPr>
            <w:tcW w:w="900" w:type="dxa"/>
          </w:tcPr>
          <w:p w14:paraId="2552C580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15.84</w:t>
            </w:r>
          </w:p>
        </w:tc>
        <w:tc>
          <w:tcPr>
            <w:tcW w:w="1075" w:type="dxa"/>
          </w:tcPr>
          <w:p w14:paraId="2552C581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23.56</w:t>
            </w:r>
          </w:p>
        </w:tc>
        <w:tc>
          <w:tcPr>
            <w:tcW w:w="810" w:type="dxa"/>
          </w:tcPr>
          <w:p w14:paraId="2552C582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39.45</w:t>
            </w:r>
          </w:p>
        </w:tc>
        <w:tc>
          <w:tcPr>
            <w:tcW w:w="1080" w:type="dxa"/>
          </w:tcPr>
          <w:p w14:paraId="2552C583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20.05</w:t>
            </w:r>
          </w:p>
        </w:tc>
        <w:tc>
          <w:tcPr>
            <w:tcW w:w="1080" w:type="dxa"/>
          </w:tcPr>
          <w:p w14:paraId="2552C584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30.45</w:t>
            </w:r>
          </w:p>
        </w:tc>
        <w:tc>
          <w:tcPr>
            <w:tcW w:w="1260" w:type="dxa"/>
          </w:tcPr>
          <w:p w14:paraId="2552C585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9.04</w:t>
            </w:r>
          </w:p>
        </w:tc>
        <w:tc>
          <w:tcPr>
            <w:tcW w:w="1080" w:type="dxa"/>
          </w:tcPr>
          <w:p w14:paraId="2552C586" w14:textId="77777777" w:rsidR="00A015A5" w:rsidRPr="001948A4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8A4">
              <w:t>10.01</w:t>
            </w:r>
          </w:p>
        </w:tc>
      </w:tr>
      <w:tr w:rsidR="00A015A5" w14:paraId="2552C593" w14:textId="77777777" w:rsidTr="00A015A5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14:paraId="2552C58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P value</w:t>
            </w:r>
          </w:p>
        </w:tc>
        <w:tc>
          <w:tcPr>
            <w:tcW w:w="900" w:type="dxa"/>
          </w:tcPr>
          <w:p w14:paraId="2552C58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0.692</w:t>
            </w:r>
          </w:p>
        </w:tc>
        <w:tc>
          <w:tcPr>
            <w:tcW w:w="990" w:type="dxa"/>
          </w:tcPr>
          <w:p w14:paraId="2552C58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0.989</w:t>
            </w:r>
          </w:p>
        </w:tc>
        <w:tc>
          <w:tcPr>
            <w:tcW w:w="900" w:type="dxa"/>
          </w:tcPr>
          <w:p w14:paraId="2552C58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0.933</w:t>
            </w:r>
          </w:p>
        </w:tc>
        <w:tc>
          <w:tcPr>
            <w:tcW w:w="900" w:type="dxa"/>
          </w:tcPr>
          <w:p w14:paraId="2552C58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0.013</w:t>
            </w:r>
          </w:p>
        </w:tc>
        <w:tc>
          <w:tcPr>
            <w:tcW w:w="1075" w:type="dxa"/>
          </w:tcPr>
          <w:p w14:paraId="2552C58D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0.157</w:t>
            </w:r>
          </w:p>
        </w:tc>
        <w:tc>
          <w:tcPr>
            <w:tcW w:w="810" w:type="dxa"/>
          </w:tcPr>
          <w:p w14:paraId="2552C58E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0.988</w:t>
            </w:r>
          </w:p>
        </w:tc>
        <w:tc>
          <w:tcPr>
            <w:tcW w:w="1080" w:type="dxa"/>
          </w:tcPr>
          <w:p w14:paraId="2552C58F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</w:t>
            </w:r>
            <w:r w:rsidRPr="006F69EA">
              <w:t>01</w:t>
            </w:r>
          </w:p>
        </w:tc>
        <w:tc>
          <w:tcPr>
            <w:tcW w:w="1080" w:type="dxa"/>
          </w:tcPr>
          <w:p w14:paraId="2552C590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</w:t>
            </w:r>
            <w:r w:rsidRPr="006F69EA">
              <w:t>1</w:t>
            </w:r>
          </w:p>
        </w:tc>
        <w:tc>
          <w:tcPr>
            <w:tcW w:w="1260" w:type="dxa"/>
          </w:tcPr>
          <w:p w14:paraId="2552C591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0.322</w:t>
            </w:r>
          </w:p>
        </w:tc>
        <w:tc>
          <w:tcPr>
            <w:tcW w:w="1080" w:type="dxa"/>
          </w:tcPr>
          <w:p w14:paraId="2552C592" w14:textId="77777777" w:rsidR="00A015A5" w:rsidRPr="006F69EA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&lt;0.01</w:t>
            </w:r>
          </w:p>
        </w:tc>
      </w:tr>
      <w:tr w:rsidR="00A015A5" w14:paraId="2552C59F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14:paraId="2552C594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Level of significance</w:t>
            </w:r>
          </w:p>
        </w:tc>
        <w:tc>
          <w:tcPr>
            <w:tcW w:w="900" w:type="dxa"/>
          </w:tcPr>
          <w:p w14:paraId="2552C595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990" w:type="dxa"/>
          </w:tcPr>
          <w:p w14:paraId="2552C596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900" w:type="dxa"/>
          </w:tcPr>
          <w:p w14:paraId="2552C597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900" w:type="dxa"/>
          </w:tcPr>
          <w:p w14:paraId="2552C598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</w:t>
            </w:r>
          </w:p>
        </w:tc>
        <w:tc>
          <w:tcPr>
            <w:tcW w:w="1075" w:type="dxa"/>
          </w:tcPr>
          <w:p w14:paraId="2552C599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810" w:type="dxa"/>
          </w:tcPr>
          <w:p w14:paraId="2552C59A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1080" w:type="dxa"/>
          </w:tcPr>
          <w:p w14:paraId="2552C59B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**</w:t>
            </w:r>
          </w:p>
        </w:tc>
        <w:tc>
          <w:tcPr>
            <w:tcW w:w="1080" w:type="dxa"/>
          </w:tcPr>
          <w:p w14:paraId="2552C59C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**</w:t>
            </w:r>
          </w:p>
        </w:tc>
        <w:tc>
          <w:tcPr>
            <w:tcW w:w="1260" w:type="dxa"/>
          </w:tcPr>
          <w:p w14:paraId="2552C59D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NS</w:t>
            </w:r>
          </w:p>
        </w:tc>
        <w:tc>
          <w:tcPr>
            <w:tcW w:w="1080" w:type="dxa"/>
          </w:tcPr>
          <w:p w14:paraId="2552C59E" w14:textId="77777777" w:rsidR="00A015A5" w:rsidRDefault="00A015A5" w:rsidP="00A015A5">
            <w:pPr>
              <w:autoSpaceDE w:val="0"/>
              <w:autoSpaceDN w:val="0"/>
              <w:adjustRightInd w:val="0"/>
              <w:spacing w:line="360" w:lineRule="auto"/>
              <w:ind w:right="-10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Book Antiqua"/>
              </w:rPr>
            </w:pPr>
            <w:r>
              <w:rPr>
                <w:rFonts w:ascii="Book Antiqua" w:eastAsia="Times New Roman" w:hAnsi="Book Antiqua" w:cs="Book Antiqua"/>
              </w:rPr>
              <w:t>**</w:t>
            </w:r>
          </w:p>
        </w:tc>
      </w:tr>
    </w:tbl>
    <w:p w14:paraId="2552C5A0" w14:textId="77777777" w:rsidR="00A015A5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 w:rsidRPr="009274DE">
        <w:rPr>
          <w:rFonts w:ascii="Book Antiqua" w:eastAsia="Times New Roman" w:hAnsi="Book Antiqua" w:cs="Book Antiqua"/>
        </w:rPr>
        <w:t>**= Significant at 1% level of probability; *= Significant at 5% level of probability and ns= Non significant</w:t>
      </w:r>
    </w:p>
    <w:p w14:paraId="2552C5A1" w14:textId="77777777" w:rsidR="00CF002E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  <w:r>
        <w:rPr>
          <w:rFonts w:ascii="Book Antiqua" w:eastAsia="Times New Roman" w:hAnsi="Book Antiqua" w:cs="Book Antiqua"/>
        </w:rPr>
        <w:t>Means do not share same letters are significant at 5% level (Tukey HSD)</w:t>
      </w:r>
    </w:p>
    <w:p w14:paraId="2552C5A2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3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4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5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6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7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8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9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A" w14:textId="77777777" w:rsidR="00CF002E" w:rsidRDefault="00CF002E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</w:rPr>
      </w:pPr>
    </w:p>
    <w:p w14:paraId="2552C5AB" w14:textId="77777777" w:rsidR="00CF002E" w:rsidRDefault="00CF002E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Times New Roman" w:hAnsi="Book Antiqua" w:cs="Book Antiqua"/>
        </w:rPr>
        <w:sectPr w:rsidR="00CF002E" w:rsidSect="00A015A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552C5AC" w14:textId="77777777" w:rsidR="00A015A5" w:rsidRDefault="00CF002E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Times New Roman" w:hAnsi="Book Antiqua" w:cs="Book Antiqua"/>
        </w:rPr>
      </w:pPr>
      <w:r w:rsidRPr="00DF1245">
        <w:rPr>
          <w:lang w:val="en-AU" w:eastAsia="en-AU"/>
        </w:rPr>
        <w:lastRenderedPageBreak/>
        <w:drawing>
          <wp:inline distT="0" distB="0" distL="0" distR="0" wp14:anchorId="2552C5D5" wp14:editId="2552C5D6">
            <wp:extent cx="4557827" cy="2830014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2"/>
                    <a:stretch/>
                  </pic:blipFill>
                  <pic:spPr bwMode="auto">
                    <a:xfrm>
                      <a:off x="0" y="0"/>
                      <a:ext cx="4560635" cy="283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2C5AD" w14:textId="77777777" w:rsidR="00CF002E" w:rsidRDefault="00CF002E" w:rsidP="00AF444F">
      <w:pPr>
        <w:autoSpaceDE w:val="0"/>
        <w:autoSpaceDN w:val="0"/>
        <w:adjustRightInd w:val="0"/>
        <w:spacing w:line="360" w:lineRule="auto"/>
        <w:ind w:left="-1008" w:right="-1008" w:firstLine="1008"/>
        <w:jc w:val="center"/>
        <w:rPr>
          <w:rFonts w:ascii="Book Antiqua" w:eastAsia="Calibri" w:hAnsi="Book Antiqua"/>
          <w:b/>
          <w:sz w:val="24"/>
          <w:szCs w:val="24"/>
        </w:rPr>
      </w:pPr>
      <w:r w:rsidRPr="005C3643">
        <w:rPr>
          <w:rFonts w:ascii="Book Antiqua" w:eastAsia="Calibri" w:hAnsi="Book Antiqua"/>
          <w:b/>
          <w:sz w:val="24"/>
          <w:szCs w:val="24"/>
        </w:rPr>
        <w:t>Figure</w:t>
      </w:r>
      <w:r>
        <w:rPr>
          <w:rFonts w:ascii="Book Antiqua" w:eastAsia="Calibri" w:hAnsi="Book Antiqua"/>
          <w:b/>
          <w:sz w:val="24"/>
          <w:szCs w:val="24"/>
        </w:rPr>
        <w:t xml:space="preserve"> S1.</w:t>
      </w:r>
      <w:r w:rsidRPr="005C3643">
        <w:rPr>
          <w:rFonts w:ascii="Book Antiqua" w:eastAsia="Calibri" w:hAnsi="Book Antiqua"/>
          <w:sz w:val="24"/>
          <w:szCs w:val="24"/>
        </w:rPr>
        <w:t xml:space="preserve"> </w:t>
      </w:r>
      <w:r w:rsidRPr="005C3643">
        <w:rPr>
          <w:rFonts w:ascii="Book Antiqua" w:eastAsia="Calibri" w:hAnsi="Book Antiqua"/>
          <w:b/>
          <w:sz w:val="24"/>
          <w:szCs w:val="24"/>
        </w:rPr>
        <w:t>Chlorophyll content (SPAD value) of rice leaves</w:t>
      </w:r>
      <w:r>
        <w:rPr>
          <w:rFonts w:ascii="Book Antiqua" w:eastAsia="Calibri" w:hAnsi="Book Antiqua"/>
          <w:b/>
          <w:sz w:val="24"/>
          <w:szCs w:val="24"/>
        </w:rPr>
        <w:t xml:space="preserve"> after 25 DAT </w:t>
      </w:r>
      <w:r w:rsidRPr="005C3643">
        <w:rPr>
          <w:rFonts w:ascii="Book Antiqua" w:eastAsia="Calibri" w:hAnsi="Book Antiqua"/>
          <w:b/>
          <w:sz w:val="24"/>
          <w:szCs w:val="24"/>
        </w:rPr>
        <w:t>under</w:t>
      </w:r>
      <w:r>
        <w:rPr>
          <w:rFonts w:ascii="Book Antiqua" w:eastAsia="Calibri" w:hAnsi="Book Antiqua"/>
          <w:b/>
          <w:sz w:val="24"/>
          <w:szCs w:val="24"/>
        </w:rPr>
        <w:t xml:space="preserve"> </w:t>
      </w:r>
      <w:r w:rsidRPr="005C3643">
        <w:rPr>
          <w:rFonts w:ascii="Book Antiqua" w:eastAsia="Calibri" w:hAnsi="Book Antiqua"/>
          <w:b/>
          <w:sz w:val="24"/>
          <w:szCs w:val="24"/>
        </w:rPr>
        <w:t xml:space="preserve">different </w:t>
      </w:r>
      <w:r>
        <w:rPr>
          <w:rFonts w:ascii="Book Antiqua" w:eastAsia="Calibri" w:hAnsi="Book Antiqua"/>
          <w:b/>
          <w:sz w:val="24"/>
          <w:szCs w:val="24"/>
        </w:rPr>
        <w:t>interaction of variety and treatments.</w:t>
      </w:r>
      <w:r w:rsidRPr="005C3643">
        <w:rPr>
          <w:rFonts w:ascii="Book Antiqua" w:eastAsia="Calibri" w:hAnsi="Book Antiqua"/>
          <w:b/>
          <w:sz w:val="24"/>
          <w:szCs w:val="24"/>
        </w:rPr>
        <w:t xml:space="preserve"> Data show means ± SE of three replications.</w:t>
      </w:r>
    </w:p>
    <w:p w14:paraId="63C4D96A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4BE4D618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15807ACD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31C7570A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3974E133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41C65AF5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152FCDF3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9779606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3A017094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53BB925C" w14:textId="77777777" w:rsidR="00D851EC" w:rsidRDefault="00D851EC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AE" w14:textId="77777777" w:rsidR="00CF002E" w:rsidRDefault="00CF002E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Times New Roman" w:hAnsi="Book Antiqua" w:cs="Book Antiqua"/>
        </w:rPr>
      </w:pPr>
      <w:r w:rsidRPr="00D23073">
        <w:rPr>
          <w:lang w:val="en-AU" w:eastAsia="en-AU"/>
        </w:rPr>
        <w:lastRenderedPageBreak/>
        <w:drawing>
          <wp:inline distT="0" distB="0" distL="0" distR="0" wp14:anchorId="2552C5D7" wp14:editId="2552C5D8">
            <wp:extent cx="4931229" cy="2980414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6"/>
                    <a:stretch/>
                  </pic:blipFill>
                  <pic:spPr bwMode="auto">
                    <a:xfrm>
                      <a:off x="0" y="0"/>
                      <a:ext cx="4938694" cy="298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2C5AF" w14:textId="77777777" w:rsidR="00CF002E" w:rsidRDefault="00CF002E" w:rsidP="00AF444F">
      <w:pPr>
        <w:autoSpaceDE w:val="0"/>
        <w:autoSpaceDN w:val="0"/>
        <w:adjustRightInd w:val="0"/>
        <w:spacing w:line="360" w:lineRule="auto"/>
        <w:ind w:left="-1008" w:right="-1008" w:firstLine="1008"/>
        <w:jc w:val="center"/>
        <w:rPr>
          <w:rFonts w:ascii="Book Antiqua" w:eastAsia="Calibri" w:hAnsi="Book Antiqua"/>
          <w:b/>
          <w:sz w:val="24"/>
          <w:szCs w:val="24"/>
        </w:rPr>
      </w:pPr>
      <w:r>
        <w:rPr>
          <w:rFonts w:ascii="Book Antiqua" w:eastAsia="Calibri" w:hAnsi="Book Antiqua"/>
          <w:b/>
          <w:sz w:val="24"/>
          <w:szCs w:val="24"/>
        </w:rPr>
        <w:t xml:space="preserve">Fig. S2. </w:t>
      </w:r>
      <w:r w:rsidRPr="005C3643">
        <w:rPr>
          <w:rFonts w:ascii="Book Antiqua" w:eastAsia="Calibri" w:hAnsi="Book Antiqua"/>
          <w:b/>
          <w:sz w:val="24"/>
          <w:szCs w:val="24"/>
        </w:rPr>
        <w:t>Chlorophyll content (SPAD value) of rice leaves</w:t>
      </w:r>
      <w:r>
        <w:rPr>
          <w:rFonts w:ascii="Book Antiqua" w:eastAsia="Calibri" w:hAnsi="Book Antiqua"/>
          <w:b/>
          <w:sz w:val="24"/>
          <w:szCs w:val="24"/>
        </w:rPr>
        <w:t xml:space="preserve"> after 53 DAT </w:t>
      </w:r>
      <w:r w:rsidRPr="005C3643">
        <w:rPr>
          <w:rFonts w:ascii="Book Antiqua" w:eastAsia="Calibri" w:hAnsi="Book Antiqua"/>
          <w:b/>
          <w:sz w:val="24"/>
          <w:szCs w:val="24"/>
        </w:rPr>
        <w:t>under</w:t>
      </w:r>
      <w:r>
        <w:rPr>
          <w:rFonts w:ascii="Book Antiqua" w:eastAsia="Calibri" w:hAnsi="Book Antiqua"/>
          <w:b/>
          <w:sz w:val="24"/>
          <w:szCs w:val="24"/>
        </w:rPr>
        <w:t xml:space="preserve"> </w:t>
      </w:r>
      <w:r w:rsidRPr="005C3643">
        <w:rPr>
          <w:rFonts w:ascii="Book Antiqua" w:eastAsia="Calibri" w:hAnsi="Book Antiqua"/>
          <w:b/>
          <w:sz w:val="24"/>
          <w:szCs w:val="24"/>
        </w:rPr>
        <w:t xml:space="preserve">different </w:t>
      </w:r>
      <w:r>
        <w:rPr>
          <w:rFonts w:ascii="Book Antiqua" w:eastAsia="Calibri" w:hAnsi="Book Antiqua"/>
          <w:b/>
          <w:sz w:val="24"/>
          <w:szCs w:val="24"/>
        </w:rPr>
        <w:t>interaction of variety and treatments.</w:t>
      </w:r>
      <w:r w:rsidRPr="005C3643">
        <w:rPr>
          <w:rFonts w:ascii="Book Antiqua" w:eastAsia="Calibri" w:hAnsi="Book Antiqua"/>
          <w:b/>
          <w:sz w:val="24"/>
          <w:szCs w:val="24"/>
        </w:rPr>
        <w:t xml:space="preserve"> Data show means ± SE of three replications.</w:t>
      </w:r>
    </w:p>
    <w:p w14:paraId="2552C5B0" w14:textId="77777777" w:rsidR="006B02DF" w:rsidRDefault="006B02DF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B1" w14:textId="77777777" w:rsidR="006B02DF" w:rsidRDefault="006B02DF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B2" w14:textId="77777777" w:rsidR="006B02DF" w:rsidRDefault="006B02DF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B3" w14:textId="77777777" w:rsidR="006B02DF" w:rsidRDefault="006B02DF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B4" w14:textId="77777777" w:rsidR="006B02DF" w:rsidRDefault="006B02DF" w:rsidP="00CF002E">
      <w:pPr>
        <w:autoSpaceDE w:val="0"/>
        <w:autoSpaceDN w:val="0"/>
        <w:adjustRightInd w:val="0"/>
        <w:spacing w:line="360" w:lineRule="auto"/>
        <w:ind w:left="-1008" w:right="-1008"/>
        <w:jc w:val="center"/>
        <w:rPr>
          <w:rFonts w:ascii="Book Antiqua" w:eastAsia="Calibri" w:hAnsi="Book Antiqua"/>
          <w:b/>
          <w:sz w:val="24"/>
          <w:szCs w:val="24"/>
        </w:rPr>
      </w:pPr>
    </w:p>
    <w:p w14:paraId="2552C5D0" w14:textId="77777777" w:rsidR="00F51DA5" w:rsidRDefault="00F51D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  <w:sz w:val="24"/>
          <w:szCs w:val="24"/>
        </w:rPr>
      </w:pPr>
    </w:p>
    <w:p w14:paraId="2552C5D1" w14:textId="77777777" w:rsidR="00EC7D2E" w:rsidRDefault="00FB5640" w:rsidP="00EC7D2E">
      <w:pPr>
        <w:jc w:val="center"/>
        <w:rPr>
          <w:b/>
          <w:i/>
        </w:rPr>
      </w:pPr>
      <w:r w:rsidRPr="00FB5640">
        <w:lastRenderedPageBreak/>
        <w:drawing>
          <wp:inline distT="0" distB="0" distL="0" distR="0" wp14:anchorId="2552C5D9" wp14:editId="2552C5DA">
            <wp:extent cx="5577840" cy="4226560"/>
            <wp:effectExtent l="0" t="0" r="381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C5D2" w14:textId="77777777" w:rsidR="00FB5640" w:rsidRPr="00FB5640" w:rsidRDefault="00FB5640" w:rsidP="00EC7D2E">
      <w:pPr>
        <w:jc w:val="center"/>
        <w:rPr>
          <w:b/>
        </w:rPr>
      </w:pPr>
      <w:r>
        <w:rPr>
          <w:b/>
        </w:rPr>
        <w:t>Fig. S3. Scatterred plot of grain nitrogen concentration and grain yield</w:t>
      </w:r>
    </w:p>
    <w:sectPr w:rsidR="00FB5640" w:rsidRPr="00FB5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AUAXhh+2ywAAAA="/>
  </w:docVars>
  <w:rsids>
    <w:rsidRoot w:val="00EC7D2E"/>
    <w:rsid w:val="00023D3A"/>
    <w:rsid w:val="002878ED"/>
    <w:rsid w:val="002A0276"/>
    <w:rsid w:val="004215A9"/>
    <w:rsid w:val="0043383F"/>
    <w:rsid w:val="00486883"/>
    <w:rsid w:val="005B22BC"/>
    <w:rsid w:val="006B02DF"/>
    <w:rsid w:val="00742236"/>
    <w:rsid w:val="00815B0E"/>
    <w:rsid w:val="008B1E44"/>
    <w:rsid w:val="008C54A4"/>
    <w:rsid w:val="008D72FA"/>
    <w:rsid w:val="00A015A5"/>
    <w:rsid w:val="00AD47A4"/>
    <w:rsid w:val="00AF444F"/>
    <w:rsid w:val="00C1279F"/>
    <w:rsid w:val="00CF002E"/>
    <w:rsid w:val="00D851EC"/>
    <w:rsid w:val="00E36CE5"/>
    <w:rsid w:val="00E450D6"/>
    <w:rsid w:val="00EC7D2E"/>
    <w:rsid w:val="00F51DA5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12</cp:revision>
  <dcterms:created xsi:type="dcterms:W3CDTF">2023-05-31T20:51:00Z</dcterms:created>
  <dcterms:modified xsi:type="dcterms:W3CDTF">2023-05-31T20:58:00Z</dcterms:modified>
</cp:coreProperties>
</file>