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B953A7" w14:textId="39B10CC2" w:rsidR="0019361A" w:rsidRDefault="0019361A" w:rsidP="0019361A">
      <w:r>
        <w:t>Supplemental Table 1: Relationships between mycorrhizal association and soil moisture on different vegetative C and N pools and their C:N ratios. Coefficients (±SE) for the linear mixed models using “area” as a random effect are presented along with p- and r</w:t>
      </w:r>
      <w:r w:rsidRPr="00D76BA8">
        <w:rPr>
          <w:vertAlign w:val="superscript"/>
        </w:rPr>
        <w:t>2</w:t>
      </w:r>
      <w:r>
        <w:t xml:space="preserve"> values. Each model is based on a total of 30 observations.</w:t>
      </w:r>
    </w:p>
    <w:tbl>
      <w:tblPr>
        <w:tblStyle w:val="TableGrid"/>
        <w:tblW w:w="0" w:type="auto"/>
        <w:tblLook w:val="04A0" w:firstRow="1" w:lastRow="0" w:firstColumn="1" w:lastColumn="0" w:noHBand="0" w:noVBand="1"/>
      </w:tblPr>
      <w:tblGrid>
        <w:gridCol w:w="949"/>
        <w:gridCol w:w="1836"/>
        <w:gridCol w:w="1800"/>
        <w:gridCol w:w="1710"/>
        <w:gridCol w:w="1620"/>
        <w:gridCol w:w="1435"/>
      </w:tblGrid>
      <w:tr w:rsidR="00B07BE6" w14:paraId="14BE0354" w14:textId="77777777" w:rsidTr="00B07BE6">
        <w:tc>
          <w:tcPr>
            <w:tcW w:w="9350" w:type="dxa"/>
            <w:gridSpan w:val="6"/>
          </w:tcPr>
          <w:p w14:paraId="24B02667" w14:textId="1E0CA13D" w:rsidR="00B07BE6" w:rsidRPr="00B07BE6" w:rsidRDefault="00B07BE6" w:rsidP="00B07BE6">
            <w:pPr>
              <w:jc w:val="center"/>
              <w:rPr>
                <w:rFonts w:ascii="Times New Roman" w:hAnsi="Times New Roman" w:cs="Times New Roman"/>
                <w:b/>
                <w:bCs/>
                <w:sz w:val="16"/>
                <w:szCs w:val="16"/>
              </w:rPr>
            </w:pPr>
            <w:r w:rsidRPr="00B07BE6">
              <w:rPr>
                <w:rFonts w:ascii="Times New Roman" w:hAnsi="Times New Roman" w:cs="Times New Roman"/>
                <w:b/>
                <w:bCs/>
                <w:sz w:val="16"/>
                <w:szCs w:val="16"/>
              </w:rPr>
              <w:t>Model Results</w:t>
            </w:r>
          </w:p>
        </w:tc>
      </w:tr>
      <w:tr w:rsidR="00B07BE6" w:rsidRPr="00B07BE6" w14:paraId="75B99236" w14:textId="77777777" w:rsidTr="007B6D89">
        <w:trPr>
          <w:trHeight w:val="563"/>
        </w:trPr>
        <w:tc>
          <w:tcPr>
            <w:tcW w:w="949" w:type="dxa"/>
            <w:hideMark/>
          </w:tcPr>
          <w:p w14:paraId="46C22687" w14:textId="17A4FA00" w:rsidR="00B07BE6" w:rsidRPr="00B07BE6" w:rsidRDefault="00B07BE6" w:rsidP="00B07BE6">
            <w:pPr>
              <w:spacing w:line="240" w:lineRule="auto"/>
              <w:jc w:val="center"/>
              <w:rPr>
                <w:rFonts w:ascii="Times New Roman" w:eastAsia="Times New Roman" w:hAnsi="Times New Roman" w:cs="Times New Roman"/>
                <w:color w:val="000000"/>
                <w:sz w:val="16"/>
                <w:szCs w:val="16"/>
                <w:lang w:val="en-US"/>
              </w:rPr>
            </w:pPr>
          </w:p>
        </w:tc>
        <w:tc>
          <w:tcPr>
            <w:tcW w:w="1836" w:type="dxa"/>
            <w:hideMark/>
          </w:tcPr>
          <w:p w14:paraId="214CE881" w14:textId="77777777" w:rsidR="00B07BE6" w:rsidRPr="00B07BE6" w:rsidRDefault="00B07BE6" w:rsidP="00B07BE6">
            <w:pPr>
              <w:spacing w:after="0" w:line="240" w:lineRule="auto"/>
              <w:jc w:val="center"/>
              <w:rPr>
                <w:rFonts w:ascii="Times New Roman" w:eastAsia="Times New Roman" w:hAnsi="Times New Roman" w:cs="Times New Roman"/>
                <w:b/>
                <w:bCs/>
                <w:color w:val="000000"/>
                <w:sz w:val="16"/>
                <w:szCs w:val="16"/>
                <w:lang w:val="en-US"/>
              </w:rPr>
            </w:pPr>
            <w:r w:rsidRPr="00B07BE6">
              <w:rPr>
                <w:rFonts w:ascii="Times New Roman" w:eastAsia="Times New Roman" w:hAnsi="Times New Roman" w:cs="Times New Roman"/>
                <w:b/>
                <w:bCs/>
                <w:color w:val="000000"/>
                <w:sz w:val="16"/>
                <w:szCs w:val="16"/>
                <w:lang w:val="en-US"/>
              </w:rPr>
              <w:t>Intercept</w:t>
            </w:r>
          </w:p>
        </w:tc>
        <w:tc>
          <w:tcPr>
            <w:tcW w:w="1800" w:type="dxa"/>
            <w:hideMark/>
          </w:tcPr>
          <w:p w14:paraId="1E806014" w14:textId="77777777" w:rsidR="00B07BE6" w:rsidRPr="00B07BE6" w:rsidRDefault="00B07BE6" w:rsidP="00B07BE6">
            <w:pPr>
              <w:spacing w:line="240" w:lineRule="auto"/>
              <w:jc w:val="center"/>
              <w:rPr>
                <w:rFonts w:ascii="Times New Roman" w:eastAsia="Times New Roman" w:hAnsi="Times New Roman" w:cs="Times New Roman"/>
                <w:b/>
                <w:bCs/>
                <w:color w:val="000000"/>
                <w:sz w:val="16"/>
                <w:szCs w:val="16"/>
                <w:lang w:val="en-US"/>
              </w:rPr>
            </w:pPr>
            <w:r w:rsidRPr="00B07BE6">
              <w:rPr>
                <w:rFonts w:ascii="Times New Roman" w:eastAsia="Times New Roman" w:hAnsi="Times New Roman" w:cs="Times New Roman"/>
                <w:b/>
                <w:bCs/>
                <w:color w:val="000000"/>
                <w:sz w:val="16"/>
                <w:szCs w:val="16"/>
                <w:lang w:val="en-US"/>
              </w:rPr>
              <w:t>ERM</w:t>
            </w:r>
          </w:p>
        </w:tc>
        <w:tc>
          <w:tcPr>
            <w:tcW w:w="1710" w:type="dxa"/>
            <w:hideMark/>
          </w:tcPr>
          <w:p w14:paraId="3DF2901F" w14:textId="77777777" w:rsidR="00B07BE6" w:rsidRPr="00B07BE6" w:rsidRDefault="00B07BE6" w:rsidP="00B07BE6">
            <w:pPr>
              <w:spacing w:line="240" w:lineRule="auto"/>
              <w:jc w:val="center"/>
              <w:rPr>
                <w:rFonts w:ascii="Times New Roman" w:eastAsia="Times New Roman" w:hAnsi="Times New Roman" w:cs="Times New Roman"/>
                <w:b/>
                <w:bCs/>
                <w:color w:val="000000"/>
                <w:sz w:val="16"/>
                <w:szCs w:val="16"/>
                <w:lang w:val="en-US"/>
              </w:rPr>
            </w:pPr>
            <w:r w:rsidRPr="00B07BE6">
              <w:rPr>
                <w:rFonts w:ascii="Times New Roman" w:eastAsia="Times New Roman" w:hAnsi="Times New Roman" w:cs="Times New Roman"/>
                <w:b/>
                <w:bCs/>
                <w:color w:val="000000"/>
                <w:sz w:val="16"/>
                <w:szCs w:val="16"/>
                <w:lang w:val="en-US"/>
              </w:rPr>
              <w:t>Soil Moisture</w:t>
            </w:r>
          </w:p>
        </w:tc>
        <w:tc>
          <w:tcPr>
            <w:tcW w:w="1620" w:type="dxa"/>
            <w:hideMark/>
          </w:tcPr>
          <w:p w14:paraId="1D8FB939" w14:textId="77777777" w:rsidR="00B07BE6" w:rsidRPr="00B07BE6" w:rsidRDefault="00B07BE6" w:rsidP="00B07BE6">
            <w:pPr>
              <w:spacing w:line="240" w:lineRule="auto"/>
              <w:jc w:val="center"/>
              <w:rPr>
                <w:rFonts w:ascii="Times New Roman" w:eastAsia="Times New Roman" w:hAnsi="Times New Roman" w:cs="Times New Roman"/>
                <w:b/>
                <w:bCs/>
                <w:color w:val="000000"/>
                <w:sz w:val="16"/>
                <w:szCs w:val="16"/>
                <w:lang w:val="en-US"/>
              </w:rPr>
            </w:pPr>
            <w:r w:rsidRPr="00B07BE6">
              <w:rPr>
                <w:rFonts w:ascii="Times New Roman" w:eastAsia="Times New Roman" w:hAnsi="Times New Roman" w:cs="Times New Roman"/>
                <w:b/>
                <w:bCs/>
                <w:color w:val="000000"/>
                <w:sz w:val="16"/>
                <w:szCs w:val="16"/>
                <w:lang w:val="en-US"/>
              </w:rPr>
              <w:t>ERM*Soil Moisture</w:t>
            </w:r>
          </w:p>
        </w:tc>
        <w:tc>
          <w:tcPr>
            <w:tcW w:w="1435" w:type="dxa"/>
            <w:hideMark/>
          </w:tcPr>
          <w:p w14:paraId="2DC18FE2" w14:textId="77777777" w:rsidR="00B07BE6" w:rsidRPr="00B07BE6" w:rsidRDefault="00B07BE6" w:rsidP="00B07BE6">
            <w:pPr>
              <w:spacing w:line="240" w:lineRule="auto"/>
              <w:jc w:val="center"/>
              <w:rPr>
                <w:rFonts w:ascii="Times New Roman" w:eastAsia="Times New Roman" w:hAnsi="Times New Roman" w:cs="Times New Roman"/>
                <w:b/>
                <w:bCs/>
                <w:color w:val="000000"/>
                <w:sz w:val="16"/>
                <w:szCs w:val="16"/>
                <w:lang w:val="en-US"/>
              </w:rPr>
            </w:pPr>
            <w:r w:rsidRPr="00B07BE6">
              <w:rPr>
                <w:rFonts w:ascii="Times New Roman" w:eastAsia="Times New Roman" w:hAnsi="Times New Roman" w:cs="Times New Roman"/>
                <w:b/>
                <w:bCs/>
                <w:color w:val="000000"/>
                <w:sz w:val="16"/>
                <w:szCs w:val="16"/>
                <w:lang w:val="en-US"/>
              </w:rPr>
              <w:t>Conditional R</w:t>
            </w:r>
            <w:r w:rsidRPr="00B07BE6">
              <w:rPr>
                <w:rFonts w:ascii="Times New Roman" w:eastAsia="Times New Roman" w:hAnsi="Times New Roman" w:cs="Times New Roman"/>
                <w:b/>
                <w:bCs/>
                <w:color w:val="000000"/>
                <w:sz w:val="16"/>
                <w:szCs w:val="16"/>
                <w:vertAlign w:val="superscript"/>
                <w:lang w:val="en-US"/>
              </w:rPr>
              <w:t>2</w:t>
            </w:r>
            <w:r w:rsidRPr="00B07BE6">
              <w:rPr>
                <w:rFonts w:ascii="Times New Roman" w:eastAsia="Times New Roman" w:hAnsi="Times New Roman" w:cs="Times New Roman"/>
                <w:b/>
                <w:bCs/>
                <w:color w:val="000000"/>
                <w:sz w:val="16"/>
                <w:szCs w:val="16"/>
                <w:lang w:val="en-US"/>
              </w:rPr>
              <w:t>/ Full</w:t>
            </w:r>
          </w:p>
        </w:tc>
      </w:tr>
      <w:tr w:rsidR="00B07BE6" w:rsidRPr="00B07BE6" w14:paraId="2723D120" w14:textId="77777777" w:rsidTr="007B6D89">
        <w:trPr>
          <w:trHeight w:hRule="exact" w:val="432"/>
        </w:trPr>
        <w:tc>
          <w:tcPr>
            <w:tcW w:w="949" w:type="dxa"/>
            <w:hideMark/>
          </w:tcPr>
          <w:p w14:paraId="6B2B1BE6" w14:textId="77777777" w:rsidR="00B07BE6" w:rsidRPr="00B07BE6" w:rsidRDefault="00B07BE6" w:rsidP="00B07BE6">
            <w:pPr>
              <w:spacing w:line="240" w:lineRule="auto"/>
              <w:jc w:val="center"/>
              <w:rPr>
                <w:rFonts w:ascii="Times New Roman" w:eastAsia="Times New Roman" w:hAnsi="Times New Roman" w:cs="Times New Roman"/>
                <w:b/>
                <w:bCs/>
                <w:color w:val="000000"/>
                <w:sz w:val="16"/>
                <w:szCs w:val="16"/>
                <w:lang w:val="en-US"/>
              </w:rPr>
            </w:pPr>
            <w:r w:rsidRPr="00B07BE6">
              <w:rPr>
                <w:rFonts w:ascii="Times New Roman" w:eastAsia="Times New Roman" w:hAnsi="Times New Roman" w:cs="Times New Roman"/>
                <w:b/>
                <w:bCs/>
                <w:color w:val="000000"/>
                <w:sz w:val="16"/>
                <w:szCs w:val="16"/>
                <w:lang w:val="en-US"/>
              </w:rPr>
              <w:t>Leaf C</w:t>
            </w:r>
          </w:p>
        </w:tc>
        <w:tc>
          <w:tcPr>
            <w:tcW w:w="1836" w:type="dxa"/>
            <w:hideMark/>
          </w:tcPr>
          <w:p w14:paraId="6FDA312D" w14:textId="396C1E08" w:rsidR="00B07BE6" w:rsidRPr="00B07BE6" w:rsidRDefault="00B07BE6" w:rsidP="00B07BE6">
            <w:pPr>
              <w:spacing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45.79</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(0.24) p-value: &lt;0.001</w:t>
            </w:r>
          </w:p>
        </w:tc>
        <w:tc>
          <w:tcPr>
            <w:tcW w:w="1800" w:type="dxa"/>
            <w:hideMark/>
          </w:tcPr>
          <w:p w14:paraId="209D7779" w14:textId="03C8DB12"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2.23</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(0.26) p-value: &lt;0.001</w:t>
            </w:r>
          </w:p>
        </w:tc>
        <w:tc>
          <w:tcPr>
            <w:tcW w:w="1710" w:type="dxa"/>
            <w:hideMark/>
          </w:tcPr>
          <w:p w14:paraId="53FD14A1" w14:textId="31452664"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-0.05</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(0.37) p-value: 0.893</w:t>
            </w:r>
          </w:p>
        </w:tc>
        <w:tc>
          <w:tcPr>
            <w:tcW w:w="1620" w:type="dxa"/>
            <w:hideMark/>
          </w:tcPr>
          <w:p w14:paraId="2F0D3CC1" w14:textId="44DE9BC6"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0.27</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(0.55) p-value: 0.628</w:t>
            </w:r>
          </w:p>
        </w:tc>
        <w:tc>
          <w:tcPr>
            <w:tcW w:w="1435" w:type="dxa"/>
            <w:hideMark/>
          </w:tcPr>
          <w:p w14:paraId="29E090E8" w14:textId="77777777"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0.68/0.75</w:t>
            </w:r>
          </w:p>
        </w:tc>
      </w:tr>
      <w:tr w:rsidR="00B07BE6" w:rsidRPr="00B07BE6" w14:paraId="342BDDB5" w14:textId="77777777" w:rsidTr="007B6D89">
        <w:trPr>
          <w:trHeight w:hRule="exact" w:val="432"/>
        </w:trPr>
        <w:tc>
          <w:tcPr>
            <w:tcW w:w="949" w:type="dxa"/>
            <w:hideMark/>
          </w:tcPr>
          <w:p w14:paraId="241A7EFC" w14:textId="77777777" w:rsidR="00B07BE6" w:rsidRPr="00B07BE6" w:rsidRDefault="00B07BE6" w:rsidP="00B07BE6">
            <w:pPr>
              <w:spacing w:after="0" w:line="240" w:lineRule="auto"/>
              <w:jc w:val="center"/>
              <w:rPr>
                <w:rFonts w:ascii="Times New Roman" w:eastAsia="Times New Roman" w:hAnsi="Times New Roman" w:cs="Times New Roman"/>
                <w:b/>
                <w:bCs/>
                <w:color w:val="000000"/>
                <w:sz w:val="16"/>
                <w:szCs w:val="16"/>
                <w:lang w:val="en-US"/>
              </w:rPr>
            </w:pPr>
            <w:r w:rsidRPr="00B07BE6">
              <w:rPr>
                <w:rFonts w:ascii="Times New Roman" w:eastAsia="Times New Roman" w:hAnsi="Times New Roman" w:cs="Times New Roman"/>
                <w:b/>
                <w:bCs/>
                <w:color w:val="000000"/>
                <w:sz w:val="16"/>
                <w:szCs w:val="16"/>
                <w:lang w:val="en-US"/>
              </w:rPr>
              <w:t>Leaf N</w:t>
            </w:r>
          </w:p>
        </w:tc>
        <w:tc>
          <w:tcPr>
            <w:tcW w:w="1836" w:type="dxa"/>
            <w:hideMark/>
          </w:tcPr>
          <w:p w14:paraId="27865287" w14:textId="3231BEA9" w:rsidR="00B07BE6" w:rsidRPr="00B07BE6" w:rsidRDefault="00B07BE6" w:rsidP="00B07BE6">
            <w:pPr>
              <w:spacing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1.8</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(0.06) p-value: &lt;0.001</w:t>
            </w:r>
          </w:p>
        </w:tc>
        <w:tc>
          <w:tcPr>
            <w:tcW w:w="1800" w:type="dxa"/>
            <w:hideMark/>
          </w:tcPr>
          <w:p w14:paraId="6718DBBC" w14:textId="334BBC18"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-1.06</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(0.06) p-value: &lt;0.001</w:t>
            </w:r>
          </w:p>
        </w:tc>
        <w:tc>
          <w:tcPr>
            <w:tcW w:w="1710" w:type="dxa"/>
            <w:hideMark/>
          </w:tcPr>
          <w:p w14:paraId="3FB29B35" w14:textId="73662923"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-0.04</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(0.08) p-value: 0.645</w:t>
            </w:r>
          </w:p>
        </w:tc>
        <w:tc>
          <w:tcPr>
            <w:tcW w:w="1620" w:type="dxa"/>
            <w:hideMark/>
          </w:tcPr>
          <w:p w14:paraId="41F906E9" w14:textId="2B0AE5C7"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0</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(0.12) p-value: 0.992</w:t>
            </w:r>
          </w:p>
        </w:tc>
        <w:tc>
          <w:tcPr>
            <w:tcW w:w="1435" w:type="dxa"/>
            <w:hideMark/>
          </w:tcPr>
          <w:p w14:paraId="098AFD80" w14:textId="77777777"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0.90/0.93</w:t>
            </w:r>
          </w:p>
        </w:tc>
      </w:tr>
      <w:tr w:rsidR="00B07BE6" w:rsidRPr="00B07BE6" w14:paraId="7979D8C3" w14:textId="77777777" w:rsidTr="007B6D89">
        <w:trPr>
          <w:trHeight w:hRule="exact" w:val="432"/>
        </w:trPr>
        <w:tc>
          <w:tcPr>
            <w:tcW w:w="949" w:type="dxa"/>
            <w:hideMark/>
          </w:tcPr>
          <w:p w14:paraId="11E54A2A" w14:textId="77777777" w:rsidR="00B07BE6" w:rsidRPr="00B07BE6" w:rsidRDefault="00B07BE6" w:rsidP="00B07BE6">
            <w:pPr>
              <w:spacing w:after="0" w:line="240" w:lineRule="auto"/>
              <w:jc w:val="center"/>
              <w:rPr>
                <w:rFonts w:ascii="Times New Roman" w:eastAsia="Times New Roman" w:hAnsi="Times New Roman" w:cs="Times New Roman"/>
                <w:b/>
                <w:bCs/>
                <w:color w:val="000000"/>
                <w:sz w:val="16"/>
                <w:szCs w:val="16"/>
                <w:lang w:val="en-US"/>
              </w:rPr>
            </w:pPr>
            <w:r w:rsidRPr="00B07BE6">
              <w:rPr>
                <w:rFonts w:ascii="Times New Roman" w:eastAsia="Times New Roman" w:hAnsi="Times New Roman" w:cs="Times New Roman"/>
                <w:b/>
                <w:bCs/>
                <w:color w:val="000000"/>
                <w:sz w:val="16"/>
                <w:szCs w:val="16"/>
                <w:lang w:val="en-US"/>
              </w:rPr>
              <w:t>Leaf CN</w:t>
            </w:r>
          </w:p>
        </w:tc>
        <w:tc>
          <w:tcPr>
            <w:tcW w:w="1836" w:type="dxa"/>
            <w:hideMark/>
          </w:tcPr>
          <w:p w14:paraId="245AE5D5" w14:textId="4BE8848C" w:rsidR="00B07BE6" w:rsidRPr="00B07BE6" w:rsidRDefault="00B07BE6" w:rsidP="00B07BE6">
            <w:pPr>
              <w:spacing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25.59</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(2.71) p-value: &lt;0.001</w:t>
            </w:r>
          </w:p>
        </w:tc>
        <w:tc>
          <w:tcPr>
            <w:tcW w:w="1800" w:type="dxa"/>
            <w:hideMark/>
          </w:tcPr>
          <w:p w14:paraId="4E2FD52D" w14:textId="7B7BAB5F"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39.39</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(2.68) p-value: &lt;0.001</w:t>
            </w:r>
          </w:p>
        </w:tc>
        <w:tc>
          <w:tcPr>
            <w:tcW w:w="1710" w:type="dxa"/>
            <w:hideMark/>
          </w:tcPr>
          <w:p w14:paraId="1C11ED0D" w14:textId="51DF0240"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2.76</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(3.83) p-value: 0.479</w:t>
            </w:r>
          </w:p>
        </w:tc>
        <w:tc>
          <w:tcPr>
            <w:tcW w:w="1620" w:type="dxa"/>
            <w:hideMark/>
          </w:tcPr>
          <w:p w14:paraId="76BFCD0F" w14:textId="5C1DDDE1"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1.99</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(5.61) p-value: 0.726</w:t>
            </w:r>
          </w:p>
        </w:tc>
        <w:tc>
          <w:tcPr>
            <w:tcW w:w="1435" w:type="dxa"/>
            <w:hideMark/>
          </w:tcPr>
          <w:p w14:paraId="372AA146" w14:textId="77777777"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0.85/0.89</w:t>
            </w:r>
          </w:p>
        </w:tc>
      </w:tr>
      <w:tr w:rsidR="00B07BE6" w:rsidRPr="00B07BE6" w14:paraId="4168EF44" w14:textId="77777777" w:rsidTr="007B6D89">
        <w:trPr>
          <w:trHeight w:hRule="exact" w:val="432"/>
        </w:trPr>
        <w:tc>
          <w:tcPr>
            <w:tcW w:w="949" w:type="dxa"/>
            <w:hideMark/>
          </w:tcPr>
          <w:p w14:paraId="527DA4FA" w14:textId="77777777" w:rsidR="00B07BE6" w:rsidRPr="00B07BE6" w:rsidRDefault="00B07BE6" w:rsidP="00B07BE6">
            <w:pPr>
              <w:spacing w:after="0" w:line="240" w:lineRule="auto"/>
              <w:jc w:val="center"/>
              <w:rPr>
                <w:rFonts w:ascii="Times New Roman" w:eastAsia="Times New Roman" w:hAnsi="Times New Roman" w:cs="Times New Roman"/>
                <w:b/>
                <w:bCs/>
                <w:color w:val="000000"/>
                <w:sz w:val="16"/>
                <w:szCs w:val="16"/>
                <w:lang w:val="en-US"/>
              </w:rPr>
            </w:pPr>
            <w:r w:rsidRPr="00B07BE6">
              <w:rPr>
                <w:rFonts w:ascii="Times New Roman" w:eastAsia="Times New Roman" w:hAnsi="Times New Roman" w:cs="Times New Roman"/>
                <w:b/>
                <w:bCs/>
                <w:color w:val="000000"/>
                <w:sz w:val="16"/>
                <w:szCs w:val="16"/>
                <w:lang w:val="en-US"/>
              </w:rPr>
              <w:t>Stem C</w:t>
            </w:r>
          </w:p>
        </w:tc>
        <w:tc>
          <w:tcPr>
            <w:tcW w:w="1836" w:type="dxa"/>
            <w:hideMark/>
          </w:tcPr>
          <w:p w14:paraId="392EF9A4" w14:textId="2D9518E3" w:rsidR="00B07BE6" w:rsidRPr="00B07BE6" w:rsidRDefault="00B07BE6" w:rsidP="00B07BE6">
            <w:pPr>
              <w:spacing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47.77</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(0.25) p-value: &lt;0.001</w:t>
            </w:r>
          </w:p>
        </w:tc>
        <w:tc>
          <w:tcPr>
            <w:tcW w:w="1800" w:type="dxa"/>
            <w:hideMark/>
          </w:tcPr>
          <w:p w14:paraId="5A2BD4DB" w14:textId="526A66BA"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0.52</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(0.33) p-value: 0.127</w:t>
            </w:r>
          </w:p>
        </w:tc>
        <w:tc>
          <w:tcPr>
            <w:tcW w:w="1710" w:type="dxa"/>
            <w:hideMark/>
          </w:tcPr>
          <w:p w14:paraId="5E91ABF3" w14:textId="59E56EF8"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-0.65</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(0.45) p-value: 0.16</w:t>
            </w:r>
          </w:p>
        </w:tc>
        <w:tc>
          <w:tcPr>
            <w:tcW w:w="1620" w:type="dxa"/>
            <w:hideMark/>
          </w:tcPr>
          <w:p w14:paraId="157E73AE" w14:textId="00D5F1BC"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0.95</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(0.68) p-value: 0.176</w:t>
            </w:r>
          </w:p>
        </w:tc>
        <w:tc>
          <w:tcPr>
            <w:tcW w:w="1435" w:type="dxa"/>
            <w:hideMark/>
          </w:tcPr>
          <w:p w14:paraId="2F288AFE" w14:textId="77777777"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0.16/0.22</w:t>
            </w:r>
          </w:p>
        </w:tc>
      </w:tr>
      <w:tr w:rsidR="00B07BE6" w:rsidRPr="00B07BE6" w14:paraId="31A90BD3" w14:textId="77777777" w:rsidTr="007B6D89">
        <w:trPr>
          <w:trHeight w:hRule="exact" w:val="432"/>
        </w:trPr>
        <w:tc>
          <w:tcPr>
            <w:tcW w:w="949" w:type="dxa"/>
            <w:hideMark/>
          </w:tcPr>
          <w:p w14:paraId="71AFD7FF" w14:textId="77777777" w:rsidR="00B07BE6" w:rsidRPr="00B07BE6" w:rsidRDefault="00B07BE6" w:rsidP="00B07BE6">
            <w:pPr>
              <w:spacing w:after="0" w:line="240" w:lineRule="auto"/>
              <w:jc w:val="center"/>
              <w:rPr>
                <w:rFonts w:ascii="Times New Roman" w:eastAsia="Times New Roman" w:hAnsi="Times New Roman" w:cs="Times New Roman"/>
                <w:b/>
                <w:bCs/>
                <w:color w:val="000000"/>
                <w:sz w:val="16"/>
                <w:szCs w:val="16"/>
                <w:lang w:val="en-US"/>
              </w:rPr>
            </w:pPr>
            <w:r w:rsidRPr="00B07BE6">
              <w:rPr>
                <w:rFonts w:ascii="Times New Roman" w:eastAsia="Times New Roman" w:hAnsi="Times New Roman" w:cs="Times New Roman"/>
                <w:b/>
                <w:bCs/>
                <w:color w:val="000000"/>
                <w:sz w:val="16"/>
                <w:szCs w:val="16"/>
                <w:lang w:val="en-US"/>
              </w:rPr>
              <w:t>Stem N</w:t>
            </w:r>
          </w:p>
        </w:tc>
        <w:tc>
          <w:tcPr>
            <w:tcW w:w="1836" w:type="dxa"/>
            <w:hideMark/>
          </w:tcPr>
          <w:p w14:paraId="01FE38BE" w14:textId="13653B00" w:rsidR="00B07BE6" w:rsidRPr="00B07BE6" w:rsidRDefault="00B07BE6" w:rsidP="00B07BE6">
            <w:pPr>
              <w:spacing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0.5</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(0.03) p-value: &lt;0.001</w:t>
            </w:r>
          </w:p>
        </w:tc>
        <w:tc>
          <w:tcPr>
            <w:tcW w:w="1800" w:type="dxa"/>
            <w:hideMark/>
          </w:tcPr>
          <w:p w14:paraId="10D3821B" w14:textId="56F3DA4A"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-0.13</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(0.02) p-value: &lt;0.001</w:t>
            </w:r>
          </w:p>
        </w:tc>
        <w:tc>
          <w:tcPr>
            <w:tcW w:w="1710" w:type="dxa"/>
            <w:hideMark/>
          </w:tcPr>
          <w:p w14:paraId="1D32F851" w14:textId="1B1042F5"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-0.01</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(0.04) p-value: 0.777</w:t>
            </w:r>
          </w:p>
        </w:tc>
        <w:tc>
          <w:tcPr>
            <w:tcW w:w="1620" w:type="dxa"/>
            <w:hideMark/>
          </w:tcPr>
          <w:p w14:paraId="476CEFE0" w14:textId="2AA7697A"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-0.03</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(0.05) p-value: 0.542</w:t>
            </w:r>
          </w:p>
        </w:tc>
        <w:tc>
          <w:tcPr>
            <w:tcW w:w="1435" w:type="dxa"/>
            <w:hideMark/>
          </w:tcPr>
          <w:p w14:paraId="393B43E9" w14:textId="77777777"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0.31/0.68</w:t>
            </w:r>
          </w:p>
        </w:tc>
      </w:tr>
      <w:tr w:rsidR="00B07BE6" w:rsidRPr="00B07BE6" w14:paraId="6E7E85A6" w14:textId="77777777" w:rsidTr="007B6D89">
        <w:trPr>
          <w:trHeight w:hRule="exact" w:val="432"/>
        </w:trPr>
        <w:tc>
          <w:tcPr>
            <w:tcW w:w="949" w:type="dxa"/>
            <w:hideMark/>
          </w:tcPr>
          <w:p w14:paraId="3D3770C0" w14:textId="77777777" w:rsidR="00B07BE6" w:rsidRPr="00B07BE6" w:rsidRDefault="00B07BE6" w:rsidP="00B07BE6">
            <w:pPr>
              <w:spacing w:after="0" w:line="240" w:lineRule="auto"/>
              <w:jc w:val="center"/>
              <w:rPr>
                <w:rFonts w:ascii="Times New Roman" w:eastAsia="Times New Roman" w:hAnsi="Times New Roman" w:cs="Times New Roman"/>
                <w:b/>
                <w:bCs/>
                <w:color w:val="000000"/>
                <w:sz w:val="16"/>
                <w:szCs w:val="16"/>
                <w:lang w:val="en-US"/>
              </w:rPr>
            </w:pPr>
            <w:r w:rsidRPr="00B07BE6">
              <w:rPr>
                <w:rFonts w:ascii="Times New Roman" w:eastAsia="Times New Roman" w:hAnsi="Times New Roman" w:cs="Times New Roman"/>
                <w:b/>
                <w:bCs/>
                <w:color w:val="000000"/>
                <w:sz w:val="16"/>
                <w:szCs w:val="16"/>
                <w:lang w:val="en-US"/>
              </w:rPr>
              <w:t>Stem CN</w:t>
            </w:r>
          </w:p>
        </w:tc>
        <w:tc>
          <w:tcPr>
            <w:tcW w:w="1836" w:type="dxa"/>
            <w:hideMark/>
          </w:tcPr>
          <w:p w14:paraId="12ED3A16" w14:textId="387FA18C" w:rsidR="00B07BE6" w:rsidRPr="00B07BE6" w:rsidRDefault="00B07BE6" w:rsidP="00B07BE6">
            <w:pPr>
              <w:spacing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100.33</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(8.33) p-value: &lt;0.001</w:t>
            </w:r>
          </w:p>
        </w:tc>
        <w:tc>
          <w:tcPr>
            <w:tcW w:w="1800" w:type="dxa"/>
            <w:hideMark/>
          </w:tcPr>
          <w:p w14:paraId="31DA2AA5" w14:textId="640A3839"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30.27</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(6.79) p-value: &lt;0.001</w:t>
            </w:r>
          </w:p>
        </w:tc>
        <w:tc>
          <w:tcPr>
            <w:tcW w:w="1710" w:type="dxa"/>
            <w:hideMark/>
          </w:tcPr>
          <w:p w14:paraId="19A2CED1" w14:textId="7249FA32"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2.68</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(9.83) p-value: 0.788</w:t>
            </w:r>
          </w:p>
        </w:tc>
        <w:tc>
          <w:tcPr>
            <w:tcW w:w="1620" w:type="dxa"/>
            <w:hideMark/>
          </w:tcPr>
          <w:p w14:paraId="15E4D75C" w14:textId="73863F4A"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8.97</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(14.25) p-value: 0.535</w:t>
            </w:r>
          </w:p>
        </w:tc>
        <w:tc>
          <w:tcPr>
            <w:tcW w:w="1435" w:type="dxa"/>
            <w:hideMark/>
          </w:tcPr>
          <w:p w14:paraId="07269714" w14:textId="77777777"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0.29/0.60</w:t>
            </w:r>
          </w:p>
        </w:tc>
      </w:tr>
      <w:tr w:rsidR="00B07BE6" w:rsidRPr="00B07BE6" w14:paraId="31D7A284" w14:textId="77777777" w:rsidTr="007B6D89">
        <w:trPr>
          <w:trHeight w:hRule="exact" w:val="432"/>
        </w:trPr>
        <w:tc>
          <w:tcPr>
            <w:tcW w:w="949" w:type="dxa"/>
            <w:hideMark/>
          </w:tcPr>
          <w:p w14:paraId="06DA11AB" w14:textId="77777777" w:rsidR="00B07BE6" w:rsidRPr="00B07BE6" w:rsidRDefault="00B07BE6" w:rsidP="00B07BE6">
            <w:pPr>
              <w:spacing w:after="0" w:line="240" w:lineRule="auto"/>
              <w:jc w:val="center"/>
              <w:rPr>
                <w:rFonts w:ascii="Times New Roman" w:eastAsia="Times New Roman" w:hAnsi="Times New Roman" w:cs="Times New Roman"/>
                <w:b/>
                <w:bCs/>
                <w:color w:val="000000"/>
                <w:sz w:val="16"/>
                <w:szCs w:val="16"/>
                <w:lang w:val="en-US"/>
              </w:rPr>
            </w:pPr>
            <w:r w:rsidRPr="00B07BE6">
              <w:rPr>
                <w:rFonts w:ascii="Times New Roman" w:eastAsia="Times New Roman" w:hAnsi="Times New Roman" w:cs="Times New Roman"/>
                <w:b/>
                <w:bCs/>
                <w:color w:val="000000"/>
                <w:sz w:val="16"/>
                <w:szCs w:val="16"/>
                <w:lang w:val="en-US"/>
              </w:rPr>
              <w:t>Fine C</w:t>
            </w:r>
          </w:p>
        </w:tc>
        <w:tc>
          <w:tcPr>
            <w:tcW w:w="1836" w:type="dxa"/>
            <w:hideMark/>
          </w:tcPr>
          <w:p w14:paraId="76E47102" w14:textId="548CCC1F" w:rsidR="00B07BE6" w:rsidRPr="00B07BE6" w:rsidRDefault="00B07BE6" w:rsidP="00B07BE6">
            <w:pPr>
              <w:spacing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45.07</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(0.85) p-value: &lt;0.001</w:t>
            </w:r>
          </w:p>
        </w:tc>
        <w:tc>
          <w:tcPr>
            <w:tcW w:w="1800" w:type="dxa"/>
            <w:hideMark/>
          </w:tcPr>
          <w:p w14:paraId="34D05A28" w14:textId="771BDFC2"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-0.29</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(1.21) p-value: 0.811</w:t>
            </w:r>
          </w:p>
        </w:tc>
        <w:tc>
          <w:tcPr>
            <w:tcW w:w="1710" w:type="dxa"/>
            <w:hideMark/>
          </w:tcPr>
          <w:p w14:paraId="381F70E5" w14:textId="69D382B3"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0.18</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(1.6) p-value: 0.914</w:t>
            </w:r>
          </w:p>
        </w:tc>
        <w:tc>
          <w:tcPr>
            <w:tcW w:w="1620" w:type="dxa"/>
            <w:hideMark/>
          </w:tcPr>
          <w:p w14:paraId="293ADC28" w14:textId="0036FAA7"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-2.81</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(2.48) p-value: 0.268</w:t>
            </w:r>
          </w:p>
        </w:tc>
        <w:tc>
          <w:tcPr>
            <w:tcW w:w="1435" w:type="dxa"/>
            <w:hideMark/>
          </w:tcPr>
          <w:p w14:paraId="521CB1A3" w14:textId="77777777"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0.06/0.06</w:t>
            </w:r>
          </w:p>
        </w:tc>
      </w:tr>
      <w:tr w:rsidR="00B07BE6" w:rsidRPr="00B07BE6" w14:paraId="566D52EA" w14:textId="77777777" w:rsidTr="007B6D89">
        <w:trPr>
          <w:trHeight w:hRule="exact" w:val="432"/>
        </w:trPr>
        <w:tc>
          <w:tcPr>
            <w:tcW w:w="949" w:type="dxa"/>
            <w:hideMark/>
          </w:tcPr>
          <w:p w14:paraId="388275CC" w14:textId="77777777" w:rsidR="00B07BE6" w:rsidRPr="00B07BE6" w:rsidRDefault="00B07BE6" w:rsidP="00B07BE6">
            <w:pPr>
              <w:spacing w:after="0" w:line="240" w:lineRule="auto"/>
              <w:jc w:val="center"/>
              <w:rPr>
                <w:rFonts w:ascii="Times New Roman" w:eastAsia="Times New Roman" w:hAnsi="Times New Roman" w:cs="Times New Roman"/>
                <w:b/>
                <w:bCs/>
                <w:color w:val="000000"/>
                <w:sz w:val="16"/>
                <w:szCs w:val="16"/>
                <w:lang w:val="en-US"/>
              </w:rPr>
            </w:pPr>
            <w:r w:rsidRPr="00B07BE6">
              <w:rPr>
                <w:rFonts w:ascii="Times New Roman" w:eastAsia="Times New Roman" w:hAnsi="Times New Roman" w:cs="Times New Roman"/>
                <w:b/>
                <w:bCs/>
                <w:color w:val="000000"/>
                <w:sz w:val="16"/>
                <w:szCs w:val="16"/>
                <w:lang w:val="en-US"/>
              </w:rPr>
              <w:t>Fine N</w:t>
            </w:r>
          </w:p>
        </w:tc>
        <w:tc>
          <w:tcPr>
            <w:tcW w:w="1836" w:type="dxa"/>
            <w:hideMark/>
          </w:tcPr>
          <w:p w14:paraId="7FEDF6C3" w14:textId="0DD58CF2" w:rsidR="00B07BE6" w:rsidRPr="00B07BE6" w:rsidRDefault="00B07BE6" w:rsidP="00B07BE6">
            <w:pPr>
              <w:spacing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0.97</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(0.05) p-value: &lt;0.001</w:t>
            </w:r>
          </w:p>
        </w:tc>
        <w:tc>
          <w:tcPr>
            <w:tcW w:w="1800" w:type="dxa"/>
            <w:hideMark/>
          </w:tcPr>
          <w:p w14:paraId="67208701" w14:textId="03641BC1"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-0.28</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(0.07) p-value: 0.001</w:t>
            </w:r>
          </w:p>
        </w:tc>
        <w:tc>
          <w:tcPr>
            <w:tcW w:w="1710" w:type="dxa"/>
            <w:hideMark/>
          </w:tcPr>
          <w:p w14:paraId="65E82E6B" w14:textId="0A61ED26"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0.12</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(0.09) p-value: 0.188</w:t>
            </w:r>
          </w:p>
        </w:tc>
        <w:tc>
          <w:tcPr>
            <w:tcW w:w="1620" w:type="dxa"/>
            <w:hideMark/>
          </w:tcPr>
          <w:p w14:paraId="17499EC8" w14:textId="583A7ECE"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-0.17</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(0.14) p-value: 0.231</w:t>
            </w:r>
          </w:p>
        </w:tc>
        <w:tc>
          <w:tcPr>
            <w:tcW w:w="1435" w:type="dxa"/>
            <w:hideMark/>
          </w:tcPr>
          <w:p w14:paraId="7E5D254F" w14:textId="77777777"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0.42/0.42</w:t>
            </w:r>
          </w:p>
        </w:tc>
      </w:tr>
      <w:tr w:rsidR="00B07BE6" w:rsidRPr="00B07BE6" w14:paraId="2CC1285D" w14:textId="77777777" w:rsidTr="007B6D89">
        <w:trPr>
          <w:trHeight w:hRule="exact" w:val="432"/>
        </w:trPr>
        <w:tc>
          <w:tcPr>
            <w:tcW w:w="949" w:type="dxa"/>
            <w:hideMark/>
          </w:tcPr>
          <w:p w14:paraId="3B12C7BB" w14:textId="77777777" w:rsidR="00B07BE6" w:rsidRPr="00B07BE6" w:rsidRDefault="00B07BE6" w:rsidP="00B07BE6">
            <w:pPr>
              <w:spacing w:after="0" w:line="240" w:lineRule="auto"/>
              <w:jc w:val="center"/>
              <w:rPr>
                <w:rFonts w:ascii="Calibri" w:eastAsia="Times New Roman" w:hAnsi="Calibri" w:cs="Calibri"/>
                <w:b/>
                <w:bCs/>
                <w:color w:val="000000"/>
                <w:sz w:val="16"/>
                <w:szCs w:val="16"/>
                <w:lang w:val="en-US"/>
              </w:rPr>
            </w:pPr>
            <w:r w:rsidRPr="00B07BE6">
              <w:rPr>
                <w:rFonts w:ascii="Calibri" w:eastAsia="Times New Roman" w:hAnsi="Calibri" w:cs="Calibri"/>
                <w:b/>
                <w:bCs/>
                <w:color w:val="000000"/>
                <w:sz w:val="16"/>
                <w:szCs w:val="16"/>
                <w:lang w:val="en-US"/>
              </w:rPr>
              <w:t>Fine CN</w:t>
            </w:r>
          </w:p>
        </w:tc>
        <w:tc>
          <w:tcPr>
            <w:tcW w:w="1836" w:type="dxa"/>
            <w:hideMark/>
          </w:tcPr>
          <w:p w14:paraId="5A8519EA" w14:textId="1A822516" w:rsidR="00B07BE6" w:rsidRPr="00B07BE6" w:rsidRDefault="00B07BE6" w:rsidP="00B07BE6">
            <w:pPr>
              <w:spacing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48.56</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(3.93) p-value: &lt;0.001</w:t>
            </w:r>
          </w:p>
        </w:tc>
        <w:tc>
          <w:tcPr>
            <w:tcW w:w="1800" w:type="dxa"/>
            <w:hideMark/>
          </w:tcPr>
          <w:p w14:paraId="3F3FFCB3" w14:textId="32895B69"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16.24</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(5.2) p-value: 0.005</w:t>
            </w:r>
          </w:p>
        </w:tc>
        <w:tc>
          <w:tcPr>
            <w:tcW w:w="1710" w:type="dxa"/>
            <w:hideMark/>
          </w:tcPr>
          <w:p w14:paraId="14CE3EF0" w14:textId="5329EC7A"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-5.25</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(7.09) p-value: 0.466</w:t>
            </w:r>
          </w:p>
        </w:tc>
        <w:tc>
          <w:tcPr>
            <w:tcW w:w="1620" w:type="dxa"/>
            <w:hideMark/>
          </w:tcPr>
          <w:p w14:paraId="475143D8" w14:textId="571F9022"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4.79</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(10.77) p-value: 0.66</w:t>
            </w:r>
          </w:p>
        </w:tc>
        <w:tc>
          <w:tcPr>
            <w:tcW w:w="1435" w:type="dxa"/>
            <w:hideMark/>
          </w:tcPr>
          <w:p w14:paraId="13A49A53" w14:textId="77777777"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0.29/0.33</w:t>
            </w:r>
          </w:p>
        </w:tc>
      </w:tr>
      <w:tr w:rsidR="00B07BE6" w:rsidRPr="00B07BE6" w14:paraId="08E0E18A" w14:textId="77777777" w:rsidTr="007B6D89">
        <w:trPr>
          <w:trHeight w:hRule="exact" w:val="432"/>
        </w:trPr>
        <w:tc>
          <w:tcPr>
            <w:tcW w:w="949" w:type="dxa"/>
            <w:hideMark/>
          </w:tcPr>
          <w:p w14:paraId="093632D5" w14:textId="77777777" w:rsidR="00B07BE6" w:rsidRPr="00B07BE6" w:rsidRDefault="00B07BE6" w:rsidP="00B07BE6">
            <w:pPr>
              <w:spacing w:after="0" w:line="240" w:lineRule="auto"/>
              <w:jc w:val="center"/>
              <w:rPr>
                <w:rFonts w:ascii="Calibri" w:eastAsia="Times New Roman" w:hAnsi="Calibri" w:cs="Calibri"/>
                <w:b/>
                <w:bCs/>
                <w:color w:val="000000"/>
                <w:sz w:val="16"/>
                <w:szCs w:val="16"/>
                <w:lang w:val="en-US"/>
              </w:rPr>
            </w:pPr>
            <w:r w:rsidRPr="00B07BE6">
              <w:rPr>
                <w:rFonts w:ascii="Calibri" w:eastAsia="Times New Roman" w:hAnsi="Calibri" w:cs="Calibri"/>
                <w:b/>
                <w:bCs/>
                <w:color w:val="000000"/>
                <w:sz w:val="16"/>
                <w:szCs w:val="16"/>
                <w:lang w:val="en-US"/>
              </w:rPr>
              <w:t>Coarse C</w:t>
            </w:r>
          </w:p>
        </w:tc>
        <w:tc>
          <w:tcPr>
            <w:tcW w:w="1836" w:type="dxa"/>
            <w:hideMark/>
          </w:tcPr>
          <w:p w14:paraId="7F48CDF2" w14:textId="1F5519D3" w:rsidR="00B07BE6" w:rsidRPr="00B07BE6" w:rsidRDefault="00B07BE6" w:rsidP="00B07BE6">
            <w:pPr>
              <w:spacing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44.72</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(0.67) p-value: &lt;0.001</w:t>
            </w:r>
          </w:p>
        </w:tc>
        <w:tc>
          <w:tcPr>
            <w:tcW w:w="1800" w:type="dxa"/>
            <w:hideMark/>
          </w:tcPr>
          <w:p w14:paraId="2711C270" w14:textId="5A8489A2"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0.88</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(0.95) p-value: 0.363</w:t>
            </w:r>
          </w:p>
        </w:tc>
        <w:tc>
          <w:tcPr>
            <w:tcW w:w="1710" w:type="dxa"/>
            <w:hideMark/>
          </w:tcPr>
          <w:p w14:paraId="6F5D1089" w14:textId="78CC5D73"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-0.67</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(1.26) p-value: 0.601</w:t>
            </w:r>
          </w:p>
        </w:tc>
        <w:tc>
          <w:tcPr>
            <w:tcW w:w="1620" w:type="dxa"/>
            <w:hideMark/>
          </w:tcPr>
          <w:p w14:paraId="60504D68" w14:textId="70E954C5"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0.65</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(1.96) p-value: 0.743</w:t>
            </w:r>
          </w:p>
        </w:tc>
        <w:tc>
          <w:tcPr>
            <w:tcW w:w="1435" w:type="dxa"/>
            <w:hideMark/>
          </w:tcPr>
          <w:p w14:paraId="03B66F85" w14:textId="77777777"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0.05/0.05</w:t>
            </w:r>
          </w:p>
        </w:tc>
      </w:tr>
      <w:tr w:rsidR="00B07BE6" w:rsidRPr="00B07BE6" w14:paraId="0DB24DD3" w14:textId="77777777" w:rsidTr="007B6D89">
        <w:trPr>
          <w:trHeight w:hRule="exact" w:val="432"/>
        </w:trPr>
        <w:tc>
          <w:tcPr>
            <w:tcW w:w="949" w:type="dxa"/>
            <w:hideMark/>
          </w:tcPr>
          <w:p w14:paraId="363922A8" w14:textId="77777777" w:rsidR="00B07BE6" w:rsidRPr="00B07BE6" w:rsidRDefault="00B07BE6" w:rsidP="00B07BE6">
            <w:pPr>
              <w:spacing w:after="0" w:line="240" w:lineRule="auto"/>
              <w:jc w:val="center"/>
              <w:rPr>
                <w:rFonts w:ascii="Calibri" w:eastAsia="Times New Roman" w:hAnsi="Calibri" w:cs="Calibri"/>
                <w:b/>
                <w:bCs/>
                <w:color w:val="000000"/>
                <w:sz w:val="16"/>
                <w:szCs w:val="16"/>
                <w:lang w:val="en-US"/>
              </w:rPr>
            </w:pPr>
            <w:r w:rsidRPr="00B07BE6">
              <w:rPr>
                <w:rFonts w:ascii="Calibri" w:eastAsia="Times New Roman" w:hAnsi="Calibri" w:cs="Calibri"/>
                <w:b/>
                <w:bCs/>
                <w:color w:val="000000"/>
                <w:sz w:val="16"/>
                <w:szCs w:val="16"/>
                <w:lang w:val="en-US"/>
              </w:rPr>
              <w:t>Coarse N</w:t>
            </w:r>
          </w:p>
        </w:tc>
        <w:tc>
          <w:tcPr>
            <w:tcW w:w="1836" w:type="dxa"/>
            <w:hideMark/>
          </w:tcPr>
          <w:p w14:paraId="48F3515C" w14:textId="1ECC6F26" w:rsidR="00B07BE6" w:rsidRPr="00B07BE6" w:rsidRDefault="00B07BE6" w:rsidP="00B07BE6">
            <w:pPr>
              <w:spacing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0.86</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(0.05) p-value: &lt;0.001</w:t>
            </w:r>
          </w:p>
        </w:tc>
        <w:tc>
          <w:tcPr>
            <w:tcW w:w="1800" w:type="dxa"/>
            <w:hideMark/>
          </w:tcPr>
          <w:p w14:paraId="39851774" w14:textId="29A0F86D"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-0.27</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(0.07) p-value: 0.001</w:t>
            </w:r>
          </w:p>
        </w:tc>
        <w:tc>
          <w:tcPr>
            <w:tcW w:w="1710" w:type="dxa"/>
            <w:hideMark/>
          </w:tcPr>
          <w:p w14:paraId="41E19F99" w14:textId="2F2D52C0"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-0.02</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(0.1) p-value: 0.828</w:t>
            </w:r>
          </w:p>
        </w:tc>
        <w:tc>
          <w:tcPr>
            <w:tcW w:w="1620" w:type="dxa"/>
            <w:hideMark/>
          </w:tcPr>
          <w:p w14:paraId="07B47DFD" w14:textId="42660366"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0.17</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(0.15) p-value: 0.28</w:t>
            </w:r>
          </w:p>
        </w:tc>
        <w:tc>
          <w:tcPr>
            <w:tcW w:w="1435" w:type="dxa"/>
            <w:hideMark/>
          </w:tcPr>
          <w:p w14:paraId="3251F860" w14:textId="77777777"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0.39/0.39</w:t>
            </w:r>
          </w:p>
        </w:tc>
      </w:tr>
      <w:tr w:rsidR="00B07BE6" w:rsidRPr="00B07BE6" w14:paraId="3293747E" w14:textId="77777777" w:rsidTr="007B6D89">
        <w:trPr>
          <w:trHeight w:hRule="exact" w:val="432"/>
        </w:trPr>
        <w:tc>
          <w:tcPr>
            <w:tcW w:w="949" w:type="dxa"/>
            <w:hideMark/>
          </w:tcPr>
          <w:p w14:paraId="0C604E0E" w14:textId="77777777" w:rsidR="00B07BE6" w:rsidRPr="00B07BE6" w:rsidRDefault="00B07BE6" w:rsidP="00B07BE6">
            <w:pPr>
              <w:spacing w:after="0" w:line="240" w:lineRule="auto"/>
              <w:jc w:val="center"/>
              <w:rPr>
                <w:rFonts w:ascii="Calibri" w:eastAsia="Times New Roman" w:hAnsi="Calibri" w:cs="Calibri"/>
                <w:b/>
                <w:bCs/>
                <w:color w:val="000000"/>
                <w:sz w:val="16"/>
                <w:szCs w:val="16"/>
                <w:lang w:val="en-US"/>
              </w:rPr>
            </w:pPr>
            <w:r w:rsidRPr="00B07BE6">
              <w:rPr>
                <w:rFonts w:ascii="Calibri" w:eastAsia="Times New Roman" w:hAnsi="Calibri" w:cs="Calibri"/>
                <w:b/>
                <w:bCs/>
                <w:color w:val="000000"/>
                <w:sz w:val="16"/>
                <w:szCs w:val="16"/>
                <w:lang w:val="en-US"/>
              </w:rPr>
              <w:t>Coarse CN</w:t>
            </w:r>
          </w:p>
        </w:tc>
        <w:tc>
          <w:tcPr>
            <w:tcW w:w="1836" w:type="dxa"/>
            <w:hideMark/>
          </w:tcPr>
          <w:p w14:paraId="659F1D9D" w14:textId="23D0C0D3" w:rsidR="00B07BE6" w:rsidRPr="00B07BE6" w:rsidRDefault="00B07BE6" w:rsidP="00B07BE6">
            <w:pPr>
              <w:spacing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53.95</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(6.78) p-value: &lt;0.001</w:t>
            </w:r>
          </w:p>
        </w:tc>
        <w:tc>
          <w:tcPr>
            <w:tcW w:w="1800" w:type="dxa"/>
            <w:hideMark/>
          </w:tcPr>
          <w:p w14:paraId="24400886" w14:textId="1F6728A5"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36.84</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(9.33) p-value: 0.001</w:t>
            </w:r>
          </w:p>
        </w:tc>
        <w:tc>
          <w:tcPr>
            <w:tcW w:w="1710" w:type="dxa"/>
            <w:hideMark/>
          </w:tcPr>
          <w:p w14:paraId="4793B327" w14:textId="538EFA83"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2.09</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(12.56) p-value: 0.87</w:t>
            </w:r>
          </w:p>
        </w:tc>
        <w:tc>
          <w:tcPr>
            <w:tcW w:w="1620" w:type="dxa"/>
            <w:hideMark/>
          </w:tcPr>
          <w:p w14:paraId="084CBB09" w14:textId="5E9D4761"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Coeff. (±SE): -9.99</w:t>
            </w:r>
            <w:r>
              <w:rPr>
                <w:rFonts w:ascii="Times New Roman" w:eastAsia="Times New Roman" w:hAnsi="Times New Roman" w:cs="Times New Roman"/>
                <w:color w:val="000000"/>
                <w:sz w:val="16"/>
                <w:szCs w:val="16"/>
                <w:lang w:val="en-US"/>
              </w:rPr>
              <w:t xml:space="preserve"> </w:t>
            </w:r>
            <w:r w:rsidRPr="00B07BE6">
              <w:rPr>
                <w:rFonts w:ascii="Times New Roman" w:eastAsia="Times New Roman" w:hAnsi="Times New Roman" w:cs="Times New Roman"/>
                <w:color w:val="000000"/>
                <w:sz w:val="16"/>
                <w:szCs w:val="16"/>
                <w:lang w:val="en-US"/>
              </w:rPr>
              <w:t>(19.28) p-value: 0.609</w:t>
            </w:r>
          </w:p>
        </w:tc>
        <w:tc>
          <w:tcPr>
            <w:tcW w:w="1435" w:type="dxa"/>
            <w:hideMark/>
          </w:tcPr>
          <w:p w14:paraId="02AFEFE9" w14:textId="77777777" w:rsidR="00B07BE6" w:rsidRPr="00B07BE6" w:rsidRDefault="00B07BE6" w:rsidP="00B07BE6">
            <w:pPr>
              <w:spacing w:after="0" w:line="240" w:lineRule="auto"/>
              <w:jc w:val="center"/>
              <w:rPr>
                <w:rFonts w:ascii="Times New Roman" w:eastAsia="Times New Roman" w:hAnsi="Times New Roman" w:cs="Times New Roman"/>
                <w:color w:val="000000"/>
                <w:sz w:val="16"/>
                <w:szCs w:val="16"/>
                <w:lang w:val="en-US"/>
              </w:rPr>
            </w:pPr>
            <w:r w:rsidRPr="00B07BE6">
              <w:rPr>
                <w:rFonts w:ascii="Times New Roman" w:eastAsia="Times New Roman" w:hAnsi="Times New Roman" w:cs="Times New Roman"/>
                <w:color w:val="000000"/>
                <w:sz w:val="16"/>
                <w:szCs w:val="16"/>
                <w:lang w:val="en-US"/>
              </w:rPr>
              <w:t>0.38/0.40</w:t>
            </w:r>
          </w:p>
        </w:tc>
      </w:tr>
    </w:tbl>
    <w:p w14:paraId="227A1524" w14:textId="77777777" w:rsidR="00B07BE6" w:rsidRDefault="00B07BE6" w:rsidP="0019361A"/>
    <w:p w14:paraId="1ABBBF4E" w14:textId="77777777" w:rsidR="00B07BE6" w:rsidRDefault="00B07BE6" w:rsidP="0019361A"/>
    <w:p w14:paraId="24B94573" w14:textId="79539A8A" w:rsidR="0019361A" w:rsidRDefault="0019361A" w:rsidP="0019361A"/>
    <w:p w14:paraId="76B0BC5D" w14:textId="77777777" w:rsidR="00FF4CA0" w:rsidRDefault="00FF4CA0" w:rsidP="00FF4CA0"/>
    <w:p w14:paraId="6075C824" w14:textId="77777777" w:rsidR="00FF4CA0" w:rsidRDefault="00FF4CA0" w:rsidP="00FF4CA0"/>
    <w:p w14:paraId="12F7EB13" w14:textId="77777777" w:rsidR="00FF4CA0" w:rsidRDefault="00FF4CA0" w:rsidP="00FF4CA0"/>
    <w:p w14:paraId="4279C704" w14:textId="77777777" w:rsidR="00FF4CA0" w:rsidRDefault="00FF4CA0" w:rsidP="00FF4CA0"/>
    <w:p w14:paraId="3C386634" w14:textId="250EC3C9" w:rsidR="00FF4CA0" w:rsidRDefault="00FF4CA0" w:rsidP="00FF4CA0">
      <w:r>
        <w:lastRenderedPageBreak/>
        <w:t>Supplemental Figure 1: Boxplots of carbon (top row) and nitrogen (middle row) concentrations, and C:N ratios (bottom row) for the leaf (first column), stem (second column), fine root (third column), and coarse root vegetative pools of ECM and ERM vegetation. Horizontal lines are median values, and boxes represent the 25</w:t>
      </w:r>
      <w:r w:rsidRPr="008346AF">
        <w:rPr>
          <w:vertAlign w:val="superscript"/>
        </w:rPr>
        <w:t>th</w:t>
      </w:r>
      <w:r>
        <w:t xml:space="preserve"> and 75</w:t>
      </w:r>
      <w:r w:rsidRPr="008346AF">
        <w:rPr>
          <w:vertAlign w:val="superscript"/>
        </w:rPr>
        <w:t>th</w:t>
      </w:r>
      <w:r>
        <w:t xml:space="preserve"> percentiles. Vertical lines extend to the first observation closest to, but not exceeding, the 1.5 interquartile range, providing a roughly 95% confidence interval. Each point represents a plot, with 30 plot-level observations.</w:t>
      </w:r>
    </w:p>
    <w:p w14:paraId="4ACDDE25" w14:textId="373D7E5C" w:rsidR="00020E2C" w:rsidRDefault="00FF4CA0">
      <w:r>
        <w:rPr>
          <w:noProof/>
          <w14:ligatures w14:val="standardContextual"/>
        </w:rPr>
        <w:drawing>
          <wp:inline distT="0" distB="0" distL="0" distR="0" wp14:anchorId="3BC7036F" wp14:editId="237C28EB">
            <wp:extent cx="5943600" cy="6140450"/>
            <wp:effectExtent l="0" t="0" r="0" b="0"/>
            <wp:docPr id="1" name="Picture 1" descr="A picture containing text, screenshot, diagram, fo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screenshot, diagram, font&#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943600" cy="6140450"/>
                    </a:xfrm>
                    <a:prstGeom prst="rect">
                      <a:avLst/>
                    </a:prstGeom>
                  </pic:spPr>
                </pic:pic>
              </a:graphicData>
            </a:graphic>
          </wp:inline>
        </w:drawing>
      </w:r>
    </w:p>
    <w:sectPr w:rsidR="00020E2C" w:rsidSect="007B6D89">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0E2C"/>
    <w:rsid w:val="00020E2C"/>
    <w:rsid w:val="001617B9"/>
    <w:rsid w:val="0019361A"/>
    <w:rsid w:val="006F5286"/>
    <w:rsid w:val="007B6D89"/>
    <w:rsid w:val="00B07BE6"/>
    <w:rsid w:val="00FF4C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DFDD37"/>
  <w15:chartTrackingRefBased/>
  <w15:docId w15:val="{165EEDCB-A96D-4987-AFFC-72558F480B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4CA0"/>
    <w:pPr>
      <w:spacing w:line="480" w:lineRule="auto"/>
    </w:pPr>
    <w:rPr>
      <w:rFonts w:ascii="Arial" w:eastAsia="Arial" w:hAnsi="Arial" w:cs="Arial"/>
      <w:kern w:val="0"/>
      <w:lang w:val="e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07B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7B6D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6845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D2C68D08A8D7B4D9705A57F3EA6CCB1" ma:contentTypeVersion="4" ma:contentTypeDescription="Create a new document." ma:contentTypeScope="" ma:versionID="a7422e4b8aa871c648a32dc0ed44355f">
  <xsd:schema xmlns:xsd="http://www.w3.org/2001/XMLSchema" xmlns:xs="http://www.w3.org/2001/XMLSchema" xmlns:p="http://schemas.microsoft.com/office/2006/metadata/properties" xmlns:ns3="00bf3f40-82d2-4797-8af5-f87740917e87" targetNamespace="http://schemas.microsoft.com/office/2006/metadata/properties" ma:root="true" ma:fieldsID="b4c1f3576903fafe35195ecdc39131db" ns3:_="">
    <xsd:import namespace="00bf3f40-82d2-4797-8af5-f87740917e87"/>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f3f40-82d2-4797-8af5-f87740917e8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143905C-2FD0-4523-BFE6-644292CC504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BBF80B2-D3ED-43B0-A4E3-8E4D4B450B9E}">
  <ds:schemaRefs>
    <ds:schemaRef ds:uri="http://schemas.microsoft.com/sharepoint/v3/contenttype/forms"/>
  </ds:schemaRefs>
</ds:datastoreItem>
</file>

<file path=customXml/itemProps3.xml><?xml version="1.0" encoding="utf-8"?>
<ds:datastoreItem xmlns:ds="http://schemas.openxmlformats.org/officeDocument/2006/customXml" ds:itemID="{B41D572D-7663-4E8F-8265-82E8583784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f3f40-82d2-4797-8af5-f87740917e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478</Words>
  <Characters>2727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Welker, Les</dc:creator>
  <cp:keywords/>
  <dc:description/>
  <cp:lastModifiedBy>Welker, Les</cp:lastModifiedBy>
  <cp:revision>2</cp:revision>
  <dcterms:created xsi:type="dcterms:W3CDTF">2023-05-30T20:07:00Z</dcterms:created>
  <dcterms:modified xsi:type="dcterms:W3CDTF">2023-05-30T20:07:00Z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0x010100DD2C68D08A8D7B4D9705A57F3EA6CCB1</vt:lpwstr>
  </property>
</Properties>
</file>