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44973" w14:textId="6FF81BB9" w:rsidR="00DD336D" w:rsidRDefault="00DD336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82E7E3" wp14:editId="22531E35">
                <wp:simplePos x="0" y="0"/>
                <wp:positionH relativeFrom="margin">
                  <wp:align>left</wp:align>
                </wp:positionH>
                <wp:positionV relativeFrom="paragraph">
                  <wp:posOffset>214630</wp:posOffset>
                </wp:positionV>
                <wp:extent cx="6134100" cy="571500"/>
                <wp:effectExtent l="0" t="0" r="0" b="0"/>
                <wp:wrapNone/>
                <wp:docPr id="3" name="Text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BE0BB0C7-691F-A576-2BDE-58D7F6B3A9E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4100" cy="5715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EAAF361" w14:textId="5968D677" w:rsidR="00DD336D" w:rsidRDefault="00DD336D" w:rsidP="00DD336D">
                            <w:pPr>
                              <w:spacing w:line="276" w:lineRule="auto"/>
                              <w:jc w:val="both"/>
                              <w:rPr>
                                <w:rFonts w:eastAsia="Calibri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</w:pPr>
                            <w:proofErr w:type="spellStart"/>
                            <w:r w:rsidRPr="00DD336D">
                              <w:rPr>
                                <w:rFonts w:eastAsia="Calibri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Suppl</w:t>
                            </w:r>
                            <w:proofErr w:type="spellEnd"/>
                            <w:r w:rsidRPr="00DD336D">
                              <w:rPr>
                                <w:rFonts w:eastAsia="Calibri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eastAsia="Calibri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f</w:t>
                            </w:r>
                            <w:r w:rsidRPr="00DD336D">
                              <w:rPr>
                                <w:rFonts w:eastAsia="Calibri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igure 1 (A-B): Principal component analysis of biomarkers of treatment naïve</w:t>
                            </w:r>
                            <w:r>
                              <w:rPr>
                                <w:rFonts w:eastAsia="Calibri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DD336D">
                              <w:rPr>
                                <w:rFonts w:eastAsia="Calibri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patients.</w:t>
                            </w:r>
                            <w:r>
                              <w:rPr>
                                <w:rFonts w:eastAsia="Calibri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82E7E3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0;margin-top:16.9pt;width:483pt;height:4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" filled="f" stroked="f">
                <v:textbox>
                  <w:txbxContent>
                    <w:p w14:paraId="4EAAF361" w14:textId="5968D677" w:rsidR="00DD336D" w:rsidRDefault="00DD336D" w:rsidP="00DD336D">
                      <w:pPr>
                        <w:spacing w:line="276" w:lineRule="auto"/>
                        <w:jc w:val="both"/>
                        <w:rPr>
                          <w:rFonts w:eastAsia="Calibri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</w:rPr>
                      </w:pPr>
                      <w:proofErr w:type="spellStart"/>
                      <w:r w:rsidRPr="00DD336D">
                        <w:rPr>
                          <w:rFonts w:eastAsia="Calibri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>Suppl</w:t>
                      </w:r>
                      <w:proofErr w:type="spellEnd"/>
                      <w:r w:rsidRPr="00DD336D">
                        <w:rPr>
                          <w:rFonts w:eastAsia="Calibri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eastAsia="Calibri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>f</w:t>
                      </w:r>
                      <w:r w:rsidRPr="00DD336D">
                        <w:rPr>
                          <w:rFonts w:eastAsia="Calibri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>igure 1 (A-B): Principal component analysis of biomarkers of treatment naïve</w:t>
                      </w:r>
                      <w:r>
                        <w:rPr>
                          <w:rFonts w:eastAsia="Calibri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  <w:r w:rsidRPr="00DD336D">
                        <w:rPr>
                          <w:rFonts w:eastAsia="Calibri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>patients.</w:t>
                      </w:r>
                      <w:r>
                        <w:rPr>
                          <w:rFonts w:eastAsia="Calibri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13AE3">
        <w:t>Supplementary file</w:t>
      </w:r>
    </w:p>
    <w:p w14:paraId="6E15891C" w14:textId="1275C29C" w:rsidR="00DD336D" w:rsidRDefault="00DD336D"/>
    <w:p w14:paraId="76A7F3C4" w14:textId="77777777" w:rsidR="00DD336D" w:rsidRDefault="00DD336D">
      <w:pPr>
        <w:rPr>
          <w:noProof/>
        </w:rPr>
      </w:pPr>
    </w:p>
    <w:p w14:paraId="377F760B" w14:textId="77777777" w:rsidR="00DD336D" w:rsidRDefault="00DD336D">
      <w:r>
        <w:rPr>
          <w:noProof/>
        </w:rPr>
        <w:drawing>
          <wp:inline distT="0" distB="0" distL="0" distR="0" wp14:anchorId="128C0528" wp14:editId="5A8055C2">
            <wp:extent cx="5849027" cy="2760980"/>
            <wp:effectExtent l="0" t="0" r="0" b="1270"/>
            <wp:docPr id="18478693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61"/>
                    <a:stretch/>
                  </pic:blipFill>
                  <pic:spPr bwMode="auto">
                    <a:xfrm>
                      <a:off x="0" y="0"/>
                      <a:ext cx="5861683" cy="2766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4F3103" w14:textId="77777777" w:rsidR="00DD336D" w:rsidRDefault="00DD336D">
      <w:r>
        <w:br w:type="page"/>
      </w:r>
    </w:p>
    <w:p w14:paraId="70C4D35F" w14:textId="77777777" w:rsidR="00DD336D" w:rsidRPr="00DD336D" w:rsidRDefault="00DD336D" w:rsidP="00DD336D">
      <w:pPr>
        <w:rPr>
          <w:sz w:val="24"/>
          <w:szCs w:val="24"/>
        </w:rPr>
      </w:pPr>
      <w:r w:rsidRPr="00DD336D">
        <w:rPr>
          <w:b/>
          <w:bCs/>
          <w:sz w:val="24"/>
          <w:szCs w:val="24"/>
        </w:rPr>
        <w:lastRenderedPageBreak/>
        <w:t xml:space="preserve">Supplementary </w:t>
      </w:r>
      <w:proofErr w:type="gramStart"/>
      <w:r w:rsidRPr="00DD336D">
        <w:rPr>
          <w:b/>
          <w:bCs/>
          <w:sz w:val="24"/>
          <w:szCs w:val="24"/>
        </w:rPr>
        <w:t>figure-2</w:t>
      </w:r>
      <w:proofErr w:type="gramEnd"/>
      <w:r w:rsidRPr="00DD336D">
        <w:rPr>
          <w:b/>
          <w:bCs/>
          <w:sz w:val="24"/>
          <w:szCs w:val="24"/>
        </w:rPr>
        <w:t>: Dendrogram representing hierarchical clustering of TA patients based on their baseline cytokine profiles</w:t>
      </w:r>
    </w:p>
    <w:p w14:paraId="34AE3AB6" w14:textId="77777777" w:rsidR="00DD336D" w:rsidRDefault="00DD336D"/>
    <w:p w14:paraId="66478D12" w14:textId="0C6CA13C" w:rsidR="00DD336D" w:rsidRDefault="00DD336D">
      <w:r w:rsidRPr="00DD336D">
        <w:drawing>
          <wp:inline distT="0" distB="0" distL="0" distR="0" wp14:anchorId="3E723CF5" wp14:editId="3F996BC1">
            <wp:extent cx="5466018" cy="5574401"/>
            <wp:effectExtent l="0" t="0" r="1905" b="7620"/>
            <wp:docPr id="4" name="Picture 3" descr="A screenshot of a computer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1E04B354-D219-126B-8D4C-ECC291F2955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A screenshot of a computer&#10;&#10;Description automatically generated">
                      <a:extLst>
                        <a:ext uri="{FF2B5EF4-FFF2-40B4-BE49-F238E27FC236}">
                          <a16:creationId xmlns:a16="http://schemas.microsoft.com/office/drawing/2014/main" id="{1E04B354-D219-126B-8D4C-ECC291F2955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/>
                    <a:srcRect l="17775" t="21183" r="42120" b="6104"/>
                    <a:stretch/>
                  </pic:blipFill>
                  <pic:spPr bwMode="auto">
                    <a:xfrm>
                      <a:off x="0" y="0"/>
                      <a:ext cx="5466018" cy="55744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br w:type="page"/>
      </w:r>
    </w:p>
    <w:p w14:paraId="3F0CFF62" w14:textId="77777777" w:rsidR="00543EC6" w:rsidRDefault="00543EC6"/>
    <w:p w14:paraId="6C6C29F3" w14:textId="77777777" w:rsidR="00DD336D" w:rsidRDefault="00DD336D"/>
    <w:p w14:paraId="15F1B252" w14:textId="6754F858" w:rsidR="00713AE3" w:rsidRDefault="00713AE3" w:rsidP="00713A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 S1: Concentration of biomarkers in patients with progression as compared with non-progression in </w:t>
      </w:r>
      <w:proofErr w:type="gramStart"/>
      <w:r>
        <w:rPr>
          <w:rFonts w:ascii="Times New Roman" w:hAnsi="Times New Roman" w:cs="Times New Roman"/>
          <w:sz w:val="24"/>
          <w:szCs w:val="24"/>
        </w:rPr>
        <w:t>angiography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1242"/>
        <w:gridCol w:w="2127"/>
        <w:gridCol w:w="1842"/>
        <w:gridCol w:w="2127"/>
        <w:gridCol w:w="1984"/>
      </w:tblGrid>
      <w:tr w:rsidR="00713AE3" w14:paraId="307A7FDF" w14:textId="77777777" w:rsidTr="004D2EE7">
        <w:tc>
          <w:tcPr>
            <w:tcW w:w="1242" w:type="dxa"/>
          </w:tcPr>
          <w:p w14:paraId="7452BC51" w14:textId="77777777" w:rsidR="00713AE3" w:rsidRDefault="00713AE3" w:rsidP="004D2E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Analyte</w:t>
            </w:r>
          </w:p>
        </w:tc>
        <w:tc>
          <w:tcPr>
            <w:tcW w:w="2127" w:type="dxa"/>
          </w:tcPr>
          <w:p w14:paraId="250F6909" w14:textId="77777777" w:rsidR="00713AE3" w:rsidRDefault="00713AE3" w:rsidP="004D2E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Angiographic progression </w:t>
            </w:r>
          </w:p>
        </w:tc>
        <w:tc>
          <w:tcPr>
            <w:tcW w:w="1842" w:type="dxa"/>
          </w:tcPr>
          <w:p w14:paraId="5B3D509D" w14:textId="77777777" w:rsidR="00713AE3" w:rsidRDefault="00713AE3" w:rsidP="004D2E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Non progression</w:t>
            </w:r>
          </w:p>
        </w:tc>
        <w:tc>
          <w:tcPr>
            <w:tcW w:w="2127" w:type="dxa"/>
          </w:tcPr>
          <w:p w14:paraId="5A4A88C6" w14:textId="77777777" w:rsidR="00713AE3" w:rsidRDefault="00713AE3" w:rsidP="004D2E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Angiographic progression</w:t>
            </w:r>
          </w:p>
        </w:tc>
        <w:tc>
          <w:tcPr>
            <w:tcW w:w="1984" w:type="dxa"/>
          </w:tcPr>
          <w:p w14:paraId="786E09CA" w14:textId="77777777" w:rsidR="00713AE3" w:rsidRDefault="00713AE3" w:rsidP="004D2E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Non progression after R1</w:t>
            </w:r>
          </w:p>
        </w:tc>
      </w:tr>
      <w:tr w:rsidR="00713AE3" w14:paraId="3FBB1AE2" w14:textId="77777777" w:rsidTr="004D2EE7">
        <w:tc>
          <w:tcPr>
            <w:tcW w:w="1242" w:type="dxa"/>
          </w:tcPr>
          <w:p w14:paraId="668860A8" w14:textId="77777777" w:rsidR="00713AE3" w:rsidRDefault="00713AE3" w:rsidP="004D2E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18F0F449" w14:textId="77777777" w:rsidR="00713AE3" w:rsidRPr="00A42381" w:rsidRDefault="00713AE3" w:rsidP="004D2EE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381">
              <w:rPr>
                <w:rFonts w:ascii="Times New Roman" w:hAnsi="Times New Roman" w:cs="Times New Roman"/>
                <w:bCs/>
                <w:sz w:val="24"/>
                <w:szCs w:val="24"/>
              </w:rPr>
              <w:t>Baseline (</w:t>
            </w:r>
            <w:proofErr w:type="spellStart"/>
            <w:r w:rsidRPr="00A42381">
              <w:rPr>
                <w:rFonts w:ascii="Times New Roman" w:hAnsi="Times New Roman" w:cs="Times New Roman"/>
                <w:bCs/>
                <w:sz w:val="24"/>
                <w:szCs w:val="24"/>
              </w:rPr>
              <w:t>pg</w:t>
            </w:r>
            <w:proofErr w:type="spellEnd"/>
            <w:r w:rsidRPr="00A42381">
              <w:rPr>
                <w:rFonts w:ascii="Times New Roman" w:hAnsi="Times New Roman" w:cs="Times New Roman"/>
                <w:bCs/>
                <w:sz w:val="24"/>
                <w:szCs w:val="24"/>
              </w:rPr>
              <w:t>/ml)</w:t>
            </w:r>
          </w:p>
        </w:tc>
        <w:tc>
          <w:tcPr>
            <w:tcW w:w="1842" w:type="dxa"/>
          </w:tcPr>
          <w:p w14:paraId="6ED85388" w14:textId="77777777" w:rsidR="00713AE3" w:rsidRPr="00A42381" w:rsidRDefault="00713AE3" w:rsidP="004D2EE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381">
              <w:rPr>
                <w:rFonts w:ascii="Times New Roman" w:hAnsi="Times New Roman" w:cs="Times New Roman"/>
                <w:bCs/>
                <w:sz w:val="24"/>
                <w:szCs w:val="24"/>
              </w:rPr>
              <w:t>Baseline (</w:t>
            </w:r>
            <w:proofErr w:type="spellStart"/>
            <w:r w:rsidRPr="00A42381">
              <w:rPr>
                <w:rFonts w:ascii="Times New Roman" w:hAnsi="Times New Roman" w:cs="Times New Roman"/>
                <w:bCs/>
                <w:sz w:val="24"/>
                <w:szCs w:val="24"/>
              </w:rPr>
              <w:t>pg</w:t>
            </w:r>
            <w:proofErr w:type="spellEnd"/>
            <w:r w:rsidRPr="00A42381">
              <w:rPr>
                <w:rFonts w:ascii="Times New Roman" w:hAnsi="Times New Roman" w:cs="Times New Roman"/>
                <w:bCs/>
                <w:sz w:val="24"/>
                <w:szCs w:val="24"/>
              </w:rPr>
              <w:t>/ml)</w:t>
            </w:r>
          </w:p>
        </w:tc>
        <w:tc>
          <w:tcPr>
            <w:tcW w:w="2127" w:type="dxa"/>
          </w:tcPr>
          <w:p w14:paraId="7C097F64" w14:textId="77777777" w:rsidR="00713AE3" w:rsidRPr="00A42381" w:rsidRDefault="00713AE3" w:rsidP="004D2EE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381">
              <w:rPr>
                <w:rFonts w:ascii="Times New Roman" w:hAnsi="Times New Roman" w:cs="Times New Roman"/>
                <w:bCs/>
                <w:sz w:val="24"/>
                <w:szCs w:val="24"/>
              </w:rPr>
              <w:t>R1 (</w:t>
            </w:r>
            <w:proofErr w:type="spellStart"/>
            <w:r w:rsidRPr="00A42381">
              <w:rPr>
                <w:rFonts w:ascii="Times New Roman" w:hAnsi="Times New Roman" w:cs="Times New Roman"/>
                <w:bCs/>
                <w:sz w:val="24"/>
                <w:szCs w:val="24"/>
              </w:rPr>
              <w:t>pg</w:t>
            </w:r>
            <w:proofErr w:type="spellEnd"/>
            <w:r w:rsidRPr="00A42381">
              <w:rPr>
                <w:rFonts w:ascii="Times New Roman" w:hAnsi="Times New Roman" w:cs="Times New Roman"/>
                <w:bCs/>
                <w:sz w:val="24"/>
                <w:szCs w:val="24"/>
              </w:rPr>
              <w:t>/ml)</w:t>
            </w:r>
          </w:p>
        </w:tc>
        <w:tc>
          <w:tcPr>
            <w:tcW w:w="1984" w:type="dxa"/>
          </w:tcPr>
          <w:p w14:paraId="13690A41" w14:textId="77777777" w:rsidR="00713AE3" w:rsidRPr="00A42381" w:rsidRDefault="00713AE3" w:rsidP="004D2EE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381">
              <w:rPr>
                <w:rFonts w:ascii="Times New Roman" w:hAnsi="Times New Roman" w:cs="Times New Roman"/>
                <w:bCs/>
                <w:sz w:val="24"/>
                <w:szCs w:val="24"/>
              </w:rPr>
              <w:t>R1 (</w:t>
            </w:r>
            <w:proofErr w:type="spellStart"/>
            <w:r w:rsidRPr="00A42381">
              <w:rPr>
                <w:rFonts w:ascii="Times New Roman" w:hAnsi="Times New Roman" w:cs="Times New Roman"/>
                <w:bCs/>
                <w:sz w:val="24"/>
                <w:szCs w:val="24"/>
              </w:rPr>
              <w:t>pg</w:t>
            </w:r>
            <w:proofErr w:type="spellEnd"/>
            <w:r w:rsidRPr="00A42381">
              <w:rPr>
                <w:rFonts w:ascii="Times New Roman" w:hAnsi="Times New Roman" w:cs="Times New Roman"/>
                <w:bCs/>
                <w:sz w:val="24"/>
                <w:szCs w:val="24"/>
              </w:rPr>
              <w:t>/ml)</w:t>
            </w:r>
          </w:p>
        </w:tc>
      </w:tr>
      <w:tr w:rsidR="00713AE3" w14:paraId="23FBA58F" w14:textId="77777777" w:rsidTr="004D2EE7">
        <w:tc>
          <w:tcPr>
            <w:tcW w:w="1242" w:type="dxa"/>
          </w:tcPr>
          <w:p w14:paraId="08031D95" w14:textId="77777777" w:rsidR="00713AE3" w:rsidRDefault="00713AE3" w:rsidP="004D2E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404">
              <w:rPr>
                <w:rFonts w:ascii="Times New Roman" w:hAnsi="Times New Roman" w:cs="Times New Roman"/>
                <w:sz w:val="24"/>
                <w:szCs w:val="24"/>
              </w:rPr>
              <w:t>BCA-1</w:t>
            </w:r>
          </w:p>
        </w:tc>
        <w:tc>
          <w:tcPr>
            <w:tcW w:w="2127" w:type="dxa"/>
          </w:tcPr>
          <w:p w14:paraId="7A92898F" w14:textId="77777777" w:rsidR="00713AE3" w:rsidRPr="00A42381" w:rsidRDefault="00713AE3" w:rsidP="004D2EE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381">
              <w:rPr>
                <w:rFonts w:ascii="Times New Roman" w:hAnsi="Times New Roman" w:cs="Times New Roman"/>
                <w:bCs/>
                <w:sz w:val="24"/>
                <w:szCs w:val="24"/>
              </w:rPr>
              <w:t>15.9 (8.3-21.4)</w:t>
            </w:r>
          </w:p>
        </w:tc>
        <w:tc>
          <w:tcPr>
            <w:tcW w:w="1842" w:type="dxa"/>
          </w:tcPr>
          <w:p w14:paraId="62B42823" w14:textId="77777777" w:rsidR="00713AE3" w:rsidRPr="00A42381" w:rsidRDefault="00713AE3" w:rsidP="004D2EE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22.7 (12.0-50.4)</w:t>
            </w:r>
          </w:p>
        </w:tc>
        <w:tc>
          <w:tcPr>
            <w:tcW w:w="2127" w:type="dxa"/>
          </w:tcPr>
          <w:p w14:paraId="3474A3DA" w14:textId="77777777" w:rsidR="00713AE3" w:rsidRPr="00A42381" w:rsidRDefault="00713AE3" w:rsidP="004D2EE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13.9 (8.6-26.1)</w:t>
            </w:r>
          </w:p>
        </w:tc>
        <w:tc>
          <w:tcPr>
            <w:tcW w:w="1984" w:type="dxa"/>
          </w:tcPr>
          <w:p w14:paraId="79BEB390" w14:textId="77777777" w:rsidR="00713AE3" w:rsidRPr="00A42381" w:rsidRDefault="00713AE3" w:rsidP="004D2EE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28.1 (11.9- 103.1)</w:t>
            </w:r>
          </w:p>
        </w:tc>
      </w:tr>
      <w:tr w:rsidR="00713AE3" w14:paraId="4E974FBD" w14:textId="77777777" w:rsidTr="004D2EE7">
        <w:tc>
          <w:tcPr>
            <w:tcW w:w="1242" w:type="dxa"/>
          </w:tcPr>
          <w:p w14:paraId="080B1760" w14:textId="77777777" w:rsidR="00713AE3" w:rsidRDefault="00713AE3" w:rsidP="004D2E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404">
              <w:rPr>
                <w:rFonts w:ascii="Times New Roman" w:hAnsi="Times New Roman" w:cs="Times New Roman"/>
                <w:sz w:val="24"/>
                <w:szCs w:val="24"/>
              </w:rPr>
              <w:t>IL6</w:t>
            </w:r>
          </w:p>
        </w:tc>
        <w:tc>
          <w:tcPr>
            <w:tcW w:w="2127" w:type="dxa"/>
          </w:tcPr>
          <w:p w14:paraId="2C8C68BC" w14:textId="77777777" w:rsidR="00713AE3" w:rsidRPr="00A42381" w:rsidRDefault="00713AE3" w:rsidP="004D2EE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381">
              <w:rPr>
                <w:rFonts w:ascii="Times New Roman" w:hAnsi="Times New Roman" w:cs="Times New Roman"/>
                <w:bCs/>
                <w:sz w:val="24"/>
                <w:szCs w:val="24"/>
              </w:rPr>
              <w:t>0.68 (0.49-1.04)</w:t>
            </w:r>
          </w:p>
        </w:tc>
        <w:tc>
          <w:tcPr>
            <w:tcW w:w="1842" w:type="dxa"/>
          </w:tcPr>
          <w:p w14:paraId="219ACA3E" w14:textId="77777777" w:rsidR="00713AE3" w:rsidRPr="00A42381" w:rsidRDefault="00713AE3" w:rsidP="004D2EE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381">
              <w:rPr>
                <w:rFonts w:ascii="Times New Roman" w:hAnsi="Times New Roman" w:cs="Times New Roman"/>
                <w:bCs/>
                <w:sz w:val="24"/>
                <w:szCs w:val="24"/>
              </w:rPr>
              <w:t>0.67 (0.58-1.22)</w:t>
            </w:r>
          </w:p>
        </w:tc>
        <w:tc>
          <w:tcPr>
            <w:tcW w:w="2127" w:type="dxa"/>
          </w:tcPr>
          <w:p w14:paraId="4A4D6D1C" w14:textId="77777777" w:rsidR="00713AE3" w:rsidRPr="00A42381" w:rsidRDefault="00713AE3" w:rsidP="004D2EE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381">
              <w:rPr>
                <w:rFonts w:ascii="Times New Roman" w:hAnsi="Times New Roman" w:cs="Times New Roman"/>
                <w:bCs/>
                <w:sz w:val="24"/>
                <w:szCs w:val="24"/>
              </w:rPr>
              <w:t>0.75 (0.7- 1.1)</w:t>
            </w:r>
          </w:p>
        </w:tc>
        <w:tc>
          <w:tcPr>
            <w:tcW w:w="1984" w:type="dxa"/>
          </w:tcPr>
          <w:p w14:paraId="175FBB0B" w14:textId="77777777" w:rsidR="00713AE3" w:rsidRPr="00A42381" w:rsidRDefault="00713AE3" w:rsidP="004D2EE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381">
              <w:rPr>
                <w:rFonts w:ascii="Times New Roman" w:hAnsi="Times New Roman" w:cs="Times New Roman"/>
                <w:bCs/>
                <w:sz w:val="24"/>
                <w:szCs w:val="24"/>
              </w:rPr>
              <w:t>0.6 (0.5- 0.8)</w:t>
            </w:r>
          </w:p>
        </w:tc>
      </w:tr>
      <w:tr w:rsidR="00713AE3" w14:paraId="677BA4EF" w14:textId="77777777" w:rsidTr="004D2EE7">
        <w:tc>
          <w:tcPr>
            <w:tcW w:w="1242" w:type="dxa"/>
          </w:tcPr>
          <w:p w14:paraId="1DDAEF16" w14:textId="77777777" w:rsidR="00713AE3" w:rsidRDefault="00713AE3" w:rsidP="004D2E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404">
              <w:rPr>
                <w:rFonts w:ascii="Times New Roman" w:hAnsi="Times New Roman" w:cs="Times New Roman"/>
                <w:sz w:val="24"/>
                <w:szCs w:val="24"/>
              </w:rPr>
              <w:t>IL8</w:t>
            </w:r>
          </w:p>
        </w:tc>
        <w:tc>
          <w:tcPr>
            <w:tcW w:w="2127" w:type="dxa"/>
          </w:tcPr>
          <w:p w14:paraId="7312E845" w14:textId="77777777" w:rsidR="00713AE3" w:rsidRPr="00A42381" w:rsidRDefault="00713AE3" w:rsidP="004D2EE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381">
              <w:rPr>
                <w:rFonts w:ascii="Times New Roman" w:hAnsi="Times New Roman" w:cs="Times New Roman"/>
                <w:bCs/>
                <w:sz w:val="24"/>
                <w:szCs w:val="24"/>
              </w:rPr>
              <w:t>1.2 (0.0-15.9)</w:t>
            </w:r>
          </w:p>
        </w:tc>
        <w:tc>
          <w:tcPr>
            <w:tcW w:w="1842" w:type="dxa"/>
          </w:tcPr>
          <w:p w14:paraId="376591A2" w14:textId="77777777" w:rsidR="00713AE3" w:rsidRPr="00A42381" w:rsidRDefault="00713AE3" w:rsidP="004D2EE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381">
              <w:rPr>
                <w:rFonts w:ascii="Times New Roman" w:hAnsi="Times New Roman" w:cs="Times New Roman"/>
                <w:bCs/>
                <w:sz w:val="24"/>
                <w:szCs w:val="24"/>
              </w:rPr>
              <w:t>1.7 (0-18.6)</w:t>
            </w:r>
          </w:p>
        </w:tc>
        <w:tc>
          <w:tcPr>
            <w:tcW w:w="2127" w:type="dxa"/>
          </w:tcPr>
          <w:p w14:paraId="4E90C35A" w14:textId="77777777" w:rsidR="00713AE3" w:rsidRPr="00A42381" w:rsidRDefault="00713AE3" w:rsidP="004D2EE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381">
              <w:rPr>
                <w:rFonts w:ascii="Times New Roman" w:hAnsi="Times New Roman" w:cs="Times New Roman"/>
                <w:bCs/>
                <w:sz w:val="24"/>
                <w:szCs w:val="24"/>
              </w:rPr>
              <w:t>5.6 (0.0- 26.8)</w:t>
            </w:r>
          </w:p>
        </w:tc>
        <w:tc>
          <w:tcPr>
            <w:tcW w:w="1984" w:type="dxa"/>
          </w:tcPr>
          <w:p w14:paraId="22A322D2" w14:textId="77777777" w:rsidR="00713AE3" w:rsidRPr="00A42381" w:rsidRDefault="00713AE3" w:rsidP="004D2EE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381">
              <w:rPr>
                <w:rFonts w:ascii="Times New Roman" w:hAnsi="Times New Roman" w:cs="Times New Roman"/>
                <w:bCs/>
                <w:sz w:val="24"/>
                <w:szCs w:val="24"/>
              </w:rPr>
              <w:t>2.5 (0.0- 0.96)</w:t>
            </w:r>
          </w:p>
        </w:tc>
      </w:tr>
      <w:tr w:rsidR="00713AE3" w14:paraId="541E98A4" w14:textId="77777777" w:rsidTr="004D2EE7">
        <w:tc>
          <w:tcPr>
            <w:tcW w:w="1242" w:type="dxa"/>
          </w:tcPr>
          <w:p w14:paraId="0D734C14" w14:textId="77777777" w:rsidR="00713AE3" w:rsidRDefault="00713AE3" w:rsidP="004D2E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54404">
              <w:rPr>
                <w:rFonts w:ascii="Times New Roman" w:hAnsi="Times New Roman" w:cs="Times New Roman"/>
                <w:sz w:val="24"/>
                <w:szCs w:val="24"/>
              </w:rPr>
              <w:t>IFN</w:t>
            </w:r>
            <w:r w:rsidRPr="00454404">
              <w:rPr>
                <w:rFonts w:ascii="Arial" w:hAnsi="Arial" w:cs="Arial"/>
                <w:sz w:val="24"/>
                <w:szCs w:val="24"/>
              </w:rPr>
              <w:t>γ</w:t>
            </w:r>
            <w:proofErr w:type="spellEnd"/>
          </w:p>
        </w:tc>
        <w:tc>
          <w:tcPr>
            <w:tcW w:w="2127" w:type="dxa"/>
          </w:tcPr>
          <w:p w14:paraId="1B3A5A48" w14:textId="77777777" w:rsidR="00713AE3" w:rsidRPr="00A42381" w:rsidRDefault="00713AE3" w:rsidP="004D2EE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381">
              <w:rPr>
                <w:rFonts w:ascii="Times New Roman" w:hAnsi="Times New Roman" w:cs="Times New Roman"/>
                <w:bCs/>
                <w:sz w:val="24"/>
                <w:szCs w:val="24"/>
              </w:rPr>
              <w:t>0.05 (0.0-0.47)</w:t>
            </w:r>
          </w:p>
        </w:tc>
        <w:tc>
          <w:tcPr>
            <w:tcW w:w="1842" w:type="dxa"/>
          </w:tcPr>
          <w:p w14:paraId="28A64CC8" w14:textId="77777777" w:rsidR="00713AE3" w:rsidRPr="00A42381" w:rsidRDefault="00713AE3" w:rsidP="004D2EE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381">
              <w:rPr>
                <w:rFonts w:ascii="Times New Roman" w:hAnsi="Times New Roman" w:cs="Times New Roman"/>
                <w:bCs/>
                <w:sz w:val="24"/>
                <w:szCs w:val="24"/>
              </w:rPr>
              <w:t>0.1 (0-0.23)</w:t>
            </w:r>
          </w:p>
        </w:tc>
        <w:tc>
          <w:tcPr>
            <w:tcW w:w="2127" w:type="dxa"/>
          </w:tcPr>
          <w:p w14:paraId="0EDC5938" w14:textId="77777777" w:rsidR="00713AE3" w:rsidRPr="00A42381" w:rsidRDefault="00713AE3" w:rsidP="004D2EE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381">
              <w:rPr>
                <w:rFonts w:ascii="Times New Roman" w:hAnsi="Times New Roman" w:cs="Times New Roman"/>
                <w:bCs/>
                <w:sz w:val="24"/>
                <w:szCs w:val="24"/>
              </w:rPr>
              <w:t>0.03 (0- 1.2)</w:t>
            </w:r>
          </w:p>
        </w:tc>
        <w:tc>
          <w:tcPr>
            <w:tcW w:w="1984" w:type="dxa"/>
          </w:tcPr>
          <w:p w14:paraId="3657748A" w14:textId="77777777" w:rsidR="00713AE3" w:rsidRPr="00A42381" w:rsidRDefault="00713AE3" w:rsidP="004D2EE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381">
              <w:rPr>
                <w:rFonts w:ascii="Times New Roman" w:hAnsi="Times New Roman" w:cs="Times New Roman"/>
                <w:bCs/>
                <w:sz w:val="24"/>
                <w:szCs w:val="24"/>
              </w:rPr>
              <w:t>0.05 (0.0- 0.16)</w:t>
            </w:r>
          </w:p>
        </w:tc>
      </w:tr>
      <w:tr w:rsidR="00713AE3" w14:paraId="07FF7BB7" w14:textId="77777777" w:rsidTr="004D2EE7">
        <w:tc>
          <w:tcPr>
            <w:tcW w:w="1242" w:type="dxa"/>
          </w:tcPr>
          <w:p w14:paraId="34D2A27F" w14:textId="77777777" w:rsidR="00713AE3" w:rsidRDefault="00713AE3" w:rsidP="004D2E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404">
              <w:rPr>
                <w:rFonts w:ascii="Times New Roman" w:hAnsi="Times New Roman" w:cs="Times New Roman"/>
                <w:sz w:val="24"/>
                <w:szCs w:val="24"/>
              </w:rPr>
              <w:t>MCP-1</w:t>
            </w:r>
          </w:p>
        </w:tc>
        <w:tc>
          <w:tcPr>
            <w:tcW w:w="2127" w:type="dxa"/>
          </w:tcPr>
          <w:p w14:paraId="0FB0B097" w14:textId="77777777" w:rsidR="00713AE3" w:rsidRPr="00A42381" w:rsidRDefault="00713AE3" w:rsidP="004D2EE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381">
              <w:rPr>
                <w:rFonts w:ascii="Times New Roman" w:hAnsi="Times New Roman" w:cs="Times New Roman"/>
                <w:bCs/>
                <w:sz w:val="24"/>
                <w:szCs w:val="24"/>
              </w:rPr>
              <w:t>1.4 (0.0-11.5)</w:t>
            </w:r>
          </w:p>
        </w:tc>
        <w:tc>
          <w:tcPr>
            <w:tcW w:w="1842" w:type="dxa"/>
          </w:tcPr>
          <w:p w14:paraId="08734B27" w14:textId="77777777" w:rsidR="00713AE3" w:rsidRPr="00A42381" w:rsidRDefault="00713AE3" w:rsidP="004D2EE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381">
              <w:rPr>
                <w:rFonts w:ascii="Times New Roman" w:hAnsi="Times New Roman" w:cs="Times New Roman"/>
                <w:bCs/>
                <w:sz w:val="24"/>
                <w:szCs w:val="24"/>
              </w:rPr>
              <w:t>4.3 (0-10.3)</w:t>
            </w:r>
          </w:p>
        </w:tc>
        <w:tc>
          <w:tcPr>
            <w:tcW w:w="2127" w:type="dxa"/>
          </w:tcPr>
          <w:p w14:paraId="4A16D6C8" w14:textId="77777777" w:rsidR="00713AE3" w:rsidRPr="00A42381" w:rsidRDefault="00713AE3" w:rsidP="004D2EE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381">
              <w:rPr>
                <w:rFonts w:ascii="Times New Roman" w:hAnsi="Times New Roman" w:cs="Times New Roman"/>
                <w:bCs/>
                <w:sz w:val="24"/>
                <w:szCs w:val="24"/>
              </w:rPr>
              <w:t>2.2 (0.0- 11.8)</w:t>
            </w:r>
          </w:p>
        </w:tc>
        <w:tc>
          <w:tcPr>
            <w:tcW w:w="1984" w:type="dxa"/>
          </w:tcPr>
          <w:p w14:paraId="693A98A9" w14:textId="77777777" w:rsidR="00713AE3" w:rsidRPr="00A42381" w:rsidRDefault="00713AE3" w:rsidP="004D2EE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381">
              <w:rPr>
                <w:rFonts w:ascii="Times New Roman" w:hAnsi="Times New Roman" w:cs="Times New Roman"/>
                <w:bCs/>
                <w:sz w:val="24"/>
                <w:szCs w:val="24"/>
              </w:rPr>
              <w:t>7.0 (0.0- 19.1)</w:t>
            </w:r>
          </w:p>
        </w:tc>
      </w:tr>
      <w:tr w:rsidR="00713AE3" w14:paraId="1DCE29A6" w14:textId="77777777" w:rsidTr="004D2EE7">
        <w:tc>
          <w:tcPr>
            <w:tcW w:w="1242" w:type="dxa"/>
          </w:tcPr>
          <w:p w14:paraId="6F39D9AB" w14:textId="77777777" w:rsidR="00713AE3" w:rsidRDefault="00713AE3" w:rsidP="004D2E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404">
              <w:rPr>
                <w:rFonts w:ascii="Times New Roman" w:hAnsi="Times New Roman" w:cs="Times New Roman"/>
                <w:sz w:val="24"/>
                <w:szCs w:val="24"/>
              </w:rPr>
              <w:t>MIP1</w:t>
            </w:r>
            <w:r w:rsidRPr="00454404">
              <w:rPr>
                <w:rFonts w:ascii="Calibri" w:hAnsi="Calibri" w:cs="Times New Roman"/>
                <w:sz w:val="24"/>
                <w:szCs w:val="24"/>
              </w:rPr>
              <w:t>α</w:t>
            </w:r>
          </w:p>
        </w:tc>
        <w:tc>
          <w:tcPr>
            <w:tcW w:w="2127" w:type="dxa"/>
          </w:tcPr>
          <w:p w14:paraId="19606C2F" w14:textId="77777777" w:rsidR="00713AE3" w:rsidRPr="00A42381" w:rsidRDefault="00713AE3" w:rsidP="004D2EE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381">
              <w:rPr>
                <w:rFonts w:ascii="Times New Roman" w:hAnsi="Times New Roman" w:cs="Times New Roman"/>
                <w:bCs/>
                <w:sz w:val="24"/>
                <w:szCs w:val="24"/>
              </w:rPr>
              <w:t>0.37 (0.0-1.98)</w:t>
            </w:r>
          </w:p>
        </w:tc>
        <w:tc>
          <w:tcPr>
            <w:tcW w:w="1842" w:type="dxa"/>
          </w:tcPr>
          <w:p w14:paraId="232312AE" w14:textId="77777777" w:rsidR="00713AE3" w:rsidRPr="00A42381" w:rsidRDefault="00713AE3" w:rsidP="004D2EE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381">
              <w:rPr>
                <w:rFonts w:ascii="Times New Roman" w:hAnsi="Times New Roman" w:cs="Times New Roman"/>
                <w:bCs/>
                <w:sz w:val="24"/>
                <w:szCs w:val="24"/>
              </w:rPr>
              <w:t>0.72 (0-1.44)</w:t>
            </w:r>
          </w:p>
        </w:tc>
        <w:tc>
          <w:tcPr>
            <w:tcW w:w="2127" w:type="dxa"/>
          </w:tcPr>
          <w:p w14:paraId="13905B41" w14:textId="77777777" w:rsidR="00713AE3" w:rsidRPr="00A42381" w:rsidRDefault="00713AE3" w:rsidP="004D2EE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381">
              <w:rPr>
                <w:rFonts w:ascii="Times New Roman" w:hAnsi="Times New Roman" w:cs="Times New Roman"/>
                <w:bCs/>
                <w:sz w:val="24"/>
                <w:szCs w:val="24"/>
              </w:rPr>
              <w:t>0.9 (0.0- 2.1)</w:t>
            </w:r>
          </w:p>
        </w:tc>
        <w:tc>
          <w:tcPr>
            <w:tcW w:w="1984" w:type="dxa"/>
          </w:tcPr>
          <w:p w14:paraId="24098F60" w14:textId="77777777" w:rsidR="00713AE3" w:rsidRPr="00A42381" w:rsidRDefault="00713AE3" w:rsidP="004D2EE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381">
              <w:rPr>
                <w:rFonts w:ascii="Times New Roman" w:hAnsi="Times New Roman" w:cs="Times New Roman"/>
                <w:bCs/>
                <w:sz w:val="24"/>
                <w:szCs w:val="24"/>
              </w:rPr>
              <w:t>0.65 (0.25- 4.3)</w:t>
            </w:r>
          </w:p>
        </w:tc>
      </w:tr>
      <w:tr w:rsidR="00713AE3" w14:paraId="483C949B" w14:textId="77777777" w:rsidTr="004D2EE7">
        <w:tc>
          <w:tcPr>
            <w:tcW w:w="1242" w:type="dxa"/>
          </w:tcPr>
          <w:p w14:paraId="09207BA2" w14:textId="77777777" w:rsidR="00713AE3" w:rsidRDefault="00713AE3" w:rsidP="004D2E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404">
              <w:rPr>
                <w:rFonts w:ascii="Times New Roman" w:hAnsi="Times New Roman" w:cs="Times New Roman"/>
                <w:sz w:val="24"/>
                <w:szCs w:val="24"/>
              </w:rPr>
              <w:t>IL2R</w:t>
            </w:r>
            <w:r w:rsidRPr="00454404">
              <w:rPr>
                <w:rFonts w:ascii="Calibri" w:hAnsi="Calibri" w:cs="Times New Roman"/>
                <w:sz w:val="24"/>
                <w:szCs w:val="24"/>
              </w:rPr>
              <w:t>α</w:t>
            </w:r>
          </w:p>
        </w:tc>
        <w:tc>
          <w:tcPr>
            <w:tcW w:w="2127" w:type="dxa"/>
          </w:tcPr>
          <w:p w14:paraId="3E339D6A" w14:textId="77777777" w:rsidR="00713AE3" w:rsidRPr="00A42381" w:rsidRDefault="00713AE3" w:rsidP="004D2EE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381">
              <w:rPr>
                <w:rFonts w:ascii="Times New Roman" w:hAnsi="Times New Roman" w:cs="Times New Roman"/>
                <w:bCs/>
                <w:sz w:val="24"/>
                <w:szCs w:val="24"/>
              </w:rPr>
              <w:t>39.1 (13.95-101.</w:t>
            </w:r>
            <w:proofErr w:type="gramStart"/>
            <w:r w:rsidRPr="00A42381">
              <w:rPr>
                <w:rFonts w:ascii="Times New Roman" w:hAnsi="Times New Roman" w:cs="Times New Roman"/>
                <w:bCs/>
                <w:sz w:val="24"/>
                <w:szCs w:val="24"/>
              </w:rPr>
              <w:t>1)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  <w:proofErr w:type="gramEnd"/>
          </w:p>
        </w:tc>
        <w:tc>
          <w:tcPr>
            <w:tcW w:w="1842" w:type="dxa"/>
          </w:tcPr>
          <w:p w14:paraId="5D2AC1C0" w14:textId="77777777" w:rsidR="00713AE3" w:rsidRPr="00A42381" w:rsidRDefault="00713AE3" w:rsidP="004D2EE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381">
              <w:rPr>
                <w:rFonts w:ascii="Times New Roman" w:hAnsi="Times New Roman" w:cs="Times New Roman"/>
                <w:bCs/>
                <w:sz w:val="24"/>
                <w:szCs w:val="24"/>
              </w:rPr>
              <w:t>87.3(59.2-126.</w:t>
            </w:r>
            <w:proofErr w:type="gramStart"/>
            <w:r w:rsidRPr="00A42381">
              <w:rPr>
                <w:rFonts w:ascii="Times New Roman" w:hAnsi="Times New Roman" w:cs="Times New Roman"/>
                <w:bCs/>
                <w:sz w:val="24"/>
                <w:szCs w:val="24"/>
              </w:rPr>
              <w:t>1)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  <w:proofErr w:type="gramEnd"/>
          </w:p>
        </w:tc>
        <w:tc>
          <w:tcPr>
            <w:tcW w:w="2127" w:type="dxa"/>
          </w:tcPr>
          <w:p w14:paraId="4C57BF36" w14:textId="77777777" w:rsidR="00713AE3" w:rsidRPr="00A42381" w:rsidRDefault="00713AE3" w:rsidP="004D2EE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381">
              <w:rPr>
                <w:rFonts w:ascii="Times New Roman" w:hAnsi="Times New Roman" w:cs="Times New Roman"/>
                <w:bCs/>
                <w:sz w:val="24"/>
                <w:szCs w:val="24"/>
              </w:rPr>
              <w:t>45.6 (32.1-120.1)</w:t>
            </w:r>
          </w:p>
        </w:tc>
        <w:tc>
          <w:tcPr>
            <w:tcW w:w="1984" w:type="dxa"/>
          </w:tcPr>
          <w:p w14:paraId="5D4F5A00" w14:textId="77777777" w:rsidR="00713AE3" w:rsidRPr="00A42381" w:rsidRDefault="00713AE3" w:rsidP="004D2EE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381">
              <w:rPr>
                <w:rFonts w:ascii="Times New Roman" w:hAnsi="Times New Roman" w:cs="Times New Roman"/>
                <w:bCs/>
                <w:sz w:val="24"/>
                <w:szCs w:val="24"/>
              </w:rPr>
              <w:t>65.06 (47.7- 116.7)</w:t>
            </w:r>
          </w:p>
        </w:tc>
      </w:tr>
      <w:tr w:rsidR="00713AE3" w14:paraId="268A3251" w14:textId="77777777" w:rsidTr="004D2EE7">
        <w:tc>
          <w:tcPr>
            <w:tcW w:w="1242" w:type="dxa"/>
          </w:tcPr>
          <w:p w14:paraId="571DD9A5" w14:textId="77777777" w:rsidR="00713AE3" w:rsidRDefault="00713AE3" w:rsidP="004D2E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404">
              <w:rPr>
                <w:rFonts w:ascii="Times New Roman" w:hAnsi="Times New Roman" w:cs="Times New Roman"/>
                <w:sz w:val="24"/>
                <w:szCs w:val="24"/>
              </w:rPr>
              <w:t>IL12 p70</w:t>
            </w:r>
          </w:p>
        </w:tc>
        <w:tc>
          <w:tcPr>
            <w:tcW w:w="2127" w:type="dxa"/>
          </w:tcPr>
          <w:p w14:paraId="2F3378E4" w14:textId="77777777" w:rsidR="00713AE3" w:rsidRPr="00A42381" w:rsidRDefault="00713AE3" w:rsidP="004D2EE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381">
              <w:rPr>
                <w:rFonts w:ascii="Times New Roman" w:hAnsi="Times New Roman" w:cs="Times New Roman"/>
                <w:bCs/>
                <w:sz w:val="24"/>
                <w:szCs w:val="24"/>
              </w:rPr>
              <w:t>0.75 (0.0-0.47)</w:t>
            </w:r>
          </w:p>
        </w:tc>
        <w:tc>
          <w:tcPr>
            <w:tcW w:w="1842" w:type="dxa"/>
          </w:tcPr>
          <w:p w14:paraId="64B19685" w14:textId="77777777" w:rsidR="00713AE3" w:rsidRPr="00A42381" w:rsidRDefault="00713AE3" w:rsidP="004D2EE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381">
              <w:rPr>
                <w:rFonts w:ascii="Times New Roman" w:hAnsi="Times New Roman" w:cs="Times New Roman"/>
                <w:bCs/>
                <w:sz w:val="24"/>
                <w:szCs w:val="24"/>
              </w:rPr>
              <w:t>0.15 (0.0-0.87)</w:t>
            </w:r>
          </w:p>
        </w:tc>
        <w:tc>
          <w:tcPr>
            <w:tcW w:w="2127" w:type="dxa"/>
          </w:tcPr>
          <w:p w14:paraId="0BE86867" w14:textId="77777777" w:rsidR="00713AE3" w:rsidRPr="00A42381" w:rsidRDefault="00713AE3" w:rsidP="004D2EE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381">
              <w:rPr>
                <w:rFonts w:ascii="Times New Roman" w:hAnsi="Times New Roman" w:cs="Times New Roman"/>
                <w:bCs/>
                <w:sz w:val="24"/>
                <w:szCs w:val="24"/>
              </w:rPr>
              <w:t>0.3 (0.0-1.2)</w:t>
            </w:r>
          </w:p>
        </w:tc>
        <w:tc>
          <w:tcPr>
            <w:tcW w:w="1984" w:type="dxa"/>
          </w:tcPr>
          <w:p w14:paraId="6DF9E319" w14:textId="77777777" w:rsidR="00713AE3" w:rsidRPr="00A42381" w:rsidRDefault="00713AE3" w:rsidP="004D2EE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381">
              <w:rPr>
                <w:rFonts w:ascii="Times New Roman" w:hAnsi="Times New Roman" w:cs="Times New Roman"/>
                <w:bCs/>
                <w:sz w:val="24"/>
                <w:szCs w:val="24"/>
              </w:rPr>
              <w:t>0.08 (0-0.96)</w:t>
            </w:r>
          </w:p>
        </w:tc>
      </w:tr>
      <w:tr w:rsidR="00713AE3" w14:paraId="30DB6301" w14:textId="77777777" w:rsidTr="004D2EE7">
        <w:tc>
          <w:tcPr>
            <w:tcW w:w="1242" w:type="dxa"/>
          </w:tcPr>
          <w:p w14:paraId="1EB90733" w14:textId="77777777" w:rsidR="00713AE3" w:rsidRDefault="00713AE3" w:rsidP="004D2E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404">
              <w:rPr>
                <w:rFonts w:ascii="Times New Roman" w:hAnsi="Times New Roman" w:cs="Times New Roman"/>
                <w:sz w:val="24"/>
                <w:szCs w:val="24"/>
              </w:rPr>
              <w:t>IL18</w:t>
            </w:r>
          </w:p>
        </w:tc>
        <w:tc>
          <w:tcPr>
            <w:tcW w:w="2127" w:type="dxa"/>
          </w:tcPr>
          <w:p w14:paraId="3B55E4BA" w14:textId="77777777" w:rsidR="00713AE3" w:rsidRPr="00A42381" w:rsidRDefault="00713AE3" w:rsidP="004D2EE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381">
              <w:rPr>
                <w:rFonts w:ascii="Times New Roman" w:hAnsi="Times New Roman" w:cs="Times New Roman"/>
                <w:bCs/>
                <w:sz w:val="24"/>
                <w:szCs w:val="24"/>
              </w:rPr>
              <w:t>41.08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42381">
              <w:rPr>
                <w:rFonts w:ascii="Times New Roman" w:hAnsi="Times New Roman" w:cs="Times New Roman"/>
                <w:bCs/>
                <w:sz w:val="24"/>
                <w:szCs w:val="24"/>
              </w:rPr>
              <w:t>(12.45-70.03)</w:t>
            </w:r>
          </w:p>
        </w:tc>
        <w:tc>
          <w:tcPr>
            <w:tcW w:w="1842" w:type="dxa"/>
          </w:tcPr>
          <w:p w14:paraId="69348C0F" w14:textId="77777777" w:rsidR="00713AE3" w:rsidRPr="00A42381" w:rsidRDefault="00713AE3" w:rsidP="004D2EE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381">
              <w:rPr>
                <w:rFonts w:ascii="Times New Roman" w:hAnsi="Times New Roman" w:cs="Times New Roman"/>
                <w:bCs/>
                <w:sz w:val="24"/>
                <w:szCs w:val="24"/>
              </w:rPr>
              <w:t>57.1 (37.4-68.8)</w:t>
            </w:r>
          </w:p>
        </w:tc>
        <w:tc>
          <w:tcPr>
            <w:tcW w:w="2127" w:type="dxa"/>
          </w:tcPr>
          <w:p w14:paraId="1FEE0926" w14:textId="77777777" w:rsidR="00713AE3" w:rsidRPr="00A42381" w:rsidRDefault="00713AE3" w:rsidP="004D2EE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381">
              <w:rPr>
                <w:rFonts w:ascii="Times New Roman" w:hAnsi="Times New Roman" w:cs="Times New Roman"/>
                <w:bCs/>
                <w:sz w:val="24"/>
                <w:szCs w:val="24"/>
              </w:rPr>
              <w:t>46.7 (20.2- 68.9)</w:t>
            </w:r>
          </w:p>
        </w:tc>
        <w:tc>
          <w:tcPr>
            <w:tcW w:w="1984" w:type="dxa"/>
          </w:tcPr>
          <w:p w14:paraId="09E1A749" w14:textId="77777777" w:rsidR="00713AE3" w:rsidRPr="00A42381" w:rsidRDefault="00713AE3" w:rsidP="004D2EE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381">
              <w:rPr>
                <w:rFonts w:ascii="Times New Roman" w:hAnsi="Times New Roman" w:cs="Times New Roman"/>
                <w:bCs/>
                <w:sz w:val="24"/>
                <w:szCs w:val="24"/>
              </w:rPr>
              <w:t>53.08 (40.0-75.4)</w:t>
            </w:r>
          </w:p>
        </w:tc>
      </w:tr>
      <w:tr w:rsidR="00713AE3" w14:paraId="3E8C5877" w14:textId="77777777" w:rsidTr="004D2EE7">
        <w:tc>
          <w:tcPr>
            <w:tcW w:w="1242" w:type="dxa"/>
          </w:tcPr>
          <w:p w14:paraId="6B71DBC7" w14:textId="77777777" w:rsidR="00713AE3" w:rsidRDefault="00713AE3" w:rsidP="004D2E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404">
              <w:rPr>
                <w:rFonts w:ascii="Times New Roman" w:hAnsi="Times New Roman" w:cs="Times New Roman"/>
                <w:sz w:val="24"/>
                <w:szCs w:val="24"/>
              </w:rPr>
              <w:t>MMP-2</w:t>
            </w:r>
          </w:p>
        </w:tc>
        <w:tc>
          <w:tcPr>
            <w:tcW w:w="2127" w:type="dxa"/>
          </w:tcPr>
          <w:p w14:paraId="0A0946E6" w14:textId="77777777" w:rsidR="00713AE3" w:rsidRPr="00A42381" w:rsidRDefault="00713AE3" w:rsidP="004D2EE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381">
              <w:rPr>
                <w:rFonts w:ascii="Times New Roman" w:hAnsi="Times New Roman" w:cs="Times New Roman"/>
                <w:bCs/>
                <w:sz w:val="24"/>
                <w:szCs w:val="24"/>
              </w:rPr>
              <w:t>11959.0 (5831.1-31430.6)</w:t>
            </w:r>
          </w:p>
        </w:tc>
        <w:tc>
          <w:tcPr>
            <w:tcW w:w="1842" w:type="dxa"/>
          </w:tcPr>
          <w:p w14:paraId="20F1A4B9" w14:textId="77777777" w:rsidR="00713AE3" w:rsidRPr="00A42381" w:rsidRDefault="00713AE3" w:rsidP="004D2EE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381">
              <w:rPr>
                <w:rFonts w:ascii="Times New Roman" w:hAnsi="Times New Roman" w:cs="Times New Roman"/>
                <w:bCs/>
                <w:sz w:val="24"/>
                <w:szCs w:val="24"/>
              </w:rPr>
              <w:t>12004.2 (8429.4-22075.3)</w:t>
            </w:r>
          </w:p>
        </w:tc>
        <w:tc>
          <w:tcPr>
            <w:tcW w:w="2127" w:type="dxa"/>
          </w:tcPr>
          <w:p w14:paraId="71490567" w14:textId="77777777" w:rsidR="00713AE3" w:rsidRPr="00A42381" w:rsidRDefault="00713AE3" w:rsidP="004D2EE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381">
              <w:rPr>
                <w:rFonts w:ascii="Times New Roman" w:hAnsi="Times New Roman" w:cs="Times New Roman"/>
                <w:bCs/>
                <w:sz w:val="24"/>
                <w:szCs w:val="24"/>
              </w:rPr>
              <w:t>21569.4 (9115.8- 27072.9)</w:t>
            </w:r>
          </w:p>
        </w:tc>
        <w:tc>
          <w:tcPr>
            <w:tcW w:w="1984" w:type="dxa"/>
          </w:tcPr>
          <w:p w14:paraId="1961231A" w14:textId="77777777" w:rsidR="00713AE3" w:rsidRPr="00A42381" w:rsidRDefault="00713AE3" w:rsidP="004D2EE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381">
              <w:rPr>
                <w:rFonts w:ascii="Times New Roman" w:hAnsi="Times New Roman" w:cs="Times New Roman"/>
                <w:bCs/>
                <w:sz w:val="24"/>
                <w:szCs w:val="24"/>
              </w:rPr>
              <w:t>14775.5 (9434.9- 22281.1)</w:t>
            </w:r>
          </w:p>
        </w:tc>
      </w:tr>
      <w:tr w:rsidR="00713AE3" w14:paraId="2D5027E7" w14:textId="77777777" w:rsidTr="004D2EE7">
        <w:tc>
          <w:tcPr>
            <w:tcW w:w="1242" w:type="dxa"/>
          </w:tcPr>
          <w:p w14:paraId="292A93AA" w14:textId="77777777" w:rsidR="00713AE3" w:rsidRDefault="00713AE3" w:rsidP="004D2E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404">
              <w:rPr>
                <w:rFonts w:ascii="Times New Roman" w:hAnsi="Times New Roman" w:cs="Times New Roman"/>
                <w:sz w:val="24"/>
                <w:szCs w:val="24"/>
              </w:rPr>
              <w:t>MMP-3</w:t>
            </w:r>
          </w:p>
        </w:tc>
        <w:tc>
          <w:tcPr>
            <w:tcW w:w="2127" w:type="dxa"/>
          </w:tcPr>
          <w:p w14:paraId="616FB0B4" w14:textId="77777777" w:rsidR="00713AE3" w:rsidRPr="00A42381" w:rsidRDefault="00713AE3" w:rsidP="004D2EE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381">
              <w:rPr>
                <w:rFonts w:ascii="Times New Roman" w:hAnsi="Times New Roman" w:cs="Times New Roman"/>
                <w:bCs/>
                <w:sz w:val="24"/>
                <w:szCs w:val="24"/>
              </w:rPr>
              <w:t>2734.1 (2102.4-9759.6)</w:t>
            </w:r>
          </w:p>
        </w:tc>
        <w:tc>
          <w:tcPr>
            <w:tcW w:w="1842" w:type="dxa"/>
          </w:tcPr>
          <w:p w14:paraId="14DAE254" w14:textId="77777777" w:rsidR="00713AE3" w:rsidRPr="00A42381" w:rsidRDefault="00713AE3" w:rsidP="004D2EE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381">
              <w:rPr>
                <w:rFonts w:ascii="Times New Roman" w:hAnsi="Times New Roman" w:cs="Times New Roman"/>
                <w:bCs/>
                <w:sz w:val="24"/>
                <w:szCs w:val="24"/>
              </w:rPr>
              <w:t>1760.5 (528.8-7852.5)</w:t>
            </w:r>
          </w:p>
        </w:tc>
        <w:tc>
          <w:tcPr>
            <w:tcW w:w="2127" w:type="dxa"/>
          </w:tcPr>
          <w:p w14:paraId="2C296A70" w14:textId="77777777" w:rsidR="00713AE3" w:rsidRPr="00A42381" w:rsidRDefault="00713AE3" w:rsidP="004D2EE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381">
              <w:rPr>
                <w:rFonts w:ascii="Times New Roman" w:hAnsi="Times New Roman" w:cs="Times New Roman"/>
                <w:bCs/>
                <w:sz w:val="24"/>
                <w:szCs w:val="24"/>
              </w:rPr>
              <w:t>6033.7 (4166.6- 17815.4)</w:t>
            </w:r>
          </w:p>
        </w:tc>
        <w:tc>
          <w:tcPr>
            <w:tcW w:w="1984" w:type="dxa"/>
          </w:tcPr>
          <w:p w14:paraId="4BE50DD3" w14:textId="77777777" w:rsidR="00713AE3" w:rsidRPr="00A42381" w:rsidRDefault="00713AE3" w:rsidP="004D2EE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381">
              <w:rPr>
                <w:rFonts w:ascii="Times New Roman" w:hAnsi="Times New Roman" w:cs="Times New Roman"/>
                <w:bCs/>
                <w:sz w:val="24"/>
                <w:szCs w:val="24"/>
              </w:rPr>
              <w:t>6991.4 (2164.6- 144456.9)</w:t>
            </w:r>
          </w:p>
        </w:tc>
      </w:tr>
      <w:tr w:rsidR="00713AE3" w14:paraId="584079FB" w14:textId="77777777" w:rsidTr="004D2EE7">
        <w:tc>
          <w:tcPr>
            <w:tcW w:w="1242" w:type="dxa"/>
          </w:tcPr>
          <w:p w14:paraId="771790FF" w14:textId="77777777" w:rsidR="00713AE3" w:rsidRDefault="00713AE3" w:rsidP="004D2E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404">
              <w:rPr>
                <w:rFonts w:ascii="Times New Roman" w:hAnsi="Times New Roman" w:cs="Times New Roman"/>
                <w:sz w:val="24"/>
                <w:szCs w:val="24"/>
              </w:rPr>
              <w:t>MMP-9</w:t>
            </w:r>
          </w:p>
        </w:tc>
        <w:tc>
          <w:tcPr>
            <w:tcW w:w="2127" w:type="dxa"/>
          </w:tcPr>
          <w:p w14:paraId="5E227CCC" w14:textId="77777777" w:rsidR="00713AE3" w:rsidRPr="00A42381" w:rsidRDefault="00713AE3" w:rsidP="004D2EE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381">
              <w:rPr>
                <w:rFonts w:ascii="Times New Roman" w:hAnsi="Times New Roman" w:cs="Times New Roman"/>
                <w:bCs/>
                <w:sz w:val="24"/>
                <w:szCs w:val="24"/>
              </w:rPr>
              <w:t>7865.7 (4148.2- 20097.7)</w:t>
            </w:r>
          </w:p>
        </w:tc>
        <w:tc>
          <w:tcPr>
            <w:tcW w:w="1842" w:type="dxa"/>
          </w:tcPr>
          <w:p w14:paraId="6C1A892E" w14:textId="77777777" w:rsidR="00713AE3" w:rsidRPr="00A42381" w:rsidRDefault="00713AE3" w:rsidP="004D2EE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381">
              <w:rPr>
                <w:rFonts w:ascii="Times New Roman" w:hAnsi="Times New Roman" w:cs="Times New Roman"/>
                <w:bCs/>
                <w:sz w:val="24"/>
                <w:szCs w:val="24"/>
              </w:rPr>
              <w:t>5538.5 (2765.6-12543.7)</w:t>
            </w:r>
          </w:p>
        </w:tc>
        <w:tc>
          <w:tcPr>
            <w:tcW w:w="2127" w:type="dxa"/>
          </w:tcPr>
          <w:p w14:paraId="510D9934" w14:textId="77777777" w:rsidR="00713AE3" w:rsidRPr="00A42381" w:rsidRDefault="00713AE3" w:rsidP="004D2EE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381">
              <w:rPr>
                <w:rFonts w:ascii="Times New Roman" w:hAnsi="Times New Roman" w:cs="Times New Roman"/>
                <w:bCs/>
                <w:sz w:val="24"/>
                <w:szCs w:val="24"/>
              </w:rPr>
              <w:t>8454.2 (5386.9 – 15229.9)</w:t>
            </w:r>
          </w:p>
        </w:tc>
        <w:tc>
          <w:tcPr>
            <w:tcW w:w="1984" w:type="dxa"/>
          </w:tcPr>
          <w:p w14:paraId="11BB4486" w14:textId="77777777" w:rsidR="00713AE3" w:rsidRPr="00A42381" w:rsidRDefault="00713AE3" w:rsidP="004D2EE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381">
              <w:rPr>
                <w:rFonts w:ascii="Times New Roman" w:hAnsi="Times New Roman" w:cs="Times New Roman"/>
                <w:bCs/>
                <w:sz w:val="24"/>
                <w:szCs w:val="24"/>
              </w:rPr>
              <w:t>8454.2 (5387.0- 15229.9)</w:t>
            </w:r>
          </w:p>
        </w:tc>
      </w:tr>
      <w:tr w:rsidR="00713AE3" w14:paraId="1E6DE3AD" w14:textId="77777777" w:rsidTr="004D2EE7">
        <w:tc>
          <w:tcPr>
            <w:tcW w:w="1242" w:type="dxa"/>
          </w:tcPr>
          <w:p w14:paraId="3C947FF4" w14:textId="77777777" w:rsidR="00713AE3" w:rsidRDefault="00713AE3" w:rsidP="004D2E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404">
              <w:rPr>
                <w:rFonts w:ascii="Times New Roman" w:hAnsi="Times New Roman" w:cs="Times New Roman"/>
                <w:sz w:val="24"/>
                <w:szCs w:val="24"/>
              </w:rPr>
              <w:t>Pentraxin3</w:t>
            </w:r>
          </w:p>
        </w:tc>
        <w:tc>
          <w:tcPr>
            <w:tcW w:w="2127" w:type="dxa"/>
          </w:tcPr>
          <w:p w14:paraId="27FD9174" w14:textId="77777777" w:rsidR="00713AE3" w:rsidRPr="00A42381" w:rsidRDefault="00713AE3" w:rsidP="004D2EE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381">
              <w:rPr>
                <w:rFonts w:ascii="Times New Roman" w:hAnsi="Times New Roman" w:cs="Times New Roman"/>
                <w:bCs/>
                <w:sz w:val="24"/>
                <w:szCs w:val="24"/>
              </w:rPr>
              <w:t>7085.8 (5646.8-9691.6)</w:t>
            </w:r>
          </w:p>
        </w:tc>
        <w:tc>
          <w:tcPr>
            <w:tcW w:w="1842" w:type="dxa"/>
          </w:tcPr>
          <w:p w14:paraId="45C1D280" w14:textId="77777777" w:rsidR="00713AE3" w:rsidRPr="00A42381" w:rsidRDefault="00713AE3" w:rsidP="004D2EE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381">
              <w:rPr>
                <w:rFonts w:ascii="Times New Roman" w:hAnsi="Times New Roman" w:cs="Times New Roman"/>
                <w:bCs/>
                <w:sz w:val="24"/>
                <w:szCs w:val="24"/>
              </w:rPr>
              <w:t>5367.6 (3540.0-8174.5)</w:t>
            </w:r>
          </w:p>
        </w:tc>
        <w:tc>
          <w:tcPr>
            <w:tcW w:w="2127" w:type="dxa"/>
          </w:tcPr>
          <w:p w14:paraId="37B55DA7" w14:textId="77777777" w:rsidR="00713AE3" w:rsidRPr="00A42381" w:rsidRDefault="00713AE3" w:rsidP="004D2EE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381">
              <w:rPr>
                <w:rFonts w:ascii="Times New Roman" w:hAnsi="Times New Roman" w:cs="Times New Roman"/>
                <w:bCs/>
                <w:sz w:val="24"/>
                <w:szCs w:val="24"/>
              </w:rPr>
              <w:t>5836.2 (4490.0- 9372.9)</w:t>
            </w:r>
          </w:p>
        </w:tc>
        <w:tc>
          <w:tcPr>
            <w:tcW w:w="1984" w:type="dxa"/>
          </w:tcPr>
          <w:p w14:paraId="43D6B1C0" w14:textId="77777777" w:rsidR="00713AE3" w:rsidRPr="00A42381" w:rsidRDefault="00713AE3" w:rsidP="004D2EE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381">
              <w:rPr>
                <w:rFonts w:ascii="Times New Roman" w:hAnsi="Times New Roman" w:cs="Times New Roman"/>
                <w:bCs/>
                <w:sz w:val="24"/>
                <w:szCs w:val="24"/>
              </w:rPr>
              <w:t>4240.0 (2802.5- 6369.4)</w:t>
            </w:r>
          </w:p>
        </w:tc>
      </w:tr>
      <w:tr w:rsidR="00713AE3" w14:paraId="03302105" w14:textId="77777777" w:rsidTr="004D2EE7">
        <w:tc>
          <w:tcPr>
            <w:tcW w:w="1242" w:type="dxa"/>
          </w:tcPr>
          <w:p w14:paraId="78C41DEA" w14:textId="77777777" w:rsidR="00713AE3" w:rsidRDefault="00713AE3" w:rsidP="004D2E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404">
              <w:rPr>
                <w:rFonts w:ascii="Times New Roman" w:hAnsi="Times New Roman" w:cs="Times New Roman"/>
                <w:sz w:val="24"/>
                <w:szCs w:val="24"/>
              </w:rPr>
              <w:t>Angiopoietin 2</w:t>
            </w:r>
          </w:p>
        </w:tc>
        <w:tc>
          <w:tcPr>
            <w:tcW w:w="2127" w:type="dxa"/>
          </w:tcPr>
          <w:p w14:paraId="16BC9172" w14:textId="77777777" w:rsidR="00713AE3" w:rsidRPr="00A42381" w:rsidRDefault="00713AE3" w:rsidP="004D2EE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381">
              <w:rPr>
                <w:rFonts w:ascii="Times New Roman" w:hAnsi="Times New Roman" w:cs="Times New Roman"/>
                <w:bCs/>
                <w:sz w:val="24"/>
                <w:szCs w:val="24"/>
              </w:rPr>
              <w:t>1634.1 (1129.3-2312.0)</w:t>
            </w:r>
          </w:p>
        </w:tc>
        <w:tc>
          <w:tcPr>
            <w:tcW w:w="1842" w:type="dxa"/>
          </w:tcPr>
          <w:p w14:paraId="5B248A92" w14:textId="77777777" w:rsidR="00713AE3" w:rsidRPr="00A42381" w:rsidRDefault="00713AE3" w:rsidP="004D2EE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381">
              <w:rPr>
                <w:rFonts w:ascii="Times New Roman" w:hAnsi="Times New Roman" w:cs="Times New Roman"/>
                <w:bCs/>
                <w:sz w:val="24"/>
                <w:szCs w:val="24"/>
              </w:rPr>
              <w:t>2392.1 (1411.0-4148.0)</w:t>
            </w:r>
          </w:p>
        </w:tc>
        <w:tc>
          <w:tcPr>
            <w:tcW w:w="2127" w:type="dxa"/>
          </w:tcPr>
          <w:p w14:paraId="23E4D9CF" w14:textId="77777777" w:rsidR="00713AE3" w:rsidRPr="00A42381" w:rsidRDefault="00713AE3" w:rsidP="004D2EE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381">
              <w:rPr>
                <w:rFonts w:ascii="Times New Roman" w:hAnsi="Times New Roman" w:cs="Times New Roman"/>
                <w:bCs/>
                <w:sz w:val="24"/>
                <w:szCs w:val="24"/>
              </w:rPr>
              <w:t>654.2 (537.5- 2939.5)</w:t>
            </w:r>
          </w:p>
        </w:tc>
        <w:tc>
          <w:tcPr>
            <w:tcW w:w="1984" w:type="dxa"/>
          </w:tcPr>
          <w:p w14:paraId="1D849AB7" w14:textId="77777777" w:rsidR="00713AE3" w:rsidRPr="00A42381" w:rsidRDefault="00713AE3" w:rsidP="004D2EE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381">
              <w:rPr>
                <w:rFonts w:ascii="Times New Roman" w:hAnsi="Times New Roman" w:cs="Times New Roman"/>
                <w:bCs/>
                <w:sz w:val="24"/>
                <w:szCs w:val="24"/>
              </w:rPr>
              <w:t>1556.8 (1053.5- 2327.9)</w:t>
            </w:r>
          </w:p>
        </w:tc>
      </w:tr>
      <w:tr w:rsidR="00713AE3" w14:paraId="3233E69E" w14:textId="77777777" w:rsidTr="004D2EE7">
        <w:tc>
          <w:tcPr>
            <w:tcW w:w="1242" w:type="dxa"/>
          </w:tcPr>
          <w:p w14:paraId="686F7BAE" w14:textId="77777777" w:rsidR="00713AE3" w:rsidRDefault="00713AE3" w:rsidP="004D2E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404">
              <w:rPr>
                <w:rFonts w:ascii="Times New Roman" w:hAnsi="Times New Roman" w:cs="Times New Roman"/>
                <w:sz w:val="24"/>
                <w:szCs w:val="24"/>
              </w:rPr>
              <w:t>Endothelin-1</w:t>
            </w:r>
          </w:p>
        </w:tc>
        <w:tc>
          <w:tcPr>
            <w:tcW w:w="2127" w:type="dxa"/>
          </w:tcPr>
          <w:p w14:paraId="17E8AB44" w14:textId="77777777" w:rsidR="00713AE3" w:rsidRPr="00A42381" w:rsidRDefault="00713AE3" w:rsidP="004D2EE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381">
              <w:rPr>
                <w:rFonts w:ascii="Times New Roman" w:hAnsi="Times New Roman" w:cs="Times New Roman"/>
                <w:bCs/>
                <w:sz w:val="24"/>
                <w:szCs w:val="24"/>
              </w:rPr>
              <w:t>1.03 (0.85-1.24)</w:t>
            </w:r>
          </w:p>
        </w:tc>
        <w:tc>
          <w:tcPr>
            <w:tcW w:w="1842" w:type="dxa"/>
          </w:tcPr>
          <w:p w14:paraId="53FF0D25" w14:textId="77777777" w:rsidR="00713AE3" w:rsidRPr="00A42381" w:rsidRDefault="00713AE3" w:rsidP="004D2EE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381">
              <w:rPr>
                <w:rFonts w:ascii="Times New Roman" w:hAnsi="Times New Roman" w:cs="Times New Roman"/>
                <w:bCs/>
                <w:sz w:val="24"/>
                <w:szCs w:val="24"/>
              </w:rPr>
              <w:t>1.5 (1.2-1.9)</w:t>
            </w:r>
          </w:p>
        </w:tc>
        <w:tc>
          <w:tcPr>
            <w:tcW w:w="2127" w:type="dxa"/>
          </w:tcPr>
          <w:p w14:paraId="7AA81C2E" w14:textId="77777777" w:rsidR="00713AE3" w:rsidRPr="00A42381" w:rsidRDefault="00713AE3" w:rsidP="004D2EE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3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1.15 (0.9- </w:t>
            </w:r>
            <w:proofErr w:type="gramStart"/>
            <w:r w:rsidRPr="00A42381">
              <w:rPr>
                <w:rFonts w:ascii="Times New Roman" w:hAnsi="Times New Roman" w:cs="Times New Roman"/>
                <w:bCs/>
                <w:sz w:val="24"/>
                <w:szCs w:val="24"/>
              </w:rPr>
              <w:t>1.2)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  <w:proofErr w:type="gramEnd"/>
          </w:p>
        </w:tc>
        <w:tc>
          <w:tcPr>
            <w:tcW w:w="1984" w:type="dxa"/>
          </w:tcPr>
          <w:p w14:paraId="1E4E0574" w14:textId="77777777" w:rsidR="00713AE3" w:rsidRPr="00A42381" w:rsidRDefault="00713AE3" w:rsidP="004D2EE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3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1.5 (1.1- </w:t>
            </w:r>
            <w:proofErr w:type="gramStart"/>
            <w:r w:rsidRPr="00A42381">
              <w:rPr>
                <w:rFonts w:ascii="Times New Roman" w:hAnsi="Times New Roman" w:cs="Times New Roman"/>
                <w:bCs/>
                <w:sz w:val="24"/>
                <w:szCs w:val="24"/>
              </w:rPr>
              <w:t>2.0)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  <w:proofErr w:type="gramEnd"/>
          </w:p>
        </w:tc>
      </w:tr>
      <w:tr w:rsidR="00713AE3" w14:paraId="765AEDD2" w14:textId="77777777" w:rsidTr="004D2EE7">
        <w:tc>
          <w:tcPr>
            <w:tcW w:w="1242" w:type="dxa"/>
          </w:tcPr>
          <w:p w14:paraId="0C230D13" w14:textId="77777777" w:rsidR="00713AE3" w:rsidRDefault="00713AE3" w:rsidP="004D2E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404">
              <w:rPr>
                <w:rFonts w:ascii="Times New Roman" w:hAnsi="Times New Roman" w:cs="Times New Roman"/>
                <w:sz w:val="24"/>
                <w:szCs w:val="24"/>
              </w:rPr>
              <w:t>TGF</w:t>
            </w:r>
            <w:r w:rsidRPr="00454404">
              <w:rPr>
                <w:rFonts w:ascii="Arial" w:hAnsi="Arial" w:cs="Arial"/>
                <w:sz w:val="24"/>
                <w:szCs w:val="24"/>
              </w:rPr>
              <w:t>β</w:t>
            </w:r>
            <w:r w:rsidRPr="004544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14:paraId="37B944EE" w14:textId="77777777" w:rsidR="00713AE3" w:rsidRPr="00A42381" w:rsidRDefault="00713AE3" w:rsidP="004D2EE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381">
              <w:rPr>
                <w:rFonts w:ascii="Times New Roman" w:hAnsi="Times New Roman" w:cs="Times New Roman"/>
                <w:bCs/>
                <w:sz w:val="24"/>
                <w:szCs w:val="24"/>
              </w:rPr>
              <w:t>14527.1 (8491.6- 27671.8)</w:t>
            </w:r>
          </w:p>
        </w:tc>
        <w:tc>
          <w:tcPr>
            <w:tcW w:w="1842" w:type="dxa"/>
          </w:tcPr>
          <w:p w14:paraId="59962CAF" w14:textId="77777777" w:rsidR="00713AE3" w:rsidRPr="00A42381" w:rsidRDefault="00713AE3" w:rsidP="004D2EE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381">
              <w:rPr>
                <w:rFonts w:ascii="Times New Roman" w:hAnsi="Times New Roman" w:cs="Times New Roman"/>
                <w:bCs/>
                <w:sz w:val="24"/>
                <w:szCs w:val="24"/>
              </w:rPr>
              <w:t>18010.2 (7249.2-26452.9)</w:t>
            </w:r>
          </w:p>
        </w:tc>
        <w:tc>
          <w:tcPr>
            <w:tcW w:w="2127" w:type="dxa"/>
          </w:tcPr>
          <w:p w14:paraId="713D27B0" w14:textId="77777777" w:rsidR="00713AE3" w:rsidRPr="00A42381" w:rsidRDefault="00713AE3" w:rsidP="004D2EE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381">
              <w:rPr>
                <w:rFonts w:ascii="Times New Roman" w:hAnsi="Times New Roman" w:cs="Times New Roman"/>
                <w:bCs/>
                <w:sz w:val="24"/>
                <w:szCs w:val="24"/>
              </w:rPr>
              <w:t>17128.3 (10428.6- 32092.2)</w:t>
            </w:r>
          </w:p>
        </w:tc>
        <w:tc>
          <w:tcPr>
            <w:tcW w:w="1984" w:type="dxa"/>
          </w:tcPr>
          <w:p w14:paraId="52287D47" w14:textId="77777777" w:rsidR="00713AE3" w:rsidRPr="00A42381" w:rsidRDefault="00713AE3" w:rsidP="004D2EE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381">
              <w:rPr>
                <w:rFonts w:ascii="Times New Roman" w:hAnsi="Times New Roman" w:cs="Times New Roman"/>
                <w:bCs/>
                <w:sz w:val="24"/>
                <w:szCs w:val="24"/>
              </w:rPr>
              <w:t>22024.2 (8431.7- 31650.5)</w:t>
            </w:r>
          </w:p>
        </w:tc>
      </w:tr>
    </w:tbl>
    <w:p w14:paraId="19629A1C" w14:textId="77777777" w:rsidR="00713AE3" w:rsidRPr="00D06389" w:rsidRDefault="00713AE3" w:rsidP="00713AE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*</w:t>
      </w:r>
      <w:r w:rsidRPr="00D06389">
        <w:rPr>
          <w:rFonts w:ascii="Times New Roman" w:hAnsi="Times New Roman" w:cs="Times New Roman"/>
          <w:bCs/>
          <w:sz w:val="24"/>
          <w:szCs w:val="24"/>
        </w:rPr>
        <w:t>p&lt;0.05</w:t>
      </w:r>
    </w:p>
    <w:p w14:paraId="0F038AD4" w14:textId="77777777" w:rsidR="00713AE3" w:rsidRDefault="00713AE3"/>
    <w:sectPr w:rsidR="00713A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2DF30" w14:textId="77777777" w:rsidR="002B77FD" w:rsidRDefault="002B77FD" w:rsidP="00DD336D">
      <w:pPr>
        <w:spacing w:after="0" w:line="240" w:lineRule="auto"/>
      </w:pPr>
      <w:r>
        <w:separator/>
      </w:r>
    </w:p>
  </w:endnote>
  <w:endnote w:type="continuationSeparator" w:id="0">
    <w:p w14:paraId="498809EA" w14:textId="77777777" w:rsidR="002B77FD" w:rsidRDefault="002B77FD" w:rsidP="00DD3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BFBAB" w14:textId="77777777" w:rsidR="002B77FD" w:rsidRDefault="002B77FD" w:rsidP="00DD336D">
      <w:pPr>
        <w:spacing w:after="0" w:line="240" w:lineRule="auto"/>
      </w:pPr>
      <w:r>
        <w:separator/>
      </w:r>
    </w:p>
  </w:footnote>
  <w:footnote w:type="continuationSeparator" w:id="0">
    <w:p w14:paraId="4D57EFF1" w14:textId="77777777" w:rsidR="002B77FD" w:rsidRDefault="002B77FD" w:rsidP="00DD33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AE3"/>
    <w:rsid w:val="002B77FD"/>
    <w:rsid w:val="00543EC6"/>
    <w:rsid w:val="00713AE3"/>
    <w:rsid w:val="00DD3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9D381C"/>
  <w15:chartTrackingRefBased/>
  <w15:docId w15:val="{5836AAB3-03AF-448C-A9C0-6DEBE7D15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13A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D33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36D"/>
  </w:style>
  <w:style w:type="paragraph" w:styleId="Footer">
    <w:name w:val="footer"/>
    <w:basedOn w:val="Normal"/>
    <w:link w:val="FooterChar"/>
    <w:uiPriority w:val="99"/>
    <w:unhideWhenUsed/>
    <w:rsid w:val="00DD33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3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28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270</Words>
  <Characters>1541</Characters>
  <Application>Microsoft Office Word</Application>
  <DocSecurity>0</DocSecurity>
  <Lines>12</Lines>
  <Paragraphs>3</Paragraphs>
  <ScaleCrop>false</ScaleCrop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drruchika1978@gmail.com</dc:creator>
  <cp:keywords/>
  <dc:description/>
  <cp:lastModifiedBy>drruchika1978@gmail.com</cp:lastModifiedBy>
  <cp:revision>2</cp:revision>
  <dcterms:created xsi:type="dcterms:W3CDTF">2022-12-27T10:25:00Z</dcterms:created>
  <dcterms:modified xsi:type="dcterms:W3CDTF">2023-05-31T08:34:00Z</dcterms:modified>
</cp:coreProperties>
</file>