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4BCF" w:rsidRPr="00620A93" w:rsidRDefault="00BB2D2A" w:rsidP="0074114B">
      <w:pPr>
        <w:rPr>
          <w:szCs w:val="24"/>
          <w:lang w:eastAsia="zh-CN"/>
        </w:rPr>
      </w:pPr>
      <w:bookmarkStart w:id="0" w:name="_GoBack"/>
      <w:bookmarkEnd w:id="0"/>
      <w:r w:rsidRPr="00620A93">
        <w:rPr>
          <w:szCs w:val="24"/>
        </w:rPr>
        <w:t xml:space="preserve">Supplementary </w:t>
      </w:r>
      <w:r w:rsidR="00F2403F" w:rsidRPr="00620A93">
        <w:rPr>
          <w:szCs w:val="24"/>
        </w:rPr>
        <w:t>Information</w:t>
      </w:r>
      <w:r w:rsidR="008F6FF0" w:rsidRPr="00620A93">
        <w:rPr>
          <w:rFonts w:hint="eastAsia"/>
          <w:szCs w:val="24"/>
          <w:lang w:eastAsia="zh-CN"/>
        </w:rPr>
        <w:t>:</w:t>
      </w:r>
    </w:p>
    <w:p w:rsidR="005001AC" w:rsidRPr="00620A93" w:rsidRDefault="005001AC"/>
    <w:p w:rsidR="00314A85" w:rsidRPr="00620A93" w:rsidRDefault="00314A85" w:rsidP="00314A85">
      <w:pPr>
        <w:spacing w:line="276" w:lineRule="auto"/>
        <w:rPr>
          <w:b/>
          <w:sz w:val="32"/>
          <w:szCs w:val="32"/>
        </w:rPr>
      </w:pPr>
      <w:r w:rsidRPr="00620A93">
        <w:rPr>
          <w:b/>
          <w:sz w:val="32"/>
          <w:szCs w:val="32"/>
        </w:rPr>
        <w:t>Ultralow loss</w:t>
      </w:r>
      <w:r w:rsidRPr="00620A93">
        <w:rPr>
          <w:rFonts w:asciiTheme="minorHAnsi" w:hAnsiTheme="minorHAnsi" w:cs="Arial"/>
        </w:rPr>
        <w:t xml:space="preserve"> </w:t>
      </w:r>
      <w:r w:rsidRPr="00620A93">
        <w:rPr>
          <w:rFonts w:hint="eastAsia"/>
          <w:b/>
          <w:sz w:val="32"/>
          <w:szCs w:val="32"/>
          <w:lang w:eastAsia="zh-CN"/>
        </w:rPr>
        <w:t>t</w:t>
      </w:r>
      <w:r w:rsidRPr="00620A93">
        <w:rPr>
          <w:b/>
          <w:sz w:val="32"/>
          <w:szCs w:val="32"/>
        </w:rPr>
        <w:t>opological metamaterial in the visible spectrum</w:t>
      </w:r>
    </w:p>
    <w:p w:rsidR="00314A85" w:rsidRPr="00620A93" w:rsidRDefault="00314A85" w:rsidP="00314A85">
      <w:pPr>
        <w:spacing w:line="276" w:lineRule="auto"/>
        <w:jc w:val="center"/>
        <w:rPr>
          <w:b/>
          <w:sz w:val="32"/>
          <w:szCs w:val="32"/>
          <w:lang w:eastAsia="zh-CN"/>
        </w:rPr>
      </w:pPr>
    </w:p>
    <w:p w:rsidR="00314A85" w:rsidRPr="00620A93" w:rsidRDefault="00314A85" w:rsidP="00314A85">
      <w:pPr>
        <w:pStyle w:val="Authors"/>
        <w:spacing w:line="300" w:lineRule="auto"/>
        <w:jc w:val="both"/>
        <w:rPr>
          <w:i/>
          <w:sz w:val="21"/>
          <w:szCs w:val="21"/>
        </w:rPr>
      </w:pPr>
      <w:r w:rsidRPr="00620A93">
        <w:rPr>
          <w:sz w:val="21"/>
          <w:szCs w:val="21"/>
        </w:rPr>
        <w:t>Jing Zhao</w:t>
      </w:r>
      <w:r w:rsidRPr="00620A93">
        <w:rPr>
          <w:sz w:val="21"/>
          <w:szCs w:val="21"/>
          <w:vertAlign w:val="superscript"/>
        </w:rPr>
        <w:t>1</w:t>
      </w:r>
      <w:r w:rsidRPr="00620A93">
        <w:rPr>
          <w:sz w:val="21"/>
          <w:szCs w:val="21"/>
        </w:rPr>
        <w:t>*, Huan Chen</w:t>
      </w:r>
      <w:r w:rsidRPr="00620A93">
        <w:rPr>
          <w:bCs/>
          <w:sz w:val="21"/>
          <w:szCs w:val="21"/>
          <w:vertAlign w:val="superscript"/>
        </w:rPr>
        <w:t>2</w:t>
      </w:r>
      <w:r w:rsidRPr="00620A93">
        <w:rPr>
          <w:sz w:val="21"/>
          <w:szCs w:val="21"/>
        </w:rPr>
        <w:t xml:space="preserve">*, </w:t>
      </w:r>
      <w:r w:rsidRPr="00620A93">
        <w:rPr>
          <w:bCs/>
          <w:sz w:val="21"/>
          <w:szCs w:val="21"/>
        </w:rPr>
        <w:t>Kun Song</w:t>
      </w:r>
      <w:r w:rsidRPr="00620A93">
        <w:rPr>
          <w:sz w:val="21"/>
          <w:szCs w:val="21"/>
          <w:vertAlign w:val="superscript"/>
        </w:rPr>
        <w:t>2</w:t>
      </w:r>
      <w:r w:rsidRPr="00620A93">
        <w:rPr>
          <w:sz w:val="21"/>
          <w:szCs w:val="21"/>
        </w:rPr>
        <w:t>*</w:t>
      </w:r>
      <w:r w:rsidRPr="00620A93">
        <w:rPr>
          <w:bCs/>
          <w:sz w:val="21"/>
          <w:szCs w:val="21"/>
        </w:rPr>
        <w:t>,</w:t>
      </w:r>
      <w:r w:rsidRPr="00620A93">
        <w:rPr>
          <w:rFonts w:eastAsiaTheme="minorEastAsia" w:hint="eastAsia"/>
          <w:bCs/>
          <w:sz w:val="21"/>
          <w:szCs w:val="21"/>
          <w:lang w:eastAsia="zh-CN"/>
        </w:rPr>
        <w:t xml:space="preserve"> L</w:t>
      </w:r>
      <w:r w:rsidRPr="00620A93">
        <w:rPr>
          <w:bCs/>
          <w:sz w:val="21"/>
          <w:szCs w:val="21"/>
        </w:rPr>
        <w:t>iqin Xiang</w:t>
      </w:r>
      <w:r w:rsidRPr="00620A93">
        <w:rPr>
          <w:sz w:val="21"/>
          <w:szCs w:val="21"/>
          <w:vertAlign w:val="superscript"/>
        </w:rPr>
        <w:t>2</w:t>
      </w:r>
      <w:r w:rsidRPr="00620A93">
        <w:rPr>
          <w:bCs/>
          <w:sz w:val="21"/>
          <w:szCs w:val="21"/>
        </w:rPr>
        <w:t>, Qian Zhao</w:t>
      </w:r>
      <w:r w:rsidRPr="00620A93">
        <w:rPr>
          <w:bCs/>
          <w:sz w:val="21"/>
          <w:szCs w:val="21"/>
          <w:vertAlign w:val="superscript"/>
        </w:rPr>
        <w:t>3</w:t>
      </w:r>
      <w:r w:rsidRPr="00620A93">
        <w:rPr>
          <w:sz w:val="21"/>
          <w:szCs w:val="21"/>
        </w:rPr>
        <w:t>, Chaohong Shang</w:t>
      </w:r>
      <w:r w:rsidRPr="00620A93">
        <w:rPr>
          <w:sz w:val="21"/>
          <w:szCs w:val="21"/>
          <w:vertAlign w:val="superscript"/>
        </w:rPr>
        <w:t>2</w:t>
      </w:r>
      <w:r w:rsidRPr="00620A93">
        <w:rPr>
          <w:sz w:val="21"/>
          <w:szCs w:val="21"/>
        </w:rPr>
        <w:t>, Xiaonong Wang</w:t>
      </w:r>
      <w:r w:rsidRPr="00620A93">
        <w:rPr>
          <w:sz w:val="21"/>
          <w:szCs w:val="21"/>
          <w:vertAlign w:val="superscript"/>
        </w:rPr>
        <w:t>2</w:t>
      </w:r>
      <w:r w:rsidRPr="00620A93">
        <w:rPr>
          <w:sz w:val="21"/>
          <w:szCs w:val="21"/>
        </w:rPr>
        <w:t>, Zhijie Shen</w:t>
      </w:r>
      <w:r w:rsidRPr="00620A93">
        <w:rPr>
          <w:sz w:val="21"/>
          <w:szCs w:val="21"/>
          <w:vertAlign w:val="superscript"/>
        </w:rPr>
        <w:t>2</w:t>
      </w:r>
      <w:r w:rsidRPr="00620A93">
        <w:rPr>
          <w:sz w:val="21"/>
          <w:szCs w:val="21"/>
        </w:rPr>
        <w:t>, Xianfeng Wu</w:t>
      </w:r>
      <w:r w:rsidRPr="00620A93">
        <w:rPr>
          <w:sz w:val="21"/>
          <w:szCs w:val="21"/>
          <w:vertAlign w:val="superscript"/>
        </w:rPr>
        <w:t>2</w:t>
      </w:r>
      <w:r w:rsidRPr="00620A93">
        <w:rPr>
          <w:sz w:val="21"/>
          <w:szCs w:val="21"/>
        </w:rPr>
        <w:t>, Yajie Hu</w:t>
      </w:r>
      <w:r w:rsidRPr="00620A93">
        <w:rPr>
          <w:sz w:val="21"/>
          <w:szCs w:val="21"/>
          <w:vertAlign w:val="superscript"/>
        </w:rPr>
        <w:t xml:space="preserve">2 </w:t>
      </w:r>
      <w:r w:rsidRPr="00620A93">
        <w:rPr>
          <w:sz w:val="21"/>
          <w:szCs w:val="21"/>
        </w:rPr>
        <w:t>and Xiaopeng Zhao</w:t>
      </w:r>
      <w:r w:rsidRPr="00620A93">
        <w:rPr>
          <w:sz w:val="21"/>
          <w:szCs w:val="21"/>
          <w:vertAlign w:val="superscript"/>
        </w:rPr>
        <w:t>2†</w:t>
      </w:r>
    </w:p>
    <w:p w:rsidR="00314A85" w:rsidRPr="00620A93" w:rsidRDefault="00314A85" w:rsidP="00314A85">
      <w:pPr>
        <w:autoSpaceDE w:val="0"/>
        <w:autoSpaceDN w:val="0"/>
        <w:adjustRightInd w:val="0"/>
        <w:snapToGrid w:val="0"/>
        <w:spacing w:before="120" w:line="300" w:lineRule="auto"/>
        <w:rPr>
          <w:szCs w:val="21"/>
        </w:rPr>
      </w:pPr>
      <w:r w:rsidRPr="00620A93">
        <w:rPr>
          <w:szCs w:val="21"/>
          <w:vertAlign w:val="superscript"/>
        </w:rPr>
        <w:t>1</w:t>
      </w:r>
      <w:r w:rsidRPr="00620A93">
        <w:rPr>
          <w:szCs w:val="21"/>
        </w:rPr>
        <w:t>Medtronic plc, Boulder, CO 80301, USA.</w:t>
      </w:r>
    </w:p>
    <w:p w:rsidR="00314A85" w:rsidRPr="00620A93" w:rsidRDefault="00314A85" w:rsidP="00314A85">
      <w:pPr>
        <w:autoSpaceDE w:val="0"/>
        <w:autoSpaceDN w:val="0"/>
        <w:adjustRightInd w:val="0"/>
        <w:snapToGrid w:val="0"/>
        <w:spacing w:before="120" w:line="300" w:lineRule="auto"/>
        <w:rPr>
          <w:szCs w:val="21"/>
        </w:rPr>
      </w:pPr>
      <w:r w:rsidRPr="00620A93">
        <w:rPr>
          <w:szCs w:val="21"/>
          <w:vertAlign w:val="superscript"/>
        </w:rPr>
        <w:t>2</w:t>
      </w:r>
      <w:r w:rsidRPr="00620A93">
        <w:rPr>
          <w:szCs w:val="21"/>
        </w:rPr>
        <w:t>Smart Materials Laboratory, Department of Applied Physics, Northwestern Polytechnical University, Xi’an 710129 P. R. China.</w:t>
      </w:r>
    </w:p>
    <w:p w:rsidR="00314A85" w:rsidRPr="00620A93" w:rsidRDefault="00314A85" w:rsidP="00314A85">
      <w:pPr>
        <w:autoSpaceDE w:val="0"/>
        <w:autoSpaceDN w:val="0"/>
        <w:adjustRightInd w:val="0"/>
        <w:snapToGrid w:val="0"/>
        <w:spacing w:before="120" w:line="300" w:lineRule="auto"/>
        <w:rPr>
          <w:szCs w:val="21"/>
        </w:rPr>
      </w:pPr>
      <w:r w:rsidRPr="00620A93">
        <w:rPr>
          <w:szCs w:val="21"/>
          <w:vertAlign w:val="superscript"/>
        </w:rPr>
        <w:t>3</w:t>
      </w:r>
      <w:r w:rsidRPr="00620A93">
        <w:rPr>
          <w:szCs w:val="21"/>
        </w:rPr>
        <w:t>State Key Lab Tribology, Dept Mech Engn, Tsinghua University, Beijing 100084, P. R. China.</w:t>
      </w:r>
    </w:p>
    <w:p w:rsidR="00314A85" w:rsidRPr="00620A93" w:rsidRDefault="00314A85" w:rsidP="00314A85">
      <w:pPr>
        <w:autoSpaceDE w:val="0"/>
        <w:autoSpaceDN w:val="0"/>
        <w:adjustRightInd w:val="0"/>
        <w:snapToGrid w:val="0"/>
        <w:spacing w:before="120" w:line="300" w:lineRule="auto"/>
        <w:rPr>
          <w:szCs w:val="21"/>
          <w:lang w:eastAsia="zh-CN"/>
        </w:rPr>
      </w:pPr>
      <w:r w:rsidRPr="00620A93">
        <w:rPr>
          <w:szCs w:val="21"/>
        </w:rPr>
        <w:t>*These authors contributed equally to this work.</w:t>
      </w:r>
    </w:p>
    <w:p w:rsidR="004779CB" w:rsidRPr="00620A93" w:rsidRDefault="00314A85" w:rsidP="00314A85">
      <w:pPr>
        <w:spacing w:line="276" w:lineRule="auto"/>
        <w:rPr>
          <w:szCs w:val="24"/>
          <w:lang w:eastAsia="zh-CN"/>
        </w:rPr>
      </w:pPr>
      <w:r w:rsidRPr="00620A93">
        <w:rPr>
          <w:szCs w:val="21"/>
          <w:vertAlign w:val="superscript"/>
        </w:rPr>
        <w:t>†</w:t>
      </w:r>
      <w:r w:rsidRPr="00620A93">
        <w:rPr>
          <w:szCs w:val="21"/>
        </w:rPr>
        <w:t>Corresponding author. E-mail:</w:t>
      </w:r>
      <w:r w:rsidRPr="00620A93">
        <w:rPr>
          <w:rFonts w:eastAsia="宋体"/>
          <w:szCs w:val="21"/>
        </w:rPr>
        <w:t xml:space="preserve"> </w:t>
      </w:r>
      <w:hyperlink r:id="rId8" w:history="1">
        <w:r w:rsidRPr="00620A93">
          <w:rPr>
            <w:rStyle w:val="affd"/>
            <w:rFonts w:eastAsia="宋体"/>
            <w:color w:val="auto"/>
            <w:szCs w:val="21"/>
          </w:rPr>
          <w:t>xpzhao@nwpu.edu.cn</w:t>
        </w:r>
      </w:hyperlink>
      <w:r w:rsidRPr="00620A93">
        <w:rPr>
          <w:rFonts w:eastAsia="宋体"/>
          <w:szCs w:val="21"/>
        </w:rPr>
        <w:t>.</w:t>
      </w:r>
      <w:r w:rsidRPr="00620A93">
        <w:rPr>
          <w:szCs w:val="24"/>
          <w:lang w:eastAsia="zh-CN"/>
        </w:rPr>
        <w:t xml:space="preserve"> </w:t>
      </w:r>
    </w:p>
    <w:p w:rsidR="00015F74" w:rsidRPr="00620A93" w:rsidRDefault="00015F74" w:rsidP="00FA5ABB">
      <w:pPr>
        <w:spacing w:line="480" w:lineRule="auto"/>
        <w:rPr>
          <w:b/>
          <w:lang w:eastAsia="zh-CN"/>
        </w:rPr>
      </w:pPr>
    </w:p>
    <w:p w:rsidR="002C030F" w:rsidRPr="00620A93" w:rsidRDefault="009743A9" w:rsidP="00FA5ABB">
      <w:pPr>
        <w:spacing w:line="480" w:lineRule="auto"/>
        <w:rPr>
          <w:b/>
        </w:rPr>
      </w:pPr>
      <w:r w:rsidRPr="00620A93">
        <w:rPr>
          <w:b/>
        </w:rPr>
        <w:t xml:space="preserve">This </w:t>
      </w:r>
      <w:r w:rsidR="0074114B" w:rsidRPr="00620A93">
        <w:rPr>
          <w:rFonts w:hint="eastAsia"/>
          <w:b/>
          <w:lang w:eastAsia="zh-CN"/>
        </w:rPr>
        <w:t>Supplementary Information</w:t>
      </w:r>
      <w:r w:rsidRPr="00620A93">
        <w:rPr>
          <w:b/>
        </w:rPr>
        <w:t xml:space="preserve"> </w:t>
      </w:r>
      <w:r w:rsidR="0074114B" w:rsidRPr="00620A93">
        <w:rPr>
          <w:rFonts w:hint="eastAsia"/>
          <w:b/>
          <w:lang w:eastAsia="zh-CN"/>
        </w:rPr>
        <w:t>document</w:t>
      </w:r>
      <w:r w:rsidRPr="00620A93">
        <w:rPr>
          <w:b/>
        </w:rPr>
        <w:t xml:space="preserve"> </w:t>
      </w:r>
      <w:r w:rsidR="002C030F" w:rsidRPr="00620A93">
        <w:rPr>
          <w:b/>
        </w:rPr>
        <w:t>includes:</w:t>
      </w:r>
    </w:p>
    <w:p w:rsidR="002C030F" w:rsidRPr="00620A93" w:rsidRDefault="0074114B" w:rsidP="00FA5ABB">
      <w:pPr>
        <w:spacing w:before="120" w:line="480" w:lineRule="auto"/>
        <w:rPr>
          <w:lang w:eastAsia="zh-CN"/>
        </w:rPr>
      </w:pPr>
      <w:r w:rsidRPr="00620A93">
        <w:rPr>
          <w:rFonts w:hint="eastAsia"/>
          <w:lang w:eastAsia="zh-CN"/>
        </w:rPr>
        <w:t xml:space="preserve">S1. </w:t>
      </w:r>
      <w:r w:rsidRPr="00620A93">
        <w:rPr>
          <w:szCs w:val="24"/>
        </w:rPr>
        <w:t>Bionic model and simulation</w:t>
      </w:r>
    </w:p>
    <w:p w:rsidR="002C030F" w:rsidRPr="00620A93" w:rsidRDefault="00EB37EF" w:rsidP="00FA5ABB">
      <w:pPr>
        <w:spacing w:before="120" w:line="480" w:lineRule="auto"/>
        <w:rPr>
          <w:szCs w:val="24"/>
          <w:lang w:eastAsia="zh-CN"/>
        </w:rPr>
      </w:pPr>
      <w:r w:rsidRPr="00620A93">
        <w:rPr>
          <w:rFonts w:hint="eastAsia"/>
          <w:lang w:eastAsia="zh-CN"/>
        </w:rPr>
        <w:t xml:space="preserve">S2. </w:t>
      </w:r>
      <w:r w:rsidRPr="00620A93">
        <w:rPr>
          <w:lang w:eastAsia="zh-CN"/>
        </w:rPr>
        <w:t>P</w:t>
      </w:r>
      <w:r w:rsidRPr="00620A93">
        <w:rPr>
          <w:szCs w:val="24"/>
        </w:rPr>
        <w:t xml:space="preserve">reparation </w:t>
      </w:r>
      <w:r w:rsidRPr="00620A93">
        <w:rPr>
          <w:rFonts w:hint="eastAsia"/>
          <w:szCs w:val="24"/>
          <w:lang w:eastAsia="zh-CN"/>
        </w:rPr>
        <w:t>and c</w:t>
      </w:r>
      <w:r w:rsidRPr="00620A93">
        <w:rPr>
          <w:szCs w:val="24"/>
        </w:rPr>
        <w:t xml:space="preserve">haracterization of </w:t>
      </w:r>
      <w:r w:rsidRPr="00620A93">
        <w:rPr>
          <w:rFonts w:hint="eastAsia"/>
          <w:szCs w:val="24"/>
        </w:rPr>
        <w:t xml:space="preserve">the meta-cluster </w:t>
      </w:r>
      <w:r w:rsidRPr="00620A93">
        <w:rPr>
          <w:szCs w:val="24"/>
        </w:rPr>
        <w:t>particles</w:t>
      </w:r>
    </w:p>
    <w:p w:rsidR="00EB37EF" w:rsidRPr="00620A93" w:rsidRDefault="00EB37EF" w:rsidP="00FA5ABB">
      <w:pPr>
        <w:spacing w:before="120" w:line="480" w:lineRule="auto"/>
        <w:ind w:left="357" w:hanging="357"/>
        <w:rPr>
          <w:rFonts w:eastAsia="宋体" w:hAnsi="黑体"/>
          <w:szCs w:val="24"/>
          <w:lang w:eastAsia="zh-CN"/>
        </w:rPr>
      </w:pPr>
      <w:r w:rsidRPr="00620A93">
        <w:rPr>
          <w:rFonts w:hint="eastAsia"/>
          <w:szCs w:val="24"/>
          <w:lang w:eastAsia="zh-CN"/>
        </w:rPr>
        <w:t xml:space="preserve">S3. </w:t>
      </w:r>
      <w:r w:rsidR="00733E77" w:rsidRPr="00620A93">
        <w:rPr>
          <w:rFonts w:eastAsia="宋体" w:hAnsi="黑体"/>
          <w:szCs w:val="24"/>
        </w:rPr>
        <w:t>Preparation of the 3D wedge-shaped samples and measurement of the refractive index</w:t>
      </w:r>
    </w:p>
    <w:p w:rsidR="00E43615" w:rsidRPr="00620A93" w:rsidRDefault="00733E77" w:rsidP="00FA5ABB">
      <w:pPr>
        <w:spacing w:before="120" w:line="480" w:lineRule="auto"/>
        <w:rPr>
          <w:rFonts w:eastAsia="宋体"/>
          <w:lang w:eastAsia="zh-CN"/>
        </w:rPr>
      </w:pPr>
      <w:r w:rsidRPr="00620A93">
        <w:rPr>
          <w:rFonts w:eastAsia="宋体" w:hAnsi="黑体" w:hint="eastAsia"/>
          <w:szCs w:val="24"/>
          <w:lang w:eastAsia="zh-CN"/>
        </w:rPr>
        <w:t xml:space="preserve">S4. </w:t>
      </w:r>
      <w:r w:rsidRPr="00620A93">
        <w:rPr>
          <w:rFonts w:eastAsia="宋体" w:hint="eastAsia"/>
        </w:rPr>
        <w:t xml:space="preserve">Measurement of </w:t>
      </w:r>
      <w:r w:rsidR="00BB55CF" w:rsidRPr="00620A93">
        <w:rPr>
          <w:rFonts w:eastAsia="宋体" w:hint="eastAsia"/>
          <w:lang w:eastAsia="zh-CN"/>
        </w:rPr>
        <w:t>the Doppler</w:t>
      </w:r>
      <w:r w:rsidRPr="00620A93">
        <w:rPr>
          <w:rFonts w:eastAsia="宋体"/>
        </w:rPr>
        <w:t xml:space="preserve"> effect</w:t>
      </w:r>
      <w:bookmarkStart w:id="1" w:name="Tables"/>
      <w:bookmarkStart w:id="2" w:name="MaterialsMethods"/>
      <w:bookmarkEnd w:id="1"/>
      <w:bookmarkEnd w:id="2"/>
    </w:p>
    <w:p w:rsidR="00803994" w:rsidRPr="00620A93" w:rsidRDefault="00803994" w:rsidP="00803994">
      <w:pPr>
        <w:spacing w:before="120"/>
        <w:rPr>
          <w:rFonts w:eastAsia="宋体"/>
          <w:lang w:eastAsia="zh-CN"/>
        </w:rPr>
      </w:pPr>
    </w:p>
    <w:p w:rsidR="00803994" w:rsidRPr="00620A93" w:rsidRDefault="00803994">
      <w:pPr>
        <w:rPr>
          <w:b/>
          <w:szCs w:val="24"/>
          <w:lang w:eastAsia="zh-CN"/>
        </w:rPr>
      </w:pPr>
      <w:r w:rsidRPr="00620A93">
        <w:rPr>
          <w:b/>
          <w:szCs w:val="24"/>
          <w:lang w:eastAsia="zh-CN"/>
        </w:rPr>
        <w:br w:type="page"/>
      </w:r>
    </w:p>
    <w:p w:rsidR="001F1D69" w:rsidRPr="00620A93" w:rsidRDefault="00FE2887" w:rsidP="00D65EA9">
      <w:pPr>
        <w:spacing w:afterLines="50" w:after="120" w:line="480" w:lineRule="auto"/>
        <w:rPr>
          <w:b/>
          <w:szCs w:val="24"/>
          <w:u w:val="single"/>
          <w:lang w:eastAsia="zh-CN"/>
        </w:rPr>
      </w:pPr>
      <w:r w:rsidRPr="00620A93">
        <w:rPr>
          <w:rFonts w:hint="eastAsia"/>
          <w:b/>
          <w:szCs w:val="24"/>
          <w:lang w:eastAsia="zh-CN"/>
        </w:rPr>
        <w:lastRenderedPageBreak/>
        <w:t>S1</w:t>
      </w:r>
      <w:r w:rsidR="00A91138" w:rsidRPr="00620A93">
        <w:rPr>
          <w:rFonts w:hint="eastAsia"/>
          <w:b/>
          <w:szCs w:val="24"/>
          <w:lang w:eastAsia="zh-CN"/>
        </w:rPr>
        <w:t>.</w:t>
      </w:r>
      <w:r w:rsidRPr="00620A93">
        <w:rPr>
          <w:rFonts w:hint="eastAsia"/>
          <w:b/>
          <w:szCs w:val="24"/>
          <w:lang w:eastAsia="zh-CN"/>
        </w:rPr>
        <w:t xml:space="preserve"> </w:t>
      </w:r>
      <w:r w:rsidR="001F1D69" w:rsidRPr="00620A93">
        <w:rPr>
          <w:b/>
          <w:szCs w:val="24"/>
        </w:rPr>
        <w:t>Bionic model and simulation</w:t>
      </w:r>
    </w:p>
    <w:p w:rsidR="001F1D69" w:rsidRPr="00620A93" w:rsidRDefault="001F1D69" w:rsidP="00D65EA9">
      <w:pPr>
        <w:pStyle w:val="afd"/>
        <w:numPr>
          <w:ilvl w:val="0"/>
          <w:numId w:val="12"/>
        </w:numPr>
        <w:spacing w:afterLines="50" w:after="120" w:line="480" w:lineRule="auto"/>
        <w:ind w:left="357" w:hanging="357"/>
      </w:pPr>
      <w:r w:rsidRPr="00620A93">
        <w:rPr>
          <w:b/>
        </w:rPr>
        <w:t xml:space="preserve">Structure and function of </w:t>
      </w:r>
      <w:r w:rsidRPr="00620A93">
        <w:rPr>
          <w:rFonts w:hint="eastAsia"/>
          <w:b/>
        </w:rPr>
        <w:t xml:space="preserve">the </w:t>
      </w:r>
      <w:r w:rsidRPr="00620A93">
        <w:rPr>
          <w:b/>
        </w:rPr>
        <w:t>cilia on biological cells</w:t>
      </w:r>
    </w:p>
    <w:p w:rsidR="001F1D69" w:rsidRPr="00620A93" w:rsidRDefault="00944D70" w:rsidP="00944D70">
      <w:pPr>
        <w:spacing w:line="480" w:lineRule="auto"/>
        <w:jc w:val="both"/>
        <w:rPr>
          <w:lang w:eastAsia="zh-CN"/>
        </w:rPr>
      </w:pPr>
      <w:r w:rsidRPr="00620A93">
        <w:rPr>
          <w:rFonts w:eastAsia="宋体"/>
        </w:rPr>
        <w:t>Biological research has shown that swayable and slender protuberances projecting from the</w:t>
      </w:r>
      <w:r w:rsidRPr="00620A93">
        <w:rPr>
          <w:rFonts w:eastAsia="宋体" w:hint="eastAsia"/>
        </w:rPr>
        <w:t xml:space="preserve"> </w:t>
      </w:r>
      <w:r w:rsidRPr="00620A93">
        <w:rPr>
          <w:rFonts w:eastAsia="宋体"/>
        </w:rPr>
        <w:t>cell body are present on the surface of prokaryotic and eukaryotic cells; such protuberances are called cilia. Under the optical microscope, one cell can have several hundreds of cilia with a 5–10 μm length, a 0.15–0.3 μm diameter, and a dense particle at the root (i.e., basal body). A cilium consists of three main parts, namely, the microtubule-based</w:t>
      </w:r>
      <w:r w:rsidRPr="00620A93">
        <w:rPr>
          <w:rFonts w:eastAsia="宋体" w:hint="eastAsia"/>
        </w:rPr>
        <w:t xml:space="preserve"> </w:t>
      </w:r>
      <w:r w:rsidRPr="00620A93">
        <w:rPr>
          <w:rFonts w:eastAsia="宋体"/>
        </w:rPr>
        <w:t>cytoskeleton</w:t>
      </w:r>
      <w:r w:rsidRPr="00620A93">
        <w:rPr>
          <w:rFonts w:eastAsia="宋体" w:hint="eastAsia"/>
        </w:rPr>
        <w:t xml:space="preserve"> </w:t>
      </w:r>
      <w:r w:rsidRPr="00620A93">
        <w:rPr>
          <w:rFonts w:eastAsia="宋体"/>
        </w:rPr>
        <w:t>called the</w:t>
      </w:r>
      <w:r w:rsidRPr="00620A93">
        <w:rPr>
          <w:rFonts w:eastAsia="宋体" w:hint="eastAsia"/>
        </w:rPr>
        <w:t xml:space="preserve"> </w:t>
      </w:r>
      <w:r w:rsidRPr="00620A93">
        <w:rPr>
          <w:rFonts w:eastAsia="宋体"/>
        </w:rPr>
        <w:t>axoneme, the plasma membrane surrounding the</w:t>
      </w:r>
      <w:r w:rsidRPr="00620A93">
        <w:rPr>
          <w:rFonts w:eastAsia="宋体" w:hint="eastAsia"/>
        </w:rPr>
        <w:t xml:space="preserve"> </w:t>
      </w:r>
      <w:r w:rsidRPr="00620A93">
        <w:rPr>
          <w:rFonts w:eastAsia="宋体"/>
        </w:rPr>
        <w:t>axoneme, and some cytoplasm</w:t>
      </w:r>
      <w:r w:rsidRPr="00620A93">
        <w:rPr>
          <w:rFonts w:eastAsia="宋体" w:hint="eastAsia"/>
        </w:rPr>
        <w:t xml:space="preserve"> (Fig.1a)</w:t>
      </w:r>
      <w:r w:rsidRPr="00620A93">
        <w:rPr>
          <w:rFonts w:eastAsia="宋体"/>
        </w:rPr>
        <w:t xml:space="preserve">. The axoneme is a bundle of microtubes with a diameter of approximately 220–240 </w:t>
      </w:r>
      <w:r w:rsidRPr="00620A93">
        <w:rPr>
          <w:rFonts w:eastAsia="宋体" w:hint="eastAsia"/>
        </w:rPr>
        <w:t>Å</w:t>
      </w:r>
      <w:r w:rsidRPr="00620A93">
        <w:rPr>
          <w:rFonts w:eastAsia="宋体"/>
        </w:rPr>
        <w:t xml:space="preserve"> from the basal body to the top of the cilium. At the bottom of the basal body, axonemes are concentrated into a conical bundle that penetrates into the cytoplasm. The cilia can rhythmically oscillate in a certain direction, thus pushing the secretions and particulate matter that adhere to the epithelial cells in a certain direction. For example, most of the cavity surface of the respiratory tract is composed of ciliated epithelium, and the inhaled dirt and bacteria can be discharged given the directional oscillation of the cilia.</w:t>
      </w:r>
      <w:bookmarkStart w:id="3" w:name="1"/>
      <w:bookmarkStart w:id="4" w:name="sub321264_1"/>
      <w:bookmarkStart w:id="5" w:name="形态特征"/>
      <w:bookmarkEnd w:id="3"/>
      <w:bookmarkEnd w:id="4"/>
      <w:bookmarkEnd w:id="5"/>
    </w:p>
    <w:p w:rsidR="001F1D69" w:rsidRPr="00620A93" w:rsidRDefault="001F1D69" w:rsidP="00D65EA9">
      <w:pPr>
        <w:pStyle w:val="afd"/>
        <w:numPr>
          <w:ilvl w:val="0"/>
          <w:numId w:val="12"/>
        </w:numPr>
        <w:spacing w:beforeLines="50" w:before="120" w:line="480" w:lineRule="auto"/>
        <w:ind w:left="357" w:hanging="357"/>
        <w:rPr>
          <w:b/>
        </w:rPr>
      </w:pPr>
      <w:r w:rsidRPr="00620A93">
        <w:rPr>
          <w:b/>
        </w:rPr>
        <w:t>Influence of structural and material property parameters on the optical response behavior of the meta-cluster model</w:t>
      </w:r>
    </w:p>
    <w:p w:rsidR="001F1D69" w:rsidRPr="00620A93" w:rsidRDefault="001F1D69" w:rsidP="00D65EA9">
      <w:pPr>
        <w:pStyle w:val="afd"/>
        <w:numPr>
          <w:ilvl w:val="0"/>
          <w:numId w:val="13"/>
        </w:numPr>
        <w:spacing w:beforeLines="50" w:before="120" w:afterLines="50" w:after="120" w:line="480" w:lineRule="auto"/>
        <w:ind w:left="357" w:hanging="357"/>
        <w:rPr>
          <w:b/>
        </w:rPr>
      </w:pPr>
      <w:r w:rsidRPr="00620A93">
        <w:rPr>
          <w:b/>
        </w:rPr>
        <w:t>Red-light meta-cluster structure model</w:t>
      </w:r>
    </w:p>
    <w:p w:rsidR="001F1D69" w:rsidRPr="00620A93" w:rsidRDefault="001F1D69" w:rsidP="00D65EA9">
      <w:pPr>
        <w:spacing w:afterLines="50" w:after="120" w:line="480" w:lineRule="auto"/>
      </w:pPr>
      <w:r w:rsidRPr="00620A93">
        <w:rPr>
          <w:b/>
        </w:rPr>
        <w:t>A.</w:t>
      </w:r>
      <w:r w:rsidRPr="00620A93">
        <w:t xml:space="preserve"> Air medium </w:t>
      </w:r>
    </w:p>
    <w:p w:rsidR="001F1D69" w:rsidRPr="00620A93" w:rsidRDefault="001F1D69" w:rsidP="00F04B7E">
      <w:pPr>
        <w:spacing w:line="480" w:lineRule="auto"/>
        <w:jc w:val="both"/>
        <w:rPr>
          <w:lang w:eastAsia="zh-CN"/>
        </w:rPr>
      </w:pPr>
      <w:r w:rsidRPr="00620A93">
        <w:rPr>
          <w:rFonts w:eastAsia="宋体"/>
        </w:rPr>
        <w:t xml:space="preserve">A </w:t>
      </w:r>
      <w:bookmarkStart w:id="6" w:name="OLE_LINK3"/>
      <w:bookmarkStart w:id="7" w:name="OLE_LINK4"/>
      <w:r w:rsidRPr="00620A93">
        <w:rPr>
          <w:szCs w:val="24"/>
        </w:rPr>
        <w:t>meta-</w:t>
      </w:r>
      <w:r w:rsidRPr="00620A93">
        <w:rPr>
          <w:rFonts w:eastAsia="宋体"/>
        </w:rPr>
        <w:t>cluster structure</w:t>
      </w:r>
      <w:bookmarkEnd w:id="6"/>
      <w:bookmarkEnd w:id="7"/>
      <w:r w:rsidRPr="00620A93">
        <w:rPr>
          <w:rFonts w:eastAsia="宋体"/>
        </w:rPr>
        <w:t xml:space="preserve"> model is designed, as shown in</w:t>
      </w:r>
      <w:r w:rsidRPr="00D20435">
        <w:rPr>
          <w:rFonts w:eastAsia="宋体"/>
        </w:rPr>
        <w:t xml:space="preserve"> </w:t>
      </w:r>
      <w:r w:rsidR="00395683" w:rsidRPr="00D20435">
        <w:rPr>
          <w:rFonts w:eastAsia="宋体" w:hint="eastAsia"/>
          <w:lang w:eastAsia="zh-CN"/>
        </w:rPr>
        <w:t>Fig. S1a</w:t>
      </w:r>
      <w:r w:rsidRPr="00D20435">
        <w:rPr>
          <w:rFonts w:eastAsia="宋体"/>
        </w:rPr>
        <w:t xml:space="preserve">. </w:t>
      </w:r>
      <w:r w:rsidRPr="00620A93">
        <w:rPr>
          <w:rFonts w:eastAsia="宋体"/>
        </w:rPr>
        <w:t xml:space="preserve">The diameter </w:t>
      </w:r>
      <w:r w:rsidRPr="00620A93">
        <w:rPr>
          <w:rFonts w:eastAsia="宋体"/>
          <w:i/>
        </w:rPr>
        <w:t xml:space="preserve">l </w:t>
      </w:r>
      <w:r w:rsidRPr="00620A93">
        <w:rPr>
          <w:rFonts w:eastAsia="宋体"/>
        </w:rPr>
        <w:t xml:space="preserve">of the entire structure is 640 nm, and the radius </w:t>
      </w:r>
      <w:r w:rsidRPr="00620A93">
        <w:rPr>
          <w:rFonts w:eastAsia="宋体"/>
          <w:i/>
        </w:rPr>
        <w:t>r</w:t>
      </w:r>
      <w:r w:rsidRPr="00620A93">
        <w:rPr>
          <w:rFonts w:eastAsia="宋体"/>
        </w:rPr>
        <w:t xml:space="preserve"> of the </w:t>
      </w:r>
      <w:r w:rsidRPr="00620A93">
        <w:rPr>
          <w:szCs w:val="24"/>
        </w:rPr>
        <w:t>spherical kernel</w:t>
      </w:r>
      <w:r w:rsidRPr="00620A93">
        <w:rPr>
          <w:rFonts w:eastAsia="宋体"/>
        </w:rPr>
        <w:t xml:space="preserve"> is 200 nm. The diameter D of the rod is 15 nm, and the number of the rods on the </w:t>
      </w:r>
      <w:r w:rsidRPr="00620A93">
        <w:rPr>
          <w:szCs w:val="24"/>
        </w:rPr>
        <w:t>spherical kernel</w:t>
      </w:r>
      <w:r w:rsidRPr="00620A93">
        <w:rPr>
          <w:rFonts w:eastAsia="宋体"/>
        </w:rPr>
        <w:t xml:space="preserve"> is 600. In addition, the lattice constant </w:t>
      </w:r>
      <w:r w:rsidRPr="00620A93">
        <w:rPr>
          <w:rFonts w:eastAsia="宋体"/>
          <w:i/>
        </w:rPr>
        <w:t>P</w:t>
      </w:r>
      <w:r w:rsidRPr="00620A93">
        <w:rPr>
          <w:rFonts w:eastAsia="宋体"/>
        </w:rPr>
        <w:t xml:space="preserve"> is 670 nm. The medium around the </w:t>
      </w:r>
      <w:r w:rsidRPr="00620A93">
        <w:rPr>
          <w:szCs w:val="24"/>
        </w:rPr>
        <w:t>meta-</w:t>
      </w:r>
      <w:r w:rsidRPr="00620A93">
        <w:rPr>
          <w:rFonts w:eastAsia="宋体"/>
        </w:rPr>
        <w:t xml:space="preserve">cluster structure is air. The calculated transmission and </w:t>
      </w:r>
      <w:r w:rsidRPr="00620A93">
        <w:rPr>
          <w:rFonts w:eastAsia="宋体"/>
        </w:rPr>
        <w:lastRenderedPageBreak/>
        <w:t>reflection coefficient curves when the permittivity of TiO</w:t>
      </w:r>
      <w:r w:rsidRPr="00620A93">
        <w:rPr>
          <w:rFonts w:eastAsia="宋体"/>
          <w:vertAlign w:val="subscript"/>
        </w:rPr>
        <w:t>2</w:t>
      </w:r>
      <w:r w:rsidRPr="00620A93">
        <w:rPr>
          <w:rFonts w:eastAsia="宋体"/>
        </w:rPr>
        <w:t xml:space="preserve"> is set to 5, 5.2, and 5.5 are presented in </w:t>
      </w:r>
      <w:r w:rsidR="00395683" w:rsidRPr="00D20435">
        <w:rPr>
          <w:rFonts w:eastAsia="宋体" w:hint="eastAsia"/>
          <w:lang w:eastAsia="zh-CN"/>
        </w:rPr>
        <w:t>Figs. S1b</w:t>
      </w:r>
      <w:r w:rsidR="00395683" w:rsidRPr="00D20435">
        <w:rPr>
          <w:rFonts w:eastAsia="宋体"/>
        </w:rPr>
        <w:t xml:space="preserve">, </w:t>
      </w:r>
      <w:r w:rsidR="00395683" w:rsidRPr="00D20435">
        <w:rPr>
          <w:rFonts w:eastAsia="宋体" w:hint="eastAsia"/>
          <w:lang w:eastAsia="zh-CN"/>
        </w:rPr>
        <w:t>c,</w:t>
      </w:r>
      <w:r w:rsidR="00395683" w:rsidRPr="00D20435">
        <w:rPr>
          <w:rFonts w:eastAsia="宋体"/>
        </w:rPr>
        <w:t xml:space="preserve"> and </w:t>
      </w:r>
      <w:r w:rsidR="00395683" w:rsidRPr="00D20435">
        <w:rPr>
          <w:rFonts w:eastAsia="宋体" w:hint="eastAsia"/>
          <w:lang w:eastAsia="zh-CN"/>
        </w:rPr>
        <w:t>d</w:t>
      </w:r>
      <w:r w:rsidRPr="00D20435">
        <w:rPr>
          <w:rFonts w:eastAsia="宋体"/>
        </w:rPr>
        <w:t>, resp</w:t>
      </w:r>
      <w:r w:rsidRPr="00620A93">
        <w:rPr>
          <w:rFonts w:eastAsia="宋体"/>
        </w:rPr>
        <w:t xml:space="preserve">ectively. In these figures, the solid lines represent the transmission coefficient, and the dotted lines represent the reflection coefficient. The curves suggest that the </w:t>
      </w:r>
      <w:r w:rsidRPr="00620A93">
        <w:rPr>
          <w:szCs w:val="24"/>
        </w:rPr>
        <w:t>meta-</w:t>
      </w:r>
      <w:r w:rsidRPr="00620A93">
        <w:rPr>
          <w:rFonts w:eastAsia="宋体"/>
        </w:rPr>
        <w:t>cluster structure resonates in the red band, and the transmission coefficient has obvious transmission peak and abrupt phase shift. The resonant wavelength is red</w:t>
      </w:r>
      <w:r w:rsidRPr="00620A93">
        <w:rPr>
          <w:rFonts w:eastAsia="宋体" w:hint="eastAsia"/>
        </w:rPr>
        <w:t xml:space="preserve"> </w:t>
      </w:r>
      <w:r w:rsidRPr="00620A93">
        <w:rPr>
          <w:rFonts w:eastAsia="宋体"/>
        </w:rPr>
        <w:t>shifted with the increase in the permittivity of TiO</w:t>
      </w:r>
      <w:r w:rsidRPr="00620A93">
        <w:rPr>
          <w:rFonts w:eastAsia="宋体"/>
          <w:vertAlign w:val="subscript"/>
        </w:rPr>
        <w:t>2</w:t>
      </w:r>
      <w:r w:rsidRPr="00620A93">
        <w:rPr>
          <w:rFonts w:eastAsia="宋体"/>
        </w:rPr>
        <w:t xml:space="preserve">. </w:t>
      </w:r>
      <w:r w:rsidRPr="00620A93">
        <w:rPr>
          <w:szCs w:val="24"/>
        </w:rPr>
        <w:t>The effective parameters of the designed meta-cluster</w:t>
      </w:r>
      <w:r w:rsidRPr="00620A93">
        <w:rPr>
          <w:rFonts w:eastAsia="宋体"/>
        </w:rPr>
        <w:t xml:space="preserve"> structure</w:t>
      </w:r>
      <w:r w:rsidRPr="00620A93">
        <w:rPr>
          <w:szCs w:val="24"/>
        </w:rPr>
        <w:t xml:space="preserve"> are retrieved</w:t>
      </w:r>
      <w:r w:rsidRPr="00620A93">
        <w:rPr>
          <w:rFonts w:eastAsia="宋体"/>
        </w:rPr>
        <w:t xml:space="preserve"> using Mie theory</w:t>
      </w:r>
      <w:r w:rsidR="00FB3A3D" w:rsidRPr="00D20435">
        <w:rPr>
          <w:rFonts w:eastAsia="宋体" w:hint="eastAsia"/>
          <w:vertAlign w:val="superscript"/>
          <w:lang w:eastAsia="zh-CN"/>
        </w:rPr>
        <w:t>22</w:t>
      </w:r>
      <w:r w:rsidR="00FB3A3D" w:rsidRPr="00D20435">
        <w:rPr>
          <w:rFonts w:eastAsia="宋体"/>
          <w:vertAlign w:val="superscript"/>
          <w:lang w:eastAsia="zh-CN"/>
        </w:rPr>
        <w:t>,3</w:t>
      </w:r>
      <w:r w:rsidR="00417AF4" w:rsidRPr="00D20435">
        <w:rPr>
          <w:rFonts w:eastAsia="宋体" w:hint="eastAsia"/>
          <w:vertAlign w:val="superscript"/>
          <w:lang w:eastAsia="zh-CN"/>
        </w:rPr>
        <w:t>1</w:t>
      </w:r>
      <w:r w:rsidR="0071102E" w:rsidRPr="00620A93">
        <w:rPr>
          <w:rFonts w:eastAsia="宋体" w:hint="eastAsia"/>
          <w:lang w:eastAsia="zh-CN"/>
        </w:rPr>
        <w:t>:</w:t>
      </w:r>
    </w:p>
    <w:p w:rsidR="003C0912" w:rsidRPr="00620A93" w:rsidRDefault="00682E86" w:rsidP="00F04B7E">
      <w:pPr>
        <w:spacing w:line="480" w:lineRule="auto"/>
        <w:jc w:val="center"/>
        <w:rPr>
          <w:lang w:eastAsia="zh-CN"/>
        </w:rPr>
      </w:pPr>
      <w:r w:rsidRPr="00620A93">
        <w:rPr>
          <w:rFonts w:hint="eastAsia"/>
          <w:lang w:eastAsia="zh-CN"/>
        </w:rPr>
        <w:t xml:space="preserve">                                                 </w:t>
      </w:r>
      <w:r w:rsidR="008C7CAA" w:rsidRPr="00620A93">
        <w:rPr>
          <w:rFonts w:hint="eastAsia"/>
          <w:lang w:eastAsia="zh-CN"/>
        </w:rPr>
        <w:t xml:space="preserve">      </w:t>
      </w:r>
      <w:r w:rsidRPr="00620A93">
        <w:rPr>
          <w:rFonts w:hint="eastAsia"/>
          <w:lang w:eastAsia="zh-CN"/>
        </w:rPr>
        <w:t xml:space="preserve">        </w:t>
      </w:r>
      <w:r w:rsidR="003C0912" w:rsidRPr="00620A93">
        <w:rPr>
          <w:position w:val="-28"/>
          <w:lang w:eastAsia="zh-CN"/>
        </w:rPr>
        <w:object w:dxaOrig="200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35.55pt" o:ole="">
            <v:imagedata r:id="rId9" o:title=""/>
          </v:shape>
          <o:OLEObject Type="Embed" ProgID="Equation.DSMT4" ShapeID="_x0000_i1025" DrawAspect="Content" ObjectID="_1676377919" r:id="rId10"/>
        </w:object>
      </w:r>
      <w:r w:rsidR="0071102E" w:rsidRPr="00620A93">
        <w:rPr>
          <w:rFonts w:hint="eastAsia"/>
          <w:lang w:eastAsia="zh-CN"/>
        </w:rPr>
        <w:t>,</w:t>
      </w:r>
      <w:r w:rsidRPr="00620A93">
        <w:rPr>
          <w:rFonts w:hint="eastAsia"/>
          <w:lang w:eastAsia="zh-CN"/>
        </w:rPr>
        <w:t xml:space="preserve">                      </w:t>
      </w:r>
      <w:r w:rsidR="00D42E75" w:rsidRPr="00620A93">
        <w:rPr>
          <w:rFonts w:hint="eastAsia"/>
          <w:lang w:eastAsia="zh-CN"/>
        </w:rPr>
        <w:t xml:space="preserve">                       </w:t>
      </w:r>
      <w:r w:rsidR="002F1025" w:rsidRPr="00620A93">
        <w:rPr>
          <w:rFonts w:hint="eastAsia"/>
          <w:lang w:eastAsia="zh-CN"/>
        </w:rPr>
        <w:t xml:space="preserve">   </w:t>
      </w:r>
      <w:r w:rsidRPr="00620A93">
        <w:rPr>
          <w:rFonts w:eastAsia="宋体"/>
        </w:rPr>
        <w:t>(</w:t>
      </w:r>
      <w:r w:rsidR="005C0773" w:rsidRPr="00620A93">
        <w:rPr>
          <w:rFonts w:eastAsia="宋体" w:hint="eastAsia"/>
          <w:lang w:eastAsia="zh-CN"/>
        </w:rPr>
        <w:t>1</w:t>
      </w:r>
      <w:r w:rsidRPr="00620A93">
        <w:rPr>
          <w:rFonts w:eastAsia="宋体"/>
        </w:rPr>
        <w:t>)</w:t>
      </w:r>
    </w:p>
    <w:p w:rsidR="001F1D69" w:rsidRPr="00620A93" w:rsidRDefault="006D6BD7" w:rsidP="00F04B7E">
      <w:pPr>
        <w:spacing w:line="480" w:lineRule="auto"/>
        <w:jc w:val="center"/>
        <w:rPr>
          <w:lang w:eastAsia="zh-CN"/>
        </w:rPr>
      </w:pPr>
      <w:r w:rsidRPr="00620A93">
        <w:rPr>
          <w:rFonts w:hint="eastAsia"/>
          <w:lang w:eastAsia="zh-CN"/>
        </w:rPr>
        <w:t xml:space="preserve">                                                         </w:t>
      </w:r>
      <w:r w:rsidR="008C7CAA" w:rsidRPr="00620A93">
        <w:rPr>
          <w:rFonts w:hint="eastAsia"/>
          <w:lang w:eastAsia="zh-CN"/>
        </w:rPr>
        <w:t xml:space="preserve">      </w:t>
      </w:r>
      <w:r w:rsidRPr="00620A93">
        <w:rPr>
          <w:rFonts w:hint="eastAsia"/>
          <w:lang w:eastAsia="zh-CN"/>
        </w:rPr>
        <w:t xml:space="preserve"> </w:t>
      </w:r>
      <w:r w:rsidR="003C0912" w:rsidRPr="00620A93">
        <w:rPr>
          <w:position w:val="-32"/>
          <w:lang w:eastAsia="zh-CN"/>
        </w:rPr>
        <w:object w:dxaOrig="2680" w:dyaOrig="760">
          <v:shape id="_x0000_i1026" type="#_x0000_t75" style="width:132.45pt;height:35.55pt" o:ole="">
            <v:imagedata r:id="rId11" o:title=""/>
          </v:shape>
          <o:OLEObject Type="Embed" ProgID="Equation.DSMT4" ShapeID="_x0000_i1026" DrawAspect="Content" ObjectID="_1676377920" r:id="rId12"/>
        </w:object>
      </w:r>
      <w:r w:rsidR="0071102E" w:rsidRPr="00620A93">
        <w:rPr>
          <w:rFonts w:hint="eastAsia"/>
          <w:lang w:eastAsia="zh-CN"/>
        </w:rPr>
        <w:t>,</w:t>
      </w:r>
      <w:r w:rsidR="00682E86" w:rsidRPr="00620A93">
        <w:rPr>
          <w:rFonts w:hint="eastAsia"/>
          <w:lang w:eastAsia="zh-CN"/>
        </w:rPr>
        <w:t xml:space="preserve"> </w:t>
      </w:r>
      <w:r w:rsidRPr="00620A93">
        <w:rPr>
          <w:rFonts w:hint="eastAsia"/>
          <w:lang w:eastAsia="zh-CN"/>
        </w:rPr>
        <w:t xml:space="preserve">        </w:t>
      </w:r>
      <w:r w:rsidR="00D42E75" w:rsidRPr="00620A93">
        <w:rPr>
          <w:rFonts w:hint="eastAsia"/>
          <w:lang w:eastAsia="zh-CN"/>
        </w:rPr>
        <w:t xml:space="preserve">                          </w:t>
      </w:r>
      <w:r w:rsidR="002F1025" w:rsidRPr="00620A93">
        <w:rPr>
          <w:rFonts w:hint="eastAsia"/>
          <w:lang w:eastAsia="zh-CN"/>
        </w:rPr>
        <w:t xml:space="preserve">    </w:t>
      </w:r>
      <w:r w:rsidR="00682E86" w:rsidRPr="00620A93">
        <w:rPr>
          <w:rFonts w:eastAsia="宋体"/>
        </w:rPr>
        <w:t>(</w:t>
      </w:r>
      <w:r w:rsidR="005C0773" w:rsidRPr="00620A93">
        <w:rPr>
          <w:rFonts w:eastAsia="宋体" w:hint="eastAsia"/>
          <w:lang w:eastAsia="zh-CN"/>
        </w:rPr>
        <w:t>2</w:t>
      </w:r>
      <w:r w:rsidR="00682E86" w:rsidRPr="00620A93">
        <w:rPr>
          <w:rFonts w:eastAsia="宋体"/>
        </w:rPr>
        <w:t>)</w:t>
      </w:r>
    </w:p>
    <w:p w:rsidR="0071102E" w:rsidRPr="00620A93" w:rsidRDefault="00682E86" w:rsidP="00F04B7E">
      <w:pPr>
        <w:spacing w:line="480" w:lineRule="auto"/>
        <w:jc w:val="center"/>
        <w:rPr>
          <w:lang w:eastAsia="zh-CN"/>
        </w:rPr>
      </w:pPr>
      <w:r w:rsidRPr="00620A93">
        <w:rPr>
          <w:rFonts w:hint="eastAsia"/>
          <w:lang w:eastAsia="zh-CN"/>
        </w:rPr>
        <w:t xml:space="preserve">                                                    </w:t>
      </w:r>
      <w:r w:rsidR="006D6BD7" w:rsidRPr="00620A93">
        <w:rPr>
          <w:rFonts w:hint="eastAsia"/>
          <w:lang w:eastAsia="zh-CN"/>
        </w:rPr>
        <w:t xml:space="preserve">  </w:t>
      </w:r>
      <w:r w:rsidRPr="00620A93">
        <w:rPr>
          <w:rFonts w:hint="eastAsia"/>
          <w:lang w:eastAsia="zh-CN"/>
        </w:rPr>
        <w:t xml:space="preserve">    </w:t>
      </w:r>
      <w:r w:rsidR="00570C2F" w:rsidRPr="00620A93">
        <w:rPr>
          <w:rFonts w:hint="eastAsia"/>
          <w:lang w:eastAsia="zh-CN"/>
        </w:rPr>
        <w:t xml:space="preserve"> </w:t>
      </w:r>
      <w:r w:rsidR="008C7CAA" w:rsidRPr="00620A93">
        <w:rPr>
          <w:rFonts w:hint="eastAsia"/>
          <w:lang w:eastAsia="zh-CN"/>
        </w:rPr>
        <w:t xml:space="preserve">   </w:t>
      </w:r>
      <w:r w:rsidRPr="00620A93">
        <w:rPr>
          <w:rFonts w:hint="eastAsia"/>
          <w:lang w:eastAsia="zh-CN"/>
        </w:rPr>
        <w:t xml:space="preserve"> </w:t>
      </w:r>
      <w:r w:rsidR="0071102E" w:rsidRPr="00620A93">
        <w:rPr>
          <w:position w:val="-24"/>
          <w:lang w:eastAsia="zh-CN"/>
        </w:rPr>
        <w:object w:dxaOrig="1380" w:dyaOrig="620">
          <v:shape id="_x0000_i1027" type="#_x0000_t75" style="width:1in;height:30pt" o:ole="">
            <v:imagedata r:id="rId13" o:title=""/>
          </v:shape>
          <o:OLEObject Type="Embed" ProgID="Equation.DSMT4" ShapeID="_x0000_i1027" DrawAspect="Content" ObjectID="_1676377921" r:id="rId14"/>
        </w:object>
      </w:r>
      <w:r w:rsidR="003C0912" w:rsidRPr="00620A93">
        <w:rPr>
          <w:rFonts w:hint="eastAsia"/>
          <w:lang w:eastAsia="zh-CN"/>
        </w:rPr>
        <w:t>,</w:t>
      </w:r>
      <w:r w:rsidRPr="00620A93">
        <w:rPr>
          <w:rFonts w:hint="eastAsia"/>
          <w:lang w:eastAsia="zh-CN"/>
        </w:rPr>
        <w:t xml:space="preserve">                                         </w:t>
      </w:r>
      <w:r w:rsidR="006D6BD7" w:rsidRPr="00620A93">
        <w:rPr>
          <w:rFonts w:hint="eastAsia"/>
          <w:lang w:eastAsia="zh-CN"/>
        </w:rPr>
        <w:t xml:space="preserve">  </w:t>
      </w:r>
      <w:r w:rsidR="00D42E75" w:rsidRPr="00620A93">
        <w:rPr>
          <w:rFonts w:hint="eastAsia"/>
          <w:lang w:eastAsia="zh-CN"/>
        </w:rPr>
        <w:t xml:space="preserve">           </w:t>
      </w:r>
      <w:r w:rsidR="006773B4" w:rsidRPr="00620A93">
        <w:rPr>
          <w:rFonts w:hint="eastAsia"/>
          <w:lang w:eastAsia="zh-CN"/>
        </w:rPr>
        <w:t xml:space="preserve">      </w:t>
      </w:r>
      <w:r w:rsidRPr="00620A93">
        <w:rPr>
          <w:rFonts w:eastAsia="宋体"/>
        </w:rPr>
        <w:t>(</w:t>
      </w:r>
      <w:r w:rsidR="005C0773" w:rsidRPr="00620A93">
        <w:rPr>
          <w:rFonts w:eastAsia="宋体" w:hint="eastAsia"/>
          <w:lang w:eastAsia="zh-CN"/>
        </w:rPr>
        <w:t>3</w:t>
      </w:r>
      <w:r w:rsidRPr="00620A93">
        <w:rPr>
          <w:rFonts w:eastAsia="宋体"/>
        </w:rPr>
        <w:t>)</w:t>
      </w:r>
    </w:p>
    <w:p w:rsidR="003C0912" w:rsidRPr="00620A93" w:rsidRDefault="006D6BD7" w:rsidP="00F04B7E">
      <w:pPr>
        <w:spacing w:line="480" w:lineRule="auto"/>
        <w:jc w:val="center"/>
        <w:rPr>
          <w:lang w:eastAsia="zh-CN"/>
        </w:rPr>
      </w:pPr>
      <w:r w:rsidRPr="00620A93">
        <w:rPr>
          <w:rFonts w:hint="eastAsia"/>
          <w:lang w:eastAsia="zh-CN"/>
        </w:rPr>
        <w:t xml:space="preserve">                                                            </w:t>
      </w:r>
      <w:r w:rsidR="008C7CAA" w:rsidRPr="00620A93">
        <w:rPr>
          <w:rFonts w:hint="eastAsia"/>
          <w:lang w:eastAsia="zh-CN"/>
        </w:rPr>
        <w:t xml:space="preserve">   </w:t>
      </w:r>
      <w:r w:rsidR="00570C2F" w:rsidRPr="00620A93">
        <w:rPr>
          <w:rFonts w:hint="eastAsia"/>
          <w:lang w:eastAsia="zh-CN"/>
        </w:rPr>
        <w:t xml:space="preserve"> </w:t>
      </w:r>
      <w:r w:rsidR="003C0912" w:rsidRPr="00620A93">
        <w:rPr>
          <w:position w:val="-28"/>
          <w:lang w:eastAsia="zh-CN"/>
        </w:rPr>
        <w:object w:dxaOrig="1219" w:dyaOrig="700">
          <v:shape id="_x0000_i1028" type="#_x0000_t75" style="width:60pt;height:36.45pt" o:ole="">
            <v:imagedata r:id="rId15" o:title=""/>
          </v:shape>
          <o:OLEObject Type="Embed" ProgID="Equation.DSMT4" ShapeID="_x0000_i1028" DrawAspect="Content" ObjectID="_1676377922" r:id="rId16"/>
        </w:object>
      </w:r>
      <w:r w:rsidR="0071102E" w:rsidRPr="00620A93">
        <w:rPr>
          <w:rFonts w:hint="eastAsia"/>
          <w:lang w:eastAsia="zh-CN"/>
        </w:rPr>
        <w:t>,</w:t>
      </w:r>
      <w:r w:rsidR="00682E86" w:rsidRPr="00620A93">
        <w:rPr>
          <w:rFonts w:hint="eastAsia"/>
          <w:lang w:eastAsia="zh-CN"/>
        </w:rPr>
        <w:t xml:space="preserve">   </w:t>
      </w:r>
      <w:r w:rsidRPr="00620A93">
        <w:rPr>
          <w:rFonts w:hint="eastAsia"/>
          <w:lang w:eastAsia="zh-CN"/>
        </w:rPr>
        <w:t xml:space="preserve">                         </w:t>
      </w:r>
      <w:r w:rsidR="00D42E75" w:rsidRPr="00620A93">
        <w:rPr>
          <w:rFonts w:hint="eastAsia"/>
          <w:lang w:eastAsia="zh-CN"/>
        </w:rPr>
        <w:t xml:space="preserve">                              </w:t>
      </w:r>
      <w:r w:rsidRPr="00620A93">
        <w:rPr>
          <w:rFonts w:hint="eastAsia"/>
          <w:lang w:eastAsia="zh-CN"/>
        </w:rPr>
        <w:t xml:space="preserve">    </w:t>
      </w:r>
      <w:r w:rsidR="00ED10DD" w:rsidRPr="00620A93">
        <w:rPr>
          <w:rFonts w:hint="eastAsia"/>
          <w:lang w:eastAsia="zh-CN"/>
        </w:rPr>
        <w:t xml:space="preserve"> </w:t>
      </w:r>
      <w:r w:rsidR="00682E86" w:rsidRPr="00620A93">
        <w:rPr>
          <w:rFonts w:eastAsia="宋体"/>
        </w:rPr>
        <w:t>(</w:t>
      </w:r>
      <w:r w:rsidR="005C0773" w:rsidRPr="00620A93">
        <w:rPr>
          <w:rFonts w:eastAsia="宋体" w:hint="eastAsia"/>
          <w:lang w:eastAsia="zh-CN"/>
        </w:rPr>
        <w:t>4</w:t>
      </w:r>
      <w:r w:rsidR="00682E86" w:rsidRPr="00620A93">
        <w:rPr>
          <w:rFonts w:eastAsia="宋体"/>
        </w:rPr>
        <w:t>)</w:t>
      </w:r>
    </w:p>
    <w:p w:rsidR="003C0912" w:rsidRPr="00620A93" w:rsidRDefault="006D6BD7" w:rsidP="00F04B7E">
      <w:pPr>
        <w:spacing w:line="480" w:lineRule="auto"/>
        <w:jc w:val="center"/>
        <w:rPr>
          <w:lang w:eastAsia="zh-CN"/>
        </w:rPr>
      </w:pPr>
      <w:r w:rsidRPr="00620A93">
        <w:rPr>
          <w:rFonts w:hint="eastAsia"/>
          <w:lang w:eastAsia="zh-CN"/>
        </w:rPr>
        <w:t xml:space="preserve">                                </w:t>
      </w:r>
      <w:r w:rsidR="009B44AE" w:rsidRPr="00620A93">
        <w:rPr>
          <w:rFonts w:hint="eastAsia"/>
          <w:lang w:eastAsia="zh-CN"/>
        </w:rPr>
        <w:t xml:space="preserve"> </w:t>
      </w:r>
      <w:r w:rsidRPr="00620A93">
        <w:rPr>
          <w:rFonts w:hint="eastAsia"/>
          <w:lang w:eastAsia="zh-CN"/>
        </w:rPr>
        <w:t xml:space="preserve">                         </w:t>
      </w:r>
      <w:r w:rsidR="00570C2F" w:rsidRPr="00620A93">
        <w:rPr>
          <w:rFonts w:hint="eastAsia"/>
          <w:lang w:eastAsia="zh-CN"/>
        </w:rPr>
        <w:t xml:space="preserve">   </w:t>
      </w:r>
      <w:r w:rsidR="008C7CAA" w:rsidRPr="00620A93">
        <w:rPr>
          <w:rFonts w:hint="eastAsia"/>
          <w:lang w:eastAsia="zh-CN"/>
        </w:rPr>
        <w:t xml:space="preserve">   </w:t>
      </w:r>
      <w:r w:rsidR="00570C2F" w:rsidRPr="00620A93">
        <w:rPr>
          <w:rFonts w:hint="eastAsia"/>
          <w:lang w:eastAsia="zh-CN"/>
        </w:rPr>
        <w:t xml:space="preserve"> </w:t>
      </w:r>
      <w:r w:rsidR="003C0912" w:rsidRPr="00620A93">
        <w:rPr>
          <w:position w:val="-6"/>
          <w:lang w:eastAsia="zh-CN"/>
        </w:rPr>
        <w:object w:dxaOrig="1200" w:dyaOrig="279">
          <v:shape id="_x0000_i1029" type="#_x0000_t75" style="width:59.55pt;height:12pt" o:ole="">
            <v:imagedata r:id="rId17" o:title=""/>
          </v:shape>
          <o:OLEObject Type="Embed" ProgID="Equation.DSMT4" ShapeID="_x0000_i1029" DrawAspect="Content" ObjectID="_1676377923" r:id="rId18"/>
        </w:object>
      </w:r>
      <w:r w:rsidR="0071102E" w:rsidRPr="00620A93">
        <w:rPr>
          <w:rFonts w:hint="eastAsia"/>
          <w:lang w:eastAsia="zh-CN"/>
        </w:rPr>
        <w:t>,</w:t>
      </w:r>
      <w:r w:rsidR="00682E86" w:rsidRPr="00620A93">
        <w:rPr>
          <w:rFonts w:hint="eastAsia"/>
          <w:lang w:eastAsia="zh-CN"/>
        </w:rPr>
        <w:t xml:space="preserve">  </w:t>
      </w:r>
      <w:r w:rsidRPr="00620A93">
        <w:rPr>
          <w:rFonts w:hint="eastAsia"/>
          <w:lang w:eastAsia="zh-CN"/>
        </w:rPr>
        <w:t xml:space="preserve">                           </w:t>
      </w:r>
      <w:r w:rsidR="00D42E75" w:rsidRPr="00620A93">
        <w:rPr>
          <w:rFonts w:hint="eastAsia"/>
          <w:lang w:eastAsia="zh-CN"/>
        </w:rPr>
        <w:t xml:space="preserve">                           </w:t>
      </w:r>
      <w:r w:rsidRPr="00620A93">
        <w:rPr>
          <w:rFonts w:hint="eastAsia"/>
          <w:lang w:eastAsia="zh-CN"/>
        </w:rPr>
        <w:t xml:space="preserve"> </w:t>
      </w:r>
      <w:r w:rsidR="00570C2F" w:rsidRPr="00620A93">
        <w:rPr>
          <w:rFonts w:hint="eastAsia"/>
          <w:lang w:eastAsia="zh-CN"/>
        </w:rPr>
        <w:t xml:space="preserve"> </w:t>
      </w:r>
      <w:r w:rsidR="002F1025" w:rsidRPr="00620A93">
        <w:rPr>
          <w:rFonts w:hint="eastAsia"/>
          <w:lang w:eastAsia="zh-CN"/>
        </w:rPr>
        <w:t xml:space="preserve">    </w:t>
      </w:r>
      <w:r w:rsidR="00682E86" w:rsidRPr="00620A93">
        <w:rPr>
          <w:rFonts w:eastAsia="宋体"/>
        </w:rPr>
        <w:t>(</w:t>
      </w:r>
      <w:r w:rsidR="005C0773" w:rsidRPr="00620A93">
        <w:rPr>
          <w:rFonts w:eastAsia="宋体" w:hint="eastAsia"/>
          <w:lang w:eastAsia="zh-CN"/>
        </w:rPr>
        <w:t>5</w:t>
      </w:r>
      <w:r w:rsidR="00682E86" w:rsidRPr="00620A93">
        <w:rPr>
          <w:rFonts w:eastAsia="宋体"/>
        </w:rPr>
        <w:t>)</w:t>
      </w:r>
    </w:p>
    <w:p w:rsidR="001F1D69" w:rsidRDefault="0071102E" w:rsidP="00F04B7E">
      <w:pPr>
        <w:spacing w:line="480" w:lineRule="auto"/>
        <w:jc w:val="both"/>
        <w:rPr>
          <w:rFonts w:eastAsia="宋体"/>
          <w:lang w:eastAsia="zh-CN"/>
        </w:rPr>
      </w:pPr>
      <w:r w:rsidRPr="00620A93">
        <w:rPr>
          <w:rFonts w:hint="eastAsia"/>
          <w:lang w:eastAsia="zh-CN"/>
        </w:rPr>
        <w:t xml:space="preserve">where r is the </w:t>
      </w:r>
      <w:r w:rsidRPr="00620A93">
        <w:rPr>
          <w:rFonts w:eastAsia="宋体"/>
        </w:rPr>
        <w:t>reflection coefficient</w:t>
      </w:r>
      <w:r w:rsidRPr="00620A93">
        <w:rPr>
          <w:rFonts w:eastAsia="宋体" w:hint="eastAsia"/>
          <w:lang w:eastAsia="zh-CN"/>
        </w:rPr>
        <w:t xml:space="preserve">, t represents the </w:t>
      </w:r>
      <w:r w:rsidRPr="00620A93">
        <w:rPr>
          <w:rFonts w:eastAsia="宋体"/>
        </w:rPr>
        <w:t>transmission coefficient</w:t>
      </w:r>
      <w:r w:rsidRPr="00620A93">
        <w:rPr>
          <w:rFonts w:eastAsia="宋体" w:hint="eastAsia"/>
          <w:lang w:eastAsia="zh-CN"/>
        </w:rPr>
        <w:t>, d is the thickness of the sample, and k</w:t>
      </w:r>
      <w:r w:rsidR="00EC5EFD" w:rsidRPr="00620A93">
        <w:rPr>
          <w:rFonts w:eastAsia="宋体" w:hint="eastAsia"/>
          <w:lang w:eastAsia="zh-CN"/>
        </w:rPr>
        <w:t xml:space="preserve"> </w:t>
      </w:r>
      <w:r w:rsidRPr="00620A93">
        <w:rPr>
          <w:rFonts w:eastAsia="宋体" w:hint="eastAsia"/>
          <w:lang w:eastAsia="zh-CN"/>
        </w:rPr>
        <w:t>=</w:t>
      </w:r>
      <w:r w:rsidR="00EC5EFD" w:rsidRPr="00620A93">
        <w:rPr>
          <w:rFonts w:eastAsia="宋体" w:hint="eastAsia"/>
          <w:lang w:eastAsia="zh-CN"/>
        </w:rPr>
        <w:t xml:space="preserve"> </w:t>
      </w:r>
      <w:r w:rsidRPr="00620A93">
        <w:rPr>
          <w:rFonts w:eastAsia="宋体" w:hint="eastAsia"/>
          <w:lang w:eastAsia="zh-CN"/>
        </w:rPr>
        <w:t>2</w:t>
      </w:r>
      <w:r w:rsidRPr="00620A93">
        <w:rPr>
          <w:rFonts w:eastAsia="宋体"/>
          <w:lang w:eastAsia="zh-CN"/>
        </w:rPr>
        <w:t>π</w:t>
      </w:r>
      <w:r w:rsidRPr="00620A93">
        <w:rPr>
          <w:rFonts w:eastAsia="宋体" w:hint="eastAsia"/>
          <w:i/>
          <w:lang w:eastAsia="zh-CN"/>
        </w:rPr>
        <w:t>f</w:t>
      </w:r>
      <w:r w:rsidRPr="00620A93">
        <w:rPr>
          <w:rFonts w:eastAsia="宋体" w:hint="eastAsia"/>
          <w:lang w:eastAsia="zh-CN"/>
        </w:rPr>
        <w:t>/c</w:t>
      </w:r>
      <w:r w:rsidRPr="00620A93">
        <w:rPr>
          <w:rFonts w:hint="eastAsia"/>
        </w:rPr>
        <w:t xml:space="preserve"> </w:t>
      </w:r>
      <w:r w:rsidRPr="00620A93">
        <w:rPr>
          <w:rFonts w:hint="eastAsia"/>
          <w:lang w:eastAsia="zh-CN"/>
        </w:rPr>
        <w:t>(</w:t>
      </w:r>
      <w:r w:rsidRPr="00620A93">
        <w:rPr>
          <w:rFonts w:hint="eastAsia"/>
          <w:i/>
          <w:lang w:eastAsia="zh-CN"/>
        </w:rPr>
        <w:t>f</w:t>
      </w:r>
      <w:r w:rsidRPr="00620A93">
        <w:rPr>
          <w:rFonts w:hint="eastAsia"/>
          <w:lang w:eastAsia="zh-CN"/>
        </w:rPr>
        <w:t xml:space="preserve"> is the frequency of the incident light and c represents the light speed in </w:t>
      </w:r>
      <w:r w:rsidRPr="00620A93">
        <w:rPr>
          <w:lang w:eastAsia="zh-CN"/>
        </w:rPr>
        <w:t>vacuum</w:t>
      </w:r>
      <w:r w:rsidRPr="00620A93">
        <w:rPr>
          <w:rFonts w:hint="eastAsia"/>
          <w:lang w:eastAsia="zh-CN"/>
        </w:rPr>
        <w:t xml:space="preserve"> space). The retrieved results are </w:t>
      </w:r>
      <w:r w:rsidR="001F1D69" w:rsidRPr="00620A93">
        <w:rPr>
          <w:rFonts w:hint="eastAsia"/>
        </w:rPr>
        <w:t xml:space="preserve">shown in </w:t>
      </w:r>
      <w:r w:rsidR="00395683" w:rsidRPr="00D20435">
        <w:rPr>
          <w:rFonts w:eastAsia="宋体" w:hint="eastAsia"/>
          <w:lang w:eastAsia="zh-CN"/>
        </w:rPr>
        <w:t>Figs. S1e</w:t>
      </w:r>
      <w:r w:rsidR="00395683" w:rsidRPr="00D20435">
        <w:rPr>
          <w:rFonts w:eastAsia="宋体"/>
        </w:rPr>
        <w:t xml:space="preserve">, </w:t>
      </w:r>
      <w:r w:rsidR="00395683" w:rsidRPr="00D20435">
        <w:rPr>
          <w:rFonts w:eastAsia="宋体" w:hint="eastAsia"/>
          <w:lang w:eastAsia="zh-CN"/>
        </w:rPr>
        <w:t>f,</w:t>
      </w:r>
      <w:r w:rsidR="00395683" w:rsidRPr="00D20435">
        <w:rPr>
          <w:rFonts w:eastAsia="宋体"/>
        </w:rPr>
        <w:t xml:space="preserve"> and </w:t>
      </w:r>
      <w:r w:rsidR="00395683" w:rsidRPr="00D20435">
        <w:rPr>
          <w:rFonts w:eastAsia="宋体" w:hint="eastAsia"/>
          <w:lang w:eastAsia="zh-CN"/>
        </w:rPr>
        <w:t>g</w:t>
      </w:r>
      <w:r w:rsidR="001F1D69" w:rsidRPr="00D20435">
        <w:rPr>
          <w:rFonts w:eastAsia="宋体"/>
        </w:rPr>
        <w:t xml:space="preserve">. </w:t>
      </w:r>
      <w:r w:rsidR="001F1D69" w:rsidRPr="00620A93">
        <w:rPr>
          <w:rFonts w:eastAsia="宋体"/>
        </w:rPr>
        <w:t xml:space="preserve">The permeability, permittivity, and refractive index of the </w:t>
      </w:r>
      <w:r w:rsidR="001F1D69" w:rsidRPr="00620A93">
        <w:rPr>
          <w:szCs w:val="24"/>
        </w:rPr>
        <w:t>meta-cluster</w:t>
      </w:r>
      <w:r w:rsidR="001F1D69" w:rsidRPr="00620A93">
        <w:rPr>
          <w:rFonts w:eastAsia="宋体"/>
        </w:rPr>
        <w:t xml:space="preserve"> structure are negative at approximately 640 nm. Moreover, the position of the refractive index </w:t>
      </w:r>
      <w:r w:rsidR="00B12DA7" w:rsidRPr="00620A93">
        <w:rPr>
          <w:rFonts w:eastAsia="宋体"/>
        </w:rPr>
        <w:t>valley</w:t>
      </w:r>
      <w:r w:rsidR="001F1D69" w:rsidRPr="00620A93">
        <w:rPr>
          <w:rFonts w:eastAsia="宋体"/>
        </w:rPr>
        <w:t xml:space="preserve"> becomes red</w:t>
      </w:r>
      <w:r w:rsidR="001F1D69" w:rsidRPr="00620A93">
        <w:rPr>
          <w:rFonts w:eastAsia="宋体" w:hint="eastAsia"/>
        </w:rPr>
        <w:t xml:space="preserve"> </w:t>
      </w:r>
      <w:r w:rsidR="001F1D69" w:rsidRPr="00620A93">
        <w:rPr>
          <w:rFonts w:eastAsia="宋体"/>
        </w:rPr>
        <w:t>shifted with the increase in the permittivity of TiO</w:t>
      </w:r>
      <w:r w:rsidR="001F1D69" w:rsidRPr="00620A93">
        <w:rPr>
          <w:rFonts w:eastAsia="宋体"/>
          <w:vertAlign w:val="subscript"/>
        </w:rPr>
        <w:t>2</w:t>
      </w:r>
      <w:r w:rsidR="001F1D69" w:rsidRPr="00620A93">
        <w:rPr>
          <w:rFonts w:eastAsia="宋体"/>
        </w:rPr>
        <w:t>.</w:t>
      </w:r>
    </w:p>
    <w:p w:rsidR="006D3816" w:rsidRDefault="006D3816" w:rsidP="006728A3">
      <w:pPr>
        <w:jc w:val="both"/>
        <w:rPr>
          <w:rFonts w:eastAsia="宋体"/>
          <w:lang w:eastAsia="zh-CN"/>
        </w:rPr>
      </w:pPr>
    </w:p>
    <w:p w:rsidR="006D3816" w:rsidRPr="00797A27" w:rsidRDefault="006D3816" w:rsidP="006728A3">
      <w:pPr>
        <w:jc w:val="center"/>
        <w:rPr>
          <w:rFonts w:eastAsia="MinionPro-Bold"/>
          <w:lang w:eastAsia="zh-CN"/>
        </w:rPr>
      </w:pPr>
      <w:r w:rsidRPr="00797A27">
        <w:rPr>
          <w:rFonts w:eastAsia="宋体"/>
          <w:noProof/>
          <w:lang w:eastAsia="zh-CN"/>
        </w:rPr>
        <w:lastRenderedPageBreak/>
        <w:drawing>
          <wp:inline distT="0" distB="0" distL="0" distR="0">
            <wp:extent cx="4680000" cy="4302138"/>
            <wp:effectExtent l="19050" t="0" r="6300" b="0"/>
            <wp:docPr id="6" name="图片 0" descr="处于空气介质中的红光模型仿真结果--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处于空气介质中的红光模型仿真结果--1.tif"/>
                    <pic:cNvPicPr/>
                  </pic:nvPicPr>
                  <pic:blipFill>
                    <a:blip r:embed="rId19" cstate="print"/>
                    <a:stretch>
                      <a:fillRect/>
                    </a:stretch>
                  </pic:blipFill>
                  <pic:spPr>
                    <a:xfrm>
                      <a:off x="0" y="0"/>
                      <a:ext cx="4680000" cy="4302138"/>
                    </a:xfrm>
                    <a:prstGeom prst="rect">
                      <a:avLst/>
                    </a:prstGeom>
                  </pic:spPr>
                </pic:pic>
              </a:graphicData>
            </a:graphic>
          </wp:inline>
        </w:drawing>
      </w:r>
    </w:p>
    <w:p w:rsidR="006D3816" w:rsidRPr="006D3816" w:rsidRDefault="006D3816" w:rsidP="006728A3">
      <w:pPr>
        <w:spacing w:line="360" w:lineRule="auto"/>
        <w:jc w:val="both"/>
        <w:rPr>
          <w:rFonts w:eastAsia="宋体"/>
          <w:sz w:val="21"/>
          <w:szCs w:val="21"/>
          <w:lang w:eastAsia="zh-CN"/>
        </w:rPr>
      </w:pPr>
      <w:r w:rsidRPr="00D20435">
        <w:rPr>
          <w:rFonts w:eastAsia="MinionPro-Bold" w:hint="eastAsia"/>
          <w:b/>
          <w:sz w:val="21"/>
          <w:szCs w:val="21"/>
          <w:lang w:eastAsia="zh-CN"/>
        </w:rPr>
        <w:t>Figure S1. |</w:t>
      </w:r>
      <w:r w:rsidRPr="00D20435">
        <w:rPr>
          <w:rFonts w:hint="eastAsia"/>
          <w:sz w:val="21"/>
          <w:szCs w:val="21"/>
          <w:lang w:eastAsia="zh-CN"/>
        </w:rPr>
        <w:t xml:space="preserve"> </w:t>
      </w:r>
      <w:r w:rsidRPr="006D3816">
        <w:rPr>
          <w:rFonts w:eastAsia="宋体"/>
          <w:b/>
          <w:sz w:val="21"/>
          <w:szCs w:val="21"/>
        </w:rPr>
        <w:t xml:space="preserve">Effect of structural and material property parameters on the response behavior of the </w:t>
      </w:r>
      <w:r w:rsidRPr="006D3816">
        <w:rPr>
          <w:rFonts w:hint="eastAsia"/>
          <w:b/>
          <w:sz w:val="21"/>
          <w:szCs w:val="21"/>
          <w:lang w:eastAsia="zh-CN"/>
        </w:rPr>
        <w:t xml:space="preserve">red-light </w:t>
      </w:r>
      <w:r w:rsidRPr="006D3816">
        <w:rPr>
          <w:rFonts w:eastAsia="宋体"/>
          <w:b/>
          <w:sz w:val="21"/>
          <w:szCs w:val="21"/>
        </w:rPr>
        <w:t xml:space="preserve">meta-cluster in </w:t>
      </w:r>
      <w:r w:rsidRPr="006D3816">
        <w:rPr>
          <w:rFonts w:hint="eastAsia"/>
          <w:b/>
          <w:sz w:val="21"/>
          <w:szCs w:val="21"/>
          <w:lang w:eastAsia="zh-CN"/>
        </w:rPr>
        <w:t>air medium</w:t>
      </w:r>
      <w:r w:rsidRPr="006D3816">
        <w:rPr>
          <w:rFonts w:eastAsia="宋体"/>
          <w:b/>
          <w:sz w:val="21"/>
          <w:szCs w:val="21"/>
        </w:rPr>
        <w:t xml:space="preserve">. </w:t>
      </w:r>
      <w:r w:rsidR="00395683" w:rsidRPr="00395683">
        <w:rPr>
          <w:rFonts w:eastAsia="宋体" w:hint="eastAsia"/>
          <w:sz w:val="21"/>
          <w:szCs w:val="21"/>
          <w:lang w:eastAsia="zh-CN"/>
        </w:rPr>
        <w:t>(</w:t>
      </w:r>
      <w:r w:rsidRPr="006D3816">
        <w:rPr>
          <w:rFonts w:eastAsia="宋体" w:hint="eastAsia"/>
          <w:b/>
          <w:sz w:val="21"/>
          <w:szCs w:val="21"/>
          <w:lang w:eastAsia="zh-CN"/>
        </w:rPr>
        <w:t>a</w:t>
      </w:r>
      <w:r w:rsidR="00395683">
        <w:rPr>
          <w:rFonts w:eastAsia="宋体" w:hint="eastAsia"/>
          <w:sz w:val="21"/>
          <w:szCs w:val="21"/>
          <w:lang w:eastAsia="zh-CN"/>
        </w:rPr>
        <w:t>)</w:t>
      </w:r>
      <w:r w:rsidRPr="006D3816">
        <w:rPr>
          <w:rFonts w:eastAsia="宋体"/>
          <w:sz w:val="21"/>
          <w:szCs w:val="21"/>
        </w:rPr>
        <w:t xml:space="preserve"> </w:t>
      </w:r>
      <w:r w:rsidRPr="006D3816">
        <w:rPr>
          <w:rFonts w:hint="eastAsia"/>
          <w:sz w:val="21"/>
          <w:szCs w:val="21"/>
          <w:lang w:eastAsia="zh-CN"/>
        </w:rPr>
        <w:t>T</w:t>
      </w:r>
      <w:r w:rsidRPr="006D3816">
        <w:rPr>
          <w:rFonts w:eastAsia="宋体"/>
          <w:sz w:val="21"/>
          <w:szCs w:val="21"/>
        </w:rPr>
        <w:t xml:space="preserve">he </w:t>
      </w:r>
      <w:r w:rsidRPr="006D3816">
        <w:rPr>
          <w:sz w:val="21"/>
          <w:szCs w:val="21"/>
        </w:rPr>
        <w:t>meta-</w:t>
      </w:r>
      <w:r w:rsidRPr="006D3816">
        <w:rPr>
          <w:rFonts w:eastAsia="宋体"/>
          <w:sz w:val="21"/>
          <w:szCs w:val="21"/>
        </w:rPr>
        <w:t xml:space="preserve">cluster </w:t>
      </w:r>
      <w:r w:rsidRPr="006D3816">
        <w:rPr>
          <w:rFonts w:hint="eastAsia"/>
          <w:sz w:val="21"/>
          <w:szCs w:val="21"/>
          <w:lang w:eastAsia="zh-CN"/>
        </w:rPr>
        <w:t xml:space="preserve">model in </w:t>
      </w:r>
      <w:r w:rsidRPr="006D3816">
        <w:rPr>
          <w:rFonts w:eastAsia="宋体"/>
          <w:sz w:val="21"/>
          <w:szCs w:val="21"/>
        </w:rPr>
        <w:t xml:space="preserve">air </w:t>
      </w:r>
      <w:r w:rsidRPr="006D3816">
        <w:rPr>
          <w:rFonts w:hint="eastAsia"/>
          <w:sz w:val="21"/>
          <w:szCs w:val="21"/>
          <w:lang w:eastAsia="zh-CN"/>
        </w:rPr>
        <w:t>m</w:t>
      </w:r>
      <w:r w:rsidRPr="006D3816">
        <w:rPr>
          <w:rFonts w:eastAsia="宋体"/>
          <w:sz w:val="21"/>
          <w:szCs w:val="21"/>
        </w:rPr>
        <w:t xml:space="preserve">edium. </w:t>
      </w:r>
      <w:r w:rsidR="00395683">
        <w:rPr>
          <w:rFonts w:eastAsia="宋体" w:hint="eastAsia"/>
          <w:sz w:val="21"/>
          <w:szCs w:val="21"/>
          <w:lang w:eastAsia="zh-CN"/>
        </w:rPr>
        <w:t>(</w:t>
      </w:r>
      <w:r w:rsidRPr="006D3816">
        <w:rPr>
          <w:rFonts w:eastAsia="宋体" w:hint="eastAsia"/>
          <w:b/>
          <w:sz w:val="21"/>
          <w:szCs w:val="21"/>
          <w:lang w:eastAsia="zh-CN"/>
        </w:rPr>
        <w:t>b</w:t>
      </w:r>
      <w:r w:rsidR="00395683" w:rsidRPr="00395683">
        <w:rPr>
          <w:rFonts w:eastAsia="宋体" w:hint="eastAsia"/>
          <w:sz w:val="21"/>
          <w:szCs w:val="21"/>
          <w:lang w:eastAsia="zh-CN"/>
        </w:rPr>
        <w:t>)</w:t>
      </w:r>
      <w:r w:rsidRPr="006D3816">
        <w:rPr>
          <w:rFonts w:eastAsia="宋体"/>
          <w:sz w:val="21"/>
          <w:szCs w:val="21"/>
        </w:rPr>
        <w:t xml:space="preserve">, </w:t>
      </w:r>
      <w:r w:rsidR="00395683">
        <w:rPr>
          <w:rFonts w:eastAsia="宋体" w:hint="eastAsia"/>
          <w:sz w:val="21"/>
          <w:szCs w:val="21"/>
          <w:lang w:eastAsia="zh-CN"/>
        </w:rPr>
        <w:t>(</w:t>
      </w:r>
      <w:r w:rsidRPr="006D3816">
        <w:rPr>
          <w:rFonts w:eastAsia="宋体" w:hint="eastAsia"/>
          <w:b/>
          <w:sz w:val="21"/>
          <w:szCs w:val="21"/>
          <w:lang w:eastAsia="zh-CN"/>
        </w:rPr>
        <w:t>c</w:t>
      </w:r>
      <w:r w:rsidR="00395683" w:rsidRPr="00395683">
        <w:rPr>
          <w:rFonts w:eastAsia="宋体" w:hint="eastAsia"/>
          <w:sz w:val="21"/>
          <w:szCs w:val="21"/>
          <w:lang w:eastAsia="zh-CN"/>
        </w:rPr>
        <w:t>)</w:t>
      </w:r>
      <w:r w:rsidRPr="006D3816">
        <w:rPr>
          <w:rFonts w:eastAsia="宋体"/>
          <w:sz w:val="21"/>
          <w:szCs w:val="21"/>
        </w:rPr>
        <w:t xml:space="preserve">, </w:t>
      </w:r>
      <w:r w:rsidR="00395683">
        <w:rPr>
          <w:rFonts w:eastAsia="宋体" w:hint="eastAsia"/>
          <w:sz w:val="21"/>
          <w:szCs w:val="21"/>
          <w:lang w:eastAsia="zh-CN"/>
        </w:rPr>
        <w:t>and (</w:t>
      </w:r>
      <w:r w:rsidRPr="006D3816">
        <w:rPr>
          <w:rFonts w:eastAsia="宋体" w:hint="eastAsia"/>
          <w:b/>
          <w:sz w:val="21"/>
          <w:szCs w:val="21"/>
          <w:lang w:eastAsia="zh-CN"/>
        </w:rPr>
        <w:t>d</w:t>
      </w:r>
      <w:r w:rsidR="00395683" w:rsidRPr="00395683">
        <w:rPr>
          <w:rFonts w:eastAsia="宋体" w:hint="eastAsia"/>
          <w:sz w:val="21"/>
          <w:szCs w:val="21"/>
          <w:lang w:eastAsia="zh-CN"/>
        </w:rPr>
        <w:t>)</w:t>
      </w:r>
      <w:r w:rsidRPr="006D3816">
        <w:rPr>
          <w:rFonts w:eastAsia="宋体"/>
          <w:sz w:val="21"/>
          <w:szCs w:val="21"/>
        </w:rPr>
        <w:t xml:space="preserve"> Transmission and reflection coefficient curves when the permittivity of TiO</w:t>
      </w:r>
      <w:r w:rsidRPr="006D3816">
        <w:rPr>
          <w:rFonts w:eastAsia="宋体"/>
          <w:sz w:val="21"/>
          <w:szCs w:val="21"/>
          <w:vertAlign w:val="subscript"/>
        </w:rPr>
        <w:t>2</w:t>
      </w:r>
      <w:r w:rsidRPr="006D3816">
        <w:rPr>
          <w:rFonts w:eastAsia="宋体"/>
          <w:sz w:val="21"/>
          <w:szCs w:val="21"/>
        </w:rPr>
        <w:t xml:space="preserve"> is set to 5, 5.2, and 5.5, correspondingly</w:t>
      </w:r>
      <w:r w:rsidRPr="006D3816">
        <w:rPr>
          <w:rFonts w:hint="eastAsia"/>
          <w:sz w:val="21"/>
          <w:szCs w:val="21"/>
        </w:rPr>
        <w:t>.</w:t>
      </w:r>
      <w:r w:rsidRPr="006D3816">
        <w:rPr>
          <w:rFonts w:eastAsia="宋体"/>
          <w:sz w:val="21"/>
          <w:szCs w:val="21"/>
        </w:rPr>
        <w:t xml:space="preserve"> </w:t>
      </w:r>
      <w:r w:rsidR="00395683">
        <w:rPr>
          <w:rFonts w:eastAsia="宋体" w:hint="eastAsia"/>
          <w:sz w:val="21"/>
          <w:szCs w:val="21"/>
          <w:lang w:eastAsia="zh-CN"/>
        </w:rPr>
        <w:t>(</w:t>
      </w:r>
      <w:r w:rsidRPr="006D3816">
        <w:rPr>
          <w:rFonts w:eastAsia="宋体" w:hint="eastAsia"/>
          <w:b/>
          <w:sz w:val="21"/>
          <w:szCs w:val="21"/>
          <w:lang w:eastAsia="zh-CN"/>
        </w:rPr>
        <w:t>e</w:t>
      </w:r>
      <w:r w:rsidR="00395683" w:rsidRPr="00395683">
        <w:rPr>
          <w:rFonts w:eastAsia="宋体" w:hint="eastAsia"/>
          <w:sz w:val="21"/>
          <w:szCs w:val="21"/>
          <w:lang w:eastAsia="zh-CN"/>
        </w:rPr>
        <w:t>)</w:t>
      </w:r>
      <w:r w:rsidRPr="00395683">
        <w:rPr>
          <w:rFonts w:eastAsia="宋体"/>
          <w:sz w:val="21"/>
          <w:szCs w:val="21"/>
        </w:rPr>
        <w:t>,</w:t>
      </w:r>
      <w:r w:rsidRPr="006D3816">
        <w:rPr>
          <w:rFonts w:eastAsia="宋体"/>
          <w:sz w:val="21"/>
          <w:szCs w:val="21"/>
        </w:rPr>
        <w:t xml:space="preserve"> </w:t>
      </w:r>
      <w:r w:rsidR="00395683">
        <w:rPr>
          <w:rFonts w:eastAsia="宋体" w:hint="eastAsia"/>
          <w:sz w:val="21"/>
          <w:szCs w:val="21"/>
          <w:lang w:eastAsia="zh-CN"/>
        </w:rPr>
        <w:t>(</w:t>
      </w:r>
      <w:r w:rsidRPr="006D3816">
        <w:rPr>
          <w:rFonts w:eastAsia="宋体" w:hint="eastAsia"/>
          <w:b/>
          <w:sz w:val="21"/>
          <w:szCs w:val="21"/>
          <w:lang w:eastAsia="zh-CN"/>
        </w:rPr>
        <w:t>f</w:t>
      </w:r>
      <w:r w:rsidR="00395683" w:rsidRPr="00395683">
        <w:rPr>
          <w:rFonts w:eastAsia="宋体" w:hint="eastAsia"/>
          <w:sz w:val="21"/>
          <w:szCs w:val="21"/>
          <w:lang w:eastAsia="zh-CN"/>
        </w:rPr>
        <w:t>)</w:t>
      </w:r>
      <w:r w:rsidRPr="00395683">
        <w:rPr>
          <w:rFonts w:eastAsia="宋体"/>
          <w:sz w:val="21"/>
          <w:szCs w:val="21"/>
        </w:rPr>
        <w:t>,</w:t>
      </w:r>
      <w:r w:rsidRPr="006D3816">
        <w:rPr>
          <w:rFonts w:eastAsia="宋体"/>
          <w:sz w:val="21"/>
          <w:szCs w:val="21"/>
        </w:rPr>
        <w:t xml:space="preserve"> </w:t>
      </w:r>
      <w:r w:rsidR="00395683">
        <w:rPr>
          <w:rFonts w:eastAsia="宋体" w:hint="eastAsia"/>
          <w:sz w:val="21"/>
          <w:szCs w:val="21"/>
          <w:lang w:eastAsia="zh-CN"/>
        </w:rPr>
        <w:t>and (</w:t>
      </w:r>
      <w:r w:rsidRPr="006D3816">
        <w:rPr>
          <w:rFonts w:eastAsia="宋体" w:hint="eastAsia"/>
          <w:b/>
          <w:sz w:val="21"/>
          <w:szCs w:val="21"/>
          <w:lang w:eastAsia="zh-CN"/>
        </w:rPr>
        <w:t>g</w:t>
      </w:r>
      <w:r w:rsidR="00395683">
        <w:rPr>
          <w:rFonts w:eastAsia="宋体" w:hint="eastAsia"/>
          <w:sz w:val="21"/>
          <w:szCs w:val="21"/>
          <w:lang w:eastAsia="zh-CN"/>
        </w:rPr>
        <w:t>)</w:t>
      </w:r>
      <w:r w:rsidRPr="006D3816">
        <w:rPr>
          <w:rFonts w:eastAsia="宋体"/>
          <w:sz w:val="21"/>
          <w:szCs w:val="21"/>
        </w:rPr>
        <w:t xml:space="preserve"> Permeability, permittivity, and refractive index curves retrieved based on the results in </w:t>
      </w:r>
      <w:r w:rsidRPr="006D3816">
        <w:rPr>
          <w:rFonts w:hint="eastAsia"/>
          <w:b/>
          <w:sz w:val="21"/>
          <w:szCs w:val="21"/>
          <w:lang w:eastAsia="zh-CN"/>
        </w:rPr>
        <w:t>b</w:t>
      </w:r>
      <w:r w:rsidRPr="006D3816">
        <w:rPr>
          <w:rFonts w:eastAsia="宋体"/>
          <w:sz w:val="21"/>
          <w:szCs w:val="21"/>
        </w:rPr>
        <w:t xml:space="preserve">, </w:t>
      </w:r>
      <w:r w:rsidRPr="006D3816">
        <w:rPr>
          <w:rFonts w:hint="eastAsia"/>
          <w:b/>
          <w:sz w:val="21"/>
          <w:szCs w:val="21"/>
          <w:lang w:eastAsia="zh-CN"/>
        </w:rPr>
        <w:t>c</w:t>
      </w:r>
      <w:r w:rsidRPr="006D3816">
        <w:rPr>
          <w:rFonts w:eastAsia="宋体"/>
          <w:sz w:val="21"/>
          <w:szCs w:val="21"/>
        </w:rPr>
        <w:t xml:space="preserve">, and </w:t>
      </w:r>
      <w:r w:rsidRPr="006D3816">
        <w:rPr>
          <w:rFonts w:hint="eastAsia"/>
          <w:b/>
          <w:sz w:val="21"/>
          <w:szCs w:val="21"/>
          <w:lang w:eastAsia="zh-CN"/>
        </w:rPr>
        <w:t>d</w:t>
      </w:r>
      <w:r w:rsidRPr="006D3816">
        <w:rPr>
          <w:rFonts w:eastAsia="宋体"/>
          <w:sz w:val="21"/>
          <w:szCs w:val="21"/>
        </w:rPr>
        <w:t>, respectively.</w:t>
      </w:r>
      <w:r w:rsidRPr="006D3816">
        <w:rPr>
          <w:rFonts w:hint="eastAsia"/>
          <w:sz w:val="21"/>
          <w:szCs w:val="21"/>
          <w:lang w:eastAsia="zh-CN"/>
        </w:rPr>
        <w:t xml:space="preserve"> </w:t>
      </w:r>
      <w:r w:rsidR="00395683">
        <w:rPr>
          <w:rFonts w:hint="eastAsia"/>
          <w:sz w:val="21"/>
          <w:szCs w:val="21"/>
          <w:lang w:eastAsia="zh-CN"/>
        </w:rPr>
        <w:t>(</w:t>
      </w:r>
      <w:r w:rsidRPr="006D3816">
        <w:rPr>
          <w:rFonts w:hint="eastAsia"/>
          <w:b/>
          <w:sz w:val="21"/>
          <w:szCs w:val="21"/>
          <w:lang w:eastAsia="zh-CN"/>
        </w:rPr>
        <w:t>h</w:t>
      </w:r>
      <w:r w:rsidR="00395683" w:rsidRPr="00395683">
        <w:rPr>
          <w:rFonts w:hint="eastAsia"/>
          <w:sz w:val="21"/>
          <w:szCs w:val="21"/>
          <w:lang w:eastAsia="zh-CN"/>
        </w:rPr>
        <w:t>)</w:t>
      </w:r>
      <w:r w:rsidRPr="006D3816">
        <w:rPr>
          <w:rFonts w:hint="eastAsia"/>
          <w:sz w:val="21"/>
          <w:szCs w:val="21"/>
          <w:lang w:eastAsia="zh-CN"/>
        </w:rPr>
        <w:t>,</w:t>
      </w:r>
      <w:r w:rsidRPr="006D3816">
        <w:rPr>
          <w:rFonts w:eastAsia="宋体"/>
          <w:b/>
          <w:sz w:val="21"/>
          <w:szCs w:val="21"/>
        </w:rPr>
        <w:t xml:space="preserve"> </w:t>
      </w:r>
      <w:r w:rsidR="00395683" w:rsidRPr="00395683">
        <w:rPr>
          <w:rFonts w:eastAsia="宋体" w:hint="eastAsia"/>
          <w:sz w:val="21"/>
          <w:szCs w:val="21"/>
          <w:lang w:eastAsia="zh-CN"/>
        </w:rPr>
        <w:t>(</w:t>
      </w:r>
      <w:r w:rsidRPr="006D3816">
        <w:rPr>
          <w:rFonts w:hint="eastAsia"/>
          <w:b/>
          <w:sz w:val="21"/>
          <w:szCs w:val="21"/>
          <w:lang w:eastAsia="zh-CN"/>
        </w:rPr>
        <w:t>i</w:t>
      </w:r>
      <w:r w:rsidR="00395683" w:rsidRPr="00395683">
        <w:rPr>
          <w:rFonts w:hint="eastAsia"/>
          <w:sz w:val="21"/>
          <w:szCs w:val="21"/>
          <w:lang w:eastAsia="zh-CN"/>
        </w:rPr>
        <w:t>)</w:t>
      </w:r>
      <w:r w:rsidRPr="006D3816">
        <w:rPr>
          <w:rFonts w:eastAsia="宋体"/>
          <w:sz w:val="21"/>
          <w:szCs w:val="21"/>
        </w:rPr>
        <w:t xml:space="preserve"> Transmission and reflection coefficient curves of the meta-clusters </w:t>
      </w:r>
      <w:r w:rsidRPr="006D3816">
        <w:rPr>
          <w:rFonts w:hint="eastAsia"/>
          <w:sz w:val="21"/>
          <w:szCs w:val="21"/>
          <w:lang w:eastAsia="zh-CN"/>
        </w:rPr>
        <w:t>with</w:t>
      </w:r>
      <w:r w:rsidRPr="006D3816">
        <w:rPr>
          <w:rFonts w:eastAsia="宋体"/>
          <w:sz w:val="21"/>
          <w:szCs w:val="21"/>
        </w:rPr>
        <w:t xml:space="preserve"> </w:t>
      </w:r>
      <w:r w:rsidRPr="006D3816">
        <w:rPr>
          <w:rFonts w:eastAsia="宋体"/>
          <w:i/>
          <w:sz w:val="21"/>
          <w:szCs w:val="21"/>
        </w:rPr>
        <w:t>r</w:t>
      </w:r>
      <w:r w:rsidRPr="006D3816">
        <w:rPr>
          <w:rFonts w:eastAsia="宋体"/>
          <w:sz w:val="21"/>
          <w:szCs w:val="21"/>
        </w:rPr>
        <w:t xml:space="preserve"> = 210 and 215 nm, respectively. </w:t>
      </w:r>
      <w:r w:rsidR="00395683">
        <w:rPr>
          <w:rFonts w:eastAsia="宋体" w:hint="eastAsia"/>
          <w:sz w:val="21"/>
          <w:szCs w:val="21"/>
          <w:lang w:eastAsia="zh-CN"/>
        </w:rPr>
        <w:t>(</w:t>
      </w:r>
      <w:r w:rsidRPr="006D3816">
        <w:rPr>
          <w:rFonts w:hint="eastAsia"/>
          <w:b/>
          <w:sz w:val="21"/>
          <w:szCs w:val="21"/>
          <w:lang w:eastAsia="zh-CN"/>
        </w:rPr>
        <w:t>j</w:t>
      </w:r>
      <w:r w:rsidR="00395683" w:rsidRPr="00395683">
        <w:rPr>
          <w:rFonts w:hint="eastAsia"/>
          <w:sz w:val="21"/>
          <w:szCs w:val="21"/>
          <w:lang w:eastAsia="zh-CN"/>
        </w:rPr>
        <w:t>)</w:t>
      </w:r>
      <w:r w:rsidRPr="006D3816">
        <w:rPr>
          <w:rFonts w:eastAsia="宋体" w:hint="eastAsia"/>
          <w:sz w:val="21"/>
          <w:szCs w:val="21"/>
          <w:lang w:eastAsia="zh-CN"/>
        </w:rPr>
        <w:t>,</w:t>
      </w:r>
      <w:r w:rsidRPr="006D3816">
        <w:rPr>
          <w:rFonts w:eastAsia="宋体"/>
          <w:sz w:val="21"/>
          <w:szCs w:val="21"/>
        </w:rPr>
        <w:t xml:space="preserve"> </w:t>
      </w:r>
      <w:r w:rsidR="00395683">
        <w:rPr>
          <w:rFonts w:eastAsia="宋体" w:hint="eastAsia"/>
          <w:sz w:val="21"/>
          <w:szCs w:val="21"/>
          <w:lang w:eastAsia="zh-CN"/>
        </w:rPr>
        <w:t>(</w:t>
      </w:r>
      <w:r w:rsidRPr="006D3816">
        <w:rPr>
          <w:rFonts w:hint="eastAsia"/>
          <w:b/>
          <w:sz w:val="21"/>
          <w:szCs w:val="21"/>
          <w:lang w:eastAsia="zh-CN"/>
        </w:rPr>
        <w:t>k</w:t>
      </w:r>
      <w:r w:rsidR="00395683" w:rsidRPr="00395683">
        <w:rPr>
          <w:rFonts w:hint="eastAsia"/>
          <w:sz w:val="21"/>
          <w:szCs w:val="21"/>
          <w:lang w:eastAsia="zh-CN"/>
        </w:rPr>
        <w:t>)</w:t>
      </w:r>
      <w:r w:rsidRPr="006D3816">
        <w:rPr>
          <w:rFonts w:eastAsia="宋体"/>
          <w:sz w:val="21"/>
          <w:szCs w:val="21"/>
        </w:rPr>
        <w:t xml:space="preserve"> Permeability, permittivity, and refractive index curves </w:t>
      </w:r>
      <w:r w:rsidRPr="006D3816">
        <w:rPr>
          <w:rFonts w:hint="eastAsia"/>
          <w:sz w:val="21"/>
          <w:szCs w:val="21"/>
          <w:lang w:eastAsia="zh-CN"/>
        </w:rPr>
        <w:t>retrieved through the results</w:t>
      </w:r>
      <w:r w:rsidRPr="006D3816">
        <w:rPr>
          <w:rFonts w:eastAsia="宋体"/>
          <w:sz w:val="21"/>
          <w:szCs w:val="21"/>
        </w:rPr>
        <w:t xml:space="preserve"> </w:t>
      </w:r>
      <w:r w:rsidRPr="006D3816">
        <w:rPr>
          <w:rFonts w:hint="eastAsia"/>
          <w:sz w:val="21"/>
          <w:szCs w:val="21"/>
          <w:lang w:eastAsia="zh-CN"/>
        </w:rPr>
        <w:t>presented</w:t>
      </w:r>
      <w:r w:rsidRPr="006D3816">
        <w:rPr>
          <w:rFonts w:eastAsia="宋体"/>
          <w:sz w:val="21"/>
          <w:szCs w:val="21"/>
        </w:rPr>
        <w:t xml:space="preserve"> in </w:t>
      </w:r>
      <w:r w:rsidRPr="006D3816">
        <w:rPr>
          <w:b/>
          <w:sz w:val="21"/>
          <w:szCs w:val="21"/>
          <w:lang w:eastAsia="zh-CN"/>
        </w:rPr>
        <w:t>h</w:t>
      </w:r>
      <w:r w:rsidRPr="006D3816">
        <w:rPr>
          <w:rFonts w:eastAsia="宋体"/>
          <w:sz w:val="21"/>
          <w:szCs w:val="21"/>
        </w:rPr>
        <w:t xml:space="preserve"> and </w:t>
      </w:r>
      <w:r w:rsidRPr="006D3816">
        <w:rPr>
          <w:b/>
          <w:sz w:val="21"/>
          <w:szCs w:val="21"/>
          <w:lang w:eastAsia="zh-CN"/>
        </w:rPr>
        <w:t>i</w:t>
      </w:r>
      <w:r w:rsidRPr="006D3816">
        <w:rPr>
          <w:rFonts w:eastAsia="宋体"/>
          <w:sz w:val="21"/>
          <w:szCs w:val="21"/>
        </w:rPr>
        <w:t xml:space="preserve">, respectively. </w:t>
      </w:r>
      <w:r w:rsidR="00395683">
        <w:rPr>
          <w:rFonts w:eastAsia="宋体" w:hint="eastAsia"/>
          <w:sz w:val="21"/>
          <w:szCs w:val="21"/>
          <w:lang w:eastAsia="zh-CN"/>
        </w:rPr>
        <w:t>(</w:t>
      </w:r>
      <w:r w:rsidRPr="006D3816">
        <w:rPr>
          <w:rFonts w:hint="eastAsia"/>
          <w:b/>
          <w:sz w:val="21"/>
          <w:szCs w:val="21"/>
          <w:lang w:eastAsia="zh-CN"/>
        </w:rPr>
        <w:t>l</w:t>
      </w:r>
      <w:r w:rsidR="00395683" w:rsidRPr="00395683">
        <w:rPr>
          <w:rFonts w:hint="eastAsia"/>
          <w:sz w:val="21"/>
          <w:szCs w:val="21"/>
          <w:lang w:eastAsia="zh-CN"/>
        </w:rPr>
        <w:t>)</w:t>
      </w:r>
      <w:r w:rsidRPr="006D3816">
        <w:rPr>
          <w:rFonts w:hint="eastAsia"/>
          <w:sz w:val="21"/>
          <w:szCs w:val="21"/>
          <w:lang w:eastAsia="zh-CN"/>
        </w:rPr>
        <w:t>,</w:t>
      </w:r>
      <w:r w:rsidRPr="006D3816">
        <w:rPr>
          <w:rFonts w:eastAsia="宋体"/>
          <w:sz w:val="21"/>
          <w:szCs w:val="21"/>
        </w:rPr>
        <w:t xml:space="preserve"> </w:t>
      </w:r>
      <w:r w:rsidR="00395683">
        <w:rPr>
          <w:rFonts w:eastAsia="宋体" w:hint="eastAsia"/>
          <w:sz w:val="21"/>
          <w:szCs w:val="21"/>
          <w:lang w:eastAsia="zh-CN"/>
        </w:rPr>
        <w:t>(</w:t>
      </w:r>
      <w:r w:rsidRPr="006D3816">
        <w:rPr>
          <w:rFonts w:hint="eastAsia"/>
          <w:b/>
          <w:sz w:val="21"/>
          <w:szCs w:val="21"/>
          <w:lang w:eastAsia="zh-CN"/>
        </w:rPr>
        <w:t>m</w:t>
      </w:r>
      <w:r w:rsidR="00395683">
        <w:rPr>
          <w:rFonts w:eastAsia="宋体" w:hint="eastAsia"/>
          <w:sz w:val="21"/>
          <w:szCs w:val="21"/>
          <w:lang w:eastAsia="zh-CN"/>
        </w:rPr>
        <w:t>)</w:t>
      </w:r>
      <w:r w:rsidRPr="006D3816">
        <w:rPr>
          <w:rFonts w:eastAsia="宋体"/>
          <w:sz w:val="21"/>
          <w:szCs w:val="21"/>
        </w:rPr>
        <w:t xml:space="preserve"> Transmission and reflection coefficient curves of the meta-clusters when the number of rods is 700 and 800, respectively. </w:t>
      </w:r>
      <w:r w:rsidR="00DD42B0">
        <w:rPr>
          <w:rFonts w:eastAsia="宋体" w:hint="eastAsia"/>
          <w:sz w:val="21"/>
          <w:szCs w:val="21"/>
          <w:lang w:eastAsia="zh-CN"/>
        </w:rPr>
        <w:t>(</w:t>
      </w:r>
      <w:r w:rsidRPr="006D3816">
        <w:rPr>
          <w:rFonts w:hint="eastAsia"/>
          <w:b/>
          <w:sz w:val="21"/>
          <w:szCs w:val="21"/>
          <w:lang w:eastAsia="zh-CN"/>
        </w:rPr>
        <w:t>n</w:t>
      </w:r>
      <w:r w:rsidR="00DD42B0" w:rsidRPr="00DD42B0">
        <w:rPr>
          <w:rFonts w:hint="eastAsia"/>
          <w:sz w:val="21"/>
          <w:szCs w:val="21"/>
          <w:lang w:eastAsia="zh-CN"/>
        </w:rPr>
        <w:t>)</w:t>
      </w:r>
      <w:r w:rsidRPr="00DD42B0">
        <w:rPr>
          <w:rFonts w:eastAsia="宋体" w:hint="eastAsia"/>
          <w:sz w:val="21"/>
          <w:szCs w:val="21"/>
          <w:lang w:eastAsia="zh-CN"/>
        </w:rPr>
        <w:t>,</w:t>
      </w:r>
      <w:r w:rsidRPr="006D3816">
        <w:rPr>
          <w:rFonts w:eastAsia="宋体"/>
          <w:b/>
          <w:sz w:val="21"/>
          <w:szCs w:val="21"/>
        </w:rPr>
        <w:t xml:space="preserve"> </w:t>
      </w:r>
      <w:r w:rsidR="00DD42B0" w:rsidRPr="00DD42B0">
        <w:rPr>
          <w:rFonts w:eastAsia="宋体" w:hint="eastAsia"/>
          <w:sz w:val="21"/>
          <w:szCs w:val="21"/>
          <w:lang w:eastAsia="zh-CN"/>
        </w:rPr>
        <w:t>(</w:t>
      </w:r>
      <w:r w:rsidRPr="006D3816">
        <w:rPr>
          <w:rFonts w:hint="eastAsia"/>
          <w:b/>
          <w:sz w:val="21"/>
          <w:szCs w:val="21"/>
          <w:lang w:eastAsia="zh-CN"/>
        </w:rPr>
        <w:t>o</w:t>
      </w:r>
      <w:r w:rsidR="00DD42B0">
        <w:rPr>
          <w:rFonts w:eastAsia="宋体" w:hint="eastAsia"/>
          <w:sz w:val="21"/>
          <w:szCs w:val="21"/>
          <w:lang w:eastAsia="zh-CN"/>
        </w:rPr>
        <w:t>)</w:t>
      </w:r>
      <w:r w:rsidRPr="006D3816">
        <w:rPr>
          <w:rFonts w:eastAsia="宋体"/>
          <w:sz w:val="21"/>
          <w:szCs w:val="21"/>
        </w:rPr>
        <w:t xml:space="preserve"> Permeability, permittivity, and refractive index curves </w:t>
      </w:r>
      <w:r w:rsidRPr="006D3816">
        <w:rPr>
          <w:rFonts w:hint="eastAsia"/>
          <w:sz w:val="21"/>
          <w:szCs w:val="21"/>
          <w:lang w:eastAsia="zh-CN"/>
        </w:rPr>
        <w:t>retrieved through the results</w:t>
      </w:r>
      <w:r w:rsidRPr="006D3816">
        <w:rPr>
          <w:rFonts w:eastAsia="宋体"/>
          <w:sz w:val="21"/>
          <w:szCs w:val="21"/>
        </w:rPr>
        <w:t xml:space="preserve"> </w:t>
      </w:r>
      <w:r w:rsidRPr="006D3816">
        <w:rPr>
          <w:rFonts w:hint="eastAsia"/>
          <w:sz w:val="21"/>
          <w:szCs w:val="21"/>
          <w:lang w:eastAsia="zh-CN"/>
        </w:rPr>
        <w:t>presented</w:t>
      </w:r>
      <w:r w:rsidRPr="006D3816">
        <w:rPr>
          <w:rFonts w:eastAsia="宋体"/>
          <w:sz w:val="21"/>
          <w:szCs w:val="21"/>
        </w:rPr>
        <w:t xml:space="preserve"> in </w:t>
      </w:r>
      <w:r w:rsidRPr="006D3816">
        <w:rPr>
          <w:b/>
          <w:sz w:val="21"/>
          <w:szCs w:val="21"/>
          <w:lang w:eastAsia="zh-CN"/>
        </w:rPr>
        <w:t>l</w:t>
      </w:r>
      <w:r w:rsidRPr="006D3816">
        <w:rPr>
          <w:rFonts w:eastAsia="宋体"/>
          <w:sz w:val="21"/>
          <w:szCs w:val="21"/>
        </w:rPr>
        <w:t xml:space="preserve"> and </w:t>
      </w:r>
      <w:r w:rsidRPr="006D3816">
        <w:rPr>
          <w:b/>
          <w:sz w:val="21"/>
          <w:szCs w:val="21"/>
          <w:lang w:eastAsia="zh-CN"/>
        </w:rPr>
        <w:t>m</w:t>
      </w:r>
      <w:r w:rsidRPr="006D3816">
        <w:rPr>
          <w:rFonts w:eastAsia="宋体"/>
          <w:sz w:val="21"/>
          <w:szCs w:val="21"/>
        </w:rPr>
        <w:t>, respectively.</w:t>
      </w:r>
    </w:p>
    <w:p w:rsidR="006D3816" w:rsidRPr="00620A93" w:rsidRDefault="006D3816" w:rsidP="006728A3">
      <w:pPr>
        <w:jc w:val="both"/>
        <w:rPr>
          <w:rFonts w:eastAsia="宋体"/>
          <w:lang w:eastAsia="zh-CN"/>
        </w:rPr>
      </w:pPr>
    </w:p>
    <w:p w:rsidR="001F1D69" w:rsidRPr="00620A93" w:rsidRDefault="001F1D69" w:rsidP="00294218">
      <w:pPr>
        <w:spacing w:line="480" w:lineRule="auto"/>
        <w:ind w:firstLine="357"/>
        <w:jc w:val="both"/>
        <w:rPr>
          <w:rFonts w:eastAsia="宋体"/>
        </w:rPr>
      </w:pPr>
      <w:r w:rsidRPr="00620A93">
        <w:rPr>
          <w:rFonts w:eastAsia="宋体"/>
        </w:rPr>
        <w:t>The permittivity of TiO</w:t>
      </w:r>
      <w:r w:rsidRPr="00620A93">
        <w:rPr>
          <w:rFonts w:eastAsia="宋体"/>
          <w:vertAlign w:val="subscript"/>
        </w:rPr>
        <w:t>2</w:t>
      </w:r>
      <w:r w:rsidRPr="00620A93">
        <w:rPr>
          <w:rFonts w:eastAsia="宋体"/>
        </w:rPr>
        <w:t xml:space="preserve"> is set to 5.2. The number of rods is 600, </w:t>
      </w:r>
      <w:r w:rsidRPr="00620A93">
        <w:rPr>
          <w:rFonts w:eastAsia="宋体"/>
          <w:i/>
        </w:rPr>
        <w:t>l</w:t>
      </w:r>
      <w:r w:rsidRPr="00620A93">
        <w:rPr>
          <w:rFonts w:eastAsia="宋体"/>
        </w:rPr>
        <w:t xml:space="preserve"> = 640 nm, </w:t>
      </w:r>
      <w:r w:rsidRPr="00620A93">
        <w:rPr>
          <w:rFonts w:eastAsia="宋体"/>
          <w:i/>
        </w:rPr>
        <w:t>P</w:t>
      </w:r>
      <w:r w:rsidRPr="00620A93">
        <w:rPr>
          <w:rFonts w:eastAsia="宋体"/>
        </w:rPr>
        <w:t xml:space="preserve"> = 670 nm. The corresponding transmission and reflection coefficient curves are </w:t>
      </w:r>
      <w:r w:rsidRPr="00620A93">
        <w:rPr>
          <w:rFonts w:eastAsia="宋体" w:hint="eastAsia"/>
        </w:rPr>
        <w:t>calcu</w:t>
      </w:r>
      <w:r w:rsidRPr="00620A93">
        <w:rPr>
          <w:rFonts w:eastAsia="宋体"/>
        </w:rPr>
        <w:t xml:space="preserve">lated </w:t>
      </w:r>
      <w:r w:rsidRPr="00620A93">
        <w:rPr>
          <w:rFonts w:eastAsia="宋体" w:hint="eastAsia"/>
        </w:rPr>
        <w:t xml:space="preserve">with </w:t>
      </w:r>
      <w:r w:rsidRPr="00620A93">
        <w:rPr>
          <w:rFonts w:eastAsia="宋体"/>
          <w:i/>
        </w:rPr>
        <w:t>r</w:t>
      </w:r>
      <w:r w:rsidRPr="00620A93">
        <w:rPr>
          <w:rFonts w:eastAsia="宋体"/>
        </w:rPr>
        <w:t xml:space="preserve"> = 210 and 215 nm</w:t>
      </w:r>
      <w:r w:rsidRPr="00620A93">
        <w:rPr>
          <w:rFonts w:eastAsia="宋体" w:hint="eastAsia"/>
        </w:rPr>
        <w:t>,</w:t>
      </w:r>
      <w:r w:rsidRPr="00620A93">
        <w:rPr>
          <w:rFonts w:eastAsia="宋体"/>
        </w:rPr>
        <w:t xml:space="preserve"> </w:t>
      </w:r>
      <w:r w:rsidRPr="00620A93">
        <w:rPr>
          <w:rFonts w:eastAsia="宋体" w:hint="eastAsia"/>
        </w:rPr>
        <w:t>as shown in</w:t>
      </w:r>
      <w:r w:rsidRPr="00D20435">
        <w:rPr>
          <w:rFonts w:eastAsia="宋体"/>
        </w:rPr>
        <w:t xml:space="preserve"> </w:t>
      </w:r>
      <w:r w:rsidR="00A7047C" w:rsidRPr="00D20435">
        <w:rPr>
          <w:rFonts w:eastAsia="宋体" w:hint="eastAsia"/>
          <w:lang w:eastAsia="zh-CN"/>
        </w:rPr>
        <w:t>Figs. S1</w:t>
      </w:r>
      <w:r w:rsidR="00A7047C" w:rsidRPr="00D20435">
        <w:rPr>
          <w:rFonts w:eastAsia="宋体"/>
        </w:rPr>
        <w:t>h and i</w:t>
      </w:r>
      <w:r w:rsidRPr="00D20435">
        <w:rPr>
          <w:rFonts w:eastAsia="宋体"/>
        </w:rPr>
        <w:t>. The reso</w:t>
      </w:r>
      <w:r w:rsidRPr="00620A93">
        <w:rPr>
          <w:rFonts w:eastAsia="宋体"/>
        </w:rPr>
        <w:t xml:space="preserve">nant wavelength undergoes a small redshift with the increase in </w:t>
      </w:r>
      <w:r w:rsidRPr="00620A93">
        <w:rPr>
          <w:rFonts w:eastAsia="宋体"/>
          <w:i/>
        </w:rPr>
        <w:t>r</w:t>
      </w:r>
      <w:r w:rsidRPr="00620A93">
        <w:rPr>
          <w:rFonts w:eastAsia="宋体"/>
        </w:rPr>
        <w:t xml:space="preserve">. The permeability, permittivity, and refractive index curves, which </w:t>
      </w:r>
      <w:r w:rsidRPr="00620A93">
        <w:rPr>
          <w:rFonts w:hint="eastAsia"/>
        </w:rPr>
        <w:t>are</w:t>
      </w:r>
      <w:r w:rsidRPr="00620A93">
        <w:rPr>
          <w:rFonts w:eastAsia="宋体"/>
        </w:rPr>
        <w:t xml:space="preserve"> retrieved using Mie theory, are illustrated in</w:t>
      </w:r>
      <w:r w:rsidRPr="00D20435">
        <w:rPr>
          <w:rFonts w:eastAsia="宋体"/>
        </w:rPr>
        <w:t xml:space="preserve"> </w:t>
      </w:r>
      <w:r w:rsidR="00A7047C" w:rsidRPr="00D20435">
        <w:rPr>
          <w:rFonts w:eastAsia="宋体" w:hint="eastAsia"/>
          <w:lang w:eastAsia="zh-CN"/>
        </w:rPr>
        <w:t>Figs. S1</w:t>
      </w:r>
      <w:r w:rsidR="00A7047C" w:rsidRPr="00D20435">
        <w:rPr>
          <w:rFonts w:eastAsia="宋体"/>
        </w:rPr>
        <w:t>j and k</w:t>
      </w:r>
      <w:r w:rsidRPr="00D20435">
        <w:rPr>
          <w:rFonts w:eastAsia="宋体"/>
        </w:rPr>
        <w:t xml:space="preserve">. Through the comparison of </w:t>
      </w:r>
      <w:r w:rsidR="00A7047C" w:rsidRPr="00D20435">
        <w:rPr>
          <w:rFonts w:eastAsia="宋体" w:hint="eastAsia"/>
          <w:lang w:eastAsia="zh-CN"/>
        </w:rPr>
        <w:t xml:space="preserve">Fig. S1f </w:t>
      </w:r>
      <w:r w:rsidRPr="00D20435">
        <w:rPr>
          <w:rFonts w:eastAsia="宋体"/>
        </w:rPr>
        <w:t xml:space="preserve">with </w:t>
      </w:r>
      <w:r w:rsidR="00A7047C" w:rsidRPr="00D20435">
        <w:rPr>
          <w:rFonts w:eastAsia="宋体" w:hint="eastAsia"/>
          <w:lang w:eastAsia="zh-CN"/>
        </w:rPr>
        <w:t xml:space="preserve">Figs. S1j </w:t>
      </w:r>
      <w:r w:rsidR="00A7047C" w:rsidRPr="00D20435">
        <w:rPr>
          <w:rFonts w:eastAsia="宋体" w:hint="eastAsia"/>
          <w:lang w:eastAsia="zh-CN"/>
        </w:rPr>
        <w:lastRenderedPageBreak/>
        <w:t>and k</w:t>
      </w:r>
      <w:r w:rsidRPr="00D20435">
        <w:rPr>
          <w:rFonts w:eastAsia="宋体"/>
        </w:rPr>
        <w:t xml:space="preserve">, the position </w:t>
      </w:r>
      <w:r w:rsidRPr="00620A93">
        <w:rPr>
          <w:rFonts w:eastAsia="宋体"/>
        </w:rPr>
        <w:t xml:space="preserve">of the refractive index </w:t>
      </w:r>
      <w:r w:rsidR="00B12DA7" w:rsidRPr="00620A93">
        <w:rPr>
          <w:rFonts w:eastAsia="宋体"/>
        </w:rPr>
        <w:t>valley</w:t>
      </w:r>
      <w:r w:rsidRPr="00620A93">
        <w:rPr>
          <w:rFonts w:eastAsia="宋体"/>
        </w:rPr>
        <w:t xml:space="preserve"> is redshifted, and the absolute value of the refractive index </w:t>
      </w:r>
      <w:r w:rsidR="00B12DA7" w:rsidRPr="00620A93">
        <w:rPr>
          <w:rFonts w:eastAsia="宋体"/>
        </w:rPr>
        <w:t>valley</w:t>
      </w:r>
      <w:r w:rsidRPr="00620A93">
        <w:rPr>
          <w:rFonts w:eastAsia="宋体"/>
        </w:rPr>
        <w:t xml:space="preserve"> slightly increases with </w:t>
      </w:r>
      <w:r w:rsidRPr="00620A93">
        <w:rPr>
          <w:rFonts w:eastAsia="宋体"/>
          <w:i/>
        </w:rPr>
        <w:t>r</w:t>
      </w:r>
      <w:r w:rsidRPr="00620A93">
        <w:rPr>
          <w:rFonts w:eastAsia="宋体"/>
        </w:rPr>
        <w:t xml:space="preserve">. </w:t>
      </w:r>
    </w:p>
    <w:p w:rsidR="001F1D69" w:rsidRPr="00620A93" w:rsidRDefault="001F1D69" w:rsidP="00294218">
      <w:pPr>
        <w:spacing w:line="480" w:lineRule="auto"/>
        <w:ind w:firstLine="357"/>
        <w:jc w:val="both"/>
        <w:rPr>
          <w:rFonts w:eastAsia="宋体"/>
          <w:lang w:eastAsia="zh-CN"/>
        </w:rPr>
      </w:pPr>
      <w:r w:rsidRPr="00620A93">
        <w:rPr>
          <w:rFonts w:eastAsia="宋体"/>
        </w:rPr>
        <w:t xml:space="preserve">The </w:t>
      </w:r>
      <w:r w:rsidRPr="00620A93">
        <w:rPr>
          <w:rFonts w:eastAsia="宋体"/>
          <w:szCs w:val="24"/>
        </w:rPr>
        <w:t xml:space="preserve">permittivity </w:t>
      </w:r>
      <w:r w:rsidRPr="00620A93">
        <w:rPr>
          <w:rFonts w:eastAsia="宋体"/>
        </w:rPr>
        <w:t>of TiO</w:t>
      </w:r>
      <w:r w:rsidRPr="00620A93">
        <w:rPr>
          <w:rFonts w:eastAsia="宋体"/>
          <w:vertAlign w:val="subscript"/>
        </w:rPr>
        <w:t>2</w:t>
      </w:r>
      <w:r w:rsidRPr="00620A93">
        <w:rPr>
          <w:rFonts w:eastAsia="宋体"/>
        </w:rPr>
        <w:t xml:space="preserve"> is set to 5, </w:t>
      </w:r>
      <w:r w:rsidRPr="00620A93">
        <w:rPr>
          <w:rFonts w:eastAsia="宋体"/>
          <w:i/>
        </w:rPr>
        <w:t>r</w:t>
      </w:r>
      <w:r w:rsidRPr="00620A93">
        <w:rPr>
          <w:rFonts w:eastAsia="宋体"/>
        </w:rPr>
        <w:t xml:space="preserve"> = 200 nm, </w:t>
      </w:r>
      <w:r w:rsidRPr="00620A93">
        <w:rPr>
          <w:rFonts w:eastAsia="宋体"/>
          <w:i/>
        </w:rPr>
        <w:t>l</w:t>
      </w:r>
      <w:r w:rsidRPr="00620A93">
        <w:rPr>
          <w:rFonts w:eastAsia="宋体"/>
        </w:rPr>
        <w:t xml:space="preserve"> = 640 nm, and </w:t>
      </w:r>
      <w:r w:rsidRPr="00620A93">
        <w:rPr>
          <w:rFonts w:eastAsia="宋体"/>
          <w:i/>
        </w:rPr>
        <w:t>P</w:t>
      </w:r>
      <w:r w:rsidRPr="00620A93">
        <w:rPr>
          <w:rFonts w:eastAsia="宋体"/>
        </w:rPr>
        <w:t xml:space="preserve"> = 670 nm. The number of rods on the </w:t>
      </w:r>
      <w:r w:rsidRPr="00620A93">
        <w:rPr>
          <w:szCs w:val="24"/>
        </w:rPr>
        <w:t>spherical kernel</w:t>
      </w:r>
      <w:r w:rsidRPr="00620A93">
        <w:rPr>
          <w:rFonts w:eastAsia="宋体"/>
        </w:rPr>
        <w:t xml:space="preserve"> is set to 700 and 800. The calculated transmission and reflection coefficient curves are presented i</w:t>
      </w:r>
      <w:r w:rsidRPr="00D20435">
        <w:rPr>
          <w:rFonts w:eastAsia="宋体"/>
        </w:rPr>
        <w:t xml:space="preserve">n </w:t>
      </w:r>
      <w:r w:rsidR="00A7047C" w:rsidRPr="00D20435">
        <w:rPr>
          <w:rFonts w:eastAsia="宋体" w:hint="eastAsia"/>
          <w:lang w:eastAsia="zh-CN"/>
        </w:rPr>
        <w:t>Figs. S1l and m</w:t>
      </w:r>
      <w:r w:rsidRPr="00D20435">
        <w:rPr>
          <w:rFonts w:eastAsia="宋体"/>
        </w:rPr>
        <w:t>. As the numb</w:t>
      </w:r>
      <w:r w:rsidRPr="00620A93">
        <w:rPr>
          <w:rFonts w:eastAsia="宋体"/>
        </w:rPr>
        <w:t xml:space="preserve">er of rods increases, the </w:t>
      </w:r>
      <w:bookmarkStart w:id="8" w:name="OLE_LINK11"/>
      <w:bookmarkStart w:id="9" w:name="OLE_LINK12"/>
      <w:r w:rsidRPr="00620A93">
        <w:rPr>
          <w:rFonts w:eastAsia="宋体"/>
        </w:rPr>
        <w:t>valley</w:t>
      </w:r>
      <w:bookmarkEnd w:id="8"/>
      <w:bookmarkEnd w:id="9"/>
      <w:r w:rsidRPr="00620A93">
        <w:rPr>
          <w:rFonts w:eastAsia="宋体"/>
        </w:rPr>
        <w:t xml:space="preserve"> of the transmission coefficient amplitude </w:t>
      </w:r>
      <w:r w:rsidRPr="00620A93">
        <w:rPr>
          <w:rFonts w:hint="eastAsia"/>
        </w:rPr>
        <w:t>increases</w:t>
      </w:r>
      <w:r w:rsidRPr="00620A93">
        <w:rPr>
          <w:rFonts w:eastAsia="宋体"/>
        </w:rPr>
        <w:t xml:space="preserve">; the abrupt phase shift of the transmission coefficient decreases, and the position of this shift exhibits a small blue shift. The permeability, </w:t>
      </w:r>
      <w:r w:rsidRPr="00620A93">
        <w:rPr>
          <w:rFonts w:eastAsia="宋体"/>
          <w:szCs w:val="24"/>
        </w:rPr>
        <w:t>permittivity,</w:t>
      </w:r>
      <w:r w:rsidRPr="00620A93">
        <w:rPr>
          <w:rFonts w:eastAsia="宋体"/>
        </w:rPr>
        <w:t xml:space="preserve"> and refractive index curves are obtained using these findings</w:t>
      </w:r>
      <w:r w:rsidRPr="00D20435">
        <w:rPr>
          <w:rFonts w:eastAsia="宋体"/>
        </w:rPr>
        <w:t xml:space="preserve"> (</w:t>
      </w:r>
      <w:r w:rsidR="00A7047C" w:rsidRPr="00D20435">
        <w:rPr>
          <w:rFonts w:eastAsia="宋体" w:hint="eastAsia"/>
          <w:lang w:eastAsia="zh-CN"/>
        </w:rPr>
        <w:t>Figs. S1n and o</w:t>
      </w:r>
      <w:r w:rsidRPr="00D20435">
        <w:rPr>
          <w:rFonts w:hint="eastAsia"/>
        </w:rPr>
        <w:t>). W</w:t>
      </w:r>
      <w:r w:rsidRPr="00D20435">
        <w:rPr>
          <w:rFonts w:eastAsia="宋体"/>
        </w:rPr>
        <w:t xml:space="preserve">ith </w:t>
      </w:r>
      <w:r w:rsidRPr="00620A93">
        <w:rPr>
          <w:rFonts w:eastAsia="宋体"/>
        </w:rPr>
        <w:t xml:space="preserve">the increase in the number of rods, the absolute values of permeability, </w:t>
      </w:r>
      <w:r w:rsidRPr="00620A93">
        <w:rPr>
          <w:rFonts w:eastAsia="宋体"/>
          <w:szCs w:val="24"/>
        </w:rPr>
        <w:t>permittivity,</w:t>
      </w:r>
      <w:r w:rsidRPr="00620A93">
        <w:rPr>
          <w:rFonts w:eastAsia="宋体"/>
        </w:rPr>
        <w:t xml:space="preserve"> and refractive index </w:t>
      </w:r>
      <w:r w:rsidRPr="00620A93">
        <w:rPr>
          <w:rFonts w:hint="eastAsia"/>
        </w:rPr>
        <w:t>decrease</w:t>
      </w:r>
      <w:r w:rsidRPr="00620A93">
        <w:rPr>
          <w:rFonts w:eastAsia="宋体"/>
        </w:rPr>
        <w:t>; the position of the refractive index valley demonstrates a small blue shift.</w:t>
      </w:r>
    </w:p>
    <w:p w:rsidR="001F1D69" w:rsidRPr="00620A93" w:rsidRDefault="001F1D69" w:rsidP="00D65EA9">
      <w:pPr>
        <w:spacing w:beforeLines="50" w:before="120" w:afterLines="50" w:after="120" w:line="480" w:lineRule="auto"/>
        <w:rPr>
          <w:rFonts w:eastAsia="宋体"/>
        </w:rPr>
      </w:pPr>
      <w:r w:rsidRPr="00620A93">
        <w:rPr>
          <w:rFonts w:eastAsia="宋体" w:hint="eastAsia"/>
          <w:b/>
        </w:rPr>
        <w:t>B.</w:t>
      </w:r>
      <w:r w:rsidRPr="00620A93">
        <w:rPr>
          <w:rFonts w:eastAsia="宋体" w:hint="eastAsia"/>
        </w:rPr>
        <w:t xml:space="preserve"> PMMA medium</w:t>
      </w:r>
    </w:p>
    <w:p w:rsidR="001F1D69" w:rsidRDefault="001F1D69" w:rsidP="00F04B7E">
      <w:pPr>
        <w:spacing w:line="480" w:lineRule="auto"/>
        <w:jc w:val="both"/>
        <w:rPr>
          <w:rFonts w:eastAsia="宋体"/>
          <w:lang w:eastAsia="zh-CN"/>
        </w:rPr>
      </w:pPr>
      <w:r w:rsidRPr="00620A93">
        <w:rPr>
          <w:rFonts w:eastAsia="宋体"/>
        </w:rPr>
        <w:t xml:space="preserve">We then set the medium around the meta-cluster structure to </w:t>
      </w:r>
      <w:r w:rsidRPr="00D20435">
        <w:rPr>
          <w:rFonts w:eastAsia="宋体"/>
        </w:rPr>
        <w:t>PMMA (</w:t>
      </w:r>
      <w:r w:rsidR="00F904F7" w:rsidRPr="00D20435">
        <w:rPr>
          <w:rFonts w:eastAsia="宋体" w:hint="eastAsia"/>
          <w:lang w:eastAsia="zh-CN"/>
        </w:rPr>
        <w:t>Fig. S2a</w:t>
      </w:r>
      <w:r w:rsidRPr="00D20435">
        <w:rPr>
          <w:rFonts w:eastAsia="宋体"/>
        </w:rPr>
        <w:t xml:space="preserve">). Here, </w:t>
      </w:r>
      <w:r w:rsidRPr="00D20435">
        <w:rPr>
          <w:rFonts w:eastAsia="宋体"/>
          <w:i/>
        </w:rPr>
        <w:t>r</w:t>
      </w:r>
      <w:r w:rsidRPr="00D20435">
        <w:rPr>
          <w:rFonts w:eastAsia="宋体"/>
        </w:rPr>
        <w:t xml:space="preserve"> = 200 nm, </w:t>
      </w:r>
      <w:r w:rsidRPr="00D20435">
        <w:rPr>
          <w:rFonts w:eastAsia="宋体"/>
          <w:i/>
        </w:rPr>
        <w:t>l</w:t>
      </w:r>
      <w:r w:rsidRPr="00D20435">
        <w:rPr>
          <w:rFonts w:eastAsia="宋体"/>
        </w:rPr>
        <w:t xml:space="preserve"> = 640 nm, </w:t>
      </w:r>
      <w:r w:rsidRPr="00D20435">
        <w:rPr>
          <w:rFonts w:eastAsia="宋体"/>
          <w:i/>
        </w:rPr>
        <w:t>P</w:t>
      </w:r>
      <w:r w:rsidRPr="00D20435">
        <w:rPr>
          <w:rFonts w:eastAsia="宋体"/>
        </w:rPr>
        <w:t xml:space="preserve"> = 670 nm, and the number of rods is 600. In addition, </w:t>
      </w:r>
      <w:r w:rsidRPr="00D20435">
        <w:rPr>
          <w:rFonts w:eastAsia="宋体"/>
          <w:szCs w:val="24"/>
        </w:rPr>
        <w:t>ε</w:t>
      </w:r>
      <w:r w:rsidRPr="00D20435">
        <w:rPr>
          <w:rFonts w:eastAsia="宋体"/>
          <w:szCs w:val="21"/>
          <w:vertAlign w:val="subscript"/>
        </w:rPr>
        <w:t>PMMA</w:t>
      </w:r>
      <w:r w:rsidRPr="00D20435">
        <w:rPr>
          <w:rFonts w:eastAsia="宋体"/>
          <w:szCs w:val="21"/>
        </w:rPr>
        <w:t xml:space="preserve"> </w:t>
      </w:r>
      <w:r w:rsidRPr="00D20435">
        <w:rPr>
          <w:rFonts w:eastAsia="宋体"/>
        </w:rPr>
        <w:t xml:space="preserve">is set to 2.4, and the </w:t>
      </w:r>
      <w:r w:rsidRPr="00D20435">
        <w:rPr>
          <w:rFonts w:eastAsia="宋体"/>
          <w:szCs w:val="24"/>
        </w:rPr>
        <w:t>permittivity</w:t>
      </w:r>
      <w:r w:rsidRPr="00D20435">
        <w:rPr>
          <w:rFonts w:eastAsia="宋体"/>
        </w:rPr>
        <w:t xml:space="preserve"> of TiO</w:t>
      </w:r>
      <w:r w:rsidRPr="00D20435">
        <w:rPr>
          <w:rFonts w:eastAsia="宋体"/>
          <w:vertAlign w:val="subscript"/>
        </w:rPr>
        <w:t>2</w:t>
      </w:r>
      <w:r w:rsidRPr="00D20435">
        <w:rPr>
          <w:rFonts w:eastAsia="宋体"/>
        </w:rPr>
        <w:t xml:space="preserve"> is changed. The respective simulation results when the permittivity of TiO</w:t>
      </w:r>
      <w:r w:rsidRPr="00D20435">
        <w:rPr>
          <w:rFonts w:eastAsia="宋体"/>
          <w:vertAlign w:val="subscript"/>
        </w:rPr>
        <w:t>2</w:t>
      </w:r>
      <w:r w:rsidRPr="00D20435">
        <w:rPr>
          <w:rFonts w:eastAsia="宋体"/>
        </w:rPr>
        <w:t xml:space="preserve"> is set to 5, 5.2, and 5.5 are demonstrated in </w:t>
      </w:r>
      <w:r w:rsidR="00F904F7" w:rsidRPr="00D20435">
        <w:rPr>
          <w:rFonts w:eastAsia="宋体" w:hint="eastAsia"/>
          <w:lang w:eastAsia="zh-CN"/>
        </w:rPr>
        <w:t>Figs. S2b</w:t>
      </w:r>
      <w:r w:rsidR="00F904F7" w:rsidRPr="00D20435">
        <w:rPr>
          <w:rFonts w:eastAsia="宋体"/>
        </w:rPr>
        <w:t>–</w:t>
      </w:r>
      <w:r w:rsidR="00F904F7" w:rsidRPr="00D20435">
        <w:rPr>
          <w:rFonts w:eastAsia="宋体" w:hint="eastAsia"/>
          <w:lang w:eastAsia="zh-CN"/>
        </w:rPr>
        <w:t>d</w:t>
      </w:r>
      <w:r w:rsidRPr="00D20435">
        <w:rPr>
          <w:rFonts w:eastAsia="宋体"/>
        </w:rPr>
        <w:t xml:space="preserve">. The structure resonates in the red band, and a large abrupt phase shift occurs. With the increase in the </w:t>
      </w:r>
      <w:r w:rsidRPr="00D20435">
        <w:rPr>
          <w:rFonts w:eastAsia="宋体"/>
          <w:szCs w:val="24"/>
        </w:rPr>
        <w:t>permittivity</w:t>
      </w:r>
      <w:r w:rsidRPr="00D20435">
        <w:rPr>
          <w:rFonts w:eastAsia="宋体"/>
        </w:rPr>
        <w:t xml:space="preserve"> of TiO</w:t>
      </w:r>
      <w:r w:rsidRPr="00D20435">
        <w:rPr>
          <w:rFonts w:eastAsia="宋体"/>
          <w:vertAlign w:val="subscript"/>
        </w:rPr>
        <w:t>2</w:t>
      </w:r>
      <w:r w:rsidRPr="00D20435">
        <w:rPr>
          <w:rFonts w:eastAsia="宋体"/>
        </w:rPr>
        <w:t xml:space="preserve">, the resonant wavelength is redshifted. The results retrieved using Mie theory are displayed in </w:t>
      </w:r>
      <w:r w:rsidR="00F904F7" w:rsidRPr="00D20435">
        <w:rPr>
          <w:rFonts w:eastAsia="宋体" w:hint="eastAsia"/>
          <w:lang w:eastAsia="zh-CN"/>
        </w:rPr>
        <w:t>Figs. S2e</w:t>
      </w:r>
      <w:r w:rsidR="00F904F7" w:rsidRPr="00D20435">
        <w:rPr>
          <w:rFonts w:eastAsia="宋体"/>
        </w:rPr>
        <w:t>–</w:t>
      </w:r>
      <w:r w:rsidR="00F904F7" w:rsidRPr="00D20435">
        <w:rPr>
          <w:rFonts w:eastAsia="宋体" w:hint="eastAsia"/>
          <w:lang w:eastAsia="zh-CN"/>
        </w:rPr>
        <w:t>g</w:t>
      </w:r>
      <w:r w:rsidRPr="00D20435">
        <w:rPr>
          <w:rFonts w:eastAsia="宋体"/>
        </w:rPr>
        <w:t xml:space="preserve">. </w:t>
      </w:r>
      <w:r w:rsidRPr="00620A93">
        <w:rPr>
          <w:rFonts w:eastAsia="宋体"/>
        </w:rPr>
        <w:t xml:space="preserve">These results indicate that the permeability, </w:t>
      </w:r>
      <w:r w:rsidRPr="00620A93">
        <w:rPr>
          <w:rFonts w:eastAsia="宋体"/>
          <w:szCs w:val="24"/>
        </w:rPr>
        <w:t>permittivity,</w:t>
      </w:r>
      <w:r w:rsidRPr="00620A93">
        <w:rPr>
          <w:rFonts w:eastAsia="宋体"/>
        </w:rPr>
        <w:t xml:space="preserve"> and refractive indexes of the meta-cluster structures are negative at approximately 640 nm. With the increase in the </w:t>
      </w:r>
      <w:r w:rsidRPr="00620A93">
        <w:rPr>
          <w:rFonts w:eastAsia="宋体"/>
          <w:szCs w:val="24"/>
        </w:rPr>
        <w:t>permittivity</w:t>
      </w:r>
      <w:r w:rsidRPr="00620A93">
        <w:rPr>
          <w:rFonts w:eastAsia="宋体"/>
        </w:rPr>
        <w:t xml:space="preserve"> of TiO</w:t>
      </w:r>
      <w:r w:rsidRPr="00620A93">
        <w:rPr>
          <w:rFonts w:eastAsia="宋体"/>
          <w:vertAlign w:val="subscript"/>
        </w:rPr>
        <w:t>2</w:t>
      </w:r>
      <w:r w:rsidRPr="00620A93">
        <w:rPr>
          <w:rFonts w:eastAsia="宋体"/>
        </w:rPr>
        <w:t xml:space="preserve">, the absolute value of the </w:t>
      </w:r>
      <w:r w:rsidRPr="00620A93">
        <w:rPr>
          <w:rFonts w:eastAsia="宋体"/>
          <w:szCs w:val="24"/>
        </w:rPr>
        <w:t>permittivity</w:t>
      </w:r>
      <w:r w:rsidRPr="00620A93">
        <w:rPr>
          <w:rFonts w:eastAsia="宋体"/>
        </w:rPr>
        <w:t xml:space="preserve"> valley significantly increases, and the position of the valley is redshifted. Moreover, the absolute value of the refractive index valley slightly increases and the position of the valley is likewise red</w:t>
      </w:r>
      <w:r w:rsidR="00417AF4">
        <w:rPr>
          <w:rFonts w:eastAsia="宋体"/>
        </w:rPr>
        <w:t xml:space="preserve"> </w:t>
      </w:r>
      <w:r w:rsidRPr="00620A93">
        <w:rPr>
          <w:rFonts w:eastAsia="宋体"/>
        </w:rPr>
        <w:t>shifted.</w:t>
      </w:r>
    </w:p>
    <w:p w:rsidR="006728A3" w:rsidRDefault="006728A3" w:rsidP="006728A3">
      <w:pPr>
        <w:jc w:val="both"/>
        <w:rPr>
          <w:rFonts w:eastAsia="宋体"/>
          <w:lang w:eastAsia="zh-CN"/>
        </w:rPr>
      </w:pPr>
    </w:p>
    <w:p w:rsidR="006728A3" w:rsidRPr="00797A27" w:rsidRDefault="006728A3" w:rsidP="006728A3">
      <w:pPr>
        <w:jc w:val="center"/>
        <w:rPr>
          <w:rFonts w:eastAsia="MinionPro-Bold"/>
          <w:lang w:eastAsia="zh-CN"/>
        </w:rPr>
      </w:pPr>
      <w:r w:rsidRPr="00797A27">
        <w:rPr>
          <w:rFonts w:eastAsia="宋体"/>
          <w:noProof/>
          <w:lang w:eastAsia="zh-CN"/>
        </w:rPr>
        <w:lastRenderedPageBreak/>
        <w:drawing>
          <wp:inline distT="0" distB="0" distL="0" distR="0">
            <wp:extent cx="4680000" cy="4318685"/>
            <wp:effectExtent l="19050" t="0" r="6300" b="0"/>
            <wp:docPr id="7" name="图片 1" descr="处于PMMA介质中的红光模型仿真结果--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处于PMMA介质中的红光模型仿真结果--1.tif"/>
                    <pic:cNvPicPr/>
                  </pic:nvPicPr>
                  <pic:blipFill>
                    <a:blip r:embed="rId20" cstate="print"/>
                    <a:stretch>
                      <a:fillRect/>
                    </a:stretch>
                  </pic:blipFill>
                  <pic:spPr>
                    <a:xfrm>
                      <a:off x="0" y="0"/>
                      <a:ext cx="4680000" cy="4318685"/>
                    </a:xfrm>
                    <a:prstGeom prst="rect">
                      <a:avLst/>
                    </a:prstGeom>
                  </pic:spPr>
                </pic:pic>
              </a:graphicData>
            </a:graphic>
          </wp:inline>
        </w:drawing>
      </w:r>
    </w:p>
    <w:p w:rsidR="006728A3" w:rsidRPr="006728A3" w:rsidRDefault="006728A3" w:rsidP="006728A3">
      <w:pPr>
        <w:widowControl w:val="0"/>
        <w:spacing w:line="360" w:lineRule="auto"/>
        <w:jc w:val="both"/>
        <w:rPr>
          <w:rFonts w:eastAsia="宋体"/>
          <w:sz w:val="21"/>
          <w:szCs w:val="21"/>
          <w:lang w:eastAsia="zh-CN"/>
        </w:rPr>
      </w:pPr>
      <w:r w:rsidRPr="00D20435">
        <w:rPr>
          <w:rFonts w:eastAsia="MinionPro-Bold" w:hint="eastAsia"/>
          <w:b/>
          <w:sz w:val="21"/>
          <w:szCs w:val="21"/>
          <w:lang w:eastAsia="zh-CN"/>
        </w:rPr>
        <w:t>Figure S2. |</w:t>
      </w:r>
      <w:r w:rsidRPr="00D20435">
        <w:rPr>
          <w:rFonts w:eastAsia="MinionPro-Bold" w:hint="eastAsia"/>
          <w:sz w:val="21"/>
          <w:szCs w:val="21"/>
          <w:lang w:eastAsia="zh-CN"/>
        </w:rPr>
        <w:t xml:space="preserve"> </w:t>
      </w:r>
      <w:r w:rsidRPr="00D20435">
        <w:rPr>
          <w:rFonts w:eastAsia="宋体"/>
          <w:b/>
          <w:sz w:val="21"/>
          <w:szCs w:val="21"/>
        </w:rPr>
        <w:t>Eff</w:t>
      </w:r>
      <w:r w:rsidRPr="006728A3">
        <w:rPr>
          <w:rFonts w:eastAsia="宋体"/>
          <w:b/>
          <w:sz w:val="21"/>
          <w:szCs w:val="21"/>
        </w:rPr>
        <w:t xml:space="preserve">ect of structural and material property parameters on the response behavior of the </w:t>
      </w:r>
      <w:r w:rsidRPr="006728A3">
        <w:rPr>
          <w:rFonts w:hint="eastAsia"/>
          <w:b/>
          <w:sz w:val="21"/>
          <w:szCs w:val="21"/>
          <w:lang w:eastAsia="zh-CN"/>
        </w:rPr>
        <w:t xml:space="preserve">red-light </w:t>
      </w:r>
      <w:r w:rsidRPr="006728A3">
        <w:rPr>
          <w:rFonts w:eastAsia="宋体"/>
          <w:b/>
          <w:sz w:val="21"/>
          <w:szCs w:val="21"/>
        </w:rPr>
        <w:t xml:space="preserve">meta-cluster in </w:t>
      </w:r>
      <w:r w:rsidRPr="006728A3">
        <w:rPr>
          <w:rFonts w:hint="eastAsia"/>
          <w:b/>
          <w:sz w:val="21"/>
          <w:szCs w:val="21"/>
          <w:lang w:eastAsia="zh-CN"/>
        </w:rPr>
        <w:t>PMMA medium</w:t>
      </w:r>
      <w:r w:rsidRPr="006728A3">
        <w:rPr>
          <w:rFonts w:eastAsia="宋体"/>
          <w:b/>
          <w:sz w:val="21"/>
          <w:szCs w:val="21"/>
        </w:rPr>
        <w:t>.</w:t>
      </w:r>
      <w:r w:rsidRPr="006728A3">
        <w:rPr>
          <w:rFonts w:eastAsia="宋体"/>
          <w:sz w:val="21"/>
          <w:szCs w:val="21"/>
        </w:rPr>
        <w:t xml:space="preserve"> </w:t>
      </w:r>
      <w:r w:rsidRPr="006728A3">
        <w:rPr>
          <w:rFonts w:eastAsia="宋体" w:hint="eastAsia"/>
          <w:b/>
          <w:sz w:val="21"/>
          <w:szCs w:val="21"/>
          <w:lang w:eastAsia="zh-CN"/>
        </w:rPr>
        <w:t>a</w:t>
      </w:r>
      <w:r w:rsidRPr="006728A3">
        <w:rPr>
          <w:rFonts w:eastAsia="宋体" w:hint="eastAsia"/>
          <w:sz w:val="21"/>
          <w:szCs w:val="21"/>
          <w:lang w:eastAsia="zh-CN"/>
        </w:rPr>
        <w:t>,</w:t>
      </w:r>
      <w:r w:rsidRPr="006728A3">
        <w:rPr>
          <w:rFonts w:eastAsia="宋体"/>
          <w:sz w:val="21"/>
          <w:szCs w:val="21"/>
        </w:rPr>
        <w:t xml:space="preserve"> </w:t>
      </w:r>
      <w:r w:rsidRPr="006728A3">
        <w:rPr>
          <w:rFonts w:hint="eastAsia"/>
          <w:sz w:val="21"/>
          <w:szCs w:val="21"/>
          <w:lang w:eastAsia="zh-CN"/>
        </w:rPr>
        <w:t>T</w:t>
      </w:r>
      <w:r w:rsidRPr="006728A3">
        <w:rPr>
          <w:rFonts w:eastAsia="宋体"/>
          <w:sz w:val="21"/>
          <w:szCs w:val="21"/>
        </w:rPr>
        <w:t xml:space="preserve">he </w:t>
      </w:r>
      <w:r w:rsidRPr="006728A3">
        <w:rPr>
          <w:sz w:val="21"/>
          <w:szCs w:val="21"/>
        </w:rPr>
        <w:t>meta-</w:t>
      </w:r>
      <w:r w:rsidRPr="006728A3">
        <w:rPr>
          <w:rFonts w:eastAsia="宋体"/>
          <w:sz w:val="21"/>
          <w:szCs w:val="21"/>
        </w:rPr>
        <w:t xml:space="preserve">cluster </w:t>
      </w:r>
      <w:r w:rsidRPr="006728A3">
        <w:rPr>
          <w:rFonts w:hint="eastAsia"/>
          <w:sz w:val="21"/>
          <w:szCs w:val="21"/>
          <w:lang w:eastAsia="zh-CN"/>
        </w:rPr>
        <w:t xml:space="preserve">model in </w:t>
      </w:r>
      <w:r w:rsidRPr="006728A3">
        <w:rPr>
          <w:rFonts w:eastAsia="宋体"/>
          <w:sz w:val="21"/>
          <w:szCs w:val="21"/>
        </w:rPr>
        <w:t xml:space="preserve">PMMA </w:t>
      </w:r>
      <w:r w:rsidRPr="006728A3">
        <w:rPr>
          <w:rFonts w:hint="eastAsia"/>
          <w:sz w:val="21"/>
          <w:szCs w:val="21"/>
          <w:lang w:eastAsia="zh-CN"/>
        </w:rPr>
        <w:t>m</w:t>
      </w:r>
      <w:r w:rsidRPr="006728A3">
        <w:rPr>
          <w:rFonts w:eastAsia="宋体"/>
          <w:sz w:val="21"/>
          <w:szCs w:val="21"/>
        </w:rPr>
        <w:t xml:space="preserve">edium. </w:t>
      </w:r>
      <w:r w:rsidRPr="006728A3">
        <w:rPr>
          <w:rFonts w:eastAsia="宋体"/>
          <w:b/>
          <w:sz w:val="21"/>
          <w:szCs w:val="21"/>
        </w:rPr>
        <w:t>b</w:t>
      </w:r>
      <w:r w:rsidRPr="006728A3">
        <w:rPr>
          <w:rFonts w:eastAsia="宋体"/>
          <w:sz w:val="21"/>
          <w:szCs w:val="21"/>
        </w:rPr>
        <w:t xml:space="preserve">, </w:t>
      </w:r>
      <w:r w:rsidRPr="006728A3">
        <w:rPr>
          <w:rFonts w:eastAsia="宋体"/>
          <w:b/>
          <w:sz w:val="21"/>
          <w:szCs w:val="21"/>
        </w:rPr>
        <w:t>c</w:t>
      </w:r>
      <w:r w:rsidRPr="006728A3">
        <w:rPr>
          <w:rFonts w:eastAsia="宋体"/>
          <w:sz w:val="21"/>
          <w:szCs w:val="21"/>
        </w:rPr>
        <w:t xml:space="preserve">, </w:t>
      </w:r>
      <w:r w:rsidRPr="006728A3">
        <w:rPr>
          <w:rFonts w:eastAsia="宋体"/>
          <w:b/>
          <w:sz w:val="21"/>
          <w:szCs w:val="21"/>
        </w:rPr>
        <w:t>d</w:t>
      </w:r>
      <w:r w:rsidRPr="006728A3">
        <w:rPr>
          <w:rFonts w:eastAsia="宋体" w:hint="eastAsia"/>
          <w:sz w:val="21"/>
          <w:szCs w:val="21"/>
          <w:lang w:eastAsia="zh-CN"/>
        </w:rPr>
        <w:t>,</w:t>
      </w:r>
      <w:r w:rsidRPr="006728A3">
        <w:rPr>
          <w:rFonts w:eastAsia="宋体"/>
          <w:sz w:val="21"/>
          <w:szCs w:val="21"/>
        </w:rPr>
        <w:t xml:space="preserve"> Transmission and reflection coefficient curves of the </w:t>
      </w:r>
      <w:r w:rsidRPr="006728A3">
        <w:rPr>
          <w:sz w:val="21"/>
          <w:szCs w:val="21"/>
        </w:rPr>
        <w:t>meta-</w:t>
      </w:r>
      <w:r w:rsidRPr="006728A3">
        <w:rPr>
          <w:rFonts w:eastAsia="宋体"/>
          <w:sz w:val="21"/>
          <w:szCs w:val="21"/>
        </w:rPr>
        <w:t>clusters when the permittivity of TiO</w:t>
      </w:r>
      <w:r w:rsidRPr="006728A3">
        <w:rPr>
          <w:rFonts w:eastAsia="宋体"/>
          <w:sz w:val="21"/>
          <w:szCs w:val="21"/>
          <w:vertAlign w:val="subscript"/>
        </w:rPr>
        <w:t>2</w:t>
      </w:r>
      <w:r w:rsidRPr="006728A3">
        <w:rPr>
          <w:rFonts w:eastAsia="宋体"/>
          <w:sz w:val="21"/>
          <w:szCs w:val="21"/>
        </w:rPr>
        <w:t xml:space="preserve"> is set to 5, 5.2, and 5.5, respectively. </w:t>
      </w:r>
      <w:r w:rsidRPr="006728A3">
        <w:rPr>
          <w:rFonts w:eastAsia="宋体"/>
          <w:b/>
          <w:sz w:val="21"/>
          <w:szCs w:val="21"/>
        </w:rPr>
        <w:t>e</w:t>
      </w:r>
      <w:r w:rsidRPr="006728A3">
        <w:rPr>
          <w:rFonts w:eastAsia="宋体"/>
          <w:sz w:val="21"/>
          <w:szCs w:val="21"/>
        </w:rPr>
        <w:t xml:space="preserve">, </w:t>
      </w:r>
      <w:r w:rsidRPr="006728A3">
        <w:rPr>
          <w:rFonts w:eastAsia="宋体"/>
          <w:b/>
          <w:sz w:val="21"/>
          <w:szCs w:val="21"/>
        </w:rPr>
        <w:t>f</w:t>
      </w:r>
      <w:r w:rsidRPr="006728A3">
        <w:rPr>
          <w:rFonts w:eastAsia="宋体"/>
          <w:sz w:val="21"/>
          <w:szCs w:val="21"/>
        </w:rPr>
        <w:t xml:space="preserve">, </w:t>
      </w:r>
      <w:r w:rsidRPr="006728A3">
        <w:rPr>
          <w:rFonts w:eastAsia="宋体"/>
          <w:b/>
          <w:sz w:val="21"/>
          <w:szCs w:val="21"/>
        </w:rPr>
        <w:t>g</w:t>
      </w:r>
      <w:r w:rsidRPr="006728A3">
        <w:rPr>
          <w:rFonts w:eastAsia="宋体" w:hint="eastAsia"/>
          <w:sz w:val="21"/>
          <w:szCs w:val="21"/>
          <w:lang w:eastAsia="zh-CN"/>
        </w:rPr>
        <w:t>,</w:t>
      </w:r>
      <w:r w:rsidRPr="006728A3">
        <w:rPr>
          <w:rFonts w:eastAsia="宋体"/>
          <w:sz w:val="21"/>
          <w:szCs w:val="21"/>
        </w:rPr>
        <w:t xml:space="preserve"> Permeability, permittivity, and refractive index curves retrieved based on the results in </w:t>
      </w:r>
      <w:r w:rsidRPr="006728A3">
        <w:rPr>
          <w:rFonts w:eastAsia="宋体"/>
          <w:b/>
          <w:sz w:val="21"/>
          <w:szCs w:val="21"/>
        </w:rPr>
        <w:t>b</w:t>
      </w:r>
      <w:r w:rsidRPr="006728A3">
        <w:rPr>
          <w:rFonts w:eastAsia="宋体"/>
          <w:sz w:val="21"/>
          <w:szCs w:val="21"/>
        </w:rPr>
        <w:t xml:space="preserve">, </w:t>
      </w:r>
      <w:r w:rsidRPr="006728A3">
        <w:rPr>
          <w:rFonts w:eastAsia="宋体"/>
          <w:b/>
          <w:sz w:val="21"/>
          <w:szCs w:val="21"/>
        </w:rPr>
        <w:t>c</w:t>
      </w:r>
      <w:r w:rsidRPr="006728A3">
        <w:rPr>
          <w:rFonts w:eastAsia="宋体"/>
          <w:sz w:val="21"/>
          <w:szCs w:val="21"/>
        </w:rPr>
        <w:t>, and</w:t>
      </w:r>
      <w:r w:rsidRPr="006728A3">
        <w:rPr>
          <w:rFonts w:eastAsia="宋体"/>
          <w:b/>
          <w:sz w:val="21"/>
          <w:szCs w:val="21"/>
        </w:rPr>
        <w:t xml:space="preserve"> d</w:t>
      </w:r>
      <w:r w:rsidRPr="006728A3">
        <w:rPr>
          <w:rFonts w:eastAsia="宋体"/>
          <w:sz w:val="21"/>
          <w:szCs w:val="21"/>
        </w:rPr>
        <w:t>, respectively.</w:t>
      </w:r>
      <w:r w:rsidRPr="006728A3">
        <w:rPr>
          <w:rFonts w:hint="eastAsia"/>
          <w:sz w:val="21"/>
          <w:szCs w:val="21"/>
          <w:lang w:eastAsia="zh-CN"/>
        </w:rPr>
        <w:t xml:space="preserve"> </w:t>
      </w:r>
      <w:r w:rsidRPr="006728A3">
        <w:rPr>
          <w:b/>
          <w:sz w:val="21"/>
          <w:szCs w:val="21"/>
          <w:lang w:eastAsia="zh-CN"/>
        </w:rPr>
        <w:t>h</w:t>
      </w:r>
      <w:r w:rsidRPr="006728A3">
        <w:rPr>
          <w:rFonts w:eastAsia="宋体" w:hint="eastAsia"/>
          <w:sz w:val="21"/>
          <w:szCs w:val="21"/>
          <w:lang w:eastAsia="zh-CN"/>
        </w:rPr>
        <w:t>,</w:t>
      </w:r>
      <w:r w:rsidRPr="006728A3">
        <w:rPr>
          <w:rFonts w:eastAsia="宋体"/>
          <w:sz w:val="21"/>
          <w:szCs w:val="21"/>
        </w:rPr>
        <w:t xml:space="preserve"> </w:t>
      </w:r>
      <w:r w:rsidRPr="006728A3">
        <w:rPr>
          <w:rFonts w:hint="eastAsia"/>
          <w:b/>
          <w:sz w:val="21"/>
          <w:szCs w:val="21"/>
          <w:lang w:eastAsia="zh-CN"/>
        </w:rPr>
        <w:t>i</w:t>
      </w:r>
      <w:r w:rsidRPr="006728A3">
        <w:rPr>
          <w:rFonts w:hint="eastAsia"/>
          <w:sz w:val="21"/>
          <w:szCs w:val="21"/>
          <w:lang w:eastAsia="zh-CN"/>
        </w:rPr>
        <w:t>,</w:t>
      </w:r>
      <w:r w:rsidRPr="006728A3">
        <w:rPr>
          <w:rFonts w:eastAsia="宋体"/>
          <w:sz w:val="21"/>
          <w:szCs w:val="21"/>
        </w:rPr>
        <w:t xml:space="preserve"> Transmission and reflection coefficient curves of the </w:t>
      </w:r>
      <w:r w:rsidRPr="006728A3">
        <w:rPr>
          <w:sz w:val="21"/>
          <w:szCs w:val="21"/>
        </w:rPr>
        <w:t>meta-</w:t>
      </w:r>
      <w:r w:rsidRPr="006728A3">
        <w:rPr>
          <w:rFonts w:eastAsia="宋体"/>
          <w:sz w:val="21"/>
          <w:szCs w:val="21"/>
        </w:rPr>
        <w:t>clusters when ε</w:t>
      </w:r>
      <w:r w:rsidRPr="006728A3">
        <w:rPr>
          <w:rFonts w:eastAsia="宋体"/>
          <w:sz w:val="21"/>
          <w:szCs w:val="21"/>
          <w:vertAlign w:val="subscript"/>
        </w:rPr>
        <w:t>PMMA</w:t>
      </w:r>
      <w:r w:rsidRPr="006728A3">
        <w:rPr>
          <w:rFonts w:eastAsia="宋体"/>
          <w:sz w:val="21"/>
          <w:szCs w:val="21"/>
        </w:rPr>
        <w:t xml:space="preserve"> is set to 2.5 and 2.6, respectively. </w:t>
      </w:r>
      <w:r w:rsidRPr="006728A3">
        <w:rPr>
          <w:b/>
          <w:sz w:val="21"/>
          <w:szCs w:val="21"/>
          <w:lang w:eastAsia="zh-CN"/>
        </w:rPr>
        <w:t>j</w:t>
      </w:r>
      <w:r w:rsidRPr="006728A3">
        <w:rPr>
          <w:rFonts w:eastAsia="宋体" w:hint="eastAsia"/>
          <w:sz w:val="21"/>
          <w:szCs w:val="21"/>
          <w:lang w:eastAsia="zh-CN"/>
        </w:rPr>
        <w:t>,</w:t>
      </w:r>
      <w:r w:rsidRPr="006728A3">
        <w:rPr>
          <w:rFonts w:eastAsia="宋体"/>
          <w:sz w:val="21"/>
          <w:szCs w:val="21"/>
        </w:rPr>
        <w:t xml:space="preserve"> </w:t>
      </w:r>
      <w:r w:rsidRPr="006728A3">
        <w:rPr>
          <w:b/>
          <w:sz w:val="21"/>
          <w:szCs w:val="21"/>
          <w:lang w:eastAsia="zh-CN"/>
        </w:rPr>
        <w:t>k</w:t>
      </w:r>
      <w:r w:rsidRPr="006728A3">
        <w:rPr>
          <w:rFonts w:eastAsia="宋体" w:hint="eastAsia"/>
          <w:sz w:val="21"/>
          <w:szCs w:val="21"/>
          <w:lang w:eastAsia="zh-CN"/>
        </w:rPr>
        <w:t>,</w:t>
      </w:r>
      <w:r w:rsidRPr="006728A3">
        <w:rPr>
          <w:rFonts w:eastAsia="宋体"/>
          <w:sz w:val="21"/>
          <w:szCs w:val="21"/>
        </w:rPr>
        <w:t xml:space="preserve"> Permeability, permittivity, and refractive index curves retrieved from the results presented in </w:t>
      </w:r>
      <w:r w:rsidRPr="006728A3">
        <w:rPr>
          <w:b/>
          <w:sz w:val="21"/>
          <w:szCs w:val="21"/>
          <w:lang w:eastAsia="zh-CN"/>
        </w:rPr>
        <w:t>h</w:t>
      </w:r>
      <w:r w:rsidRPr="006728A3">
        <w:rPr>
          <w:rFonts w:eastAsia="宋体"/>
          <w:sz w:val="21"/>
          <w:szCs w:val="21"/>
        </w:rPr>
        <w:t xml:space="preserve"> and</w:t>
      </w:r>
      <w:r w:rsidRPr="006728A3">
        <w:rPr>
          <w:rFonts w:hint="eastAsia"/>
          <w:b/>
          <w:sz w:val="21"/>
          <w:szCs w:val="21"/>
          <w:lang w:eastAsia="zh-CN"/>
        </w:rPr>
        <w:t xml:space="preserve"> i</w:t>
      </w:r>
      <w:r w:rsidRPr="006728A3">
        <w:rPr>
          <w:rFonts w:eastAsia="宋体"/>
          <w:sz w:val="21"/>
          <w:szCs w:val="21"/>
        </w:rPr>
        <w:t xml:space="preserve">, correspondingly. </w:t>
      </w:r>
      <w:r w:rsidRPr="006728A3">
        <w:rPr>
          <w:rFonts w:hint="eastAsia"/>
          <w:b/>
          <w:sz w:val="21"/>
          <w:szCs w:val="21"/>
          <w:lang w:eastAsia="zh-CN"/>
        </w:rPr>
        <w:t>l</w:t>
      </w:r>
      <w:r w:rsidRPr="006728A3">
        <w:rPr>
          <w:rFonts w:eastAsia="宋体" w:hint="eastAsia"/>
          <w:sz w:val="21"/>
          <w:szCs w:val="21"/>
          <w:lang w:eastAsia="zh-CN"/>
        </w:rPr>
        <w:t>,</w:t>
      </w:r>
      <w:r w:rsidRPr="006728A3">
        <w:rPr>
          <w:rFonts w:eastAsia="宋体"/>
          <w:sz w:val="21"/>
          <w:szCs w:val="21"/>
        </w:rPr>
        <w:t xml:space="preserve"> </w:t>
      </w:r>
      <w:r w:rsidRPr="006728A3">
        <w:rPr>
          <w:b/>
          <w:sz w:val="21"/>
          <w:szCs w:val="21"/>
          <w:lang w:eastAsia="zh-CN"/>
        </w:rPr>
        <w:t>m</w:t>
      </w:r>
      <w:r w:rsidRPr="006728A3">
        <w:rPr>
          <w:rFonts w:eastAsia="宋体" w:hint="eastAsia"/>
          <w:sz w:val="21"/>
          <w:szCs w:val="21"/>
          <w:lang w:eastAsia="zh-CN"/>
        </w:rPr>
        <w:t>,</w:t>
      </w:r>
      <w:r w:rsidRPr="006728A3">
        <w:rPr>
          <w:rFonts w:eastAsia="宋体"/>
          <w:sz w:val="21"/>
          <w:szCs w:val="21"/>
        </w:rPr>
        <w:t xml:space="preserve"> Transmission and reflection coefficient curves of the meta-clusters when </w:t>
      </w:r>
      <w:r w:rsidRPr="006728A3">
        <w:rPr>
          <w:rFonts w:eastAsia="宋体"/>
          <w:i/>
          <w:sz w:val="21"/>
          <w:szCs w:val="21"/>
        </w:rPr>
        <w:t>r</w:t>
      </w:r>
      <w:r w:rsidRPr="006728A3">
        <w:rPr>
          <w:rFonts w:eastAsia="宋体"/>
          <w:sz w:val="21"/>
          <w:szCs w:val="21"/>
        </w:rPr>
        <w:t xml:space="preserve"> is 210 and 220 nm, respectively</w:t>
      </w:r>
      <w:r w:rsidRPr="006728A3">
        <w:rPr>
          <w:rFonts w:hint="eastAsia"/>
          <w:sz w:val="21"/>
          <w:szCs w:val="21"/>
        </w:rPr>
        <w:t>.</w:t>
      </w:r>
      <w:r w:rsidRPr="006728A3">
        <w:rPr>
          <w:rFonts w:eastAsia="宋体"/>
          <w:sz w:val="21"/>
          <w:szCs w:val="21"/>
        </w:rPr>
        <w:t xml:space="preserve"> </w:t>
      </w:r>
      <w:r w:rsidRPr="006728A3">
        <w:rPr>
          <w:b/>
          <w:sz w:val="21"/>
          <w:szCs w:val="21"/>
          <w:lang w:eastAsia="zh-CN"/>
        </w:rPr>
        <w:t>n</w:t>
      </w:r>
      <w:r w:rsidRPr="006728A3">
        <w:rPr>
          <w:rFonts w:eastAsia="宋体" w:hint="eastAsia"/>
          <w:sz w:val="21"/>
          <w:szCs w:val="21"/>
          <w:lang w:eastAsia="zh-CN"/>
        </w:rPr>
        <w:t xml:space="preserve">, </w:t>
      </w:r>
      <w:r w:rsidRPr="006728A3">
        <w:rPr>
          <w:b/>
          <w:sz w:val="21"/>
          <w:szCs w:val="21"/>
          <w:lang w:eastAsia="zh-CN"/>
        </w:rPr>
        <w:t>o</w:t>
      </w:r>
      <w:r w:rsidRPr="006728A3">
        <w:rPr>
          <w:rFonts w:eastAsia="宋体" w:hint="eastAsia"/>
          <w:sz w:val="21"/>
          <w:szCs w:val="21"/>
          <w:lang w:eastAsia="zh-CN"/>
        </w:rPr>
        <w:t>,</w:t>
      </w:r>
      <w:r w:rsidRPr="006728A3">
        <w:rPr>
          <w:rFonts w:eastAsia="宋体"/>
          <w:sz w:val="21"/>
          <w:szCs w:val="21"/>
        </w:rPr>
        <w:t xml:space="preserve"> Permeability, permittivity, and refractive index curves retrieved from the results presented in </w:t>
      </w:r>
      <w:r w:rsidRPr="006728A3">
        <w:rPr>
          <w:rFonts w:hint="eastAsia"/>
          <w:b/>
          <w:sz w:val="21"/>
          <w:szCs w:val="21"/>
          <w:lang w:eastAsia="zh-CN"/>
        </w:rPr>
        <w:t>l</w:t>
      </w:r>
      <w:r w:rsidRPr="006728A3">
        <w:rPr>
          <w:rFonts w:eastAsia="宋体" w:hint="eastAsia"/>
          <w:sz w:val="21"/>
          <w:szCs w:val="21"/>
          <w:lang w:eastAsia="zh-CN"/>
        </w:rPr>
        <w:t xml:space="preserve"> and</w:t>
      </w:r>
      <w:r w:rsidRPr="006728A3">
        <w:rPr>
          <w:rFonts w:eastAsia="宋体"/>
          <w:sz w:val="21"/>
          <w:szCs w:val="21"/>
        </w:rPr>
        <w:t xml:space="preserve"> </w:t>
      </w:r>
      <w:r w:rsidRPr="006728A3">
        <w:rPr>
          <w:b/>
          <w:sz w:val="21"/>
          <w:szCs w:val="21"/>
          <w:lang w:eastAsia="zh-CN"/>
        </w:rPr>
        <w:t>m</w:t>
      </w:r>
      <w:r w:rsidRPr="006728A3">
        <w:rPr>
          <w:rFonts w:eastAsia="宋体"/>
          <w:sz w:val="21"/>
          <w:szCs w:val="21"/>
        </w:rPr>
        <w:t>, correspondingly.</w:t>
      </w:r>
    </w:p>
    <w:p w:rsidR="006728A3" w:rsidRPr="00620A93" w:rsidRDefault="006728A3" w:rsidP="006728A3">
      <w:pPr>
        <w:jc w:val="both"/>
        <w:rPr>
          <w:rFonts w:eastAsia="宋体"/>
          <w:lang w:eastAsia="zh-CN"/>
        </w:rPr>
      </w:pPr>
    </w:p>
    <w:p w:rsidR="001F1D69" w:rsidRPr="00D20435" w:rsidRDefault="001F1D69" w:rsidP="00294218">
      <w:pPr>
        <w:spacing w:line="480" w:lineRule="auto"/>
        <w:ind w:firstLine="357"/>
        <w:jc w:val="both"/>
        <w:rPr>
          <w:rFonts w:eastAsia="宋体"/>
          <w:lang w:eastAsia="zh-CN"/>
        </w:rPr>
      </w:pPr>
      <w:r w:rsidRPr="00620A93">
        <w:rPr>
          <w:rFonts w:eastAsia="宋体"/>
          <w:szCs w:val="24"/>
        </w:rPr>
        <w:t>The permittivity</w:t>
      </w:r>
      <w:r w:rsidRPr="00620A93">
        <w:rPr>
          <w:rFonts w:eastAsia="宋体"/>
        </w:rPr>
        <w:t xml:space="preserve"> of TiO</w:t>
      </w:r>
      <w:r w:rsidRPr="00620A93">
        <w:rPr>
          <w:rFonts w:eastAsia="宋体"/>
          <w:vertAlign w:val="subscript"/>
        </w:rPr>
        <w:t>2</w:t>
      </w:r>
      <w:r w:rsidRPr="00620A93">
        <w:rPr>
          <w:rFonts w:eastAsia="宋体"/>
        </w:rPr>
        <w:t xml:space="preserve"> is set to 5.2. The geometric parameters of the meta-cluster structure are the same as those of the structure presented</w:t>
      </w:r>
      <w:r w:rsidRPr="00D20435">
        <w:rPr>
          <w:rFonts w:eastAsia="宋体"/>
        </w:rPr>
        <w:t xml:space="preserve"> in </w:t>
      </w:r>
      <w:r w:rsidR="00F904F7" w:rsidRPr="00D20435">
        <w:rPr>
          <w:rFonts w:eastAsia="宋体" w:hint="eastAsia"/>
          <w:lang w:eastAsia="zh-CN"/>
        </w:rPr>
        <w:t>Fig. S2a</w:t>
      </w:r>
      <w:r w:rsidRPr="00D20435">
        <w:rPr>
          <w:rFonts w:eastAsia="宋体"/>
        </w:rPr>
        <w:t xml:space="preserve">, and </w:t>
      </w:r>
      <w:r w:rsidRPr="00D20435">
        <w:rPr>
          <w:rFonts w:eastAsia="宋体"/>
          <w:szCs w:val="24"/>
        </w:rPr>
        <w:t>ε</w:t>
      </w:r>
      <w:r w:rsidRPr="00D20435">
        <w:rPr>
          <w:rFonts w:eastAsia="宋体"/>
          <w:szCs w:val="21"/>
          <w:vertAlign w:val="subscript"/>
        </w:rPr>
        <w:t>PMMA</w:t>
      </w:r>
      <w:r w:rsidRPr="00D20435">
        <w:rPr>
          <w:rFonts w:eastAsia="宋体"/>
          <w:szCs w:val="21"/>
        </w:rPr>
        <w:t xml:space="preserve"> </w:t>
      </w:r>
      <w:r w:rsidRPr="00D20435">
        <w:t xml:space="preserve">is </w:t>
      </w:r>
      <w:r w:rsidRPr="00D20435">
        <w:rPr>
          <w:rFonts w:eastAsia="宋体"/>
          <w:szCs w:val="21"/>
        </w:rPr>
        <w:t>then varied</w:t>
      </w:r>
      <w:r w:rsidRPr="00D20435">
        <w:t xml:space="preserve">. </w:t>
      </w:r>
      <w:r w:rsidRPr="00D20435">
        <w:rPr>
          <w:rFonts w:eastAsia="宋体"/>
        </w:rPr>
        <w:t xml:space="preserve">The transmission and reflection coefficient curves obtained through simulation when </w:t>
      </w:r>
      <w:r w:rsidRPr="00D20435">
        <w:rPr>
          <w:rFonts w:eastAsia="宋体"/>
          <w:szCs w:val="24"/>
        </w:rPr>
        <w:t>ε</w:t>
      </w:r>
      <w:r w:rsidRPr="00D20435">
        <w:rPr>
          <w:rFonts w:eastAsia="宋体"/>
          <w:szCs w:val="21"/>
          <w:vertAlign w:val="subscript"/>
        </w:rPr>
        <w:t>PMMA</w:t>
      </w:r>
      <w:r w:rsidRPr="00D20435">
        <w:rPr>
          <w:rFonts w:eastAsia="宋体"/>
        </w:rPr>
        <w:t xml:space="preserve"> = 2.5 and 2.6 are shown in </w:t>
      </w:r>
      <w:r w:rsidR="00F904F7" w:rsidRPr="00D20435">
        <w:rPr>
          <w:rFonts w:eastAsia="宋体" w:hint="eastAsia"/>
          <w:lang w:eastAsia="zh-CN"/>
        </w:rPr>
        <w:t>Figs. S2</w:t>
      </w:r>
      <w:r w:rsidR="00F904F7" w:rsidRPr="00D20435">
        <w:rPr>
          <w:rFonts w:eastAsia="宋体"/>
        </w:rPr>
        <w:t>h and i</w:t>
      </w:r>
      <w:r w:rsidRPr="00D20435">
        <w:rPr>
          <w:rFonts w:eastAsia="宋体"/>
        </w:rPr>
        <w:t xml:space="preserve">, correspondingly. </w:t>
      </w:r>
      <w:r w:rsidRPr="00620A93">
        <w:rPr>
          <w:rFonts w:eastAsia="宋体"/>
        </w:rPr>
        <w:t xml:space="preserve">Both figures show that the resonance peak of the meta-cluster structure and the position of the abrupt phase shift are redshifted with the increase </w:t>
      </w:r>
      <w:r w:rsidRPr="00620A93">
        <w:rPr>
          <w:rFonts w:eastAsia="宋体"/>
        </w:rPr>
        <w:lastRenderedPageBreak/>
        <w:t xml:space="preserve">in </w:t>
      </w:r>
      <w:r w:rsidRPr="00620A93">
        <w:rPr>
          <w:rFonts w:eastAsia="宋体"/>
          <w:szCs w:val="24"/>
        </w:rPr>
        <w:t>ε</w:t>
      </w:r>
      <w:r w:rsidRPr="00620A93">
        <w:rPr>
          <w:rFonts w:eastAsia="宋体"/>
          <w:szCs w:val="21"/>
          <w:vertAlign w:val="subscript"/>
        </w:rPr>
        <w:t>PM</w:t>
      </w:r>
      <w:r w:rsidRPr="00D20435">
        <w:rPr>
          <w:rFonts w:eastAsia="宋体"/>
          <w:szCs w:val="21"/>
          <w:vertAlign w:val="subscript"/>
        </w:rPr>
        <w:t>MA</w:t>
      </w:r>
      <w:r w:rsidRPr="00D20435">
        <w:rPr>
          <w:rFonts w:eastAsia="宋体"/>
        </w:rPr>
        <w:t>. Mie theory is used again to retrieve the effective parameters from the simulation results (</w:t>
      </w:r>
      <w:r w:rsidR="00F904F7" w:rsidRPr="00D20435">
        <w:rPr>
          <w:rFonts w:eastAsia="宋体" w:hint="eastAsia"/>
          <w:lang w:eastAsia="zh-CN"/>
        </w:rPr>
        <w:t>Figs. S2</w:t>
      </w:r>
      <w:r w:rsidR="00F904F7" w:rsidRPr="00D20435">
        <w:rPr>
          <w:rFonts w:eastAsia="宋体"/>
        </w:rPr>
        <w:t>j and k</w:t>
      </w:r>
      <w:r w:rsidRPr="00D20435">
        <w:rPr>
          <w:rFonts w:eastAsia="宋体"/>
        </w:rPr>
        <w:t xml:space="preserve">). With the increase in </w:t>
      </w:r>
      <w:r w:rsidRPr="00D20435">
        <w:rPr>
          <w:rFonts w:eastAsia="宋体"/>
          <w:szCs w:val="24"/>
        </w:rPr>
        <w:t>ε</w:t>
      </w:r>
      <w:r w:rsidRPr="00D20435">
        <w:rPr>
          <w:rFonts w:eastAsia="宋体"/>
          <w:szCs w:val="21"/>
          <w:vertAlign w:val="subscript"/>
        </w:rPr>
        <w:t>PMMA</w:t>
      </w:r>
      <w:r w:rsidRPr="00D20435">
        <w:rPr>
          <w:rFonts w:eastAsia="宋体"/>
        </w:rPr>
        <w:t xml:space="preserve">, the absolute values of the </w:t>
      </w:r>
      <w:r w:rsidRPr="00D20435">
        <w:rPr>
          <w:rFonts w:eastAsia="宋体"/>
          <w:szCs w:val="24"/>
        </w:rPr>
        <w:t>permittivity</w:t>
      </w:r>
      <w:r w:rsidRPr="00D20435">
        <w:rPr>
          <w:rFonts w:eastAsia="宋体"/>
        </w:rPr>
        <w:t xml:space="preserve"> and the refractive index valleys slightly decrease, and the positions of the </w:t>
      </w:r>
      <w:r w:rsidR="00B12DA7" w:rsidRPr="00D20435">
        <w:rPr>
          <w:rFonts w:eastAsia="宋体"/>
        </w:rPr>
        <w:t>valley</w:t>
      </w:r>
      <w:r w:rsidRPr="00D20435">
        <w:rPr>
          <w:rFonts w:eastAsia="宋体"/>
        </w:rPr>
        <w:t>s are redshifted.</w:t>
      </w:r>
    </w:p>
    <w:p w:rsidR="00F25A98" w:rsidRPr="00620A93" w:rsidRDefault="001F1D69" w:rsidP="006A5500">
      <w:pPr>
        <w:spacing w:line="480" w:lineRule="auto"/>
        <w:ind w:firstLine="357"/>
        <w:jc w:val="both"/>
        <w:rPr>
          <w:rFonts w:eastAsia="宋体"/>
          <w:lang w:eastAsia="zh-CN"/>
        </w:rPr>
      </w:pPr>
      <w:r w:rsidRPr="00D20435">
        <w:rPr>
          <w:rFonts w:eastAsia="宋体"/>
          <w:szCs w:val="24"/>
        </w:rPr>
        <w:t>The permittivity</w:t>
      </w:r>
      <w:r w:rsidRPr="00D20435">
        <w:rPr>
          <w:rFonts w:eastAsia="宋体"/>
        </w:rPr>
        <w:t xml:space="preserve"> of TiO</w:t>
      </w:r>
      <w:r w:rsidRPr="00D20435">
        <w:rPr>
          <w:rFonts w:eastAsia="宋体"/>
          <w:vertAlign w:val="subscript"/>
        </w:rPr>
        <w:t>2</w:t>
      </w:r>
      <w:r w:rsidRPr="00D20435">
        <w:rPr>
          <w:rFonts w:eastAsia="宋体"/>
        </w:rPr>
        <w:t xml:space="preserve"> is set to 5.2, </w:t>
      </w:r>
      <w:r w:rsidRPr="00D20435">
        <w:rPr>
          <w:rFonts w:eastAsia="宋体"/>
          <w:szCs w:val="24"/>
        </w:rPr>
        <w:t>ε</w:t>
      </w:r>
      <w:r w:rsidRPr="00D20435">
        <w:rPr>
          <w:rFonts w:eastAsia="宋体"/>
          <w:szCs w:val="21"/>
          <w:vertAlign w:val="subscript"/>
        </w:rPr>
        <w:t>PMMA</w:t>
      </w:r>
      <w:r w:rsidRPr="00D20435">
        <w:rPr>
          <w:rFonts w:eastAsia="宋体"/>
          <w:szCs w:val="21"/>
        </w:rPr>
        <w:t xml:space="preserve"> </w:t>
      </w:r>
      <w:r w:rsidRPr="00D20435">
        <w:rPr>
          <w:rFonts w:eastAsia="宋体"/>
        </w:rPr>
        <w:t xml:space="preserve">= 2.5, </w:t>
      </w:r>
      <w:r w:rsidRPr="00D20435">
        <w:rPr>
          <w:rFonts w:eastAsia="宋体"/>
          <w:i/>
        </w:rPr>
        <w:t>l</w:t>
      </w:r>
      <w:r w:rsidRPr="00D20435">
        <w:rPr>
          <w:rFonts w:eastAsia="宋体"/>
        </w:rPr>
        <w:t xml:space="preserve"> = 640 nm, </w:t>
      </w:r>
      <w:r w:rsidRPr="00D20435">
        <w:rPr>
          <w:rFonts w:eastAsia="宋体"/>
          <w:i/>
        </w:rPr>
        <w:t>P</w:t>
      </w:r>
      <w:r w:rsidRPr="00D20435">
        <w:rPr>
          <w:rFonts w:eastAsia="宋体"/>
        </w:rPr>
        <w:t xml:space="preserve"> = 670 nm, the number of rods is 600.</w:t>
      </w:r>
      <w:r w:rsidRPr="00D20435" w:rsidDel="00D8628D">
        <w:rPr>
          <w:rFonts w:eastAsia="宋体"/>
        </w:rPr>
        <w:t xml:space="preserve"> </w:t>
      </w:r>
      <w:r w:rsidRPr="00D20435">
        <w:rPr>
          <w:rFonts w:eastAsia="宋体"/>
        </w:rPr>
        <w:t xml:space="preserve">The corresponding transmission and reflection coefficient curves </w:t>
      </w:r>
      <w:r w:rsidRPr="00D20435">
        <w:rPr>
          <w:rFonts w:eastAsia="宋体" w:hint="eastAsia"/>
        </w:rPr>
        <w:t xml:space="preserve">are </w:t>
      </w:r>
      <w:r w:rsidRPr="00D20435">
        <w:rPr>
          <w:rFonts w:eastAsia="宋体"/>
        </w:rPr>
        <w:t xml:space="preserve">obtained through simulation </w:t>
      </w:r>
      <w:r w:rsidRPr="00D20435">
        <w:rPr>
          <w:rFonts w:eastAsia="宋体" w:hint="eastAsia"/>
        </w:rPr>
        <w:t xml:space="preserve">with </w:t>
      </w:r>
      <w:r w:rsidRPr="00D20435">
        <w:rPr>
          <w:rFonts w:eastAsia="宋体"/>
          <w:i/>
        </w:rPr>
        <w:t>r</w:t>
      </w:r>
      <w:r w:rsidRPr="00D20435">
        <w:rPr>
          <w:rFonts w:eastAsia="宋体"/>
        </w:rPr>
        <w:t xml:space="preserve"> = 210 and 2</w:t>
      </w:r>
      <w:r w:rsidRPr="00D20435">
        <w:rPr>
          <w:rFonts w:eastAsia="宋体" w:hint="eastAsia"/>
        </w:rPr>
        <w:t>20</w:t>
      </w:r>
      <w:r w:rsidRPr="00D20435">
        <w:rPr>
          <w:rFonts w:eastAsia="宋体"/>
        </w:rPr>
        <w:t xml:space="preserve"> nm</w:t>
      </w:r>
      <w:r w:rsidRPr="00D20435">
        <w:rPr>
          <w:rFonts w:eastAsia="宋体" w:hint="eastAsia"/>
        </w:rPr>
        <w:t>,</w:t>
      </w:r>
      <w:r w:rsidRPr="00D20435">
        <w:rPr>
          <w:rFonts w:eastAsia="宋体"/>
        </w:rPr>
        <w:t xml:space="preserve"> </w:t>
      </w:r>
      <w:r w:rsidRPr="00D20435">
        <w:rPr>
          <w:rFonts w:eastAsia="宋体" w:hint="eastAsia"/>
        </w:rPr>
        <w:t xml:space="preserve">as demonstrated in </w:t>
      </w:r>
      <w:r w:rsidR="00F904F7" w:rsidRPr="00D20435">
        <w:rPr>
          <w:rFonts w:eastAsia="宋体" w:hint="eastAsia"/>
          <w:lang w:eastAsia="zh-CN"/>
        </w:rPr>
        <w:t>Figs. S2</w:t>
      </w:r>
      <w:r w:rsidR="00F904F7" w:rsidRPr="00D20435">
        <w:rPr>
          <w:rFonts w:eastAsia="宋体"/>
        </w:rPr>
        <w:t>l and m</w:t>
      </w:r>
      <w:r w:rsidRPr="00D20435">
        <w:rPr>
          <w:rFonts w:eastAsia="宋体" w:hint="eastAsia"/>
        </w:rPr>
        <w:t>.</w:t>
      </w:r>
      <w:r w:rsidRPr="00D20435">
        <w:rPr>
          <w:rFonts w:eastAsia="宋体"/>
        </w:rPr>
        <w:t xml:space="preserve"> </w:t>
      </w:r>
      <w:r w:rsidRPr="00D20435">
        <w:rPr>
          <w:rFonts w:eastAsia="宋体" w:hint="eastAsia"/>
        </w:rPr>
        <w:t xml:space="preserve">These results </w:t>
      </w:r>
      <w:r w:rsidRPr="00D20435">
        <w:rPr>
          <w:rFonts w:eastAsia="宋体"/>
        </w:rPr>
        <w:t>suggest that</w:t>
      </w:r>
      <w:r w:rsidRPr="00D20435">
        <w:t xml:space="preserve"> </w:t>
      </w:r>
      <w:r w:rsidRPr="00D20435">
        <w:rPr>
          <w:szCs w:val="28"/>
        </w:rPr>
        <w:t>the</w:t>
      </w:r>
      <w:r w:rsidRPr="00D20435">
        <w:t xml:space="preserve"> </w:t>
      </w:r>
      <w:r w:rsidRPr="00D20435">
        <w:rPr>
          <w:rFonts w:eastAsia="宋体"/>
        </w:rPr>
        <w:t xml:space="preserve">resonant wavelength is redshifted with the increase in </w:t>
      </w:r>
      <w:r w:rsidRPr="00D20435">
        <w:rPr>
          <w:rFonts w:eastAsia="宋体"/>
          <w:i/>
        </w:rPr>
        <w:t>r</w:t>
      </w:r>
      <w:r w:rsidRPr="00D20435">
        <w:rPr>
          <w:rFonts w:eastAsia="宋体"/>
        </w:rPr>
        <w:t>.</w:t>
      </w:r>
      <w:r w:rsidRPr="00D20435">
        <w:t xml:space="preserve"> </w:t>
      </w:r>
      <w:r w:rsidRPr="00D20435">
        <w:rPr>
          <w:rFonts w:eastAsia="宋体"/>
        </w:rPr>
        <w:t xml:space="preserve">These curves are then utilized to retrieve the permeability, </w:t>
      </w:r>
      <w:r w:rsidRPr="00D20435">
        <w:rPr>
          <w:rFonts w:eastAsia="宋体"/>
          <w:szCs w:val="24"/>
        </w:rPr>
        <w:t>permittivity,</w:t>
      </w:r>
      <w:r w:rsidRPr="00D20435">
        <w:rPr>
          <w:rFonts w:eastAsia="宋体"/>
        </w:rPr>
        <w:t xml:space="preserve"> and refractive index curves (</w:t>
      </w:r>
      <w:r w:rsidR="00F904F7" w:rsidRPr="00D20435">
        <w:rPr>
          <w:rFonts w:eastAsia="宋体" w:hint="eastAsia"/>
          <w:lang w:eastAsia="zh-CN"/>
        </w:rPr>
        <w:t>Figs. S2</w:t>
      </w:r>
      <w:r w:rsidR="00F904F7" w:rsidRPr="00D20435">
        <w:rPr>
          <w:rFonts w:eastAsia="宋体"/>
        </w:rPr>
        <w:t>n and o</w:t>
      </w:r>
      <w:r w:rsidRPr="00D20435">
        <w:rPr>
          <w:rFonts w:eastAsia="宋体"/>
        </w:rPr>
        <w:t>).</w:t>
      </w:r>
      <w:r w:rsidRPr="00D20435">
        <w:t xml:space="preserve"> </w:t>
      </w:r>
      <w:r w:rsidRPr="00620A93">
        <w:rPr>
          <w:rFonts w:eastAsia="宋体"/>
        </w:rPr>
        <w:t xml:space="preserve">With the increase in </w:t>
      </w:r>
      <w:r w:rsidRPr="00620A93">
        <w:rPr>
          <w:rFonts w:eastAsia="宋体"/>
          <w:i/>
        </w:rPr>
        <w:t>r</w:t>
      </w:r>
      <w:r w:rsidRPr="00620A93">
        <w:rPr>
          <w:rFonts w:eastAsia="宋体"/>
        </w:rPr>
        <w:t xml:space="preserve">, the position of the refractive index valley is redshifted, and the absolute value of the </w:t>
      </w:r>
      <w:r w:rsidRPr="00620A93">
        <w:rPr>
          <w:rFonts w:eastAsia="宋体"/>
          <w:szCs w:val="24"/>
        </w:rPr>
        <w:t>permittivity</w:t>
      </w:r>
      <w:r w:rsidRPr="00620A93">
        <w:rPr>
          <w:rFonts w:eastAsia="宋体"/>
        </w:rPr>
        <w:t xml:space="preserve"> valley evidently increases.</w:t>
      </w:r>
    </w:p>
    <w:p w:rsidR="001F1D69" w:rsidRPr="00620A93" w:rsidRDefault="001F1D69" w:rsidP="00D65EA9">
      <w:pPr>
        <w:pStyle w:val="afd"/>
        <w:numPr>
          <w:ilvl w:val="0"/>
          <w:numId w:val="13"/>
        </w:numPr>
        <w:spacing w:afterLines="50" w:after="120" w:line="480" w:lineRule="auto"/>
        <w:ind w:left="357" w:hanging="357"/>
      </w:pPr>
      <w:r w:rsidRPr="00620A93">
        <w:rPr>
          <w:b/>
        </w:rPr>
        <w:t>Green-light meta-cluster structure model</w:t>
      </w:r>
    </w:p>
    <w:p w:rsidR="001F1D69" w:rsidRDefault="001F1D69" w:rsidP="00F04B7E">
      <w:pPr>
        <w:spacing w:line="480" w:lineRule="auto"/>
        <w:jc w:val="both"/>
        <w:rPr>
          <w:rFonts w:eastAsia="宋体"/>
          <w:lang w:eastAsia="zh-CN"/>
        </w:rPr>
      </w:pPr>
      <w:r w:rsidRPr="00620A93">
        <w:rPr>
          <w:rFonts w:eastAsia="宋体"/>
        </w:rPr>
        <w:t xml:space="preserve">In this model, </w:t>
      </w:r>
      <w:r w:rsidRPr="00620A93">
        <w:rPr>
          <w:rFonts w:eastAsia="宋体"/>
          <w:i/>
        </w:rPr>
        <w:t>l</w:t>
      </w:r>
      <w:r w:rsidRPr="00620A93">
        <w:rPr>
          <w:rFonts w:eastAsia="宋体"/>
        </w:rPr>
        <w:t xml:space="preserve"> = 530 nm, </w:t>
      </w:r>
      <w:r w:rsidRPr="00620A93">
        <w:rPr>
          <w:rFonts w:eastAsia="宋体"/>
          <w:i/>
        </w:rPr>
        <w:t>r</w:t>
      </w:r>
      <w:r w:rsidRPr="00620A93">
        <w:rPr>
          <w:rFonts w:eastAsia="宋体"/>
        </w:rPr>
        <w:t xml:space="preserve"> = 165 nm, P = 560 nm, and the number of rods is 600. In addition, the </w:t>
      </w:r>
      <w:r w:rsidRPr="00620A93">
        <w:rPr>
          <w:rFonts w:eastAsia="宋体"/>
          <w:szCs w:val="24"/>
        </w:rPr>
        <w:t>permittivity</w:t>
      </w:r>
      <w:r w:rsidRPr="00620A93">
        <w:rPr>
          <w:rFonts w:eastAsia="宋体"/>
        </w:rPr>
        <w:t xml:space="preserve"> of TiO</w:t>
      </w:r>
      <w:r w:rsidRPr="00620A93">
        <w:rPr>
          <w:rFonts w:eastAsia="宋体"/>
          <w:vertAlign w:val="subscript"/>
        </w:rPr>
        <w:t>2</w:t>
      </w:r>
      <w:r w:rsidRPr="00620A93">
        <w:rPr>
          <w:rFonts w:eastAsia="宋体"/>
        </w:rPr>
        <w:t xml:space="preserve"> is set to 5.2, </w:t>
      </w:r>
      <w:r w:rsidRPr="00D20435">
        <w:rPr>
          <w:rFonts w:eastAsia="宋体"/>
        </w:rPr>
        <w:t>and ε</w:t>
      </w:r>
      <w:r w:rsidRPr="00D20435">
        <w:rPr>
          <w:rFonts w:eastAsia="宋体"/>
          <w:vertAlign w:val="subscript"/>
        </w:rPr>
        <w:t>PMMA</w:t>
      </w:r>
      <w:r w:rsidRPr="00D20435">
        <w:rPr>
          <w:rFonts w:eastAsia="宋体"/>
        </w:rPr>
        <w:t xml:space="preserve"> = 2.4. The obtained transmission and reflection coefficient curves are illustrated in </w:t>
      </w:r>
      <w:r w:rsidR="00F904F7" w:rsidRPr="00D20435">
        <w:rPr>
          <w:rFonts w:eastAsia="宋体" w:hint="eastAsia"/>
          <w:lang w:eastAsia="zh-CN"/>
        </w:rPr>
        <w:t>Fig. S3a</w:t>
      </w:r>
      <w:r w:rsidRPr="00D20435">
        <w:rPr>
          <w:rFonts w:eastAsia="宋体"/>
        </w:rPr>
        <w:t xml:space="preserve">. The resonant wavelength is redshifted with the increase in </w:t>
      </w:r>
      <w:r w:rsidRPr="00D20435">
        <w:rPr>
          <w:rFonts w:eastAsia="宋体"/>
          <w:szCs w:val="24"/>
        </w:rPr>
        <w:t>ε</w:t>
      </w:r>
      <w:r w:rsidRPr="00D20435">
        <w:rPr>
          <w:rFonts w:eastAsia="宋体"/>
          <w:szCs w:val="21"/>
          <w:vertAlign w:val="subscript"/>
        </w:rPr>
        <w:t>PMMA</w:t>
      </w:r>
      <w:r w:rsidRPr="00D20435">
        <w:rPr>
          <w:rFonts w:eastAsia="宋体"/>
        </w:rPr>
        <w:t xml:space="preserve">. </w:t>
      </w:r>
      <w:r w:rsidR="00F904F7" w:rsidRPr="00D20435">
        <w:rPr>
          <w:rFonts w:eastAsia="宋体" w:hint="eastAsia"/>
          <w:lang w:eastAsia="zh-CN"/>
        </w:rPr>
        <w:t xml:space="preserve">Figure S3b </w:t>
      </w:r>
      <w:r w:rsidRPr="00D20435">
        <w:rPr>
          <w:rFonts w:eastAsia="宋体"/>
        </w:rPr>
        <w:t>presents</w:t>
      </w:r>
      <w:r w:rsidRPr="00620A93">
        <w:rPr>
          <w:rFonts w:eastAsia="宋体"/>
        </w:rPr>
        <w:t xml:space="preserve"> the effective parameters retrieved using Mie theory, thereby indicating that the permeability, </w:t>
      </w:r>
      <w:r w:rsidRPr="00620A93">
        <w:rPr>
          <w:rFonts w:eastAsia="宋体"/>
          <w:szCs w:val="24"/>
        </w:rPr>
        <w:t>permittivity,</w:t>
      </w:r>
      <w:r w:rsidRPr="00620A93">
        <w:rPr>
          <w:rFonts w:eastAsia="宋体"/>
        </w:rPr>
        <w:t xml:space="preserve"> and refractive index of the meta-cluster structure are negative at nearly 530 nm, and the refractive index is nearly the same as that measured in the experiment.</w:t>
      </w:r>
      <w:r w:rsidRPr="00620A93">
        <w:t xml:space="preserve"> </w:t>
      </w:r>
      <w:r w:rsidRPr="00620A93">
        <w:rPr>
          <w:rFonts w:eastAsia="宋体"/>
        </w:rPr>
        <w:t>Moreover,</w:t>
      </w:r>
      <w:r w:rsidRPr="00620A93">
        <w:t xml:space="preserve"> with </w:t>
      </w:r>
      <w:r w:rsidRPr="00620A93">
        <w:rPr>
          <w:rFonts w:eastAsia="宋体"/>
        </w:rPr>
        <w:t xml:space="preserve">the increase in </w:t>
      </w:r>
      <w:r w:rsidRPr="00620A93">
        <w:rPr>
          <w:rFonts w:eastAsia="宋体"/>
          <w:szCs w:val="24"/>
        </w:rPr>
        <w:t>ε</w:t>
      </w:r>
      <w:r w:rsidRPr="00620A93">
        <w:rPr>
          <w:rFonts w:eastAsia="宋体"/>
          <w:szCs w:val="21"/>
          <w:vertAlign w:val="subscript"/>
        </w:rPr>
        <w:t>PMMA</w:t>
      </w:r>
      <w:r w:rsidRPr="00620A93">
        <w:rPr>
          <w:rFonts w:eastAsia="宋体"/>
        </w:rPr>
        <w:t xml:space="preserve">, the positions of the </w:t>
      </w:r>
      <w:r w:rsidRPr="00620A93">
        <w:rPr>
          <w:rFonts w:eastAsia="宋体"/>
          <w:szCs w:val="24"/>
        </w:rPr>
        <w:t>permittivity</w:t>
      </w:r>
      <w:r w:rsidRPr="00620A93">
        <w:rPr>
          <w:rFonts w:eastAsia="宋体"/>
        </w:rPr>
        <w:t xml:space="preserve"> and refractive index valleys demonstrate a significant red shift, and the absolute values of the valleys</w:t>
      </w:r>
      <w:r w:rsidRPr="00620A93">
        <w:rPr>
          <w:rFonts w:hint="eastAsia"/>
        </w:rPr>
        <w:t xml:space="preserve"> </w:t>
      </w:r>
      <w:r w:rsidRPr="00620A93">
        <w:rPr>
          <w:rFonts w:eastAsia="宋体"/>
        </w:rPr>
        <w:t>slightly decrease.</w:t>
      </w:r>
    </w:p>
    <w:p w:rsidR="006728A3" w:rsidRDefault="006728A3" w:rsidP="006728A3">
      <w:pPr>
        <w:jc w:val="both"/>
        <w:rPr>
          <w:rFonts w:eastAsia="宋体"/>
          <w:lang w:eastAsia="zh-CN"/>
        </w:rPr>
      </w:pPr>
    </w:p>
    <w:p w:rsidR="006728A3" w:rsidRPr="00797A27" w:rsidRDefault="006728A3" w:rsidP="006728A3">
      <w:pPr>
        <w:jc w:val="center"/>
        <w:rPr>
          <w:rFonts w:eastAsia="MinionPro-Bold"/>
          <w:lang w:eastAsia="zh-CN"/>
        </w:rPr>
      </w:pPr>
      <w:r w:rsidRPr="00797A27">
        <w:rPr>
          <w:rFonts w:eastAsia="宋体"/>
          <w:noProof/>
          <w:lang w:eastAsia="zh-CN"/>
        </w:rPr>
        <w:lastRenderedPageBreak/>
        <w:drawing>
          <wp:inline distT="0" distB="0" distL="0" distR="0">
            <wp:extent cx="4680000" cy="4881272"/>
            <wp:effectExtent l="19050" t="0" r="6300" b="0"/>
            <wp:docPr id="9" name="图片 4" descr="处于PMMA介质中的绿光模型仿真结果--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处于PMMA介质中的绿光模型仿真结果--1.tif"/>
                    <pic:cNvPicPr/>
                  </pic:nvPicPr>
                  <pic:blipFill>
                    <a:blip r:embed="rId21" cstate="print"/>
                    <a:stretch>
                      <a:fillRect/>
                    </a:stretch>
                  </pic:blipFill>
                  <pic:spPr>
                    <a:xfrm>
                      <a:off x="0" y="0"/>
                      <a:ext cx="4680000" cy="4881272"/>
                    </a:xfrm>
                    <a:prstGeom prst="rect">
                      <a:avLst/>
                    </a:prstGeom>
                  </pic:spPr>
                </pic:pic>
              </a:graphicData>
            </a:graphic>
          </wp:inline>
        </w:drawing>
      </w:r>
    </w:p>
    <w:p w:rsidR="006728A3" w:rsidRPr="006728A3" w:rsidRDefault="006728A3" w:rsidP="006728A3">
      <w:pPr>
        <w:spacing w:line="360" w:lineRule="auto"/>
        <w:jc w:val="both"/>
        <w:rPr>
          <w:rFonts w:eastAsia="MinionPro-Bold"/>
          <w:b/>
          <w:sz w:val="21"/>
          <w:szCs w:val="21"/>
          <w:lang w:eastAsia="zh-CN"/>
        </w:rPr>
      </w:pPr>
      <w:r w:rsidRPr="00D20435">
        <w:rPr>
          <w:rFonts w:eastAsia="MinionPro-Bold" w:hint="eastAsia"/>
          <w:b/>
          <w:sz w:val="21"/>
          <w:szCs w:val="21"/>
          <w:lang w:eastAsia="zh-CN"/>
        </w:rPr>
        <w:t>Figure S3. |</w:t>
      </w:r>
      <w:r w:rsidRPr="00D20435">
        <w:rPr>
          <w:rFonts w:eastAsia="MinionPro-Bold" w:hint="eastAsia"/>
          <w:sz w:val="21"/>
          <w:szCs w:val="21"/>
          <w:lang w:eastAsia="zh-CN"/>
        </w:rPr>
        <w:t xml:space="preserve"> </w:t>
      </w:r>
      <w:r w:rsidRPr="00D20435">
        <w:rPr>
          <w:rFonts w:eastAsia="宋体"/>
          <w:b/>
          <w:sz w:val="21"/>
          <w:szCs w:val="21"/>
        </w:rPr>
        <w:t>Effect o</w:t>
      </w:r>
      <w:r w:rsidRPr="006728A3">
        <w:rPr>
          <w:rFonts w:eastAsia="宋体"/>
          <w:b/>
          <w:sz w:val="21"/>
          <w:szCs w:val="21"/>
        </w:rPr>
        <w:t xml:space="preserve">f structural and material property parameters on the response behavior of the </w:t>
      </w:r>
      <w:r w:rsidRPr="006728A3">
        <w:rPr>
          <w:rFonts w:hint="eastAsia"/>
          <w:b/>
          <w:sz w:val="21"/>
          <w:szCs w:val="21"/>
          <w:lang w:eastAsia="zh-CN"/>
        </w:rPr>
        <w:t xml:space="preserve">green-light </w:t>
      </w:r>
      <w:r w:rsidRPr="006728A3">
        <w:rPr>
          <w:rFonts w:eastAsia="宋体"/>
          <w:b/>
          <w:sz w:val="21"/>
          <w:szCs w:val="21"/>
        </w:rPr>
        <w:t xml:space="preserve">meta-cluster in </w:t>
      </w:r>
      <w:r w:rsidRPr="006728A3">
        <w:rPr>
          <w:rFonts w:hint="eastAsia"/>
          <w:b/>
          <w:sz w:val="21"/>
          <w:szCs w:val="21"/>
          <w:lang w:eastAsia="zh-CN"/>
        </w:rPr>
        <w:t>PMMA medium</w:t>
      </w:r>
      <w:r w:rsidRPr="006728A3">
        <w:rPr>
          <w:rFonts w:eastAsia="宋体"/>
          <w:b/>
          <w:sz w:val="21"/>
          <w:szCs w:val="21"/>
        </w:rPr>
        <w:t>.</w:t>
      </w:r>
      <w:r w:rsidRPr="006728A3">
        <w:rPr>
          <w:rFonts w:eastAsia="宋体"/>
          <w:sz w:val="21"/>
          <w:szCs w:val="21"/>
        </w:rPr>
        <w:t xml:space="preserve"> </w:t>
      </w:r>
      <w:r w:rsidRPr="006728A3">
        <w:rPr>
          <w:rFonts w:eastAsia="宋体"/>
          <w:b/>
          <w:sz w:val="21"/>
          <w:szCs w:val="21"/>
        </w:rPr>
        <w:t>a</w:t>
      </w:r>
      <w:r w:rsidRPr="006728A3">
        <w:rPr>
          <w:rFonts w:eastAsia="宋体" w:hint="eastAsia"/>
          <w:sz w:val="21"/>
          <w:szCs w:val="21"/>
          <w:lang w:eastAsia="zh-CN"/>
        </w:rPr>
        <w:t>,</w:t>
      </w:r>
      <w:r w:rsidRPr="006728A3">
        <w:rPr>
          <w:rFonts w:eastAsia="宋体"/>
          <w:sz w:val="21"/>
          <w:szCs w:val="21"/>
        </w:rPr>
        <w:t xml:space="preserve"> Transmission and reflection coefficient curves, </w:t>
      </w:r>
      <w:r w:rsidRPr="006728A3">
        <w:rPr>
          <w:rFonts w:eastAsia="宋体"/>
          <w:b/>
          <w:sz w:val="21"/>
          <w:szCs w:val="21"/>
        </w:rPr>
        <w:t>b</w:t>
      </w:r>
      <w:r w:rsidRPr="006728A3">
        <w:rPr>
          <w:rFonts w:eastAsia="宋体" w:hint="eastAsia"/>
          <w:sz w:val="21"/>
          <w:szCs w:val="21"/>
          <w:lang w:eastAsia="zh-CN"/>
        </w:rPr>
        <w:t>,</w:t>
      </w:r>
      <w:r w:rsidRPr="006728A3">
        <w:rPr>
          <w:rFonts w:eastAsia="宋体"/>
          <w:sz w:val="21"/>
          <w:szCs w:val="21"/>
        </w:rPr>
        <w:t xml:space="preserve"> permeability, permittivity, and refractive index curves of the </w:t>
      </w:r>
      <w:r w:rsidRPr="006728A3">
        <w:rPr>
          <w:sz w:val="21"/>
          <w:szCs w:val="21"/>
        </w:rPr>
        <w:t>meta-</w:t>
      </w:r>
      <w:r w:rsidRPr="006728A3">
        <w:rPr>
          <w:rFonts w:eastAsia="宋体"/>
          <w:sz w:val="21"/>
          <w:szCs w:val="21"/>
        </w:rPr>
        <w:t>clusters when ε</w:t>
      </w:r>
      <w:r w:rsidRPr="006728A3">
        <w:rPr>
          <w:rFonts w:eastAsia="宋体"/>
          <w:sz w:val="21"/>
          <w:szCs w:val="21"/>
          <w:vertAlign w:val="subscript"/>
        </w:rPr>
        <w:t>PMMA</w:t>
      </w:r>
      <w:r w:rsidRPr="006728A3">
        <w:rPr>
          <w:rFonts w:eastAsia="宋体"/>
          <w:sz w:val="21"/>
          <w:szCs w:val="21"/>
        </w:rPr>
        <w:t xml:space="preserve"> = 2.4.</w:t>
      </w:r>
      <w:r w:rsidRPr="006728A3">
        <w:rPr>
          <w:rFonts w:hint="eastAsia"/>
          <w:sz w:val="21"/>
          <w:szCs w:val="21"/>
          <w:lang w:eastAsia="zh-CN"/>
        </w:rPr>
        <w:t xml:space="preserve"> </w:t>
      </w:r>
      <w:r w:rsidRPr="006728A3">
        <w:rPr>
          <w:b/>
          <w:sz w:val="21"/>
          <w:szCs w:val="21"/>
          <w:lang w:eastAsia="zh-CN"/>
        </w:rPr>
        <w:t>c</w:t>
      </w:r>
      <w:r w:rsidRPr="006728A3">
        <w:rPr>
          <w:rFonts w:eastAsia="宋体"/>
          <w:sz w:val="21"/>
          <w:szCs w:val="21"/>
        </w:rPr>
        <w:t xml:space="preserve">, </w:t>
      </w:r>
      <w:r w:rsidRPr="006728A3">
        <w:rPr>
          <w:b/>
          <w:sz w:val="21"/>
          <w:szCs w:val="21"/>
          <w:lang w:eastAsia="zh-CN"/>
        </w:rPr>
        <w:t>d</w:t>
      </w:r>
      <w:r w:rsidRPr="006728A3">
        <w:rPr>
          <w:rFonts w:eastAsia="宋体"/>
          <w:sz w:val="21"/>
          <w:szCs w:val="21"/>
        </w:rPr>
        <w:t>,</w:t>
      </w:r>
      <w:r w:rsidRPr="006728A3">
        <w:rPr>
          <w:rFonts w:eastAsia="宋体"/>
          <w:b/>
          <w:sz w:val="21"/>
          <w:szCs w:val="21"/>
        </w:rPr>
        <w:t xml:space="preserve"> </w:t>
      </w:r>
      <w:r w:rsidRPr="006728A3">
        <w:rPr>
          <w:b/>
          <w:sz w:val="21"/>
          <w:szCs w:val="21"/>
          <w:lang w:eastAsia="zh-CN"/>
        </w:rPr>
        <w:t>e</w:t>
      </w:r>
      <w:r w:rsidRPr="006728A3">
        <w:rPr>
          <w:rFonts w:eastAsia="宋体" w:hint="eastAsia"/>
          <w:sz w:val="21"/>
          <w:szCs w:val="21"/>
          <w:lang w:eastAsia="zh-CN"/>
        </w:rPr>
        <w:t>,</w:t>
      </w:r>
      <w:r w:rsidRPr="006728A3">
        <w:rPr>
          <w:rFonts w:eastAsia="宋体"/>
          <w:sz w:val="21"/>
          <w:szCs w:val="21"/>
        </w:rPr>
        <w:t xml:space="preserve"> Front views of the meta-cluster structures when </w:t>
      </w:r>
      <w:r w:rsidRPr="006728A3">
        <w:rPr>
          <w:rFonts w:eastAsia="宋体"/>
          <w:i/>
          <w:sz w:val="21"/>
          <w:szCs w:val="21"/>
        </w:rPr>
        <w:t>r</w:t>
      </w:r>
      <w:r w:rsidRPr="006728A3">
        <w:rPr>
          <w:rFonts w:eastAsia="宋体"/>
          <w:sz w:val="21"/>
          <w:szCs w:val="21"/>
        </w:rPr>
        <w:t xml:space="preserve"> = 170, 175, 180 nm, respectively. </w:t>
      </w:r>
      <w:r w:rsidRPr="006728A3">
        <w:rPr>
          <w:b/>
          <w:sz w:val="21"/>
          <w:szCs w:val="21"/>
          <w:lang w:eastAsia="zh-CN"/>
        </w:rPr>
        <w:t>f</w:t>
      </w:r>
      <w:r w:rsidRPr="006728A3">
        <w:rPr>
          <w:rFonts w:eastAsia="宋体"/>
          <w:sz w:val="21"/>
          <w:szCs w:val="21"/>
        </w:rPr>
        <w:t xml:space="preserve">, </w:t>
      </w:r>
      <w:r w:rsidRPr="006728A3">
        <w:rPr>
          <w:b/>
          <w:sz w:val="21"/>
          <w:szCs w:val="21"/>
          <w:lang w:eastAsia="zh-CN"/>
        </w:rPr>
        <w:t>g</w:t>
      </w:r>
      <w:r w:rsidRPr="006728A3">
        <w:rPr>
          <w:rFonts w:eastAsia="宋体"/>
          <w:sz w:val="21"/>
          <w:szCs w:val="21"/>
        </w:rPr>
        <w:t xml:space="preserve">, </w:t>
      </w:r>
      <w:r w:rsidRPr="006728A3">
        <w:rPr>
          <w:b/>
          <w:sz w:val="21"/>
          <w:szCs w:val="21"/>
          <w:lang w:eastAsia="zh-CN"/>
        </w:rPr>
        <w:t>h</w:t>
      </w:r>
      <w:r w:rsidRPr="006728A3">
        <w:rPr>
          <w:rFonts w:eastAsia="宋体" w:hint="eastAsia"/>
          <w:sz w:val="21"/>
          <w:szCs w:val="21"/>
          <w:lang w:eastAsia="zh-CN"/>
        </w:rPr>
        <w:t>,</w:t>
      </w:r>
      <w:r w:rsidRPr="006728A3">
        <w:rPr>
          <w:rFonts w:eastAsia="宋体"/>
          <w:sz w:val="21"/>
          <w:szCs w:val="21"/>
        </w:rPr>
        <w:t xml:space="preserve"> Transmission and reflection coefficient curves of the meta-clusters in </w:t>
      </w:r>
      <w:r w:rsidRPr="006728A3">
        <w:rPr>
          <w:b/>
          <w:sz w:val="21"/>
          <w:szCs w:val="21"/>
          <w:lang w:eastAsia="zh-CN"/>
        </w:rPr>
        <w:t>c</w:t>
      </w:r>
      <w:r w:rsidRPr="006728A3">
        <w:rPr>
          <w:rFonts w:eastAsia="宋体"/>
          <w:sz w:val="21"/>
          <w:szCs w:val="21"/>
        </w:rPr>
        <w:t xml:space="preserve">, </w:t>
      </w:r>
      <w:r w:rsidRPr="006728A3">
        <w:rPr>
          <w:b/>
          <w:sz w:val="21"/>
          <w:szCs w:val="21"/>
          <w:lang w:eastAsia="zh-CN"/>
        </w:rPr>
        <w:t>d</w:t>
      </w:r>
      <w:r w:rsidRPr="006728A3">
        <w:rPr>
          <w:rFonts w:eastAsia="宋体"/>
          <w:sz w:val="21"/>
          <w:szCs w:val="21"/>
        </w:rPr>
        <w:t>,</w:t>
      </w:r>
      <w:r w:rsidRPr="006728A3">
        <w:rPr>
          <w:rFonts w:eastAsia="宋体"/>
          <w:b/>
          <w:sz w:val="21"/>
          <w:szCs w:val="21"/>
        </w:rPr>
        <w:t xml:space="preserve"> </w:t>
      </w:r>
      <w:r w:rsidRPr="006728A3">
        <w:rPr>
          <w:rFonts w:eastAsia="宋体"/>
          <w:sz w:val="21"/>
          <w:szCs w:val="21"/>
        </w:rPr>
        <w:t>and</w:t>
      </w:r>
      <w:r w:rsidRPr="006728A3">
        <w:rPr>
          <w:b/>
          <w:sz w:val="21"/>
          <w:szCs w:val="21"/>
          <w:lang w:eastAsia="zh-CN"/>
        </w:rPr>
        <w:t xml:space="preserve"> e</w:t>
      </w:r>
      <w:r w:rsidRPr="006728A3">
        <w:rPr>
          <w:rFonts w:eastAsia="宋体"/>
          <w:sz w:val="21"/>
          <w:szCs w:val="21"/>
        </w:rPr>
        <w:t>, correspondingly</w:t>
      </w:r>
      <w:r w:rsidRPr="006728A3">
        <w:rPr>
          <w:rFonts w:hint="eastAsia"/>
          <w:sz w:val="21"/>
          <w:szCs w:val="21"/>
        </w:rPr>
        <w:t>.</w:t>
      </w:r>
      <w:r w:rsidRPr="006728A3">
        <w:rPr>
          <w:rFonts w:eastAsia="宋体"/>
          <w:sz w:val="21"/>
          <w:szCs w:val="21"/>
        </w:rPr>
        <w:t xml:space="preserve"> </w:t>
      </w:r>
      <w:r w:rsidRPr="006728A3">
        <w:rPr>
          <w:b/>
          <w:sz w:val="21"/>
          <w:szCs w:val="21"/>
          <w:lang w:eastAsia="zh-CN"/>
        </w:rPr>
        <w:t>i</w:t>
      </w:r>
      <w:r w:rsidRPr="006728A3">
        <w:rPr>
          <w:rFonts w:eastAsia="宋体"/>
          <w:sz w:val="21"/>
          <w:szCs w:val="21"/>
        </w:rPr>
        <w:t xml:space="preserve">, </w:t>
      </w:r>
      <w:r w:rsidRPr="006728A3">
        <w:rPr>
          <w:b/>
          <w:sz w:val="21"/>
          <w:szCs w:val="21"/>
          <w:lang w:eastAsia="zh-CN"/>
        </w:rPr>
        <w:t>j</w:t>
      </w:r>
      <w:r w:rsidRPr="006728A3">
        <w:rPr>
          <w:rFonts w:eastAsia="宋体"/>
          <w:sz w:val="21"/>
          <w:szCs w:val="21"/>
        </w:rPr>
        <w:t xml:space="preserve">, </w:t>
      </w:r>
      <w:r w:rsidRPr="006728A3">
        <w:rPr>
          <w:b/>
          <w:sz w:val="21"/>
          <w:szCs w:val="21"/>
          <w:lang w:eastAsia="zh-CN"/>
        </w:rPr>
        <w:t>k</w:t>
      </w:r>
      <w:r w:rsidRPr="006728A3">
        <w:rPr>
          <w:rFonts w:eastAsia="宋体" w:hint="eastAsia"/>
          <w:sz w:val="21"/>
          <w:szCs w:val="21"/>
          <w:lang w:eastAsia="zh-CN"/>
        </w:rPr>
        <w:t>,</w:t>
      </w:r>
      <w:r w:rsidRPr="006728A3">
        <w:rPr>
          <w:rFonts w:eastAsia="宋体"/>
          <w:sz w:val="21"/>
          <w:szCs w:val="21"/>
        </w:rPr>
        <w:t xml:space="preserve"> Permeability, permittivity, and refractive index curves of the meta-clusters in </w:t>
      </w:r>
      <w:r w:rsidRPr="006728A3">
        <w:rPr>
          <w:b/>
          <w:sz w:val="21"/>
          <w:szCs w:val="21"/>
          <w:lang w:eastAsia="zh-CN"/>
        </w:rPr>
        <w:t>c</w:t>
      </w:r>
      <w:r w:rsidRPr="006728A3">
        <w:rPr>
          <w:rFonts w:eastAsia="宋体"/>
          <w:sz w:val="21"/>
          <w:szCs w:val="21"/>
        </w:rPr>
        <w:t xml:space="preserve">, </w:t>
      </w:r>
      <w:r w:rsidRPr="006728A3">
        <w:rPr>
          <w:b/>
          <w:sz w:val="21"/>
          <w:szCs w:val="21"/>
          <w:lang w:eastAsia="zh-CN"/>
        </w:rPr>
        <w:t>d</w:t>
      </w:r>
      <w:r w:rsidRPr="006728A3">
        <w:rPr>
          <w:rFonts w:eastAsia="宋体"/>
          <w:sz w:val="21"/>
          <w:szCs w:val="21"/>
        </w:rPr>
        <w:t>,</w:t>
      </w:r>
      <w:r w:rsidRPr="006728A3">
        <w:rPr>
          <w:rFonts w:eastAsia="宋体"/>
          <w:b/>
          <w:sz w:val="21"/>
          <w:szCs w:val="21"/>
        </w:rPr>
        <w:t xml:space="preserve"> </w:t>
      </w:r>
      <w:r w:rsidRPr="006728A3">
        <w:rPr>
          <w:rFonts w:eastAsia="宋体"/>
          <w:sz w:val="21"/>
          <w:szCs w:val="21"/>
        </w:rPr>
        <w:t>and</w:t>
      </w:r>
      <w:r w:rsidRPr="006728A3">
        <w:rPr>
          <w:b/>
          <w:sz w:val="21"/>
          <w:szCs w:val="21"/>
          <w:lang w:eastAsia="zh-CN"/>
        </w:rPr>
        <w:t xml:space="preserve"> e</w:t>
      </w:r>
      <w:r w:rsidRPr="006728A3">
        <w:rPr>
          <w:rFonts w:eastAsia="宋体"/>
          <w:sz w:val="21"/>
          <w:szCs w:val="21"/>
        </w:rPr>
        <w:t>, respectively.</w:t>
      </w:r>
    </w:p>
    <w:p w:rsidR="006728A3" w:rsidRPr="00D20435" w:rsidRDefault="006728A3" w:rsidP="006728A3">
      <w:pPr>
        <w:jc w:val="both"/>
        <w:rPr>
          <w:rFonts w:eastAsia="宋体"/>
          <w:lang w:eastAsia="zh-CN"/>
        </w:rPr>
      </w:pPr>
    </w:p>
    <w:p w:rsidR="001F1D69" w:rsidRPr="00620A93" w:rsidRDefault="001F1D69" w:rsidP="00EB2D5E">
      <w:pPr>
        <w:spacing w:line="480" w:lineRule="auto"/>
        <w:ind w:firstLine="357"/>
        <w:jc w:val="both"/>
        <w:rPr>
          <w:rFonts w:eastAsia="宋体"/>
          <w:lang w:eastAsia="zh-CN"/>
        </w:rPr>
      </w:pPr>
      <w:r w:rsidRPr="00D20435">
        <w:rPr>
          <w:rFonts w:eastAsia="宋体"/>
        </w:rPr>
        <w:t xml:space="preserve">And </w:t>
      </w:r>
      <w:r w:rsidRPr="00D20435">
        <w:rPr>
          <w:rFonts w:eastAsia="宋体" w:hint="eastAsia"/>
        </w:rPr>
        <w:t xml:space="preserve">then </w:t>
      </w:r>
      <w:r w:rsidRPr="00D20435">
        <w:rPr>
          <w:rFonts w:eastAsia="宋体"/>
          <w:i/>
        </w:rPr>
        <w:t>r</w:t>
      </w:r>
      <w:r w:rsidRPr="00D20435">
        <w:rPr>
          <w:rFonts w:eastAsia="宋体"/>
        </w:rPr>
        <w:t xml:space="preserve"> is changed, as shown in </w:t>
      </w:r>
      <w:r w:rsidR="00F904F7" w:rsidRPr="00D20435">
        <w:rPr>
          <w:rFonts w:eastAsia="宋体" w:hint="eastAsia"/>
          <w:lang w:eastAsia="zh-CN"/>
        </w:rPr>
        <w:t>Fig</w:t>
      </w:r>
      <w:r w:rsidR="00801BF0" w:rsidRPr="00D20435">
        <w:rPr>
          <w:rFonts w:eastAsia="宋体" w:hint="eastAsia"/>
          <w:lang w:eastAsia="zh-CN"/>
        </w:rPr>
        <w:t>s</w:t>
      </w:r>
      <w:r w:rsidR="00F904F7" w:rsidRPr="00D20435">
        <w:rPr>
          <w:rFonts w:eastAsia="宋体" w:hint="eastAsia"/>
          <w:lang w:eastAsia="zh-CN"/>
        </w:rPr>
        <w:t>. S3</w:t>
      </w:r>
      <w:r w:rsidR="00801BF0" w:rsidRPr="00D20435">
        <w:rPr>
          <w:rFonts w:eastAsia="宋体"/>
        </w:rPr>
        <w:t>c, d, and e</w:t>
      </w:r>
      <w:r w:rsidRPr="00D20435">
        <w:rPr>
          <w:rFonts w:eastAsia="宋体"/>
        </w:rPr>
        <w:t xml:space="preserve">, corresponding to </w:t>
      </w:r>
      <w:r w:rsidRPr="00D20435">
        <w:rPr>
          <w:rFonts w:eastAsia="宋体"/>
          <w:i/>
        </w:rPr>
        <w:t>r</w:t>
      </w:r>
      <w:r w:rsidRPr="00D20435">
        <w:rPr>
          <w:rFonts w:eastAsia="宋体"/>
        </w:rPr>
        <w:t xml:space="preserve"> = 170, 175, and 180 nm, respectively.</w:t>
      </w:r>
      <w:r w:rsidRPr="00D20435">
        <w:t xml:space="preserve"> </w:t>
      </w:r>
      <w:r w:rsidRPr="00D20435">
        <w:rPr>
          <w:rFonts w:eastAsia="宋体"/>
        </w:rPr>
        <w:t>The corresponding transmission and reflection coefficient curves of the meta-cluster structures are obtained through simulation (</w:t>
      </w:r>
      <w:r w:rsidR="00801BF0" w:rsidRPr="00D20435">
        <w:rPr>
          <w:rFonts w:eastAsia="宋体" w:hint="eastAsia"/>
          <w:lang w:eastAsia="zh-CN"/>
        </w:rPr>
        <w:t>Figs. S3f</w:t>
      </w:r>
      <w:r w:rsidR="00801BF0" w:rsidRPr="00D20435">
        <w:rPr>
          <w:rFonts w:eastAsia="宋体"/>
        </w:rPr>
        <w:t>–</w:t>
      </w:r>
      <w:r w:rsidR="00801BF0" w:rsidRPr="00D20435">
        <w:rPr>
          <w:rFonts w:eastAsia="宋体" w:hint="eastAsia"/>
          <w:lang w:eastAsia="zh-CN"/>
        </w:rPr>
        <w:t>h</w:t>
      </w:r>
      <w:r w:rsidRPr="00D20435">
        <w:rPr>
          <w:rFonts w:eastAsia="宋体"/>
        </w:rPr>
        <w:t>). These curves indicate that the resonant wavelength is red</w:t>
      </w:r>
      <w:r w:rsidRPr="00D20435">
        <w:rPr>
          <w:rFonts w:eastAsia="宋体" w:hint="eastAsia"/>
        </w:rPr>
        <w:t xml:space="preserve"> </w:t>
      </w:r>
      <w:r w:rsidRPr="00D20435">
        <w:rPr>
          <w:rFonts w:eastAsia="宋体"/>
        </w:rPr>
        <w:t xml:space="preserve">shifted with </w:t>
      </w:r>
      <w:r w:rsidRPr="00D20435">
        <w:t xml:space="preserve">the </w:t>
      </w:r>
      <w:r w:rsidRPr="00D20435">
        <w:rPr>
          <w:rFonts w:eastAsia="宋体"/>
        </w:rPr>
        <w:t xml:space="preserve">increase in </w:t>
      </w:r>
      <w:r w:rsidRPr="00D20435">
        <w:rPr>
          <w:rFonts w:eastAsia="宋体"/>
          <w:i/>
        </w:rPr>
        <w:t>r</w:t>
      </w:r>
      <w:r w:rsidRPr="00D20435">
        <w:rPr>
          <w:rFonts w:eastAsia="宋体"/>
        </w:rPr>
        <w:t xml:space="preserve">. The retrieved permeability, </w:t>
      </w:r>
      <w:r w:rsidRPr="00D20435">
        <w:rPr>
          <w:rFonts w:eastAsia="宋体"/>
          <w:szCs w:val="24"/>
        </w:rPr>
        <w:t>permittivity,</w:t>
      </w:r>
      <w:r w:rsidRPr="00D20435">
        <w:rPr>
          <w:rFonts w:eastAsia="宋体"/>
        </w:rPr>
        <w:t xml:space="preserve"> and refractive index curves of the meta-cluster structures are exhibited in </w:t>
      </w:r>
      <w:r w:rsidR="00801BF0" w:rsidRPr="00D20435">
        <w:rPr>
          <w:rFonts w:eastAsia="宋体" w:hint="eastAsia"/>
          <w:lang w:eastAsia="zh-CN"/>
        </w:rPr>
        <w:t>Figs. S3i</w:t>
      </w:r>
      <w:r w:rsidR="00801BF0" w:rsidRPr="00D20435">
        <w:rPr>
          <w:rFonts w:eastAsia="宋体"/>
        </w:rPr>
        <w:t>–</w:t>
      </w:r>
      <w:r w:rsidR="00801BF0" w:rsidRPr="00D20435">
        <w:rPr>
          <w:rFonts w:eastAsia="宋体" w:hint="eastAsia"/>
          <w:lang w:eastAsia="zh-CN"/>
        </w:rPr>
        <w:t>k</w:t>
      </w:r>
      <w:r w:rsidRPr="00D20435">
        <w:rPr>
          <w:rFonts w:eastAsia="宋体"/>
        </w:rPr>
        <w:t>. These c</w:t>
      </w:r>
      <w:r w:rsidRPr="00620A93">
        <w:rPr>
          <w:rFonts w:eastAsia="宋体"/>
        </w:rPr>
        <w:t xml:space="preserve">urves </w:t>
      </w:r>
      <w:r w:rsidRPr="00620A93">
        <w:rPr>
          <w:rFonts w:eastAsia="宋体"/>
        </w:rPr>
        <w:lastRenderedPageBreak/>
        <w:t xml:space="preserve">indicate that, with the increase in </w:t>
      </w:r>
      <w:r w:rsidRPr="00620A93">
        <w:rPr>
          <w:rFonts w:eastAsia="宋体"/>
          <w:i/>
        </w:rPr>
        <w:t>r</w:t>
      </w:r>
      <w:r w:rsidRPr="00620A93">
        <w:rPr>
          <w:rFonts w:eastAsia="宋体"/>
        </w:rPr>
        <w:t xml:space="preserve">, the positions of the </w:t>
      </w:r>
      <w:r w:rsidRPr="00620A93">
        <w:rPr>
          <w:rFonts w:eastAsia="宋体"/>
          <w:szCs w:val="24"/>
        </w:rPr>
        <w:t>permittivity</w:t>
      </w:r>
      <w:r w:rsidRPr="00620A93">
        <w:rPr>
          <w:rFonts w:eastAsia="宋体"/>
        </w:rPr>
        <w:t xml:space="preserve"> and refractive index valleys undergo a small red shift, and the absolute value of the </w:t>
      </w:r>
      <w:r w:rsidRPr="00620A93">
        <w:rPr>
          <w:rFonts w:eastAsia="宋体"/>
          <w:szCs w:val="24"/>
        </w:rPr>
        <w:t>permittivity</w:t>
      </w:r>
      <w:r w:rsidRPr="00620A93">
        <w:rPr>
          <w:rFonts w:eastAsia="宋体"/>
        </w:rPr>
        <w:t xml:space="preserve"> valley significantly increases.</w:t>
      </w:r>
    </w:p>
    <w:p w:rsidR="00AE6F5B" w:rsidRPr="00620A93" w:rsidRDefault="00F36776" w:rsidP="00D65EA9">
      <w:pPr>
        <w:pStyle w:val="afd"/>
        <w:numPr>
          <w:ilvl w:val="0"/>
          <w:numId w:val="12"/>
        </w:numPr>
        <w:spacing w:beforeLines="50" w:before="120" w:afterLines="50" w:after="120" w:line="480" w:lineRule="auto"/>
        <w:ind w:left="357" w:hanging="357"/>
        <w:jc w:val="both"/>
        <w:rPr>
          <w:rFonts w:eastAsia="宋体"/>
          <w:b/>
          <w:lang w:eastAsia="zh-CN"/>
        </w:rPr>
      </w:pPr>
      <w:r w:rsidRPr="00620A93">
        <w:rPr>
          <w:rFonts w:eastAsia="宋体"/>
          <w:b/>
          <w:lang w:eastAsia="zh-CN"/>
        </w:rPr>
        <w:t xml:space="preserve">Influence of </w:t>
      </w:r>
      <w:r w:rsidRPr="00620A93">
        <w:rPr>
          <w:rFonts w:eastAsia="宋体" w:hint="eastAsia"/>
          <w:b/>
          <w:lang w:eastAsia="zh-CN"/>
        </w:rPr>
        <w:t>Ag</w:t>
      </w:r>
      <w:r w:rsidRPr="00620A93">
        <w:rPr>
          <w:rFonts w:eastAsia="宋体"/>
          <w:b/>
          <w:lang w:eastAsia="zh-CN"/>
        </w:rPr>
        <w:t xml:space="preserve"> </w:t>
      </w:r>
      <w:r w:rsidRPr="00620A93">
        <w:rPr>
          <w:rFonts w:eastAsia="宋体" w:hint="eastAsia"/>
          <w:b/>
          <w:lang w:eastAsia="zh-CN"/>
        </w:rPr>
        <w:t>l</w:t>
      </w:r>
      <w:r w:rsidRPr="00620A93">
        <w:rPr>
          <w:rFonts w:eastAsia="宋体"/>
          <w:b/>
          <w:lang w:eastAsia="zh-CN"/>
        </w:rPr>
        <w:t xml:space="preserve">ayer </w:t>
      </w:r>
      <w:r w:rsidRPr="00620A93">
        <w:rPr>
          <w:rFonts w:eastAsia="宋体" w:hint="eastAsia"/>
          <w:b/>
          <w:lang w:eastAsia="zh-CN"/>
        </w:rPr>
        <w:t>t</w:t>
      </w:r>
      <w:r w:rsidRPr="00620A93">
        <w:rPr>
          <w:rFonts w:eastAsia="宋体"/>
          <w:b/>
          <w:lang w:eastAsia="zh-CN"/>
        </w:rPr>
        <w:t xml:space="preserve">hickness on </w:t>
      </w:r>
      <w:r w:rsidRPr="00620A93">
        <w:rPr>
          <w:rFonts w:eastAsia="宋体" w:hint="eastAsia"/>
          <w:b/>
          <w:lang w:eastAsia="zh-CN"/>
        </w:rPr>
        <w:t xml:space="preserve">the </w:t>
      </w:r>
      <w:r w:rsidRPr="00620A93">
        <w:rPr>
          <w:rFonts w:eastAsia="宋体"/>
          <w:b/>
          <w:lang w:eastAsia="zh-CN"/>
        </w:rPr>
        <w:t xml:space="preserve">FOM </w:t>
      </w:r>
      <w:r w:rsidRPr="00620A93">
        <w:rPr>
          <w:rFonts w:eastAsia="宋体" w:hint="eastAsia"/>
          <w:b/>
          <w:lang w:eastAsia="zh-CN"/>
        </w:rPr>
        <w:t>of the</w:t>
      </w:r>
      <w:r w:rsidRPr="00620A93">
        <w:rPr>
          <w:rFonts w:eastAsia="宋体"/>
          <w:b/>
          <w:lang w:eastAsia="zh-CN"/>
        </w:rPr>
        <w:t xml:space="preserve"> </w:t>
      </w:r>
      <w:r w:rsidRPr="00620A93">
        <w:rPr>
          <w:b/>
          <w:szCs w:val="24"/>
        </w:rPr>
        <w:t>fishnet structure</w:t>
      </w:r>
      <w:r w:rsidRPr="00620A93">
        <w:rPr>
          <w:rFonts w:eastAsia="宋体"/>
          <w:b/>
          <w:lang w:eastAsia="zh-CN"/>
        </w:rPr>
        <w:t xml:space="preserve"> </w:t>
      </w:r>
      <w:r w:rsidRPr="00620A93">
        <w:rPr>
          <w:rFonts w:eastAsia="宋体" w:hint="eastAsia"/>
          <w:b/>
          <w:lang w:eastAsia="zh-CN"/>
        </w:rPr>
        <w:t>m</w:t>
      </w:r>
      <w:r w:rsidRPr="00620A93">
        <w:rPr>
          <w:rFonts w:eastAsia="宋体"/>
          <w:b/>
          <w:lang w:eastAsia="zh-CN"/>
        </w:rPr>
        <w:t>etamaterial</w:t>
      </w:r>
    </w:p>
    <w:p w:rsidR="00BB55CF" w:rsidRDefault="00F36776" w:rsidP="00AE6210">
      <w:pPr>
        <w:spacing w:line="480" w:lineRule="auto"/>
        <w:jc w:val="both"/>
        <w:rPr>
          <w:rFonts w:eastAsia="宋体"/>
          <w:lang w:eastAsia="zh-CN"/>
        </w:rPr>
      </w:pPr>
      <w:r w:rsidRPr="00620A93">
        <w:rPr>
          <w:rFonts w:eastAsia="宋体"/>
          <w:lang w:eastAsia="zh-CN"/>
        </w:rPr>
        <w:t xml:space="preserve">In the text, we </w:t>
      </w:r>
      <w:r w:rsidRPr="00620A93">
        <w:rPr>
          <w:rFonts w:eastAsia="宋体" w:hint="eastAsia"/>
          <w:lang w:eastAsia="zh-CN"/>
        </w:rPr>
        <w:t>have research</w:t>
      </w:r>
      <w:r w:rsidRPr="00620A93">
        <w:rPr>
          <w:rFonts w:eastAsia="宋体"/>
          <w:lang w:eastAsia="zh-CN"/>
        </w:rPr>
        <w:t xml:space="preserve">ed the effect of the </w:t>
      </w:r>
      <w:r w:rsidRPr="00620A93">
        <w:rPr>
          <w:rFonts w:eastAsia="宋体" w:hint="eastAsia"/>
          <w:lang w:eastAsia="zh-CN"/>
        </w:rPr>
        <w:t>Ag</w:t>
      </w:r>
      <w:r w:rsidRPr="00620A93">
        <w:rPr>
          <w:rFonts w:eastAsia="宋体"/>
          <w:lang w:eastAsia="zh-CN"/>
        </w:rPr>
        <w:t xml:space="preserve"> layer thickness on the FOM </w:t>
      </w:r>
      <w:r w:rsidRPr="00620A93">
        <w:rPr>
          <w:rFonts w:eastAsia="宋体" w:hint="eastAsia"/>
          <w:lang w:eastAsia="zh-CN"/>
        </w:rPr>
        <w:t>of</w:t>
      </w:r>
      <w:r w:rsidRPr="00620A93">
        <w:rPr>
          <w:rFonts w:eastAsia="宋体"/>
          <w:lang w:eastAsia="zh-CN"/>
        </w:rPr>
        <w:t xml:space="preserve"> the </w:t>
      </w:r>
      <w:r w:rsidRPr="00620A93">
        <w:rPr>
          <w:rFonts w:eastAsia="宋体" w:hint="eastAsia"/>
          <w:lang w:eastAsia="zh-CN"/>
        </w:rPr>
        <w:t>meta-cluster</w:t>
      </w:r>
      <w:r w:rsidRPr="00620A93">
        <w:rPr>
          <w:rFonts w:eastAsia="宋体"/>
          <w:lang w:eastAsia="zh-CN"/>
        </w:rPr>
        <w:t xml:space="preserve"> structure.</w:t>
      </w:r>
      <w:r w:rsidRPr="00620A93">
        <w:rPr>
          <w:rFonts w:eastAsia="宋体" w:hint="eastAsia"/>
          <w:lang w:eastAsia="zh-CN"/>
        </w:rPr>
        <w:t xml:space="preserve"> </w:t>
      </w:r>
      <w:r w:rsidRPr="00620A93">
        <w:rPr>
          <w:rFonts w:eastAsia="宋体"/>
          <w:lang w:eastAsia="zh-CN"/>
        </w:rPr>
        <w:t xml:space="preserve">As a comparison, </w:t>
      </w:r>
      <w:r w:rsidRPr="00620A93">
        <w:rPr>
          <w:rFonts w:eastAsia="宋体" w:hint="eastAsia"/>
          <w:lang w:eastAsia="zh-CN"/>
        </w:rPr>
        <w:t xml:space="preserve">here </w:t>
      </w:r>
      <w:r w:rsidRPr="00620A93">
        <w:rPr>
          <w:rFonts w:eastAsia="宋体"/>
          <w:lang w:eastAsia="zh-CN"/>
        </w:rPr>
        <w:t xml:space="preserve">the effect of </w:t>
      </w:r>
      <w:r w:rsidRPr="00620A93">
        <w:rPr>
          <w:rFonts w:eastAsia="宋体" w:hint="eastAsia"/>
          <w:lang w:eastAsia="zh-CN"/>
        </w:rPr>
        <w:t>Ag</w:t>
      </w:r>
      <w:r w:rsidRPr="00620A93">
        <w:rPr>
          <w:rFonts w:eastAsia="宋体"/>
          <w:lang w:eastAsia="zh-CN"/>
        </w:rPr>
        <w:t xml:space="preserve"> layer thickness on </w:t>
      </w:r>
      <w:r w:rsidRPr="00620A93">
        <w:rPr>
          <w:rFonts w:eastAsia="宋体" w:hint="eastAsia"/>
          <w:lang w:eastAsia="zh-CN"/>
        </w:rPr>
        <w:t xml:space="preserve">the </w:t>
      </w:r>
      <w:r w:rsidRPr="00620A93">
        <w:rPr>
          <w:rFonts w:eastAsia="宋体"/>
          <w:lang w:eastAsia="zh-CN"/>
        </w:rPr>
        <w:t xml:space="preserve">FOM </w:t>
      </w:r>
      <w:r w:rsidRPr="00620A93">
        <w:rPr>
          <w:rFonts w:eastAsia="宋体" w:hint="eastAsia"/>
          <w:lang w:eastAsia="zh-CN"/>
        </w:rPr>
        <w:t>of</w:t>
      </w:r>
      <w:r w:rsidRPr="00620A93">
        <w:rPr>
          <w:rFonts w:eastAsia="宋体"/>
          <w:lang w:eastAsia="zh-CN"/>
        </w:rPr>
        <w:t xml:space="preserve"> the following two fishnet structures </w:t>
      </w:r>
      <w:r w:rsidRPr="00620A93">
        <w:rPr>
          <w:rFonts w:eastAsia="宋体" w:hint="eastAsia"/>
          <w:lang w:eastAsia="zh-CN"/>
        </w:rPr>
        <w:t>is investigated</w:t>
      </w:r>
      <w:r w:rsidRPr="00620A93">
        <w:rPr>
          <w:rFonts w:eastAsia="宋体"/>
          <w:lang w:eastAsia="zh-CN"/>
        </w:rPr>
        <w:t>.</w:t>
      </w:r>
      <w:r w:rsidRPr="00620A93">
        <w:rPr>
          <w:rFonts w:eastAsia="宋体" w:hint="eastAsia"/>
          <w:lang w:eastAsia="zh-CN"/>
        </w:rPr>
        <w:t xml:space="preserve"> </w:t>
      </w:r>
      <w:r w:rsidRPr="00620A93">
        <w:rPr>
          <w:rFonts w:eastAsia="宋体"/>
          <w:lang w:eastAsia="zh-CN"/>
        </w:rPr>
        <w:t xml:space="preserve">Based on the fishnet structure model proposed by Xiao </w:t>
      </w:r>
      <w:r w:rsidRPr="00620A93">
        <w:rPr>
          <w:rFonts w:eastAsia="宋体"/>
          <w:i/>
          <w:lang w:eastAsia="zh-CN"/>
        </w:rPr>
        <w:t>et al.</w:t>
      </w:r>
      <w:r w:rsidR="00D20435" w:rsidRPr="00C07AFB">
        <w:rPr>
          <w:rFonts w:eastAsia="宋体"/>
          <w:vertAlign w:val="superscript"/>
          <w:lang w:eastAsia="zh-CN"/>
        </w:rPr>
        <w:t>14</w:t>
      </w:r>
      <w:r w:rsidRPr="00620A93">
        <w:rPr>
          <w:rFonts w:eastAsia="宋体"/>
          <w:lang w:eastAsia="zh-CN"/>
        </w:rPr>
        <w:t>,</w:t>
      </w:r>
      <w:r w:rsidRPr="00620A93">
        <w:rPr>
          <w:rFonts w:eastAsia="宋体" w:hint="eastAsia"/>
          <w:lang w:eastAsia="zh-CN"/>
        </w:rPr>
        <w:t xml:space="preserve"> </w:t>
      </w:r>
      <w:r w:rsidRPr="00620A93">
        <w:rPr>
          <w:rFonts w:eastAsia="宋体"/>
          <w:lang w:eastAsia="zh-CN"/>
        </w:rPr>
        <w:t>the fishnet structure unit shown</w:t>
      </w:r>
      <w:r w:rsidRPr="00D20435">
        <w:rPr>
          <w:rFonts w:eastAsia="宋体"/>
          <w:lang w:eastAsia="zh-CN"/>
        </w:rPr>
        <w:t xml:space="preserve"> in </w:t>
      </w:r>
      <w:r w:rsidR="00801BF0" w:rsidRPr="00D20435">
        <w:rPr>
          <w:rFonts w:eastAsia="宋体" w:hint="eastAsia"/>
          <w:lang w:eastAsia="zh-CN"/>
        </w:rPr>
        <w:t xml:space="preserve">Fig. S4a </w:t>
      </w:r>
      <w:r w:rsidR="00031C56" w:rsidRPr="00D20435">
        <w:rPr>
          <w:rFonts w:eastAsia="宋体" w:hint="eastAsia"/>
          <w:lang w:eastAsia="zh-CN"/>
        </w:rPr>
        <w:t xml:space="preserve">is </w:t>
      </w:r>
      <w:r w:rsidRPr="00D20435">
        <w:rPr>
          <w:rFonts w:eastAsia="宋体"/>
          <w:lang w:eastAsia="zh-CN"/>
        </w:rPr>
        <w:t>d</w:t>
      </w:r>
      <w:r w:rsidRPr="00620A93">
        <w:rPr>
          <w:rFonts w:eastAsia="宋体"/>
          <w:lang w:eastAsia="zh-CN"/>
        </w:rPr>
        <w:t>esigned.</w:t>
      </w:r>
      <w:r w:rsidR="00031C56" w:rsidRPr="00620A93">
        <w:rPr>
          <w:rFonts w:eastAsia="宋体" w:hint="eastAsia"/>
          <w:lang w:eastAsia="zh-CN"/>
        </w:rPr>
        <w:t xml:space="preserve"> </w:t>
      </w:r>
      <w:r w:rsidR="00031C56" w:rsidRPr="00620A93">
        <w:rPr>
          <w:rFonts w:eastAsia="宋体"/>
          <w:lang w:eastAsia="zh-CN"/>
        </w:rPr>
        <w:t>The structur</w:t>
      </w:r>
      <w:r w:rsidR="00031C56" w:rsidRPr="00620A93">
        <w:rPr>
          <w:rFonts w:eastAsia="宋体" w:hint="eastAsia"/>
          <w:lang w:eastAsia="zh-CN"/>
        </w:rPr>
        <w:t>e</w:t>
      </w:r>
      <w:r w:rsidR="00031C56" w:rsidRPr="00620A93">
        <w:rPr>
          <w:rFonts w:eastAsia="宋体"/>
          <w:lang w:eastAsia="zh-CN"/>
        </w:rPr>
        <w:t xml:space="preserve"> unit is a sandwich structure, that is, Ag-Al</w:t>
      </w:r>
      <w:r w:rsidR="00031C56" w:rsidRPr="00620A93">
        <w:rPr>
          <w:rFonts w:eastAsia="宋体"/>
          <w:vertAlign w:val="subscript"/>
          <w:lang w:eastAsia="zh-CN"/>
        </w:rPr>
        <w:t>2</w:t>
      </w:r>
      <w:r w:rsidR="00031C56" w:rsidRPr="00620A93">
        <w:rPr>
          <w:rFonts w:eastAsia="宋体"/>
          <w:lang w:eastAsia="zh-CN"/>
        </w:rPr>
        <w:t>O</w:t>
      </w:r>
      <w:r w:rsidR="00031C56" w:rsidRPr="00620A93">
        <w:rPr>
          <w:rFonts w:eastAsia="宋体"/>
          <w:vertAlign w:val="subscript"/>
          <w:lang w:eastAsia="zh-CN"/>
        </w:rPr>
        <w:t>3</w:t>
      </w:r>
      <w:r w:rsidR="00031C56" w:rsidRPr="00620A93">
        <w:rPr>
          <w:rFonts w:eastAsia="宋体"/>
          <w:lang w:eastAsia="zh-CN"/>
        </w:rPr>
        <w:t>-Ag structure.</w:t>
      </w:r>
      <w:r w:rsidR="00031C56" w:rsidRPr="00620A93">
        <w:rPr>
          <w:rFonts w:eastAsia="宋体" w:hint="eastAsia"/>
          <w:lang w:eastAsia="zh-CN"/>
        </w:rPr>
        <w:t xml:space="preserve"> </w:t>
      </w:r>
      <w:r w:rsidR="00031C56" w:rsidRPr="00620A93">
        <w:rPr>
          <w:rFonts w:eastAsia="宋体"/>
          <w:lang w:eastAsia="zh-CN"/>
        </w:rPr>
        <w:t>The thickness of Al</w:t>
      </w:r>
      <w:r w:rsidR="00031C56" w:rsidRPr="00620A93">
        <w:rPr>
          <w:rFonts w:eastAsia="宋体"/>
          <w:vertAlign w:val="subscript"/>
          <w:lang w:eastAsia="zh-CN"/>
        </w:rPr>
        <w:t>2</w:t>
      </w:r>
      <w:r w:rsidR="00031C56" w:rsidRPr="00620A93">
        <w:rPr>
          <w:rFonts w:eastAsia="宋体"/>
          <w:lang w:eastAsia="zh-CN"/>
        </w:rPr>
        <w:t>O</w:t>
      </w:r>
      <w:r w:rsidR="00031C56" w:rsidRPr="00620A93">
        <w:rPr>
          <w:rFonts w:eastAsia="宋体"/>
          <w:vertAlign w:val="subscript"/>
          <w:lang w:eastAsia="zh-CN"/>
        </w:rPr>
        <w:t>3</w:t>
      </w:r>
      <w:r w:rsidR="00031C56" w:rsidRPr="00620A93">
        <w:rPr>
          <w:rFonts w:eastAsia="宋体"/>
          <w:lang w:eastAsia="zh-CN"/>
        </w:rPr>
        <w:t xml:space="preserve"> is 45 nm, the width of the </w:t>
      </w:r>
      <w:r w:rsidR="00031C56" w:rsidRPr="00620A93">
        <w:rPr>
          <w:rFonts w:eastAsia="宋体" w:hint="eastAsia"/>
          <w:lang w:eastAsia="zh-CN"/>
        </w:rPr>
        <w:t>nanostrip</w:t>
      </w:r>
      <w:r w:rsidR="00031C56" w:rsidRPr="00620A93">
        <w:rPr>
          <w:rFonts w:eastAsia="宋体"/>
          <w:lang w:eastAsia="zh-CN"/>
        </w:rPr>
        <w:t xml:space="preserve"> is 140 nm, and the period </w:t>
      </w:r>
      <w:r w:rsidR="00031C56" w:rsidRPr="00620A93">
        <w:rPr>
          <w:rFonts w:eastAsia="宋体" w:hint="eastAsia"/>
          <w:lang w:eastAsia="zh-CN"/>
        </w:rPr>
        <w:t xml:space="preserve">of the unit </w:t>
      </w:r>
      <w:r w:rsidR="00031C56" w:rsidRPr="00620A93">
        <w:rPr>
          <w:rFonts w:eastAsia="宋体"/>
          <w:lang w:eastAsia="zh-CN"/>
        </w:rPr>
        <w:t>is 220 nm.</w:t>
      </w:r>
      <w:r w:rsidR="00E26C81" w:rsidRPr="00620A93">
        <w:rPr>
          <w:rFonts w:eastAsia="宋体" w:hint="eastAsia"/>
          <w:lang w:eastAsia="zh-CN"/>
        </w:rPr>
        <w:t xml:space="preserve"> The thickness of one of two same Ag layer</w:t>
      </w:r>
      <w:r w:rsidR="000021A9" w:rsidRPr="00620A93">
        <w:rPr>
          <w:rFonts w:eastAsia="宋体" w:hint="eastAsia"/>
          <w:lang w:eastAsia="zh-CN"/>
        </w:rPr>
        <w:t>s</w:t>
      </w:r>
      <w:r w:rsidR="00E26C81" w:rsidRPr="00620A93">
        <w:rPr>
          <w:rFonts w:eastAsia="宋体" w:hint="eastAsia"/>
          <w:lang w:eastAsia="zh-CN"/>
        </w:rPr>
        <w:t xml:space="preserve"> is t</w:t>
      </w:r>
      <w:r w:rsidR="00E26C81" w:rsidRPr="00620A93">
        <w:rPr>
          <w:rFonts w:eastAsia="宋体" w:hint="eastAsia"/>
          <w:vertAlign w:val="subscript"/>
          <w:lang w:eastAsia="zh-CN"/>
        </w:rPr>
        <w:t>Ag</w:t>
      </w:r>
      <w:r w:rsidR="00E26C81" w:rsidRPr="00620A93">
        <w:rPr>
          <w:rFonts w:eastAsia="宋体" w:hint="eastAsia"/>
          <w:lang w:eastAsia="zh-CN"/>
        </w:rPr>
        <w:t xml:space="preserve">. </w:t>
      </w:r>
      <w:r w:rsidR="00B73A37" w:rsidRPr="00620A93">
        <w:rPr>
          <w:rFonts w:eastAsia="宋体" w:hint="eastAsia"/>
          <w:lang w:eastAsia="zh-CN"/>
        </w:rPr>
        <w:t>T</w:t>
      </w:r>
      <w:r w:rsidR="00B73A37" w:rsidRPr="00620A93">
        <w:rPr>
          <w:rFonts w:eastAsia="宋体"/>
          <w:lang w:eastAsia="zh-CN"/>
        </w:rPr>
        <w:t>he fishnet structure metamaterial</w:t>
      </w:r>
      <w:r w:rsidR="00FC6899" w:rsidRPr="00620A93">
        <w:rPr>
          <w:rFonts w:eastAsia="宋体" w:hint="eastAsia"/>
          <w:lang w:eastAsia="zh-CN"/>
        </w:rPr>
        <w:t>s with different Ag layer thickness</w:t>
      </w:r>
      <w:r w:rsidR="00B73A37" w:rsidRPr="00620A93">
        <w:rPr>
          <w:rFonts w:eastAsia="宋体"/>
          <w:lang w:eastAsia="zh-CN"/>
        </w:rPr>
        <w:t xml:space="preserve"> </w:t>
      </w:r>
      <w:r w:rsidR="00FC6899" w:rsidRPr="00620A93">
        <w:rPr>
          <w:rFonts w:eastAsia="宋体" w:hint="eastAsia"/>
          <w:lang w:eastAsia="zh-CN"/>
        </w:rPr>
        <w:t>are</w:t>
      </w:r>
      <w:r w:rsidR="00B73A37" w:rsidRPr="00620A93">
        <w:rPr>
          <w:rFonts w:eastAsia="宋体" w:hint="eastAsia"/>
          <w:lang w:eastAsia="zh-CN"/>
        </w:rPr>
        <w:t xml:space="preserve"> </w:t>
      </w:r>
      <w:r w:rsidR="00B73A37" w:rsidRPr="00620A93">
        <w:rPr>
          <w:rFonts w:eastAsia="宋体"/>
          <w:lang w:eastAsia="zh-CN"/>
        </w:rPr>
        <w:t>simulate</w:t>
      </w:r>
      <w:r w:rsidR="00410206" w:rsidRPr="00620A93">
        <w:rPr>
          <w:rFonts w:eastAsia="宋体" w:hint="eastAsia"/>
          <w:lang w:eastAsia="zh-CN"/>
        </w:rPr>
        <w:t>d</w:t>
      </w:r>
      <w:r w:rsidR="00B73A37" w:rsidRPr="00620A93">
        <w:rPr>
          <w:rFonts w:eastAsia="宋体"/>
          <w:lang w:eastAsia="zh-CN"/>
        </w:rPr>
        <w:t xml:space="preserve"> </w:t>
      </w:r>
      <w:r w:rsidR="00FC6899" w:rsidRPr="00620A93">
        <w:rPr>
          <w:rFonts w:eastAsia="宋体" w:hint="eastAsia"/>
          <w:lang w:eastAsia="zh-CN"/>
        </w:rPr>
        <w:t>in t</w:t>
      </w:r>
      <w:r w:rsidR="00B73A37" w:rsidRPr="00620A93">
        <w:rPr>
          <w:rFonts w:eastAsia="宋体"/>
          <w:lang w:eastAsia="zh-CN"/>
        </w:rPr>
        <w:t xml:space="preserve">he CST </w:t>
      </w:r>
      <w:r w:rsidR="00FC6899" w:rsidRPr="00620A93">
        <w:rPr>
          <w:rFonts w:eastAsia="宋体"/>
          <w:lang w:eastAsia="zh-CN"/>
        </w:rPr>
        <w:t>microwave studio</w:t>
      </w:r>
      <w:r w:rsidR="00DC12D2" w:rsidRPr="00620A93">
        <w:rPr>
          <w:rFonts w:eastAsia="宋体" w:hint="eastAsia"/>
          <w:lang w:eastAsia="zh-CN"/>
        </w:rPr>
        <w:t xml:space="preserve"> by</w:t>
      </w:r>
      <w:r w:rsidR="00B73A37" w:rsidRPr="00620A93">
        <w:rPr>
          <w:rFonts w:eastAsia="宋体"/>
          <w:lang w:eastAsia="zh-CN"/>
        </w:rPr>
        <w:t xml:space="preserve"> the frequency domain solver.</w:t>
      </w:r>
      <w:r w:rsidR="00FC6899" w:rsidRPr="00620A93">
        <w:t xml:space="preserve"> </w:t>
      </w:r>
      <w:r w:rsidR="00FC6899" w:rsidRPr="00620A93">
        <w:rPr>
          <w:rFonts w:eastAsia="宋体"/>
          <w:lang w:eastAsia="zh-CN"/>
        </w:rPr>
        <w:t xml:space="preserve">The boundaries in the x and y directions are set as </w:t>
      </w:r>
      <w:r w:rsidR="007F728E" w:rsidRPr="00620A93">
        <w:t>Perfect Electric Conductor (PEC)</w:t>
      </w:r>
      <w:r w:rsidR="00FC6899" w:rsidRPr="00620A93">
        <w:rPr>
          <w:rFonts w:eastAsia="宋体"/>
          <w:lang w:eastAsia="zh-CN"/>
        </w:rPr>
        <w:t xml:space="preserve"> and </w:t>
      </w:r>
      <w:r w:rsidR="007F728E" w:rsidRPr="00620A93">
        <w:t>Perfect Magnetic Conductor (PMC)</w:t>
      </w:r>
      <w:r w:rsidR="00FC6899" w:rsidRPr="00620A93">
        <w:rPr>
          <w:rFonts w:eastAsia="宋体"/>
          <w:lang w:eastAsia="zh-CN"/>
        </w:rPr>
        <w:t xml:space="preserve"> boundar</w:t>
      </w:r>
      <w:r w:rsidR="00A77776" w:rsidRPr="00620A93">
        <w:rPr>
          <w:rFonts w:eastAsia="宋体" w:hint="eastAsia"/>
          <w:lang w:eastAsia="zh-CN"/>
        </w:rPr>
        <w:t>ie</w:t>
      </w:r>
      <w:r w:rsidR="00FC6899" w:rsidRPr="00620A93">
        <w:rPr>
          <w:rFonts w:eastAsia="宋体"/>
          <w:lang w:eastAsia="zh-CN"/>
        </w:rPr>
        <w:t>s, and the boundar</w:t>
      </w:r>
      <w:r w:rsidR="00A77776" w:rsidRPr="00620A93">
        <w:rPr>
          <w:rFonts w:eastAsia="宋体" w:hint="eastAsia"/>
          <w:lang w:eastAsia="zh-CN"/>
        </w:rPr>
        <w:t>ie</w:t>
      </w:r>
      <w:r w:rsidR="00FC6899" w:rsidRPr="00620A93">
        <w:rPr>
          <w:rFonts w:eastAsia="宋体"/>
          <w:lang w:eastAsia="zh-CN"/>
        </w:rPr>
        <w:t>s in the z direction are set as open boundaries.</w:t>
      </w:r>
      <w:r w:rsidR="00FC6899" w:rsidRPr="00620A93">
        <w:t xml:space="preserve"> </w:t>
      </w:r>
      <w:r w:rsidR="00FC6899" w:rsidRPr="00620A93">
        <w:rPr>
          <w:rFonts w:eastAsia="宋体"/>
          <w:lang w:eastAsia="zh-CN"/>
        </w:rPr>
        <w:t>The refractive index of Al</w:t>
      </w:r>
      <w:r w:rsidR="00FC6899" w:rsidRPr="00620A93">
        <w:rPr>
          <w:rFonts w:eastAsia="宋体"/>
          <w:vertAlign w:val="subscript"/>
          <w:lang w:eastAsia="zh-CN"/>
        </w:rPr>
        <w:t>2</w:t>
      </w:r>
      <w:r w:rsidR="00FC6899" w:rsidRPr="00620A93">
        <w:rPr>
          <w:rFonts w:eastAsia="宋体"/>
          <w:lang w:eastAsia="zh-CN"/>
        </w:rPr>
        <w:t>O</w:t>
      </w:r>
      <w:r w:rsidR="00FC6899" w:rsidRPr="00620A93">
        <w:rPr>
          <w:rFonts w:eastAsia="宋体"/>
          <w:vertAlign w:val="subscript"/>
          <w:lang w:eastAsia="zh-CN"/>
        </w:rPr>
        <w:t>3</w:t>
      </w:r>
      <w:r w:rsidR="00FC6899" w:rsidRPr="00620A93">
        <w:rPr>
          <w:rFonts w:eastAsia="宋体"/>
          <w:lang w:eastAsia="zh-CN"/>
        </w:rPr>
        <w:t xml:space="preserve"> with</w:t>
      </w:r>
      <w:r w:rsidR="00FC6899" w:rsidRPr="00620A93">
        <w:rPr>
          <w:rFonts w:eastAsia="宋体" w:hint="eastAsia"/>
          <w:lang w:eastAsia="zh-CN"/>
        </w:rPr>
        <w:t xml:space="preserve"> </w:t>
      </w:r>
      <w:r w:rsidR="00BB4A24" w:rsidRPr="00620A93">
        <w:rPr>
          <w:rFonts w:eastAsia="宋体"/>
          <w:lang w:eastAsia="zh-CN"/>
        </w:rPr>
        <w:t>the</w:t>
      </w:r>
      <w:r w:rsidR="00BB4A24" w:rsidRPr="00620A93">
        <w:rPr>
          <w:rFonts w:eastAsia="宋体" w:hint="eastAsia"/>
          <w:lang w:eastAsia="zh-CN"/>
        </w:rPr>
        <w:t xml:space="preserve"> </w:t>
      </w:r>
      <w:r w:rsidR="00FC6899" w:rsidRPr="00620A93">
        <w:rPr>
          <w:rFonts w:eastAsia="宋体"/>
          <w:lang w:eastAsia="zh-CN"/>
        </w:rPr>
        <w:t xml:space="preserve">loss factor </w:t>
      </w:r>
      <w:r w:rsidR="00FC6899" w:rsidRPr="00620A93">
        <w:rPr>
          <w:rFonts w:eastAsia="宋体" w:hint="eastAsia"/>
          <w:lang w:eastAsia="zh-CN"/>
        </w:rPr>
        <w:t>of</w:t>
      </w:r>
      <w:r w:rsidR="00FC6899" w:rsidRPr="00620A93">
        <w:rPr>
          <w:rFonts w:eastAsia="宋体"/>
          <w:lang w:eastAsia="zh-CN"/>
        </w:rPr>
        <w:t xml:space="preserve"> 0.001</w:t>
      </w:r>
      <w:r w:rsidR="00FC6899" w:rsidRPr="00620A93">
        <w:rPr>
          <w:rFonts w:eastAsia="宋体" w:hint="eastAsia"/>
          <w:lang w:eastAsia="zh-CN"/>
        </w:rPr>
        <w:t xml:space="preserve"> </w:t>
      </w:r>
      <w:r w:rsidR="00BB4A24" w:rsidRPr="00620A93">
        <w:rPr>
          <w:rFonts w:eastAsia="宋体"/>
          <w:lang w:eastAsia="zh-CN"/>
        </w:rPr>
        <w:t>is set to 1.76</w:t>
      </w:r>
      <w:r w:rsidR="00FC6899" w:rsidRPr="00620A93">
        <w:rPr>
          <w:rFonts w:eastAsia="宋体"/>
          <w:lang w:eastAsia="zh-CN"/>
        </w:rPr>
        <w:t xml:space="preserve">, and the </w:t>
      </w:r>
      <w:r w:rsidR="00BB4A24" w:rsidRPr="00620A93">
        <w:rPr>
          <w:rFonts w:eastAsia="宋体" w:hint="eastAsia"/>
          <w:lang w:eastAsia="zh-CN"/>
        </w:rPr>
        <w:t>permittivity</w:t>
      </w:r>
      <w:r w:rsidR="00FC6899" w:rsidRPr="00620A93">
        <w:rPr>
          <w:rFonts w:eastAsia="宋体"/>
          <w:lang w:eastAsia="zh-CN"/>
        </w:rPr>
        <w:t xml:space="preserve"> of </w:t>
      </w:r>
      <w:r w:rsidR="00BB4A24" w:rsidRPr="00620A93">
        <w:rPr>
          <w:rFonts w:eastAsia="宋体" w:hint="eastAsia"/>
          <w:lang w:eastAsia="zh-CN"/>
        </w:rPr>
        <w:t>Ag</w:t>
      </w:r>
      <w:r w:rsidR="00FC6899" w:rsidRPr="00620A93">
        <w:rPr>
          <w:rFonts w:eastAsia="宋体"/>
          <w:lang w:eastAsia="zh-CN"/>
        </w:rPr>
        <w:t xml:space="preserve"> is set to the actual Drude value</w:t>
      </w:r>
      <w:r w:rsidR="00D20435" w:rsidRPr="00C07AFB">
        <w:rPr>
          <w:rFonts w:eastAsia="宋体"/>
          <w:vertAlign w:val="superscript"/>
          <w:lang w:eastAsia="zh-CN"/>
        </w:rPr>
        <w:t>30</w:t>
      </w:r>
      <w:r w:rsidR="00FC6899" w:rsidRPr="00620A93">
        <w:rPr>
          <w:rFonts w:eastAsia="宋体"/>
          <w:lang w:eastAsia="zh-CN"/>
        </w:rPr>
        <w:t>.</w:t>
      </w:r>
      <w:r w:rsidR="00BB4A24" w:rsidRPr="00620A93">
        <w:rPr>
          <w:rFonts w:eastAsia="宋体" w:hint="eastAsia"/>
          <w:lang w:eastAsia="zh-CN"/>
        </w:rPr>
        <w:t xml:space="preserve"> </w:t>
      </w:r>
      <w:r w:rsidR="00BB4A24" w:rsidRPr="00620A93">
        <w:rPr>
          <w:rFonts w:eastAsia="宋体"/>
          <w:lang w:eastAsia="zh-CN"/>
        </w:rPr>
        <w:t xml:space="preserve">When the thickness of </w:t>
      </w:r>
      <w:r w:rsidR="00BB4A24" w:rsidRPr="00620A93">
        <w:rPr>
          <w:rFonts w:eastAsia="宋体" w:hint="eastAsia"/>
          <w:lang w:eastAsia="zh-CN"/>
        </w:rPr>
        <w:t>Ag</w:t>
      </w:r>
      <w:r w:rsidR="00BB4A24" w:rsidRPr="00620A93">
        <w:rPr>
          <w:rFonts w:eastAsia="宋体"/>
          <w:lang w:eastAsia="zh-CN"/>
        </w:rPr>
        <w:t xml:space="preserve"> layer is 2, 3, 5, 10, 1</w:t>
      </w:r>
      <w:r w:rsidR="000169C3" w:rsidRPr="00620A93">
        <w:rPr>
          <w:rFonts w:eastAsia="宋体" w:hint="eastAsia"/>
          <w:lang w:eastAsia="zh-CN"/>
        </w:rPr>
        <w:t>3, 14, 17,</w:t>
      </w:r>
      <w:r w:rsidR="00BB4A24" w:rsidRPr="00620A93">
        <w:rPr>
          <w:rFonts w:eastAsia="宋体"/>
          <w:lang w:eastAsia="zh-CN"/>
        </w:rPr>
        <w:t xml:space="preserve"> 20, 30, 35, 40, and 43 nm</w:t>
      </w:r>
      <w:r w:rsidR="000021A9" w:rsidRPr="00620A93">
        <w:rPr>
          <w:rFonts w:eastAsia="宋体" w:hint="eastAsia"/>
          <w:lang w:eastAsia="zh-CN"/>
        </w:rPr>
        <w:t xml:space="preserve"> respectively</w:t>
      </w:r>
      <w:r w:rsidR="00BB4A24" w:rsidRPr="00620A93">
        <w:rPr>
          <w:rFonts w:eastAsia="宋体"/>
          <w:lang w:eastAsia="zh-CN"/>
        </w:rPr>
        <w:t>, the FOM of the corresponding structure in the red or near-infrared band is obtained by simulation</w:t>
      </w:r>
      <w:r w:rsidR="00BB4A24" w:rsidRPr="00620A93">
        <w:rPr>
          <w:rFonts w:eastAsia="宋体" w:hint="eastAsia"/>
          <w:lang w:eastAsia="zh-CN"/>
        </w:rPr>
        <w:t xml:space="preserve"> (the effective parameters are obtained through </w:t>
      </w:r>
      <w:r w:rsidR="00BB4A24" w:rsidRPr="00620A93">
        <w:rPr>
          <w:rFonts w:eastAsia="宋体"/>
          <w:lang w:eastAsia="zh-CN"/>
        </w:rPr>
        <w:t>effective medium the</w:t>
      </w:r>
      <w:r w:rsidR="00BB4A24" w:rsidRPr="00D20435">
        <w:rPr>
          <w:rFonts w:eastAsia="宋体"/>
          <w:lang w:eastAsia="zh-CN"/>
        </w:rPr>
        <w:t>ory</w:t>
      </w:r>
      <w:r w:rsidR="00801BF0" w:rsidRPr="00D20435">
        <w:rPr>
          <w:rFonts w:eastAsia="宋体" w:hint="eastAsia"/>
          <w:lang w:eastAsia="zh-CN"/>
        </w:rPr>
        <w:t xml:space="preserve">, and Figure S4b presents the retrieved effective parameters of the </w:t>
      </w:r>
      <w:r w:rsidR="00801BF0" w:rsidRPr="00D20435">
        <w:rPr>
          <w:rFonts w:eastAsia="宋体"/>
          <w:lang w:eastAsia="zh-CN"/>
        </w:rPr>
        <w:t>fishnet</w:t>
      </w:r>
      <w:r w:rsidR="00801BF0" w:rsidRPr="00D20435">
        <w:rPr>
          <w:rFonts w:eastAsia="宋体" w:hint="eastAsia"/>
          <w:lang w:eastAsia="zh-CN"/>
        </w:rPr>
        <w:t xml:space="preserve"> metamaterial with t</w:t>
      </w:r>
      <w:r w:rsidR="00801BF0" w:rsidRPr="00D20435">
        <w:rPr>
          <w:rFonts w:eastAsia="宋体" w:hint="eastAsia"/>
          <w:vertAlign w:val="subscript"/>
          <w:lang w:eastAsia="zh-CN"/>
        </w:rPr>
        <w:t>Ag</w:t>
      </w:r>
      <w:r w:rsidR="00801BF0" w:rsidRPr="00D20435">
        <w:rPr>
          <w:rFonts w:eastAsia="宋体" w:hint="eastAsia"/>
          <w:lang w:eastAsia="zh-CN"/>
        </w:rPr>
        <w:t>=17 nm</w:t>
      </w:r>
      <w:r w:rsidR="00BB4A24" w:rsidRPr="00D20435">
        <w:rPr>
          <w:rFonts w:eastAsia="宋体" w:hint="eastAsia"/>
          <w:lang w:eastAsia="zh-CN"/>
        </w:rPr>
        <w:t>),</w:t>
      </w:r>
      <w:r w:rsidR="00BB4A24" w:rsidRPr="00D20435">
        <w:rPr>
          <w:rFonts w:eastAsia="宋体"/>
          <w:lang w:eastAsia="zh-CN"/>
        </w:rPr>
        <w:t xml:space="preserve"> as shown in </w:t>
      </w:r>
      <w:r w:rsidR="00801BF0" w:rsidRPr="00D20435">
        <w:rPr>
          <w:rFonts w:eastAsia="宋体" w:hint="eastAsia"/>
          <w:lang w:eastAsia="zh-CN"/>
        </w:rPr>
        <w:t>Fig. S4c</w:t>
      </w:r>
      <w:r w:rsidR="00BB4A24" w:rsidRPr="00D20435">
        <w:rPr>
          <w:rFonts w:eastAsia="宋体"/>
          <w:lang w:eastAsia="zh-CN"/>
        </w:rPr>
        <w:t>.</w:t>
      </w:r>
      <w:r w:rsidR="005D2A9F" w:rsidRPr="00D20435">
        <w:t xml:space="preserve"> </w:t>
      </w:r>
      <w:r w:rsidR="005D2A9F" w:rsidRPr="00D20435">
        <w:rPr>
          <w:rFonts w:eastAsia="宋体"/>
          <w:lang w:eastAsia="zh-CN"/>
        </w:rPr>
        <w:t xml:space="preserve">It </w:t>
      </w:r>
      <w:r w:rsidR="005D2A9F" w:rsidRPr="00D20435">
        <w:rPr>
          <w:rFonts w:eastAsia="宋体" w:hint="eastAsia"/>
          <w:lang w:eastAsia="zh-CN"/>
        </w:rPr>
        <w:t>is found</w:t>
      </w:r>
      <w:r w:rsidR="005D2A9F" w:rsidRPr="00D20435">
        <w:rPr>
          <w:rFonts w:eastAsia="宋体"/>
          <w:lang w:eastAsia="zh-CN"/>
        </w:rPr>
        <w:t xml:space="preserve"> that with the increase of </w:t>
      </w:r>
      <w:r w:rsidR="005D2A9F" w:rsidRPr="00D20435">
        <w:rPr>
          <w:rFonts w:eastAsia="宋体" w:hint="eastAsia"/>
          <w:lang w:eastAsia="zh-CN"/>
        </w:rPr>
        <w:t>Ag</w:t>
      </w:r>
      <w:r w:rsidR="005D2A9F" w:rsidRPr="00D20435">
        <w:rPr>
          <w:rFonts w:eastAsia="宋体"/>
          <w:lang w:eastAsia="zh-CN"/>
        </w:rPr>
        <w:t xml:space="preserve"> layer thickness, the maxim</w:t>
      </w:r>
      <w:r w:rsidR="005D2A9F" w:rsidRPr="00620A93">
        <w:rPr>
          <w:rFonts w:eastAsia="宋体"/>
          <w:lang w:eastAsia="zh-CN"/>
        </w:rPr>
        <w:t>um FOM</w:t>
      </w:r>
      <w:r w:rsidR="005D2A9F" w:rsidRPr="00620A93">
        <w:rPr>
          <w:rFonts w:eastAsia="宋体" w:hint="eastAsia"/>
          <w:lang w:eastAsia="zh-CN"/>
        </w:rPr>
        <w:t xml:space="preserve"> </w:t>
      </w:r>
      <w:r w:rsidR="005D2A9F" w:rsidRPr="00620A93">
        <w:rPr>
          <w:rFonts w:eastAsia="宋体"/>
          <w:lang w:eastAsia="zh-CN"/>
        </w:rPr>
        <w:t>(</w:t>
      </w:r>
      <w:r w:rsidR="005D2A9F" w:rsidRPr="00620A93">
        <w:rPr>
          <w:rFonts w:eastAsia="宋体" w:hint="eastAsia"/>
          <w:lang w:eastAsia="zh-CN"/>
        </w:rPr>
        <w:t>FOM</w:t>
      </w:r>
      <w:r w:rsidR="005D2A9F" w:rsidRPr="00620A93">
        <w:rPr>
          <w:rFonts w:eastAsia="宋体" w:hint="eastAsia"/>
          <w:vertAlign w:val="subscript"/>
          <w:lang w:eastAsia="zh-CN"/>
        </w:rPr>
        <w:t>max</w:t>
      </w:r>
      <w:r w:rsidR="005D2A9F" w:rsidRPr="00620A93">
        <w:rPr>
          <w:rFonts w:eastAsia="宋体" w:hint="eastAsia"/>
          <w:lang w:eastAsia="zh-CN"/>
        </w:rPr>
        <w:t xml:space="preserve">, indicating by the </w:t>
      </w:r>
      <w:r w:rsidR="005D2A9F" w:rsidRPr="00620A93">
        <w:rPr>
          <w:rFonts w:eastAsia="宋体"/>
          <w:lang w:eastAsia="zh-CN"/>
        </w:rPr>
        <w:t>black dot</w:t>
      </w:r>
      <w:r w:rsidR="0070178B" w:rsidRPr="00620A93">
        <w:rPr>
          <w:rFonts w:eastAsia="宋体" w:hint="eastAsia"/>
          <w:lang w:eastAsia="zh-CN"/>
        </w:rPr>
        <w:t>ted</w:t>
      </w:r>
      <w:r w:rsidR="005D2A9F" w:rsidRPr="00620A93">
        <w:rPr>
          <w:rFonts w:eastAsia="宋体"/>
          <w:lang w:eastAsia="zh-CN"/>
        </w:rPr>
        <w:t xml:space="preserve"> line) of fishnet structure increases rapidly at first, and then decreases slowly after reaching the peak</w:t>
      </w:r>
      <w:r w:rsidR="005D2A9F" w:rsidRPr="00620A93">
        <w:rPr>
          <w:rFonts w:eastAsia="宋体" w:hint="eastAsia"/>
          <w:lang w:eastAsia="zh-CN"/>
        </w:rPr>
        <w:t xml:space="preserve"> </w:t>
      </w:r>
      <w:r w:rsidR="005D2A9F" w:rsidRPr="00620A93">
        <w:rPr>
          <w:rFonts w:eastAsia="宋体"/>
          <w:lang w:eastAsia="zh-CN"/>
        </w:rPr>
        <w:t>(about 1.</w:t>
      </w:r>
      <w:r w:rsidR="000169C3" w:rsidRPr="00620A93">
        <w:rPr>
          <w:rFonts w:eastAsia="宋体" w:hint="eastAsia"/>
          <w:lang w:eastAsia="zh-CN"/>
        </w:rPr>
        <w:t>76</w:t>
      </w:r>
      <w:r w:rsidR="005D2A9F" w:rsidRPr="00620A93">
        <w:rPr>
          <w:rFonts w:eastAsia="宋体"/>
          <w:lang w:eastAsia="zh-CN"/>
        </w:rPr>
        <w:t xml:space="preserve">) </w:t>
      </w:r>
      <w:r w:rsidR="0070178B" w:rsidRPr="00620A93">
        <w:rPr>
          <w:rFonts w:eastAsia="宋体" w:hint="eastAsia"/>
          <w:lang w:eastAsia="zh-CN"/>
        </w:rPr>
        <w:t xml:space="preserve">at the </w:t>
      </w:r>
      <w:r w:rsidR="005D2A9F" w:rsidRPr="00620A93">
        <w:rPr>
          <w:rFonts w:eastAsia="宋体"/>
          <w:lang w:eastAsia="zh-CN"/>
        </w:rPr>
        <w:t xml:space="preserve">thickness </w:t>
      </w:r>
      <w:r w:rsidR="0070178B" w:rsidRPr="00620A93">
        <w:rPr>
          <w:rFonts w:eastAsia="宋体" w:hint="eastAsia"/>
          <w:lang w:eastAsia="zh-CN"/>
        </w:rPr>
        <w:t>of approximately</w:t>
      </w:r>
      <w:r w:rsidR="0070178B" w:rsidRPr="00620A93">
        <w:rPr>
          <w:rFonts w:eastAsia="宋体"/>
          <w:lang w:eastAsia="zh-CN"/>
        </w:rPr>
        <w:t xml:space="preserve"> 1</w:t>
      </w:r>
      <w:r w:rsidR="000169C3" w:rsidRPr="00620A93">
        <w:rPr>
          <w:rFonts w:eastAsia="宋体" w:hint="eastAsia"/>
          <w:lang w:eastAsia="zh-CN"/>
        </w:rPr>
        <w:t>7</w:t>
      </w:r>
      <w:r w:rsidR="0070178B" w:rsidRPr="00620A93">
        <w:rPr>
          <w:rFonts w:eastAsia="宋体"/>
          <w:lang w:eastAsia="zh-CN"/>
        </w:rPr>
        <w:t xml:space="preserve"> nm</w:t>
      </w:r>
      <w:r w:rsidR="0070178B" w:rsidRPr="00620A93">
        <w:rPr>
          <w:rFonts w:eastAsia="宋体" w:hint="eastAsia"/>
          <w:lang w:eastAsia="zh-CN"/>
        </w:rPr>
        <w:t xml:space="preserve">. </w:t>
      </w:r>
      <w:r w:rsidR="0070178B" w:rsidRPr="00620A93">
        <w:rPr>
          <w:rFonts w:eastAsia="宋体"/>
          <w:lang w:eastAsia="zh-CN"/>
        </w:rPr>
        <w:t>The red dot</w:t>
      </w:r>
      <w:r w:rsidR="0070178B" w:rsidRPr="00620A93">
        <w:rPr>
          <w:rFonts w:eastAsia="宋体" w:hint="eastAsia"/>
          <w:lang w:eastAsia="zh-CN"/>
        </w:rPr>
        <w:t>ted</w:t>
      </w:r>
      <w:r w:rsidR="0070178B" w:rsidRPr="00620A93">
        <w:rPr>
          <w:rFonts w:eastAsia="宋体"/>
          <w:lang w:eastAsia="zh-CN"/>
        </w:rPr>
        <w:t xml:space="preserve"> line represents the FOM </w:t>
      </w:r>
      <w:r w:rsidR="0070178B" w:rsidRPr="00620A93">
        <w:rPr>
          <w:rFonts w:eastAsia="宋体" w:hint="eastAsia"/>
          <w:lang w:eastAsia="zh-CN"/>
        </w:rPr>
        <w:t>at the position where</w:t>
      </w:r>
      <w:r w:rsidR="0070178B" w:rsidRPr="00620A93">
        <w:rPr>
          <w:rFonts w:eastAsia="宋体"/>
          <w:lang w:eastAsia="zh-CN"/>
        </w:rPr>
        <w:t xml:space="preserve"> </w:t>
      </w:r>
      <w:r w:rsidR="0070178B" w:rsidRPr="00620A93">
        <w:rPr>
          <w:rFonts w:eastAsia="宋体" w:hint="eastAsia"/>
          <w:lang w:eastAsia="zh-CN"/>
        </w:rPr>
        <w:t xml:space="preserve">the </w:t>
      </w:r>
      <w:r w:rsidR="0070178B" w:rsidRPr="00620A93">
        <w:rPr>
          <w:rFonts w:eastAsia="宋体"/>
          <w:lang w:eastAsia="zh-CN"/>
        </w:rPr>
        <w:t xml:space="preserve">refractive index of the fishnet structure </w:t>
      </w:r>
      <w:r w:rsidR="0070178B" w:rsidRPr="00620A93">
        <w:rPr>
          <w:rFonts w:eastAsia="宋体" w:hint="eastAsia"/>
          <w:lang w:eastAsia="zh-CN"/>
        </w:rPr>
        <w:t xml:space="preserve">is </w:t>
      </w:r>
      <w:r w:rsidR="0070178B" w:rsidRPr="00620A93">
        <w:rPr>
          <w:rFonts w:eastAsia="宋体"/>
          <w:lang w:eastAsia="zh-CN"/>
        </w:rPr>
        <w:t>the most negative, and its changing trend is consistent with the black dot</w:t>
      </w:r>
      <w:r w:rsidR="0070178B" w:rsidRPr="00620A93">
        <w:rPr>
          <w:rFonts w:eastAsia="宋体" w:hint="eastAsia"/>
          <w:lang w:eastAsia="zh-CN"/>
        </w:rPr>
        <w:t xml:space="preserve">ted </w:t>
      </w:r>
      <w:r w:rsidR="0070178B" w:rsidRPr="00620A93">
        <w:rPr>
          <w:rFonts w:eastAsia="宋体"/>
          <w:lang w:eastAsia="zh-CN"/>
        </w:rPr>
        <w:t>line.</w:t>
      </w:r>
      <w:r w:rsidR="00FE0894" w:rsidRPr="00620A93">
        <w:rPr>
          <w:rFonts w:eastAsia="宋体" w:hint="eastAsia"/>
          <w:lang w:eastAsia="zh-CN"/>
        </w:rPr>
        <w:t xml:space="preserve"> </w:t>
      </w:r>
      <w:r w:rsidR="00FE0894" w:rsidRPr="00620A93">
        <w:rPr>
          <w:rFonts w:eastAsia="宋体"/>
          <w:lang w:eastAsia="zh-CN"/>
        </w:rPr>
        <w:t xml:space="preserve">In addition, we also </w:t>
      </w:r>
      <w:r w:rsidR="00FE0894" w:rsidRPr="00620A93">
        <w:rPr>
          <w:rFonts w:eastAsia="宋体"/>
          <w:lang w:eastAsia="zh-CN"/>
        </w:rPr>
        <w:lastRenderedPageBreak/>
        <w:t xml:space="preserve">simulated and calculated the effective parameters of the fishnet structure when the thickness of the </w:t>
      </w:r>
      <w:r w:rsidR="00FE0894" w:rsidRPr="00620A93">
        <w:rPr>
          <w:rFonts w:eastAsia="宋体" w:hint="eastAsia"/>
          <w:lang w:eastAsia="zh-CN"/>
        </w:rPr>
        <w:t>Ag</w:t>
      </w:r>
      <w:r w:rsidR="00FE0894" w:rsidRPr="00620A93">
        <w:rPr>
          <w:rFonts w:eastAsia="宋体"/>
          <w:lang w:eastAsia="zh-CN"/>
        </w:rPr>
        <w:t xml:space="preserve"> layer was 0.5 and 1 nm</w:t>
      </w:r>
      <w:r w:rsidR="000021A9" w:rsidRPr="00620A93">
        <w:rPr>
          <w:rFonts w:eastAsia="宋体" w:hint="eastAsia"/>
          <w:lang w:eastAsia="zh-CN"/>
        </w:rPr>
        <w:t xml:space="preserve"> respectively</w:t>
      </w:r>
      <w:r w:rsidR="00FE0894" w:rsidRPr="00620A93">
        <w:rPr>
          <w:rFonts w:eastAsia="宋体" w:hint="eastAsia"/>
          <w:lang w:eastAsia="zh-CN"/>
        </w:rPr>
        <w:t>;</w:t>
      </w:r>
      <w:r w:rsidR="00FE0894" w:rsidRPr="00620A93">
        <w:rPr>
          <w:rFonts w:eastAsia="宋体"/>
          <w:lang w:eastAsia="zh-CN"/>
        </w:rPr>
        <w:t xml:space="preserve"> </w:t>
      </w:r>
      <w:r w:rsidR="00FE0894" w:rsidRPr="00620A93">
        <w:rPr>
          <w:rFonts w:eastAsia="宋体" w:hint="eastAsia"/>
          <w:lang w:eastAsia="zh-CN"/>
        </w:rPr>
        <w:t>t</w:t>
      </w:r>
      <w:r w:rsidR="00FE0894" w:rsidRPr="00620A93">
        <w:rPr>
          <w:rFonts w:eastAsia="宋体"/>
          <w:lang w:eastAsia="zh-CN"/>
        </w:rPr>
        <w:t>he results showed that the refractive index was positive in the entire visible and near-infrared bands.</w:t>
      </w:r>
    </w:p>
    <w:p w:rsidR="00D316C5" w:rsidRDefault="00D316C5" w:rsidP="006728A3">
      <w:pPr>
        <w:jc w:val="both"/>
        <w:rPr>
          <w:rFonts w:eastAsia="宋体"/>
          <w:lang w:eastAsia="zh-CN"/>
        </w:rPr>
      </w:pPr>
    </w:p>
    <w:p w:rsidR="00D316C5" w:rsidRDefault="00D316C5" w:rsidP="006728A3">
      <w:pPr>
        <w:jc w:val="center"/>
        <w:rPr>
          <w:rFonts w:eastAsia="宋体"/>
          <w:lang w:eastAsia="zh-CN"/>
        </w:rPr>
      </w:pPr>
      <w:r>
        <w:rPr>
          <w:rFonts w:eastAsia="宋体" w:hint="eastAsia"/>
          <w:noProof/>
          <w:lang w:eastAsia="zh-CN"/>
        </w:rPr>
        <w:drawing>
          <wp:inline distT="0" distB="0" distL="0" distR="0">
            <wp:extent cx="5040000" cy="2824033"/>
            <wp:effectExtent l="19050" t="0" r="8250" b="0"/>
            <wp:docPr id="1" name="图片 0" descr="双渔网超材料xiao与lian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双渔网超材料xiao与liang.tif"/>
                    <pic:cNvPicPr/>
                  </pic:nvPicPr>
                  <pic:blipFill>
                    <a:blip r:embed="rId22"/>
                    <a:stretch>
                      <a:fillRect/>
                    </a:stretch>
                  </pic:blipFill>
                  <pic:spPr>
                    <a:xfrm>
                      <a:off x="0" y="0"/>
                      <a:ext cx="5040000" cy="2824033"/>
                    </a:xfrm>
                    <a:prstGeom prst="rect">
                      <a:avLst/>
                    </a:prstGeom>
                  </pic:spPr>
                </pic:pic>
              </a:graphicData>
            </a:graphic>
          </wp:inline>
        </w:drawing>
      </w:r>
    </w:p>
    <w:p w:rsidR="00D316C5" w:rsidRPr="00D316C5" w:rsidRDefault="00D316C5" w:rsidP="006728A3">
      <w:pPr>
        <w:spacing w:line="360" w:lineRule="auto"/>
        <w:jc w:val="both"/>
        <w:rPr>
          <w:rFonts w:eastAsia="宋体"/>
          <w:sz w:val="21"/>
          <w:szCs w:val="21"/>
          <w:lang w:eastAsia="zh-CN"/>
        </w:rPr>
      </w:pPr>
      <w:r w:rsidRPr="001B0667">
        <w:rPr>
          <w:rFonts w:eastAsia="MinionPro-Bold" w:hint="eastAsia"/>
          <w:b/>
          <w:sz w:val="21"/>
          <w:szCs w:val="21"/>
          <w:lang w:eastAsia="zh-CN"/>
        </w:rPr>
        <w:t xml:space="preserve">Figure S4. | </w:t>
      </w:r>
      <w:r>
        <w:rPr>
          <w:rFonts w:eastAsia="宋体" w:hint="eastAsia"/>
          <w:b/>
          <w:sz w:val="21"/>
          <w:szCs w:val="21"/>
          <w:lang w:eastAsia="zh-CN"/>
        </w:rPr>
        <w:t>Numerical</w:t>
      </w:r>
      <w:r w:rsidRPr="00D316C5">
        <w:rPr>
          <w:rFonts w:eastAsia="宋体"/>
          <w:b/>
          <w:sz w:val="21"/>
          <w:szCs w:val="21"/>
        </w:rPr>
        <w:t xml:space="preserve"> </w:t>
      </w:r>
      <w:r>
        <w:rPr>
          <w:rFonts w:eastAsia="宋体" w:hint="eastAsia"/>
          <w:b/>
          <w:sz w:val="21"/>
          <w:szCs w:val="21"/>
          <w:lang w:eastAsia="zh-CN"/>
        </w:rPr>
        <w:t xml:space="preserve">simulation </w:t>
      </w:r>
      <w:r w:rsidRPr="00D316C5">
        <w:rPr>
          <w:rFonts w:eastAsia="宋体"/>
          <w:b/>
          <w:sz w:val="21"/>
          <w:szCs w:val="21"/>
        </w:rPr>
        <w:t>of t</w:t>
      </w:r>
      <w:r w:rsidRPr="00D316C5">
        <w:rPr>
          <w:rFonts w:eastAsia="宋体" w:hint="eastAsia"/>
          <w:b/>
          <w:sz w:val="21"/>
          <w:szCs w:val="21"/>
          <w:lang w:eastAsia="zh-CN"/>
        </w:rPr>
        <w:t>wo</w:t>
      </w:r>
      <w:r w:rsidRPr="00D316C5">
        <w:rPr>
          <w:rFonts w:eastAsia="宋体"/>
          <w:b/>
          <w:sz w:val="21"/>
          <w:szCs w:val="21"/>
        </w:rPr>
        <w:t xml:space="preserve"> </w:t>
      </w:r>
      <w:r w:rsidRPr="00D316C5">
        <w:rPr>
          <w:rFonts w:hint="eastAsia"/>
          <w:b/>
          <w:sz w:val="21"/>
          <w:szCs w:val="21"/>
          <w:lang w:eastAsia="zh-CN"/>
        </w:rPr>
        <w:t xml:space="preserve">fishnet structure metamaterials. </w:t>
      </w:r>
      <w:r w:rsidRPr="00D316C5">
        <w:rPr>
          <w:rFonts w:hint="eastAsia"/>
          <w:sz w:val="21"/>
          <w:szCs w:val="21"/>
          <w:lang w:eastAsia="zh-CN"/>
        </w:rPr>
        <w:t>(</w:t>
      </w:r>
      <w:r w:rsidRPr="00D316C5">
        <w:rPr>
          <w:rFonts w:hint="eastAsia"/>
          <w:b/>
          <w:sz w:val="21"/>
          <w:szCs w:val="21"/>
          <w:lang w:eastAsia="zh-CN"/>
        </w:rPr>
        <w:t>a</w:t>
      </w:r>
      <w:r w:rsidRPr="00D316C5">
        <w:rPr>
          <w:rFonts w:hint="eastAsia"/>
          <w:sz w:val="21"/>
          <w:szCs w:val="21"/>
          <w:lang w:eastAsia="zh-CN"/>
        </w:rPr>
        <w:t>), (</w:t>
      </w:r>
      <w:r w:rsidRPr="00D316C5">
        <w:rPr>
          <w:rFonts w:hint="eastAsia"/>
          <w:b/>
          <w:sz w:val="21"/>
          <w:szCs w:val="21"/>
          <w:lang w:eastAsia="zh-CN"/>
        </w:rPr>
        <w:t>b</w:t>
      </w:r>
      <w:r w:rsidRPr="00D316C5">
        <w:rPr>
          <w:rFonts w:hint="eastAsia"/>
          <w:sz w:val="21"/>
          <w:szCs w:val="21"/>
          <w:lang w:eastAsia="zh-CN"/>
        </w:rPr>
        <w:t xml:space="preserve">), </w:t>
      </w:r>
      <w:r>
        <w:rPr>
          <w:rFonts w:hint="eastAsia"/>
          <w:sz w:val="21"/>
          <w:szCs w:val="21"/>
          <w:lang w:eastAsia="zh-CN"/>
        </w:rPr>
        <w:t>and (</w:t>
      </w:r>
      <w:r w:rsidRPr="00D316C5">
        <w:rPr>
          <w:rFonts w:hint="eastAsia"/>
          <w:b/>
          <w:sz w:val="21"/>
          <w:szCs w:val="21"/>
          <w:lang w:eastAsia="zh-CN"/>
        </w:rPr>
        <w:t>c</w:t>
      </w:r>
      <w:r>
        <w:rPr>
          <w:rFonts w:hint="eastAsia"/>
          <w:sz w:val="21"/>
          <w:szCs w:val="21"/>
          <w:lang w:eastAsia="zh-CN"/>
        </w:rPr>
        <w:t xml:space="preserve">) </w:t>
      </w:r>
      <w:r w:rsidRPr="00D316C5">
        <w:rPr>
          <w:rFonts w:hint="eastAsia"/>
          <w:sz w:val="21"/>
          <w:szCs w:val="21"/>
          <w:lang w:eastAsia="zh-CN"/>
        </w:rPr>
        <w:t>Fishnet structure model (Ag-Al</w:t>
      </w:r>
      <w:r w:rsidRPr="00D316C5">
        <w:rPr>
          <w:rFonts w:hint="eastAsia"/>
          <w:sz w:val="21"/>
          <w:szCs w:val="21"/>
          <w:vertAlign w:val="subscript"/>
          <w:lang w:eastAsia="zh-CN"/>
        </w:rPr>
        <w:t>2</w:t>
      </w:r>
      <w:r w:rsidRPr="00D316C5">
        <w:rPr>
          <w:rFonts w:hint="eastAsia"/>
          <w:sz w:val="21"/>
          <w:szCs w:val="21"/>
          <w:lang w:eastAsia="zh-CN"/>
        </w:rPr>
        <w:t>O</w:t>
      </w:r>
      <w:r w:rsidRPr="00D316C5">
        <w:rPr>
          <w:rFonts w:hint="eastAsia"/>
          <w:sz w:val="21"/>
          <w:szCs w:val="21"/>
          <w:vertAlign w:val="subscript"/>
          <w:lang w:eastAsia="zh-CN"/>
        </w:rPr>
        <w:t>3</w:t>
      </w:r>
      <w:r w:rsidRPr="00D316C5">
        <w:rPr>
          <w:rFonts w:hint="eastAsia"/>
          <w:sz w:val="21"/>
          <w:szCs w:val="21"/>
          <w:lang w:eastAsia="zh-CN"/>
        </w:rPr>
        <w:t xml:space="preserve">-Ag structure, and the geometrical </w:t>
      </w:r>
      <w:r w:rsidRPr="00D316C5">
        <w:rPr>
          <w:sz w:val="21"/>
          <w:szCs w:val="21"/>
          <w:lang w:eastAsia="zh-CN"/>
        </w:rPr>
        <w:t>parameters</w:t>
      </w:r>
      <w:r w:rsidRPr="00D316C5">
        <w:rPr>
          <w:rFonts w:hint="eastAsia"/>
          <w:sz w:val="21"/>
          <w:szCs w:val="21"/>
          <w:lang w:eastAsia="zh-CN"/>
        </w:rPr>
        <w:t xml:space="preserve"> </w:t>
      </w:r>
      <w:r w:rsidRPr="00D316C5">
        <w:rPr>
          <w:sz w:val="21"/>
          <w:szCs w:val="21"/>
          <w:lang w:eastAsia="zh-CN"/>
        </w:rPr>
        <w:t xml:space="preserve">refer to </w:t>
      </w:r>
      <w:r w:rsidRPr="00D316C5">
        <w:rPr>
          <w:rFonts w:hint="eastAsia"/>
          <w:sz w:val="21"/>
          <w:szCs w:val="21"/>
          <w:lang w:eastAsia="zh-CN"/>
        </w:rPr>
        <w:t xml:space="preserve">the </w:t>
      </w:r>
      <w:r w:rsidRPr="00D316C5">
        <w:rPr>
          <w:sz w:val="21"/>
          <w:szCs w:val="21"/>
          <w:lang w:eastAsia="zh-CN"/>
        </w:rPr>
        <w:t xml:space="preserve">published </w:t>
      </w:r>
      <w:r w:rsidRPr="00D316C5">
        <w:rPr>
          <w:rFonts w:hint="eastAsia"/>
          <w:sz w:val="21"/>
          <w:szCs w:val="21"/>
          <w:lang w:eastAsia="zh-CN"/>
        </w:rPr>
        <w:t>work</w:t>
      </w:r>
      <w:r w:rsidR="000A4AAB" w:rsidRPr="005241C1">
        <w:rPr>
          <w:sz w:val="21"/>
          <w:szCs w:val="21"/>
          <w:vertAlign w:val="superscript"/>
          <w:lang w:eastAsia="zh-CN"/>
        </w:rPr>
        <w:t>14</w:t>
      </w:r>
      <w:r w:rsidRPr="00D316C5">
        <w:rPr>
          <w:rFonts w:hint="eastAsia"/>
          <w:sz w:val="21"/>
          <w:szCs w:val="21"/>
          <w:lang w:eastAsia="zh-CN"/>
        </w:rPr>
        <w:t>)</w:t>
      </w:r>
      <w:r>
        <w:rPr>
          <w:rFonts w:hint="eastAsia"/>
          <w:sz w:val="21"/>
          <w:szCs w:val="21"/>
          <w:lang w:eastAsia="zh-CN"/>
        </w:rPr>
        <w:t>,</w:t>
      </w:r>
      <w:r w:rsidRPr="00D316C5">
        <w:rPr>
          <w:rFonts w:hint="eastAsia"/>
          <w:sz w:val="21"/>
          <w:szCs w:val="21"/>
          <w:lang w:eastAsia="zh-CN"/>
        </w:rPr>
        <w:t xml:space="preserve"> </w:t>
      </w:r>
      <w:r w:rsidRPr="001B0667">
        <w:rPr>
          <w:rFonts w:hint="eastAsia"/>
          <w:sz w:val="21"/>
          <w:szCs w:val="21"/>
          <w:lang w:eastAsia="zh-CN"/>
        </w:rPr>
        <w:t xml:space="preserve">retrieved effective parameters </w:t>
      </w:r>
      <w:r w:rsidR="006D3816" w:rsidRPr="001B0667">
        <w:rPr>
          <w:rFonts w:hint="eastAsia"/>
          <w:sz w:val="21"/>
          <w:szCs w:val="21"/>
          <w:lang w:eastAsia="zh-CN"/>
        </w:rPr>
        <w:t>at</w:t>
      </w:r>
      <w:r w:rsidRPr="001B0667">
        <w:rPr>
          <w:rFonts w:hint="eastAsia"/>
          <w:sz w:val="21"/>
          <w:szCs w:val="21"/>
          <w:lang w:eastAsia="zh-CN"/>
        </w:rPr>
        <w:t xml:space="preserve"> t</w:t>
      </w:r>
      <w:r w:rsidRPr="001B0667">
        <w:rPr>
          <w:rFonts w:hint="eastAsia"/>
          <w:sz w:val="21"/>
          <w:szCs w:val="21"/>
          <w:vertAlign w:val="subscript"/>
          <w:lang w:eastAsia="zh-CN"/>
        </w:rPr>
        <w:t>Ag</w:t>
      </w:r>
      <w:r w:rsidRPr="001B0667">
        <w:rPr>
          <w:rFonts w:hint="eastAsia"/>
          <w:sz w:val="21"/>
          <w:szCs w:val="21"/>
          <w:lang w:eastAsia="zh-CN"/>
        </w:rPr>
        <w:t xml:space="preserve"> =17 nm, and FOM</w:t>
      </w:r>
      <w:r w:rsidR="006D3816" w:rsidRPr="001B0667">
        <w:rPr>
          <w:rFonts w:hint="eastAsia"/>
          <w:sz w:val="21"/>
          <w:szCs w:val="21"/>
          <w:lang w:eastAsia="zh-CN"/>
        </w:rPr>
        <w:t>s</w:t>
      </w:r>
      <w:r w:rsidRPr="001B0667">
        <w:rPr>
          <w:rFonts w:hint="eastAsia"/>
          <w:sz w:val="21"/>
          <w:szCs w:val="21"/>
          <w:lang w:eastAsia="zh-CN"/>
        </w:rPr>
        <w:t xml:space="preserve"> at different </w:t>
      </w:r>
      <w:r w:rsidRPr="001B0667">
        <w:rPr>
          <w:rFonts w:eastAsia="宋体" w:hint="eastAsia"/>
          <w:sz w:val="21"/>
          <w:szCs w:val="21"/>
          <w:lang w:eastAsia="zh-CN"/>
        </w:rPr>
        <w:t>Ag layer thickness</w:t>
      </w:r>
      <w:r w:rsidR="0083722C" w:rsidRPr="001B0667">
        <w:rPr>
          <w:rFonts w:eastAsia="宋体" w:hint="eastAsia"/>
          <w:sz w:val="21"/>
          <w:szCs w:val="21"/>
          <w:lang w:eastAsia="zh-CN"/>
        </w:rPr>
        <w:t>, respectively</w:t>
      </w:r>
      <w:r w:rsidRPr="001B0667">
        <w:rPr>
          <w:rFonts w:eastAsia="宋体" w:hint="eastAsia"/>
          <w:sz w:val="21"/>
          <w:szCs w:val="21"/>
          <w:lang w:eastAsia="zh-CN"/>
        </w:rPr>
        <w:t xml:space="preserve">. </w:t>
      </w:r>
      <w:r w:rsidR="006D3816" w:rsidRPr="001B0667">
        <w:rPr>
          <w:rFonts w:hint="eastAsia"/>
          <w:sz w:val="21"/>
          <w:szCs w:val="21"/>
          <w:lang w:eastAsia="zh-CN"/>
        </w:rPr>
        <w:t>(</w:t>
      </w:r>
      <w:r w:rsidRPr="001B0667">
        <w:rPr>
          <w:rFonts w:hint="eastAsia"/>
          <w:b/>
          <w:sz w:val="21"/>
          <w:szCs w:val="21"/>
          <w:lang w:eastAsia="zh-CN"/>
        </w:rPr>
        <w:t>d</w:t>
      </w:r>
      <w:r w:rsidR="006D3816" w:rsidRPr="001B0667">
        <w:rPr>
          <w:rFonts w:hint="eastAsia"/>
          <w:sz w:val="21"/>
          <w:szCs w:val="21"/>
          <w:lang w:eastAsia="zh-CN"/>
        </w:rPr>
        <w:t>)</w:t>
      </w:r>
      <w:r w:rsidRPr="001B0667">
        <w:rPr>
          <w:rFonts w:hint="eastAsia"/>
          <w:sz w:val="21"/>
          <w:szCs w:val="21"/>
          <w:lang w:eastAsia="zh-CN"/>
        </w:rPr>
        <w:t>,</w:t>
      </w:r>
      <w:r w:rsidR="006D3816" w:rsidRPr="001B0667">
        <w:rPr>
          <w:rFonts w:hint="eastAsia"/>
          <w:sz w:val="21"/>
          <w:szCs w:val="21"/>
          <w:lang w:eastAsia="zh-CN"/>
        </w:rPr>
        <w:t xml:space="preserve"> (</w:t>
      </w:r>
      <w:r w:rsidR="006D3816" w:rsidRPr="001B0667">
        <w:rPr>
          <w:rFonts w:hint="eastAsia"/>
          <w:b/>
          <w:sz w:val="21"/>
          <w:szCs w:val="21"/>
          <w:lang w:eastAsia="zh-CN"/>
        </w:rPr>
        <w:t>e</w:t>
      </w:r>
      <w:r w:rsidR="006D3816" w:rsidRPr="001B0667">
        <w:rPr>
          <w:rFonts w:hint="eastAsia"/>
          <w:sz w:val="21"/>
          <w:szCs w:val="21"/>
          <w:lang w:eastAsia="zh-CN"/>
        </w:rPr>
        <w:t>), and (</w:t>
      </w:r>
      <w:r w:rsidR="006D3816" w:rsidRPr="001B0667">
        <w:rPr>
          <w:rFonts w:hint="eastAsia"/>
          <w:b/>
          <w:sz w:val="21"/>
          <w:szCs w:val="21"/>
          <w:lang w:eastAsia="zh-CN"/>
        </w:rPr>
        <w:t>f</w:t>
      </w:r>
      <w:r w:rsidR="006D3816" w:rsidRPr="001B0667">
        <w:rPr>
          <w:rFonts w:hint="eastAsia"/>
          <w:sz w:val="21"/>
          <w:szCs w:val="21"/>
          <w:lang w:eastAsia="zh-CN"/>
        </w:rPr>
        <w:t>)</w:t>
      </w:r>
      <w:r w:rsidRPr="001B0667">
        <w:rPr>
          <w:rFonts w:hint="eastAsia"/>
          <w:sz w:val="21"/>
          <w:szCs w:val="21"/>
          <w:lang w:eastAsia="zh-CN"/>
        </w:rPr>
        <w:t xml:space="preserve"> Fishnet structure model (Ag-MgF</w:t>
      </w:r>
      <w:r w:rsidRPr="001B0667">
        <w:rPr>
          <w:rFonts w:hint="eastAsia"/>
          <w:sz w:val="21"/>
          <w:szCs w:val="21"/>
          <w:vertAlign w:val="subscript"/>
          <w:lang w:eastAsia="zh-CN"/>
        </w:rPr>
        <w:t>2</w:t>
      </w:r>
      <w:r w:rsidRPr="001B0667">
        <w:rPr>
          <w:rFonts w:hint="eastAsia"/>
          <w:sz w:val="21"/>
          <w:szCs w:val="21"/>
          <w:lang w:eastAsia="zh-CN"/>
        </w:rPr>
        <w:t xml:space="preserve">-Ag structure, and the geometrical </w:t>
      </w:r>
      <w:r w:rsidRPr="001B0667">
        <w:rPr>
          <w:sz w:val="21"/>
          <w:szCs w:val="21"/>
          <w:lang w:eastAsia="zh-CN"/>
        </w:rPr>
        <w:t>parameters</w:t>
      </w:r>
      <w:r w:rsidRPr="001B0667">
        <w:rPr>
          <w:rFonts w:hint="eastAsia"/>
          <w:sz w:val="21"/>
          <w:szCs w:val="21"/>
          <w:lang w:eastAsia="zh-CN"/>
        </w:rPr>
        <w:t xml:space="preserve"> </w:t>
      </w:r>
      <w:r w:rsidRPr="001B0667">
        <w:rPr>
          <w:sz w:val="21"/>
          <w:szCs w:val="21"/>
          <w:lang w:eastAsia="zh-CN"/>
        </w:rPr>
        <w:t xml:space="preserve">refer to </w:t>
      </w:r>
      <w:r w:rsidRPr="001B0667">
        <w:rPr>
          <w:rFonts w:hint="eastAsia"/>
          <w:sz w:val="21"/>
          <w:szCs w:val="21"/>
          <w:lang w:eastAsia="zh-CN"/>
        </w:rPr>
        <w:t xml:space="preserve">the </w:t>
      </w:r>
      <w:r w:rsidRPr="001B0667">
        <w:rPr>
          <w:sz w:val="21"/>
          <w:szCs w:val="21"/>
          <w:lang w:eastAsia="zh-CN"/>
        </w:rPr>
        <w:t>publi</w:t>
      </w:r>
      <w:r w:rsidRPr="00D316C5">
        <w:rPr>
          <w:sz w:val="21"/>
          <w:szCs w:val="21"/>
          <w:lang w:eastAsia="zh-CN"/>
        </w:rPr>
        <w:t xml:space="preserve">shed </w:t>
      </w:r>
      <w:r w:rsidRPr="00D316C5">
        <w:rPr>
          <w:rFonts w:hint="eastAsia"/>
          <w:sz w:val="21"/>
          <w:szCs w:val="21"/>
          <w:lang w:eastAsia="zh-CN"/>
        </w:rPr>
        <w:t>work</w:t>
      </w:r>
      <w:r w:rsidR="000A4AAB" w:rsidRPr="005241C1">
        <w:rPr>
          <w:sz w:val="21"/>
          <w:szCs w:val="21"/>
          <w:vertAlign w:val="superscript"/>
          <w:lang w:eastAsia="zh-CN"/>
        </w:rPr>
        <w:t>17</w:t>
      </w:r>
      <w:r w:rsidRPr="00D316C5">
        <w:rPr>
          <w:rFonts w:hint="eastAsia"/>
          <w:sz w:val="21"/>
          <w:szCs w:val="21"/>
          <w:lang w:eastAsia="zh-CN"/>
        </w:rPr>
        <w:t>)</w:t>
      </w:r>
      <w:r w:rsidR="006D3816">
        <w:rPr>
          <w:rFonts w:hint="eastAsia"/>
          <w:sz w:val="21"/>
          <w:szCs w:val="21"/>
          <w:lang w:eastAsia="zh-CN"/>
        </w:rPr>
        <w:t>,</w:t>
      </w:r>
      <w:r w:rsidRPr="00D316C5">
        <w:rPr>
          <w:rFonts w:hint="eastAsia"/>
          <w:sz w:val="21"/>
          <w:szCs w:val="21"/>
          <w:lang w:eastAsia="zh-CN"/>
        </w:rPr>
        <w:t xml:space="preserve"> </w:t>
      </w:r>
      <w:r w:rsidR="006D3816" w:rsidRPr="001B0667">
        <w:rPr>
          <w:rFonts w:hint="eastAsia"/>
          <w:sz w:val="21"/>
          <w:szCs w:val="21"/>
          <w:lang w:eastAsia="zh-CN"/>
        </w:rPr>
        <w:t>retrieved effective parameters at t</w:t>
      </w:r>
      <w:r w:rsidR="006D3816" w:rsidRPr="001B0667">
        <w:rPr>
          <w:rFonts w:hint="eastAsia"/>
          <w:sz w:val="21"/>
          <w:szCs w:val="21"/>
          <w:vertAlign w:val="subscript"/>
          <w:lang w:eastAsia="zh-CN"/>
        </w:rPr>
        <w:t>Ag</w:t>
      </w:r>
      <w:r w:rsidR="006D3816" w:rsidRPr="001B0667">
        <w:rPr>
          <w:rFonts w:hint="eastAsia"/>
          <w:sz w:val="21"/>
          <w:szCs w:val="21"/>
          <w:lang w:eastAsia="zh-CN"/>
        </w:rPr>
        <w:t xml:space="preserve"> =45 nm, and FOMs at different </w:t>
      </w:r>
      <w:r w:rsidR="006D3816" w:rsidRPr="001B0667">
        <w:rPr>
          <w:rFonts w:eastAsia="宋体" w:hint="eastAsia"/>
          <w:sz w:val="21"/>
          <w:szCs w:val="21"/>
          <w:lang w:eastAsia="zh-CN"/>
        </w:rPr>
        <w:t>Ag layer thickness</w:t>
      </w:r>
      <w:r w:rsidR="0083722C" w:rsidRPr="001B0667">
        <w:rPr>
          <w:rFonts w:eastAsia="宋体" w:hint="eastAsia"/>
          <w:sz w:val="21"/>
          <w:szCs w:val="21"/>
          <w:lang w:eastAsia="zh-CN"/>
        </w:rPr>
        <w:t>, respectively</w:t>
      </w:r>
      <w:r w:rsidRPr="001B0667">
        <w:rPr>
          <w:rFonts w:eastAsia="宋体" w:hint="eastAsia"/>
          <w:sz w:val="21"/>
          <w:szCs w:val="21"/>
          <w:lang w:eastAsia="zh-CN"/>
        </w:rPr>
        <w:t>. T</w:t>
      </w:r>
      <w:r w:rsidRPr="001B0667">
        <w:rPr>
          <w:rFonts w:eastAsia="宋体"/>
          <w:sz w:val="21"/>
          <w:szCs w:val="21"/>
          <w:lang w:eastAsia="zh-CN"/>
        </w:rPr>
        <w:t>he black dotted line</w:t>
      </w:r>
      <w:r w:rsidRPr="001B0667">
        <w:rPr>
          <w:rFonts w:eastAsia="宋体" w:hint="eastAsia"/>
          <w:sz w:val="21"/>
          <w:szCs w:val="21"/>
          <w:lang w:eastAsia="zh-CN"/>
        </w:rPr>
        <w:t>s</w:t>
      </w:r>
      <w:r w:rsidRPr="001B0667">
        <w:rPr>
          <w:rFonts w:eastAsia="宋体"/>
          <w:sz w:val="21"/>
          <w:szCs w:val="21"/>
          <w:lang w:eastAsia="zh-CN"/>
        </w:rPr>
        <w:t xml:space="preserve"> </w:t>
      </w:r>
      <w:r w:rsidRPr="001B0667">
        <w:rPr>
          <w:rFonts w:eastAsia="宋体" w:hint="eastAsia"/>
          <w:sz w:val="21"/>
          <w:szCs w:val="21"/>
          <w:lang w:eastAsia="zh-CN"/>
        </w:rPr>
        <w:t xml:space="preserve">represent </w:t>
      </w:r>
      <w:r w:rsidRPr="001B0667">
        <w:rPr>
          <w:rFonts w:eastAsia="宋体"/>
          <w:sz w:val="21"/>
          <w:szCs w:val="21"/>
          <w:lang w:eastAsia="zh-CN"/>
        </w:rPr>
        <w:t xml:space="preserve">the maximum FOM </w:t>
      </w:r>
      <w:r w:rsidRPr="00D316C5">
        <w:rPr>
          <w:rFonts w:eastAsia="宋体"/>
          <w:sz w:val="21"/>
          <w:szCs w:val="21"/>
          <w:lang w:eastAsia="zh-CN"/>
        </w:rPr>
        <w:t>(FOM</w:t>
      </w:r>
      <w:r w:rsidRPr="00D316C5">
        <w:rPr>
          <w:rFonts w:eastAsia="宋体"/>
          <w:sz w:val="21"/>
          <w:szCs w:val="21"/>
          <w:vertAlign w:val="subscript"/>
          <w:lang w:eastAsia="zh-CN"/>
        </w:rPr>
        <w:t>max</w:t>
      </w:r>
      <w:r w:rsidRPr="00D316C5">
        <w:rPr>
          <w:rFonts w:eastAsia="宋体"/>
          <w:sz w:val="21"/>
          <w:szCs w:val="21"/>
          <w:lang w:eastAsia="zh-CN"/>
        </w:rPr>
        <w:t>) of fishnet structure</w:t>
      </w:r>
      <w:r w:rsidRPr="00D316C5">
        <w:rPr>
          <w:rFonts w:eastAsia="宋体" w:hint="eastAsia"/>
          <w:sz w:val="21"/>
          <w:szCs w:val="21"/>
          <w:lang w:eastAsia="zh-CN"/>
        </w:rPr>
        <w:t>, and t</w:t>
      </w:r>
      <w:r w:rsidRPr="00D316C5">
        <w:rPr>
          <w:rFonts w:eastAsia="宋体"/>
          <w:sz w:val="21"/>
          <w:szCs w:val="21"/>
          <w:lang w:eastAsia="zh-CN"/>
        </w:rPr>
        <w:t>he red dotted line</w:t>
      </w:r>
      <w:r w:rsidRPr="00D316C5">
        <w:rPr>
          <w:rFonts w:eastAsia="宋体" w:hint="eastAsia"/>
          <w:sz w:val="21"/>
          <w:szCs w:val="21"/>
          <w:lang w:eastAsia="zh-CN"/>
        </w:rPr>
        <w:t>s</w:t>
      </w:r>
      <w:r w:rsidRPr="00D316C5">
        <w:rPr>
          <w:rFonts w:eastAsia="宋体"/>
          <w:sz w:val="21"/>
          <w:szCs w:val="21"/>
          <w:lang w:eastAsia="zh-CN"/>
        </w:rPr>
        <w:t xml:space="preserve"> represent the FOM at the position where the refractive index of the fishnet structure is the most negative</w:t>
      </w:r>
      <w:r w:rsidRPr="00D316C5">
        <w:rPr>
          <w:rFonts w:eastAsia="宋体" w:hint="eastAsia"/>
          <w:sz w:val="21"/>
          <w:szCs w:val="21"/>
          <w:lang w:eastAsia="zh-CN"/>
        </w:rPr>
        <w:t>.</w:t>
      </w:r>
    </w:p>
    <w:p w:rsidR="00D316C5" w:rsidRPr="00620A93" w:rsidRDefault="00D316C5" w:rsidP="006728A3">
      <w:pPr>
        <w:jc w:val="both"/>
        <w:rPr>
          <w:rFonts w:eastAsia="宋体"/>
          <w:lang w:eastAsia="zh-CN"/>
        </w:rPr>
      </w:pPr>
    </w:p>
    <w:p w:rsidR="00E121B5" w:rsidRPr="00620A93" w:rsidRDefault="00AE6210" w:rsidP="00D97F4B">
      <w:pPr>
        <w:spacing w:line="480" w:lineRule="auto"/>
        <w:ind w:firstLine="357"/>
        <w:jc w:val="both"/>
        <w:rPr>
          <w:rFonts w:eastAsia="宋体"/>
          <w:lang w:eastAsia="zh-CN"/>
        </w:rPr>
      </w:pPr>
      <w:r w:rsidRPr="00620A93">
        <w:rPr>
          <w:rFonts w:eastAsia="宋体"/>
          <w:lang w:eastAsia="zh-CN"/>
        </w:rPr>
        <w:t xml:space="preserve">In order to study the influence of the thickness of the </w:t>
      </w:r>
      <w:r w:rsidRPr="00620A93">
        <w:rPr>
          <w:rFonts w:eastAsia="宋体" w:hint="eastAsia"/>
          <w:lang w:eastAsia="zh-CN"/>
        </w:rPr>
        <w:t>Ag</w:t>
      </w:r>
      <w:r w:rsidRPr="00620A93">
        <w:rPr>
          <w:rFonts w:eastAsia="宋体"/>
          <w:lang w:eastAsia="zh-CN"/>
        </w:rPr>
        <w:t xml:space="preserve"> layer on the FOM when the medium layer in the fishnet structure is relatively thin, we design the fishnet structur</w:t>
      </w:r>
      <w:r w:rsidR="00A77776" w:rsidRPr="00620A93">
        <w:rPr>
          <w:rFonts w:eastAsia="宋体" w:hint="eastAsia"/>
          <w:lang w:eastAsia="zh-CN"/>
        </w:rPr>
        <w:t>e</w:t>
      </w:r>
      <w:r w:rsidRPr="00620A93">
        <w:rPr>
          <w:rFonts w:eastAsia="宋体"/>
          <w:lang w:eastAsia="zh-CN"/>
        </w:rPr>
        <w:t xml:space="preserve"> unit shown </w:t>
      </w:r>
      <w:r w:rsidRPr="001B0667">
        <w:rPr>
          <w:rFonts w:eastAsia="宋体"/>
          <w:lang w:eastAsia="zh-CN"/>
        </w:rPr>
        <w:t>in</w:t>
      </w:r>
      <w:r w:rsidR="00801BF0" w:rsidRPr="001B0667">
        <w:rPr>
          <w:rFonts w:eastAsia="宋体" w:hint="eastAsia"/>
          <w:lang w:eastAsia="zh-CN"/>
        </w:rPr>
        <w:t xml:space="preserve"> Fig. S4d</w:t>
      </w:r>
      <w:r w:rsidRPr="001B0667">
        <w:rPr>
          <w:rFonts w:eastAsia="宋体"/>
          <w:lang w:eastAsia="zh-CN"/>
        </w:rPr>
        <w:t xml:space="preserve"> based on the fishnet structure mod</w:t>
      </w:r>
      <w:r w:rsidRPr="00620A93">
        <w:rPr>
          <w:rFonts w:eastAsia="宋体"/>
          <w:lang w:eastAsia="zh-CN"/>
        </w:rPr>
        <w:t xml:space="preserve">el proposed by Liang </w:t>
      </w:r>
      <w:r w:rsidRPr="00620A93">
        <w:rPr>
          <w:rFonts w:eastAsia="宋体"/>
          <w:i/>
          <w:lang w:eastAsia="zh-CN"/>
        </w:rPr>
        <w:t>et al.</w:t>
      </w:r>
      <w:r w:rsidR="000A4AAB">
        <w:rPr>
          <w:rFonts w:eastAsia="宋体"/>
          <w:color w:val="FF0000"/>
          <w:vertAlign w:val="superscript"/>
          <w:lang w:eastAsia="zh-CN"/>
        </w:rPr>
        <w:t xml:space="preserve"> </w:t>
      </w:r>
      <w:r w:rsidR="000A4AAB" w:rsidRPr="00A403DC">
        <w:rPr>
          <w:rFonts w:eastAsia="宋体"/>
          <w:vertAlign w:val="superscript"/>
          <w:lang w:eastAsia="zh-CN"/>
        </w:rPr>
        <w:t>17</w:t>
      </w:r>
      <w:r w:rsidRPr="00620A93">
        <w:rPr>
          <w:rFonts w:eastAsia="宋体"/>
          <w:lang w:eastAsia="zh-CN"/>
        </w:rPr>
        <w:t>.</w:t>
      </w:r>
      <w:r w:rsidR="00A77776" w:rsidRPr="00620A93">
        <w:rPr>
          <w:rFonts w:eastAsia="宋体" w:hint="eastAsia"/>
          <w:lang w:eastAsia="zh-CN"/>
        </w:rPr>
        <w:t xml:space="preserve"> </w:t>
      </w:r>
      <w:r w:rsidR="00A77776" w:rsidRPr="00620A93">
        <w:rPr>
          <w:rFonts w:eastAsia="宋体"/>
          <w:lang w:eastAsia="zh-CN"/>
        </w:rPr>
        <w:t>Similarly, the structure is also a sandwich structure, namely Ag-MgF</w:t>
      </w:r>
      <w:r w:rsidR="00A77776" w:rsidRPr="00620A93">
        <w:rPr>
          <w:rFonts w:eastAsia="宋体"/>
          <w:vertAlign w:val="subscript"/>
          <w:lang w:eastAsia="zh-CN"/>
        </w:rPr>
        <w:t>2</w:t>
      </w:r>
      <w:r w:rsidR="00A77776" w:rsidRPr="00620A93">
        <w:rPr>
          <w:rFonts w:eastAsia="宋体"/>
          <w:lang w:eastAsia="zh-CN"/>
        </w:rPr>
        <w:t>-Ag structure.</w:t>
      </w:r>
      <w:r w:rsidR="00A77776" w:rsidRPr="00620A93">
        <w:rPr>
          <w:rFonts w:eastAsia="宋体" w:hint="eastAsia"/>
          <w:lang w:eastAsia="zh-CN"/>
        </w:rPr>
        <w:t xml:space="preserve"> The thickness of </w:t>
      </w:r>
      <w:r w:rsidR="00A77776" w:rsidRPr="00620A93">
        <w:rPr>
          <w:rFonts w:eastAsia="宋体"/>
          <w:lang w:eastAsia="zh-CN"/>
        </w:rPr>
        <w:t>MgF</w:t>
      </w:r>
      <w:r w:rsidR="00A77776" w:rsidRPr="00620A93">
        <w:rPr>
          <w:rFonts w:eastAsia="宋体"/>
          <w:vertAlign w:val="subscript"/>
          <w:lang w:eastAsia="zh-CN"/>
        </w:rPr>
        <w:t>2</w:t>
      </w:r>
      <w:r w:rsidR="00A77776" w:rsidRPr="00620A93">
        <w:rPr>
          <w:rFonts w:eastAsia="宋体" w:hint="eastAsia"/>
          <w:lang w:eastAsia="zh-CN"/>
        </w:rPr>
        <w:t xml:space="preserve"> is 15 nm. In the </w:t>
      </w:r>
      <w:r w:rsidR="00A77776" w:rsidRPr="00620A93">
        <w:rPr>
          <w:rFonts w:eastAsia="宋体"/>
          <w:lang w:eastAsia="zh-CN"/>
        </w:rPr>
        <w:t>fishnet structur</w:t>
      </w:r>
      <w:r w:rsidR="00A77776" w:rsidRPr="00620A93">
        <w:rPr>
          <w:rFonts w:eastAsia="宋体" w:hint="eastAsia"/>
          <w:lang w:eastAsia="zh-CN"/>
        </w:rPr>
        <w:t>e,</w:t>
      </w:r>
      <w:r w:rsidR="00A77776" w:rsidRPr="00620A93">
        <w:rPr>
          <w:rFonts w:eastAsia="宋体"/>
          <w:lang w:eastAsia="zh-CN"/>
        </w:rPr>
        <w:t xml:space="preserve"> </w:t>
      </w:r>
      <w:r w:rsidR="00A77776" w:rsidRPr="00620A93">
        <w:rPr>
          <w:rFonts w:eastAsia="宋体" w:hint="eastAsia"/>
          <w:lang w:eastAsia="zh-CN"/>
        </w:rPr>
        <w:t>t</w:t>
      </w:r>
      <w:r w:rsidR="00A77776" w:rsidRPr="00620A93">
        <w:rPr>
          <w:rFonts w:eastAsia="宋体"/>
          <w:lang w:eastAsia="zh-CN"/>
        </w:rPr>
        <w:t xml:space="preserve">he width of the </w:t>
      </w:r>
      <w:r w:rsidR="00A77776" w:rsidRPr="00620A93">
        <w:rPr>
          <w:rFonts w:eastAsia="宋体" w:hint="eastAsia"/>
          <w:lang w:eastAsia="zh-CN"/>
        </w:rPr>
        <w:t>nanostrip</w:t>
      </w:r>
      <w:r w:rsidR="00A77776" w:rsidRPr="00620A93">
        <w:rPr>
          <w:rFonts w:eastAsia="宋体"/>
          <w:lang w:eastAsia="zh-CN"/>
        </w:rPr>
        <w:t xml:space="preserve"> along the x direction is 140 nm, the width of the </w:t>
      </w:r>
      <w:r w:rsidR="00A77776" w:rsidRPr="00620A93">
        <w:rPr>
          <w:rFonts w:eastAsia="宋体" w:hint="eastAsia"/>
          <w:lang w:eastAsia="zh-CN"/>
        </w:rPr>
        <w:t>nanostrip</w:t>
      </w:r>
      <w:r w:rsidR="00A77776" w:rsidRPr="00620A93">
        <w:rPr>
          <w:rFonts w:eastAsia="宋体"/>
          <w:lang w:eastAsia="zh-CN"/>
        </w:rPr>
        <w:t xml:space="preserve"> along the </w:t>
      </w:r>
      <w:r w:rsidR="00A77776" w:rsidRPr="00620A93">
        <w:rPr>
          <w:rFonts w:eastAsia="宋体" w:hint="eastAsia"/>
          <w:lang w:eastAsia="zh-CN"/>
        </w:rPr>
        <w:t>y</w:t>
      </w:r>
      <w:r w:rsidR="00A77776" w:rsidRPr="00620A93">
        <w:rPr>
          <w:rFonts w:eastAsia="宋体"/>
          <w:lang w:eastAsia="zh-CN"/>
        </w:rPr>
        <w:t xml:space="preserve"> direction is 80 nm, and the period is 240 nm.</w:t>
      </w:r>
      <w:r w:rsidR="00A77776" w:rsidRPr="00620A93">
        <w:rPr>
          <w:rFonts w:eastAsia="宋体" w:hint="eastAsia"/>
          <w:lang w:eastAsia="zh-CN"/>
        </w:rPr>
        <w:t xml:space="preserve"> The simulation is also conducted </w:t>
      </w:r>
      <w:r w:rsidR="00A77776" w:rsidRPr="00620A93">
        <w:rPr>
          <w:rFonts w:eastAsia="宋体"/>
          <w:lang w:eastAsia="zh-CN"/>
        </w:rPr>
        <w:t>in the</w:t>
      </w:r>
      <w:r w:rsidR="00A77776" w:rsidRPr="00620A93">
        <w:rPr>
          <w:rFonts w:eastAsia="宋体" w:hint="eastAsia"/>
          <w:lang w:eastAsia="zh-CN"/>
        </w:rPr>
        <w:t xml:space="preserve"> </w:t>
      </w:r>
      <w:r w:rsidR="00A77776" w:rsidRPr="00620A93">
        <w:rPr>
          <w:rFonts w:eastAsia="宋体"/>
          <w:lang w:eastAsia="zh-CN"/>
        </w:rPr>
        <w:t>CST microwave studio</w:t>
      </w:r>
      <w:r w:rsidR="00A77776" w:rsidRPr="00620A93">
        <w:rPr>
          <w:rFonts w:eastAsia="宋体" w:hint="eastAsia"/>
          <w:lang w:eastAsia="zh-CN"/>
        </w:rPr>
        <w:t xml:space="preserve"> by</w:t>
      </w:r>
      <w:r w:rsidR="00A77776" w:rsidRPr="00620A93">
        <w:rPr>
          <w:rFonts w:eastAsia="宋体"/>
          <w:lang w:eastAsia="zh-CN"/>
        </w:rPr>
        <w:t xml:space="preserve"> the frequency domain solver</w:t>
      </w:r>
      <w:r w:rsidR="00A77776" w:rsidRPr="00620A93">
        <w:rPr>
          <w:rFonts w:eastAsia="宋体" w:hint="eastAsia"/>
          <w:lang w:eastAsia="zh-CN"/>
        </w:rPr>
        <w:t xml:space="preserve">. </w:t>
      </w:r>
      <w:r w:rsidR="00A77776" w:rsidRPr="00620A93">
        <w:rPr>
          <w:rFonts w:eastAsia="宋体"/>
          <w:lang w:eastAsia="zh-CN"/>
        </w:rPr>
        <w:t>The boundar</w:t>
      </w:r>
      <w:r w:rsidR="00A77776" w:rsidRPr="00620A93">
        <w:rPr>
          <w:rFonts w:eastAsia="宋体" w:hint="eastAsia"/>
          <w:lang w:eastAsia="zh-CN"/>
        </w:rPr>
        <w:t>ies</w:t>
      </w:r>
      <w:r w:rsidR="00A77776" w:rsidRPr="00620A93">
        <w:rPr>
          <w:rFonts w:eastAsia="宋体"/>
          <w:lang w:eastAsia="zh-CN"/>
        </w:rPr>
        <w:t xml:space="preserve"> in the x and </w:t>
      </w:r>
      <w:r w:rsidR="00A77776" w:rsidRPr="00620A93">
        <w:rPr>
          <w:rFonts w:eastAsia="宋体" w:hint="eastAsia"/>
          <w:lang w:eastAsia="zh-CN"/>
        </w:rPr>
        <w:t>y</w:t>
      </w:r>
      <w:r w:rsidR="00A77776" w:rsidRPr="00620A93">
        <w:rPr>
          <w:rFonts w:eastAsia="宋体"/>
          <w:lang w:eastAsia="zh-CN"/>
        </w:rPr>
        <w:t xml:space="preserve"> </w:t>
      </w:r>
      <w:r w:rsidR="00A77776" w:rsidRPr="00620A93">
        <w:rPr>
          <w:rFonts w:eastAsia="宋体"/>
          <w:lang w:eastAsia="zh-CN"/>
        </w:rPr>
        <w:lastRenderedPageBreak/>
        <w:t xml:space="preserve">directions </w:t>
      </w:r>
      <w:r w:rsidR="00A77776" w:rsidRPr="00620A93">
        <w:rPr>
          <w:rFonts w:eastAsia="宋体" w:hint="eastAsia"/>
          <w:lang w:eastAsia="zh-CN"/>
        </w:rPr>
        <w:t>are</w:t>
      </w:r>
      <w:r w:rsidR="00A77776" w:rsidRPr="00620A93">
        <w:rPr>
          <w:rFonts w:eastAsia="宋体"/>
          <w:lang w:eastAsia="zh-CN"/>
        </w:rPr>
        <w:t xml:space="preserve"> set as </w:t>
      </w:r>
      <w:r w:rsidR="007F728E" w:rsidRPr="00620A93">
        <w:t>P</w:t>
      </w:r>
      <w:r w:rsidR="007F728E" w:rsidRPr="00620A93">
        <w:rPr>
          <w:rFonts w:hint="eastAsia"/>
          <w:lang w:eastAsia="zh-CN"/>
        </w:rPr>
        <w:t>M</w:t>
      </w:r>
      <w:r w:rsidR="007F728E" w:rsidRPr="00620A93">
        <w:t>C</w:t>
      </w:r>
      <w:r w:rsidR="00A77776" w:rsidRPr="00620A93">
        <w:rPr>
          <w:rFonts w:eastAsia="宋体"/>
          <w:lang w:eastAsia="zh-CN"/>
        </w:rPr>
        <w:t xml:space="preserve"> and </w:t>
      </w:r>
      <w:r w:rsidR="007F728E" w:rsidRPr="00620A93">
        <w:t>PEC</w:t>
      </w:r>
      <w:r w:rsidR="00A77776" w:rsidRPr="00620A93">
        <w:rPr>
          <w:rFonts w:eastAsia="宋体"/>
          <w:lang w:eastAsia="zh-CN"/>
        </w:rPr>
        <w:t xml:space="preserve"> </w:t>
      </w:r>
      <w:r w:rsidR="00DA79D4" w:rsidRPr="00620A93">
        <w:rPr>
          <w:rFonts w:eastAsia="宋体"/>
          <w:lang w:eastAsia="zh-CN"/>
        </w:rPr>
        <w:t>boundar</w:t>
      </w:r>
      <w:r w:rsidR="00DA79D4" w:rsidRPr="00620A93">
        <w:rPr>
          <w:rFonts w:eastAsia="宋体" w:hint="eastAsia"/>
          <w:lang w:eastAsia="zh-CN"/>
        </w:rPr>
        <w:t>ies</w:t>
      </w:r>
      <w:r w:rsidR="00DA79D4" w:rsidRPr="00620A93">
        <w:rPr>
          <w:rFonts w:eastAsia="宋体"/>
          <w:lang w:eastAsia="zh-CN"/>
        </w:rPr>
        <w:t xml:space="preserve"> </w:t>
      </w:r>
      <w:r w:rsidR="00A77776" w:rsidRPr="00620A93">
        <w:rPr>
          <w:rFonts w:eastAsia="宋体"/>
          <w:lang w:eastAsia="zh-CN"/>
        </w:rPr>
        <w:t>respectively, and the boundar</w:t>
      </w:r>
      <w:r w:rsidR="00A77776" w:rsidRPr="00620A93">
        <w:rPr>
          <w:rFonts w:eastAsia="宋体" w:hint="eastAsia"/>
          <w:lang w:eastAsia="zh-CN"/>
        </w:rPr>
        <w:t>ies</w:t>
      </w:r>
      <w:r w:rsidR="00A77776" w:rsidRPr="00620A93">
        <w:rPr>
          <w:rFonts w:eastAsia="宋体"/>
          <w:lang w:eastAsia="zh-CN"/>
        </w:rPr>
        <w:t xml:space="preserve"> in the </w:t>
      </w:r>
      <w:r w:rsidR="00A77776" w:rsidRPr="00620A93">
        <w:rPr>
          <w:rFonts w:eastAsia="宋体" w:hint="eastAsia"/>
          <w:lang w:eastAsia="zh-CN"/>
        </w:rPr>
        <w:t>z</w:t>
      </w:r>
      <w:r w:rsidR="00A77776" w:rsidRPr="00620A93">
        <w:rPr>
          <w:rFonts w:eastAsia="宋体"/>
          <w:lang w:eastAsia="zh-CN"/>
        </w:rPr>
        <w:t xml:space="preserve"> direction </w:t>
      </w:r>
      <w:r w:rsidR="00A77776" w:rsidRPr="00620A93">
        <w:rPr>
          <w:rFonts w:eastAsia="宋体" w:hint="eastAsia"/>
          <w:lang w:eastAsia="zh-CN"/>
        </w:rPr>
        <w:t>are</w:t>
      </w:r>
      <w:r w:rsidR="00A77776" w:rsidRPr="00620A93">
        <w:rPr>
          <w:rFonts w:eastAsia="宋体"/>
          <w:lang w:eastAsia="zh-CN"/>
        </w:rPr>
        <w:t xml:space="preserve"> set as the open boundar</w:t>
      </w:r>
      <w:r w:rsidR="00A77776" w:rsidRPr="00620A93">
        <w:rPr>
          <w:rFonts w:eastAsia="宋体" w:hint="eastAsia"/>
          <w:lang w:eastAsia="zh-CN"/>
        </w:rPr>
        <w:t>ies</w:t>
      </w:r>
      <w:r w:rsidR="00A77776" w:rsidRPr="00620A93">
        <w:rPr>
          <w:rFonts w:eastAsia="宋体"/>
          <w:lang w:eastAsia="zh-CN"/>
        </w:rPr>
        <w:t>.</w:t>
      </w:r>
      <w:r w:rsidR="00604369" w:rsidRPr="00620A93">
        <w:t xml:space="preserve"> </w:t>
      </w:r>
      <w:r w:rsidR="00604369" w:rsidRPr="00620A93">
        <w:rPr>
          <w:rFonts w:eastAsia="宋体"/>
          <w:lang w:eastAsia="zh-CN"/>
        </w:rPr>
        <w:t xml:space="preserve">The light is incident perpendicular to the fishnet structure along the </w:t>
      </w:r>
      <w:r w:rsidR="00604369" w:rsidRPr="00620A93">
        <w:rPr>
          <w:rFonts w:eastAsia="宋体" w:hint="eastAsia"/>
          <w:lang w:eastAsia="zh-CN"/>
        </w:rPr>
        <w:t>-</w:t>
      </w:r>
      <w:r w:rsidR="00604369" w:rsidRPr="00620A93">
        <w:rPr>
          <w:rFonts w:eastAsia="宋体"/>
          <w:lang w:eastAsia="zh-CN"/>
        </w:rPr>
        <w:t>z direction.</w:t>
      </w:r>
      <w:r w:rsidR="00604369" w:rsidRPr="00620A93">
        <w:rPr>
          <w:rFonts w:eastAsia="宋体" w:hint="eastAsia"/>
          <w:lang w:eastAsia="zh-CN"/>
        </w:rPr>
        <w:t xml:space="preserve"> </w:t>
      </w:r>
      <w:r w:rsidR="00604369" w:rsidRPr="00620A93">
        <w:rPr>
          <w:rFonts w:eastAsia="宋体"/>
          <w:lang w:eastAsia="zh-CN"/>
        </w:rPr>
        <w:t>The refractive index of MgF</w:t>
      </w:r>
      <w:r w:rsidR="00604369" w:rsidRPr="00620A93">
        <w:rPr>
          <w:rFonts w:eastAsia="宋体"/>
          <w:vertAlign w:val="subscript"/>
          <w:lang w:eastAsia="zh-CN"/>
        </w:rPr>
        <w:t>2</w:t>
      </w:r>
      <w:r w:rsidR="00604369" w:rsidRPr="00620A93">
        <w:rPr>
          <w:rFonts w:eastAsia="宋体"/>
          <w:lang w:eastAsia="zh-CN"/>
        </w:rPr>
        <w:t xml:space="preserve"> is set to 1.</w:t>
      </w:r>
      <w:r w:rsidR="00604369" w:rsidRPr="00620A93">
        <w:rPr>
          <w:rFonts w:eastAsia="宋体" w:hint="eastAsia"/>
          <w:lang w:eastAsia="zh-CN"/>
        </w:rPr>
        <w:t>38</w:t>
      </w:r>
      <w:r w:rsidR="00604369" w:rsidRPr="00620A93">
        <w:rPr>
          <w:rFonts w:eastAsia="宋体"/>
          <w:lang w:eastAsia="zh-CN"/>
        </w:rPr>
        <w:t xml:space="preserve">, and the </w:t>
      </w:r>
      <w:r w:rsidR="00604369" w:rsidRPr="00620A93">
        <w:rPr>
          <w:rFonts w:eastAsia="宋体" w:hint="eastAsia"/>
          <w:lang w:eastAsia="zh-CN"/>
        </w:rPr>
        <w:t>permittivity</w:t>
      </w:r>
      <w:r w:rsidR="00604369" w:rsidRPr="00620A93">
        <w:rPr>
          <w:rFonts w:eastAsia="宋体"/>
          <w:lang w:eastAsia="zh-CN"/>
        </w:rPr>
        <w:t xml:space="preserve"> of </w:t>
      </w:r>
      <w:r w:rsidR="00604369" w:rsidRPr="00620A93">
        <w:rPr>
          <w:rFonts w:eastAsia="宋体" w:hint="eastAsia"/>
          <w:lang w:eastAsia="zh-CN"/>
        </w:rPr>
        <w:t>Ag</w:t>
      </w:r>
      <w:r w:rsidR="00604369" w:rsidRPr="00620A93">
        <w:rPr>
          <w:rFonts w:eastAsia="宋体"/>
          <w:lang w:eastAsia="zh-CN"/>
        </w:rPr>
        <w:t xml:space="preserve"> is set to the actual Drude value</w:t>
      </w:r>
      <w:r w:rsidR="001B0667" w:rsidRPr="00A403DC">
        <w:rPr>
          <w:rFonts w:eastAsia="宋体"/>
          <w:vertAlign w:val="superscript"/>
          <w:lang w:eastAsia="zh-CN"/>
        </w:rPr>
        <w:t>30</w:t>
      </w:r>
      <w:r w:rsidR="00604369" w:rsidRPr="00620A93">
        <w:rPr>
          <w:rFonts w:eastAsia="宋体"/>
          <w:lang w:eastAsia="zh-CN"/>
        </w:rPr>
        <w:t>.</w:t>
      </w:r>
      <w:r w:rsidR="00604369" w:rsidRPr="00620A93">
        <w:rPr>
          <w:rFonts w:eastAsia="宋体" w:hint="eastAsia"/>
          <w:lang w:eastAsia="zh-CN"/>
        </w:rPr>
        <w:t xml:space="preserve"> </w:t>
      </w:r>
      <w:r w:rsidR="00604369" w:rsidRPr="00620A93">
        <w:rPr>
          <w:rFonts w:eastAsia="宋体"/>
          <w:lang w:eastAsia="zh-CN"/>
        </w:rPr>
        <w:t xml:space="preserve">When the thickness of </w:t>
      </w:r>
      <w:r w:rsidR="00604369" w:rsidRPr="00620A93">
        <w:rPr>
          <w:rFonts w:eastAsia="宋体" w:hint="eastAsia"/>
          <w:lang w:eastAsia="zh-CN"/>
        </w:rPr>
        <w:t>Ag</w:t>
      </w:r>
      <w:r w:rsidR="00604369" w:rsidRPr="00620A93">
        <w:rPr>
          <w:rFonts w:eastAsia="宋体"/>
          <w:lang w:eastAsia="zh-CN"/>
        </w:rPr>
        <w:t xml:space="preserve"> layer is 2, 3, 5, 10, 15, 2</w:t>
      </w:r>
      <w:r w:rsidR="00604369" w:rsidRPr="00620A93">
        <w:rPr>
          <w:rFonts w:eastAsia="宋体" w:hint="eastAsia"/>
          <w:lang w:eastAsia="zh-CN"/>
        </w:rPr>
        <w:t>2</w:t>
      </w:r>
      <w:r w:rsidR="00604369" w:rsidRPr="00620A93">
        <w:rPr>
          <w:rFonts w:eastAsia="宋体"/>
          <w:lang w:eastAsia="zh-CN"/>
        </w:rPr>
        <w:t xml:space="preserve">, 30, </w:t>
      </w:r>
      <w:r w:rsidR="00604369" w:rsidRPr="00620A93">
        <w:rPr>
          <w:rFonts w:eastAsia="宋体" w:hint="eastAsia"/>
          <w:lang w:eastAsia="zh-CN"/>
        </w:rPr>
        <w:t>40</w:t>
      </w:r>
      <w:r w:rsidR="00604369" w:rsidRPr="00620A93">
        <w:rPr>
          <w:rFonts w:eastAsia="宋体"/>
          <w:lang w:eastAsia="zh-CN"/>
        </w:rPr>
        <w:t>, 4</w:t>
      </w:r>
      <w:r w:rsidR="00604369" w:rsidRPr="00620A93">
        <w:rPr>
          <w:rFonts w:eastAsia="宋体" w:hint="eastAsia"/>
          <w:lang w:eastAsia="zh-CN"/>
        </w:rPr>
        <w:t>5</w:t>
      </w:r>
      <w:r w:rsidR="00604369" w:rsidRPr="00620A93">
        <w:rPr>
          <w:rFonts w:eastAsia="宋体"/>
          <w:lang w:eastAsia="zh-CN"/>
        </w:rPr>
        <w:t xml:space="preserve">, </w:t>
      </w:r>
      <w:r w:rsidR="00604369" w:rsidRPr="00620A93">
        <w:rPr>
          <w:rFonts w:eastAsia="宋体" w:hint="eastAsia"/>
          <w:lang w:eastAsia="zh-CN"/>
        </w:rPr>
        <w:t xml:space="preserve">50, 60, 70, </w:t>
      </w:r>
      <w:r w:rsidR="00604369" w:rsidRPr="00620A93">
        <w:rPr>
          <w:rFonts w:eastAsia="宋体"/>
          <w:lang w:eastAsia="zh-CN"/>
        </w:rPr>
        <w:t xml:space="preserve">and </w:t>
      </w:r>
      <w:r w:rsidR="00604369" w:rsidRPr="00620A93">
        <w:rPr>
          <w:rFonts w:eastAsia="宋体" w:hint="eastAsia"/>
          <w:lang w:eastAsia="zh-CN"/>
        </w:rPr>
        <w:t>100</w:t>
      </w:r>
      <w:r w:rsidR="00604369" w:rsidRPr="00620A93">
        <w:rPr>
          <w:rFonts w:eastAsia="宋体"/>
          <w:lang w:eastAsia="zh-CN"/>
        </w:rPr>
        <w:t xml:space="preserve"> nm</w:t>
      </w:r>
      <w:r w:rsidR="000021A9" w:rsidRPr="00620A93">
        <w:rPr>
          <w:rFonts w:eastAsia="宋体" w:hint="eastAsia"/>
          <w:lang w:eastAsia="zh-CN"/>
        </w:rPr>
        <w:t xml:space="preserve"> respectively</w:t>
      </w:r>
      <w:r w:rsidR="00604369" w:rsidRPr="00620A93">
        <w:rPr>
          <w:rFonts w:eastAsia="宋体"/>
          <w:lang w:eastAsia="zh-CN"/>
        </w:rPr>
        <w:t>, the FOM of the corresponding structure in the red or near-infrared band is obtained by simulation</w:t>
      </w:r>
      <w:r w:rsidR="00604369" w:rsidRPr="00620A93">
        <w:rPr>
          <w:rFonts w:eastAsia="宋体" w:hint="eastAsia"/>
          <w:lang w:eastAsia="zh-CN"/>
        </w:rPr>
        <w:t xml:space="preserve"> (the effective parameters are </w:t>
      </w:r>
      <w:r w:rsidR="00801BF0">
        <w:rPr>
          <w:rFonts w:eastAsia="宋体" w:hint="eastAsia"/>
          <w:lang w:eastAsia="zh-CN"/>
        </w:rPr>
        <w:t>also</w:t>
      </w:r>
      <w:r w:rsidR="00801BF0" w:rsidRPr="00620A93">
        <w:rPr>
          <w:rFonts w:eastAsia="宋体" w:hint="eastAsia"/>
          <w:lang w:eastAsia="zh-CN"/>
        </w:rPr>
        <w:t xml:space="preserve"> </w:t>
      </w:r>
      <w:r w:rsidR="00604369" w:rsidRPr="00620A93">
        <w:rPr>
          <w:rFonts w:eastAsia="宋体" w:hint="eastAsia"/>
          <w:lang w:eastAsia="zh-CN"/>
        </w:rPr>
        <w:t xml:space="preserve">obtained through </w:t>
      </w:r>
      <w:r w:rsidR="00604369" w:rsidRPr="00620A93">
        <w:rPr>
          <w:rFonts w:eastAsia="宋体"/>
          <w:lang w:eastAsia="zh-CN"/>
        </w:rPr>
        <w:t>effective medium theor</w:t>
      </w:r>
      <w:r w:rsidR="00604369" w:rsidRPr="001B0667">
        <w:rPr>
          <w:rFonts w:eastAsia="宋体"/>
          <w:lang w:eastAsia="zh-CN"/>
        </w:rPr>
        <w:t>y</w:t>
      </w:r>
      <w:r w:rsidR="00801BF0" w:rsidRPr="001B0667">
        <w:rPr>
          <w:rFonts w:eastAsia="宋体" w:hint="eastAsia"/>
          <w:lang w:eastAsia="zh-CN"/>
        </w:rPr>
        <w:t xml:space="preserve">, </w:t>
      </w:r>
      <w:r w:rsidR="00A31CA2" w:rsidRPr="001B0667">
        <w:rPr>
          <w:rFonts w:eastAsia="宋体" w:hint="eastAsia"/>
          <w:lang w:eastAsia="zh-CN"/>
        </w:rPr>
        <w:t xml:space="preserve">and Figure S4e presents the retrieved effective parameters of the </w:t>
      </w:r>
      <w:r w:rsidR="00A31CA2" w:rsidRPr="001B0667">
        <w:rPr>
          <w:rFonts w:eastAsia="宋体"/>
          <w:lang w:eastAsia="zh-CN"/>
        </w:rPr>
        <w:t>fishnet</w:t>
      </w:r>
      <w:r w:rsidR="00A31CA2" w:rsidRPr="001B0667">
        <w:rPr>
          <w:rFonts w:eastAsia="宋体" w:hint="eastAsia"/>
          <w:lang w:eastAsia="zh-CN"/>
        </w:rPr>
        <w:t xml:space="preserve"> metamaterial with t</w:t>
      </w:r>
      <w:r w:rsidR="00A31CA2" w:rsidRPr="001B0667">
        <w:rPr>
          <w:rFonts w:eastAsia="宋体" w:hint="eastAsia"/>
          <w:vertAlign w:val="subscript"/>
          <w:lang w:eastAsia="zh-CN"/>
        </w:rPr>
        <w:t>Ag</w:t>
      </w:r>
      <w:r w:rsidR="00A31CA2" w:rsidRPr="001B0667">
        <w:rPr>
          <w:rFonts w:eastAsia="宋体" w:hint="eastAsia"/>
          <w:lang w:eastAsia="zh-CN"/>
        </w:rPr>
        <w:t>=45 nm</w:t>
      </w:r>
      <w:r w:rsidR="00604369" w:rsidRPr="001B0667">
        <w:rPr>
          <w:rFonts w:eastAsia="宋体" w:hint="eastAsia"/>
          <w:lang w:eastAsia="zh-CN"/>
        </w:rPr>
        <w:t>),</w:t>
      </w:r>
      <w:r w:rsidR="00604369" w:rsidRPr="001B0667">
        <w:rPr>
          <w:rFonts w:eastAsia="宋体"/>
          <w:lang w:eastAsia="zh-CN"/>
        </w:rPr>
        <w:t xml:space="preserve"> as shown in </w:t>
      </w:r>
      <w:r w:rsidR="00A31CA2" w:rsidRPr="001B0667">
        <w:rPr>
          <w:rFonts w:eastAsia="宋体" w:hint="eastAsia"/>
          <w:lang w:eastAsia="zh-CN"/>
        </w:rPr>
        <w:t>Fig. S4f</w:t>
      </w:r>
      <w:r w:rsidR="00604369" w:rsidRPr="001B0667">
        <w:rPr>
          <w:rFonts w:eastAsia="宋体"/>
          <w:lang w:eastAsia="zh-CN"/>
        </w:rPr>
        <w:t>.</w:t>
      </w:r>
      <w:r w:rsidR="00604369" w:rsidRPr="001B0667">
        <w:t xml:space="preserve"> </w:t>
      </w:r>
      <w:r w:rsidR="00604369" w:rsidRPr="001B0667">
        <w:rPr>
          <w:rFonts w:eastAsia="宋体"/>
          <w:lang w:eastAsia="zh-CN"/>
        </w:rPr>
        <w:t xml:space="preserve">It </w:t>
      </w:r>
      <w:r w:rsidR="00604369" w:rsidRPr="001B0667">
        <w:rPr>
          <w:rFonts w:eastAsia="宋体" w:hint="eastAsia"/>
          <w:lang w:eastAsia="zh-CN"/>
        </w:rPr>
        <w:t>is</w:t>
      </w:r>
      <w:r w:rsidR="00604369" w:rsidRPr="00620A93">
        <w:rPr>
          <w:rFonts w:eastAsia="宋体" w:hint="eastAsia"/>
          <w:lang w:eastAsia="zh-CN"/>
        </w:rPr>
        <w:t xml:space="preserve"> found</w:t>
      </w:r>
      <w:r w:rsidR="00604369" w:rsidRPr="00620A93">
        <w:rPr>
          <w:rFonts w:eastAsia="宋体"/>
          <w:lang w:eastAsia="zh-CN"/>
        </w:rPr>
        <w:t xml:space="preserve"> that with the increase of </w:t>
      </w:r>
      <w:r w:rsidR="00604369" w:rsidRPr="00620A93">
        <w:rPr>
          <w:rFonts w:eastAsia="宋体" w:hint="eastAsia"/>
          <w:lang w:eastAsia="zh-CN"/>
        </w:rPr>
        <w:t>Ag</w:t>
      </w:r>
      <w:r w:rsidR="00604369" w:rsidRPr="00620A93">
        <w:rPr>
          <w:rFonts w:eastAsia="宋体"/>
          <w:lang w:eastAsia="zh-CN"/>
        </w:rPr>
        <w:t xml:space="preserve"> layer thickness, the maximum FOM</w:t>
      </w:r>
      <w:r w:rsidR="00604369" w:rsidRPr="00620A93">
        <w:rPr>
          <w:rFonts w:eastAsia="宋体" w:hint="eastAsia"/>
          <w:lang w:eastAsia="zh-CN"/>
        </w:rPr>
        <w:t xml:space="preserve"> </w:t>
      </w:r>
      <w:r w:rsidR="00604369" w:rsidRPr="00620A93">
        <w:rPr>
          <w:rFonts w:eastAsia="宋体"/>
          <w:lang w:eastAsia="zh-CN"/>
        </w:rPr>
        <w:t>(</w:t>
      </w:r>
      <w:r w:rsidR="00604369" w:rsidRPr="00620A93">
        <w:rPr>
          <w:rFonts w:eastAsia="宋体" w:hint="eastAsia"/>
          <w:lang w:eastAsia="zh-CN"/>
        </w:rPr>
        <w:t>FOM</w:t>
      </w:r>
      <w:r w:rsidR="00604369" w:rsidRPr="00620A93">
        <w:rPr>
          <w:rFonts w:eastAsia="宋体" w:hint="eastAsia"/>
          <w:vertAlign w:val="subscript"/>
          <w:lang w:eastAsia="zh-CN"/>
        </w:rPr>
        <w:t>max</w:t>
      </w:r>
      <w:r w:rsidR="00604369" w:rsidRPr="00620A93">
        <w:rPr>
          <w:rFonts w:eastAsia="宋体" w:hint="eastAsia"/>
          <w:lang w:eastAsia="zh-CN"/>
        </w:rPr>
        <w:t xml:space="preserve">, indicating by the </w:t>
      </w:r>
      <w:r w:rsidR="00604369" w:rsidRPr="00620A93">
        <w:rPr>
          <w:rFonts w:eastAsia="宋体"/>
          <w:lang w:eastAsia="zh-CN"/>
        </w:rPr>
        <w:t>black dot</w:t>
      </w:r>
      <w:r w:rsidR="00604369" w:rsidRPr="00620A93">
        <w:rPr>
          <w:rFonts w:eastAsia="宋体" w:hint="eastAsia"/>
          <w:lang w:eastAsia="zh-CN"/>
        </w:rPr>
        <w:t>ted</w:t>
      </w:r>
      <w:r w:rsidR="00604369" w:rsidRPr="00620A93">
        <w:rPr>
          <w:rFonts w:eastAsia="宋体"/>
          <w:lang w:eastAsia="zh-CN"/>
        </w:rPr>
        <w:t xml:space="preserve"> line) of fishnet structure increases rapidly at first, and then decreases slowly after reaching the peak</w:t>
      </w:r>
      <w:r w:rsidR="00604369" w:rsidRPr="00620A93">
        <w:rPr>
          <w:rFonts w:eastAsia="宋体" w:hint="eastAsia"/>
          <w:lang w:eastAsia="zh-CN"/>
        </w:rPr>
        <w:t xml:space="preserve"> </w:t>
      </w:r>
      <w:r w:rsidR="00604369" w:rsidRPr="00620A93">
        <w:rPr>
          <w:rFonts w:eastAsia="宋体"/>
          <w:lang w:eastAsia="zh-CN"/>
        </w:rPr>
        <w:t xml:space="preserve">(about </w:t>
      </w:r>
      <w:r w:rsidR="002120E2" w:rsidRPr="00620A93">
        <w:rPr>
          <w:rFonts w:eastAsia="宋体" w:hint="eastAsia"/>
          <w:lang w:eastAsia="zh-CN"/>
        </w:rPr>
        <w:t>0.75</w:t>
      </w:r>
      <w:r w:rsidR="00604369" w:rsidRPr="00620A93">
        <w:rPr>
          <w:rFonts w:eastAsia="宋体"/>
          <w:lang w:eastAsia="zh-CN"/>
        </w:rPr>
        <w:t xml:space="preserve">) </w:t>
      </w:r>
      <w:r w:rsidR="00604369" w:rsidRPr="00620A93">
        <w:rPr>
          <w:rFonts w:eastAsia="宋体" w:hint="eastAsia"/>
          <w:lang w:eastAsia="zh-CN"/>
        </w:rPr>
        <w:t xml:space="preserve">at the </w:t>
      </w:r>
      <w:r w:rsidR="00604369" w:rsidRPr="00620A93">
        <w:rPr>
          <w:rFonts w:eastAsia="宋体"/>
          <w:lang w:eastAsia="zh-CN"/>
        </w:rPr>
        <w:t xml:space="preserve">thickness </w:t>
      </w:r>
      <w:r w:rsidR="00604369" w:rsidRPr="00620A93">
        <w:rPr>
          <w:rFonts w:eastAsia="宋体" w:hint="eastAsia"/>
          <w:lang w:eastAsia="zh-CN"/>
        </w:rPr>
        <w:t>of approximately</w:t>
      </w:r>
      <w:r w:rsidR="002120E2" w:rsidRPr="00620A93">
        <w:rPr>
          <w:rFonts w:eastAsia="宋体"/>
          <w:lang w:eastAsia="zh-CN"/>
        </w:rPr>
        <w:t xml:space="preserve"> </w:t>
      </w:r>
      <w:r w:rsidR="002120E2" w:rsidRPr="00620A93">
        <w:rPr>
          <w:rFonts w:eastAsia="宋体" w:hint="eastAsia"/>
          <w:lang w:eastAsia="zh-CN"/>
        </w:rPr>
        <w:t>4</w:t>
      </w:r>
      <w:r w:rsidR="00604369" w:rsidRPr="00620A93">
        <w:rPr>
          <w:rFonts w:eastAsia="宋体"/>
          <w:lang w:eastAsia="zh-CN"/>
        </w:rPr>
        <w:t>5 nm</w:t>
      </w:r>
      <w:r w:rsidR="00604369" w:rsidRPr="00620A93">
        <w:rPr>
          <w:rFonts w:eastAsia="宋体" w:hint="eastAsia"/>
          <w:lang w:eastAsia="zh-CN"/>
        </w:rPr>
        <w:t xml:space="preserve">. </w:t>
      </w:r>
      <w:r w:rsidR="00604369" w:rsidRPr="00620A93">
        <w:rPr>
          <w:rFonts w:eastAsia="宋体"/>
          <w:lang w:eastAsia="zh-CN"/>
        </w:rPr>
        <w:t>The red dot</w:t>
      </w:r>
      <w:r w:rsidR="00604369" w:rsidRPr="00620A93">
        <w:rPr>
          <w:rFonts w:eastAsia="宋体" w:hint="eastAsia"/>
          <w:lang w:eastAsia="zh-CN"/>
        </w:rPr>
        <w:t>ted</w:t>
      </w:r>
      <w:r w:rsidR="00604369" w:rsidRPr="00620A93">
        <w:rPr>
          <w:rFonts w:eastAsia="宋体"/>
          <w:lang w:eastAsia="zh-CN"/>
        </w:rPr>
        <w:t xml:space="preserve"> line represents the FOM </w:t>
      </w:r>
      <w:r w:rsidR="00604369" w:rsidRPr="00620A93">
        <w:rPr>
          <w:rFonts w:eastAsia="宋体" w:hint="eastAsia"/>
          <w:lang w:eastAsia="zh-CN"/>
        </w:rPr>
        <w:t>at the position where</w:t>
      </w:r>
      <w:r w:rsidR="00604369" w:rsidRPr="00620A93">
        <w:rPr>
          <w:rFonts w:eastAsia="宋体"/>
          <w:lang w:eastAsia="zh-CN"/>
        </w:rPr>
        <w:t xml:space="preserve"> </w:t>
      </w:r>
      <w:r w:rsidR="00604369" w:rsidRPr="00620A93">
        <w:rPr>
          <w:rFonts w:eastAsia="宋体" w:hint="eastAsia"/>
          <w:lang w:eastAsia="zh-CN"/>
        </w:rPr>
        <w:t xml:space="preserve">the </w:t>
      </w:r>
      <w:r w:rsidR="00604369" w:rsidRPr="00620A93">
        <w:rPr>
          <w:rFonts w:eastAsia="宋体"/>
          <w:lang w:eastAsia="zh-CN"/>
        </w:rPr>
        <w:t xml:space="preserve">refractive index of the fishnet structure </w:t>
      </w:r>
      <w:r w:rsidR="00604369" w:rsidRPr="00620A93">
        <w:rPr>
          <w:rFonts w:eastAsia="宋体" w:hint="eastAsia"/>
          <w:lang w:eastAsia="zh-CN"/>
        </w:rPr>
        <w:t xml:space="preserve">is </w:t>
      </w:r>
      <w:r w:rsidR="00604369" w:rsidRPr="00620A93">
        <w:rPr>
          <w:rFonts w:eastAsia="宋体"/>
          <w:lang w:eastAsia="zh-CN"/>
        </w:rPr>
        <w:t>the most negative, and its changing trend is consistent with the black dot</w:t>
      </w:r>
      <w:r w:rsidR="00604369" w:rsidRPr="00620A93">
        <w:rPr>
          <w:rFonts w:eastAsia="宋体" w:hint="eastAsia"/>
          <w:lang w:eastAsia="zh-CN"/>
        </w:rPr>
        <w:t xml:space="preserve">ted </w:t>
      </w:r>
      <w:r w:rsidR="00604369" w:rsidRPr="00620A93">
        <w:rPr>
          <w:rFonts w:eastAsia="宋体"/>
          <w:lang w:eastAsia="zh-CN"/>
        </w:rPr>
        <w:t>line.</w:t>
      </w:r>
      <w:r w:rsidR="00604369" w:rsidRPr="00620A93">
        <w:rPr>
          <w:rFonts w:eastAsia="宋体" w:hint="eastAsia"/>
          <w:lang w:eastAsia="zh-CN"/>
        </w:rPr>
        <w:t xml:space="preserve"> </w:t>
      </w:r>
      <w:r w:rsidR="00604369" w:rsidRPr="00620A93">
        <w:rPr>
          <w:rFonts w:eastAsia="宋体"/>
          <w:lang w:eastAsia="zh-CN"/>
        </w:rPr>
        <w:t xml:space="preserve">In addition, we also simulated and calculated the effective parameters of the fishnet structure when the thickness of the </w:t>
      </w:r>
      <w:r w:rsidR="00604369" w:rsidRPr="00620A93">
        <w:rPr>
          <w:rFonts w:eastAsia="宋体" w:hint="eastAsia"/>
          <w:lang w:eastAsia="zh-CN"/>
        </w:rPr>
        <w:t>Ag</w:t>
      </w:r>
      <w:r w:rsidR="00604369" w:rsidRPr="00620A93">
        <w:rPr>
          <w:rFonts w:eastAsia="宋体"/>
          <w:lang w:eastAsia="zh-CN"/>
        </w:rPr>
        <w:t xml:space="preserve"> layer was 0.5 and 1 nm</w:t>
      </w:r>
      <w:r w:rsidR="000021A9" w:rsidRPr="00620A93">
        <w:rPr>
          <w:rFonts w:eastAsia="宋体" w:hint="eastAsia"/>
          <w:lang w:eastAsia="zh-CN"/>
        </w:rPr>
        <w:t xml:space="preserve"> respectively</w:t>
      </w:r>
      <w:r w:rsidR="00604369" w:rsidRPr="00620A93">
        <w:rPr>
          <w:rFonts w:eastAsia="宋体" w:hint="eastAsia"/>
          <w:lang w:eastAsia="zh-CN"/>
        </w:rPr>
        <w:t>;</w:t>
      </w:r>
      <w:r w:rsidR="00604369" w:rsidRPr="00620A93">
        <w:rPr>
          <w:rFonts w:eastAsia="宋体"/>
          <w:lang w:eastAsia="zh-CN"/>
        </w:rPr>
        <w:t xml:space="preserve"> </w:t>
      </w:r>
      <w:r w:rsidR="00604369" w:rsidRPr="00620A93">
        <w:rPr>
          <w:rFonts w:eastAsia="宋体" w:hint="eastAsia"/>
          <w:lang w:eastAsia="zh-CN"/>
        </w:rPr>
        <w:t>t</w:t>
      </w:r>
      <w:r w:rsidR="00604369" w:rsidRPr="00620A93">
        <w:rPr>
          <w:rFonts w:eastAsia="宋体"/>
          <w:lang w:eastAsia="zh-CN"/>
        </w:rPr>
        <w:t>he results showed that the refractive index was positive in the entire visible and near-infrared bands.</w:t>
      </w:r>
    </w:p>
    <w:p w:rsidR="00D0144E" w:rsidRPr="00620A93" w:rsidRDefault="003454CF" w:rsidP="00D65EA9">
      <w:pPr>
        <w:pStyle w:val="SMText"/>
        <w:spacing w:beforeLines="50" w:before="120" w:afterLines="50" w:after="120" w:line="480" w:lineRule="auto"/>
        <w:ind w:firstLine="0"/>
        <w:rPr>
          <w:b/>
          <w:szCs w:val="24"/>
          <w:u w:val="single"/>
          <w:lang w:eastAsia="zh-CN"/>
        </w:rPr>
      </w:pPr>
      <w:r w:rsidRPr="00620A93">
        <w:rPr>
          <w:rFonts w:hint="eastAsia"/>
          <w:b/>
          <w:szCs w:val="24"/>
          <w:lang w:eastAsia="zh-CN"/>
        </w:rPr>
        <w:t xml:space="preserve">S2. </w:t>
      </w:r>
      <w:r w:rsidR="00D0144E" w:rsidRPr="00620A93">
        <w:rPr>
          <w:b/>
          <w:szCs w:val="24"/>
        </w:rPr>
        <w:t xml:space="preserve">Preparation </w:t>
      </w:r>
      <w:r w:rsidR="001950D1" w:rsidRPr="00620A93">
        <w:rPr>
          <w:rFonts w:hint="eastAsia"/>
          <w:b/>
          <w:szCs w:val="24"/>
          <w:lang w:eastAsia="zh-CN"/>
        </w:rPr>
        <w:t>and c</w:t>
      </w:r>
      <w:r w:rsidR="001950D1" w:rsidRPr="00620A93">
        <w:rPr>
          <w:b/>
          <w:szCs w:val="24"/>
        </w:rPr>
        <w:t xml:space="preserve">haracterization </w:t>
      </w:r>
      <w:r w:rsidR="00D0144E" w:rsidRPr="00620A93">
        <w:rPr>
          <w:b/>
          <w:szCs w:val="24"/>
        </w:rPr>
        <w:t xml:space="preserve">of </w:t>
      </w:r>
      <w:r w:rsidR="00D0144E" w:rsidRPr="00620A93">
        <w:rPr>
          <w:rFonts w:hint="eastAsia"/>
          <w:b/>
          <w:szCs w:val="24"/>
        </w:rPr>
        <w:t xml:space="preserve">the meta-cluster </w:t>
      </w:r>
      <w:r w:rsidR="00D0144E" w:rsidRPr="00620A93">
        <w:rPr>
          <w:b/>
          <w:szCs w:val="24"/>
        </w:rPr>
        <w:t>particles</w:t>
      </w:r>
    </w:p>
    <w:p w:rsidR="001950D1" w:rsidRPr="00620A93" w:rsidRDefault="001950D1" w:rsidP="00D65EA9">
      <w:pPr>
        <w:pStyle w:val="afd"/>
        <w:numPr>
          <w:ilvl w:val="0"/>
          <w:numId w:val="16"/>
        </w:numPr>
        <w:spacing w:afterLines="50" w:after="120" w:line="480" w:lineRule="auto"/>
        <w:ind w:left="357" w:hanging="357"/>
        <w:rPr>
          <w:b/>
        </w:rPr>
      </w:pPr>
      <w:r w:rsidRPr="00620A93">
        <w:rPr>
          <w:b/>
          <w:szCs w:val="24"/>
        </w:rPr>
        <w:t xml:space="preserve">Preparation of </w:t>
      </w:r>
      <w:r w:rsidRPr="00620A93">
        <w:rPr>
          <w:rFonts w:hint="eastAsia"/>
          <w:b/>
          <w:szCs w:val="24"/>
        </w:rPr>
        <w:t xml:space="preserve">the meta-cluster </w:t>
      </w:r>
      <w:r w:rsidRPr="00620A93">
        <w:rPr>
          <w:b/>
          <w:szCs w:val="24"/>
        </w:rPr>
        <w:t>particles</w:t>
      </w:r>
    </w:p>
    <w:p w:rsidR="00D0144E" w:rsidRPr="00620A93" w:rsidRDefault="00D0144E" w:rsidP="00AE6F5B">
      <w:pPr>
        <w:spacing w:line="480" w:lineRule="auto"/>
        <w:jc w:val="both"/>
      </w:pPr>
      <w:r w:rsidRPr="00620A93">
        <w:rPr>
          <w:rFonts w:eastAsia="宋体"/>
        </w:rPr>
        <w:t>The specific preparation process of a typical sample is as follows</w:t>
      </w:r>
      <w:r w:rsidRPr="00620A93">
        <w:rPr>
          <w:rFonts w:eastAsia="宋体" w:hint="eastAsia"/>
        </w:rPr>
        <w:t>:</w:t>
      </w:r>
      <w:r w:rsidRPr="00620A93">
        <w:rPr>
          <w:rFonts w:eastAsia="宋体"/>
        </w:rPr>
        <w:t xml:space="preserve"> 4</w:t>
      </w:r>
      <w:r w:rsidRPr="00620A93">
        <w:rPr>
          <w:rFonts w:eastAsia="宋体" w:hint="eastAsia"/>
        </w:rPr>
        <w:t xml:space="preserve"> </w:t>
      </w:r>
      <w:r w:rsidRPr="00620A93">
        <w:rPr>
          <w:rFonts w:eastAsia="宋体"/>
        </w:rPr>
        <w:t>g</w:t>
      </w:r>
      <w:r w:rsidRPr="00620A93">
        <w:rPr>
          <w:rFonts w:eastAsia="宋体" w:hint="eastAsia"/>
        </w:rPr>
        <w:t xml:space="preserve"> of </w:t>
      </w:r>
      <w:r w:rsidRPr="00620A93">
        <w:rPr>
          <w:rFonts w:hint="eastAsia"/>
          <w:szCs w:val="24"/>
        </w:rPr>
        <w:t xml:space="preserve">TBT </w:t>
      </w:r>
      <w:r w:rsidRPr="00620A93">
        <w:rPr>
          <w:rFonts w:eastAsia="宋体" w:hint="eastAsia"/>
        </w:rPr>
        <w:t xml:space="preserve">is added </w:t>
      </w:r>
      <w:r w:rsidRPr="00620A93">
        <w:rPr>
          <w:rFonts w:eastAsia="宋体"/>
        </w:rPr>
        <w:t>in</w:t>
      </w:r>
      <w:r w:rsidRPr="00620A93">
        <w:rPr>
          <w:rFonts w:eastAsia="宋体" w:hint="eastAsia"/>
        </w:rPr>
        <w:t>to</w:t>
      </w:r>
      <w:r w:rsidRPr="00620A93">
        <w:t xml:space="preserve"> </w:t>
      </w:r>
      <w:r w:rsidRPr="00620A93">
        <w:rPr>
          <w:rFonts w:eastAsia="宋体"/>
        </w:rPr>
        <w:t>30</w:t>
      </w:r>
      <w:r w:rsidRPr="00620A93">
        <w:rPr>
          <w:rFonts w:eastAsia="宋体" w:hint="eastAsia"/>
        </w:rPr>
        <w:t xml:space="preserve"> </w:t>
      </w:r>
      <w:r w:rsidRPr="00620A93">
        <w:rPr>
          <w:rFonts w:eastAsia="宋体"/>
        </w:rPr>
        <w:t>ml of toluene and stir</w:t>
      </w:r>
      <w:r w:rsidRPr="00620A93">
        <w:rPr>
          <w:rFonts w:eastAsia="宋体" w:hint="eastAsia"/>
        </w:rPr>
        <w:t>red</w:t>
      </w:r>
      <w:r w:rsidRPr="00620A93">
        <w:rPr>
          <w:rFonts w:eastAsia="宋体"/>
        </w:rPr>
        <w:t xml:space="preserve"> for 30</w:t>
      </w:r>
      <w:r w:rsidRPr="00620A93">
        <w:rPr>
          <w:rFonts w:eastAsia="宋体" w:hint="eastAsia"/>
        </w:rPr>
        <w:t xml:space="preserve"> </w:t>
      </w:r>
      <w:r w:rsidRPr="00620A93">
        <w:rPr>
          <w:rFonts w:eastAsia="宋体"/>
        </w:rPr>
        <w:t>min under ice bath conditions</w:t>
      </w:r>
      <w:r w:rsidRPr="00620A93">
        <w:rPr>
          <w:rFonts w:eastAsia="宋体" w:hint="eastAsia"/>
        </w:rPr>
        <w:t xml:space="preserve">; the </w:t>
      </w:r>
      <w:r w:rsidRPr="00620A93">
        <w:rPr>
          <w:rFonts w:eastAsia="宋体"/>
        </w:rPr>
        <w:t>AgNO</w:t>
      </w:r>
      <w:r w:rsidRPr="00620A93">
        <w:rPr>
          <w:rFonts w:eastAsia="宋体"/>
          <w:vertAlign w:val="subscript"/>
        </w:rPr>
        <w:t>3</w:t>
      </w:r>
      <w:r w:rsidRPr="00620A93">
        <w:rPr>
          <w:rFonts w:eastAsia="宋体"/>
        </w:rPr>
        <w:t xml:space="preserve"> solution </w:t>
      </w:r>
      <w:r w:rsidRPr="00620A93">
        <w:rPr>
          <w:rFonts w:hint="eastAsia"/>
          <w:szCs w:val="24"/>
        </w:rPr>
        <w:t>(</w:t>
      </w:r>
      <w:r w:rsidRPr="00620A93">
        <w:rPr>
          <w:rFonts w:eastAsia="宋体"/>
        </w:rPr>
        <w:t xml:space="preserve">1.5 g of </w:t>
      </w:r>
      <w:r w:rsidRPr="00620A93">
        <w:rPr>
          <w:szCs w:val="24"/>
        </w:rPr>
        <w:t>silver nitrate</w:t>
      </w:r>
      <w:r w:rsidRPr="00620A93">
        <w:rPr>
          <w:rFonts w:eastAsia="宋体"/>
        </w:rPr>
        <w:t xml:space="preserve"> added to 1 mL of deionized water</w:t>
      </w:r>
      <w:r w:rsidRPr="00620A93">
        <w:rPr>
          <w:rFonts w:eastAsia="宋体" w:hint="eastAsia"/>
        </w:rPr>
        <w:t>)</w:t>
      </w:r>
      <w:r w:rsidRPr="00620A93">
        <w:rPr>
          <w:rFonts w:eastAsia="宋体" w:hint="eastAsia"/>
          <w:lang w:eastAsia="zh-CN"/>
        </w:rPr>
        <w:t xml:space="preserve"> </w:t>
      </w:r>
      <w:r w:rsidRPr="00620A93">
        <w:rPr>
          <w:rFonts w:eastAsia="宋体" w:hint="eastAsia"/>
        </w:rPr>
        <w:t>is a</w:t>
      </w:r>
      <w:r w:rsidRPr="00620A93">
        <w:rPr>
          <w:rFonts w:eastAsia="宋体"/>
        </w:rPr>
        <w:t>dd</w:t>
      </w:r>
      <w:r w:rsidRPr="00620A93">
        <w:rPr>
          <w:rFonts w:eastAsia="宋体" w:hint="eastAsia"/>
        </w:rPr>
        <w:t>ed</w:t>
      </w:r>
      <w:r w:rsidRPr="00620A93">
        <w:rPr>
          <w:rFonts w:eastAsia="宋体"/>
        </w:rPr>
        <w:t xml:space="preserve"> and stir</w:t>
      </w:r>
      <w:r w:rsidRPr="00620A93">
        <w:rPr>
          <w:rFonts w:eastAsia="宋体" w:hint="eastAsia"/>
        </w:rPr>
        <w:t>red</w:t>
      </w:r>
      <w:r w:rsidRPr="00620A93">
        <w:rPr>
          <w:rFonts w:eastAsia="宋体"/>
        </w:rPr>
        <w:t xml:space="preserve"> in ice bath for 30 min</w:t>
      </w:r>
      <w:r w:rsidRPr="00620A93">
        <w:rPr>
          <w:rFonts w:eastAsia="宋体" w:hint="eastAsia"/>
        </w:rPr>
        <w:t>;</w:t>
      </w:r>
      <w:r w:rsidRPr="00620A93">
        <w:rPr>
          <w:rFonts w:eastAsia="宋体"/>
        </w:rPr>
        <w:t xml:space="preserve"> 2m</w:t>
      </w:r>
      <w:r w:rsidRPr="00620A93">
        <w:rPr>
          <w:rFonts w:eastAsia="宋体" w:hint="eastAsia"/>
          <w:lang w:eastAsia="zh-CN"/>
        </w:rPr>
        <w:t>L</w:t>
      </w:r>
      <w:r w:rsidRPr="00620A93">
        <w:rPr>
          <w:rFonts w:eastAsia="宋体"/>
        </w:rPr>
        <w:t xml:space="preserve"> of 38.5</w:t>
      </w:r>
      <w:r w:rsidRPr="00620A93">
        <w:rPr>
          <w:rFonts w:eastAsia="宋体" w:hint="eastAsia"/>
        </w:rPr>
        <w:t xml:space="preserve"> wt</w:t>
      </w:r>
      <w:r w:rsidRPr="00620A93">
        <w:rPr>
          <w:rFonts w:eastAsia="宋体"/>
        </w:rPr>
        <w:t>% TiCl</w:t>
      </w:r>
      <w:r w:rsidRPr="00620A93">
        <w:rPr>
          <w:rFonts w:eastAsia="宋体"/>
          <w:vertAlign w:val="subscript"/>
        </w:rPr>
        <w:t>4</w:t>
      </w:r>
      <w:r w:rsidRPr="00620A93">
        <w:rPr>
          <w:rFonts w:eastAsia="宋体"/>
        </w:rPr>
        <w:t xml:space="preserve"> solution </w:t>
      </w:r>
      <w:r w:rsidRPr="00620A93">
        <w:rPr>
          <w:rFonts w:eastAsia="宋体" w:hint="eastAsia"/>
        </w:rPr>
        <w:t>is a</w:t>
      </w:r>
      <w:r w:rsidRPr="00620A93">
        <w:rPr>
          <w:rFonts w:eastAsia="宋体"/>
        </w:rPr>
        <w:t>dd</w:t>
      </w:r>
      <w:r w:rsidRPr="00620A93">
        <w:rPr>
          <w:rFonts w:eastAsia="宋体" w:hint="eastAsia"/>
        </w:rPr>
        <w:t>ed</w:t>
      </w:r>
      <w:r w:rsidRPr="00620A93">
        <w:rPr>
          <w:rFonts w:eastAsia="宋体"/>
        </w:rPr>
        <w:t xml:space="preserve"> and stir</w:t>
      </w:r>
      <w:r w:rsidRPr="00620A93">
        <w:rPr>
          <w:rFonts w:eastAsia="宋体" w:hint="eastAsia"/>
        </w:rPr>
        <w:t>red</w:t>
      </w:r>
      <w:r w:rsidRPr="00620A93">
        <w:rPr>
          <w:rFonts w:eastAsia="宋体"/>
        </w:rPr>
        <w:t xml:space="preserve"> for 1 h in ice bath</w:t>
      </w:r>
      <w:r w:rsidRPr="00620A93">
        <w:rPr>
          <w:rFonts w:eastAsia="宋体" w:hint="eastAsia"/>
        </w:rPr>
        <w:t>; t</w:t>
      </w:r>
      <w:r w:rsidRPr="00620A93">
        <w:rPr>
          <w:rFonts w:eastAsia="宋体"/>
        </w:rPr>
        <w:t xml:space="preserve">he mixture is transferred to a </w:t>
      </w:r>
      <w:r w:rsidRPr="00620A93">
        <w:rPr>
          <w:szCs w:val="24"/>
        </w:rPr>
        <w:t>reactor</w:t>
      </w:r>
      <w:r w:rsidRPr="00620A93">
        <w:rPr>
          <w:rFonts w:eastAsia="宋体"/>
        </w:rPr>
        <w:t xml:space="preserve"> and placed in an oven, and reacted at 150</w:t>
      </w:r>
      <w:r w:rsidR="002B2F7D" w:rsidRPr="00620A93">
        <w:rPr>
          <w:rFonts w:eastAsia="宋体"/>
          <w:szCs w:val="24"/>
        </w:rPr>
        <w:t>°C</w:t>
      </w:r>
      <w:r w:rsidRPr="00620A93">
        <w:rPr>
          <w:rFonts w:eastAsia="宋体"/>
        </w:rPr>
        <w:t xml:space="preserve"> for 24 h; </w:t>
      </w:r>
      <w:r w:rsidRPr="00620A93">
        <w:rPr>
          <w:rFonts w:eastAsia="宋体" w:hint="eastAsia"/>
        </w:rPr>
        <w:t>a</w:t>
      </w:r>
      <w:r w:rsidRPr="00620A93">
        <w:rPr>
          <w:rFonts w:eastAsia="宋体"/>
        </w:rPr>
        <w:t xml:space="preserve">fter it is naturally cooled, the obtained product is washed several times with </w:t>
      </w:r>
      <w:r w:rsidRPr="00620A93">
        <w:t>absolute</w:t>
      </w:r>
      <w:r w:rsidRPr="00620A93">
        <w:rPr>
          <w:rFonts w:eastAsia="宋体"/>
        </w:rPr>
        <w:t xml:space="preserve"> ethanol, filtered and dispersed in ethanol</w:t>
      </w:r>
      <w:r w:rsidRPr="00620A93">
        <w:rPr>
          <w:rFonts w:hint="eastAsia"/>
          <w:szCs w:val="24"/>
        </w:rPr>
        <w:t>.</w:t>
      </w:r>
      <w:r w:rsidRPr="00620A93">
        <w:t xml:space="preserve"> </w:t>
      </w:r>
    </w:p>
    <w:p w:rsidR="00D0144E" w:rsidRPr="00620A93" w:rsidRDefault="00D0144E" w:rsidP="00EB2D5E">
      <w:pPr>
        <w:spacing w:line="480" w:lineRule="auto"/>
        <w:ind w:firstLine="357"/>
        <w:jc w:val="both"/>
        <w:rPr>
          <w:rFonts w:eastAsia="宋体"/>
          <w:lang w:eastAsia="zh-CN"/>
        </w:rPr>
      </w:pPr>
      <w:r w:rsidRPr="00620A93">
        <w:rPr>
          <w:rFonts w:eastAsia="宋体"/>
          <w:szCs w:val="24"/>
        </w:rPr>
        <w:lastRenderedPageBreak/>
        <w:t>The experiments show that under the condition of a certain amount of AgNO</w:t>
      </w:r>
      <w:r w:rsidRPr="00620A93">
        <w:rPr>
          <w:rFonts w:eastAsia="宋体"/>
          <w:szCs w:val="24"/>
          <w:vertAlign w:val="subscript"/>
        </w:rPr>
        <w:t xml:space="preserve">3 </w:t>
      </w:r>
      <w:r w:rsidRPr="00620A93">
        <w:rPr>
          <w:rFonts w:eastAsia="宋体"/>
        </w:rPr>
        <w:t>solution</w:t>
      </w:r>
      <w:r w:rsidRPr="00620A93">
        <w:rPr>
          <w:rFonts w:eastAsia="宋体"/>
          <w:szCs w:val="24"/>
        </w:rPr>
        <w:t>, the response wavelength of the ball-thorn-shaped particles gradually redshifts with the increase in the amount of TiCl</w:t>
      </w:r>
      <w:r w:rsidRPr="00620A93">
        <w:rPr>
          <w:rFonts w:eastAsia="宋体"/>
          <w:szCs w:val="24"/>
          <w:vertAlign w:val="subscript"/>
        </w:rPr>
        <w:t>4</w:t>
      </w:r>
      <w:r w:rsidRPr="00620A93">
        <w:rPr>
          <w:rFonts w:eastAsia="宋体"/>
          <w:szCs w:val="24"/>
        </w:rPr>
        <w:t xml:space="preserve"> solution.</w:t>
      </w:r>
    </w:p>
    <w:p w:rsidR="00D0144E" w:rsidRPr="00620A93" w:rsidRDefault="00D0144E" w:rsidP="00D65EA9">
      <w:pPr>
        <w:pStyle w:val="afd"/>
        <w:widowControl w:val="0"/>
        <w:numPr>
          <w:ilvl w:val="0"/>
          <w:numId w:val="16"/>
        </w:numPr>
        <w:spacing w:beforeLines="50" w:before="120" w:afterLines="50" w:after="120" w:line="480" w:lineRule="auto"/>
        <w:ind w:left="357" w:hanging="357"/>
        <w:rPr>
          <w:b/>
        </w:rPr>
      </w:pPr>
      <w:r w:rsidRPr="00620A93">
        <w:rPr>
          <w:b/>
        </w:rPr>
        <w:t>TiO</w:t>
      </w:r>
      <w:r w:rsidRPr="00620A93">
        <w:rPr>
          <w:b/>
          <w:vertAlign w:val="subscript"/>
        </w:rPr>
        <w:t>2</w:t>
      </w:r>
      <w:r w:rsidRPr="00620A93">
        <w:rPr>
          <w:rFonts w:hint="eastAsia"/>
          <w:b/>
        </w:rPr>
        <w:t>@</w:t>
      </w:r>
      <w:r w:rsidRPr="00620A93">
        <w:rPr>
          <w:b/>
        </w:rPr>
        <w:t>PMMA particles</w:t>
      </w:r>
    </w:p>
    <w:p w:rsidR="00D0144E" w:rsidRPr="00620A93" w:rsidRDefault="00FD36A2" w:rsidP="00D65EA9">
      <w:pPr>
        <w:widowControl w:val="0"/>
        <w:spacing w:afterLines="50" w:after="120" w:line="480" w:lineRule="auto"/>
        <w:jc w:val="both"/>
        <w:rPr>
          <w:lang w:eastAsia="zh-CN"/>
        </w:rPr>
      </w:pPr>
      <w:r w:rsidRPr="00620A93">
        <w:rPr>
          <w:szCs w:val="24"/>
        </w:rPr>
        <w:t>Previously, our group has adopted solvothermal synthesis method to prepare ball-thorn-shaped TiO</w:t>
      </w:r>
      <w:r w:rsidRPr="00620A93">
        <w:rPr>
          <w:szCs w:val="24"/>
          <w:vertAlign w:val="subscript"/>
        </w:rPr>
        <w:t>2</w:t>
      </w:r>
      <w:r w:rsidRPr="00620A93">
        <w:rPr>
          <w:szCs w:val="24"/>
        </w:rPr>
        <w:t xml:space="preserve"> particles</w:t>
      </w:r>
      <w:r w:rsidR="001B0667" w:rsidRPr="00A403DC">
        <w:rPr>
          <w:szCs w:val="24"/>
          <w:vertAlign w:val="superscript"/>
          <w:lang w:eastAsia="zh-CN"/>
        </w:rPr>
        <w:t>37-39</w:t>
      </w:r>
      <w:r w:rsidRPr="00620A93">
        <w:rPr>
          <w:szCs w:val="24"/>
        </w:rPr>
        <w:t xml:space="preserve">. </w:t>
      </w:r>
      <w:r w:rsidR="00D0144E" w:rsidRPr="00620A93">
        <w:rPr>
          <w:rFonts w:hint="eastAsia"/>
        </w:rPr>
        <w:t>Here, i</w:t>
      </w:r>
      <w:r w:rsidR="00D0144E" w:rsidRPr="00620A93">
        <w:t xml:space="preserve">n addition to the </w:t>
      </w:r>
      <w:r w:rsidR="00D0144E" w:rsidRPr="00620A93">
        <w:rPr>
          <w:rFonts w:eastAsia="宋体"/>
          <w:szCs w:val="24"/>
        </w:rPr>
        <w:t>AgNO</w:t>
      </w:r>
      <w:r w:rsidR="00D0144E" w:rsidRPr="00620A93">
        <w:rPr>
          <w:rFonts w:eastAsia="宋体"/>
          <w:szCs w:val="24"/>
          <w:vertAlign w:val="subscript"/>
        </w:rPr>
        <w:t xml:space="preserve">3 </w:t>
      </w:r>
      <w:r w:rsidR="00D0144E" w:rsidRPr="00620A93">
        <w:rPr>
          <w:rFonts w:eastAsia="宋体"/>
        </w:rPr>
        <w:t>solution</w:t>
      </w:r>
      <w:r w:rsidR="00D0144E" w:rsidRPr="00620A93">
        <w:t xml:space="preserve"> not added in the</w:t>
      </w:r>
      <w:r w:rsidR="00D0144E" w:rsidRPr="00620A93">
        <w:rPr>
          <w:rFonts w:hint="eastAsia"/>
        </w:rPr>
        <w:t xml:space="preserve"> </w:t>
      </w:r>
      <w:r w:rsidR="00D0144E" w:rsidRPr="00620A93">
        <w:rPr>
          <w:rFonts w:hint="eastAsia"/>
          <w:szCs w:val="24"/>
          <w:lang w:eastAsia="zh-CN"/>
        </w:rPr>
        <w:t>p</w:t>
      </w:r>
      <w:r w:rsidR="00D0144E" w:rsidRPr="00620A93">
        <w:rPr>
          <w:szCs w:val="24"/>
        </w:rPr>
        <w:t>reparation of</w:t>
      </w:r>
      <w:r w:rsidR="00D0144E" w:rsidRPr="00620A93">
        <w:t xml:space="preserve"> </w:t>
      </w:r>
      <w:r w:rsidR="00D0144E" w:rsidRPr="00620A93">
        <w:rPr>
          <w:rFonts w:hint="eastAsia"/>
          <w:lang w:eastAsia="zh-CN"/>
        </w:rPr>
        <w:t>b</w:t>
      </w:r>
      <w:r w:rsidR="00D0144E" w:rsidRPr="00620A93">
        <w:t>all-thorn-shaped AgCl/TiO</w:t>
      </w:r>
      <w:r w:rsidR="00D0144E" w:rsidRPr="00620A93">
        <w:rPr>
          <w:vertAlign w:val="subscript"/>
        </w:rPr>
        <w:t>2</w:t>
      </w:r>
      <w:r w:rsidR="00D0144E" w:rsidRPr="00620A93">
        <w:t xml:space="preserve"> particles</w:t>
      </w:r>
      <w:r w:rsidR="00D0144E" w:rsidRPr="00620A93">
        <w:rPr>
          <w:rFonts w:hint="eastAsia"/>
          <w:lang w:eastAsia="zh-CN"/>
        </w:rPr>
        <w:t xml:space="preserve">, </w:t>
      </w:r>
      <w:r w:rsidR="00D0144E" w:rsidRPr="00620A93">
        <w:t xml:space="preserve">the </w:t>
      </w:r>
      <w:r w:rsidR="00D0144E" w:rsidRPr="00620A93">
        <w:rPr>
          <w:rFonts w:eastAsia="宋体" w:hint="eastAsia"/>
        </w:rPr>
        <w:t>TiO</w:t>
      </w:r>
      <w:r w:rsidR="00D0144E" w:rsidRPr="00620A93">
        <w:rPr>
          <w:rFonts w:eastAsia="宋体" w:hint="eastAsia"/>
          <w:vertAlign w:val="subscript"/>
        </w:rPr>
        <w:t>2</w:t>
      </w:r>
      <w:r w:rsidR="00D0144E" w:rsidRPr="00620A93">
        <w:rPr>
          <w:rFonts w:eastAsia="宋体" w:hint="eastAsia"/>
        </w:rPr>
        <w:t>@PMMA particles</w:t>
      </w:r>
      <w:r w:rsidR="00D0144E" w:rsidRPr="00620A93">
        <w:t xml:space="preserve"> </w:t>
      </w:r>
      <w:r w:rsidR="00D0144E" w:rsidRPr="00620A93">
        <w:rPr>
          <w:rFonts w:hint="eastAsia"/>
        </w:rPr>
        <w:t>are</w:t>
      </w:r>
      <w:r w:rsidR="00D0144E" w:rsidRPr="00620A93">
        <w:t xml:space="preserve"> prepared according to the steps</w:t>
      </w:r>
      <w:r w:rsidRPr="00620A93">
        <w:rPr>
          <w:rFonts w:hint="eastAsia"/>
          <w:lang w:eastAsia="zh-CN"/>
        </w:rPr>
        <w:t xml:space="preserve"> in Methods</w:t>
      </w:r>
      <w:r w:rsidR="00D0144E" w:rsidRPr="00620A93">
        <w:t>.</w:t>
      </w:r>
    </w:p>
    <w:p w:rsidR="00D0144E" w:rsidRPr="00620A93" w:rsidRDefault="00D0144E" w:rsidP="00D65EA9">
      <w:pPr>
        <w:pStyle w:val="afd"/>
        <w:numPr>
          <w:ilvl w:val="0"/>
          <w:numId w:val="16"/>
        </w:numPr>
        <w:spacing w:beforeLines="50" w:before="120" w:afterLines="50" w:after="120" w:line="480" w:lineRule="auto"/>
        <w:ind w:left="357" w:hanging="357"/>
        <w:rPr>
          <w:b/>
          <w:szCs w:val="24"/>
          <w:lang w:eastAsia="zh-CN"/>
        </w:rPr>
      </w:pPr>
      <w:r w:rsidRPr="00620A93">
        <w:rPr>
          <w:rFonts w:hint="eastAsia"/>
          <w:b/>
          <w:szCs w:val="24"/>
        </w:rPr>
        <w:t>C</w:t>
      </w:r>
      <w:r w:rsidRPr="00620A93">
        <w:rPr>
          <w:b/>
          <w:szCs w:val="24"/>
        </w:rPr>
        <w:t>haracterization</w:t>
      </w:r>
      <w:r w:rsidRPr="00620A93">
        <w:rPr>
          <w:rFonts w:hint="eastAsia"/>
          <w:b/>
          <w:szCs w:val="24"/>
        </w:rPr>
        <w:t xml:space="preserve"> </w:t>
      </w:r>
      <w:r w:rsidRPr="00620A93">
        <w:rPr>
          <w:b/>
          <w:szCs w:val="24"/>
        </w:rPr>
        <w:t>of Ag/AgCl/TiO</w:t>
      </w:r>
      <w:r w:rsidRPr="00620A93">
        <w:rPr>
          <w:b/>
          <w:szCs w:val="24"/>
          <w:vertAlign w:val="subscript"/>
        </w:rPr>
        <w:t>2</w:t>
      </w:r>
      <w:r w:rsidRPr="00620A93">
        <w:rPr>
          <w:b/>
          <w:szCs w:val="24"/>
        </w:rPr>
        <w:t xml:space="preserve">@PMMA </w:t>
      </w:r>
      <w:r w:rsidRPr="00620A93">
        <w:rPr>
          <w:rFonts w:hint="eastAsia"/>
          <w:b/>
          <w:szCs w:val="24"/>
        </w:rPr>
        <w:t xml:space="preserve">meta-cluster </w:t>
      </w:r>
      <w:r w:rsidRPr="00620A93">
        <w:rPr>
          <w:b/>
          <w:szCs w:val="24"/>
        </w:rPr>
        <w:t>particles</w:t>
      </w:r>
    </w:p>
    <w:p w:rsidR="001F1D69" w:rsidRPr="001B0667" w:rsidRDefault="001F1D69" w:rsidP="00F04B7E">
      <w:pPr>
        <w:spacing w:line="480" w:lineRule="auto"/>
        <w:jc w:val="both"/>
        <w:rPr>
          <w:szCs w:val="24"/>
        </w:rPr>
      </w:pPr>
      <w:r w:rsidRPr="00620A93">
        <w:rPr>
          <w:szCs w:val="24"/>
        </w:rPr>
        <w:t>The microtopography of the particle is observed through scanning and transmission electron microscop</w:t>
      </w:r>
      <w:r w:rsidRPr="00620A93">
        <w:rPr>
          <w:rFonts w:hint="eastAsia"/>
          <w:szCs w:val="24"/>
        </w:rPr>
        <w:t>es (Figs.</w:t>
      </w:r>
      <w:r w:rsidR="00A403DC">
        <w:rPr>
          <w:szCs w:val="24"/>
        </w:rPr>
        <w:t xml:space="preserve"> </w:t>
      </w:r>
      <w:r w:rsidRPr="00620A93">
        <w:rPr>
          <w:rFonts w:hint="eastAsia"/>
          <w:szCs w:val="24"/>
        </w:rPr>
        <w:t>2</w:t>
      </w:r>
      <w:r w:rsidR="0083730E" w:rsidRPr="00620A93">
        <w:rPr>
          <w:szCs w:val="24"/>
        </w:rPr>
        <w:t>a–e</w:t>
      </w:r>
      <w:r w:rsidRPr="00620A93">
        <w:rPr>
          <w:rFonts w:hint="eastAsia"/>
          <w:szCs w:val="24"/>
        </w:rPr>
        <w:t>)</w:t>
      </w:r>
      <w:r w:rsidRPr="00620A93">
        <w:rPr>
          <w:szCs w:val="24"/>
        </w:rPr>
        <w:t>.</w:t>
      </w:r>
      <w:r w:rsidR="00365899" w:rsidRPr="00620A93">
        <w:rPr>
          <w:rFonts w:hint="eastAsia"/>
          <w:szCs w:val="24"/>
          <w:lang w:eastAsia="zh-CN"/>
        </w:rPr>
        <w:t xml:space="preserve"> </w:t>
      </w:r>
      <w:r w:rsidRPr="00620A93">
        <w:rPr>
          <w:szCs w:val="24"/>
        </w:rPr>
        <w:t>The crystal structure of the sample is tested using an X-ray diffractometer</w:t>
      </w:r>
      <w:r w:rsidRPr="00620A93">
        <w:rPr>
          <w:rFonts w:hint="eastAsia"/>
          <w:szCs w:val="24"/>
        </w:rPr>
        <w:t xml:space="preserve"> (Fig.</w:t>
      </w:r>
      <w:r w:rsidR="0083730E" w:rsidRPr="00620A93">
        <w:rPr>
          <w:rFonts w:hint="eastAsia"/>
          <w:szCs w:val="24"/>
          <w:lang w:eastAsia="zh-CN"/>
        </w:rPr>
        <w:t xml:space="preserve"> </w:t>
      </w:r>
      <w:r w:rsidRPr="00620A93">
        <w:rPr>
          <w:rFonts w:hint="eastAsia"/>
          <w:szCs w:val="24"/>
        </w:rPr>
        <w:t>2</w:t>
      </w:r>
      <w:r w:rsidR="0083730E" w:rsidRPr="00620A93">
        <w:rPr>
          <w:rFonts w:hint="eastAsia"/>
          <w:szCs w:val="24"/>
          <w:lang w:eastAsia="zh-CN"/>
        </w:rPr>
        <w:t>f</w:t>
      </w:r>
      <w:r w:rsidRPr="00620A93">
        <w:rPr>
          <w:rFonts w:hint="eastAsia"/>
          <w:szCs w:val="24"/>
        </w:rPr>
        <w:t>)</w:t>
      </w:r>
      <w:r w:rsidRPr="00620A93">
        <w:rPr>
          <w:szCs w:val="24"/>
        </w:rPr>
        <w:t>, whereas the absorption spectrum of the sample is measured through an ultraviolet-visible-near infrared spectrophotometer</w:t>
      </w:r>
      <w:r w:rsidRPr="00620A93">
        <w:rPr>
          <w:rFonts w:hint="eastAsia"/>
          <w:szCs w:val="24"/>
        </w:rPr>
        <w:t xml:space="preserve"> (Fig.</w:t>
      </w:r>
      <w:r w:rsidR="0083730E" w:rsidRPr="00620A93">
        <w:rPr>
          <w:rFonts w:hint="eastAsia"/>
          <w:szCs w:val="24"/>
          <w:lang w:eastAsia="zh-CN"/>
        </w:rPr>
        <w:t xml:space="preserve"> </w:t>
      </w:r>
      <w:r w:rsidRPr="00620A93">
        <w:rPr>
          <w:rFonts w:hint="eastAsia"/>
          <w:szCs w:val="24"/>
        </w:rPr>
        <w:t>2</w:t>
      </w:r>
      <w:r w:rsidR="0083730E" w:rsidRPr="00620A93">
        <w:rPr>
          <w:rFonts w:hint="eastAsia"/>
          <w:szCs w:val="24"/>
          <w:lang w:eastAsia="zh-CN"/>
        </w:rPr>
        <w:t>g</w:t>
      </w:r>
      <w:r w:rsidRPr="00620A93">
        <w:rPr>
          <w:rFonts w:hint="eastAsia"/>
          <w:szCs w:val="24"/>
        </w:rPr>
        <w:t>)</w:t>
      </w:r>
      <w:r w:rsidRPr="00620A93">
        <w:rPr>
          <w:szCs w:val="24"/>
        </w:rPr>
        <w:t>. The TEM images show that the size of the ball-thorn-shaped Ag/AgCl/TiO</w:t>
      </w:r>
      <w:r w:rsidRPr="00620A93">
        <w:rPr>
          <w:szCs w:val="24"/>
          <w:vertAlign w:val="subscript"/>
        </w:rPr>
        <w:t>2</w:t>
      </w:r>
      <w:r w:rsidRPr="00620A93">
        <w:rPr>
          <w:szCs w:val="24"/>
        </w:rPr>
        <w:t xml:space="preserve"> particle is approximately 500–700 nm, and the thickness of the PMMA shell is nearly 20–30 nm.</w:t>
      </w:r>
      <w:r w:rsidRPr="00620A93">
        <w:rPr>
          <w:rFonts w:hint="eastAsia"/>
          <w:szCs w:val="24"/>
        </w:rPr>
        <w:t xml:space="preserve"> </w:t>
      </w:r>
      <w:r w:rsidRPr="00620A93">
        <w:rPr>
          <w:szCs w:val="24"/>
        </w:rPr>
        <w:t xml:space="preserve">The local </w:t>
      </w:r>
      <w:r w:rsidRPr="00620A93">
        <w:rPr>
          <w:rStyle w:val="st"/>
          <w:szCs w:val="24"/>
        </w:rPr>
        <w:t xml:space="preserve">high-angle annular dark-field </w:t>
      </w:r>
      <w:r w:rsidRPr="00620A93">
        <w:rPr>
          <w:rStyle w:val="afff1"/>
          <w:i w:val="0"/>
          <w:szCs w:val="24"/>
        </w:rPr>
        <w:t xml:space="preserve">imaging </w:t>
      </w:r>
      <w:r w:rsidRPr="00620A93">
        <w:rPr>
          <w:szCs w:val="24"/>
        </w:rPr>
        <w:t>scanning TEM (HAADF-STEM) images of the Ag/AgCl/TiO</w:t>
      </w:r>
      <w:r w:rsidRPr="00620A93">
        <w:rPr>
          <w:szCs w:val="24"/>
          <w:vertAlign w:val="subscript"/>
        </w:rPr>
        <w:t>2</w:t>
      </w:r>
      <w:r w:rsidRPr="00620A93">
        <w:rPr>
          <w:szCs w:val="24"/>
        </w:rPr>
        <w:t xml:space="preserve"> particles exhibits a plaque distribution with different colo</w:t>
      </w:r>
      <w:r w:rsidRPr="001B0667">
        <w:rPr>
          <w:szCs w:val="24"/>
        </w:rPr>
        <w:t>rs (</w:t>
      </w:r>
      <w:r w:rsidR="00F935A2" w:rsidRPr="001B0667">
        <w:rPr>
          <w:rFonts w:eastAsia="MinionPro-Bold"/>
        </w:rPr>
        <w:t>Extended Data</w:t>
      </w:r>
      <w:r w:rsidR="00F935A2" w:rsidRPr="001B0667">
        <w:rPr>
          <w:szCs w:val="24"/>
        </w:rPr>
        <w:t xml:space="preserve"> Fig</w:t>
      </w:r>
      <w:r w:rsidR="00F935A2" w:rsidRPr="001B0667">
        <w:rPr>
          <w:rFonts w:hint="eastAsia"/>
          <w:szCs w:val="24"/>
        </w:rPr>
        <w:t>s</w:t>
      </w:r>
      <w:r w:rsidR="00F935A2" w:rsidRPr="001B0667">
        <w:rPr>
          <w:szCs w:val="24"/>
        </w:rPr>
        <w:t xml:space="preserve">. </w:t>
      </w:r>
      <w:r w:rsidR="00F935A2" w:rsidRPr="001B0667">
        <w:rPr>
          <w:rFonts w:hint="eastAsia"/>
          <w:szCs w:val="24"/>
          <w:lang w:eastAsia="zh-CN"/>
        </w:rPr>
        <w:t>3</w:t>
      </w:r>
      <w:r w:rsidR="00F935A2" w:rsidRPr="001B0667">
        <w:rPr>
          <w:szCs w:val="24"/>
        </w:rPr>
        <w:t>a and b</w:t>
      </w:r>
      <w:r w:rsidRPr="001B0667">
        <w:rPr>
          <w:szCs w:val="24"/>
        </w:rPr>
        <w:t>).</w:t>
      </w:r>
    </w:p>
    <w:p w:rsidR="001F1D69" w:rsidRPr="00620A93" w:rsidRDefault="001F1D69" w:rsidP="00EB2D5E">
      <w:pPr>
        <w:spacing w:line="480" w:lineRule="auto"/>
        <w:ind w:firstLine="357"/>
        <w:jc w:val="both"/>
        <w:rPr>
          <w:szCs w:val="24"/>
        </w:rPr>
      </w:pPr>
      <w:r w:rsidRPr="001B0667">
        <w:rPr>
          <w:szCs w:val="24"/>
        </w:rPr>
        <w:t xml:space="preserve">To further explore the geometric distribution of Ag atoms in the composite particles, </w:t>
      </w:r>
      <w:r w:rsidR="00F935A2" w:rsidRPr="001B0667">
        <w:rPr>
          <w:rFonts w:eastAsia="MinionPro-Bold"/>
        </w:rPr>
        <w:t>Extended Data</w:t>
      </w:r>
      <w:r w:rsidR="00F935A2" w:rsidRPr="001B0667">
        <w:rPr>
          <w:rFonts w:hint="eastAsia"/>
          <w:szCs w:val="24"/>
          <w:lang w:eastAsia="zh-CN"/>
        </w:rPr>
        <w:t xml:space="preserve"> F</w:t>
      </w:r>
      <w:r w:rsidR="00F935A2" w:rsidRPr="001B0667">
        <w:rPr>
          <w:szCs w:val="24"/>
        </w:rPr>
        <w:t>ig</w:t>
      </w:r>
      <w:r w:rsidR="00F935A2" w:rsidRPr="001B0667">
        <w:rPr>
          <w:rFonts w:hint="eastAsia"/>
          <w:szCs w:val="24"/>
        </w:rPr>
        <w:t>s</w:t>
      </w:r>
      <w:r w:rsidR="00F935A2" w:rsidRPr="001B0667">
        <w:rPr>
          <w:rFonts w:hint="eastAsia"/>
          <w:szCs w:val="24"/>
          <w:lang w:eastAsia="zh-CN"/>
        </w:rPr>
        <w:t>.</w:t>
      </w:r>
      <w:r w:rsidR="00F935A2" w:rsidRPr="001B0667">
        <w:rPr>
          <w:szCs w:val="24"/>
        </w:rPr>
        <w:t xml:space="preserve"> </w:t>
      </w:r>
      <w:r w:rsidR="00F935A2" w:rsidRPr="001B0667">
        <w:rPr>
          <w:rFonts w:hint="eastAsia"/>
          <w:szCs w:val="24"/>
          <w:lang w:eastAsia="zh-CN"/>
        </w:rPr>
        <w:t>3</w:t>
      </w:r>
      <w:r w:rsidR="00F935A2" w:rsidRPr="001B0667">
        <w:rPr>
          <w:szCs w:val="24"/>
        </w:rPr>
        <w:t>c, d, and e</w:t>
      </w:r>
      <w:r w:rsidR="00F935A2" w:rsidRPr="001B0667">
        <w:rPr>
          <w:rFonts w:eastAsia="MinionPro-Bold"/>
        </w:rPr>
        <w:t xml:space="preserve"> </w:t>
      </w:r>
      <w:r w:rsidRPr="001B0667">
        <w:rPr>
          <w:szCs w:val="24"/>
        </w:rPr>
        <w:t>illustrate the local TEM image</w:t>
      </w:r>
      <w:r w:rsidRPr="00620A93">
        <w:rPr>
          <w:szCs w:val="24"/>
        </w:rPr>
        <w:t xml:space="preserve"> of Ag/AgCl/TiO</w:t>
      </w:r>
      <w:r w:rsidRPr="00620A93">
        <w:rPr>
          <w:szCs w:val="24"/>
          <w:vertAlign w:val="subscript"/>
        </w:rPr>
        <w:t>2</w:t>
      </w:r>
      <w:r w:rsidRPr="00620A93">
        <w:rPr>
          <w:szCs w:val="24"/>
        </w:rPr>
        <w:t xml:space="preserve"> and the corresponding electron energy loss spectroscopy</w:t>
      </w:r>
      <w:r w:rsidRPr="00620A93">
        <w:rPr>
          <w:rFonts w:hint="eastAsia"/>
          <w:szCs w:val="24"/>
        </w:rPr>
        <w:t xml:space="preserve"> </w:t>
      </w:r>
      <w:r w:rsidRPr="00620A93">
        <w:rPr>
          <w:szCs w:val="24"/>
        </w:rPr>
        <w:t>(EELS) elemental mapping of Ti and Ag</w:t>
      </w:r>
      <w:r w:rsidRPr="00620A93">
        <w:rPr>
          <w:rFonts w:hint="eastAsia"/>
          <w:szCs w:val="24"/>
        </w:rPr>
        <w:t>, correspondingly</w:t>
      </w:r>
      <w:r w:rsidRPr="00620A93">
        <w:rPr>
          <w:szCs w:val="24"/>
        </w:rPr>
        <w:t>. In comparison with the TEM image and the elemental mapping of Ti, Ag is uniformly distributed in the entire particle.</w:t>
      </w:r>
    </w:p>
    <w:p w:rsidR="001F1D69" w:rsidRPr="00620A93" w:rsidRDefault="001F1D69" w:rsidP="009E70E8">
      <w:pPr>
        <w:spacing w:line="480" w:lineRule="auto"/>
        <w:ind w:firstLine="357"/>
        <w:jc w:val="both"/>
        <w:rPr>
          <w:szCs w:val="24"/>
          <w:lang w:eastAsia="zh-CN"/>
        </w:rPr>
      </w:pPr>
      <w:r w:rsidRPr="00620A93">
        <w:rPr>
          <w:szCs w:val="24"/>
        </w:rPr>
        <w:lastRenderedPageBreak/>
        <w:t>X-ray photoelectron spectroscopy (XPS) can provide a direct measure of the chemical state of each atom in the compounds. Therefore, the XPS spectra are measured to study the valence state and bonding situation of the Ag elemen</w:t>
      </w:r>
      <w:r w:rsidRPr="001B0667">
        <w:rPr>
          <w:szCs w:val="24"/>
        </w:rPr>
        <w:t>ts in the sample. The fitted high-resolution XPS spectra of Ag 3d in Ag/AgCl/TiO</w:t>
      </w:r>
      <w:r w:rsidRPr="001B0667">
        <w:rPr>
          <w:szCs w:val="24"/>
          <w:vertAlign w:val="subscript"/>
        </w:rPr>
        <w:t>2</w:t>
      </w:r>
      <w:r w:rsidRPr="001B0667">
        <w:rPr>
          <w:szCs w:val="24"/>
        </w:rPr>
        <w:t xml:space="preserve">@PMMA are depicted in </w:t>
      </w:r>
      <w:r w:rsidR="00F935A2" w:rsidRPr="001B0667">
        <w:rPr>
          <w:rFonts w:eastAsia="MinionPro-Bold"/>
        </w:rPr>
        <w:t>Extended Data</w:t>
      </w:r>
      <w:r w:rsidR="00F935A2" w:rsidRPr="001B0667">
        <w:rPr>
          <w:szCs w:val="24"/>
        </w:rPr>
        <w:t xml:space="preserve"> Fig. </w:t>
      </w:r>
      <w:r w:rsidR="00F935A2" w:rsidRPr="001B0667">
        <w:rPr>
          <w:rFonts w:hint="eastAsia"/>
          <w:szCs w:val="24"/>
          <w:lang w:eastAsia="zh-CN"/>
        </w:rPr>
        <w:t>3f</w:t>
      </w:r>
      <w:r w:rsidRPr="001B0667">
        <w:rPr>
          <w:szCs w:val="24"/>
        </w:rPr>
        <w:t>. The two pro</w:t>
      </w:r>
      <w:r w:rsidRPr="00620A93">
        <w:rPr>
          <w:szCs w:val="24"/>
        </w:rPr>
        <w:t>minent peaks located at 366.7 and 372.7 eV can be attributed to Ag</w:t>
      </w:r>
      <w:r w:rsidRPr="00620A93">
        <w:rPr>
          <w:szCs w:val="24"/>
          <w:vertAlign w:val="superscript"/>
        </w:rPr>
        <w:t>+</w:t>
      </w:r>
      <w:r w:rsidRPr="00620A93">
        <w:rPr>
          <w:szCs w:val="24"/>
        </w:rPr>
        <w:t>. In addition, the two weak doublets assigned to Ag</w:t>
      </w:r>
      <w:r w:rsidRPr="00620A93">
        <w:rPr>
          <w:szCs w:val="24"/>
          <w:vertAlign w:val="superscript"/>
        </w:rPr>
        <w:t>0</w:t>
      </w:r>
      <w:r w:rsidRPr="00620A93">
        <w:rPr>
          <w:szCs w:val="24"/>
        </w:rPr>
        <w:t xml:space="preserve"> at 368.3 and 374.3 eV indicate the existence of metallic Ag in the composite particles.</w:t>
      </w:r>
      <w:r w:rsidR="001479B9" w:rsidRPr="00620A93">
        <w:rPr>
          <w:rFonts w:hint="eastAsia"/>
          <w:szCs w:val="24"/>
          <w:lang w:eastAsia="zh-CN"/>
        </w:rPr>
        <w:t xml:space="preserve"> </w:t>
      </w:r>
      <w:r w:rsidRPr="00620A93">
        <w:rPr>
          <w:rFonts w:eastAsia="宋体"/>
          <w:szCs w:val="24"/>
        </w:rPr>
        <w:t>The Ag layer can generate plasmon resonance when excited by electromagnetic waves, thereby achieving the performance of metamaterials</w:t>
      </w:r>
      <w:r w:rsidR="001B0667" w:rsidRPr="00A403DC">
        <w:rPr>
          <w:rFonts w:eastAsia="宋体"/>
          <w:szCs w:val="24"/>
          <w:vertAlign w:val="superscript"/>
          <w:lang w:eastAsia="zh-CN"/>
        </w:rPr>
        <w:t>40,41</w:t>
      </w:r>
      <w:r w:rsidRPr="00620A93">
        <w:rPr>
          <w:rFonts w:eastAsia="宋体"/>
          <w:szCs w:val="24"/>
        </w:rPr>
        <w:t>.</w:t>
      </w:r>
    </w:p>
    <w:p w:rsidR="001F1D69" w:rsidRPr="00620A93" w:rsidRDefault="00FE2887" w:rsidP="00D65EA9">
      <w:pPr>
        <w:spacing w:beforeLines="50" w:before="120" w:afterLines="50" w:after="120" w:line="480" w:lineRule="auto"/>
        <w:ind w:left="357" w:hanging="357"/>
        <w:rPr>
          <w:rFonts w:eastAsia="宋体" w:hAnsi="黑体"/>
          <w:b/>
          <w:szCs w:val="24"/>
          <w:u w:val="single"/>
        </w:rPr>
      </w:pPr>
      <w:r w:rsidRPr="00620A93">
        <w:rPr>
          <w:rFonts w:eastAsia="宋体" w:hAnsi="黑体" w:hint="eastAsia"/>
          <w:b/>
          <w:szCs w:val="24"/>
          <w:lang w:eastAsia="zh-CN"/>
        </w:rPr>
        <w:t>S3</w:t>
      </w:r>
      <w:r w:rsidR="003F516B" w:rsidRPr="00620A93">
        <w:rPr>
          <w:rFonts w:eastAsia="宋体" w:hAnsi="黑体" w:hint="eastAsia"/>
          <w:b/>
          <w:szCs w:val="24"/>
          <w:lang w:eastAsia="zh-CN"/>
        </w:rPr>
        <w:t>.</w:t>
      </w:r>
      <w:r w:rsidRPr="00620A93">
        <w:rPr>
          <w:rFonts w:eastAsia="宋体" w:hAnsi="黑体" w:hint="eastAsia"/>
          <w:b/>
          <w:szCs w:val="24"/>
          <w:lang w:eastAsia="zh-CN"/>
        </w:rPr>
        <w:t xml:space="preserve"> </w:t>
      </w:r>
      <w:r w:rsidR="001F1D69" w:rsidRPr="00620A93">
        <w:rPr>
          <w:rFonts w:eastAsia="宋体" w:hAnsi="黑体"/>
          <w:b/>
          <w:szCs w:val="24"/>
        </w:rPr>
        <w:t>Preparation of 3D wedge-shaped samples and measurement of the refractive index</w:t>
      </w:r>
    </w:p>
    <w:p w:rsidR="001F1D69" w:rsidRPr="00620A93" w:rsidRDefault="001F1D69" w:rsidP="00D65EA9">
      <w:pPr>
        <w:pStyle w:val="afd"/>
        <w:widowControl w:val="0"/>
        <w:numPr>
          <w:ilvl w:val="0"/>
          <w:numId w:val="14"/>
        </w:numPr>
        <w:spacing w:afterLines="50" w:after="120" w:line="480" w:lineRule="auto"/>
        <w:ind w:left="357" w:hanging="357"/>
        <w:rPr>
          <w:b/>
        </w:rPr>
      </w:pPr>
      <w:r w:rsidRPr="00620A93">
        <w:rPr>
          <w:b/>
        </w:rPr>
        <w:t>3D wedge-shaped samples and measurement of the wedge angles</w:t>
      </w:r>
    </w:p>
    <w:p w:rsidR="001F1D69" w:rsidRPr="00620A93" w:rsidRDefault="006F5530" w:rsidP="00D65EA9">
      <w:pPr>
        <w:pStyle w:val="SMText"/>
        <w:numPr>
          <w:ilvl w:val="0"/>
          <w:numId w:val="15"/>
        </w:numPr>
        <w:spacing w:afterLines="50" w:after="120" w:line="480" w:lineRule="auto"/>
        <w:ind w:left="357" w:hanging="357"/>
        <w:rPr>
          <w:b/>
          <w:szCs w:val="24"/>
        </w:rPr>
      </w:pPr>
      <w:r w:rsidRPr="00620A93">
        <w:rPr>
          <w:rFonts w:eastAsia="宋体" w:hint="eastAsia"/>
          <w:b/>
          <w:szCs w:val="24"/>
          <w:lang w:eastAsia="zh-CN"/>
        </w:rPr>
        <w:t>P</w:t>
      </w:r>
      <w:r w:rsidR="000027FD" w:rsidRPr="00620A93">
        <w:rPr>
          <w:rFonts w:eastAsia="宋体" w:hint="eastAsia"/>
          <w:b/>
          <w:szCs w:val="24"/>
          <w:lang w:eastAsia="zh-CN"/>
        </w:rPr>
        <w:t xml:space="preserve">reparation of </w:t>
      </w:r>
      <w:r w:rsidR="000027FD" w:rsidRPr="00620A93">
        <w:rPr>
          <w:b/>
        </w:rPr>
        <w:t>3D wedge-shaped samples</w:t>
      </w:r>
    </w:p>
    <w:p w:rsidR="00156D70" w:rsidRPr="00620A93" w:rsidRDefault="00156D70" w:rsidP="00156D70">
      <w:pPr>
        <w:spacing w:line="480" w:lineRule="auto"/>
        <w:jc w:val="both"/>
        <w:rPr>
          <w:rFonts w:eastAsia="宋体"/>
          <w:szCs w:val="24"/>
          <w:lang w:eastAsia="zh-CN"/>
        </w:rPr>
      </w:pPr>
      <w:r w:rsidRPr="00620A93">
        <w:rPr>
          <w:rFonts w:eastAsia="宋体"/>
          <w:szCs w:val="24"/>
        </w:rPr>
        <w:t>The application of the suspension of Ag/AgCl/TiO</w:t>
      </w:r>
      <w:r w:rsidRPr="00620A93">
        <w:rPr>
          <w:rFonts w:eastAsia="宋体"/>
          <w:szCs w:val="24"/>
          <w:vertAlign w:val="subscript"/>
        </w:rPr>
        <w:t>2</w:t>
      </w:r>
      <w:r w:rsidRPr="00620A93">
        <w:rPr>
          <w:rFonts w:eastAsia="宋体"/>
          <w:szCs w:val="24"/>
        </w:rPr>
        <w:t>@PMMA particles on the glass substrate is necessary for preparing the 3D wedge-shaped samples.</w:t>
      </w:r>
      <w:r w:rsidRPr="00620A93" w:rsidDel="008C7603">
        <w:rPr>
          <w:rFonts w:eastAsia="宋体"/>
          <w:szCs w:val="24"/>
        </w:rPr>
        <w:t xml:space="preserve"> </w:t>
      </w:r>
      <w:r w:rsidRPr="00620A93">
        <w:rPr>
          <w:rFonts w:eastAsia="宋体"/>
          <w:szCs w:val="24"/>
        </w:rPr>
        <w:t>To ensure that the suspension of Ag/AgCl/TiO</w:t>
      </w:r>
      <w:r w:rsidRPr="00620A93">
        <w:rPr>
          <w:rFonts w:eastAsia="宋体"/>
          <w:szCs w:val="24"/>
          <w:vertAlign w:val="subscript"/>
        </w:rPr>
        <w:t>2</w:t>
      </w:r>
      <w:r w:rsidRPr="00620A93">
        <w:rPr>
          <w:rFonts w:eastAsia="宋体"/>
          <w:szCs w:val="24"/>
        </w:rPr>
        <w:t>@PMMA particles can adhere well to the glass substrate during the preparation process, the glass substrate must be hydrophilically treated. The specific process of the hydrophilicity treatment of the</w:t>
      </w:r>
      <w:r w:rsidRPr="00620A93">
        <w:rPr>
          <w:rFonts w:hint="eastAsia"/>
          <w:szCs w:val="24"/>
        </w:rPr>
        <w:t xml:space="preserve"> </w:t>
      </w:r>
      <w:r w:rsidRPr="00620A93">
        <w:rPr>
          <w:rFonts w:eastAsia="宋体"/>
          <w:szCs w:val="24"/>
        </w:rPr>
        <w:t>quartz glass substrate is as follows.</w:t>
      </w:r>
      <w:r w:rsidRPr="00620A93">
        <w:rPr>
          <w:rFonts w:eastAsia="宋体" w:hint="eastAsia"/>
          <w:szCs w:val="24"/>
          <w:lang w:eastAsia="zh-CN"/>
        </w:rPr>
        <w:t xml:space="preserve"> </w:t>
      </w:r>
      <w:r w:rsidRPr="00620A93">
        <w:rPr>
          <w:rFonts w:eastAsia="宋体"/>
          <w:szCs w:val="24"/>
        </w:rPr>
        <w:t xml:space="preserve">First, two specifications of glass strips, namely, 5 mm × 10 mm and 10 mm × </w:t>
      </w:r>
      <w:r w:rsidRPr="00620A93">
        <w:rPr>
          <w:rFonts w:eastAsia="宋体" w:hint="eastAsia"/>
          <w:szCs w:val="24"/>
          <w:lang w:eastAsia="zh-CN"/>
        </w:rPr>
        <w:t>40</w:t>
      </w:r>
      <w:r w:rsidRPr="00620A93">
        <w:rPr>
          <w:rFonts w:eastAsia="宋体"/>
          <w:szCs w:val="24"/>
        </w:rPr>
        <w:t xml:space="preserve"> mm, are used. The glass strips are washed several times with scouring powder and rinsed with deionized water before transferring into a beaker. The rinsed glass strips are immersed in EtOH, and the beaker is sealed with plastic wrap. Second, the beaker is placed in an ultrasonic bath and sonicated at room temperature for 30 min. The seal </w:t>
      </w:r>
      <w:r w:rsidRPr="00620A93">
        <w:rPr>
          <w:rFonts w:hint="eastAsia"/>
          <w:szCs w:val="24"/>
        </w:rPr>
        <w:t>i</w:t>
      </w:r>
      <w:r w:rsidRPr="00620A93">
        <w:rPr>
          <w:rFonts w:eastAsia="宋体"/>
          <w:szCs w:val="24"/>
        </w:rPr>
        <w:t xml:space="preserve">s lifted off to pour </w:t>
      </w:r>
      <w:r w:rsidRPr="00620A93">
        <w:rPr>
          <w:rFonts w:hint="eastAsia"/>
          <w:szCs w:val="24"/>
        </w:rPr>
        <w:t xml:space="preserve">off </w:t>
      </w:r>
      <w:r w:rsidRPr="00620A93">
        <w:rPr>
          <w:rFonts w:eastAsia="宋体"/>
          <w:szCs w:val="24"/>
        </w:rPr>
        <w:t>EtOH</w:t>
      </w:r>
      <w:r w:rsidRPr="00620A93">
        <w:rPr>
          <w:rFonts w:hint="eastAsia"/>
          <w:szCs w:val="24"/>
        </w:rPr>
        <w:t>.</w:t>
      </w:r>
      <w:r w:rsidRPr="00620A93">
        <w:rPr>
          <w:rFonts w:eastAsia="宋体"/>
          <w:szCs w:val="24"/>
        </w:rPr>
        <w:t xml:space="preserve"> A certain amount of deionized water is poured into the beaker to wash away the residual ethanol. Third, a mixed solution of 30% H</w:t>
      </w:r>
      <w:r w:rsidRPr="00620A93">
        <w:rPr>
          <w:rFonts w:eastAsia="宋体"/>
          <w:szCs w:val="24"/>
          <w:vertAlign w:val="subscript"/>
        </w:rPr>
        <w:t>2</w:t>
      </w:r>
      <w:r w:rsidRPr="00620A93">
        <w:rPr>
          <w:rFonts w:eastAsia="宋体"/>
          <w:szCs w:val="24"/>
        </w:rPr>
        <w:t>O</w:t>
      </w:r>
      <w:r w:rsidRPr="00620A93">
        <w:rPr>
          <w:rFonts w:eastAsia="宋体"/>
          <w:szCs w:val="24"/>
          <w:vertAlign w:val="subscript"/>
        </w:rPr>
        <w:t>2</w:t>
      </w:r>
      <w:r w:rsidRPr="00620A93">
        <w:rPr>
          <w:rFonts w:eastAsia="宋体"/>
          <w:szCs w:val="24"/>
        </w:rPr>
        <w:t xml:space="preserve"> and deionized water in a volume ratio of 7:3 is added to the beaker and boiled for 1 h at 70°C–100°C. Finally, after cooling to room </w:t>
      </w:r>
      <w:r w:rsidRPr="00620A93">
        <w:rPr>
          <w:rFonts w:eastAsia="宋体"/>
          <w:szCs w:val="24"/>
        </w:rPr>
        <w:lastRenderedPageBreak/>
        <w:t>temperature, the glass strips are taken out</w:t>
      </w:r>
      <w:r w:rsidRPr="00620A93">
        <w:rPr>
          <w:rFonts w:hint="eastAsia"/>
          <w:szCs w:val="24"/>
        </w:rPr>
        <w:t>,</w:t>
      </w:r>
      <w:r w:rsidRPr="00620A93">
        <w:rPr>
          <w:rFonts w:eastAsia="宋体"/>
          <w:szCs w:val="24"/>
        </w:rPr>
        <w:t xml:space="preserve"> washed with deionized water, and dried to obtain the hydrophilic quartz glass strips.</w:t>
      </w:r>
    </w:p>
    <w:p w:rsidR="001F1D69" w:rsidRPr="00620A93" w:rsidRDefault="00B92A14" w:rsidP="00156D70">
      <w:pPr>
        <w:pStyle w:val="SMText"/>
        <w:spacing w:line="480" w:lineRule="auto"/>
        <w:ind w:firstLine="357"/>
        <w:jc w:val="both"/>
        <w:rPr>
          <w:szCs w:val="24"/>
          <w:lang w:eastAsia="zh-CN"/>
        </w:rPr>
      </w:pPr>
      <w:r w:rsidRPr="00620A93">
        <w:rPr>
          <w:rFonts w:eastAsia="宋体" w:hint="eastAsia"/>
          <w:szCs w:val="24"/>
          <w:lang w:eastAsia="zh-CN"/>
        </w:rPr>
        <w:t>A desired suspension is prepared as follows. A</w:t>
      </w:r>
      <w:r w:rsidRPr="00620A93">
        <w:rPr>
          <w:rFonts w:eastAsia="宋体"/>
          <w:szCs w:val="24"/>
        </w:rPr>
        <w:t xml:space="preserve"> suspension </w:t>
      </w:r>
      <w:r w:rsidRPr="00620A93">
        <w:rPr>
          <w:rFonts w:eastAsia="宋体" w:hint="eastAsia"/>
          <w:szCs w:val="24"/>
          <w:lang w:eastAsia="zh-CN"/>
        </w:rPr>
        <w:t xml:space="preserve">of </w:t>
      </w:r>
      <w:r w:rsidRPr="00620A93">
        <w:rPr>
          <w:rFonts w:eastAsia="宋体"/>
          <w:szCs w:val="24"/>
        </w:rPr>
        <w:t>the Ag/AgCl/TiO</w:t>
      </w:r>
      <w:r w:rsidRPr="00620A93">
        <w:rPr>
          <w:rFonts w:eastAsia="宋体"/>
          <w:szCs w:val="24"/>
          <w:vertAlign w:val="subscript"/>
        </w:rPr>
        <w:t>2</w:t>
      </w:r>
      <w:r w:rsidRPr="00620A93">
        <w:rPr>
          <w:rFonts w:eastAsia="宋体"/>
          <w:szCs w:val="24"/>
        </w:rPr>
        <w:t>@PMMA particles is flushed with a disposable plastic dropper to disperse the particles evenly. Approximately five drops of the suspension are centrifuged at the speed of 800 rpm for 30 min until the precipitate can be clearly distinguished. The supernatant is poured off, and 5 mL of deionized water is added to the suspension before performing another centrifugation under the same conditions.</w:t>
      </w:r>
      <w:r w:rsidRPr="00620A93" w:rsidDel="005F03B5">
        <w:rPr>
          <w:rFonts w:eastAsia="宋体"/>
          <w:szCs w:val="24"/>
        </w:rPr>
        <w:t xml:space="preserve"> </w:t>
      </w:r>
      <w:r w:rsidRPr="00620A93">
        <w:rPr>
          <w:rFonts w:eastAsia="宋体"/>
          <w:szCs w:val="24"/>
        </w:rPr>
        <w:t xml:space="preserve">The supernatant is again poured off, and the precipitate of the particles is left to stand to evaporate the residual water. </w:t>
      </w:r>
      <w:r w:rsidRPr="00620A93">
        <w:rPr>
          <w:rFonts w:eastAsia="宋体" w:hint="eastAsia"/>
          <w:szCs w:val="24"/>
          <w:lang w:eastAsia="zh-CN"/>
        </w:rPr>
        <w:t>T</w:t>
      </w:r>
      <w:r w:rsidRPr="00620A93">
        <w:rPr>
          <w:rFonts w:eastAsia="宋体"/>
          <w:szCs w:val="24"/>
        </w:rPr>
        <w:t>he deionized water with a volume 20 times of the precipitate particles is collected using a 50-μL pipette and added to the centrifuge tube</w:t>
      </w:r>
      <w:r w:rsidRPr="00620A93">
        <w:rPr>
          <w:rFonts w:eastAsia="宋体" w:hint="eastAsia"/>
          <w:szCs w:val="24"/>
          <w:lang w:eastAsia="zh-CN"/>
        </w:rPr>
        <w:t xml:space="preserve"> t</w:t>
      </w:r>
      <w:r w:rsidRPr="00620A93">
        <w:rPr>
          <w:rFonts w:eastAsia="宋体"/>
          <w:szCs w:val="24"/>
        </w:rPr>
        <w:t>o obtain the desired suspension of Ag/AgCl/TiO</w:t>
      </w:r>
      <w:r w:rsidRPr="00620A93">
        <w:rPr>
          <w:rFonts w:eastAsia="宋体"/>
          <w:szCs w:val="24"/>
          <w:vertAlign w:val="subscript"/>
        </w:rPr>
        <w:t>2</w:t>
      </w:r>
      <w:r w:rsidRPr="00620A93">
        <w:rPr>
          <w:rFonts w:eastAsia="宋体"/>
          <w:szCs w:val="24"/>
        </w:rPr>
        <w:t>@PMMA particles with a volume fraction of approximately 5%</w:t>
      </w:r>
      <w:r w:rsidRPr="00620A93">
        <w:rPr>
          <w:rFonts w:eastAsia="宋体" w:hint="eastAsia"/>
          <w:szCs w:val="24"/>
          <w:lang w:eastAsia="zh-CN"/>
        </w:rPr>
        <w:t>.</w:t>
      </w:r>
      <w:r w:rsidRPr="00620A93">
        <w:rPr>
          <w:rFonts w:eastAsia="宋体"/>
          <w:szCs w:val="24"/>
          <w:lang w:eastAsia="zh-CN"/>
        </w:rPr>
        <w:t xml:space="preserve"> </w:t>
      </w:r>
      <w:r w:rsidRPr="00620A93">
        <w:rPr>
          <w:rFonts w:eastAsia="宋体" w:hint="eastAsia"/>
          <w:szCs w:val="24"/>
          <w:lang w:eastAsia="zh-CN"/>
        </w:rPr>
        <w:t>Using the</w:t>
      </w:r>
      <w:r w:rsidRPr="00620A93">
        <w:rPr>
          <w:rFonts w:eastAsia="宋体"/>
          <w:szCs w:val="24"/>
        </w:rPr>
        <w:t xml:space="preserve"> </w:t>
      </w:r>
      <w:r w:rsidR="0071410C" w:rsidRPr="00620A93">
        <w:rPr>
          <w:rFonts w:eastAsia="宋体" w:hint="eastAsia"/>
          <w:szCs w:val="24"/>
          <w:lang w:eastAsia="zh-CN"/>
        </w:rPr>
        <w:t>prepared</w:t>
      </w:r>
      <w:r w:rsidRPr="00620A93">
        <w:rPr>
          <w:rFonts w:eastAsia="宋体"/>
          <w:szCs w:val="24"/>
        </w:rPr>
        <w:t xml:space="preserve"> suspension of Ag/AgCl/TiO</w:t>
      </w:r>
      <w:r w:rsidRPr="00620A93">
        <w:rPr>
          <w:rFonts w:eastAsia="宋体"/>
          <w:szCs w:val="24"/>
          <w:vertAlign w:val="subscript"/>
        </w:rPr>
        <w:t>2</w:t>
      </w:r>
      <w:r w:rsidRPr="00620A93">
        <w:rPr>
          <w:rFonts w:eastAsia="宋体"/>
          <w:szCs w:val="24"/>
        </w:rPr>
        <w:t>@PMMA particles</w:t>
      </w:r>
      <w:r w:rsidRPr="00620A93">
        <w:rPr>
          <w:rFonts w:eastAsia="宋体" w:hint="eastAsia"/>
          <w:szCs w:val="24"/>
          <w:lang w:eastAsia="zh-CN"/>
        </w:rPr>
        <w:t xml:space="preserve">, </w:t>
      </w:r>
      <w:r w:rsidR="000027FD" w:rsidRPr="00620A93">
        <w:rPr>
          <w:rFonts w:eastAsia="宋体" w:hint="eastAsia"/>
          <w:szCs w:val="24"/>
          <w:lang w:eastAsia="zh-CN"/>
        </w:rPr>
        <w:t>a</w:t>
      </w:r>
      <w:r w:rsidR="007A672D" w:rsidRPr="00620A93">
        <w:rPr>
          <w:rFonts w:eastAsia="宋体" w:hint="eastAsia"/>
          <w:szCs w:val="24"/>
          <w:lang w:eastAsia="zh-CN"/>
        </w:rPr>
        <w:t xml:space="preserve"> gravity self-assembly device</w:t>
      </w:r>
      <w:r w:rsidRPr="009A467E">
        <w:rPr>
          <w:rFonts w:eastAsia="宋体" w:hint="eastAsia"/>
          <w:szCs w:val="24"/>
          <w:lang w:eastAsia="zh-CN"/>
        </w:rPr>
        <w:t xml:space="preserve"> (</w:t>
      </w:r>
      <w:r w:rsidR="00522F52" w:rsidRPr="009A467E">
        <w:rPr>
          <w:rFonts w:eastAsia="宋体" w:hint="eastAsia"/>
          <w:szCs w:val="24"/>
          <w:lang w:eastAsia="zh-CN"/>
        </w:rPr>
        <w:t>Figure S5</w:t>
      </w:r>
      <w:r w:rsidRPr="009A467E">
        <w:rPr>
          <w:rFonts w:eastAsia="宋体" w:hint="eastAsia"/>
          <w:szCs w:val="24"/>
          <w:lang w:eastAsia="zh-CN"/>
        </w:rPr>
        <w:t xml:space="preserve">) </w:t>
      </w:r>
      <w:r w:rsidR="000027FD" w:rsidRPr="009A467E">
        <w:rPr>
          <w:rFonts w:eastAsia="宋体" w:hint="eastAsia"/>
          <w:szCs w:val="24"/>
          <w:lang w:eastAsia="zh-CN"/>
        </w:rPr>
        <w:t>used to prep</w:t>
      </w:r>
      <w:r w:rsidR="000027FD" w:rsidRPr="00620A93">
        <w:rPr>
          <w:rFonts w:eastAsia="宋体" w:hint="eastAsia"/>
          <w:szCs w:val="24"/>
          <w:lang w:eastAsia="zh-CN"/>
        </w:rPr>
        <w:t>are the 3D wedge-shaped samples</w:t>
      </w:r>
      <w:r w:rsidRPr="00620A93">
        <w:rPr>
          <w:rFonts w:eastAsia="宋体" w:hint="eastAsia"/>
          <w:szCs w:val="24"/>
          <w:lang w:eastAsia="zh-CN"/>
        </w:rPr>
        <w:t xml:space="preserve"> is </w:t>
      </w:r>
      <w:r w:rsidRPr="00620A93">
        <w:rPr>
          <w:rFonts w:eastAsia="宋体"/>
          <w:szCs w:val="24"/>
          <w:lang w:eastAsia="zh-CN"/>
        </w:rPr>
        <w:t>construct</w:t>
      </w:r>
      <w:r w:rsidRPr="00620A93">
        <w:rPr>
          <w:rFonts w:eastAsia="宋体" w:hint="eastAsia"/>
          <w:szCs w:val="24"/>
          <w:lang w:eastAsia="zh-CN"/>
        </w:rPr>
        <w:t>ed</w:t>
      </w:r>
      <w:r w:rsidR="007A672D" w:rsidRPr="00620A93">
        <w:rPr>
          <w:rFonts w:eastAsia="宋体" w:hint="eastAsia"/>
          <w:szCs w:val="24"/>
          <w:lang w:eastAsia="zh-CN"/>
        </w:rPr>
        <w:t xml:space="preserve">. </w:t>
      </w:r>
      <w:r w:rsidR="001F1D69" w:rsidRPr="00620A93">
        <w:rPr>
          <w:rFonts w:eastAsia="宋体"/>
          <w:szCs w:val="24"/>
        </w:rPr>
        <w:t xml:space="preserve">Here, the 5 mm×10 mm glass strips are customized to improve the flatness of the slope in the wedge-shaped sample. In this situation, the surface tension of the suspension will be sufficient to support the uniform gravity self-assembly of the sample. In addition, the angles on the sides of the samples can be intuitively measured. The scaling tool in </w:t>
      </w:r>
      <w:r w:rsidR="001F1D69" w:rsidRPr="00620A93">
        <w:rPr>
          <w:rFonts w:eastAsia="宋体"/>
        </w:rPr>
        <w:t>Photoshop</w:t>
      </w:r>
      <w:r w:rsidR="001F1D69" w:rsidRPr="00620A93">
        <w:t xml:space="preserve"> (PS)</w:t>
      </w:r>
      <w:r w:rsidR="001F1D69" w:rsidRPr="00620A93">
        <w:rPr>
          <w:rFonts w:eastAsia="宋体"/>
          <w:szCs w:val="24"/>
        </w:rPr>
        <w:t xml:space="preserve"> is used to scale up the side pattern of the sample to improve the accuracy of the measurement as much as possible without changing the angle.</w:t>
      </w:r>
      <w:r w:rsidR="001F1D69" w:rsidRPr="00620A93">
        <w:rPr>
          <w:szCs w:val="24"/>
        </w:rPr>
        <w:t xml:space="preserve"> </w:t>
      </w:r>
    </w:p>
    <w:p w:rsidR="00B92A14" w:rsidRPr="00620A93" w:rsidRDefault="00B92A14" w:rsidP="00B92A14">
      <w:pPr>
        <w:pStyle w:val="aff1"/>
        <w:spacing w:line="480" w:lineRule="auto"/>
        <w:jc w:val="both"/>
        <w:rPr>
          <w:lang w:eastAsia="zh-CN"/>
        </w:rPr>
      </w:pPr>
    </w:p>
    <w:p w:rsidR="00B92A14" w:rsidRPr="00620A93" w:rsidRDefault="00025A67" w:rsidP="00B92A14">
      <w:pPr>
        <w:pStyle w:val="SMcaption"/>
        <w:jc w:val="center"/>
        <w:rPr>
          <w:lang w:eastAsia="zh-CN"/>
        </w:rPr>
      </w:pPr>
      <w:r w:rsidRPr="00620A93">
        <w:rPr>
          <w:noProof/>
          <w:lang w:eastAsia="zh-CN"/>
        </w:rPr>
        <w:lastRenderedPageBreak/>
        <w:drawing>
          <wp:inline distT="0" distB="0" distL="0" distR="0">
            <wp:extent cx="3600000" cy="2256064"/>
            <wp:effectExtent l="19050" t="0" r="450" b="0"/>
            <wp:docPr id="2" name="图片 1" descr="楔形样品的制备.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楔形样品的制备.tif"/>
                    <pic:cNvPicPr/>
                  </pic:nvPicPr>
                  <pic:blipFill>
                    <a:blip r:embed="rId23" cstate="print"/>
                    <a:stretch>
                      <a:fillRect/>
                    </a:stretch>
                  </pic:blipFill>
                  <pic:spPr>
                    <a:xfrm>
                      <a:off x="0" y="0"/>
                      <a:ext cx="3600000" cy="2256064"/>
                    </a:xfrm>
                    <a:prstGeom prst="rect">
                      <a:avLst/>
                    </a:prstGeom>
                  </pic:spPr>
                </pic:pic>
              </a:graphicData>
            </a:graphic>
          </wp:inline>
        </w:drawing>
      </w:r>
    </w:p>
    <w:p w:rsidR="00CB2F23" w:rsidRDefault="00B92A14" w:rsidP="006D686B">
      <w:pPr>
        <w:pStyle w:val="SMcaption"/>
        <w:spacing w:line="360" w:lineRule="auto"/>
        <w:jc w:val="both"/>
        <w:rPr>
          <w:sz w:val="21"/>
          <w:szCs w:val="21"/>
          <w:lang w:eastAsia="zh-CN"/>
        </w:rPr>
      </w:pPr>
      <w:r w:rsidRPr="009A467E">
        <w:rPr>
          <w:b/>
          <w:sz w:val="21"/>
          <w:szCs w:val="21"/>
        </w:rPr>
        <w:t>Fig</w:t>
      </w:r>
      <w:r w:rsidRPr="009A467E">
        <w:rPr>
          <w:rFonts w:hint="eastAsia"/>
          <w:b/>
          <w:sz w:val="21"/>
          <w:szCs w:val="21"/>
          <w:lang w:eastAsia="zh-CN"/>
        </w:rPr>
        <w:t>ure</w:t>
      </w:r>
      <w:r w:rsidRPr="009A467E">
        <w:rPr>
          <w:b/>
          <w:sz w:val="21"/>
          <w:szCs w:val="21"/>
        </w:rPr>
        <w:t xml:space="preserve"> </w:t>
      </w:r>
      <w:r w:rsidR="006728A3" w:rsidRPr="009A467E">
        <w:rPr>
          <w:rFonts w:hint="eastAsia"/>
          <w:b/>
          <w:sz w:val="21"/>
          <w:szCs w:val="21"/>
          <w:lang w:eastAsia="zh-CN"/>
        </w:rPr>
        <w:t xml:space="preserve">S5. </w:t>
      </w:r>
      <w:r w:rsidRPr="009A467E">
        <w:rPr>
          <w:rFonts w:eastAsia="宋体"/>
          <w:b/>
          <w:sz w:val="21"/>
          <w:szCs w:val="21"/>
        </w:rPr>
        <w:t>Pre</w:t>
      </w:r>
      <w:r w:rsidRPr="00620A93">
        <w:rPr>
          <w:rFonts w:eastAsia="宋体"/>
          <w:b/>
          <w:sz w:val="21"/>
          <w:szCs w:val="21"/>
        </w:rPr>
        <w:t>paration of the 3D wedge-shaped sample</w:t>
      </w:r>
      <w:r w:rsidRPr="00620A93">
        <w:rPr>
          <w:rFonts w:hint="eastAsia"/>
          <w:b/>
          <w:sz w:val="21"/>
          <w:szCs w:val="21"/>
          <w:lang w:eastAsia="zh-CN"/>
        </w:rPr>
        <w:t>s</w:t>
      </w:r>
      <w:r w:rsidRPr="00620A93">
        <w:rPr>
          <w:rFonts w:eastAsia="宋体"/>
          <w:b/>
          <w:sz w:val="21"/>
          <w:szCs w:val="21"/>
        </w:rPr>
        <w:t>.</w:t>
      </w:r>
      <w:r w:rsidRPr="00620A93">
        <w:rPr>
          <w:rFonts w:eastAsia="宋体" w:hint="eastAsia"/>
          <w:sz w:val="21"/>
          <w:szCs w:val="21"/>
        </w:rPr>
        <w:t xml:space="preserve"> </w:t>
      </w:r>
      <w:r w:rsidRPr="00620A93">
        <w:rPr>
          <w:rFonts w:eastAsia="宋体" w:hint="eastAsia"/>
          <w:sz w:val="21"/>
          <w:szCs w:val="21"/>
          <w:lang w:eastAsia="zh-CN"/>
        </w:rPr>
        <w:t>A g</w:t>
      </w:r>
      <w:r w:rsidRPr="00620A93">
        <w:rPr>
          <w:rFonts w:eastAsia="宋体"/>
          <w:sz w:val="21"/>
          <w:szCs w:val="21"/>
        </w:rPr>
        <w:t xml:space="preserve">ravity self-assembly device </w:t>
      </w:r>
      <w:r w:rsidRPr="00620A93">
        <w:rPr>
          <w:rFonts w:eastAsia="宋体" w:hint="eastAsia"/>
          <w:sz w:val="21"/>
          <w:szCs w:val="21"/>
          <w:lang w:eastAsia="zh-CN"/>
        </w:rPr>
        <w:t xml:space="preserve">is </w:t>
      </w:r>
      <w:r w:rsidRPr="00620A93">
        <w:rPr>
          <w:rFonts w:eastAsia="宋体"/>
          <w:sz w:val="21"/>
          <w:szCs w:val="21"/>
        </w:rPr>
        <w:t xml:space="preserve">used to prepare the wedge-shaped sample. </w:t>
      </w:r>
      <w:r w:rsidRPr="00620A93">
        <w:rPr>
          <w:sz w:val="21"/>
          <w:szCs w:val="21"/>
          <w:lang w:eastAsia="zh-CN"/>
        </w:rPr>
        <w:t>T</w:t>
      </w:r>
      <w:r w:rsidRPr="00620A93">
        <w:rPr>
          <w:rFonts w:hint="eastAsia"/>
          <w:sz w:val="21"/>
          <w:szCs w:val="21"/>
          <w:lang w:eastAsia="zh-CN"/>
        </w:rPr>
        <w:t>he right inset is the</w:t>
      </w:r>
      <w:r w:rsidRPr="00620A93">
        <w:rPr>
          <w:rFonts w:eastAsia="宋体"/>
          <w:sz w:val="21"/>
          <w:szCs w:val="21"/>
        </w:rPr>
        <w:t xml:space="preserve"> </w:t>
      </w:r>
      <w:r w:rsidRPr="00620A93">
        <w:rPr>
          <w:rFonts w:hint="eastAsia"/>
          <w:sz w:val="21"/>
          <w:szCs w:val="21"/>
          <w:lang w:eastAsia="zh-CN"/>
        </w:rPr>
        <w:t>p</w:t>
      </w:r>
      <w:r w:rsidRPr="00620A93">
        <w:rPr>
          <w:rFonts w:eastAsia="宋体"/>
          <w:sz w:val="21"/>
          <w:szCs w:val="21"/>
        </w:rPr>
        <w:t>hoto of the prepared wedge-shaped sample</w:t>
      </w:r>
      <w:r w:rsidRPr="00620A93">
        <w:rPr>
          <w:sz w:val="21"/>
          <w:szCs w:val="21"/>
        </w:rPr>
        <w:t>.</w:t>
      </w:r>
    </w:p>
    <w:p w:rsidR="006D686B" w:rsidRPr="006D686B" w:rsidRDefault="006D686B" w:rsidP="006D686B">
      <w:pPr>
        <w:pStyle w:val="SMcaption"/>
        <w:spacing w:line="360" w:lineRule="auto"/>
        <w:jc w:val="both"/>
        <w:rPr>
          <w:szCs w:val="24"/>
          <w:lang w:eastAsia="zh-CN"/>
        </w:rPr>
      </w:pPr>
    </w:p>
    <w:p w:rsidR="001F1D69" w:rsidRPr="00620A93" w:rsidRDefault="001F1D69" w:rsidP="00D65EA9">
      <w:pPr>
        <w:pStyle w:val="afd"/>
        <w:widowControl w:val="0"/>
        <w:numPr>
          <w:ilvl w:val="0"/>
          <w:numId w:val="15"/>
        </w:numPr>
        <w:spacing w:beforeLines="50" w:before="120" w:afterLines="50" w:after="120" w:line="480" w:lineRule="auto"/>
        <w:ind w:left="357" w:hanging="357"/>
        <w:rPr>
          <w:b/>
        </w:rPr>
      </w:pPr>
      <w:r w:rsidRPr="00620A93">
        <w:rPr>
          <w:b/>
        </w:rPr>
        <w:t>T</w:t>
      </w:r>
      <w:r w:rsidRPr="00620A93">
        <w:rPr>
          <w:rFonts w:hint="eastAsia"/>
          <w:b/>
        </w:rPr>
        <w:t xml:space="preserve">he </w:t>
      </w:r>
      <w:r w:rsidR="00903B2F" w:rsidRPr="00620A93">
        <w:rPr>
          <w:rFonts w:hint="eastAsia"/>
          <w:b/>
          <w:lang w:eastAsia="zh-CN"/>
        </w:rPr>
        <w:t xml:space="preserve">selection </w:t>
      </w:r>
      <w:r w:rsidRPr="00620A93">
        <w:rPr>
          <w:rFonts w:hint="eastAsia"/>
          <w:b/>
        </w:rPr>
        <w:t xml:space="preserve">of the </w:t>
      </w:r>
      <w:r w:rsidR="005D2E11" w:rsidRPr="00620A93">
        <w:rPr>
          <w:rFonts w:hint="eastAsia"/>
          <w:b/>
          <w:lang w:eastAsia="zh-CN"/>
        </w:rPr>
        <w:t>wedge-shaped</w:t>
      </w:r>
      <w:r w:rsidRPr="00620A93">
        <w:rPr>
          <w:rFonts w:hint="eastAsia"/>
          <w:b/>
        </w:rPr>
        <w:t xml:space="preserve"> sample</w:t>
      </w:r>
      <w:r w:rsidR="00903B2F" w:rsidRPr="00620A93">
        <w:rPr>
          <w:rFonts w:hint="eastAsia"/>
          <w:b/>
          <w:lang w:eastAsia="zh-CN"/>
        </w:rPr>
        <w:t>s</w:t>
      </w:r>
      <w:r w:rsidRPr="00620A93">
        <w:rPr>
          <w:b/>
        </w:rPr>
        <w:t xml:space="preserve"> </w:t>
      </w:r>
    </w:p>
    <w:p w:rsidR="001F1D69" w:rsidRPr="00620A93" w:rsidRDefault="001F1D69" w:rsidP="00F04B7E">
      <w:pPr>
        <w:spacing w:line="480" w:lineRule="auto"/>
        <w:jc w:val="both"/>
        <w:rPr>
          <w:lang w:eastAsia="zh-CN"/>
        </w:rPr>
      </w:pPr>
      <w:r w:rsidRPr="00620A93">
        <w:t xml:space="preserve">Given that the measurement of the refractive index requires the light to pass through the sample, the wedge angle of the prepared 3D </w:t>
      </w:r>
      <w:r w:rsidRPr="00620A93">
        <w:rPr>
          <w:szCs w:val="24"/>
        </w:rPr>
        <w:t>wedge-shaped</w:t>
      </w:r>
      <w:r w:rsidRPr="00620A93">
        <w:t xml:space="preserve"> sample must be as small as possible. Simultaneously, ensuring that a certain degree of deflection occurs after the light passes through the </w:t>
      </w:r>
      <w:r w:rsidRPr="00620A93">
        <w:rPr>
          <w:szCs w:val="24"/>
        </w:rPr>
        <w:t>wedge-shaped</w:t>
      </w:r>
      <w:r w:rsidRPr="00620A93">
        <w:t xml:space="preserve"> sample is necessary. This procedure requires a relatively high preparation process.</w:t>
      </w:r>
      <w:r w:rsidRPr="00620A93">
        <w:rPr>
          <w:szCs w:val="24"/>
        </w:rPr>
        <w:t xml:space="preserve"> The slope of the wedge-shaped sample is usually not flat due to some manual errors in the preparation process. Here, the wedge-shaped samples are observed using a microscope. Considering the loss and deflection of light, the sample with relatively flat hypotenuses in the two sides of the wedge-shaped sample and with two angles between the hypotenuses and the horizontal right-angle sides between 1° and 2° is selected. Moreover, comparing the two angles to further screen out the sample with similar angles on both sides is necessary. Furthermore, the width of the sample is only 5 mm. Thus, the average of the two angles can represent the wedg</w:t>
      </w:r>
      <w:r w:rsidR="002A37CD" w:rsidRPr="00620A93">
        <w:rPr>
          <w:szCs w:val="24"/>
        </w:rPr>
        <w:t>e angle</w:t>
      </w:r>
      <w:r w:rsidR="005572F4" w:rsidRPr="00620A93">
        <w:rPr>
          <w:rFonts w:hint="eastAsia"/>
          <w:szCs w:val="24"/>
          <w:lang w:eastAsia="zh-CN"/>
        </w:rPr>
        <w:t xml:space="preserve"> </w:t>
      </w:r>
      <w:bookmarkStart w:id="10" w:name="OLE_LINK5"/>
      <w:bookmarkStart w:id="11" w:name="OLE_LINK6"/>
      <w:r w:rsidR="005572F4" w:rsidRPr="00620A93">
        <w:rPr>
          <w:rFonts w:eastAsia="宋体"/>
          <w:i/>
          <w:szCs w:val="24"/>
        </w:rPr>
        <w:t>θ</w:t>
      </w:r>
      <w:bookmarkEnd w:id="10"/>
      <w:bookmarkEnd w:id="11"/>
      <w:r w:rsidR="005572F4" w:rsidRPr="00620A93">
        <w:rPr>
          <w:rFonts w:eastAsia="宋体" w:hint="eastAsia"/>
          <w:szCs w:val="24"/>
          <w:lang w:eastAsia="zh-CN"/>
        </w:rPr>
        <w:t xml:space="preserve"> </w:t>
      </w:r>
      <w:r w:rsidR="002A37CD" w:rsidRPr="00620A93">
        <w:rPr>
          <w:szCs w:val="24"/>
        </w:rPr>
        <w:t>of the sample. The side</w:t>
      </w:r>
      <w:r w:rsidRPr="00620A93">
        <w:rPr>
          <w:szCs w:val="24"/>
        </w:rPr>
        <w:t xml:space="preserve"> </w:t>
      </w:r>
      <w:r w:rsidR="002A37CD" w:rsidRPr="00620A93">
        <w:rPr>
          <w:szCs w:val="24"/>
        </w:rPr>
        <w:t>view</w:t>
      </w:r>
      <w:r w:rsidR="002A37CD" w:rsidRPr="00620A93">
        <w:rPr>
          <w:rFonts w:hint="eastAsia"/>
          <w:szCs w:val="24"/>
          <w:lang w:eastAsia="zh-CN"/>
        </w:rPr>
        <w:t xml:space="preserve">s </w:t>
      </w:r>
      <w:r w:rsidRPr="00620A93">
        <w:rPr>
          <w:szCs w:val="24"/>
        </w:rPr>
        <w:t xml:space="preserve">of the selected samples are </w:t>
      </w:r>
      <w:r w:rsidR="00903B2F" w:rsidRPr="00620A93">
        <w:rPr>
          <w:rFonts w:hint="eastAsia"/>
          <w:szCs w:val="24"/>
          <w:lang w:eastAsia="zh-CN"/>
        </w:rPr>
        <w:t>show</w:t>
      </w:r>
      <w:r w:rsidR="00903B2F" w:rsidRPr="009A467E">
        <w:rPr>
          <w:rFonts w:hint="eastAsia"/>
          <w:szCs w:val="24"/>
          <w:lang w:eastAsia="zh-CN"/>
        </w:rPr>
        <w:t>n in</w:t>
      </w:r>
      <w:r w:rsidR="00903B2F" w:rsidRPr="009A467E">
        <w:rPr>
          <w:szCs w:val="24"/>
        </w:rPr>
        <w:t xml:space="preserve"> </w:t>
      </w:r>
      <w:r w:rsidR="00F935A2" w:rsidRPr="009A467E">
        <w:rPr>
          <w:rFonts w:eastAsia="宋体" w:hint="eastAsia"/>
          <w:szCs w:val="24"/>
          <w:lang w:eastAsia="zh-CN"/>
        </w:rPr>
        <w:t>Figs. S6</w:t>
      </w:r>
      <w:r w:rsidR="00F935A2" w:rsidRPr="009A467E">
        <w:rPr>
          <w:rFonts w:hint="eastAsia"/>
          <w:szCs w:val="24"/>
          <w:lang w:eastAsia="zh-CN"/>
        </w:rPr>
        <w:t>a</w:t>
      </w:r>
      <w:r w:rsidR="00F935A2" w:rsidRPr="009A467E">
        <w:rPr>
          <w:szCs w:val="24"/>
        </w:rPr>
        <w:t>–</w:t>
      </w:r>
      <w:r w:rsidR="00F935A2" w:rsidRPr="009A467E">
        <w:rPr>
          <w:rFonts w:hint="eastAsia"/>
          <w:szCs w:val="24"/>
          <w:lang w:eastAsia="zh-CN"/>
        </w:rPr>
        <w:t>d</w:t>
      </w:r>
      <w:r w:rsidRPr="009A467E">
        <w:rPr>
          <w:szCs w:val="24"/>
        </w:rPr>
        <w:t xml:space="preserve">. </w:t>
      </w:r>
      <w:r w:rsidR="00F935A2" w:rsidRPr="009A467E">
        <w:rPr>
          <w:szCs w:val="24"/>
        </w:rPr>
        <w:t>Figure S</w:t>
      </w:r>
      <w:r w:rsidR="00F935A2" w:rsidRPr="009A467E">
        <w:rPr>
          <w:rFonts w:hint="eastAsia"/>
          <w:szCs w:val="24"/>
          <w:lang w:eastAsia="zh-CN"/>
        </w:rPr>
        <w:t>6e</w:t>
      </w:r>
      <w:r w:rsidR="00F935A2" w:rsidRPr="009A467E">
        <w:rPr>
          <w:szCs w:val="24"/>
        </w:rPr>
        <w:t xml:space="preserve"> </w:t>
      </w:r>
      <w:r w:rsidRPr="009A467E">
        <w:rPr>
          <w:szCs w:val="24"/>
        </w:rPr>
        <w:t>demons</w:t>
      </w:r>
      <w:r w:rsidRPr="00620A93">
        <w:rPr>
          <w:szCs w:val="24"/>
        </w:rPr>
        <w:t>trates the side views of the controlled sample made of TiO</w:t>
      </w:r>
      <w:r w:rsidRPr="00620A93">
        <w:rPr>
          <w:szCs w:val="24"/>
          <w:vertAlign w:val="subscript"/>
        </w:rPr>
        <w:t>2</w:t>
      </w:r>
      <w:r w:rsidRPr="00620A93">
        <w:t>@PMMA particles.</w:t>
      </w:r>
    </w:p>
    <w:p w:rsidR="005945DC" w:rsidRPr="00620A93" w:rsidRDefault="005945DC" w:rsidP="00F04B7E">
      <w:pPr>
        <w:spacing w:line="480" w:lineRule="auto"/>
        <w:jc w:val="both"/>
        <w:rPr>
          <w:lang w:eastAsia="zh-CN"/>
        </w:rPr>
      </w:pPr>
    </w:p>
    <w:p w:rsidR="005945DC" w:rsidRPr="00620A93" w:rsidRDefault="00005587" w:rsidP="005945DC">
      <w:pPr>
        <w:jc w:val="center"/>
        <w:rPr>
          <w:lang w:eastAsia="zh-CN"/>
        </w:rPr>
      </w:pPr>
      <w:r w:rsidRPr="00620A93">
        <w:rPr>
          <w:noProof/>
          <w:lang w:eastAsia="zh-CN"/>
        </w:rPr>
        <w:lastRenderedPageBreak/>
        <w:drawing>
          <wp:inline distT="0" distB="0" distL="0" distR="0">
            <wp:extent cx="3600000" cy="5039439"/>
            <wp:effectExtent l="19050" t="0" r="450" b="0"/>
            <wp:docPr id="8" name="图片 7" descr="楔形样品侧面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楔形样品侧面图.tif"/>
                    <pic:cNvPicPr/>
                  </pic:nvPicPr>
                  <pic:blipFill>
                    <a:blip r:embed="rId24" cstate="print"/>
                    <a:stretch>
                      <a:fillRect/>
                    </a:stretch>
                  </pic:blipFill>
                  <pic:spPr>
                    <a:xfrm>
                      <a:off x="0" y="0"/>
                      <a:ext cx="3600000" cy="5039439"/>
                    </a:xfrm>
                    <a:prstGeom prst="rect">
                      <a:avLst/>
                    </a:prstGeom>
                  </pic:spPr>
                </pic:pic>
              </a:graphicData>
            </a:graphic>
          </wp:inline>
        </w:drawing>
      </w:r>
    </w:p>
    <w:p w:rsidR="005945DC" w:rsidRDefault="005945DC" w:rsidP="006D686B">
      <w:pPr>
        <w:spacing w:line="360" w:lineRule="auto"/>
        <w:jc w:val="both"/>
        <w:rPr>
          <w:rFonts w:eastAsia="宋体"/>
          <w:sz w:val="21"/>
          <w:szCs w:val="21"/>
          <w:lang w:eastAsia="zh-CN"/>
        </w:rPr>
      </w:pPr>
      <w:r w:rsidRPr="0017083B">
        <w:rPr>
          <w:rFonts w:hint="eastAsia"/>
          <w:b/>
          <w:sz w:val="21"/>
          <w:szCs w:val="21"/>
          <w:lang w:eastAsia="zh-CN"/>
        </w:rPr>
        <w:t xml:space="preserve">Figure </w:t>
      </w:r>
      <w:r w:rsidR="006728A3" w:rsidRPr="0017083B">
        <w:rPr>
          <w:rFonts w:hint="eastAsia"/>
          <w:b/>
          <w:sz w:val="21"/>
          <w:szCs w:val="21"/>
          <w:lang w:eastAsia="zh-CN"/>
        </w:rPr>
        <w:t xml:space="preserve">S6. </w:t>
      </w:r>
      <w:r w:rsidRPr="0017083B">
        <w:rPr>
          <w:rFonts w:eastAsia="宋体" w:hAnsi="宋体"/>
          <w:b/>
          <w:sz w:val="21"/>
          <w:szCs w:val="21"/>
        </w:rPr>
        <w:t>Microscopic photos of the sides of the 3D wedge-shaped samples.</w:t>
      </w:r>
      <w:r w:rsidRPr="0017083B">
        <w:rPr>
          <w:rFonts w:eastAsia="宋体" w:hAnsi="宋体"/>
          <w:sz w:val="21"/>
          <w:szCs w:val="21"/>
        </w:rPr>
        <w:t xml:space="preserve"> Side views of samples (</w:t>
      </w:r>
      <w:r w:rsidR="00005587" w:rsidRPr="0017083B">
        <w:rPr>
          <w:rFonts w:eastAsia="宋体" w:hAnsi="宋体" w:hint="eastAsia"/>
          <w:b/>
          <w:sz w:val="21"/>
          <w:szCs w:val="21"/>
          <w:lang w:eastAsia="zh-CN"/>
        </w:rPr>
        <w:t>a</w:t>
      </w:r>
      <w:r w:rsidRPr="0017083B">
        <w:rPr>
          <w:rFonts w:eastAsia="宋体" w:hAnsi="宋体"/>
          <w:sz w:val="21"/>
          <w:szCs w:val="21"/>
        </w:rPr>
        <w:t>) Ra and (</w:t>
      </w:r>
      <w:r w:rsidR="00005587" w:rsidRPr="0017083B">
        <w:rPr>
          <w:rFonts w:eastAsia="宋体" w:hAnsi="宋体" w:hint="eastAsia"/>
          <w:b/>
          <w:sz w:val="21"/>
          <w:szCs w:val="21"/>
          <w:lang w:eastAsia="zh-CN"/>
        </w:rPr>
        <w:t>b</w:t>
      </w:r>
      <w:r w:rsidRPr="0017083B">
        <w:rPr>
          <w:rFonts w:eastAsia="宋体" w:hAnsi="宋体"/>
          <w:sz w:val="21"/>
          <w:szCs w:val="21"/>
        </w:rPr>
        <w:t>) Rb responding to the red band and samples</w:t>
      </w:r>
      <w:r w:rsidR="000A2BA5" w:rsidRPr="0017083B">
        <w:rPr>
          <w:rFonts w:eastAsia="宋体" w:hAnsi="宋体"/>
          <w:sz w:val="21"/>
          <w:szCs w:val="21"/>
        </w:rPr>
        <w:t>,</w:t>
      </w:r>
      <w:r w:rsidRPr="0017083B">
        <w:rPr>
          <w:rFonts w:eastAsia="宋体" w:hAnsi="宋体"/>
          <w:sz w:val="21"/>
          <w:szCs w:val="21"/>
        </w:rPr>
        <w:t xml:space="preserve"> (</w:t>
      </w:r>
      <w:r w:rsidR="00005587" w:rsidRPr="0017083B">
        <w:rPr>
          <w:rFonts w:eastAsia="宋体" w:hAnsi="宋体" w:hint="eastAsia"/>
          <w:b/>
          <w:sz w:val="21"/>
          <w:szCs w:val="21"/>
          <w:lang w:eastAsia="zh-CN"/>
        </w:rPr>
        <w:t>c</w:t>
      </w:r>
      <w:r w:rsidRPr="0017083B">
        <w:rPr>
          <w:rFonts w:eastAsia="宋体" w:hAnsi="宋体"/>
          <w:sz w:val="21"/>
          <w:szCs w:val="21"/>
        </w:rPr>
        <w:t>) Ga and (</w:t>
      </w:r>
      <w:r w:rsidR="00005587" w:rsidRPr="0017083B">
        <w:rPr>
          <w:rFonts w:eastAsia="宋体" w:hAnsi="宋体" w:hint="eastAsia"/>
          <w:b/>
          <w:sz w:val="21"/>
          <w:szCs w:val="21"/>
          <w:lang w:eastAsia="zh-CN"/>
        </w:rPr>
        <w:t>d</w:t>
      </w:r>
      <w:r w:rsidRPr="0017083B">
        <w:rPr>
          <w:rFonts w:eastAsia="宋体" w:hAnsi="宋体"/>
          <w:sz w:val="21"/>
          <w:szCs w:val="21"/>
        </w:rPr>
        <w:t>) Gb responding to the green band.</w:t>
      </w:r>
      <w:r w:rsidRPr="0017083B">
        <w:rPr>
          <w:rFonts w:eastAsia="宋体" w:hint="eastAsia"/>
          <w:b/>
          <w:sz w:val="21"/>
          <w:szCs w:val="21"/>
          <w:lang w:eastAsia="zh-CN"/>
        </w:rPr>
        <w:t xml:space="preserve"> </w:t>
      </w:r>
      <w:r w:rsidRPr="0017083B">
        <w:rPr>
          <w:rFonts w:eastAsia="宋体" w:hint="eastAsia"/>
          <w:sz w:val="21"/>
          <w:szCs w:val="21"/>
          <w:lang w:eastAsia="zh-CN"/>
        </w:rPr>
        <w:t>(</w:t>
      </w:r>
      <w:r w:rsidR="00005587" w:rsidRPr="0017083B">
        <w:rPr>
          <w:rFonts w:eastAsia="宋体" w:hint="eastAsia"/>
          <w:b/>
          <w:sz w:val="21"/>
          <w:szCs w:val="21"/>
          <w:lang w:eastAsia="zh-CN"/>
        </w:rPr>
        <w:t>e</w:t>
      </w:r>
      <w:r w:rsidRPr="0017083B">
        <w:rPr>
          <w:rFonts w:eastAsia="宋体" w:hint="eastAsia"/>
          <w:sz w:val="21"/>
          <w:szCs w:val="21"/>
          <w:lang w:eastAsia="zh-CN"/>
        </w:rPr>
        <w:t>)</w:t>
      </w:r>
      <w:r w:rsidRPr="0017083B">
        <w:rPr>
          <w:rFonts w:eastAsia="宋体" w:hint="eastAsia"/>
          <w:sz w:val="21"/>
          <w:szCs w:val="21"/>
        </w:rPr>
        <w:t xml:space="preserve"> </w:t>
      </w:r>
      <w:r w:rsidRPr="0017083B">
        <w:rPr>
          <w:rFonts w:hAnsi="宋体" w:hint="eastAsia"/>
          <w:sz w:val="21"/>
          <w:szCs w:val="21"/>
          <w:lang w:eastAsia="zh-CN"/>
        </w:rPr>
        <w:t>P</w:t>
      </w:r>
      <w:r w:rsidRPr="0017083B">
        <w:rPr>
          <w:rFonts w:eastAsia="宋体" w:hAnsi="宋体"/>
          <w:sz w:val="21"/>
          <w:szCs w:val="21"/>
        </w:rPr>
        <w:t xml:space="preserve">hotos of the sides of a 3D wedge-shaped sample assembled by </w:t>
      </w:r>
      <w:r w:rsidRPr="0017083B">
        <w:rPr>
          <w:rFonts w:eastAsia="宋体"/>
          <w:sz w:val="21"/>
          <w:szCs w:val="21"/>
        </w:rPr>
        <w:t>TiO</w:t>
      </w:r>
      <w:r w:rsidRPr="0017083B">
        <w:rPr>
          <w:rFonts w:eastAsia="宋体"/>
          <w:sz w:val="21"/>
          <w:szCs w:val="21"/>
          <w:vertAlign w:val="subscript"/>
        </w:rPr>
        <w:t>2</w:t>
      </w:r>
      <w:r w:rsidRPr="0017083B">
        <w:rPr>
          <w:rFonts w:eastAsia="宋体"/>
          <w:sz w:val="21"/>
          <w:szCs w:val="21"/>
        </w:rPr>
        <w:t>@PMMA particles</w:t>
      </w:r>
      <w:r w:rsidR="00713FA9" w:rsidRPr="0017083B">
        <w:rPr>
          <w:rFonts w:eastAsia="宋体"/>
          <w:sz w:val="21"/>
          <w:szCs w:val="21"/>
        </w:rPr>
        <w:t>, t</w:t>
      </w:r>
      <w:r w:rsidRPr="0017083B">
        <w:rPr>
          <w:rFonts w:eastAsia="宋体"/>
          <w:sz w:val="21"/>
          <w:szCs w:val="21"/>
        </w:rPr>
        <w:t xml:space="preserve">he angles in the two sides of this sample are </w:t>
      </w:r>
      <w:r w:rsidRPr="00620A93">
        <w:rPr>
          <w:rFonts w:eastAsia="宋体"/>
          <w:sz w:val="21"/>
          <w:szCs w:val="21"/>
        </w:rPr>
        <w:t>1.2° and 1.0°.</w:t>
      </w:r>
    </w:p>
    <w:p w:rsidR="006D686B" w:rsidRPr="006D686B" w:rsidRDefault="006D686B" w:rsidP="006D686B">
      <w:pPr>
        <w:spacing w:line="360" w:lineRule="auto"/>
        <w:jc w:val="both"/>
        <w:rPr>
          <w:rFonts w:eastAsia="宋体"/>
          <w:szCs w:val="24"/>
          <w:lang w:eastAsia="zh-CN"/>
        </w:rPr>
      </w:pPr>
    </w:p>
    <w:p w:rsidR="001F1D69" w:rsidRPr="00620A93" w:rsidRDefault="001F1D69" w:rsidP="00D65EA9">
      <w:pPr>
        <w:pStyle w:val="afd"/>
        <w:widowControl w:val="0"/>
        <w:numPr>
          <w:ilvl w:val="0"/>
          <w:numId w:val="15"/>
        </w:numPr>
        <w:spacing w:beforeLines="50" w:before="120" w:afterLines="50" w:after="120" w:line="480" w:lineRule="auto"/>
        <w:ind w:left="357" w:hanging="357"/>
        <w:rPr>
          <w:b/>
        </w:rPr>
      </w:pPr>
      <w:r w:rsidRPr="00620A93">
        <w:rPr>
          <w:b/>
        </w:rPr>
        <w:t>The wedge angles of the red</w:t>
      </w:r>
      <w:r w:rsidR="005D2E11" w:rsidRPr="00620A93">
        <w:rPr>
          <w:rFonts w:hint="eastAsia"/>
          <w:b/>
          <w:lang w:eastAsia="zh-CN"/>
        </w:rPr>
        <w:t>-light</w:t>
      </w:r>
      <w:r w:rsidRPr="00620A93">
        <w:rPr>
          <w:b/>
        </w:rPr>
        <w:t xml:space="preserve"> and</w:t>
      </w:r>
      <w:r w:rsidR="005D2E11" w:rsidRPr="00620A93">
        <w:rPr>
          <w:rFonts w:hint="eastAsia"/>
          <w:b/>
          <w:lang w:eastAsia="zh-CN"/>
        </w:rPr>
        <w:t xml:space="preserve"> green-light</w:t>
      </w:r>
      <w:r w:rsidRPr="00620A93">
        <w:rPr>
          <w:b/>
        </w:rPr>
        <w:t xml:space="preserve"> </w:t>
      </w:r>
      <w:r w:rsidR="005D2E11" w:rsidRPr="00620A93">
        <w:rPr>
          <w:rFonts w:hint="eastAsia"/>
          <w:b/>
          <w:lang w:eastAsia="zh-CN"/>
        </w:rPr>
        <w:t>samples</w:t>
      </w:r>
    </w:p>
    <w:p w:rsidR="001F1D69" w:rsidRPr="00620A93" w:rsidRDefault="00F935A2" w:rsidP="00F04B7E">
      <w:pPr>
        <w:spacing w:line="480" w:lineRule="auto"/>
        <w:jc w:val="both"/>
        <w:rPr>
          <w:lang w:eastAsia="zh-CN"/>
        </w:rPr>
      </w:pPr>
      <w:r w:rsidRPr="0017083B">
        <w:rPr>
          <w:szCs w:val="24"/>
        </w:rPr>
        <w:t>Figure S</w:t>
      </w:r>
      <w:r w:rsidRPr="0017083B">
        <w:rPr>
          <w:rFonts w:hint="eastAsia"/>
          <w:szCs w:val="24"/>
          <w:lang w:eastAsia="zh-CN"/>
        </w:rPr>
        <w:t xml:space="preserve">6 </w:t>
      </w:r>
      <w:r w:rsidR="001F1D69" w:rsidRPr="0017083B">
        <w:rPr>
          <w:rFonts w:eastAsia="宋体"/>
        </w:rPr>
        <w:t>illustrates that</w:t>
      </w:r>
      <w:r w:rsidR="001F1D69" w:rsidRPr="00620A93">
        <w:rPr>
          <w:rFonts w:eastAsia="宋体"/>
        </w:rPr>
        <w:t xml:space="preserve"> Ra and Rb operating at the red band and Ga and Gb operating at the green band are the </w:t>
      </w:r>
      <w:r w:rsidR="00E47EDF" w:rsidRPr="00620A93">
        <w:rPr>
          <w:rFonts w:eastAsia="宋体" w:hint="eastAsia"/>
          <w:lang w:eastAsia="zh-CN"/>
        </w:rPr>
        <w:t xml:space="preserve">desired </w:t>
      </w:r>
      <w:r w:rsidR="001F1D69" w:rsidRPr="00620A93">
        <w:rPr>
          <w:rFonts w:eastAsia="宋体"/>
        </w:rPr>
        <w:t>samples. The corresponding wedge angles are measured separately. The angles in the sides of samples Ra and Rb are measured using the scale tool in PS</w:t>
      </w:r>
      <w:r w:rsidR="005D2E11" w:rsidRPr="00620A93">
        <w:rPr>
          <w:rFonts w:eastAsia="宋体" w:hint="eastAsia"/>
          <w:lang w:eastAsia="zh-CN"/>
        </w:rPr>
        <w:t xml:space="preserve"> software</w:t>
      </w:r>
      <w:r w:rsidR="001F1D69" w:rsidRPr="00620A93">
        <w:rPr>
          <w:rFonts w:eastAsia="宋体"/>
        </w:rPr>
        <w:t xml:space="preserve">, and then the average of the angles of each sample is calculated. The results are summarized in Table </w:t>
      </w:r>
      <w:r w:rsidR="001F1D69" w:rsidRPr="00620A93">
        <w:rPr>
          <w:rFonts w:eastAsia="宋体"/>
        </w:rPr>
        <w:lastRenderedPageBreak/>
        <w:t>S1. In the subsequent calculation of the refractive index, the wedge angle</w:t>
      </w:r>
      <w:r w:rsidR="005572F4" w:rsidRPr="00620A93">
        <w:rPr>
          <w:rFonts w:eastAsia="宋体" w:hint="eastAsia"/>
          <w:lang w:eastAsia="zh-CN"/>
        </w:rPr>
        <w:t xml:space="preserve"> </w:t>
      </w:r>
      <w:r w:rsidR="001F1D69" w:rsidRPr="00620A93">
        <w:rPr>
          <w:rFonts w:eastAsia="宋体"/>
        </w:rPr>
        <w:t>of sample Ra is 0.8°, whereas that of sample Rb is 1.4°.</w:t>
      </w:r>
      <w:r w:rsidR="001F1D69" w:rsidRPr="00620A93">
        <w:rPr>
          <w:rFonts w:eastAsia="宋体" w:hint="eastAsia"/>
        </w:rPr>
        <w:t xml:space="preserve"> </w:t>
      </w:r>
      <w:r w:rsidR="001F1D69" w:rsidRPr="00620A93">
        <w:rPr>
          <w:rFonts w:eastAsia="宋体"/>
        </w:rPr>
        <w:t xml:space="preserve">Similarly, the wedge angles of samples Ga and Gb responding to the green band are measured and then </w:t>
      </w:r>
      <w:r w:rsidR="001F1D69" w:rsidRPr="00620A93">
        <w:rPr>
          <w:rFonts w:eastAsia="宋体" w:hint="eastAsia"/>
        </w:rPr>
        <w:t xml:space="preserve">also </w:t>
      </w:r>
      <w:r w:rsidR="001F1D69" w:rsidRPr="00620A93">
        <w:rPr>
          <w:rFonts w:eastAsia="宋体"/>
        </w:rPr>
        <w:t>listed in Table S</w:t>
      </w:r>
      <w:r w:rsidR="001F1D69" w:rsidRPr="00620A93">
        <w:rPr>
          <w:rFonts w:eastAsia="宋体" w:hint="eastAsia"/>
        </w:rPr>
        <w:t>1</w:t>
      </w:r>
      <w:r w:rsidR="001F1D69" w:rsidRPr="00620A93">
        <w:rPr>
          <w:rFonts w:eastAsia="宋体"/>
        </w:rPr>
        <w:t xml:space="preserve">. Also, </w:t>
      </w:r>
      <w:r w:rsidR="001F1D69" w:rsidRPr="00620A93">
        <w:rPr>
          <w:rFonts w:hint="eastAsia"/>
        </w:rPr>
        <w:t>i</w:t>
      </w:r>
      <w:r w:rsidR="001F1D69" w:rsidRPr="00620A93">
        <w:rPr>
          <w:rFonts w:eastAsia="宋体"/>
        </w:rPr>
        <w:t>n the subsequent calculation</w:t>
      </w:r>
      <w:r w:rsidR="001F1D69" w:rsidRPr="00620A93">
        <w:rPr>
          <w:rFonts w:hint="eastAsia"/>
        </w:rPr>
        <w:t>,</w:t>
      </w:r>
      <w:r w:rsidR="001F1D69" w:rsidRPr="00620A93" w:rsidDel="00FD3C79">
        <w:rPr>
          <w:rFonts w:eastAsia="宋体"/>
        </w:rPr>
        <w:t xml:space="preserve"> </w:t>
      </w:r>
      <w:r w:rsidR="001F1D69" w:rsidRPr="00620A93">
        <w:rPr>
          <w:rFonts w:eastAsia="宋体"/>
        </w:rPr>
        <w:t xml:space="preserve">the wedge angle of sample </w:t>
      </w:r>
      <w:r w:rsidR="001F1D69" w:rsidRPr="00620A93">
        <w:rPr>
          <w:rFonts w:hint="eastAsia"/>
        </w:rPr>
        <w:t>G</w:t>
      </w:r>
      <w:r w:rsidR="001F1D69" w:rsidRPr="00620A93">
        <w:rPr>
          <w:rFonts w:eastAsia="宋体"/>
        </w:rPr>
        <w:t xml:space="preserve">a is 1.4°, whereas that of sample </w:t>
      </w:r>
      <w:r w:rsidR="001F1D69" w:rsidRPr="00620A93">
        <w:rPr>
          <w:rFonts w:hint="eastAsia"/>
        </w:rPr>
        <w:t>G</w:t>
      </w:r>
      <w:r w:rsidR="001F1D69" w:rsidRPr="00620A93">
        <w:rPr>
          <w:rFonts w:eastAsia="宋体"/>
        </w:rPr>
        <w:t>b is</w:t>
      </w:r>
      <w:r w:rsidR="001F1D69" w:rsidRPr="00620A93">
        <w:t xml:space="preserve"> 1.2</w:t>
      </w:r>
      <w:r w:rsidR="001F1D69" w:rsidRPr="00620A93">
        <w:rPr>
          <w:rFonts w:eastAsia="宋体"/>
        </w:rPr>
        <w:t>°</w:t>
      </w:r>
      <w:r w:rsidR="001F1D69" w:rsidRPr="00620A93">
        <w:t>.</w:t>
      </w:r>
    </w:p>
    <w:p w:rsidR="00B014E4" w:rsidRPr="00620A93" w:rsidRDefault="00B014E4" w:rsidP="006D686B">
      <w:pPr>
        <w:rPr>
          <w:rFonts w:hAnsi="宋体"/>
          <w:szCs w:val="21"/>
          <w:lang w:eastAsia="zh-CN"/>
        </w:rPr>
      </w:pPr>
      <w:bookmarkStart w:id="12" w:name="_Toc534287794"/>
    </w:p>
    <w:tbl>
      <w:tblPr>
        <w:tblW w:w="4667" w:type="pct"/>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000" w:firstRow="0" w:lastRow="0" w:firstColumn="0" w:lastColumn="0" w:noHBand="0" w:noVBand="0"/>
      </w:tblPr>
      <w:tblGrid>
        <w:gridCol w:w="1892"/>
        <w:gridCol w:w="1311"/>
        <w:gridCol w:w="1831"/>
        <w:gridCol w:w="1831"/>
        <w:gridCol w:w="1829"/>
      </w:tblGrid>
      <w:tr w:rsidR="00B014E4" w:rsidRPr="00620A93" w:rsidTr="001270B9">
        <w:trPr>
          <w:trHeight w:val="366"/>
          <w:jc w:val="center"/>
        </w:trPr>
        <w:tc>
          <w:tcPr>
            <w:tcW w:w="1088" w:type="pct"/>
          </w:tcPr>
          <w:p w:rsidR="00B014E4" w:rsidRPr="00620A93" w:rsidRDefault="00B014E4" w:rsidP="001270B9">
            <w:pPr>
              <w:spacing w:line="300" w:lineRule="auto"/>
              <w:jc w:val="center"/>
              <w:rPr>
                <w:rFonts w:eastAsia="宋体"/>
                <w:sz w:val="21"/>
                <w:szCs w:val="21"/>
              </w:rPr>
            </w:pPr>
            <w:r w:rsidRPr="00620A93">
              <w:rPr>
                <w:rFonts w:eastAsia="宋体" w:hAnsi="宋体"/>
                <w:sz w:val="21"/>
                <w:szCs w:val="21"/>
              </w:rPr>
              <w:t>Side of the wedge</w:t>
            </w:r>
          </w:p>
        </w:tc>
        <w:tc>
          <w:tcPr>
            <w:tcW w:w="754" w:type="pct"/>
          </w:tcPr>
          <w:p w:rsidR="00B014E4" w:rsidRPr="00620A93" w:rsidRDefault="00842097" w:rsidP="001270B9">
            <w:pPr>
              <w:spacing w:line="300" w:lineRule="auto"/>
              <w:jc w:val="center"/>
              <w:rPr>
                <w:rFonts w:eastAsia="宋体"/>
                <w:sz w:val="21"/>
                <w:szCs w:val="21"/>
              </w:rPr>
            </w:pPr>
            <w:r w:rsidRPr="00620A93">
              <w:rPr>
                <w:rFonts w:eastAsia="宋体"/>
                <w:i/>
                <w:sz w:val="21"/>
                <w:szCs w:val="21"/>
              </w:rPr>
              <w:t>θ</w:t>
            </w:r>
            <w:r w:rsidRPr="00620A93">
              <w:rPr>
                <w:rFonts w:eastAsia="宋体" w:hint="eastAsia"/>
                <w:i/>
                <w:sz w:val="21"/>
                <w:szCs w:val="21"/>
                <w:lang w:eastAsia="zh-CN"/>
              </w:rPr>
              <w:t xml:space="preserve"> </w:t>
            </w:r>
            <w:r w:rsidR="00B014E4" w:rsidRPr="00620A93">
              <w:rPr>
                <w:rFonts w:eastAsia="宋体" w:hAnsi="宋体" w:hint="eastAsia"/>
                <w:sz w:val="21"/>
                <w:szCs w:val="21"/>
              </w:rPr>
              <w:t>(</w:t>
            </w:r>
            <w:r w:rsidR="00B014E4" w:rsidRPr="00620A93">
              <w:rPr>
                <w:rFonts w:eastAsia="宋体"/>
                <w:sz w:val="21"/>
                <w:szCs w:val="21"/>
              </w:rPr>
              <w:t>Ra</w:t>
            </w:r>
            <w:r w:rsidR="00B014E4" w:rsidRPr="00620A93">
              <w:rPr>
                <w:rFonts w:eastAsia="宋体" w:hint="eastAsia"/>
                <w:sz w:val="21"/>
                <w:szCs w:val="21"/>
              </w:rPr>
              <w:t>)</w:t>
            </w:r>
          </w:p>
        </w:tc>
        <w:tc>
          <w:tcPr>
            <w:tcW w:w="1053" w:type="pct"/>
          </w:tcPr>
          <w:p w:rsidR="00B014E4" w:rsidRPr="00620A93" w:rsidRDefault="00842097" w:rsidP="001270B9">
            <w:pPr>
              <w:spacing w:line="300" w:lineRule="auto"/>
              <w:jc w:val="center"/>
              <w:rPr>
                <w:rFonts w:eastAsia="宋体"/>
                <w:sz w:val="21"/>
                <w:szCs w:val="21"/>
              </w:rPr>
            </w:pPr>
            <w:r w:rsidRPr="00620A93">
              <w:rPr>
                <w:rFonts w:eastAsia="宋体"/>
                <w:i/>
                <w:sz w:val="21"/>
                <w:szCs w:val="21"/>
              </w:rPr>
              <w:t>θ</w:t>
            </w:r>
            <w:r w:rsidRPr="00620A93">
              <w:rPr>
                <w:rFonts w:eastAsia="宋体" w:hint="eastAsia"/>
                <w:i/>
                <w:sz w:val="21"/>
                <w:szCs w:val="21"/>
                <w:lang w:eastAsia="zh-CN"/>
              </w:rPr>
              <w:t xml:space="preserve"> </w:t>
            </w:r>
            <w:r w:rsidR="00B014E4" w:rsidRPr="00620A93">
              <w:rPr>
                <w:rFonts w:eastAsia="宋体" w:hAnsi="宋体" w:hint="eastAsia"/>
                <w:sz w:val="21"/>
                <w:szCs w:val="21"/>
              </w:rPr>
              <w:t>(</w:t>
            </w:r>
            <w:r w:rsidR="00B014E4" w:rsidRPr="00620A93">
              <w:rPr>
                <w:rFonts w:eastAsia="宋体"/>
                <w:sz w:val="21"/>
                <w:szCs w:val="21"/>
              </w:rPr>
              <w:t>Rb</w:t>
            </w:r>
            <w:r w:rsidR="00B014E4" w:rsidRPr="00620A93">
              <w:rPr>
                <w:rFonts w:eastAsia="宋体" w:hAnsi="宋体" w:hint="eastAsia"/>
                <w:sz w:val="21"/>
                <w:szCs w:val="21"/>
              </w:rPr>
              <w:t>)</w:t>
            </w:r>
          </w:p>
        </w:tc>
        <w:tc>
          <w:tcPr>
            <w:tcW w:w="1053" w:type="pct"/>
          </w:tcPr>
          <w:p w:rsidR="00B014E4" w:rsidRPr="00620A93" w:rsidRDefault="00842097" w:rsidP="001270B9">
            <w:pPr>
              <w:spacing w:line="300" w:lineRule="auto"/>
              <w:jc w:val="center"/>
              <w:rPr>
                <w:rFonts w:eastAsia="宋体"/>
                <w:sz w:val="21"/>
                <w:szCs w:val="21"/>
              </w:rPr>
            </w:pPr>
            <w:r w:rsidRPr="00620A93">
              <w:rPr>
                <w:rFonts w:eastAsia="宋体"/>
                <w:i/>
                <w:sz w:val="21"/>
                <w:szCs w:val="21"/>
              </w:rPr>
              <w:t>θ</w:t>
            </w:r>
            <w:r w:rsidRPr="00620A93">
              <w:rPr>
                <w:rFonts w:eastAsia="宋体" w:hint="eastAsia"/>
                <w:i/>
                <w:sz w:val="21"/>
                <w:szCs w:val="21"/>
                <w:lang w:eastAsia="zh-CN"/>
              </w:rPr>
              <w:t xml:space="preserve"> </w:t>
            </w:r>
            <w:r w:rsidR="00B014E4" w:rsidRPr="00620A93">
              <w:rPr>
                <w:rFonts w:eastAsia="宋体" w:hAnsi="宋体" w:hint="eastAsia"/>
                <w:sz w:val="21"/>
                <w:szCs w:val="21"/>
              </w:rPr>
              <w:t>(</w:t>
            </w:r>
            <w:r w:rsidR="00B014E4" w:rsidRPr="00620A93">
              <w:rPr>
                <w:rFonts w:eastAsia="宋体" w:hint="eastAsia"/>
                <w:sz w:val="21"/>
                <w:szCs w:val="21"/>
                <w:lang w:eastAsia="zh-CN"/>
              </w:rPr>
              <w:t>G</w:t>
            </w:r>
            <w:r w:rsidR="00B014E4" w:rsidRPr="00620A93">
              <w:rPr>
                <w:rFonts w:eastAsia="宋体"/>
                <w:sz w:val="21"/>
                <w:szCs w:val="21"/>
              </w:rPr>
              <w:t>a</w:t>
            </w:r>
            <w:r w:rsidR="00B014E4" w:rsidRPr="00620A93">
              <w:rPr>
                <w:rFonts w:eastAsia="宋体" w:hint="eastAsia"/>
                <w:sz w:val="21"/>
                <w:szCs w:val="21"/>
              </w:rPr>
              <w:t>)</w:t>
            </w:r>
          </w:p>
        </w:tc>
        <w:tc>
          <w:tcPr>
            <w:tcW w:w="1052" w:type="pct"/>
          </w:tcPr>
          <w:p w:rsidR="00B014E4" w:rsidRPr="00620A93" w:rsidRDefault="00842097" w:rsidP="001270B9">
            <w:pPr>
              <w:spacing w:line="300" w:lineRule="auto"/>
              <w:jc w:val="center"/>
              <w:rPr>
                <w:rFonts w:eastAsia="宋体"/>
                <w:sz w:val="21"/>
                <w:szCs w:val="21"/>
              </w:rPr>
            </w:pPr>
            <w:r w:rsidRPr="00620A93">
              <w:rPr>
                <w:rFonts w:eastAsia="宋体"/>
                <w:i/>
                <w:sz w:val="21"/>
                <w:szCs w:val="21"/>
              </w:rPr>
              <w:t>θ</w:t>
            </w:r>
            <w:r w:rsidRPr="00620A93">
              <w:rPr>
                <w:rFonts w:eastAsia="宋体" w:hint="eastAsia"/>
                <w:i/>
                <w:sz w:val="21"/>
                <w:szCs w:val="21"/>
                <w:lang w:eastAsia="zh-CN"/>
              </w:rPr>
              <w:t xml:space="preserve"> </w:t>
            </w:r>
            <w:r w:rsidR="00B014E4" w:rsidRPr="00620A93">
              <w:rPr>
                <w:rFonts w:eastAsia="宋体" w:hAnsi="宋体" w:hint="eastAsia"/>
                <w:sz w:val="21"/>
                <w:szCs w:val="21"/>
              </w:rPr>
              <w:t>(</w:t>
            </w:r>
            <w:r w:rsidR="00B014E4" w:rsidRPr="00620A93">
              <w:rPr>
                <w:rFonts w:eastAsia="宋体" w:hint="eastAsia"/>
                <w:sz w:val="21"/>
                <w:szCs w:val="21"/>
                <w:lang w:eastAsia="zh-CN"/>
              </w:rPr>
              <w:t>G</w:t>
            </w:r>
            <w:r w:rsidR="00B014E4" w:rsidRPr="00620A93">
              <w:rPr>
                <w:rFonts w:eastAsia="宋体"/>
                <w:sz w:val="21"/>
                <w:szCs w:val="21"/>
              </w:rPr>
              <w:t>b</w:t>
            </w:r>
            <w:r w:rsidR="00B014E4" w:rsidRPr="00620A93">
              <w:rPr>
                <w:rFonts w:eastAsia="宋体" w:hAnsi="宋体" w:hint="eastAsia"/>
                <w:sz w:val="21"/>
                <w:szCs w:val="21"/>
              </w:rPr>
              <w:t>)</w:t>
            </w:r>
          </w:p>
        </w:tc>
      </w:tr>
      <w:tr w:rsidR="00B014E4" w:rsidRPr="00620A93" w:rsidTr="001270B9">
        <w:trPr>
          <w:jc w:val="center"/>
        </w:trPr>
        <w:tc>
          <w:tcPr>
            <w:tcW w:w="1088" w:type="pct"/>
          </w:tcPr>
          <w:p w:rsidR="00B014E4" w:rsidRPr="00620A93" w:rsidRDefault="00B014E4" w:rsidP="001270B9">
            <w:pPr>
              <w:spacing w:line="300" w:lineRule="auto"/>
              <w:jc w:val="center"/>
              <w:rPr>
                <w:rFonts w:eastAsia="宋体"/>
                <w:sz w:val="21"/>
                <w:szCs w:val="21"/>
              </w:rPr>
            </w:pPr>
            <w:r w:rsidRPr="00620A93">
              <w:rPr>
                <w:rFonts w:eastAsia="宋体" w:hAnsi="宋体" w:hint="eastAsia"/>
                <w:sz w:val="21"/>
                <w:szCs w:val="21"/>
              </w:rPr>
              <w:t>left</w:t>
            </w:r>
          </w:p>
        </w:tc>
        <w:tc>
          <w:tcPr>
            <w:tcW w:w="754" w:type="pct"/>
          </w:tcPr>
          <w:p w:rsidR="00B014E4" w:rsidRPr="00620A93" w:rsidRDefault="005E1227" w:rsidP="001270B9">
            <w:pPr>
              <w:spacing w:line="300" w:lineRule="auto"/>
              <w:jc w:val="center"/>
              <w:rPr>
                <w:rFonts w:eastAsia="宋体"/>
                <w:sz w:val="21"/>
                <w:szCs w:val="21"/>
              </w:rPr>
            </w:pPr>
            <w:r w:rsidRPr="00620A93">
              <w:rPr>
                <w:rFonts w:eastAsia="宋体"/>
                <w:sz w:val="21"/>
                <w:szCs w:val="21"/>
              </w:rPr>
              <w:t>0.8</w:t>
            </w:r>
            <w:r w:rsidR="00B014E4" w:rsidRPr="00620A93">
              <w:rPr>
                <w:rFonts w:eastAsia="宋体"/>
                <w:sz w:val="21"/>
                <w:szCs w:val="21"/>
              </w:rPr>
              <w:t>°</w:t>
            </w:r>
          </w:p>
        </w:tc>
        <w:tc>
          <w:tcPr>
            <w:tcW w:w="1053" w:type="pct"/>
          </w:tcPr>
          <w:p w:rsidR="00B014E4" w:rsidRPr="00620A93" w:rsidRDefault="00B014E4" w:rsidP="001270B9">
            <w:pPr>
              <w:spacing w:line="300" w:lineRule="auto"/>
              <w:jc w:val="center"/>
              <w:rPr>
                <w:rFonts w:eastAsia="宋体"/>
                <w:sz w:val="21"/>
                <w:szCs w:val="21"/>
                <w:lang w:eastAsia="zh-CN"/>
              </w:rPr>
            </w:pPr>
            <w:r w:rsidRPr="00620A93">
              <w:rPr>
                <w:rFonts w:eastAsia="宋体"/>
                <w:sz w:val="21"/>
                <w:szCs w:val="21"/>
              </w:rPr>
              <w:t>1.3°</w:t>
            </w:r>
          </w:p>
        </w:tc>
        <w:tc>
          <w:tcPr>
            <w:tcW w:w="1053" w:type="pct"/>
          </w:tcPr>
          <w:p w:rsidR="00B014E4" w:rsidRPr="00620A93" w:rsidRDefault="00B014E4" w:rsidP="001270B9">
            <w:pPr>
              <w:spacing w:line="300" w:lineRule="auto"/>
              <w:jc w:val="center"/>
              <w:rPr>
                <w:rFonts w:eastAsia="宋体"/>
                <w:sz w:val="21"/>
                <w:szCs w:val="21"/>
              </w:rPr>
            </w:pPr>
            <w:r w:rsidRPr="00620A93">
              <w:rPr>
                <w:rFonts w:eastAsia="宋体" w:hint="eastAsia"/>
                <w:sz w:val="21"/>
                <w:szCs w:val="21"/>
                <w:lang w:eastAsia="zh-CN"/>
              </w:rPr>
              <w:t>1.5</w:t>
            </w:r>
            <w:r w:rsidRPr="00620A93">
              <w:rPr>
                <w:rFonts w:eastAsia="宋体"/>
                <w:sz w:val="21"/>
                <w:szCs w:val="21"/>
              </w:rPr>
              <w:t>°</w:t>
            </w:r>
          </w:p>
        </w:tc>
        <w:tc>
          <w:tcPr>
            <w:tcW w:w="1052" w:type="pct"/>
          </w:tcPr>
          <w:p w:rsidR="00B014E4" w:rsidRPr="00620A93" w:rsidRDefault="00B014E4" w:rsidP="001270B9">
            <w:pPr>
              <w:spacing w:line="300" w:lineRule="auto"/>
              <w:jc w:val="center"/>
              <w:rPr>
                <w:rFonts w:eastAsia="宋体"/>
                <w:sz w:val="21"/>
                <w:szCs w:val="21"/>
              </w:rPr>
            </w:pPr>
            <w:r w:rsidRPr="00620A93">
              <w:rPr>
                <w:rFonts w:eastAsia="宋体"/>
                <w:sz w:val="21"/>
                <w:szCs w:val="21"/>
              </w:rPr>
              <w:t>1.</w:t>
            </w:r>
            <w:r w:rsidRPr="00620A93">
              <w:rPr>
                <w:rFonts w:eastAsia="宋体" w:hint="eastAsia"/>
                <w:sz w:val="21"/>
                <w:szCs w:val="21"/>
                <w:lang w:eastAsia="zh-CN"/>
              </w:rPr>
              <w:t>2</w:t>
            </w:r>
            <w:r w:rsidRPr="00620A93">
              <w:rPr>
                <w:rFonts w:eastAsia="宋体"/>
                <w:sz w:val="21"/>
                <w:szCs w:val="21"/>
              </w:rPr>
              <w:t>°</w:t>
            </w:r>
          </w:p>
        </w:tc>
      </w:tr>
      <w:tr w:rsidR="00B014E4" w:rsidRPr="00620A93" w:rsidTr="001270B9">
        <w:trPr>
          <w:jc w:val="center"/>
        </w:trPr>
        <w:tc>
          <w:tcPr>
            <w:tcW w:w="1088" w:type="pct"/>
          </w:tcPr>
          <w:p w:rsidR="00B014E4" w:rsidRPr="00620A93" w:rsidRDefault="00B014E4" w:rsidP="001270B9">
            <w:pPr>
              <w:spacing w:line="300" w:lineRule="auto"/>
              <w:jc w:val="center"/>
              <w:rPr>
                <w:rFonts w:eastAsia="宋体"/>
                <w:sz w:val="21"/>
                <w:szCs w:val="21"/>
              </w:rPr>
            </w:pPr>
            <w:r w:rsidRPr="00620A93">
              <w:rPr>
                <w:rFonts w:eastAsia="宋体" w:hAnsi="宋体" w:hint="eastAsia"/>
                <w:sz w:val="21"/>
                <w:szCs w:val="21"/>
              </w:rPr>
              <w:t>right</w:t>
            </w:r>
          </w:p>
        </w:tc>
        <w:tc>
          <w:tcPr>
            <w:tcW w:w="754" w:type="pct"/>
          </w:tcPr>
          <w:p w:rsidR="00B014E4" w:rsidRPr="00620A93" w:rsidRDefault="00B014E4" w:rsidP="001270B9">
            <w:pPr>
              <w:spacing w:line="300" w:lineRule="auto"/>
              <w:jc w:val="center"/>
              <w:rPr>
                <w:rFonts w:eastAsia="宋体"/>
                <w:sz w:val="21"/>
                <w:szCs w:val="21"/>
              </w:rPr>
            </w:pPr>
            <w:r w:rsidRPr="00620A93">
              <w:rPr>
                <w:rFonts w:eastAsia="宋体"/>
                <w:sz w:val="21"/>
                <w:szCs w:val="21"/>
              </w:rPr>
              <w:t>0.8°</w:t>
            </w:r>
          </w:p>
        </w:tc>
        <w:tc>
          <w:tcPr>
            <w:tcW w:w="1053" w:type="pct"/>
          </w:tcPr>
          <w:p w:rsidR="00B014E4" w:rsidRPr="00620A93" w:rsidRDefault="00B014E4" w:rsidP="001270B9">
            <w:pPr>
              <w:spacing w:line="300" w:lineRule="auto"/>
              <w:jc w:val="center"/>
              <w:rPr>
                <w:rFonts w:eastAsia="宋体"/>
                <w:sz w:val="21"/>
                <w:szCs w:val="21"/>
              </w:rPr>
            </w:pPr>
            <w:r w:rsidRPr="00620A93">
              <w:rPr>
                <w:rFonts w:eastAsia="宋体"/>
                <w:sz w:val="21"/>
                <w:szCs w:val="21"/>
              </w:rPr>
              <w:t>1.5°</w:t>
            </w:r>
          </w:p>
        </w:tc>
        <w:tc>
          <w:tcPr>
            <w:tcW w:w="1053" w:type="pct"/>
          </w:tcPr>
          <w:p w:rsidR="00B014E4" w:rsidRPr="00620A93" w:rsidRDefault="00B014E4" w:rsidP="001270B9">
            <w:pPr>
              <w:spacing w:line="300" w:lineRule="auto"/>
              <w:jc w:val="center"/>
              <w:rPr>
                <w:rFonts w:eastAsia="宋体"/>
                <w:sz w:val="21"/>
                <w:szCs w:val="21"/>
              </w:rPr>
            </w:pPr>
            <w:r w:rsidRPr="00620A93">
              <w:rPr>
                <w:rFonts w:eastAsia="宋体" w:hint="eastAsia"/>
                <w:sz w:val="21"/>
                <w:szCs w:val="21"/>
                <w:lang w:eastAsia="zh-CN"/>
              </w:rPr>
              <w:t>1.3</w:t>
            </w:r>
            <w:r w:rsidRPr="00620A93">
              <w:rPr>
                <w:rFonts w:eastAsia="宋体"/>
                <w:sz w:val="21"/>
                <w:szCs w:val="21"/>
              </w:rPr>
              <w:t>°</w:t>
            </w:r>
          </w:p>
        </w:tc>
        <w:tc>
          <w:tcPr>
            <w:tcW w:w="1052" w:type="pct"/>
          </w:tcPr>
          <w:p w:rsidR="00B014E4" w:rsidRPr="00620A93" w:rsidRDefault="00B014E4" w:rsidP="001270B9">
            <w:pPr>
              <w:spacing w:line="300" w:lineRule="auto"/>
              <w:jc w:val="center"/>
              <w:rPr>
                <w:rFonts w:eastAsia="宋体"/>
                <w:sz w:val="21"/>
                <w:szCs w:val="21"/>
              </w:rPr>
            </w:pPr>
            <w:r w:rsidRPr="00620A93">
              <w:rPr>
                <w:rFonts w:eastAsia="宋体"/>
                <w:sz w:val="21"/>
                <w:szCs w:val="21"/>
              </w:rPr>
              <w:t>1.</w:t>
            </w:r>
            <w:r w:rsidRPr="00620A93">
              <w:rPr>
                <w:rFonts w:eastAsia="宋体" w:hint="eastAsia"/>
                <w:sz w:val="21"/>
                <w:szCs w:val="21"/>
                <w:lang w:eastAsia="zh-CN"/>
              </w:rPr>
              <w:t>2</w:t>
            </w:r>
            <w:r w:rsidRPr="00620A93">
              <w:rPr>
                <w:rFonts w:eastAsia="宋体"/>
                <w:sz w:val="21"/>
                <w:szCs w:val="21"/>
              </w:rPr>
              <w:t>°</w:t>
            </w:r>
          </w:p>
        </w:tc>
      </w:tr>
      <w:tr w:rsidR="00B014E4" w:rsidRPr="00620A93" w:rsidTr="001270B9">
        <w:trPr>
          <w:jc w:val="center"/>
        </w:trPr>
        <w:tc>
          <w:tcPr>
            <w:tcW w:w="1088" w:type="pct"/>
          </w:tcPr>
          <w:p w:rsidR="00B014E4" w:rsidRPr="00620A93" w:rsidRDefault="00B014E4" w:rsidP="001270B9">
            <w:pPr>
              <w:spacing w:line="300" w:lineRule="auto"/>
              <w:jc w:val="center"/>
              <w:rPr>
                <w:rFonts w:eastAsia="宋体"/>
                <w:sz w:val="21"/>
                <w:szCs w:val="21"/>
              </w:rPr>
            </w:pPr>
            <w:r w:rsidRPr="00620A93">
              <w:rPr>
                <w:rFonts w:eastAsia="宋体" w:hAnsi="宋体" w:hint="eastAsia"/>
                <w:sz w:val="21"/>
                <w:szCs w:val="21"/>
              </w:rPr>
              <w:t>average</w:t>
            </w:r>
          </w:p>
        </w:tc>
        <w:tc>
          <w:tcPr>
            <w:tcW w:w="754" w:type="pct"/>
          </w:tcPr>
          <w:p w:rsidR="00B014E4" w:rsidRPr="00620A93" w:rsidRDefault="00B014E4" w:rsidP="001270B9">
            <w:pPr>
              <w:spacing w:line="300" w:lineRule="auto"/>
              <w:jc w:val="center"/>
              <w:rPr>
                <w:rFonts w:eastAsia="宋体"/>
                <w:sz w:val="21"/>
                <w:szCs w:val="21"/>
              </w:rPr>
            </w:pPr>
            <w:r w:rsidRPr="00620A93">
              <w:rPr>
                <w:rFonts w:eastAsia="宋体"/>
                <w:sz w:val="21"/>
                <w:szCs w:val="21"/>
              </w:rPr>
              <w:t>0.8°</w:t>
            </w:r>
          </w:p>
        </w:tc>
        <w:tc>
          <w:tcPr>
            <w:tcW w:w="1053" w:type="pct"/>
          </w:tcPr>
          <w:p w:rsidR="00B014E4" w:rsidRPr="00620A93" w:rsidRDefault="00B014E4" w:rsidP="001270B9">
            <w:pPr>
              <w:spacing w:line="300" w:lineRule="auto"/>
              <w:jc w:val="center"/>
              <w:rPr>
                <w:rFonts w:eastAsia="宋体"/>
                <w:sz w:val="21"/>
                <w:szCs w:val="21"/>
              </w:rPr>
            </w:pPr>
            <w:r w:rsidRPr="00620A93">
              <w:rPr>
                <w:rFonts w:eastAsia="宋体"/>
                <w:sz w:val="21"/>
                <w:szCs w:val="21"/>
              </w:rPr>
              <w:t>1.4°</w:t>
            </w:r>
          </w:p>
        </w:tc>
        <w:tc>
          <w:tcPr>
            <w:tcW w:w="1053" w:type="pct"/>
          </w:tcPr>
          <w:p w:rsidR="00B014E4" w:rsidRPr="00620A93" w:rsidRDefault="00B014E4" w:rsidP="001270B9">
            <w:pPr>
              <w:spacing w:line="300" w:lineRule="auto"/>
              <w:jc w:val="center"/>
              <w:rPr>
                <w:rFonts w:eastAsia="宋体"/>
                <w:sz w:val="21"/>
                <w:szCs w:val="21"/>
              </w:rPr>
            </w:pPr>
            <w:r w:rsidRPr="00620A93">
              <w:rPr>
                <w:rFonts w:eastAsia="宋体" w:hint="eastAsia"/>
                <w:sz w:val="21"/>
                <w:szCs w:val="21"/>
                <w:lang w:eastAsia="zh-CN"/>
              </w:rPr>
              <w:t>1.4</w:t>
            </w:r>
            <w:r w:rsidRPr="00620A93">
              <w:rPr>
                <w:rFonts w:eastAsia="宋体"/>
                <w:sz w:val="21"/>
                <w:szCs w:val="21"/>
              </w:rPr>
              <w:t>°</w:t>
            </w:r>
          </w:p>
        </w:tc>
        <w:tc>
          <w:tcPr>
            <w:tcW w:w="1052" w:type="pct"/>
          </w:tcPr>
          <w:p w:rsidR="00B014E4" w:rsidRPr="00620A93" w:rsidRDefault="00B014E4" w:rsidP="001270B9">
            <w:pPr>
              <w:spacing w:line="300" w:lineRule="auto"/>
              <w:jc w:val="center"/>
              <w:rPr>
                <w:rFonts w:eastAsia="宋体"/>
                <w:sz w:val="21"/>
                <w:szCs w:val="21"/>
              </w:rPr>
            </w:pPr>
            <w:r w:rsidRPr="00620A93">
              <w:rPr>
                <w:rFonts w:eastAsia="宋体"/>
                <w:sz w:val="21"/>
                <w:szCs w:val="21"/>
              </w:rPr>
              <w:t>1.</w:t>
            </w:r>
            <w:r w:rsidRPr="00620A93">
              <w:rPr>
                <w:rFonts w:eastAsia="宋体" w:hint="eastAsia"/>
                <w:sz w:val="21"/>
                <w:szCs w:val="21"/>
                <w:lang w:eastAsia="zh-CN"/>
              </w:rPr>
              <w:t>2</w:t>
            </w:r>
            <w:r w:rsidRPr="00620A93">
              <w:rPr>
                <w:rFonts w:eastAsia="宋体"/>
                <w:sz w:val="21"/>
                <w:szCs w:val="21"/>
              </w:rPr>
              <w:t>°</w:t>
            </w:r>
          </w:p>
        </w:tc>
      </w:tr>
    </w:tbl>
    <w:p w:rsidR="00B014E4" w:rsidRDefault="00B014E4" w:rsidP="00395683">
      <w:pPr>
        <w:spacing w:line="360" w:lineRule="auto"/>
        <w:jc w:val="center"/>
        <w:rPr>
          <w:rFonts w:hAnsi="宋体"/>
          <w:sz w:val="21"/>
          <w:szCs w:val="21"/>
          <w:lang w:eastAsia="zh-CN"/>
        </w:rPr>
      </w:pPr>
      <w:r w:rsidRPr="00620A93">
        <w:rPr>
          <w:rFonts w:eastAsia="宋体" w:hAnsi="宋体" w:hint="eastAsia"/>
          <w:b/>
          <w:sz w:val="21"/>
          <w:szCs w:val="21"/>
        </w:rPr>
        <w:t>Table S1</w:t>
      </w:r>
      <w:r w:rsidRPr="00620A93">
        <w:rPr>
          <w:rFonts w:eastAsia="宋体" w:hAnsi="宋体"/>
          <w:b/>
          <w:sz w:val="21"/>
          <w:szCs w:val="21"/>
        </w:rPr>
        <w:t>.</w:t>
      </w:r>
      <w:r w:rsidRPr="00620A93">
        <w:rPr>
          <w:rFonts w:eastAsia="宋体" w:hAnsi="宋体"/>
          <w:sz w:val="21"/>
          <w:szCs w:val="21"/>
        </w:rPr>
        <w:t xml:space="preserve"> Measurement results of the wedge angles of the samples</w:t>
      </w:r>
      <w:r w:rsidRPr="00620A93">
        <w:rPr>
          <w:rFonts w:hAnsi="宋体" w:hint="eastAsia"/>
          <w:sz w:val="21"/>
          <w:szCs w:val="21"/>
        </w:rPr>
        <w:t>.</w:t>
      </w:r>
    </w:p>
    <w:p w:rsidR="00395683" w:rsidRPr="00620A93" w:rsidRDefault="00395683" w:rsidP="00395683">
      <w:pPr>
        <w:jc w:val="center"/>
        <w:rPr>
          <w:rFonts w:eastAsia="宋体"/>
          <w:sz w:val="21"/>
          <w:szCs w:val="21"/>
          <w:lang w:eastAsia="zh-CN"/>
        </w:rPr>
      </w:pPr>
    </w:p>
    <w:bookmarkEnd w:id="12"/>
    <w:p w:rsidR="001F1D69" w:rsidRPr="00620A93" w:rsidRDefault="001F1D69" w:rsidP="00D65EA9">
      <w:pPr>
        <w:pStyle w:val="afd"/>
        <w:widowControl w:val="0"/>
        <w:numPr>
          <w:ilvl w:val="0"/>
          <w:numId w:val="14"/>
        </w:numPr>
        <w:spacing w:beforeLines="50" w:before="120" w:afterLines="50" w:after="120" w:line="480" w:lineRule="auto"/>
        <w:ind w:left="357" w:hanging="357"/>
        <w:rPr>
          <w:b/>
        </w:rPr>
      </w:pPr>
      <w:r w:rsidRPr="00620A93">
        <w:rPr>
          <w:rFonts w:hAnsi="黑体"/>
          <w:b/>
        </w:rPr>
        <w:t>Measurement of the refractive index</w:t>
      </w:r>
    </w:p>
    <w:p w:rsidR="001F1D69" w:rsidRPr="00620A93" w:rsidRDefault="001F1D69" w:rsidP="00F04B7E">
      <w:pPr>
        <w:spacing w:line="480" w:lineRule="auto"/>
        <w:jc w:val="both"/>
        <w:rPr>
          <w:rFonts w:eastAsia="宋体"/>
          <w:szCs w:val="24"/>
        </w:rPr>
      </w:pPr>
      <w:bookmarkStart w:id="13" w:name="_Toc534287795"/>
      <w:r w:rsidRPr="00620A93">
        <w:rPr>
          <w:rFonts w:eastAsia="宋体"/>
          <w:szCs w:val="24"/>
        </w:rPr>
        <w:t>The wedge-shaped samples formed by the gravity self-assembly device is easily damaged in a dry environment. Therefore, to avoid damaging the sample and prevent the bias of the center of the incident spot toward the edge (bottom/top edge) of the sample, the sample must be fixed on the glass substrate with four blades before measuring. The four blades are divided into two pairs that are respectively adhered to the two sides of the glass substrate in parallel. Only the slits between each pair of blades are all</w:t>
      </w:r>
      <w:r w:rsidRPr="0017083B">
        <w:rPr>
          <w:rFonts w:eastAsia="宋体"/>
          <w:szCs w:val="24"/>
        </w:rPr>
        <w:t>owed (</w:t>
      </w:r>
      <w:r w:rsidR="00F935A2" w:rsidRPr="0017083B">
        <w:rPr>
          <w:szCs w:val="24"/>
        </w:rPr>
        <w:t>Fig</w:t>
      </w:r>
      <w:r w:rsidR="00F935A2" w:rsidRPr="0017083B">
        <w:rPr>
          <w:rFonts w:hint="eastAsia"/>
          <w:szCs w:val="24"/>
          <w:lang w:eastAsia="zh-CN"/>
        </w:rPr>
        <w:t>.</w:t>
      </w:r>
      <w:r w:rsidR="00F935A2" w:rsidRPr="0017083B">
        <w:rPr>
          <w:szCs w:val="24"/>
        </w:rPr>
        <w:t xml:space="preserve"> S</w:t>
      </w:r>
      <w:r w:rsidR="00F935A2" w:rsidRPr="0017083B">
        <w:rPr>
          <w:rFonts w:hint="eastAsia"/>
          <w:szCs w:val="24"/>
          <w:lang w:eastAsia="zh-CN"/>
        </w:rPr>
        <w:t>7a</w:t>
      </w:r>
      <w:r w:rsidRPr="0017083B">
        <w:rPr>
          <w:rFonts w:eastAsia="宋体"/>
          <w:szCs w:val="24"/>
        </w:rPr>
        <w:t>). The width of the</w:t>
      </w:r>
      <w:r w:rsidRPr="00620A93">
        <w:rPr>
          <w:rFonts w:eastAsia="宋体"/>
          <w:szCs w:val="24"/>
        </w:rPr>
        <w:t xml:space="preserve"> slit is between 0.5 and 1 mm, which is close to the diameter of the spot and creates the sample in the middle of the slit. The sample must also be positioned accordingly. Thus, the part of the sample with the flattest slope is in the center of the slit, and the deflection of light is the largest; such conditions are convenient for the experimental measurement.</w:t>
      </w:r>
      <w:r w:rsidRPr="00620A93">
        <w:t xml:space="preserve"> </w:t>
      </w:r>
      <w:r w:rsidRPr="00620A93">
        <w:rPr>
          <w:rFonts w:eastAsia="宋体"/>
          <w:szCs w:val="24"/>
        </w:rPr>
        <w:t>In addition, fixing the sample in this manner can reduce the influence of the surrounding stray light on the measurement results and ensure that the beam passes through the center of the sample, thereby improving the measurement accuracy.</w:t>
      </w:r>
    </w:p>
    <w:p w:rsidR="001F1D69" w:rsidRPr="00620A93" w:rsidRDefault="001F1D69" w:rsidP="006D686B">
      <w:pPr>
        <w:outlineLvl w:val="2"/>
        <w:rPr>
          <w:rFonts w:eastAsia="宋体" w:hAnsiTheme="minorEastAsia"/>
          <w:lang w:eastAsia="zh-CN"/>
        </w:rPr>
      </w:pPr>
    </w:p>
    <w:p w:rsidR="00B014E4" w:rsidRPr="00620A93" w:rsidRDefault="00770FE9" w:rsidP="00B014E4">
      <w:pPr>
        <w:jc w:val="center"/>
        <w:rPr>
          <w:lang w:eastAsia="zh-CN"/>
        </w:rPr>
      </w:pPr>
      <w:r w:rsidRPr="00620A93">
        <w:rPr>
          <w:noProof/>
          <w:lang w:eastAsia="zh-CN"/>
        </w:rPr>
        <w:lastRenderedPageBreak/>
        <w:drawing>
          <wp:inline distT="0" distB="0" distL="0" distR="0">
            <wp:extent cx="3600000" cy="4600682"/>
            <wp:effectExtent l="19050" t="0" r="450" b="0"/>
            <wp:docPr id="3" name="图片 2" descr="折射率实验--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折射率实验--1.tif"/>
                    <pic:cNvPicPr/>
                  </pic:nvPicPr>
                  <pic:blipFill>
                    <a:blip r:embed="rId25" cstate="print"/>
                    <a:stretch>
                      <a:fillRect/>
                    </a:stretch>
                  </pic:blipFill>
                  <pic:spPr>
                    <a:xfrm>
                      <a:off x="0" y="0"/>
                      <a:ext cx="3600000" cy="4600682"/>
                    </a:xfrm>
                    <a:prstGeom prst="rect">
                      <a:avLst/>
                    </a:prstGeom>
                  </pic:spPr>
                </pic:pic>
              </a:graphicData>
            </a:graphic>
          </wp:inline>
        </w:drawing>
      </w:r>
    </w:p>
    <w:p w:rsidR="00B014E4" w:rsidRDefault="006D686B" w:rsidP="006D686B">
      <w:pPr>
        <w:spacing w:line="360" w:lineRule="auto"/>
        <w:jc w:val="both"/>
        <w:rPr>
          <w:rFonts w:eastAsia="宋体"/>
          <w:sz w:val="21"/>
          <w:szCs w:val="21"/>
          <w:lang w:eastAsia="zh-CN"/>
        </w:rPr>
      </w:pPr>
      <w:r w:rsidRPr="0017083B">
        <w:rPr>
          <w:rFonts w:hint="eastAsia"/>
          <w:b/>
          <w:sz w:val="21"/>
          <w:szCs w:val="21"/>
          <w:lang w:eastAsia="zh-CN"/>
        </w:rPr>
        <w:t xml:space="preserve">Figure S7. </w:t>
      </w:r>
      <w:r w:rsidR="00B014E4" w:rsidRPr="0017083B">
        <w:rPr>
          <w:rFonts w:eastAsia="宋体" w:hint="eastAsia"/>
          <w:b/>
          <w:sz w:val="21"/>
          <w:szCs w:val="21"/>
          <w:lang w:eastAsia="zh-CN"/>
        </w:rPr>
        <w:t>R</w:t>
      </w:r>
      <w:r w:rsidR="00B014E4" w:rsidRPr="0017083B">
        <w:rPr>
          <w:rFonts w:eastAsia="宋体"/>
          <w:b/>
          <w:sz w:val="21"/>
          <w:szCs w:val="21"/>
        </w:rPr>
        <w:t>efractive index measurement</w:t>
      </w:r>
      <w:r w:rsidR="00B014E4" w:rsidRPr="0017083B">
        <w:rPr>
          <w:b/>
          <w:sz w:val="21"/>
          <w:szCs w:val="21"/>
        </w:rPr>
        <w:t xml:space="preserve"> </w:t>
      </w:r>
      <w:r w:rsidR="00B014E4" w:rsidRPr="0017083B">
        <w:rPr>
          <w:rFonts w:hint="eastAsia"/>
          <w:b/>
          <w:sz w:val="21"/>
          <w:szCs w:val="21"/>
          <w:lang w:eastAsia="zh-CN"/>
        </w:rPr>
        <w:t xml:space="preserve">for </w:t>
      </w:r>
      <w:r w:rsidR="00B014E4" w:rsidRPr="0017083B">
        <w:rPr>
          <w:b/>
          <w:sz w:val="21"/>
          <w:szCs w:val="21"/>
        </w:rPr>
        <w:t xml:space="preserve">the </w:t>
      </w:r>
      <w:r w:rsidR="00B014E4" w:rsidRPr="0017083B">
        <w:rPr>
          <w:rFonts w:eastAsia="宋体" w:hAnsi="宋体" w:hint="eastAsia"/>
          <w:b/>
          <w:sz w:val="21"/>
          <w:szCs w:val="21"/>
          <w:lang w:eastAsia="zh-CN"/>
        </w:rPr>
        <w:t xml:space="preserve">wedge-shaped </w:t>
      </w:r>
      <w:r w:rsidR="00B014E4" w:rsidRPr="0017083B">
        <w:rPr>
          <w:rFonts w:eastAsia="宋体" w:hAnsi="宋体" w:hint="eastAsia"/>
          <w:b/>
          <w:sz w:val="21"/>
          <w:szCs w:val="21"/>
        </w:rPr>
        <w:t>s</w:t>
      </w:r>
      <w:r w:rsidR="00B014E4" w:rsidRPr="0017083B">
        <w:rPr>
          <w:rFonts w:eastAsia="宋体"/>
          <w:b/>
          <w:sz w:val="21"/>
          <w:szCs w:val="21"/>
        </w:rPr>
        <w:t>ample</w:t>
      </w:r>
      <w:r w:rsidR="00B014E4" w:rsidRPr="0017083B">
        <w:rPr>
          <w:rFonts w:eastAsia="宋体" w:hint="eastAsia"/>
          <w:b/>
          <w:sz w:val="21"/>
          <w:szCs w:val="21"/>
          <w:lang w:eastAsia="zh-CN"/>
        </w:rPr>
        <w:t>s</w:t>
      </w:r>
      <w:r w:rsidR="00B014E4" w:rsidRPr="0017083B">
        <w:rPr>
          <w:rFonts w:eastAsia="宋体"/>
          <w:b/>
          <w:sz w:val="21"/>
          <w:szCs w:val="21"/>
        </w:rPr>
        <w:t>.</w:t>
      </w:r>
      <w:r w:rsidR="00B014E4" w:rsidRPr="0017083B">
        <w:rPr>
          <w:sz w:val="21"/>
          <w:szCs w:val="21"/>
        </w:rPr>
        <w:t xml:space="preserve"> </w:t>
      </w:r>
      <w:r w:rsidR="00B014E4" w:rsidRPr="0017083B">
        <w:rPr>
          <w:rFonts w:hint="eastAsia"/>
          <w:sz w:val="21"/>
          <w:szCs w:val="21"/>
          <w:lang w:eastAsia="zh-CN"/>
        </w:rPr>
        <w:t>(</w:t>
      </w:r>
      <w:r w:rsidR="00BA4820" w:rsidRPr="0017083B">
        <w:rPr>
          <w:rFonts w:hint="eastAsia"/>
          <w:b/>
          <w:sz w:val="21"/>
          <w:szCs w:val="21"/>
          <w:lang w:eastAsia="zh-CN"/>
        </w:rPr>
        <w:t>a</w:t>
      </w:r>
      <w:r w:rsidR="00B014E4" w:rsidRPr="0017083B">
        <w:rPr>
          <w:rFonts w:hint="eastAsia"/>
          <w:sz w:val="21"/>
          <w:szCs w:val="21"/>
          <w:lang w:eastAsia="zh-CN"/>
        </w:rPr>
        <w:t xml:space="preserve">) </w:t>
      </w:r>
      <w:r w:rsidR="00B014E4" w:rsidRPr="0017083B">
        <w:rPr>
          <w:rFonts w:eastAsia="宋体" w:hAnsi="宋体" w:hint="eastAsia"/>
          <w:sz w:val="21"/>
          <w:szCs w:val="21"/>
        </w:rPr>
        <w:t xml:space="preserve">Photo of the </w:t>
      </w:r>
      <w:r w:rsidR="00B014E4" w:rsidRPr="0017083B">
        <w:rPr>
          <w:rFonts w:eastAsia="宋体" w:hAnsi="宋体" w:hint="eastAsia"/>
          <w:sz w:val="21"/>
          <w:szCs w:val="21"/>
          <w:lang w:eastAsia="zh-CN"/>
        </w:rPr>
        <w:t xml:space="preserve">wedge-shaped </w:t>
      </w:r>
      <w:r w:rsidR="00B014E4" w:rsidRPr="00620A93">
        <w:rPr>
          <w:rFonts w:eastAsia="宋体" w:hAnsi="宋体" w:hint="eastAsia"/>
          <w:sz w:val="21"/>
          <w:szCs w:val="21"/>
        </w:rPr>
        <w:t>s</w:t>
      </w:r>
      <w:r w:rsidR="00B014E4" w:rsidRPr="00620A93">
        <w:rPr>
          <w:rFonts w:eastAsia="宋体"/>
          <w:sz w:val="21"/>
          <w:szCs w:val="21"/>
        </w:rPr>
        <w:t xml:space="preserve">ample fixed </w:t>
      </w:r>
      <w:r w:rsidR="00B014E4" w:rsidRPr="00620A93">
        <w:rPr>
          <w:rFonts w:eastAsia="宋体" w:hint="eastAsia"/>
          <w:sz w:val="21"/>
          <w:szCs w:val="21"/>
        </w:rPr>
        <w:t xml:space="preserve">on </w:t>
      </w:r>
      <w:r w:rsidR="00B014E4" w:rsidRPr="00620A93">
        <w:rPr>
          <w:rFonts w:eastAsia="宋体"/>
          <w:sz w:val="21"/>
          <w:szCs w:val="21"/>
        </w:rPr>
        <w:t>the</w:t>
      </w:r>
      <w:r w:rsidR="00B014E4" w:rsidRPr="00620A93">
        <w:rPr>
          <w:rFonts w:eastAsia="宋体" w:hint="eastAsia"/>
          <w:sz w:val="21"/>
          <w:szCs w:val="21"/>
        </w:rPr>
        <w:t xml:space="preserve"> glass substrate </w:t>
      </w:r>
      <w:r w:rsidR="00B014E4" w:rsidRPr="00620A93">
        <w:rPr>
          <w:rFonts w:eastAsia="宋体"/>
          <w:sz w:val="21"/>
          <w:szCs w:val="21"/>
        </w:rPr>
        <w:t>with four blades</w:t>
      </w:r>
      <w:r w:rsidR="00B014E4" w:rsidRPr="00620A93">
        <w:rPr>
          <w:rFonts w:eastAsia="宋体" w:hint="eastAsia"/>
          <w:sz w:val="21"/>
          <w:szCs w:val="21"/>
        </w:rPr>
        <w:t>.</w:t>
      </w:r>
      <w:r w:rsidR="00B014E4" w:rsidRPr="00620A93">
        <w:rPr>
          <w:sz w:val="21"/>
          <w:szCs w:val="21"/>
        </w:rPr>
        <w:t xml:space="preserve"> (</w:t>
      </w:r>
      <w:r w:rsidR="00BA4820" w:rsidRPr="00620A93">
        <w:rPr>
          <w:rFonts w:hint="eastAsia"/>
          <w:b/>
          <w:sz w:val="21"/>
          <w:szCs w:val="21"/>
          <w:lang w:eastAsia="zh-CN"/>
        </w:rPr>
        <w:t>b</w:t>
      </w:r>
      <w:r w:rsidR="00B014E4" w:rsidRPr="00620A93">
        <w:rPr>
          <w:sz w:val="21"/>
          <w:szCs w:val="21"/>
        </w:rPr>
        <w:t>)</w:t>
      </w:r>
      <w:r w:rsidR="00B014E4" w:rsidRPr="00620A93">
        <w:rPr>
          <w:rFonts w:hint="eastAsia"/>
          <w:sz w:val="21"/>
          <w:szCs w:val="21"/>
        </w:rPr>
        <w:t xml:space="preserve"> </w:t>
      </w:r>
      <w:r w:rsidR="00B014E4" w:rsidRPr="00620A93">
        <w:rPr>
          <w:sz w:val="21"/>
          <w:szCs w:val="21"/>
        </w:rPr>
        <w:t>Negative refraction measurement principle and (</w:t>
      </w:r>
      <w:r w:rsidR="00BA4820" w:rsidRPr="00620A93">
        <w:rPr>
          <w:rFonts w:hint="eastAsia"/>
          <w:b/>
          <w:sz w:val="21"/>
          <w:szCs w:val="21"/>
          <w:lang w:eastAsia="zh-CN"/>
        </w:rPr>
        <w:t>c</w:t>
      </w:r>
      <w:r w:rsidR="00B014E4" w:rsidRPr="00620A93">
        <w:rPr>
          <w:sz w:val="21"/>
          <w:szCs w:val="21"/>
        </w:rPr>
        <w:t>)</w:t>
      </w:r>
      <w:r w:rsidR="00B014E4" w:rsidRPr="00620A93">
        <w:rPr>
          <w:rFonts w:hint="eastAsia"/>
          <w:sz w:val="21"/>
          <w:szCs w:val="21"/>
        </w:rPr>
        <w:t xml:space="preserve"> </w:t>
      </w:r>
      <w:r w:rsidR="00B014E4" w:rsidRPr="00620A93">
        <w:rPr>
          <w:sz w:val="21"/>
          <w:szCs w:val="21"/>
        </w:rPr>
        <w:t>diagram of the actual experimental setup. f</w:t>
      </w:r>
      <w:r w:rsidR="00B014E4" w:rsidRPr="00620A93">
        <w:rPr>
          <w:sz w:val="21"/>
          <w:szCs w:val="21"/>
          <w:vertAlign w:val="subscript"/>
        </w:rPr>
        <w:t>1</w:t>
      </w:r>
      <w:r w:rsidR="00B014E4" w:rsidRPr="00620A93">
        <w:rPr>
          <w:sz w:val="21"/>
          <w:szCs w:val="21"/>
        </w:rPr>
        <w:t xml:space="preserve"> = f</w:t>
      </w:r>
      <w:r w:rsidR="00B014E4" w:rsidRPr="00620A93">
        <w:rPr>
          <w:sz w:val="21"/>
          <w:szCs w:val="21"/>
          <w:vertAlign w:val="subscript"/>
        </w:rPr>
        <w:t>2</w:t>
      </w:r>
      <w:r w:rsidR="00B014E4" w:rsidRPr="00620A93">
        <w:rPr>
          <w:sz w:val="21"/>
          <w:szCs w:val="21"/>
        </w:rPr>
        <w:t xml:space="preserve"> = 12.7 mm are the focal lengths of lenses 1 and 2, respectively. The sample under test is placed at the focus of both lenses. The light beam refracted by the sample is expanded and collimated by lens 2 before being ultimately detected by a fiber spectrometer probe. This probe is installed on a micrometer displacement platform to measure the x-axis offset </w:t>
      </w:r>
      <w:r w:rsidR="00B014E4" w:rsidRPr="00620A93">
        <w:rPr>
          <w:i/>
          <w:iCs/>
          <w:sz w:val="21"/>
          <w:szCs w:val="21"/>
        </w:rPr>
        <w:t>L</w:t>
      </w:r>
      <w:r w:rsidR="00B014E4" w:rsidRPr="00620A93">
        <w:rPr>
          <w:sz w:val="21"/>
          <w:szCs w:val="21"/>
        </w:rPr>
        <w:t xml:space="preserve"> of the refracted spot.</w:t>
      </w:r>
      <w:r w:rsidR="00B014E4" w:rsidRPr="00620A93">
        <w:rPr>
          <w:rFonts w:hint="eastAsia"/>
          <w:sz w:val="21"/>
          <w:szCs w:val="21"/>
          <w:lang w:eastAsia="zh-CN"/>
        </w:rPr>
        <w:t xml:space="preserve"> (</w:t>
      </w:r>
      <w:r w:rsidR="00BA4820" w:rsidRPr="00620A93">
        <w:rPr>
          <w:rFonts w:hint="eastAsia"/>
          <w:b/>
          <w:sz w:val="21"/>
          <w:szCs w:val="21"/>
          <w:lang w:eastAsia="zh-CN"/>
        </w:rPr>
        <w:t>d</w:t>
      </w:r>
      <w:r w:rsidR="00B014E4" w:rsidRPr="00620A93">
        <w:rPr>
          <w:rFonts w:hint="eastAsia"/>
          <w:sz w:val="21"/>
          <w:szCs w:val="21"/>
          <w:lang w:eastAsia="zh-CN"/>
        </w:rPr>
        <w:t xml:space="preserve">) </w:t>
      </w:r>
      <w:r w:rsidR="00B014E4" w:rsidRPr="00620A93">
        <w:rPr>
          <w:rFonts w:eastAsia="宋体" w:hint="eastAsia"/>
          <w:sz w:val="21"/>
          <w:szCs w:val="21"/>
        </w:rPr>
        <w:t>E</w:t>
      </w:r>
      <w:r w:rsidR="00B014E4" w:rsidRPr="00620A93">
        <w:rPr>
          <w:rFonts w:eastAsia="宋体"/>
          <w:sz w:val="21"/>
          <w:szCs w:val="21"/>
        </w:rPr>
        <w:t>xperimental device</w:t>
      </w:r>
      <w:r w:rsidR="00B014E4" w:rsidRPr="00620A93">
        <w:rPr>
          <w:rFonts w:eastAsia="宋体" w:hint="eastAsia"/>
          <w:sz w:val="21"/>
          <w:szCs w:val="21"/>
        </w:rPr>
        <w:t xml:space="preserve"> for </w:t>
      </w:r>
      <w:r w:rsidR="00B014E4" w:rsidRPr="00620A93">
        <w:rPr>
          <w:rFonts w:eastAsia="宋体"/>
          <w:sz w:val="21"/>
          <w:szCs w:val="21"/>
        </w:rPr>
        <w:t>refractive index measurement</w:t>
      </w:r>
      <w:r w:rsidR="00B014E4" w:rsidRPr="00620A93">
        <w:rPr>
          <w:rFonts w:eastAsia="宋体" w:hint="eastAsia"/>
          <w:sz w:val="21"/>
          <w:szCs w:val="21"/>
        </w:rPr>
        <w:t>.</w:t>
      </w:r>
    </w:p>
    <w:p w:rsidR="006D686B" w:rsidRPr="006D686B" w:rsidRDefault="006D686B" w:rsidP="006D686B">
      <w:pPr>
        <w:jc w:val="both"/>
        <w:rPr>
          <w:rFonts w:eastAsia="宋体"/>
          <w:szCs w:val="24"/>
          <w:lang w:eastAsia="zh-CN"/>
        </w:rPr>
      </w:pPr>
    </w:p>
    <w:bookmarkEnd w:id="13"/>
    <w:p w:rsidR="001F1D69" w:rsidRPr="00620A93" w:rsidRDefault="001F1D69" w:rsidP="00D65EA9">
      <w:pPr>
        <w:pStyle w:val="afd"/>
        <w:widowControl w:val="0"/>
        <w:numPr>
          <w:ilvl w:val="0"/>
          <w:numId w:val="17"/>
        </w:numPr>
        <w:spacing w:beforeLines="50" w:before="120" w:afterLines="50" w:after="120" w:line="480" w:lineRule="auto"/>
        <w:ind w:left="357" w:hanging="357"/>
        <w:rPr>
          <w:b/>
        </w:rPr>
      </w:pPr>
      <w:r w:rsidRPr="00620A93">
        <w:rPr>
          <w:rFonts w:hint="eastAsia"/>
          <w:b/>
        </w:rPr>
        <w:t xml:space="preserve">Principle of measuring the </w:t>
      </w:r>
      <w:r w:rsidRPr="00620A93">
        <w:rPr>
          <w:b/>
        </w:rPr>
        <w:t>refractive index</w:t>
      </w:r>
      <w:r w:rsidRPr="00620A93">
        <w:rPr>
          <w:rFonts w:hint="eastAsia"/>
          <w:b/>
        </w:rPr>
        <w:t xml:space="preserve"> </w:t>
      </w:r>
    </w:p>
    <w:p w:rsidR="001F1D69" w:rsidRPr="00620A93" w:rsidRDefault="001F1D69" w:rsidP="00F04B7E">
      <w:pPr>
        <w:spacing w:line="480" w:lineRule="auto"/>
        <w:jc w:val="both"/>
      </w:pPr>
      <w:r w:rsidRPr="00620A93">
        <w:t>The measurement principle</w:t>
      </w:r>
      <w:r w:rsidR="0017083B" w:rsidRPr="00A403DC">
        <w:rPr>
          <w:rFonts w:eastAsia="宋体"/>
          <w:vertAlign w:val="superscript"/>
        </w:rPr>
        <w:t>13</w:t>
      </w:r>
      <w:r w:rsidR="0017083B">
        <w:rPr>
          <w:rFonts w:eastAsia="宋体"/>
          <w:color w:val="FF0000"/>
          <w:vertAlign w:val="superscript"/>
        </w:rPr>
        <w:t xml:space="preserve"> </w:t>
      </w:r>
      <w:r w:rsidRPr="00620A93">
        <w:t xml:space="preserve">is illustrated </w:t>
      </w:r>
      <w:r w:rsidRPr="0017083B">
        <w:t xml:space="preserve">in </w:t>
      </w:r>
      <w:r w:rsidR="00F935A2" w:rsidRPr="0017083B">
        <w:t>Fig. S</w:t>
      </w:r>
      <w:r w:rsidR="00F935A2" w:rsidRPr="0017083B">
        <w:rPr>
          <w:rFonts w:hint="eastAsia"/>
          <w:lang w:eastAsia="zh-CN"/>
        </w:rPr>
        <w:t>7b</w:t>
      </w:r>
      <w:r w:rsidRPr="0017083B">
        <w:t xml:space="preserve">, and the diagram of the experimental setup is displayed in </w:t>
      </w:r>
      <w:r w:rsidR="00F935A2" w:rsidRPr="0017083B">
        <w:t>Fig. S</w:t>
      </w:r>
      <w:r w:rsidR="00F935A2" w:rsidRPr="0017083B">
        <w:rPr>
          <w:rFonts w:hint="eastAsia"/>
          <w:lang w:eastAsia="zh-CN"/>
        </w:rPr>
        <w:t>7c</w:t>
      </w:r>
      <w:r w:rsidRPr="0017083B">
        <w:t>. A li</w:t>
      </w:r>
      <w:r w:rsidRPr="00620A93">
        <w:t>ght beam is normally incident on one leg (i.e., a side adjacent to the right angle) of the wedge-shaped sample with a wedge angle of</w:t>
      </w:r>
      <w:r w:rsidR="00842097" w:rsidRPr="00620A93">
        <w:rPr>
          <w:rFonts w:hint="eastAsia"/>
          <w:lang w:eastAsia="zh-CN"/>
        </w:rPr>
        <w:t xml:space="preserve"> </w:t>
      </w:r>
      <w:r w:rsidR="00842097" w:rsidRPr="00620A93">
        <w:rPr>
          <w:rFonts w:eastAsia="宋体"/>
          <w:i/>
          <w:szCs w:val="24"/>
        </w:rPr>
        <w:t>θ</w:t>
      </w:r>
      <w:r w:rsidRPr="00620A93">
        <w:rPr>
          <w:iCs/>
        </w:rPr>
        <w:t>, and</w:t>
      </w:r>
      <w:r w:rsidR="00842097" w:rsidRPr="00620A93">
        <w:rPr>
          <w:rFonts w:hint="eastAsia"/>
          <w:iCs/>
          <w:lang w:eastAsia="zh-CN"/>
        </w:rPr>
        <w:t xml:space="preserve"> </w:t>
      </w:r>
      <w:r w:rsidR="00842097" w:rsidRPr="00620A93">
        <w:rPr>
          <w:i/>
        </w:rPr>
        <w:t>γ</w:t>
      </w:r>
      <w:r w:rsidR="00842097" w:rsidRPr="00620A93">
        <w:rPr>
          <w:rFonts w:hint="eastAsia"/>
          <w:i/>
          <w:lang w:eastAsia="zh-CN"/>
        </w:rPr>
        <w:t xml:space="preserve"> </w:t>
      </w:r>
      <w:r w:rsidRPr="00620A93">
        <w:rPr>
          <w:iCs/>
        </w:rPr>
        <w:t>refers to t</w:t>
      </w:r>
      <w:r w:rsidRPr="00620A93">
        <w:t xml:space="preserve">he angle between the outgoing beam and the extension line of the incoming beam. On the receiving side, an offset </w:t>
      </w:r>
      <w:r w:rsidRPr="00620A93">
        <w:rPr>
          <w:i/>
          <w:iCs/>
        </w:rPr>
        <w:t>L</w:t>
      </w:r>
      <w:r w:rsidRPr="00620A93">
        <w:t xml:space="preserve"> </w:t>
      </w:r>
      <w:r w:rsidRPr="00620A93">
        <w:lastRenderedPageBreak/>
        <w:t>can be determined to quantify the refraction caused by the metamaterial sample with respect to the glass substrate, thus resulting in</w:t>
      </w:r>
      <w:r w:rsidR="00842097" w:rsidRPr="00620A93">
        <w:rPr>
          <w:rFonts w:hint="eastAsia"/>
          <w:lang w:eastAsia="zh-CN"/>
        </w:rPr>
        <w:t xml:space="preserve"> </w:t>
      </w:r>
      <w:r w:rsidR="00842097" w:rsidRPr="00620A93">
        <w:rPr>
          <w:i/>
        </w:rPr>
        <w:t>γ</w:t>
      </w:r>
      <w:r w:rsidRPr="00620A93">
        <w:t>=tan</w:t>
      </w:r>
      <w:r w:rsidRPr="00620A93">
        <w:rPr>
          <w:vertAlign w:val="superscript"/>
        </w:rPr>
        <w:t>−1</w:t>
      </w:r>
      <w:r w:rsidRPr="00620A93">
        <w:t xml:space="preserve"> (</w:t>
      </w:r>
      <w:r w:rsidRPr="00620A93">
        <w:rPr>
          <w:i/>
        </w:rPr>
        <w:t>L</w:t>
      </w:r>
      <w:r w:rsidRPr="00620A93">
        <w:t>/f</w:t>
      </w:r>
      <w:r w:rsidRPr="00620A93">
        <w:rPr>
          <w:vertAlign w:val="subscript"/>
        </w:rPr>
        <w:t>2</w:t>
      </w:r>
      <w:r w:rsidRPr="00620A93">
        <w:t>), where f</w:t>
      </w:r>
      <w:r w:rsidRPr="00620A93">
        <w:rPr>
          <w:vertAlign w:val="subscript"/>
        </w:rPr>
        <w:t>2</w:t>
      </w:r>
      <w:r w:rsidRPr="00620A93">
        <w:t xml:space="preserve"> = 12.7 mm is the focal length of lens 2. The refractive index of the sample is then calculated in accordance with Snell’s law.</w:t>
      </w:r>
    </w:p>
    <w:p w:rsidR="001F1D69" w:rsidRPr="00620A93" w:rsidRDefault="001F1D69" w:rsidP="00D65EA9">
      <w:pPr>
        <w:pStyle w:val="afd"/>
        <w:widowControl w:val="0"/>
        <w:numPr>
          <w:ilvl w:val="0"/>
          <w:numId w:val="17"/>
        </w:numPr>
        <w:spacing w:beforeLines="50" w:before="120" w:afterLines="50" w:after="120" w:line="480" w:lineRule="auto"/>
        <w:ind w:left="357" w:hanging="357"/>
        <w:rPr>
          <w:b/>
        </w:rPr>
      </w:pPr>
      <w:r w:rsidRPr="00620A93">
        <w:rPr>
          <w:b/>
        </w:rPr>
        <w:t>Experiments of the refractive index measurement</w:t>
      </w:r>
    </w:p>
    <w:p w:rsidR="00981748" w:rsidRPr="00620A93" w:rsidRDefault="001F1D69" w:rsidP="00B36D27">
      <w:pPr>
        <w:spacing w:line="480" w:lineRule="auto"/>
        <w:jc w:val="both"/>
        <w:rPr>
          <w:rFonts w:eastAsia="宋体"/>
          <w:lang w:eastAsia="zh-CN"/>
        </w:rPr>
      </w:pPr>
      <w:r w:rsidRPr="00620A93">
        <w:rPr>
          <w:rFonts w:eastAsia="宋体"/>
        </w:rPr>
        <w:t xml:space="preserve">The experimental device is </w:t>
      </w:r>
      <w:r w:rsidRPr="0017083B">
        <w:rPr>
          <w:rFonts w:eastAsia="宋体"/>
        </w:rPr>
        <w:t xml:space="preserve">built in accordance with </w:t>
      </w:r>
      <w:r w:rsidRPr="0017083B">
        <w:t xml:space="preserve">the experimental setup diagram displayed in </w:t>
      </w:r>
      <w:r w:rsidR="0044471F" w:rsidRPr="0017083B">
        <w:t>Fig. S</w:t>
      </w:r>
      <w:r w:rsidR="0044471F" w:rsidRPr="0017083B">
        <w:rPr>
          <w:rFonts w:hint="eastAsia"/>
          <w:lang w:eastAsia="zh-CN"/>
        </w:rPr>
        <w:t>7c</w:t>
      </w:r>
      <w:r w:rsidRPr="0017083B">
        <w:rPr>
          <w:rFonts w:eastAsia="宋体"/>
        </w:rPr>
        <w:t xml:space="preserve">, as depicted in </w:t>
      </w:r>
      <w:r w:rsidR="0044471F" w:rsidRPr="0017083B">
        <w:t>Fig. S</w:t>
      </w:r>
      <w:r w:rsidR="0044471F" w:rsidRPr="0017083B">
        <w:rPr>
          <w:rFonts w:hint="eastAsia"/>
          <w:lang w:eastAsia="zh-CN"/>
        </w:rPr>
        <w:t>7d</w:t>
      </w:r>
      <w:r w:rsidRPr="0017083B">
        <w:rPr>
          <w:rFonts w:eastAsia="宋体"/>
        </w:rPr>
        <w:t>. W</w:t>
      </w:r>
      <w:r w:rsidRPr="00620A93">
        <w:rPr>
          <w:rFonts w:eastAsia="宋体"/>
        </w:rPr>
        <w:t>ith a spectrometer (</w:t>
      </w:r>
      <w:r w:rsidRPr="00620A93">
        <w:rPr>
          <w:rFonts w:eastAsia="宋体"/>
          <w:szCs w:val="24"/>
        </w:rPr>
        <w:t>Ocean Optics SpectRa Suite</w:t>
      </w:r>
      <w:r w:rsidRPr="00620A93">
        <w:rPr>
          <w:rFonts w:eastAsia="宋体"/>
        </w:rPr>
        <w:t>) and a micrometer displacement platform (</w:t>
      </w:r>
      <w:r w:rsidRPr="00620A93">
        <w:rPr>
          <w:rFonts w:eastAsia="宋体"/>
          <w:szCs w:val="24"/>
        </w:rPr>
        <w:t>Zolix KSA200-12-X</w:t>
      </w:r>
      <w:r w:rsidRPr="00620A93">
        <w:rPr>
          <w:rFonts w:eastAsia="宋体"/>
        </w:rPr>
        <w:t>), the optical elements in the optical path are calibrated one by one such that their centers are on the same horizontal line. This process ensures that the center of the spot passes through the centers of these elements, thus making the measured data reliable.</w:t>
      </w:r>
    </w:p>
    <w:p w:rsidR="001F1D69" w:rsidRPr="00620A93" w:rsidRDefault="001F1D69" w:rsidP="00EB2D5E">
      <w:pPr>
        <w:spacing w:line="480" w:lineRule="auto"/>
        <w:ind w:firstLine="357"/>
        <w:jc w:val="both"/>
        <w:rPr>
          <w:rFonts w:eastAsia="宋体"/>
          <w:szCs w:val="24"/>
        </w:rPr>
      </w:pPr>
      <w:r w:rsidRPr="00620A93">
        <w:rPr>
          <w:rFonts w:eastAsia="宋体"/>
          <w:szCs w:val="24"/>
        </w:rPr>
        <w:t xml:space="preserve">The specific experimental process is as follows. The light source (ENERGETIQ LDLS TM </w:t>
      </w:r>
      <w:r w:rsidR="00660043" w:rsidRPr="00620A93">
        <w:rPr>
          <w:rFonts w:eastAsia="宋体"/>
          <w:szCs w:val="24"/>
        </w:rPr>
        <w:t>X</w:t>
      </w:r>
      <w:r w:rsidRPr="00620A93">
        <w:rPr>
          <w:rFonts w:eastAsia="宋体"/>
          <w:szCs w:val="24"/>
        </w:rPr>
        <w:t xml:space="preserve">enon lamp) is turned on for preheating for 20 min. The calibration is performed when the sample is not placed; thus, the light intensity is maximum when the </w:t>
      </w:r>
      <w:r w:rsidRPr="00620A93">
        <w:rPr>
          <w:rFonts w:eastAsia="宋体"/>
        </w:rPr>
        <w:t>micrometer displacement platform</w:t>
      </w:r>
      <w:r w:rsidRPr="00620A93">
        <w:rPr>
          <w:rFonts w:eastAsia="宋体"/>
          <w:szCs w:val="24"/>
        </w:rPr>
        <w:t xml:space="preserve"> is at the zero position. The drop of the light intensity must be nearly the same even when the </w:t>
      </w:r>
      <w:r w:rsidRPr="00620A93">
        <w:rPr>
          <w:rFonts w:eastAsia="宋体"/>
        </w:rPr>
        <w:t>platform</w:t>
      </w:r>
      <w:r w:rsidRPr="00620A93">
        <w:rPr>
          <w:rFonts w:eastAsia="宋体"/>
          <w:szCs w:val="24"/>
        </w:rPr>
        <w:t xml:space="preserve"> is adjusted from the zero position to the left or right. The fixed sample is placed on the </w:t>
      </w:r>
      <w:r w:rsidRPr="00620A93">
        <w:rPr>
          <w:rFonts w:eastAsia="宋体"/>
        </w:rPr>
        <w:t>displacement platform</w:t>
      </w:r>
      <w:r w:rsidRPr="00620A93">
        <w:rPr>
          <w:rFonts w:eastAsia="宋体"/>
          <w:szCs w:val="24"/>
        </w:rPr>
        <w:t>, and the height of the sample is adjusted such that the beam irradiates on the glass substrate without the wedge-shaped sample. At this time, the zero position must be unchanged, thereby indicating that the optical path system is collimated. Then, the height of the fixed sample is adjusted to enable the beam to irradiate the wedge-shaped sample.</w:t>
      </w:r>
      <w:r w:rsidR="00B36D27" w:rsidRPr="00620A93">
        <w:rPr>
          <w:rFonts w:eastAsia="宋体"/>
          <w:szCs w:val="24"/>
        </w:rPr>
        <w:t xml:space="preserve"> The wavelength of the incident light is set to a certain wavelength by adjusting the monochromator (Omni-λ 3005 No. 11072). The light intensity at different positions is detected by moving the probe. The displacement of the spot after refraction is determined by measuring the light intensity at different positions along the x-axis. Thus, the refractive index of the </w:t>
      </w:r>
      <w:r w:rsidR="00B36D27" w:rsidRPr="00620A93">
        <w:rPr>
          <w:rFonts w:eastAsia="宋体" w:hint="eastAsia"/>
          <w:szCs w:val="24"/>
          <w:lang w:eastAsia="zh-CN"/>
        </w:rPr>
        <w:t xml:space="preserve">wedge-shaped </w:t>
      </w:r>
      <w:r w:rsidR="00B36D27" w:rsidRPr="00620A93">
        <w:rPr>
          <w:rFonts w:eastAsia="宋体"/>
          <w:szCs w:val="24"/>
        </w:rPr>
        <w:t xml:space="preserve">sample </w:t>
      </w:r>
      <w:r w:rsidR="00B36D27" w:rsidRPr="00620A93">
        <w:rPr>
          <w:rFonts w:eastAsia="宋体" w:hint="eastAsia"/>
          <w:szCs w:val="24"/>
          <w:lang w:eastAsia="zh-CN"/>
        </w:rPr>
        <w:t xml:space="preserve">with a wedge </w:t>
      </w:r>
      <w:r w:rsidR="00B36D27" w:rsidRPr="00620A93">
        <w:rPr>
          <w:rFonts w:eastAsia="宋体" w:hint="eastAsia"/>
          <w:szCs w:val="24"/>
          <w:lang w:eastAsia="zh-CN"/>
        </w:rPr>
        <w:lastRenderedPageBreak/>
        <w:t>angle</w:t>
      </w:r>
      <w:r w:rsidR="00842097" w:rsidRPr="00620A93">
        <w:rPr>
          <w:rFonts w:eastAsia="宋体" w:hint="eastAsia"/>
          <w:szCs w:val="24"/>
          <w:lang w:eastAsia="zh-CN"/>
        </w:rPr>
        <w:t xml:space="preserve"> </w:t>
      </w:r>
      <w:r w:rsidR="00842097" w:rsidRPr="00620A93">
        <w:rPr>
          <w:rFonts w:eastAsia="宋体"/>
          <w:i/>
        </w:rPr>
        <w:t>θ</w:t>
      </w:r>
      <w:r w:rsidR="00842097" w:rsidRPr="00620A93">
        <w:rPr>
          <w:rFonts w:eastAsia="宋体" w:hint="eastAsia"/>
          <w:i/>
          <w:lang w:eastAsia="zh-CN"/>
        </w:rPr>
        <w:t xml:space="preserve"> </w:t>
      </w:r>
      <w:r w:rsidR="00B36D27" w:rsidRPr="00620A93">
        <w:rPr>
          <w:rFonts w:eastAsia="宋体"/>
          <w:szCs w:val="24"/>
        </w:rPr>
        <w:t>at this wavelength can be calculated.</w:t>
      </w:r>
      <w:r w:rsidR="00B36D27" w:rsidRPr="00620A93">
        <w:t xml:space="preserve"> </w:t>
      </w:r>
      <w:r w:rsidR="00B36D27" w:rsidRPr="00620A93">
        <w:rPr>
          <w:rFonts w:eastAsia="宋体"/>
          <w:szCs w:val="24"/>
        </w:rPr>
        <w:t xml:space="preserve">The moving step of the </w:t>
      </w:r>
      <w:r w:rsidR="00B36D27" w:rsidRPr="00620A93">
        <w:rPr>
          <w:rFonts w:eastAsia="宋体"/>
        </w:rPr>
        <w:t>displacement platform</w:t>
      </w:r>
      <w:r w:rsidR="00B36D27" w:rsidRPr="00620A93">
        <w:rPr>
          <w:rFonts w:eastAsia="宋体"/>
          <w:szCs w:val="24"/>
        </w:rPr>
        <w:t xml:space="preserve"> is set to 100 units, and the size of each unit is 0.625 μm. The value of the light intensity is recorded by the probe, which is moved from the position of </w:t>
      </w:r>
      <w:r w:rsidR="00B36D27" w:rsidRPr="00620A93">
        <w:rPr>
          <w:rFonts w:hint="eastAsia"/>
          <w:szCs w:val="24"/>
        </w:rPr>
        <w:t>10</w:t>
      </w:r>
      <w:r w:rsidR="00B36D27" w:rsidRPr="00620A93">
        <w:rPr>
          <w:rFonts w:eastAsia="宋体"/>
          <w:szCs w:val="24"/>
        </w:rPr>
        <w:t>00 units to the position of −1</w:t>
      </w:r>
      <w:r w:rsidR="00B36D27" w:rsidRPr="00620A93">
        <w:rPr>
          <w:rFonts w:hint="eastAsia"/>
          <w:szCs w:val="24"/>
        </w:rPr>
        <w:t>3</w:t>
      </w:r>
      <w:r w:rsidR="00B36D27" w:rsidRPr="00620A93">
        <w:rPr>
          <w:rFonts w:eastAsia="宋体"/>
          <w:szCs w:val="24"/>
        </w:rPr>
        <w:t>00 units by 100 units and then moved back from the position of −1</w:t>
      </w:r>
      <w:r w:rsidR="00B36D27" w:rsidRPr="00620A93">
        <w:rPr>
          <w:rFonts w:hint="eastAsia"/>
          <w:szCs w:val="24"/>
        </w:rPr>
        <w:t>3</w:t>
      </w:r>
      <w:r w:rsidR="00B36D27" w:rsidRPr="00620A93">
        <w:rPr>
          <w:rFonts w:eastAsia="宋体"/>
          <w:szCs w:val="24"/>
        </w:rPr>
        <w:t xml:space="preserve">00 units to the position of </w:t>
      </w:r>
      <w:r w:rsidR="00B36D27" w:rsidRPr="00620A93">
        <w:rPr>
          <w:rFonts w:hint="eastAsia"/>
          <w:szCs w:val="24"/>
        </w:rPr>
        <w:t>10</w:t>
      </w:r>
      <w:r w:rsidR="00B36D27" w:rsidRPr="00620A93">
        <w:rPr>
          <w:rFonts w:eastAsia="宋体"/>
          <w:szCs w:val="24"/>
        </w:rPr>
        <w:t>00 units by 100 units, thus completing a cycle.</w:t>
      </w:r>
      <w:r w:rsidR="00B36D27" w:rsidRPr="00620A93">
        <w:t xml:space="preserve"> </w:t>
      </w:r>
      <w:r w:rsidR="00B36D27" w:rsidRPr="00620A93">
        <w:rPr>
          <w:rFonts w:eastAsia="宋体"/>
          <w:szCs w:val="24"/>
        </w:rPr>
        <w:t>Two measurement curves are obtained in a cycle. If the two curves are coincident, then the measured data are deemed available.</w:t>
      </w:r>
    </w:p>
    <w:p w:rsidR="001F1D69" w:rsidRPr="00620A93" w:rsidRDefault="001F1D69" w:rsidP="00EB2D5E">
      <w:pPr>
        <w:spacing w:line="480" w:lineRule="auto"/>
        <w:ind w:firstLine="357"/>
        <w:jc w:val="both"/>
        <w:rPr>
          <w:rFonts w:eastAsia="宋体"/>
          <w:szCs w:val="24"/>
          <w:lang w:eastAsia="zh-CN"/>
        </w:rPr>
      </w:pPr>
      <w:r w:rsidRPr="00620A93">
        <w:rPr>
          <w:rFonts w:eastAsia="宋体"/>
          <w:szCs w:val="24"/>
        </w:rPr>
        <w:t>Each component is well-calibrated during the construction of the optical measurement platform. However, the accuracy remains inadequate because the measured wedge-shaped sample is self-assembled on the glass strip.</w:t>
      </w:r>
      <w:r w:rsidRPr="00620A93">
        <w:t xml:space="preserve"> </w:t>
      </w:r>
      <w:r w:rsidRPr="00620A93">
        <w:rPr>
          <w:rFonts w:eastAsia="宋体"/>
          <w:szCs w:val="24"/>
        </w:rPr>
        <w:t>We must also perform the last calibration of light that passes through the blank glass strip to eliminate the effect of the glass strip on the fina</w:t>
      </w:r>
      <w:r w:rsidRPr="0017083B">
        <w:rPr>
          <w:rFonts w:eastAsia="宋体"/>
          <w:szCs w:val="24"/>
        </w:rPr>
        <w:t xml:space="preserve">l deflection of light. In </w:t>
      </w:r>
      <w:r w:rsidR="0044471F" w:rsidRPr="0017083B">
        <w:t>Fig. S</w:t>
      </w:r>
      <w:r w:rsidR="0044471F" w:rsidRPr="0017083B">
        <w:rPr>
          <w:rFonts w:hint="eastAsia"/>
          <w:lang w:eastAsia="zh-CN"/>
        </w:rPr>
        <w:t>7c</w:t>
      </w:r>
      <w:r w:rsidRPr="0017083B">
        <w:rPr>
          <w:rFonts w:eastAsia="宋体"/>
          <w:szCs w:val="24"/>
        </w:rPr>
        <w:t>, a blank glass strip is used to replace a glass strip with the wedge-s</w:t>
      </w:r>
      <w:r w:rsidRPr="00620A93">
        <w:rPr>
          <w:rFonts w:eastAsia="宋体"/>
          <w:szCs w:val="24"/>
        </w:rPr>
        <w:t>haped sample.</w:t>
      </w:r>
      <w:r w:rsidRPr="00620A93">
        <w:t xml:space="preserve"> </w:t>
      </w:r>
      <w:r w:rsidRPr="00620A93">
        <w:rPr>
          <w:rFonts w:eastAsia="宋体"/>
          <w:szCs w:val="24"/>
        </w:rPr>
        <w:t>The device with the fixed blank glass strip is placed between the two lenses, and the tilt of the device is adjusted to ensure that the light is incident perpendicular to the blank glass strip. The incident wavelength is adjusted, and the deflection of the light that passes through the blank glass strip is recorded.</w:t>
      </w:r>
      <w:r w:rsidRPr="00620A93">
        <w:t xml:space="preserve"> </w:t>
      </w:r>
      <w:r w:rsidRPr="00620A93">
        <w:rPr>
          <w:rFonts w:eastAsia="宋体"/>
          <w:szCs w:val="24"/>
        </w:rPr>
        <w:t>The probe is moved in the positive and negative directions along the x-axis while measuring the light intensity at different positions to reduce accidental errors, as ex</w:t>
      </w:r>
      <w:r w:rsidRPr="0017083B">
        <w:rPr>
          <w:rFonts w:eastAsia="宋体"/>
          <w:szCs w:val="24"/>
        </w:rPr>
        <w:t xml:space="preserve">hibited in </w:t>
      </w:r>
      <w:r w:rsidR="0044471F" w:rsidRPr="0017083B">
        <w:rPr>
          <w:rFonts w:eastAsia="宋体"/>
          <w:szCs w:val="24"/>
        </w:rPr>
        <w:t>Fig</w:t>
      </w:r>
      <w:r w:rsidR="0044471F" w:rsidRPr="0017083B">
        <w:rPr>
          <w:rFonts w:eastAsia="宋体" w:hint="eastAsia"/>
          <w:szCs w:val="24"/>
        </w:rPr>
        <w:t>s</w:t>
      </w:r>
      <w:r w:rsidR="0044471F" w:rsidRPr="0017083B">
        <w:rPr>
          <w:rFonts w:eastAsia="宋体"/>
          <w:szCs w:val="24"/>
        </w:rPr>
        <w:t>. S</w:t>
      </w:r>
      <w:r w:rsidR="0044471F" w:rsidRPr="0017083B">
        <w:rPr>
          <w:rFonts w:eastAsia="宋体" w:hint="eastAsia"/>
          <w:szCs w:val="24"/>
          <w:lang w:eastAsia="zh-CN"/>
        </w:rPr>
        <w:t>8a</w:t>
      </w:r>
      <w:r w:rsidR="0044471F" w:rsidRPr="0017083B">
        <w:rPr>
          <w:rFonts w:eastAsia="宋体" w:hint="eastAsia"/>
          <w:szCs w:val="24"/>
        </w:rPr>
        <w:t xml:space="preserve"> and </w:t>
      </w:r>
      <w:r w:rsidR="0044471F" w:rsidRPr="0017083B">
        <w:rPr>
          <w:rFonts w:eastAsia="宋体" w:hint="eastAsia"/>
          <w:szCs w:val="24"/>
          <w:lang w:eastAsia="zh-CN"/>
        </w:rPr>
        <w:t>b</w:t>
      </w:r>
      <w:r w:rsidRPr="0017083B">
        <w:rPr>
          <w:rFonts w:eastAsia="宋体"/>
          <w:szCs w:val="24"/>
        </w:rPr>
        <w:t xml:space="preserve">. These results show that the origin of the refracted spot does not move </w:t>
      </w:r>
      <w:r w:rsidRPr="00620A93">
        <w:rPr>
          <w:rFonts w:eastAsia="宋体"/>
          <w:szCs w:val="24"/>
        </w:rPr>
        <w:t>when the light with different wavelengths is incident on the blank glass strip. Thus, the influence of the glass strip and the monochromator on the origin is negligible.</w:t>
      </w:r>
      <w:r w:rsidRPr="00620A93">
        <w:t xml:space="preserve"> </w:t>
      </w:r>
      <w:r w:rsidRPr="00620A93">
        <w:rPr>
          <w:rFonts w:eastAsia="宋体"/>
          <w:szCs w:val="24"/>
        </w:rPr>
        <w:t>The state of the optical path is debugged, and the measurement of the relevant sample can begin.</w:t>
      </w:r>
    </w:p>
    <w:p w:rsidR="000E43E0" w:rsidRPr="00620A93" w:rsidRDefault="000565D0" w:rsidP="000E43E0">
      <w:pPr>
        <w:pStyle w:val="SMcaption"/>
        <w:jc w:val="center"/>
        <w:rPr>
          <w:lang w:eastAsia="zh-CN"/>
        </w:rPr>
      </w:pPr>
      <w:r w:rsidRPr="00620A93">
        <w:rPr>
          <w:noProof/>
          <w:lang w:eastAsia="zh-CN"/>
        </w:rPr>
        <w:lastRenderedPageBreak/>
        <w:drawing>
          <wp:inline distT="0" distB="0" distL="0" distR="0">
            <wp:extent cx="5760000" cy="5283785"/>
            <wp:effectExtent l="19050" t="0" r="0" b="0"/>
            <wp:docPr id="11" name="图片 10" descr="样品的位移曲线--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样品的位移曲线--1.tif"/>
                    <pic:cNvPicPr/>
                  </pic:nvPicPr>
                  <pic:blipFill>
                    <a:blip r:embed="rId26" cstate="print"/>
                    <a:stretch>
                      <a:fillRect/>
                    </a:stretch>
                  </pic:blipFill>
                  <pic:spPr>
                    <a:xfrm>
                      <a:off x="0" y="0"/>
                      <a:ext cx="5760000" cy="5283785"/>
                    </a:xfrm>
                    <a:prstGeom prst="rect">
                      <a:avLst/>
                    </a:prstGeom>
                  </pic:spPr>
                </pic:pic>
              </a:graphicData>
            </a:graphic>
          </wp:inline>
        </w:drawing>
      </w:r>
    </w:p>
    <w:p w:rsidR="000E43E0" w:rsidRDefault="006D686B" w:rsidP="006D686B">
      <w:pPr>
        <w:pStyle w:val="SMcaption"/>
        <w:spacing w:line="360" w:lineRule="auto"/>
        <w:jc w:val="both"/>
        <w:rPr>
          <w:rFonts w:eastAsia="宋体"/>
          <w:sz w:val="21"/>
          <w:szCs w:val="21"/>
          <w:lang w:eastAsia="zh-CN"/>
        </w:rPr>
      </w:pPr>
      <w:r w:rsidRPr="0017083B">
        <w:rPr>
          <w:rFonts w:hint="eastAsia"/>
          <w:b/>
          <w:sz w:val="21"/>
          <w:szCs w:val="21"/>
          <w:lang w:eastAsia="zh-CN"/>
        </w:rPr>
        <w:t xml:space="preserve">Figure S8. </w:t>
      </w:r>
      <w:r w:rsidR="000E43E0" w:rsidRPr="0017083B">
        <w:rPr>
          <w:rFonts w:eastAsia="宋体"/>
          <w:b/>
          <w:sz w:val="21"/>
          <w:szCs w:val="21"/>
        </w:rPr>
        <w:t>Mea</w:t>
      </w:r>
      <w:r w:rsidR="000E43E0" w:rsidRPr="00620A93">
        <w:rPr>
          <w:rFonts w:eastAsia="宋体"/>
          <w:b/>
          <w:sz w:val="21"/>
          <w:szCs w:val="21"/>
        </w:rPr>
        <w:t xml:space="preserve">sured results of the blank glass strip </w:t>
      </w:r>
      <w:r w:rsidR="000E43E0" w:rsidRPr="00620A93">
        <w:rPr>
          <w:rFonts w:hint="eastAsia"/>
          <w:b/>
          <w:sz w:val="21"/>
          <w:szCs w:val="21"/>
          <w:lang w:eastAsia="zh-CN"/>
        </w:rPr>
        <w:t xml:space="preserve">and </w:t>
      </w:r>
      <w:r w:rsidR="000E43E0" w:rsidRPr="00620A93">
        <w:rPr>
          <w:rFonts w:eastAsia="宋体"/>
          <w:b/>
          <w:sz w:val="21"/>
          <w:szCs w:val="21"/>
        </w:rPr>
        <w:t>sample Rb responding to the red band.</w:t>
      </w:r>
      <w:r w:rsidR="000E43E0" w:rsidRPr="00620A93">
        <w:rPr>
          <w:rFonts w:eastAsia="宋体"/>
          <w:sz w:val="21"/>
          <w:szCs w:val="21"/>
        </w:rPr>
        <w:t xml:space="preserve"> </w:t>
      </w:r>
      <w:r w:rsidR="000E43E0" w:rsidRPr="00620A93">
        <w:rPr>
          <w:rFonts w:hint="eastAsia"/>
          <w:sz w:val="21"/>
          <w:szCs w:val="21"/>
          <w:lang w:eastAsia="zh-CN"/>
        </w:rPr>
        <w:t>(</w:t>
      </w:r>
      <w:r w:rsidR="00A343B5" w:rsidRPr="00620A93">
        <w:rPr>
          <w:rFonts w:hint="eastAsia"/>
          <w:b/>
          <w:sz w:val="21"/>
          <w:szCs w:val="21"/>
          <w:lang w:eastAsia="zh-CN"/>
        </w:rPr>
        <w:t>a</w:t>
      </w:r>
      <w:r w:rsidR="000E43E0" w:rsidRPr="00620A93">
        <w:rPr>
          <w:rFonts w:hint="eastAsia"/>
          <w:sz w:val="21"/>
          <w:szCs w:val="21"/>
          <w:lang w:eastAsia="zh-CN"/>
        </w:rPr>
        <w:t xml:space="preserve"> and </w:t>
      </w:r>
      <w:r w:rsidR="00A343B5" w:rsidRPr="00620A93">
        <w:rPr>
          <w:rFonts w:hint="eastAsia"/>
          <w:b/>
          <w:sz w:val="21"/>
          <w:szCs w:val="21"/>
          <w:lang w:eastAsia="zh-CN"/>
        </w:rPr>
        <w:t>b</w:t>
      </w:r>
      <w:r w:rsidR="000E43E0" w:rsidRPr="00620A93">
        <w:rPr>
          <w:rFonts w:hint="eastAsia"/>
          <w:sz w:val="21"/>
          <w:szCs w:val="21"/>
          <w:lang w:eastAsia="zh-CN"/>
        </w:rPr>
        <w:t xml:space="preserve">) </w:t>
      </w:r>
      <w:r w:rsidR="000E43E0" w:rsidRPr="00620A93">
        <w:rPr>
          <w:rFonts w:eastAsia="宋体"/>
          <w:sz w:val="21"/>
          <w:szCs w:val="21"/>
        </w:rPr>
        <w:t>Light intensity of the refracted spot at different positions with incident wavelengths of 569.43 and 649.31 nm</w:t>
      </w:r>
      <w:r w:rsidR="000E43E0" w:rsidRPr="00620A93">
        <w:rPr>
          <w:rFonts w:hint="eastAsia"/>
          <w:sz w:val="21"/>
          <w:szCs w:val="21"/>
          <w:lang w:eastAsia="zh-CN"/>
        </w:rPr>
        <w:t xml:space="preserve"> for </w:t>
      </w:r>
      <w:r w:rsidR="000E43E0" w:rsidRPr="00620A93">
        <w:rPr>
          <w:rFonts w:eastAsia="宋体"/>
          <w:sz w:val="21"/>
          <w:szCs w:val="21"/>
        </w:rPr>
        <w:t>the blank glass strip</w:t>
      </w:r>
      <w:r w:rsidR="000E43E0" w:rsidRPr="00620A93">
        <w:rPr>
          <w:rFonts w:hint="eastAsia"/>
          <w:sz w:val="21"/>
          <w:szCs w:val="21"/>
          <w:lang w:eastAsia="zh-CN"/>
        </w:rPr>
        <w:t>, respectively</w:t>
      </w:r>
      <w:r w:rsidR="000E43E0" w:rsidRPr="00620A93">
        <w:rPr>
          <w:rFonts w:eastAsia="宋体"/>
          <w:sz w:val="21"/>
          <w:szCs w:val="21"/>
        </w:rPr>
        <w:t>.</w:t>
      </w:r>
      <w:r w:rsidR="000E43E0" w:rsidRPr="00620A93">
        <w:rPr>
          <w:rFonts w:hint="eastAsia"/>
          <w:sz w:val="21"/>
          <w:szCs w:val="21"/>
          <w:lang w:eastAsia="zh-CN"/>
        </w:rPr>
        <w:t xml:space="preserve"> (</w:t>
      </w:r>
      <w:r w:rsidR="00A343B5" w:rsidRPr="00620A93">
        <w:rPr>
          <w:rFonts w:hint="eastAsia"/>
          <w:b/>
          <w:sz w:val="21"/>
          <w:szCs w:val="21"/>
          <w:lang w:eastAsia="zh-CN"/>
        </w:rPr>
        <w:t>c</w:t>
      </w:r>
      <w:r w:rsidR="000E43E0" w:rsidRPr="00620A93">
        <w:rPr>
          <w:sz w:val="21"/>
          <w:szCs w:val="21"/>
        </w:rPr>
        <w:t>–</w:t>
      </w:r>
      <w:r w:rsidR="00A343B5" w:rsidRPr="00620A93">
        <w:rPr>
          <w:rFonts w:hint="eastAsia"/>
          <w:b/>
          <w:sz w:val="21"/>
          <w:szCs w:val="21"/>
          <w:lang w:eastAsia="zh-CN"/>
        </w:rPr>
        <w:t>r</w:t>
      </w:r>
      <w:r w:rsidR="000E43E0" w:rsidRPr="00620A93">
        <w:rPr>
          <w:rFonts w:hint="eastAsia"/>
          <w:sz w:val="21"/>
          <w:szCs w:val="21"/>
          <w:lang w:eastAsia="zh-CN"/>
        </w:rPr>
        <w:t xml:space="preserve">) </w:t>
      </w:r>
      <w:r w:rsidR="000E43E0" w:rsidRPr="00620A93">
        <w:rPr>
          <w:rFonts w:eastAsia="宋体"/>
          <w:sz w:val="21"/>
          <w:szCs w:val="21"/>
        </w:rPr>
        <w:t>Light intensity of the refracted spot at different positions with incident wavelengths of</w:t>
      </w:r>
      <w:r w:rsidR="000E43E0" w:rsidRPr="00620A93">
        <w:rPr>
          <w:rFonts w:eastAsia="宋体" w:hint="eastAsia"/>
          <w:sz w:val="21"/>
          <w:szCs w:val="21"/>
        </w:rPr>
        <w:t xml:space="preserve"> 569.57, 579.08, 589.97, 599.08, 610.24, 619.63, 624.13, 630.02, 634.82, 639.34, 644.84, 650, 655.14, 659.59, 669.15, and 679.35 nm</w:t>
      </w:r>
      <w:r w:rsidR="000E43E0" w:rsidRPr="00620A93">
        <w:rPr>
          <w:rFonts w:hint="eastAsia"/>
          <w:sz w:val="21"/>
          <w:szCs w:val="21"/>
          <w:lang w:eastAsia="zh-CN"/>
        </w:rPr>
        <w:t xml:space="preserve"> for </w:t>
      </w:r>
      <w:r w:rsidR="000E43E0" w:rsidRPr="00620A93">
        <w:rPr>
          <w:rFonts w:eastAsia="宋体"/>
          <w:sz w:val="21"/>
          <w:szCs w:val="21"/>
        </w:rPr>
        <w:t xml:space="preserve">the </w:t>
      </w:r>
      <w:r w:rsidR="000E43E0" w:rsidRPr="00620A93">
        <w:rPr>
          <w:rFonts w:hint="eastAsia"/>
          <w:sz w:val="21"/>
          <w:szCs w:val="21"/>
          <w:lang w:eastAsia="zh-CN"/>
        </w:rPr>
        <w:t>sample Rb</w:t>
      </w:r>
      <w:r w:rsidR="000E43E0" w:rsidRPr="00620A93">
        <w:rPr>
          <w:rFonts w:eastAsia="宋体"/>
          <w:sz w:val="21"/>
          <w:szCs w:val="21"/>
        </w:rPr>
        <w:t>, correspondingly</w:t>
      </w:r>
      <w:r w:rsidR="000E43E0" w:rsidRPr="00620A93">
        <w:rPr>
          <w:rFonts w:eastAsia="宋体" w:hint="eastAsia"/>
          <w:sz w:val="21"/>
          <w:szCs w:val="21"/>
        </w:rPr>
        <w:t xml:space="preserve">. </w:t>
      </w:r>
      <w:r w:rsidR="000E43E0" w:rsidRPr="00620A93">
        <w:rPr>
          <w:rFonts w:eastAsia="宋体"/>
          <w:sz w:val="21"/>
          <w:szCs w:val="21"/>
        </w:rPr>
        <w:t>The results indicated by the black curves are measured along the positive direction, and those indicated by the red curves are measured along the negative direction.</w:t>
      </w:r>
    </w:p>
    <w:p w:rsidR="006D686B" w:rsidRPr="006D686B" w:rsidRDefault="006D686B" w:rsidP="006D686B">
      <w:pPr>
        <w:pStyle w:val="SMcaption"/>
        <w:jc w:val="both"/>
        <w:rPr>
          <w:rFonts w:eastAsia="宋体"/>
          <w:szCs w:val="24"/>
          <w:lang w:eastAsia="zh-CN"/>
        </w:rPr>
      </w:pPr>
    </w:p>
    <w:p w:rsidR="001F1D69" w:rsidRPr="00620A93" w:rsidRDefault="001F1D69" w:rsidP="00EB2D5E">
      <w:pPr>
        <w:spacing w:line="480" w:lineRule="auto"/>
        <w:ind w:firstLine="357"/>
        <w:jc w:val="both"/>
        <w:rPr>
          <w:szCs w:val="24"/>
        </w:rPr>
      </w:pPr>
      <w:r w:rsidRPr="00620A93">
        <w:rPr>
          <w:rFonts w:eastAsia="宋体"/>
          <w:szCs w:val="24"/>
        </w:rPr>
        <w:t xml:space="preserve">The </w:t>
      </w:r>
      <w:r w:rsidRPr="00620A93">
        <w:rPr>
          <w:szCs w:val="24"/>
        </w:rPr>
        <w:t>proper</w:t>
      </w:r>
      <w:r w:rsidRPr="00620A93">
        <w:rPr>
          <w:rFonts w:eastAsia="宋体"/>
          <w:szCs w:val="24"/>
        </w:rPr>
        <w:t xml:space="preserve"> samples </w:t>
      </w:r>
      <w:r w:rsidRPr="00620A93">
        <w:rPr>
          <w:szCs w:val="24"/>
        </w:rPr>
        <w:t>Ra, Rb, Ga, and Gb</w:t>
      </w:r>
      <w:r w:rsidRPr="00620A93">
        <w:rPr>
          <w:rFonts w:eastAsia="宋体"/>
          <w:szCs w:val="24"/>
        </w:rPr>
        <w:t xml:space="preserve"> </w:t>
      </w:r>
      <w:r w:rsidRPr="00620A93">
        <w:rPr>
          <w:szCs w:val="24"/>
        </w:rPr>
        <w:t xml:space="preserve">are selected, and </w:t>
      </w:r>
      <w:r w:rsidRPr="00620A93">
        <w:rPr>
          <w:rFonts w:eastAsia="宋体" w:hAnsi="宋体"/>
          <w:szCs w:val="24"/>
        </w:rPr>
        <w:t>microscopic photos of the sides of these samples</w:t>
      </w:r>
      <w:r w:rsidRPr="00620A93">
        <w:rPr>
          <w:szCs w:val="24"/>
        </w:rPr>
        <w:t xml:space="preserve"> are depicted</w:t>
      </w:r>
      <w:r w:rsidRPr="0017083B">
        <w:rPr>
          <w:szCs w:val="24"/>
        </w:rPr>
        <w:t xml:space="preserve"> in </w:t>
      </w:r>
      <w:r w:rsidR="0044471F" w:rsidRPr="0017083B">
        <w:rPr>
          <w:szCs w:val="24"/>
        </w:rPr>
        <w:t>Fig. S</w:t>
      </w:r>
      <w:r w:rsidR="0044471F" w:rsidRPr="0017083B">
        <w:rPr>
          <w:rFonts w:hint="eastAsia"/>
          <w:szCs w:val="24"/>
          <w:lang w:eastAsia="zh-CN"/>
        </w:rPr>
        <w:t>6</w:t>
      </w:r>
      <w:r w:rsidRPr="0017083B">
        <w:rPr>
          <w:szCs w:val="24"/>
        </w:rPr>
        <w:t>. B</w:t>
      </w:r>
      <w:r w:rsidRPr="00620A93">
        <w:rPr>
          <w:szCs w:val="24"/>
        </w:rPr>
        <w:t xml:space="preserve">efore the measurement, these samples </w:t>
      </w:r>
      <w:r w:rsidR="009F1C82" w:rsidRPr="00620A93">
        <w:rPr>
          <w:szCs w:val="24"/>
        </w:rPr>
        <w:t>underwent a photoreduction treatment</w:t>
      </w:r>
      <w:r w:rsidR="0017083B" w:rsidRPr="00A403DC">
        <w:rPr>
          <w:szCs w:val="24"/>
          <w:vertAlign w:val="superscript"/>
          <w:lang w:eastAsia="zh-CN"/>
        </w:rPr>
        <w:t>42,43</w:t>
      </w:r>
      <w:r w:rsidR="009F1C82" w:rsidRPr="00620A93">
        <w:rPr>
          <w:szCs w:val="24"/>
          <w:lang w:eastAsia="zh-CN"/>
        </w:rPr>
        <w:t>,</w:t>
      </w:r>
      <w:r w:rsidR="009F1C82" w:rsidRPr="00620A93">
        <w:rPr>
          <w:szCs w:val="24"/>
        </w:rPr>
        <w:t xml:space="preserve"> </w:t>
      </w:r>
      <w:r w:rsidRPr="00620A93">
        <w:rPr>
          <w:szCs w:val="24"/>
        </w:rPr>
        <w:t xml:space="preserve">irradiated by the incandescent lamp for a sufficient time (more than </w:t>
      </w:r>
      <w:r w:rsidRPr="00620A93">
        <w:rPr>
          <w:szCs w:val="24"/>
        </w:rPr>
        <w:lastRenderedPageBreak/>
        <w:t xml:space="preserve">5 days) to allow sufficient </w:t>
      </w:r>
      <w:r w:rsidR="003064AC" w:rsidRPr="00620A93">
        <w:rPr>
          <w:rFonts w:hint="eastAsia"/>
          <w:szCs w:val="24"/>
          <w:lang w:eastAsia="zh-CN"/>
        </w:rPr>
        <w:t>Ag</w:t>
      </w:r>
      <w:r w:rsidRPr="00620A93">
        <w:rPr>
          <w:szCs w:val="24"/>
        </w:rPr>
        <w:t xml:space="preserve"> nanoparticles to precipitate on the surface of the </w:t>
      </w:r>
      <w:r w:rsidRPr="00620A93">
        <w:rPr>
          <w:rFonts w:eastAsia="宋体"/>
        </w:rPr>
        <w:t>Ag/AgCl/TiO</w:t>
      </w:r>
      <w:r w:rsidRPr="00620A93">
        <w:rPr>
          <w:rFonts w:eastAsia="宋体"/>
          <w:vertAlign w:val="subscript"/>
        </w:rPr>
        <w:t>2</w:t>
      </w:r>
      <w:r w:rsidRPr="00620A93">
        <w:rPr>
          <w:rFonts w:eastAsia="宋体"/>
        </w:rPr>
        <w:t>@PMMA particles</w:t>
      </w:r>
      <w:r w:rsidRPr="00620A93">
        <w:rPr>
          <w:szCs w:val="24"/>
        </w:rPr>
        <w:t xml:space="preserve">. </w:t>
      </w:r>
    </w:p>
    <w:p w:rsidR="00523888" w:rsidRPr="00620A93" w:rsidRDefault="00523888" w:rsidP="00D65EA9">
      <w:pPr>
        <w:pStyle w:val="afd"/>
        <w:widowControl w:val="0"/>
        <w:numPr>
          <w:ilvl w:val="0"/>
          <w:numId w:val="11"/>
        </w:numPr>
        <w:spacing w:beforeLines="50" w:before="120" w:afterLines="50" w:after="120" w:line="480" w:lineRule="auto"/>
        <w:ind w:left="357" w:hanging="357"/>
        <w:rPr>
          <w:b/>
        </w:rPr>
      </w:pPr>
      <w:r w:rsidRPr="00620A93">
        <w:rPr>
          <w:rFonts w:hint="eastAsia"/>
          <w:b/>
        </w:rPr>
        <w:t>Measurement of the red-light samples</w:t>
      </w:r>
    </w:p>
    <w:p w:rsidR="00523888" w:rsidRPr="00620A93" w:rsidRDefault="00523888" w:rsidP="00523888">
      <w:pPr>
        <w:spacing w:line="480" w:lineRule="auto"/>
        <w:jc w:val="both"/>
        <w:rPr>
          <w:rFonts w:eastAsia="宋体"/>
          <w:szCs w:val="24"/>
        </w:rPr>
      </w:pPr>
      <w:r w:rsidRPr="00620A93">
        <w:rPr>
          <w:rFonts w:eastAsia="宋体" w:hint="eastAsia"/>
          <w:szCs w:val="24"/>
        </w:rPr>
        <w:t>T</w:t>
      </w:r>
      <w:r w:rsidRPr="00620A93">
        <w:rPr>
          <w:rFonts w:eastAsia="宋体"/>
          <w:szCs w:val="24"/>
        </w:rPr>
        <w:t xml:space="preserve">he </w:t>
      </w:r>
      <w:r w:rsidRPr="00620A93">
        <w:t>measure</w:t>
      </w:r>
      <w:r w:rsidRPr="00620A93">
        <w:rPr>
          <w:rFonts w:hint="eastAsia"/>
        </w:rPr>
        <w:t xml:space="preserve">d </w:t>
      </w:r>
      <w:r w:rsidRPr="00620A93">
        <w:rPr>
          <w:rFonts w:eastAsia="宋体"/>
          <w:szCs w:val="24"/>
        </w:rPr>
        <w:t>results of sample Rb</w:t>
      </w:r>
      <w:r w:rsidRPr="00620A93">
        <w:t xml:space="preserve"> </w:t>
      </w:r>
      <w:r w:rsidRPr="00620A93">
        <w:rPr>
          <w:rFonts w:hint="eastAsia"/>
        </w:rPr>
        <w:t xml:space="preserve">are </w:t>
      </w:r>
      <w:r w:rsidRPr="00620A93">
        <w:rPr>
          <w:rFonts w:eastAsia="宋体"/>
          <w:szCs w:val="24"/>
        </w:rPr>
        <w:t>demonstrate</w:t>
      </w:r>
      <w:r w:rsidRPr="0017083B">
        <w:rPr>
          <w:rFonts w:eastAsia="宋体" w:hint="eastAsia"/>
          <w:szCs w:val="24"/>
        </w:rPr>
        <w:t>d in</w:t>
      </w:r>
      <w:r w:rsidRPr="0017083B">
        <w:t xml:space="preserve"> </w:t>
      </w:r>
      <w:r w:rsidR="0044471F" w:rsidRPr="0017083B">
        <w:t>Fig</w:t>
      </w:r>
      <w:r w:rsidR="0044471F" w:rsidRPr="0017083B">
        <w:rPr>
          <w:rFonts w:hint="eastAsia"/>
        </w:rPr>
        <w:t>s.</w:t>
      </w:r>
      <w:r w:rsidR="0044471F" w:rsidRPr="0017083B">
        <w:t xml:space="preserve"> </w:t>
      </w:r>
      <w:r w:rsidR="0044471F" w:rsidRPr="0017083B">
        <w:rPr>
          <w:rFonts w:eastAsia="宋体"/>
          <w:szCs w:val="24"/>
        </w:rPr>
        <w:t>S</w:t>
      </w:r>
      <w:r w:rsidR="0044471F" w:rsidRPr="0017083B">
        <w:rPr>
          <w:rFonts w:eastAsia="宋体" w:hint="eastAsia"/>
          <w:szCs w:val="24"/>
          <w:lang w:eastAsia="zh-CN"/>
        </w:rPr>
        <w:t>8c</w:t>
      </w:r>
      <w:r w:rsidR="0044471F" w:rsidRPr="0017083B">
        <w:rPr>
          <w:szCs w:val="24"/>
        </w:rPr>
        <w:t>–</w:t>
      </w:r>
      <w:r w:rsidR="0044471F" w:rsidRPr="0017083B">
        <w:rPr>
          <w:rFonts w:hint="eastAsia"/>
          <w:szCs w:val="24"/>
          <w:lang w:eastAsia="zh-CN"/>
        </w:rPr>
        <w:t>r</w:t>
      </w:r>
      <w:r w:rsidRPr="0017083B">
        <w:rPr>
          <w:rFonts w:eastAsia="宋体"/>
          <w:szCs w:val="24"/>
        </w:rPr>
        <w:t>. These results are o</w:t>
      </w:r>
      <w:r w:rsidRPr="00620A93">
        <w:rPr>
          <w:rFonts w:eastAsia="宋体"/>
          <w:szCs w:val="24"/>
        </w:rPr>
        <w:t xml:space="preserve">btained in accordance with the above experimental process. For </w:t>
      </w:r>
      <w:r w:rsidRPr="00620A93">
        <w:rPr>
          <w:szCs w:val="24"/>
        </w:rPr>
        <w:t xml:space="preserve">other </w:t>
      </w:r>
      <w:r w:rsidRPr="00620A93">
        <w:rPr>
          <w:rFonts w:eastAsia="宋体"/>
          <w:szCs w:val="24"/>
        </w:rPr>
        <w:t>sample</w:t>
      </w:r>
      <w:r w:rsidRPr="00620A93">
        <w:rPr>
          <w:rFonts w:hint="eastAsia"/>
          <w:szCs w:val="24"/>
        </w:rPr>
        <w:t>s</w:t>
      </w:r>
      <w:r w:rsidRPr="00620A93">
        <w:rPr>
          <w:rFonts w:eastAsia="宋体"/>
          <w:szCs w:val="24"/>
        </w:rPr>
        <w:t xml:space="preserve">, only the displacement of the refracted spot and the corresponding refractive index at each incident wavelength are presented in the form of a table to avoid redundancy. </w:t>
      </w:r>
      <w:r w:rsidRPr="00620A93">
        <w:rPr>
          <w:rFonts w:eastAsia="宋体" w:hint="eastAsia"/>
          <w:szCs w:val="24"/>
        </w:rPr>
        <w:t xml:space="preserve"> </w:t>
      </w:r>
    </w:p>
    <w:p w:rsidR="00523888" w:rsidRPr="00620A93" w:rsidRDefault="00523888" w:rsidP="00523888">
      <w:pPr>
        <w:spacing w:line="480" w:lineRule="auto"/>
        <w:ind w:firstLine="357"/>
        <w:jc w:val="both"/>
        <w:rPr>
          <w:rFonts w:eastAsia="宋体"/>
          <w:szCs w:val="24"/>
          <w:lang w:eastAsia="zh-CN"/>
        </w:rPr>
      </w:pPr>
      <w:r w:rsidRPr="00620A93">
        <w:rPr>
          <w:rFonts w:eastAsia="宋体"/>
          <w:szCs w:val="24"/>
        </w:rPr>
        <w:t>The displacement of the refracted spot at each incident wavelength is obtained using the measured results of sample Rb. The corresponding refractive index is calculated</w:t>
      </w:r>
      <w:r w:rsidRPr="00620A93" w:rsidDel="003503D4">
        <w:rPr>
          <w:rFonts w:eastAsia="宋体"/>
          <w:szCs w:val="24"/>
        </w:rPr>
        <w:t xml:space="preserve"> </w:t>
      </w:r>
      <w:r w:rsidRPr="00620A93">
        <w:rPr>
          <w:rFonts w:eastAsia="宋体"/>
          <w:szCs w:val="24"/>
        </w:rPr>
        <w:t xml:space="preserve">by substituting the displacement value and the wedge angle </w:t>
      </w:r>
      <w:r w:rsidRPr="00620A93">
        <w:rPr>
          <w:rFonts w:eastAsia="宋体"/>
        </w:rPr>
        <w:t>represented by the average value</w:t>
      </w:r>
      <w:r w:rsidRPr="00620A93">
        <w:rPr>
          <w:rFonts w:eastAsia="宋体"/>
          <w:szCs w:val="24"/>
        </w:rPr>
        <w:t xml:space="preserve"> into </w:t>
      </w:r>
      <w:r w:rsidRPr="00620A93">
        <w:rPr>
          <w:rFonts w:eastAsia="宋体" w:hint="eastAsia"/>
          <w:szCs w:val="24"/>
          <w:lang w:eastAsia="zh-CN"/>
        </w:rPr>
        <w:t>the equation in the Methods</w:t>
      </w:r>
      <w:r w:rsidRPr="00620A93">
        <w:rPr>
          <w:rFonts w:eastAsia="宋体"/>
          <w:szCs w:val="24"/>
        </w:rPr>
        <w:t>. The results are listed in Table S</w:t>
      </w:r>
      <w:r w:rsidRPr="00620A93">
        <w:rPr>
          <w:rFonts w:eastAsia="宋体" w:hint="eastAsia"/>
          <w:szCs w:val="24"/>
        </w:rPr>
        <w:t>2</w:t>
      </w:r>
      <w:r w:rsidRPr="00620A93">
        <w:rPr>
          <w:rFonts w:eastAsia="宋体" w:hint="eastAsia"/>
          <w:szCs w:val="24"/>
          <w:lang w:eastAsia="zh-CN"/>
        </w:rPr>
        <w:t>b</w:t>
      </w:r>
      <w:r w:rsidRPr="00620A93">
        <w:rPr>
          <w:rFonts w:eastAsia="宋体"/>
          <w:szCs w:val="24"/>
        </w:rPr>
        <w:t>.</w:t>
      </w:r>
      <w:r w:rsidRPr="00620A93">
        <w:rPr>
          <w:rFonts w:eastAsia="宋体" w:hint="eastAsia"/>
          <w:szCs w:val="24"/>
        </w:rPr>
        <w:t xml:space="preserve"> </w:t>
      </w:r>
      <w:r w:rsidRPr="00620A93">
        <w:rPr>
          <w:rFonts w:eastAsia="宋体"/>
          <w:szCs w:val="24"/>
        </w:rPr>
        <w:t xml:space="preserve">With the data in </w:t>
      </w:r>
      <w:r w:rsidRPr="00620A93">
        <w:rPr>
          <w:rFonts w:eastAsia="宋体" w:hint="eastAsia"/>
          <w:szCs w:val="24"/>
          <w:lang w:eastAsia="zh-CN"/>
        </w:rPr>
        <w:t>this t</w:t>
      </w:r>
      <w:r w:rsidRPr="00620A93">
        <w:rPr>
          <w:rFonts w:eastAsia="宋体"/>
          <w:szCs w:val="24"/>
        </w:rPr>
        <w:t>able, the curve of the relationship between the wavelength and the refractive index is plott</w:t>
      </w:r>
      <w:r w:rsidRPr="0017083B">
        <w:rPr>
          <w:rFonts w:eastAsia="宋体"/>
          <w:szCs w:val="24"/>
        </w:rPr>
        <w:t xml:space="preserve">ed in </w:t>
      </w:r>
      <w:r w:rsidR="0044471F" w:rsidRPr="0017083B">
        <w:rPr>
          <w:rFonts w:eastAsia="宋体"/>
          <w:szCs w:val="24"/>
        </w:rPr>
        <w:t>Fig. S</w:t>
      </w:r>
      <w:r w:rsidR="0044471F" w:rsidRPr="0017083B">
        <w:rPr>
          <w:rFonts w:eastAsia="宋体" w:hint="eastAsia"/>
          <w:szCs w:val="24"/>
          <w:lang w:eastAsia="zh-CN"/>
        </w:rPr>
        <w:t>9b</w:t>
      </w:r>
      <w:r w:rsidRPr="0017083B">
        <w:rPr>
          <w:rFonts w:eastAsia="宋体"/>
          <w:szCs w:val="24"/>
        </w:rPr>
        <w:t>. The curv</w:t>
      </w:r>
      <w:r w:rsidRPr="00620A93">
        <w:rPr>
          <w:rFonts w:eastAsia="宋体"/>
          <w:szCs w:val="24"/>
        </w:rPr>
        <w:t>e shows that, when the incident wavelength is in the range of 613 nm to 641 nm, sample Rb produces a negative refraction effect</w:t>
      </w:r>
      <w:r w:rsidR="00DB02BD" w:rsidRPr="00A403DC">
        <w:rPr>
          <w:rFonts w:eastAsia="宋体"/>
          <w:szCs w:val="24"/>
          <w:vertAlign w:val="superscript"/>
          <w:lang w:eastAsia="zh-CN"/>
        </w:rPr>
        <w:t>35</w:t>
      </w:r>
      <w:r w:rsidR="0017083B" w:rsidRPr="00A403DC">
        <w:rPr>
          <w:rFonts w:eastAsia="宋体"/>
          <w:szCs w:val="24"/>
          <w:vertAlign w:val="superscript"/>
          <w:lang w:eastAsia="zh-CN"/>
        </w:rPr>
        <w:t>,44,45</w:t>
      </w:r>
      <w:r w:rsidRPr="00620A93">
        <w:rPr>
          <w:rFonts w:eastAsia="宋体"/>
          <w:szCs w:val="24"/>
        </w:rPr>
        <w:t xml:space="preserve"> with a bandwidth of 28 nm, and its refractive index reaches a maximum of −0.41 at 630 nm.</w:t>
      </w:r>
    </w:p>
    <w:p w:rsidR="006D686B" w:rsidRPr="00620A93" w:rsidRDefault="006D686B" w:rsidP="00523888">
      <w:pPr>
        <w:spacing w:line="480" w:lineRule="auto"/>
        <w:rPr>
          <w:szCs w:val="21"/>
          <w:lang w:eastAsia="zh-CN"/>
        </w:rPr>
      </w:pPr>
    </w:p>
    <w:p w:rsidR="00523888" w:rsidRPr="00620A93" w:rsidRDefault="00523888" w:rsidP="00523888">
      <w:pPr>
        <w:jc w:val="center"/>
        <w:rPr>
          <w:sz w:val="21"/>
          <w:szCs w:val="21"/>
          <w:lang w:eastAsia="zh-CN"/>
        </w:rPr>
      </w:pPr>
      <w:r w:rsidRPr="00620A93">
        <w:rPr>
          <w:rFonts w:eastAsia="宋体" w:hAnsi="宋体" w:hint="eastAsia"/>
          <w:sz w:val="21"/>
          <w:szCs w:val="21"/>
          <w:lang w:eastAsia="zh-CN"/>
        </w:rPr>
        <w:t xml:space="preserve"> (</w:t>
      </w:r>
      <w:r w:rsidRPr="00620A93">
        <w:rPr>
          <w:rFonts w:eastAsia="宋体" w:hAnsi="宋体" w:hint="eastAsia"/>
          <w:b/>
          <w:sz w:val="21"/>
          <w:szCs w:val="21"/>
          <w:lang w:eastAsia="zh-CN"/>
        </w:rPr>
        <w:t>a</w:t>
      </w:r>
      <w:r w:rsidRPr="00620A93">
        <w:rPr>
          <w:rFonts w:eastAsia="宋体" w:hAnsi="宋体" w:hint="eastAsia"/>
          <w:sz w:val="21"/>
          <w:szCs w:val="21"/>
          <w:lang w:eastAsia="zh-CN"/>
        </w:rPr>
        <w:t>)</w:t>
      </w:r>
    </w:p>
    <w:tbl>
      <w:tblPr>
        <w:tblW w:w="7938" w:type="dxa"/>
        <w:jc w:val="center"/>
        <w:tblBorders>
          <w:top w:val="single" w:sz="18" w:space="0" w:color="auto"/>
          <w:bottom w:val="single" w:sz="18" w:space="0" w:color="auto"/>
        </w:tblBorders>
        <w:tblLayout w:type="fixed"/>
        <w:tblLook w:val="0000" w:firstRow="0" w:lastRow="0" w:firstColumn="0" w:lastColumn="0" w:noHBand="0" w:noVBand="0"/>
      </w:tblPr>
      <w:tblGrid>
        <w:gridCol w:w="1244"/>
        <w:gridCol w:w="1245"/>
        <w:gridCol w:w="1245"/>
        <w:gridCol w:w="1245"/>
        <w:gridCol w:w="1245"/>
        <w:gridCol w:w="1714"/>
      </w:tblGrid>
      <w:tr w:rsidR="00523888" w:rsidRPr="00620A93" w:rsidTr="004A3640">
        <w:trPr>
          <w:jc w:val="center"/>
        </w:trPr>
        <w:tc>
          <w:tcPr>
            <w:tcW w:w="1244" w:type="dxa"/>
            <w:tcBorders>
              <w:top w:val="single" w:sz="18" w:space="0" w:color="auto"/>
              <w:bottom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sz w:val="21"/>
                <w:szCs w:val="21"/>
              </w:rPr>
              <w:t>W</w:t>
            </w:r>
            <w:r w:rsidRPr="00620A93">
              <w:rPr>
                <w:rFonts w:eastAsia="宋体" w:hint="eastAsia"/>
                <w:sz w:val="21"/>
                <w:szCs w:val="21"/>
              </w:rPr>
              <w:t xml:space="preserve">avelength </w:t>
            </w:r>
            <w:r w:rsidRPr="00620A93">
              <w:rPr>
                <w:rFonts w:eastAsia="宋体"/>
                <w:sz w:val="21"/>
                <w:szCs w:val="21"/>
              </w:rPr>
              <w:t>(nm)</w:t>
            </w:r>
          </w:p>
        </w:tc>
        <w:tc>
          <w:tcPr>
            <w:tcW w:w="1245" w:type="dxa"/>
            <w:tcBorders>
              <w:top w:val="single" w:sz="18" w:space="0" w:color="auto"/>
              <w:bottom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hint="eastAsia"/>
                <w:sz w:val="21"/>
                <w:szCs w:val="21"/>
              </w:rPr>
              <w:t>Displace-</w:t>
            </w:r>
          </w:p>
          <w:p w:rsidR="00523888" w:rsidRPr="00620A93" w:rsidRDefault="00523888" w:rsidP="004A3640">
            <w:pPr>
              <w:spacing w:line="300" w:lineRule="auto"/>
              <w:jc w:val="center"/>
              <w:rPr>
                <w:rFonts w:eastAsia="宋体"/>
                <w:sz w:val="21"/>
                <w:szCs w:val="21"/>
              </w:rPr>
            </w:pPr>
            <w:r w:rsidRPr="00620A93">
              <w:rPr>
                <w:rFonts w:eastAsia="宋体" w:hint="eastAsia"/>
                <w:sz w:val="21"/>
                <w:szCs w:val="21"/>
              </w:rPr>
              <w:t>ment</w:t>
            </w:r>
          </w:p>
        </w:tc>
        <w:tc>
          <w:tcPr>
            <w:tcW w:w="1245" w:type="dxa"/>
            <w:tcBorders>
              <w:top w:val="single" w:sz="18" w:space="0" w:color="auto"/>
              <w:bottom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hint="eastAsia"/>
                <w:sz w:val="21"/>
                <w:szCs w:val="21"/>
              </w:rPr>
              <w:t xml:space="preserve"> Refractive index</w:t>
            </w:r>
          </w:p>
        </w:tc>
        <w:tc>
          <w:tcPr>
            <w:tcW w:w="1245" w:type="dxa"/>
            <w:tcBorders>
              <w:top w:val="single" w:sz="18" w:space="0" w:color="auto"/>
              <w:bottom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hint="eastAsia"/>
                <w:sz w:val="21"/>
                <w:szCs w:val="21"/>
              </w:rPr>
              <w:t xml:space="preserve">Wavelength </w:t>
            </w:r>
            <w:r w:rsidRPr="00620A93">
              <w:rPr>
                <w:rFonts w:eastAsia="宋体"/>
                <w:sz w:val="21"/>
                <w:szCs w:val="21"/>
              </w:rPr>
              <w:t>(nm)</w:t>
            </w:r>
          </w:p>
        </w:tc>
        <w:tc>
          <w:tcPr>
            <w:tcW w:w="1245" w:type="dxa"/>
            <w:tcBorders>
              <w:top w:val="single" w:sz="18" w:space="0" w:color="auto"/>
              <w:bottom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hint="eastAsia"/>
                <w:sz w:val="21"/>
                <w:szCs w:val="21"/>
              </w:rPr>
              <w:t>Displace-</w:t>
            </w:r>
          </w:p>
          <w:p w:rsidR="00523888" w:rsidRPr="00620A93" w:rsidRDefault="00523888" w:rsidP="004A3640">
            <w:pPr>
              <w:spacing w:line="300" w:lineRule="auto"/>
              <w:jc w:val="center"/>
              <w:rPr>
                <w:rFonts w:eastAsia="宋体"/>
                <w:sz w:val="21"/>
                <w:szCs w:val="21"/>
              </w:rPr>
            </w:pPr>
            <w:r w:rsidRPr="00620A93">
              <w:rPr>
                <w:rFonts w:eastAsia="宋体" w:hint="eastAsia"/>
                <w:sz w:val="21"/>
                <w:szCs w:val="21"/>
              </w:rPr>
              <w:t>ment</w:t>
            </w:r>
          </w:p>
        </w:tc>
        <w:tc>
          <w:tcPr>
            <w:tcW w:w="1714" w:type="dxa"/>
            <w:tcBorders>
              <w:top w:val="single" w:sz="18" w:space="0" w:color="auto"/>
              <w:bottom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hint="eastAsia"/>
                <w:sz w:val="21"/>
                <w:szCs w:val="21"/>
              </w:rPr>
              <w:t xml:space="preserve"> Refractive             index</w:t>
            </w:r>
          </w:p>
        </w:tc>
      </w:tr>
      <w:tr w:rsidR="00523888" w:rsidRPr="00620A93" w:rsidTr="004A3640">
        <w:trPr>
          <w:jc w:val="center"/>
        </w:trPr>
        <w:tc>
          <w:tcPr>
            <w:tcW w:w="1244" w:type="dxa"/>
            <w:tcBorders>
              <w:top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sz w:val="21"/>
                <w:szCs w:val="21"/>
              </w:rPr>
              <w:t>588.52</w:t>
            </w:r>
          </w:p>
        </w:tc>
        <w:tc>
          <w:tcPr>
            <w:tcW w:w="1245" w:type="dxa"/>
            <w:tcBorders>
              <w:top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sz w:val="21"/>
                <w:szCs w:val="21"/>
              </w:rPr>
              <w:t>0</w:t>
            </w:r>
          </w:p>
        </w:tc>
        <w:tc>
          <w:tcPr>
            <w:tcW w:w="1245" w:type="dxa"/>
            <w:tcBorders>
              <w:top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sz w:val="21"/>
                <w:szCs w:val="21"/>
              </w:rPr>
              <w:t>1</w:t>
            </w:r>
          </w:p>
        </w:tc>
        <w:tc>
          <w:tcPr>
            <w:tcW w:w="1245" w:type="dxa"/>
            <w:tcBorders>
              <w:top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sz w:val="21"/>
                <w:szCs w:val="21"/>
              </w:rPr>
              <w:t>634.16</w:t>
            </w:r>
          </w:p>
        </w:tc>
        <w:tc>
          <w:tcPr>
            <w:tcW w:w="1245" w:type="dxa"/>
            <w:tcBorders>
              <w:top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sz w:val="21"/>
                <w:szCs w:val="21"/>
              </w:rPr>
              <w:t>−300</w:t>
            </w:r>
          </w:p>
        </w:tc>
        <w:tc>
          <w:tcPr>
            <w:tcW w:w="1714" w:type="dxa"/>
            <w:tcBorders>
              <w:top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sz w:val="21"/>
                <w:szCs w:val="21"/>
              </w:rPr>
              <w:t>−0.06</w:t>
            </w:r>
          </w:p>
        </w:tc>
      </w:tr>
      <w:tr w:rsidR="00523888" w:rsidRPr="00620A93" w:rsidTr="004A3640">
        <w:trPr>
          <w:jc w:val="center"/>
        </w:trPr>
        <w:tc>
          <w:tcPr>
            <w:tcW w:w="1244"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599.08</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−50</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0.82</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641.06</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−250</w:t>
            </w:r>
          </w:p>
        </w:tc>
        <w:tc>
          <w:tcPr>
            <w:tcW w:w="1714"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0.12</w:t>
            </w:r>
          </w:p>
        </w:tc>
      </w:tr>
      <w:tr w:rsidR="00523888" w:rsidRPr="00620A93" w:rsidTr="004A3640">
        <w:trPr>
          <w:jc w:val="center"/>
        </w:trPr>
        <w:tc>
          <w:tcPr>
            <w:tcW w:w="1244"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609.89</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−100</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0.65</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646.22</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−200</w:t>
            </w:r>
          </w:p>
        </w:tc>
        <w:tc>
          <w:tcPr>
            <w:tcW w:w="1714"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0.30</w:t>
            </w:r>
          </w:p>
        </w:tc>
      </w:tr>
      <w:tr w:rsidR="00523888" w:rsidRPr="00620A93" w:rsidTr="004A3640">
        <w:trPr>
          <w:jc w:val="center"/>
        </w:trPr>
        <w:tc>
          <w:tcPr>
            <w:tcW w:w="1244" w:type="dxa"/>
          </w:tcPr>
          <w:p w:rsidR="00523888" w:rsidRPr="00620A93" w:rsidRDefault="00523888" w:rsidP="004A3640">
            <w:pPr>
              <w:spacing w:line="300" w:lineRule="auto"/>
              <w:jc w:val="center"/>
              <w:rPr>
                <w:rFonts w:eastAsia="宋体"/>
                <w:sz w:val="21"/>
                <w:szCs w:val="21"/>
              </w:rPr>
            </w:pPr>
            <w:r w:rsidRPr="00620A93">
              <w:rPr>
                <w:sz w:val="21"/>
                <w:szCs w:val="21"/>
              </w:rPr>
              <w:t>615.02</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w:t>
            </w:r>
            <w:r w:rsidRPr="00620A93">
              <w:rPr>
                <w:rFonts w:eastAsia="宋体" w:hint="eastAsia"/>
                <w:sz w:val="21"/>
                <w:szCs w:val="21"/>
              </w:rPr>
              <w:t>200</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hint="eastAsia"/>
                <w:sz w:val="21"/>
                <w:szCs w:val="21"/>
              </w:rPr>
              <w:t>0.30</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651.71</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−100</w:t>
            </w:r>
          </w:p>
        </w:tc>
        <w:tc>
          <w:tcPr>
            <w:tcW w:w="1714"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0.65</w:t>
            </w:r>
          </w:p>
        </w:tc>
      </w:tr>
      <w:tr w:rsidR="00523888" w:rsidRPr="00620A93" w:rsidTr="004A3640">
        <w:trPr>
          <w:jc w:val="center"/>
        </w:trPr>
        <w:tc>
          <w:tcPr>
            <w:tcW w:w="1244"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619.63</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w:t>
            </w:r>
            <w:r w:rsidRPr="00620A93">
              <w:rPr>
                <w:rFonts w:eastAsia="宋体" w:hint="eastAsia"/>
                <w:sz w:val="21"/>
                <w:szCs w:val="21"/>
              </w:rPr>
              <w:t>3</w:t>
            </w:r>
            <w:r w:rsidRPr="00620A93">
              <w:rPr>
                <w:rFonts w:eastAsia="宋体"/>
                <w:sz w:val="21"/>
                <w:szCs w:val="21"/>
              </w:rPr>
              <w:t>00</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−0.06</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658.56</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0</w:t>
            </w:r>
          </w:p>
        </w:tc>
        <w:tc>
          <w:tcPr>
            <w:tcW w:w="1714"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1</w:t>
            </w:r>
          </w:p>
        </w:tc>
      </w:tr>
      <w:tr w:rsidR="00523888" w:rsidRPr="00620A93" w:rsidTr="004A3640">
        <w:trPr>
          <w:jc w:val="center"/>
        </w:trPr>
        <w:tc>
          <w:tcPr>
            <w:tcW w:w="1244"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624.83</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−350</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−0.23</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670.51</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0</w:t>
            </w:r>
          </w:p>
        </w:tc>
        <w:tc>
          <w:tcPr>
            <w:tcW w:w="1714"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1</w:t>
            </w:r>
          </w:p>
        </w:tc>
      </w:tr>
      <w:tr w:rsidR="00523888" w:rsidRPr="00620A93" w:rsidTr="004A3640">
        <w:trPr>
          <w:jc w:val="center"/>
        </w:trPr>
        <w:tc>
          <w:tcPr>
            <w:tcW w:w="1244"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628.98</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−400</w:t>
            </w:r>
          </w:p>
        </w:tc>
        <w:tc>
          <w:tcPr>
            <w:tcW w:w="1245" w:type="dxa"/>
          </w:tcPr>
          <w:p w:rsidR="00523888" w:rsidRPr="00620A93" w:rsidRDefault="00523888" w:rsidP="004A3640">
            <w:pPr>
              <w:spacing w:line="300" w:lineRule="auto"/>
              <w:jc w:val="center"/>
              <w:rPr>
                <w:rFonts w:eastAsia="宋体"/>
                <w:sz w:val="21"/>
                <w:szCs w:val="21"/>
              </w:rPr>
            </w:pPr>
            <w:r w:rsidRPr="00620A93">
              <w:rPr>
                <w:rFonts w:eastAsia="宋体"/>
                <w:sz w:val="21"/>
                <w:szCs w:val="21"/>
              </w:rPr>
              <w:t>−0.41</w:t>
            </w:r>
          </w:p>
        </w:tc>
        <w:tc>
          <w:tcPr>
            <w:tcW w:w="1245" w:type="dxa"/>
          </w:tcPr>
          <w:p w:rsidR="00523888" w:rsidRPr="00620A93" w:rsidRDefault="00523888" w:rsidP="004A3640">
            <w:pPr>
              <w:spacing w:line="300" w:lineRule="auto"/>
              <w:jc w:val="center"/>
              <w:rPr>
                <w:rFonts w:eastAsia="宋体"/>
                <w:sz w:val="21"/>
                <w:szCs w:val="21"/>
              </w:rPr>
            </w:pPr>
          </w:p>
        </w:tc>
        <w:tc>
          <w:tcPr>
            <w:tcW w:w="1245" w:type="dxa"/>
          </w:tcPr>
          <w:p w:rsidR="00523888" w:rsidRPr="00620A93" w:rsidRDefault="00523888" w:rsidP="004A3640">
            <w:pPr>
              <w:spacing w:line="300" w:lineRule="auto"/>
              <w:jc w:val="center"/>
              <w:rPr>
                <w:rFonts w:eastAsia="宋体"/>
                <w:sz w:val="21"/>
                <w:szCs w:val="21"/>
              </w:rPr>
            </w:pPr>
          </w:p>
        </w:tc>
        <w:tc>
          <w:tcPr>
            <w:tcW w:w="1714" w:type="dxa"/>
          </w:tcPr>
          <w:p w:rsidR="00523888" w:rsidRPr="00620A93" w:rsidRDefault="00523888" w:rsidP="004A3640">
            <w:pPr>
              <w:spacing w:line="300" w:lineRule="auto"/>
              <w:jc w:val="center"/>
              <w:rPr>
                <w:rFonts w:eastAsia="宋体"/>
                <w:sz w:val="21"/>
                <w:szCs w:val="21"/>
              </w:rPr>
            </w:pPr>
          </w:p>
        </w:tc>
      </w:tr>
    </w:tbl>
    <w:p w:rsidR="00523888" w:rsidRPr="00620A93" w:rsidRDefault="00523888" w:rsidP="00523888">
      <w:pPr>
        <w:jc w:val="both"/>
        <w:rPr>
          <w:rFonts w:eastAsia="宋体"/>
          <w:b/>
          <w:sz w:val="21"/>
          <w:szCs w:val="21"/>
          <w:lang w:eastAsia="zh-CN"/>
        </w:rPr>
      </w:pPr>
    </w:p>
    <w:p w:rsidR="00523888" w:rsidRPr="00620A93" w:rsidRDefault="00523888" w:rsidP="00523888">
      <w:pPr>
        <w:jc w:val="center"/>
        <w:rPr>
          <w:sz w:val="21"/>
          <w:szCs w:val="21"/>
          <w:lang w:eastAsia="zh-CN"/>
        </w:rPr>
      </w:pPr>
      <w:r w:rsidRPr="00620A93">
        <w:rPr>
          <w:rFonts w:eastAsia="宋体" w:hAnsi="宋体" w:hint="eastAsia"/>
          <w:sz w:val="21"/>
          <w:szCs w:val="21"/>
          <w:lang w:eastAsia="zh-CN"/>
        </w:rPr>
        <w:t>(</w:t>
      </w:r>
      <w:r w:rsidRPr="00620A93">
        <w:rPr>
          <w:rFonts w:eastAsia="宋体" w:hAnsi="宋体" w:hint="eastAsia"/>
          <w:b/>
          <w:sz w:val="21"/>
          <w:szCs w:val="21"/>
          <w:lang w:eastAsia="zh-CN"/>
        </w:rPr>
        <w:t>b</w:t>
      </w:r>
      <w:r w:rsidRPr="00620A93">
        <w:rPr>
          <w:rFonts w:eastAsia="宋体" w:hAnsi="宋体" w:hint="eastAsia"/>
          <w:sz w:val="21"/>
          <w:szCs w:val="21"/>
          <w:lang w:eastAsia="zh-CN"/>
        </w:rPr>
        <w:t>)</w:t>
      </w:r>
    </w:p>
    <w:tbl>
      <w:tblPr>
        <w:tblW w:w="7938" w:type="dxa"/>
        <w:jc w:val="center"/>
        <w:tblBorders>
          <w:top w:val="single" w:sz="18" w:space="0" w:color="auto"/>
          <w:bottom w:val="single" w:sz="18" w:space="0" w:color="auto"/>
        </w:tblBorders>
        <w:tblLayout w:type="fixed"/>
        <w:tblLook w:val="0000" w:firstRow="0" w:lastRow="0" w:firstColumn="0" w:lastColumn="0" w:noHBand="0" w:noVBand="0"/>
      </w:tblPr>
      <w:tblGrid>
        <w:gridCol w:w="1244"/>
        <w:gridCol w:w="1245"/>
        <w:gridCol w:w="1245"/>
        <w:gridCol w:w="1245"/>
        <w:gridCol w:w="1245"/>
        <w:gridCol w:w="1714"/>
      </w:tblGrid>
      <w:tr w:rsidR="00523888" w:rsidRPr="00620A93" w:rsidTr="004A3640">
        <w:trPr>
          <w:jc w:val="center"/>
        </w:trPr>
        <w:tc>
          <w:tcPr>
            <w:tcW w:w="1244" w:type="dxa"/>
            <w:tcBorders>
              <w:top w:val="single" w:sz="18" w:space="0" w:color="auto"/>
              <w:bottom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sz w:val="21"/>
                <w:szCs w:val="21"/>
              </w:rPr>
              <w:lastRenderedPageBreak/>
              <w:t>Wavelength (nm)</w:t>
            </w:r>
          </w:p>
        </w:tc>
        <w:tc>
          <w:tcPr>
            <w:tcW w:w="1245" w:type="dxa"/>
            <w:tcBorders>
              <w:top w:val="single" w:sz="18" w:space="0" w:color="auto"/>
              <w:bottom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sz w:val="21"/>
                <w:szCs w:val="21"/>
              </w:rPr>
              <w:t>Displace</w:t>
            </w:r>
            <w:r w:rsidRPr="00620A93">
              <w:rPr>
                <w:rFonts w:eastAsia="宋体" w:hint="eastAsia"/>
                <w:sz w:val="21"/>
                <w:szCs w:val="21"/>
              </w:rPr>
              <w:t>-</w:t>
            </w:r>
          </w:p>
          <w:p w:rsidR="00523888" w:rsidRPr="00620A93" w:rsidRDefault="00523888" w:rsidP="004A3640">
            <w:pPr>
              <w:spacing w:line="300" w:lineRule="auto"/>
              <w:jc w:val="center"/>
              <w:rPr>
                <w:rFonts w:eastAsia="宋体"/>
                <w:sz w:val="21"/>
                <w:szCs w:val="21"/>
              </w:rPr>
            </w:pPr>
            <w:r w:rsidRPr="00620A93">
              <w:rPr>
                <w:rFonts w:eastAsia="宋体"/>
                <w:sz w:val="21"/>
                <w:szCs w:val="21"/>
              </w:rPr>
              <w:t>ment</w:t>
            </w:r>
          </w:p>
        </w:tc>
        <w:tc>
          <w:tcPr>
            <w:tcW w:w="1245" w:type="dxa"/>
            <w:tcBorders>
              <w:top w:val="single" w:sz="18" w:space="0" w:color="auto"/>
              <w:bottom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sz w:val="21"/>
                <w:szCs w:val="21"/>
              </w:rPr>
              <w:t>Refractive index</w:t>
            </w:r>
          </w:p>
        </w:tc>
        <w:tc>
          <w:tcPr>
            <w:tcW w:w="1245" w:type="dxa"/>
            <w:tcBorders>
              <w:top w:val="single" w:sz="18" w:space="0" w:color="auto"/>
              <w:bottom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sz w:val="21"/>
                <w:szCs w:val="21"/>
              </w:rPr>
              <w:t>Wavelength (nm)</w:t>
            </w:r>
          </w:p>
        </w:tc>
        <w:tc>
          <w:tcPr>
            <w:tcW w:w="1245" w:type="dxa"/>
            <w:tcBorders>
              <w:top w:val="single" w:sz="18" w:space="0" w:color="auto"/>
              <w:bottom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sz w:val="21"/>
                <w:szCs w:val="21"/>
              </w:rPr>
              <w:t>Displace</w:t>
            </w:r>
            <w:r w:rsidRPr="00620A93">
              <w:rPr>
                <w:rFonts w:eastAsia="宋体" w:hint="eastAsia"/>
                <w:sz w:val="21"/>
                <w:szCs w:val="21"/>
              </w:rPr>
              <w:t>-</w:t>
            </w:r>
          </w:p>
          <w:p w:rsidR="00523888" w:rsidRPr="00620A93" w:rsidRDefault="00523888" w:rsidP="004A3640">
            <w:pPr>
              <w:spacing w:line="300" w:lineRule="auto"/>
              <w:jc w:val="center"/>
              <w:rPr>
                <w:rFonts w:eastAsia="宋体"/>
                <w:sz w:val="21"/>
                <w:szCs w:val="21"/>
              </w:rPr>
            </w:pPr>
            <w:r w:rsidRPr="00620A93">
              <w:rPr>
                <w:rFonts w:eastAsia="宋体"/>
                <w:sz w:val="21"/>
                <w:szCs w:val="21"/>
              </w:rPr>
              <w:t>ment</w:t>
            </w:r>
          </w:p>
        </w:tc>
        <w:tc>
          <w:tcPr>
            <w:tcW w:w="1714" w:type="dxa"/>
            <w:tcBorders>
              <w:top w:val="single" w:sz="18" w:space="0" w:color="auto"/>
              <w:bottom w:val="single" w:sz="8" w:space="0" w:color="auto"/>
            </w:tcBorders>
          </w:tcPr>
          <w:p w:rsidR="00523888" w:rsidRPr="00620A93" w:rsidRDefault="00523888" w:rsidP="004A3640">
            <w:pPr>
              <w:spacing w:line="300" w:lineRule="auto"/>
              <w:jc w:val="center"/>
              <w:rPr>
                <w:rFonts w:eastAsia="宋体"/>
                <w:sz w:val="21"/>
                <w:szCs w:val="21"/>
              </w:rPr>
            </w:pPr>
            <w:r w:rsidRPr="00620A93">
              <w:rPr>
                <w:rFonts w:eastAsia="宋体"/>
                <w:sz w:val="21"/>
                <w:szCs w:val="21"/>
              </w:rPr>
              <w:t xml:space="preserve"> Refractive   index</w:t>
            </w:r>
          </w:p>
        </w:tc>
      </w:tr>
      <w:tr w:rsidR="00523888" w:rsidRPr="00620A93" w:rsidTr="004A3640">
        <w:trPr>
          <w:jc w:val="center"/>
        </w:trPr>
        <w:tc>
          <w:tcPr>
            <w:tcW w:w="1244" w:type="dxa"/>
            <w:tcBorders>
              <w:top w:val="single" w:sz="8" w:space="0" w:color="auto"/>
            </w:tcBorders>
            <w:vAlign w:val="bottom"/>
          </w:tcPr>
          <w:p w:rsidR="00523888" w:rsidRPr="00620A93" w:rsidRDefault="00523888" w:rsidP="004A3640">
            <w:pPr>
              <w:spacing w:line="300" w:lineRule="auto"/>
              <w:jc w:val="center"/>
              <w:rPr>
                <w:sz w:val="21"/>
                <w:szCs w:val="21"/>
              </w:rPr>
            </w:pPr>
            <w:r w:rsidRPr="00620A93">
              <w:rPr>
                <w:sz w:val="21"/>
                <w:szCs w:val="21"/>
              </w:rPr>
              <w:t>559.31</w:t>
            </w:r>
          </w:p>
        </w:tc>
        <w:tc>
          <w:tcPr>
            <w:tcW w:w="1245" w:type="dxa"/>
            <w:tcBorders>
              <w:top w:val="single" w:sz="8" w:space="0" w:color="auto"/>
            </w:tcBorders>
            <w:vAlign w:val="bottom"/>
          </w:tcPr>
          <w:p w:rsidR="00523888" w:rsidRPr="00620A93" w:rsidRDefault="00523888" w:rsidP="004A3640">
            <w:pPr>
              <w:spacing w:line="300" w:lineRule="auto"/>
              <w:jc w:val="center"/>
              <w:rPr>
                <w:sz w:val="21"/>
                <w:szCs w:val="21"/>
              </w:rPr>
            </w:pPr>
            <w:r w:rsidRPr="00620A93">
              <w:rPr>
                <w:sz w:val="21"/>
                <w:szCs w:val="21"/>
              </w:rPr>
              <w:t>50</w:t>
            </w:r>
          </w:p>
        </w:tc>
        <w:tc>
          <w:tcPr>
            <w:tcW w:w="1245" w:type="dxa"/>
            <w:tcBorders>
              <w:top w:val="single" w:sz="8" w:space="0" w:color="auto"/>
            </w:tcBorders>
            <w:vAlign w:val="bottom"/>
          </w:tcPr>
          <w:p w:rsidR="00523888" w:rsidRPr="00620A93" w:rsidRDefault="00523888" w:rsidP="004A3640">
            <w:pPr>
              <w:spacing w:line="300" w:lineRule="auto"/>
              <w:jc w:val="center"/>
              <w:rPr>
                <w:sz w:val="21"/>
                <w:szCs w:val="21"/>
              </w:rPr>
            </w:pPr>
            <w:r w:rsidRPr="00620A93">
              <w:rPr>
                <w:sz w:val="21"/>
                <w:szCs w:val="21"/>
              </w:rPr>
              <w:t>1.1</w:t>
            </w:r>
          </w:p>
        </w:tc>
        <w:tc>
          <w:tcPr>
            <w:tcW w:w="1245" w:type="dxa"/>
            <w:tcBorders>
              <w:top w:val="single" w:sz="8" w:space="0" w:color="auto"/>
            </w:tcBorders>
          </w:tcPr>
          <w:p w:rsidR="00523888" w:rsidRPr="00620A93" w:rsidRDefault="00523888" w:rsidP="004A3640">
            <w:pPr>
              <w:spacing w:line="300" w:lineRule="auto"/>
              <w:jc w:val="center"/>
              <w:rPr>
                <w:sz w:val="21"/>
                <w:szCs w:val="21"/>
              </w:rPr>
            </w:pPr>
            <w:r w:rsidRPr="00620A93">
              <w:rPr>
                <w:sz w:val="21"/>
                <w:szCs w:val="21"/>
              </w:rPr>
              <w:t>634.82</w:t>
            </w:r>
          </w:p>
        </w:tc>
        <w:tc>
          <w:tcPr>
            <w:tcW w:w="1245" w:type="dxa"/>
            <w:tcBorders>
              <w:top w:val="single" w:sz="8" w:space="0" w:color="auto"/>
            </w:tcBorders>
          </w:tcPr>
          <w:p w:rsidR="00523888" w:rsidRPr="00620A93" w:rsidRDefault="00523888" w:rsidP="004A3640">
            <w:pPr>
              <w:spacing w:line="300" w:lineRule="auto"/>
              <w:jc w:val="center"/>
              <w:rPr>
                <w:sz w:val="21"/>
                <w:szCs w:val="21"/>
              </w:rPr>
            </w:pPr>
            <w:r w:rsidRPr="00620A93">
              <w:rPr>
                <w:rFonts w:eastAsia="宋体"/>
                <w:sz w:val="21"/>
                <w:szCs w:val="21"/>
              </w:rPr>
              <w:t>−</w:t>
            </w:r>
            <w:r w:rsidRPr="00620A93">
              <w:rPr>
                <w:sz w:val="21"/>
                <w:szCs w:val="21"/>
              </w:rPr>
              <w:t>650</w:t>
            </w:r>
          </w:p>
        </w:tc>
        <w:tc>
          <w:tcPr>
            <w:tcW w:w="1714" w:type="dxa"/>
            <w:tcBorders>
              <w:top w:val="single" w:sz="8" w:space="0" w:color="auto"/>
            </w:tcBorders>
          </w:tcPr>
          <w:p w:rsidR="00523888" w:rsidRPr="00620A93" w:rsidRDefault="00523888" w:rsidP="004A3640">
            <w:pPr>
              <w:spacing w:line="300" w:lineRule="auto"/>
              <w:jc w:val="center"/>
              <w:rPr>
                <w:sz w:val="21"/>
                <w:szCs w:val="21"/>
              </w:rPr>
            </w:pPr>
            <w:r w:rsidRPr="00620A93">
              <w:rPr>
                <w:rFonts w:eastAsia="宋体"/>
                <w:sz w:val="21"/>
                <w:szCs w:val="21"/>
              </w:rPr>
              <w:t>−</w:t>
            </w:r>
            <w:r w:rsidRPr="00620A93">
              <w:rPr>
                <w:sz w:val="21"/>
                <w:szCs w:val="21"/>
              </w:rPr>
              <w:t>0.3</w:t>
            </w:r>
            <w:r w:rsidRPr="00620A93">
              <w:rPr>
                <w:rFonts w:hint="eastAsia"/>
                <w:sz w:val="21"/>
                <w:szCs w:val="21"/>
              </w:rPr>
              <w:t>1</w:t>
            </w:r>
          </w:p>
        </w:tc>
      </w:tr>
      <w:tr w:rsidR="00523888" w:rsidRPr="00620A93" w:rsidTr="004A3640">
        <w:trPr>
          <w:jc w:val="center"/>
        </w:trPr>
        <w:tc>
          <w:tcPr>
            <w:tcW w:w="1244" w:type="dxa"/>
            <w:vAlign w:val="bottom"/>
          </w:tcPr>
          <w:p w:rsidR="00523888" w:rsidRPr="00620A93" w:rsidRDefault="00523888" w:rsidP="004A3640">
            <w:pPr>
              <w:spacing w:line="300" w:lineRule="auto"/>
              <w:jc w:val="center"/>
              <w:rPr>
                <w:sz w:val="21"/>
                <w:szCs w:val="21"/>
              </w:rPr>
            </w:pPr>
            <w:r w:rsidRPr="00620A93">
              <w:rPr>
                <w:sz w:val="21"/>
                <w:szCs w:val="21"/>
              </w:rPr>
              <w:t>569.57</w:t>
            </w:r>
          </w:p>
        </w:tc>
        <w:tc>
          <w:tcPr>
            <w:tcW w:w="1245" w:type="dxa"/>
            <w:vAlign w:val="bottom"/>
          </w:tcPr>
          <w:p w:rsidR="00523888" w:rsidRPr="00620A93" w:rsidRDefault="00523888" w:rsidP="004A3640">
            <w:pPr>
              <w:spacing w:line="300" w:lineRule="auto"/>
              <w:jc w:val="center"/>
              <w:rPr>
                <w:sz w:val="21"/>
                <w:szCs w:val="21"/>
              </w:rPr>
            </w:pPr>
            <w:r w:rsidRPr="00620A93">
              <w:rPr>
                <w:sz w:val="21"/>
                <w:szCs w:val="21"/>
              </w:rPr>
              <w:t>0</w:t>
            </w:r>
          </w:p>
        </w:tc>
        <w:tc>
          <w:tcPr>
            <w:tcW w:w="1245" w:type="dxa"/>
            <w:vAlign w:val="bottom"/>
          </w:tcPr>
          <w:p w:rsidR="00523888" w:rsidRPr="00620A93" w:rsidRDefault="00523888" w:rsidP="004A3640">
            <w:pPr>
              <w:spacing w:line="300" w:lineRule="auto"/>
              <w:jc w:val="center"/>
              <w:rPr>
                <w:sz w:val="21"/>
                <w:szCs w:val="21"/>
              </w:rPr>
            </w:pPr>
            <w:r w:rsidRPr="00620A93">
              <w:rPr>
                <w:sz w:val="21"/>
                <w:szCs w:val="21"/>
              </w:rPr>
              <w:t>1</w:t>
            </w:r>
          </w:p>
        </w:tc>
        <w:tc>
          <w:tcPr>
            <w:tcW w:w="1245" w:type="dxa"/>
          </w:tcPr>
          <w:p w:rsidR="00523888" w:rsidRPr="00620A93" w:rsidRDefault="00523888" w:rsidP="004A3640">
            <w:pPr>
              <w:spacing w:line="300" w:lineRule="auto"/>
              <w:jc w:val="center"/>
              <w:rPr>
                <w:sz w:val="21"/>
                <w:szCs w:val="21"/>
              </w:rPr>
            </w:pPr>
            <w:r w:rsidRPr="00620A93">
              <w:rPr>
                <w:sz w:val="21"/>
                <w:szCs w:val="21"/>
              </w:rPr>
              <w:t>639.34</w:t>
            </w:r>
          </w:p>
        </w:tc>
        <w:tc>
          <w:tcPr>
            <w:tcW w:w="1245" w:type="dxa"/>
          </w:tcPr>
          <w:p w:rsidR="00523888" w:rsidRPr="00620A93" w:rsidRDefault="00523888" w:rsidP="004A3640">
            <w:pPr>
              <w:spacing w:line="300" w:lineRule="auto"/>
              <w:jc w:val="center"/>
              <w:rPr>
                <w:sz w:val="21"/>
                <w:szCs w:val="21"/>
              </w:rPr>
            </w:pPr>
            <w:r w:rsidRPr="00620A93">
              <w:rPr>
                <w:rFonts w:eastAsia="宋体"/>
                <w:sz w:val="21"/>
                <w:szCs w:val="21"/>
              </w:rPr>
              <w:t>−</w:t>
            </w:r>
            <w:r w:rsidRPr="00620A93">
              <w:rPr>
                <w:sz w:val="21"/>
                <w:szCs w:val="21"/>
              </w:rPr>
              <w:t>550</w:t>
            </w:r>
          </w:p>
        </w:tc>
        <w:tc>
          <w:tcPr>
            <w:tcW w:w="1714" w:type="dxa"/>
          </w:tcPr>
          <w:p w:rsidR="00523888" w:rsidRPr="00620A93" w:rsidRDefault="00523888" w:rsidP="004A3640">
            <w:pPr>
              <w:spacing w:line="300" w:lineRule="auto"/>
              <w:jc w:val="center"/>
              <w:rPr>
                <w:sz w:val="21"/>
                <w:szCs w:val="21"/>
              </w:rPr>
            </w:pPr>
            <w:r w:rsidRPr="00620A93">
              <w:rPr>
                <w:rFonts w:eastAsia="宋体"/>
                <w:sz w:val="21"/>
                <w:szCs w:val="21"/>
              </w:rPr>
              <w:t>−</w:t>
            </w:r>
            <w:r w:rsidRPr="00620A93">
              <w:rPr>
                <w:sz w:val="21"/>
                <w:szCs w:val="21"/>
              </w:rPr>
              <w:t>0.1</w:t>
            </w:r>
            <w:r w:rsidRPr="00620A93">
              <w:rPr>
                <w:rFonts w:hint="eastAsia"/>
                <w:sz w:val="21"/>
                <w:szCs w:val="21"/>
              </w:rPr>
              <w:t>1</w:t>
            </w:r>
          </w:p>
        </w:tc>
      </w:tr>
      <w:tr w:rsidR="00523888" w:rsidRPr="00620A93" w:rsidTr="004A3640">
        <w:trPr>
          <w:jc w:val="center"/>
        </w:trPr>
        <w:tc>
          <w:tcPr>
            <w:tcW w:w="1244" w:type="dxa"/>
            <w:vAlign w:val="bottom"/>
          </w:tcPr>
          <w:p w:rsidR="00523888" w:rsidRPr="00620A93" w:rsidRDefault="00523888" w:rsidP="004A3640">
            <w:pPr>
              <w:spacing w:line="300" w:lineRule="auto"/>
              <w:jc w:val="center"/>
              <w:rPr>
                <w:sz w:val="21"/>
                <w:szCs w:val="21"/>
              </w:rPr>
            </w:pPr>
            <w:r w:rsidRPr="00620A93">
              <w:rPr>
                <w:sz w:val="21"/>
                <w:szCs w:val="21"/>
              </w:rPr>
              <w:t>579.08</w:t>
            </w:r>
          </w:p>
        </w:tc>
        <w:tc>
          <w:tcPr>
            <w:tcW w:w="1245" w:type="dxa"/>
            <w:vAlign w:val="bottom"/>
          </w:tcPr>
          <w:p w:rsidR="00523888" w:rsidRPr="00620A93" w:rsidRDefault="00523888" w:rsidP="004A3640">
            <w:pPr>
              <w:spacing w:line="300" w:lineRule="auto"/>
              <w:jc w:val="center"/>
              <w:rPr>
                <w:sz w:val="21"/>
                <w:szCs w:val="21"/>
              </w:rPr>
            </w:pPr>
            <w:r w:rsidRPr="00620A93">
              <w:rPr>
                <w:rFonts w:eastAsia="宋体"/>
                <w:sz w:val="21"/>
                <w:szCs w:val="21"/>
              </w:rPr>
              <w:t>−</w:t>
            </w:r>
            <w:r w:rsidRPr="00620A93">
              <w:rPr>
                <w:sz w:val="21"/>
                <w:szCs w:val="21"/>
              </w:rPr>
              <w:t>100</w:t>
            </w:r>
          </w:p>
        </w:tc>
        <w:tc>
          <w:tcPr>
            <w:tcW w:w="1245" w:type="dxa"/>
            <w:vAlign w:val="bottom"/>
          </w:tcPr>
          <w:p w:rsidR="00523888" w:rsidRPr="00620A93" w:rsidRDefault="00523888" w:rsidP="004A3640">
            <w:pPr>
              <w:spacing w:line="300" w:lineRule="auto"/>
              <w:jc w:val="center"/>
              <w:rPr>
                <w:sz w:val="21"/>
                <w:szCs w:val="21"/>
              </w:rPr>
            </w:pPr>
            <w:r w:rsidRPr="00620A93">
              <w:rPr>
                <w:sz w:val="21"/>
                <w:szCs w:val="21"/>
              </w:rPr>
              <w:t>0.80</w:t>
            </w:r>
          </w:p>
        </w:tc>
        <w:tc>
          <w:tcPr>
            <w:tcW w:w="1245" w:type="dxa"/>
          </w:tcPr>
          <w:p w:rsidR="00523888" w:rsidRPr="00620A93" w:rsidRDefault="00523888" w:rsidP="004A3640">
            <w:pPr>
              <w:spacing w:line="300" w:lineRule="auto"/>
              <w:jc w:val="center"/>
              <w:rPr>
                <w:sz w:val="21"/>
                <w:szCs w:val="21"/>
              </w:rPr>
            </w:pPr>
            <w:r w:rsidRPr="00620A93">
              <w:rPr>
                <w:sz w:val="21"/>
                <w:szCs w:val="21"/>
              </w:rPr>
              <w:t>644.84</w:t>
            </w:r>
          </w:p>
        </w:tc>
        <w:tc>
          <w:tcPr>
            <w:tcW w:w="1245" w:type="dxa"/>
          </w:tcPr>
          <w:p w:rsidR="00523888" w:rsidRPr="00620A93" w:rsidRDefault="00523888" w:rsidP="004A3640">
            <w:pPr>
              <w:spacing w:line="300" w:lineRule="auto"/>
              <w:jc w:val="center"/>
              <w:rPr>
                <w:sz w:val="21"/>
                <w:szCs w:val="21"/>
              </w:rPr>
            </w:pPr>
            <w:r w:rsidRPr="00620A93">
              <w:rPr>
                <w:rFonts w:eastAsia="宋体"/>
                <w:sz w:val="21"/>
                <w:szCs w:val="21"/>
              </w:rPr>
              <w:t>−</w:t>
            </w:r>
            <w:r w:rsidRPr="00620A93">
              <w:rPr>
                <w:sz w:val="21"/>
                <w:szCs w:val="21"/>
              </w:rPr>
              <w:t>400</w:t>
            </w:r>
          </w:p>
        </w:tc>
        <w:tc>
          <w:tcPr>
            <w:tcW w:w="1714" w:type="dxa"/>
          </w:tcPr>
          <w:p w:rsidR="00523888" w:rsidRPr="00620A93" w:rsidRDefault="00523888" w:rsidP="004A3640">
            <w:pPr>
              <w:spacing w:line="300" w:lineRule="auto"/>
              <w:jc w:val="center"/>
              <w:rPr>
                <w:sz w:val="21"/>
                <w:szCs w:val="21"/>
              </w:rPr>
            </w:pPr>
            <w:r w:rsidRPr="00620A93">
              <w:rPr>
                <w:sz w:val="21"/>
                <w:szCs w:val="21"/>
              </w:rPr>
              <w:t>0.19</w:t>
            </w:r>
          </w:p>
        </w:tc>
      </w:tr>
      <w:tr w:rsidR="00523888" w:rsidRPr="00620A93" w:rsidTr="004A3640">
        <w:trPr>
          <w:jc w:val="center"/>
        </w:trPr>
        <w:tc>
          <w:tcPr>
            <w:tcW w:w="1244" w:type="dxa"/>
            <w:vAlign w:val="bottom"/>
          </w:tcPr>
          <w:p w:rsidR="00523888" w:rsidRPr="00620A93" w:rsidRDefault="00523888" w:rsidP="004A3640">
            <w:pPr>
              <w:spacing w:line="300" w:lineRule="auto"/>
              <w:jc w:val="center"/>
              <w:rPr>
                <w:sz w:val="21"/>
                <w:szCs w:val="21"/>
              </w:rPr>
            </w:pPr>
            <w:r w:rsidRPr="00620A93">
              <w:rPr>
                <w:sz w:val="21"/>
                <w:szCs w:val="21"/>
              </w:rPr>
              <w:t>589.97</w:t>
            </w:r>
          </w:p>
        </w:tc>
        <w:tc>
          <w:tcPr>
            <w:tcW w:w="1245" w:type="dxa"/>
            <w:vAlign w:val="bottom"/>
          </w:tcPr>
          <w:p w:rsidR="00523888" w:rsidRPr="00620A93" w:rsidRDefault="00523888" w:rsidP="004A3640">
            <w:pPr>
              <w:spacing w:line="300" w:lineRule="auto"/>
              <w:jc w:val="center"/>
              <w:rPr>
                <w:sz w:val="21"/>
                <w:szCs w:val="21"/>
              </w:rPr>
            </w:pPr>
            <w:r w:rsidRPr="00620A93">
              <w:rPr>
                <w:rFonts w:eastAsia="宋体"/>
                <w:sz w:val="21"/>
                <w:szCs w:val="21"/>
              </w:rPr>
              <w:t>−</w:t>
            </w:r>
            <w:r w:rsidRPr="00620A93">
              <w:rPr>
                <w:sz w:val="21"/>
                <w:szCs w:val="21"/>
              </w:rPr>
              <w:t>250</w:t>
            </w:r>
          </w:p>
        </w:tc>
        <w:tc>
          <w:tcPr>
            <w:tcW w:w="1245" w:type="dxa"/>
            <w:vAlign w:val="bottom"/>
          </w:tcPr>
          <w:p w:rsidR="00523888" w:rsidRPr="00620A93" w:rsidRDefault="00523888" w:rsidP="004A3640">
            <w:pPr>
              <w:spacing w:line="300" w:lineRule="auto"/>
              <w:jc w:val="center"/>
              <w:rPr>
                <w:sz w:val="21"/>
                <w:szCs w:val="21"/>
              </w:rPr>
            </w:pPr>
            <w:r w:rsidRPr="00620A93">
              <w:rPr>
                <w:sz w:val="21"/>
                <w:szCs w:val="21"/>
              </w:rPr>
              <w:t>0.50</w:t>
            </w:r>
          </w:p>
        </w:tc>
        <w:tc>
          <w:tcPr>
            <w:tcW w:w="1245" w:type="dxa"/>
          </w:tcPr>
          <w:p w:rsidR="00523888" w:rsidRPr="00620A93" w:rsidRDefault="00523888" w:rsidP="004A3640">
            <w:pPr>
              <w:spacing w:line="300" w:lineRule="auto"/>
              <w:jc w:val="center"/>
              <w:rPr>
                <w:sz w:val="21"/>
                <w:szCs w:val="21"/>
              </w:rPr>
            </w:pPr>
            <w:r w:rsidRPr="00620A93">
              <w:rPr>
                <w:sz w:val="21"/>
                <w:szCs w:val="21"/>
              </w:rPr>
              <w:t>650</w:t>
            </w:r>
          </w:p>
        </w:tc>
        <w:tc>
          <w:tcPr>
            <w:tcW w:w="1245" w:type="dxa"/>
          </w:tcPr>
          <w:p w:rsidR="00523888" w:rsidRPr="00620A93" w:rsidRDefault="00523888" w:rsidP="004A3640">
            <w:pPr>
              <w:spacing w:line="300" w:lineRule="auto"/>
              <w:jc w:val="center"/>
              <w:rPr>
                <w:sz w:val="21"/>
                <w:szCs w:val="21"/>
              </w:rPr>
            </w:pPr>
            <w:r w:rsidRPr="00620A93">
              <w:rPr>
                <w:rFonts w:eastAsia="宋体"/>
                <w:sz w:val="21"/>
                <w:szCs w:val="21"/>
              </w:rPr>
              <w:t>−</w:t>
            </w:r>
            <w:r w:rsidRPr="00620A93">
              <w:rPr>
                <w:sz w:val="21"/>
                <w:szCs w:val="21"/>
              </w:rPr>
              <w:t>450</w:t>
            </w:r>
          </w:p>
        </w:tc>
        <w:tc>
          <w:tcPr>
            <w:tcW w:w="1714" w:type="dxa"/>
          </w:tcPr>
          <w:p w:rsidR="00523888" w:rsidRPr="00620A93" w:rsidRDefault="00523888" w:rsidP="004A3640">
            <w:pPr>
              <w:spacing w:line="300" w:lineRule="auto"/>
              <w:jc w:val="center"/>
              <w:rPr>
                <w:sz w:val="21"/>
                <w:szCs w:val="21"/>
              </w:rPr>
            </w:pPr>
            <w:r w:rsidRPr="00620A93">
              <w:rPr>
                <w:sz w:val="21"/>
                <w:szCs w:val="21"/>
              </w:rPr>
              <w:t>0.09</w:t>
            </w:r>
          </w:p>
        </w:tc>
      </w:tr>
      <w:tr w:rsidR="00523888" w:rsidRPr="00620A93" w:rsidTr="004A3640">
        <w:trPr>
          <w:jc w:val="center"/>
        </w:trPr>
        <w:tc>
          <w:tcPr>
            <w:tcW w:w="1244" w:type="dxa"/>
            <w:vAlign w:val="bottom"/>
          </w:tcPr>
          <w:p w:rsidR="00523888" w:rsidRPr="00620A93" w:rsidRDefault="00523888" w:rsidP="004A3640">
            <w:pPr>
              <w:spacing w:line="300" w:lineRule="auto"/>
              <w:jc w:val="center"/>
              <w:rPr>
                <w:sz w:val="21"/>
                <w:szCs w:val="21"/>
              </w:rPr>
            </w:pPr>
            <w:r w:rsidRPr="00620A93">
              <w:rPr>
                <w:sz w:val="21"/>
                <w:szCs w:val="21"/>
              </w:rPr>
              <w:t>599.08</w:t>
            </w:r>
          </w:p>
        </w:tc>
        <w:tc>
          <w:tcPr>
            <w:tcW w:w="1245" w:type="dxa"/>
            <w:vAlign w:val="bottom"/>
          </w:tcPr>
          <w:p w:rsidR="00523888" w:rsidRPr="00620A93" w:rsidRDefault="00523888" w:rsidP="004A3640">
            <w:pPr>
              <w:spacing w:line="300" w:lineRule="auto"/>
              <w:jc w:val="center"/>
              <w:rPr>
                <w:sz w:val="21"/>
                <w:szCs w:val="21"/>
              </w:rPr>
            </w:pPr>
            <w:r w:rsidRPr="00620A93">
              <w:rPr>
                <w:rFonts w:eastAsia="宋体"/>
                <w:sz w:val="21"/>
                <w:szCs w:val="21"/>
              </w:rPr>
              <w:t>−</w:t>
            </w:r>
            <w:r w:rsidRPr="00620A93">
              <w:rPr>
                <w:sz w:val="21"/>
                <w:szCs w:val="21"/>
              </w:rPr>
              <w:t>300</w:t>
            </w:r>
          </w:p>
        </w:tc>
        <w:tc>
          <w:tcPr>
            <w:tcW w:w="1245" w:type="dxa"/>
            <w:vAlign w:val="bottom"/>
          </w:tcPr>
          <w:p w:rsidR="00523888" w:rsidRPr="00620A93" w:rsidRDefault="00523888" w:rsidP="004A3640">
            <w:pPr>
              <w:spacing w:line="300" w:lineRule="auto"/>
              <w:jc w:val="center"/>
              <w:rPr>
                <w:sz w:val="21"/>
                <w:szCs w:val="21"/>
              </w:rPr>
            </w:pPr>
            <w:r w:rsidRPr="00620A93">
              <w:rPr>
                <w:sz w:val="21"/>
                <w:szCs w:val="21"/>
              </w:rPr>
              <w:t>0.40</w:t>
            </w:r>
          </w:p>
        </w:tc>
        <w:tc>
          <w:tcPr>
            <w:tcW w:w="1245" w:type="dxa"/>
          </w:tcPr>
          <w:p w:rsidR="00523888" w:rsidRPr="00620A93" w:rsidRDefault="00523888" w:rsidP="004A3640">
            <w:pPr>
              <w:spacing w:line="300" w:lineRule="auto"/>
              <w:jc w:val="center"/>
              <w:rPr>
                <w:sz w:val="21"/>
                <w:szCs w:val="21"/>
              </w:rPr>
            </w:pPr>
            <w:r w:rsidRPr="00620A93">
              <w:rPr>
                <w:sz w:val="21"/>
                <w:szCs w:val="21"/>
              </w:rPr>
              <w:t>655.14</w:t>
            </w:r>
          </w:p>
        </w:tc>
        <w:tc>
          <w:tcPr>
            <w:tcW w:w="1245" w:type="dxa"/>
          </w:tcPr>
          <w:p w:rsidR="00523888" w:rsidRPr="00620A93" w:rsidRDefault="00523888" w:rsidP="004A3640">
            <w:pPr>
              <w:spacing w:line="300" w:lineRule="auto"/>
              <w:jc w:val="center"/>
              <w:rPr>
                <w:sz w:val="21"/>
                <w:szCs w:val="21"/>
              </w:rPr>
            </w:pPr>
            <w:r w:rsidRPr="00620A93">
              <w:rPr>
                <w:rFonts w:eastAsia="宋体"/>
                <w:sz w:val="21"/>
                <w:szCs w:val="21"/>
              </w:rPr>
              <w:t>−</w:t>
            </w:r>
            <w:r w:rsidRPr="00620A93">
              <w:rPr>
                <w:sz w:val="21"/>
                <w:szCs w:val="21"/>
              </w:rPr>
              <w:t>400</w:t>
            </w:r>
          </w:p>
        </w:tc>
        <w:tc>
          <w:tcPr>
            <w:tcW w:w="1714" w:type="dxa"/>
          </w:tcPr>
          <w:p w:rsidR="00523888" w:rsidRPr="00620A93" w:rsidRDefault="00523888" w:rsidP="004A3640">
            <w:pPr>
              <w:spacing w:line="300" w:lineRule="auto"/>
              <w:jc w:val="center"/>
              <w:rPr>
                <w:sz w:val="21"/>
                <w:szCs w:val="21"/>
              </w:rPr>
            </w:pPr>
            <w:r w:rsidRPr="00620A93">
              <w:rPr>
                <w:sz w:val="21"/>
                <w:szCs w:val="21"/>
              </w:rPr>
              <w:t>0.19</w:t>
            </w:r>
          </w:p>
        </w:tc>
      </w:tr>
      <w:tr w:rsidR="00523888" w:rsidRPr="00620A93" w:rsidTr="004A3640">
        <w:trPr>
          <w:jc w:val="center"/>
        </w:trPr>
        <w:tc>
          <w:tcPr>
            <w:tcW w:w="1244" w:type="dxa"/>
            <w:vAlign w:val="bottom"/>
          </w:tcPr>
          <w:p w:rsidR="00523888" w:rsidRPr="00620A93" w:rsidRDefault="00523888" w:rsidP="004A3640">
            <w:pPr>
              <w:jc w:val="center"/>
              <w:rPr>
                <w:sz w:val="21"/>
                <w:szCs w:val="21"/>
              </w:rPr>
            </w:pPr>
            <w:r w:rsidRPr="00620A93">
              <w:rPr>
                <w:sz w:val="21"/>
                <w:szCs w:val="21"/>
              </w:rPr>
              <w:t>610.24</w:t>
            </w:r>
          </w:p>
        </w:tc>
        <w:tc>
          <w:tcPr>
            <w:tcW w:w="1245" w:type="dxa"/>
            <w:vAlign w:val="bottom"/>
          </w:tcPr>
          <w:p w:rsidR="00523888" w:rsidRPr="00620A93" w:rsidRDefault="00523888" w:rsidP="004A3640">
            <w:pPr>
              <w:jc w:val="center"/>
              <w:rPr>
                <w:sz w:val="21"/>
                <w:szCs w:val="21"/>
              </w:rPr>
            </w:pPr>
            <w:r w:rsidRPr="00620A93">
              <w:rPr>
                <w:rFonts w:eastAsia="宋体"/>
                <w:sz w:val="21"/>
                <w:szCs w:val="21"/>
              </w:rPr>
              <w:t>−</w:t>
            </w:r>
            <w:r w:rsidRPr="00620A93">
              <w:rPr>
                <w:sz w:val="21"/>
                <w:szCs w:val="21"/>
              </w:rPr>
              <w:t>450</w:t>
            </w:r>
          </w:p>
        </w:tc>
        <w:tc>
          <w:tcPr>
            <w:tcW w:w="1245" w:type="dxa"/>
            <w:vAlign w:val="bottom"/>
          </w:tcPr>
          <w:p w:rsidR="00523888" w:rsidRPr="00620A93" w:rsidRDefault="00523888" w:rsidP="004A3640">
            <w:pPr>
              <w:jc w:val="center"/>
              <w:rPr>
                <w:sz w:val="21"/>
                <w:szCs w:val="21"/>
              </w:rPr>
            </w:pPr>
            <w:r w:rsidRPr="00620A93">
              <w:rPr>
                <w:sz w:val="21"/>
                <w:szCs w:val="21"/>
              </w:rPr>
              <w:t>0.09</w:t>
            </w:r>
          </w:p>
        </w:tc>
        <w:tc>
          <w:tcPr>
            <w:tcW w:w="1245" w:type="dxa"/>
          </w:tcPr>
          <w:p w:rsidR="00523888" w:rsidRPr="00620A93" w:rsidRDefault="00523888" w:rsidP="004A3640">
            <w:pPr>
              <w:jc w:val="center"/>
              <w:rPr>
                <w:sz w:val="21"/>
                <w:szCs w:val="21"/>
              </w:rPr>
            </w:pPr>
            <w:r w:rsidRPr="00620A93">
              <w:rPr>
                <w:sz w:val="21"/>
                <w:szCs w:val="21"/>
              </w:rPr>
              <w:t>659.59</w:t>
            </w:r>
          </w:p>
        </w:tc>
        <w:tc>
          <w:tcPr>
            <w:tcW w:w="1245" w:type="dxa"/>
          </w:tcPr>
          <w:p w:rsidR="00523888" w:rsidRPr="00620A93" w:rsidRDefault="00523888" w:rsidP="004A3640">
            <w:pPr>
              <w:jc w:val="center"/>
              <w:rPr>
                <w:sz w:val="21"/>
                <w:szCs w:val="21"/>
              </w:rPr>
            </w:pPr>
            <w:r w:rsidRPr="00620A93">
              <w:rPr>
                <w:rFonts w:eastAsia="宋体"/>
                <w:sz w:val="21"/>
                <w:szCs w:val="21"/>
              </w:rPr>
              <w:t>−</w:t>
            </w:r>
            <w:r w:rsidRPr="00620A93">
              <w:rPr>
                <w:sz w:val="21"/>
                <w:szCs w:val="21"/>
              </w:rPr>
              <w:t>250</w:t>
            </w:r>
          </w:p>
        </w:tc>
        <w:tc>
          <w:tcPr>
            <w:tcW w:w="1714" w:type="dxa"/>
          </w:tcPr>
          <w:p w:rsidR="00523888" w:rsidRPr="00620A93" w:rsidRDefault="00523888" w:rsidP="004A3640">
            <w:pPr>
              <w:jc w:val="center"/>
              <w:rPr>
                <w:sz w:val="21"/>
                <w:szCs w:val="21"/>
              </w:rPr>
            </w:pPr>
            <w:r w:rsidRPr="00620A93">
              <w:rPr>
                <w:sz w:val="21"/>
                <w:szCs w:val="21"/>
              </w:rPr>
              <w:t>0.</w:t>
            </w:r>
            <w:r w:rsidRPr="00620A93">
              <w:rPr>
                <w:rFonts w:hint="eastAsia"/>
                <w:sz w:val="21"/>
                <w:szCs w:val="21"/>
              </w:rPr>
              <w:t>50</w:t>
            </w:r>
          </w:p>
        </w:tc>
      </w:tr>
      <w:tr w:rsidR="00523888" w:rsidRPr="00620A93" w:rsidTr="004A3640">
        <w:trPr>
          <w:jc w:val="center"/>
        </w:trPr>
        <w:tc>
          <w:tcPr>
            <w:tcW w:w="1244" w:type="dxa"/>
            <w:vAlign w:val="bottom"/>
          </w:tcPr>
          <w:p w:rsidR="00523888" w:rsidRPr="00620A93" w:rsidRDefault="00523888" w:rsidP="004A3640">
            <w:pPr>
              <w:jc w:val="center"/>
              <w:rPr>
                <w:sz w:val="21"/>
                <w:szCs w:val="21"/>
              </w:rPr>
            </w:pPr>
            <w:r w:rsidRPr="00620A93">
              <w:rPr>
                <w:sz w:val="21"/>
                <w:szCs w:val="21"/>
              </w:rPr>
              <w:t>619.63</w:t>
            </w:r>
          </w:p>
        </w:tc>
        <w:tc>
          <w:tcPr>
            <w:tcW w:w="1245" w:type="dxa"/>
            <w:vAlign w:val="bottom"/>
          </w:tcPr>
          <w:p w:rsidR="00523888" w:rsidRPr="00620A93" w:rsidRDefault="00523888" w:rsidP="004A3640">
            <w:pPr>
              <w:jc w:val="center"/>
              <w:rPr>
                <w:sz w:val="21"/>
                <w:szCs w:val="21"/>
              </w:rPr>
            </w:pPr>
            <w:r w:rsidRPr="00620A93">
              <w:rPr>
                <w:rFonts w:eastAsia="宋体"/>
                <w:sz w:val="21"/>
                <w:szCs w:val="21"/>
              </w:rPr>
              <w:t>−</w:t>
            </w:r>
            <w:r w:rsidRPr="00620A93">
              <w:rPr>
                <w:sz w:val="21"/>
                <w:szCs w:val="21"/>
              </w:rPr>
              <w:t>600</w:t>
            </w:r>
          </w:p>
        </w:tc>
        <w:tc>
          <w:tcPr>
            <w:tcW w:w="1245" w:type="dxa"/>
            <w:vAlign w:val="bottom"/>
          </w:tcPr>
          <w:p w:rsidR="00523888" w:rsidRPr="00620A93" w:rsidRDefault="00523888" w:rsidP="004A3640">
            <w:pPr>
              <w:jc w:val="center"/>
              <w:rPr>
                <w:sz w:val="21"/>
                <w:szCs w:val="21"/>
              </w:rPr>
            </w:pPr>
            <w:r w:rsidRPr="00620A93">
              <w:rPr>
                <w:rFonts w:eastAsia="宋体"/>
                <w:sz w:val="21"/>
                <w:szCs w:val="21"/>
              </w:rPr>
              <w:t>−</w:t>
            </w:r>
            <w:r w:rsidRPr="00620A93">
              <w:rPr>
                <w:sz w:val="21"/>
                <w:szCs w:val="21"/>
              </w:rPr>
              <w:t>0.21</w:t>
            </w:r>
          </w:p>
        </w:tc>
        <w:tc>
          <w:tcPr>
            <w:tcW w:w="1245" w:type="dxa"/>
          </w:tcPr>
          <w:p w:rsidR="00523888" w:rsidRPr="00620A93" w:rsidRDefault="00523888" w:rsidP="004A3640">
            <w:pPr>
              <w:jc w:val="center"/>
              <w:rPr>
                <w:sz w:val="21"/>
                <w:szCs w:val="21"/>
              </w:rPr>
            </w:pPr>
            <w:r w:rsidRPr="00620A93">
              <w:rPr>
                <w:sz w:val="21"/>
                <w:szCs w:val="21"/>
              </w:rPr>
              <w:t>669.15</w:t>
            </w:r>
          </w:p>
        </w:tc>
        <w:tc>
          <w:tcPr>
            <w:tcW w:w="1245" w:type="dxa"/>
          </w:tcPr>
          <w:p w:rsidR="00523888" w:rsidRPr="00620A93" w:rsidRDefault="00523888" w:rsidP="004A3640">
            <w:pPr>
              <w:jc w:val="center"/>
              <w:rPr>
                <w:sz w:val="21"/>
                <w:szCs w:val="21"/>
              </w:rPr>
            </w:pPr>
            <w:r w:rsidRPr="00620A93">
              <w:rPr>
                <w:rFonts w:eastAsia="宋体"/>
                <w:sz w:val="21"/>
                <w:szCs w:val="21"/>
              </w:rPr>
              <w:t>−</w:t>
            </w:r>
            <w:r w:rsidRPr="00620A93">
              <w:rPr>
                <w:sz w:val="21"/>
                <w:szCs w:val="21"/>
              </w:rPr>
              <w:t>300</w:t>
            </w:r>
          </w:p>
        </w:tc>
        <w:tc>
          <w:tcPr>
            <w:tcW w:w="1714" w:type="dxa"/>
          </w:tcPr>
          <w:p w:rsidR="00523888" w:rsidRPr="00620A93" w:rsidRDefault="00523888" w:rsidP="004A3640">
            <w:pPr>
              <w:jc w:val="center"/>
              <w:rPr>
                <w:sz w:val="21"/>
                <w:szCs w:val="21"/>
              </w:rPr>
            </w:pPr>
            <w:r w:rsidRPr="00620A93">
              <w:rPr>
                <w:sz w:val="21"/>
                <w:szCs w:val="21"/>
              </w:rPr>
              <w:t>0.</w:t>
            </w:r>
            <w:r w:rsidRPr="00620A93">
              <w:rPr>
                <w:rFonts w:hint="eastAsia"/>
                <w:sz w:val="21"/>
                <w:szCs w:val="21"/>
              </w:rPr>
              <w:t>40</w:t>
            </w:r>
          </w:p>
        </w:tc>
      </w:tr>
      <w:tr w:rsidR="00523888" w:rsidRPr="00620A93" w:rsidTr="004A3640">
        <w:trPr>
          <w:jc w:val="center"/>
        </w:trPr>
        <w:tc>
          <w:tcPr>
            <w:tcW w:w="1244" w:type="dxa"/>
            <w:vAlign w:val="bottom"/>
          </w:tcPr>
          <w:p w:rsidR="00523888" w:rsidRPr="00620A93" w:rsidRDefault="00523888" w:rsidP="004A3640">
            <w:pPr>
              <w:jc w:val="center"/>
              <w:rPr>
                <w:sz w:val="21"/>
                <w:szCs w:val="21"/>
              </w:rPr>
            </w:pPr>
            <w:r w:rsidRPr="00620A93">
              <w:rPr>
                <w:sz w:val="21"/>
                <w:szCs w:val="21"/>
              </w:rPr>
              <w:t>624.13</w:t>
            </w:r>
          </w:p>
        </w:tc>
        <w:tc>
          <w:tcPr>
            <w:tcW w:w="1245" w:type="dxa"/>
            <w:vAlign w:val="bottom"/>
          </w:tcPr>
          <w:p w:rsidR="00523888" w:rsidRPr="00620A93" w:rsidRDefault="00523888" w:rsidP="004A3640">
            <w:pPr>
              <w:jc w:val="center"/>
              <w:rPr>
                <w:sz w:val="21"/>
                <w:szCs w:val="21"/>
              </w:rPr>
            </w:pPr>
            <w:r w:rsidRPr="00620A93">
              <w:rPr>
                <w:rFonts w:eastAsia="宋体"/>
                <w:sz w:val="21"/>
                <w:szCs w:val="21"/>
              </w:rPr>
              <w:t>−</w:t>
            </w:r>
            <w:r w:rsidRPr="00620A93">
              <w:rPr>
                <w:sz w:val="21"/>
                <w:szCs w:val="21"/>
              </w:rPr>
              <w:t>550</w:t>
            </w:r>
          </w:p>
        </w:tc>
        <w:tc>
          <w:tcPr>
            <w:tcW w:w="1245" w:type="dxa"/>
            <w:vAlign w:val="bottom"/>
          </w:tcPr>
          <w:p w:rsidR="00523888" w:rsidRPr="00620A93" w:rsidRDefault="00523888" w:rsidP="004A3640">
            <w:pPr>
              <w:jc w:val="center"/>
              <w:rPr>
                <w:sz w:val="21"/>
                <w:szCs w:val="21"/>
              </w:rPr>
            </w:pPr>
            <w:r w:rsidRPr="00620A93">
              <w:rPr>
                <w:rFonts w:eastAsia="宋体"/>
                <w:sz w:val="21"/>
                <w:szCs w:val="21"/>
              </w:rPr>
              <w:t>−</w:t>
            </w:r>
            <w:r w:rsidRPr="00620A93">
              <w:rPr>
                <w:sz w:val="21"/>
                <w:szCs w:val="21"/>
              </w:rPr>
              <w:t>0.11</w:t>
            </w:r>
          </w:p>
        </w:tc>
        <w:tc>
          <w:tcPr>
            <w:tcW w:w="1245" w:type="dxa"/>
          </w:tcPr>
          <w:p w:rsidR="00523888" w:rsidRPr="00620A93" w:rsidRDefault="00523888" w:rsidP="004A3640">
            <w:pPr>
              <w:jc w:val="center"/>
              <w:rPr>
                <w:sz w:val="21"/>
                <w:szCs w:val="21"/>
              </w:rPr>
            </w:pPr>
            <w:r w:rsidRPr="00620A93">
              <w:rPr>
                <w:sz w:val="21"/>
                <w:szCs w:val="21"/>
              </w:rPr>
              <w:t>679.35</w:t>
            </w:r>
          </w:p>
        </w:tc>
        <w:tc>
          <w:tcPr>
            <w:tcW w:w="1245" w:type="dxa"/>
          </w:tcPr>
          <w:p w:rsidR="00523888" w:rsidRPr="00620A93" w:rsidRDefault="00523888" w:rsidP="004A3640">
            <w:pPr>
              <w:jc w:val="center"/>
              <w:rPr>
                <w:sz w:val="21"/>
                <w:szCs w:val="21"/>
              </w:rPr>
            </w:pPr>
            <w:r w:rsidRPr="00620A93">
              <w:rPr>
                <w:rFonts w:eastAsia="宋体"/>
                <w:sz w:val="21"/>
                <w:szCs w:val="21"/>
              </w:rPr>
              <w:t>−</w:t>
            </w:r>
            <w:r w:rsidRPr="00620A93">
              <w:rPr>
                <w:sz w:val="21"/>
                <w:szCs w:val="21"/>
              </w:rPr>
              <w:t>200</w:t>
            </w:r>
          </w:p>
        </w:tc>
        <w:tc>
          <w:tcPr>
            <w:tcW w:w="1714" w:type="dxa"/>
          </w:tcPr>
          <w:p w:rsidR="00523888" w:rsidRPr="00620A93" w:rsidRDefault="00523888" w:rsidP="004A3640">
            <w:pPr>
              <w:jc w:val="center"/>
              <w:rPr>
                <w:sz w:val="21"/>
                <w:szCs w:val="21"/>
              </w:rPr>
            </w:pPr>
            <w:r w:rsidRPr="00620A93">
              <w:rPr>
                <w:sz w:val="21"/>
                <w:szCs w:val="21"/>
              </w:rPr>
              <w:t>0.</w:t>
            </w:r>
            <w:r w:rsidRPr="00620A93">
              <w:rPr>
                <w:rFonts w:hint="eastAsia"/>
                <w:sz w:val="21"/>
                <w:szCs w:val="21"/>
              </w:rPr>
              <w:t>60</w:t>
            </w:r>
          </w:p>
        </w:tc>
      </w:tr>
      <w:tr w:rsidR="00523888" w:rsidRPr="00620A93" w:rsidTr="004A3640">
        <w:trPr>
          <w:jc w:val="center"/>
        </w:trPr>
        <w:tc>
          <w:tcPr>
            <w:tcW w:w="1244" w:type="dxa"/>
          </w:tcPr>
          <w:p w:rsidR="00523888" w:rsidRPr="00620A93" w:rsidRDefault="00523888" w:rsidP="004A3640">
            <w:pPr>
              <w:jc w:val="center"/>
              <w:rPr>
                <w:sz w:val="21"/>
                <w:szCs w:val="21"/>
              </w:rPr>
            </w:pPr>
            <w:r w:rsidRPr="00620A93">
              <w:rPr>
                <w:sz w:val="21"/>
                <w:szCs w:val="21"/>
              </w:rPr>
              <w:t>630.02</w:t>
            </w:r>
          </w:p>
        </w:tc>
        <w:tc>
          <w:tcPr>
            <w:tcW w:w="1245" w:type="dxa"/>
          </w:tcPr>
          <w:p w:rsidR="00523888" w:rsidRPr="00620A93" w:rsidRDefault="00523888" w:rsidP="004A3640">
            <w:pPr>
              <w:jc w:val="center"/>
              <w:rPr>
                <w:sz w:val="21"/>
                <w:szCs w:val="21"/>
              </w:rPr>
            </w:pPr>
            <w:r w:rsidRPr="00620A93">
              <w:rPr>
                <w:rFonts w:eastAsia="宋体"/>
                <w:sz w:val="21"/>
                <w:szCs w:val="21"/>
              </w:rPr>
              <w:t>−</w:t>
            </w:r>
            <w:r w:rsidRPr="00620A93">
              <w:rPr>
                <w:sz w:val="21"/>
                <w:szCs w:val="21"/>
              </w:rPr>
              <w:t>700</w:t>
            </w:r>
          </w:p>
        </w:tc>
        <w:tc>
          <w:tcPr>
            <w:tcW w:w="1245" w:type="dxa"/>
          </w:tcPr>
          <w:p w:rsidR="00523888" w:rsidRPr="00620A93" w:rsidRDefault="00523888" w:rsidP="004A3640">
            <w:pPr>
              <w:jc w:val="center"/>
              <w:rPr>
                <w:sz w:val="21"/>
                <w:szCs w:val="21"/>
              </w:rPr>
            </w:pPr>
            <w:r w:rsidRPr="00620A93">
              <w:rPr>
                <w:rFonts w:eastAsia="宋体"/>
                <w:sz w:val="21"/>
                <w:szCs w:val="21"/>
              </w:rPr>
              <w:t>−</w:t>
            </w:r>
            <w:r w:rsidRPr="00620A93">
              <w:rPr>
                <w:sz w:val="21"/>
                <w:szCs w:val="21"/>
              </w:rPr>
              <w:t>0.41</w:t>
            </w:r>
          </w:p>
        </w:tc>
        <w:tc>
          <w:tcPr>
            <w:tcW w:w="1245" w:type="dxa"/>
          </w:tcPr>
          <w:p w:rsidR="00523888" w:rsidRPr="00620A93" w:rsidRDefault="00523888" w:rsidP="004A3640">
            <w:pPr>
              <w:jc w:val="center"/>
              <w:rPr>
                <w:sz w:val="21"/>
                <w:szCs w:val="21"/>
              </w:rPr>
            </w:pPr>
          </w:p>
        </w:tc>
        <w:tc>
          <w:tcPr>
            <w:tcW w:w="1245" w:type="dxa"/>
          </w:tcPr>
          <w:p w:rsidR="00523888" w:rsidRPr="00620A93" w:rsidRDefault="00523888" w:rsidP="004A3640">
            <w:pPr>
              <w:jc w:val="center"/>
              <w:rPr>
                <w:sz w:val="21"/>
                <w:szCs w:val="21"/>
              </w:rPr>
            </w:pPr>
          </w:p>
        </w:tc>
        <w:tc>
          <w:tcPr>
            <w:tcW w:w="1714" w:type="dxa"/>
          </w:tcPr>
          <w:p w:rsidR="00523888" w:rsidRPr="00620A93" w:rsidRDefault="00523888" w:rsidP="004A3640">
            <w:pPr>
              <w:jc w:val="center"/>
              <w:rPr>
                <w:sz w:val="21"/>
                <w:szCs w:val="21"/>
              </w:rPr>
            </w:pPr>
          </w:p>
        </w:tc>
      </w:tr>
    </w:tbl>
    <w:p w:rsidR="00523888" w:rsidRPr="00620A93" w:rsidRDefault="00523888" w:rsidP="006D686B">
      <w:pPr>
        <w:spacing w:line="360" w:lineRule="auto"/>
        <w:jc w:val="both"/>
        <w:rPr>
          <w:rFonts w:eastAsia="宋体" w:hAnsi="宋体"/>
          <w:b/>
          <w:sz w:val="21"/>
          <w:szCs w:val="21"/>
          <w:lang w:eastAsia="zh-CN"/>
        </w:rPr>
      </w:pPr>
      <w:r w:rsidRPr="00620A93">
        <w:rPr>
          <w:rFonts w:eastAsia="宋体"/>
          <w:b/>
          <w:sz w:val="21"/>
          <w:szCs w:val="21"/>
        </w:rPr>
        <w:t>Table S</w:t>
      </w:r>
      <w:r w:rsidRPr="00620A93">
        <w:rPr>
          <w:rFonts w:eastAsia="宋体" w:hint="eastAsia"/>
          <w:b/>
          <w:sz w:val="21"/>
          <w:szCs w:val="21"/>
          <w:lang w:eastAsia="zh-CN"/>
        </w:rPr>
        <w:t>2</w:t>
      </w:r>
      <w:r w:rsidRPr="00620A93">
        <w:rPr>
          <w:rFonts w:hint="eastAsia"/>
          <w:b/>
          <w:sz w:val="21"/>
          <w:szCs w:val="21"/>
        </w:rPr>
        <w:t>.</w:t>
      </w:r>
      <w:r w:rsidRPr="00620A93">
        <w:rPr>
          <w:rFonts w:eastAsia="宋体"/>
          <w:sz w:val="21"/>
          <w:szCs w:val="21"/>
        </w:rPr>
        <w:t xml:space="preserve"> Measured displacements of the refracted spot and calculated refractive indexes of sample</w:t>
      </w:r>
      <w:r w:rsidRPr="00620A93">
        <w:rPr>
          <w:rFonts w:hint="eastAsia"/>
          <w:sz w:val="21"/>
          <w:szCs w:val="21"/>
          <w:lang w:eastAsia="zh-CN"/>
        </w:rPr>
        <w:t>s</w:t>
      </w:r>
      <w:r w:rsidRPr="00620A93">
        <w:rPr>
          <w:rFonts w:eastAsia="宋体"/>
          <w:sz w:val="21"/>
          <w:szCs w:val="21"/>
        </w:rPr>
        <w:t xml:space="preserve"> </w:t>
      </w:r>
      <w:r w:rsidRPr="00620A93">
        <w:rPr>
          <w:rFonts w:hint="eastAsia"/>
          <w:sz w:val="21"/>
          <w:szCs w:val="21"/>
          <w:lang w:eastAsia="zh-CN"/>
        </w:rPr>
        <w:t>(</w:t>
      </w:r>
      <w:r w:rsidRPr="00620A93">
        <w:rPr>
          <w:rFonts w:hint="eastAsia"/>
          <w:b/>
          <w:sz w:val="21"/>
          <w:szCs w:val="21"/>
          <w:lang w:eastAsia="zh-CN"/>
        </w:rPr>
        <w:t>a</w:t>
      </w:r>
      <w:r w:rsidRPr="00620A93">
        <w:rPr>
          <w:rFonts w:hint="eastAsia"/>
          <w:sz w:val="21"/>
          <w:szCs w:val="21"/>
          <w:lang w:eastAsia="zh-CN"/>
        </w:rPr>
        <w:t xml:space="preserve">) </w:t>
      </w:r>
      <w:r w:rsidRPr="00620A93">
        <w:rPr>
          <w:rFonts w:eastAsia="宋体"/>
          <w:sz w:val="21"/>
          <w:szCs w:val="21"/>
        </w:rPr>
        <w:t>R</w:t>
      </w:r>
      <w:r w:rsidRPr="00620A93">
        <w:rPr>
          <w:rFonts w:eastAsia="宋体" w:hint="eastAsia"/>
          <w:sz w:val="21"/>
          <w:szCs w:val="21"/>
          <w:lang w:eastAsia="zh-CN"/>
        </w:rPr>
        <w:t>a</w:t>
      </w:r>
      <w:r w:rsidRPr="00620A93">
        <w:rPr>
          <w:rFonts w:hint="eastAsia"/>
          <w:sz w:val="21"/>
          <w:szCs w:val="21"/>
          <w:lang w:eastAsia="zh-CN"/>
        </w:rPr>
        <w:t xml:space="preserve"> and (</w:t>
      </w:r>
      <w:r w:rsidRPr="00620A93">
        <w:rPr>
          <w:rFonts w:hint="eastAsia"/>
          <w:b/>
          <w:sz w:val="21"/>
          <w:szCs w:val="21"/>
          <w:lang w:eastAsia="zh-CN"/>
        </w:rPr>
        <w:t>b</w:t>
      </w:r>
      <w:r w:rsidRPr="00620A93">
        <w:rPr>
          <w:rFonts w:hint="eastAsia"/>
          <w:sz w:val="21"/>
          <w:szCs w:val="21"/>
          <w:lang w:eastAsia="zh-CN"/>
        </w:rPr>
        <w:t>) Rb</w:t>
      </w:r>
      <w:r w:rsidRPr="00620A93">
        <w:rPr>
          <w:rFonts w:eastAsia="宋体"/>
          <w:sz w:val="21"/>
          <w:szCs w:val="21"/>
        </w:rPr>
        <w:t>.</w:t>
      </w:r>
    </w:p>
    <w:p w:rsidR="00523888" w:rsidRPr="00620A93" w:rsidRDefault="00523888" w:rsidP="00523888">
      <w:pPr>
        <w:spacing w:line="480" w:lineRule="auto"/>
        <w:jc w:val="both"/>
        <w:rPr>
          <w:rFonts w:eastAsia="宋体"/>
          <w:szCs w:val="24"/>
          <w:lang w:eastAsia="zh-CN"/>
        </w:rPr>
      </w:pPr>
    </w:p>
    <w:p w:rsidR="00523888" w:rsidRPr="00620A93" w:rsidRDefault="00523888" w:rsidP="00523888">
      <w:pPr>
        <w:spacing w:line="480" w:lineRule="auto"/>
        <w:ind w:firstLine="357"/>
        <w:jc w:val="both"/>
        <w:rPr>
          <w:rFonts w:eastAsia="宋体"/>
          <w:szCs w:val="24"/>
          <w:lang w:eastAsia="zh-CN"/>
        </w:rPr>
      </w:pPr>
      <w:r w:rsidRPr="00620A93">
        <w:rPr>
          <w:rFonts w:eastAsia="宋体"/>
        </w:rPr>
        <w:t>T</w:t>
      </w:r>
      <w:r w:rsidRPr="00620A93">
        <w:rPr>
          <w:rFonts w:eastAsia="宋体"/>
          <w:szCs w:val="24"/>
        </w:rPr>
        <w:t>he displacement of the refracted spot at each incident wavelength is obtained using the measured results of sample Ra. The corresponding refractive index is calculated</w:t>
      </w:r>
      <w:r w:rsidRPr="00620A93" w:rsidDel="00E63116">
        <w:rPr>
          <w:rFonts w:eastAsia="宋体"/>
          <w:szCs w:val="24"/>
        </w:rPr>
        <w:t xml:space="preserve"> </w:t>
      </w:r>
      <w:r w:rsidRPr="00620A93">
        <w:rPr>
          <w:rFonts w:eastAsia="宋体"/>
          <w:szCs w:val="24"/>
        </w:rPr>
        <w:t xml:space="preserve">by substituting the displacement value and the wedge angle </w:t>
      </w:r>
      <w:r w:rsidRPr="00620A93">
        <w:rPr>
          <w:rFonts w:eastAsia="宋体"/>
        </w:rPr>
        <w:t>represented by the average value</w:t>
      </w:r>
      <w:r w:rsidRPr="00620A93">
        <w:rPr>
          <w:rFonts w:eastAsia="宋体"/>
          <w:szCs w:val="24"/>
        </w:rPr>
        <w:t xml:space="preserve"> into </w:t>
      </w:r>
      <w:r w:rsidRPr="00620A93">
        <w:rPr>
          <w:rFonts w:eastAsia="宋体" w:hint="eastAsia"/>
          <w:szCs w:val="24"/>
          <w:lang w:eastAsia="zh-CN"/>
        </w:rPr>
        <w:t>the equation in the Methods</w:t>
      </w:r>
      <w:r w:rsidRPr="00620A93">
        <w:rPr>
          <w:rFonts w:eastAsia="宋体"/>
          <w:szCs w:val="24"/>
        </w:rPr>
        <w:t>. The results are listed in Table S</w:t>
      </w:r>
      <w:r w:rsidRPr="00620A93">
        <w:rPr>
          <w:rFonts w:eastAsia="宋体" w:hint="eastAsia"/>
          <w:szCs w:val="24"/>
          <w:lang w:eastAsia="zh-CN"/>
        </w:rPr>
        <w:t>2a</w:t>
      </w:r>
      <w:r w:rsidRPr="00620A93">
        <w:rPr>
          <w:rFonts w:eastAsia="宋体"/>
          <w:szCs w:val="24"/>
        </w:rPr>
        <w:t>.</w:t>
      </w:r>
      <w:r w:rsidRPr="00620A93">
        <w:rPr>
          <w:rFonts w:eastAsia="宋体" w:hint="eastAsia"/>
          <w:szCs w:val="24"/>
        </w:rPr>
        <w:t xml:space="preserve"> </w:t>
      </w:r>
      <w:r w:rsidRPr="00620A93">
        <w:rPr>
          <w:rFonts w:eastAsia="宋体"/>
          <w:szCs w:val="24"/>
        </w:rPr>
        <w:t>With the</w:t>
      </w:r>
      <w:r w:rsidRPr="00620A93">
        <w:rPr>
          <w:rFonts w:eastAsia="宋体" w:hint="eastAsia"/>
          <w:szCs w:val="24"/>
          <w:lang w:eastAsia="zh-CN"/>
        </w:rPr>
        <w:t>se</w:t>
      </w:r>
      <w:r w:rsidRPr="00620A93">
        <w:rPr>
          <w:rFonts w:eastAsia="宋体"/>
          <w:szCs w:val="24"/>
        </w:rPr>
        <w:t xml:space="preserve"> </w:t>
      </w:r>
      <w:r w:rsidRPr="00620A93">
        <w:rPr>
          <w:rFonts w:eastAsia="宋体" w:hint="eastAsia"/>
          <w:szCs w:val="24"/>
          <w:lang w:eastAsia="zh-CN"/>
        </w:rPr>
        <w:t>results</w:t>
      </w:r>
      <w:r w:rsidRPr="00620A93">
        <w:rPr>
          <w:rFonts w:eastAsia="宋体"/>
          <w:szCs w:val="24"/>
        </w:rPr>
        <w:t>, the curve of the relationship between the wavelength and the refractive index is shown</w:t>
      </w:r>
      <w:r w:rsidRPr="00DB02BD">
        <w:rPr>
          <w:rFonts w:eastAsia="宋体"/>
          <w:szCs w:val="24"/>
        </w:rPr>
        <w:t xml:space="preserve"> in </w:t>
      </w:r>
      <w:r w:rsidR="0044471F" w:rsidRPr="00DB02BD">
        <w:rPr>
          <w:rFonts w:eastAsia="宋体"/>
          <w:szCs w:val="24"/>
        </w:rPr>
        <w:t>Fig. S</w:t>
      </w:r>
      <w:r w:rsidR="0044471F" w:rsidRPr="00DB02BD">
        <w:rPr>
          <w:rFonts w:eastAsia="宋体" w:hint="eastAsia"/>
          <w:szCs w:val="24"/>
          <w:lang w:eastAsia="zh-CN"/>
        </w:rPr>
        <w:t>9a</w:t>
      </w:r>
      <w:r w:rsidRPr="00DB02BD">
        <w:rPr>
          <w:rFonts w:eastAsia="宋体"/>
          <w:szCs w:val="24"/>
        </w:rPr>
        <w:t>. The cu</w:t>
      </w:r>
      <w:r w:rsidRPr="00620A93">
        <w:rPr>
          <w:rFonts w:eastAsia="宋体"/>
          <w:szCs w:val="24"/>
        </w:rPr>
        <w:t>rve shows that when the incident wavelength is in the range of 6</w:t>
      </w:r>
      <w:r w:rsidRPr="00620A93">
        <w:rPr>
          <w:rFonts w:hint="eastAsia"/>
          <w:szCs w:val="24"/>
        </w:rPr>
        <w:t>19</w:t>
      </w:r>
      <w:r w:rsidRPr="00620A93">
        <w:rPr>
          <w:rFonts w:eastAsia="宋体"/>
          <w:szCs w:val="24"/>
        </w:rPr>
        <w:t xml:space="preserve"> nm to 636 nm, sample Ra produces a negative refraction effect with a bandwidth of 1</w:t>
      </w:r>
      <w:r w:rsidRPr="00620A93">
        <w:rPr>
          <w:rFonts w:hint="eastAsia"/>
          <w:szCs w:val="24"/>
        </w:rPr>
        <w:t>7</w:t>
      </w:r>
      <w:r w:rsidRPr="00620A93">
        <w:rPr>
          <w:rFonts w:eastAsia="宋体"/>
          <w:szCs w:val="24"/>
        </w:rPr>
        <w:t xml:space="preserve"> nm, and its refractive index reaches a maximum of −0.41 at 629 nm. A comparison of the refractive index curves of samples Ra and Rb reveals that the incident wavelengths of the maximum negative refractive response of the two samples are approximately 630 nm, and the maximum negative refractive index is approximately −0.4. The refractive index change trends of the two samples in the visible-wavelength range are also similar.</w:t>
      </w:r>
    </w:p>
    <w:p w:rsidR="00523888" w:rsidRPr="00620A93" w:rsidRDefault="00523888" w:rsidP="00523888">
      <w:pPr>
        <w:jc w:val="both"/>
        <w:rPr>
          <w:rFonts w:eastAsia="宋体"/>
          <w:szCs w:val="24"/>
          <w:lang w:eastAsia="zh-CN"/>
        </w:rPr>
      </w:pPr>
    </w:p>
    <w:p w:rsidR="00523888" w:rsidRPr="00620A93" w:rsidRDefault="00523888" w:rsidP="00523888">
      <w:pPr>
        <w:pStyle w:val="SMcaption"/>
        <w:jc w:val="center"/>
        <w:rPr>
          <w:lang w:eastAsia="zh-CN"/>
        </w:rPr>
      </w:pPr>
      <w:r w:rsidRPr="00620A93">
        <w:rPr>
          <w:noProof/>
          <w:lang w:eastAsia="zh-CN"/>
        </w:rPr>
        <w:lastRenderedPageBreak/>
        <w:drawing>
          <wp:inline distT="0" distB="0" distL="0" distR="0">
            <wp:extent cx="3960000" cy="4669104"/>
            <wp:effectExtent l="19050" t="0" r="2400" b="0"/>
            <wp:docPr id="4" name="图片 3" descr="样品折射率测试结果--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样品折射率测试结果--1.tif"/>
                    <pic:cNvPicPr/>
                  </pic:nvPicPr>
                  <pic:blipFill>
                    <a:blip r:embed="rId27"/>
                    <a:stretch>
                      <a:fillRect/>
                    </a:stretch>
                  </pic:blipFill>
                  <pic:spPr>
                    <a:xfrm>
                      <a:off x="0" y="0"/>
                      <a:ext cx="3960000" cy="4669104"/>
                    </a:xfrm>
                    <a:prstGeom prst="rect">
                      <a:avLst/>
                    </a:prstGeom>
                  </pic:spPr>
                </pic:pic>
              </a:graphicData>
            </a:graphic>
          </wp:inline>
        </w:drawing>
      </w:r>
    </w:p>
    <w:p w:rsidR="00D24C1F" w:rsidRDefault="006D686B" w:rsidP="006D686B">
      <w:pPr>
        <w:spacing w:line="360" w:lineRule="auto"/>
        <w:jc w:val="both"/>
        <w:rPr>
          <w:rFonts w:eastAsia="宋体"/>
          <w:sz w:val="21"/>
          <w:szCs w:val="21"/>
          <w:lang w:eastAsia="zh-CN"/>
        </w:rPr>
      </w:pPr>
      <w:r w:rsidRPr="00DB02BD">
        <w:rPr>
          <w:rFonts w:hint="eastAsia"/>
          <w:b/>
          <w:sz w:val="21"/>
          <w:szCs w:val="21"/>
          <w:lang w:eastAsia="zh-CN"/>
        </w:rPr>
        <w:t>Figure S9.</w:t>
      </w:r>
      <w:r w:rsidR="00523888" w:rsidRPr="00DB02BD">
        <w:rPr>
          <w:rFonts w:hint="eastAsia"/>
          <w:sz w:val="21"/>
          <w:szCs w:val="21"/>
          <w:lang w:eastAsia="zh-CN"/>
        </w:rPr>
        <w:t xml:space="preserve"> </w:t>
      </w:r>
      <w:r w:rsidR="00523888" w:rsidRPr="00DB02BD">
        <w:rPr>
          <w:rFonts w:eastAsia="宋体" w:hint="eastAsia"/>
          <w:b/>
          <w:sz w:val="21"/>
          <w:szCs w:val="21"/>
          <w:lang w:eastAsia="zh-CN"/>
        </w:rPr>
        <w:t>Measur</w:t>
      </w:r>
      <w:r w:rsidR="00523888" w:rsidRPr="00620A93">
        <w:rPr>
          <w:rFonts w:eastAsia="宋体" w:hint="eastAsia"/>
          <w:b/>
          <w:sz w:val="21"/>
          <w:szCs w:val="21"/>
          <w:lang w:eastAsia="zh-CN"/>
        </w:rPr>
        <w:t xml:space="preserve">ement results of </w:t>
      </w:r>
      <w:r w:rsidR="00523888" w:rsidRPr="00620A93">
        <w:rPr>
          <w:rFonts w:hint="eastAsia"/>
          <w:b/>
          <w:sz w:val="21"/>
          <w:szCs w:val="21"/>
          <w:lang w:eastAsia="zh-CN"/>
        </w:rPr>
        <w:t>r</w:t>
      </w:r>
      <w:r w:rsidR="00523888" w:rsidRPr="00620A93">
        <w:rPr>
          <w:rFonts w:eastAsia="宋体"/>
          <w:b/>
          <w:sz w:val="21"/>
          <w:szCs w:val="21"/>
        </w:rPr>
        <w:t>efractive index</w:t>
      </w:r>
      <w:r w:rsidR="00523888" w:rsidRPr="00620A93">
        <w:rPr>
          <w:rFonts w:hint="eastAsia"/>
          <w:b/>
          <w:sz w:val="21"/>
          <w:szCs w:val="21"/>
          <w:lang w:eastAsia="zh-CN"/>
        </w:rPr>
        <w:t xml:space="preserve">es for </w:t>
      </w:r>
      <w:r w:rsidR="00523888" w:rsidRPr="00620A93">
        <w:rPr>
          <w:b/>
          <w:sz w:val="21"/>
          <w:szCs w:val="21"/>
        </w:rPr>
        <w:t xml:space="preserve">the </w:t>
      </w:r>
      <w:r w:rsidR="00523888" w:rsidRPr="00620A93">
        <w:rPr>
          <w:rFonts w:eastAsia="宋体" w:hAnsi="宋体" w:hint="eastAsia"/>
          <w:b/>
          <w:sz w:val="21"/>
          <w:szCs w:val="21"/>
          <w:lang w:eastAsia="zh-CN"/>
        </w:rPr>
        <w:t xml:space="preserve">wedge-shaped </w:t>
      </w:r>
      <w:r w:rsidR="00523888" w:rsidRPr="00620A93">
        <w:rPr>
          <w:rFonts w:eastAsia="宋体" w:hAnsi="宋体" w:hint="eastAsia"/>
          <w:b/>
          <w:sz w:val="21"/>
          <w:szCs w:val="21"/>
        </w:rPr>
        <w:t>s</w:t>
      </w:r>
      <w:r w:rsidR="00523888" w:rsidRPr="00620A93">
        <w:rPr>
          <w:rFonts w:eastAsia="宋体"/>
          <w:b/>
          <w:sz w:val="21"/>
          <w:szCs w:val="21"/>
        </w:rPr>
        <w:t>ample</w:t>
      </w:r>
      <w:r w:rsidR="00523888" w:rsidRPr="00620A93">
        <w:rPr>
          <w:rFonts w:eastAsia="宋体" w:hint="eastAsia"/>
          <w:b/>
          <w:sz w:val="21"/>
          <w:szCs w:val="21"/>
          <w:lang w:eastAsia="zh-CN"/>
        </w:rPr>
        <w:t>s.</w:t>
      </w:r>
      <w:r w:rsidR="00523888" w:rsidRPr="00620A93">
        <w:rPr>
          <w:rFonts w:hint="eastAsia"/>
          <w:sz w:val="21"/>
          <w:szCs w:val="21"/>
          <w:lang w:eastAsia="zh-CN"/>
        </w:rPr>
        <w:t xml:space="preserve"> </w:t>
      </w:r>
      <w:r w:rsidR="00523888" w:rsidRPr="00620A93">
        <w:rPr>
          <w:rFonts w:eastAsia="宋体"/>
          <w:sz w:val="21"/>
          <w:szCs w:val="21"/>
        </w:rPr>
        <w:t xml:space="preserve"> Refractive index curve</w:t>
      </w:r>
      <w:r w:rsidR="00523888" w:rsidRPr="00620A93">
        <w:rPr>
          <w:rFonts w:hint="eastAsia"/>
          <w:sz w:val="21"/>
          <w:szCs w:val="21"/>
          <w:lang w:eastAsia="zh-CN"/>
        </w:rPr>
        <w:t>s</w:t>
      </w:r>
      <w:r w:rsidR="00523888" w:rsidRPr="00620A93">
        <w:rPr>
          <w:rFonts w:eastAsia="宋体"/>
          <w:sz w:val="21"/>
          <w:szCs w:val="21"/>
        </w:rPr>
        <w:t xml:space="preserve"> of sample</w:t>
      </w:r>
      <w:r w:rsidR="00523888" w:rsidRPr="00620A93">
        <w:rPr>
          <w:rFonts w:hint="eastAsia"/>
          <w:sz w:val="21"/>
          <w:szCs w:val="21"/>
          <w:lang w:eastAsia="zh-CN"/>
        </w:rPr>
        <w:t>s (</w:t>
      </w:r>
      <w:r w:rsidR="00523888" w:rsidRPr="00620A93">
        <w:rPr>
          <w:rFonts w:hint="eastAsia"/>
          <w:b/>
          <w:sz w:val="21"/>
          <w:szCs w:val="21"/>
          <w:lang w:eastAsia="zh-CN"/>
        </w:rPr>
        <w:t>a</w:t>
      </w:r>
      <w:r w:rsidR="00523888" w:rsidRPr="00620A93">
        <w:rPr>
          <w:rFonts w:hint="eastAsia"/>
          <w:sz w:val="21"/>
          <w:szCs w:val="21"/>
          <w:lang w:eastAsia="zh-CN"/>
        </w:rPr>
        <w:t>)</w:t>
      </w:r>
      <w:r w:rsidR="00523888" w:rsidRPr="00620A93">
        <w:rPr>
          <w:rFonts w:eastAsia="宋体"/>
          <w:sz w:val="21"/>
          <w:szCs w:val="21"/>
        </w:rPr>
        <w:t xml:space="preserve"> R</w:t>
      </w:r>
      <w:r w:rsidR="00523888" w:rsidRPr="00620A93">
        <w:rPr>
          <w:rFonts w:eastAsia="宋体" w:hint="eastAsia"/>
          <w:sz w:val="21"/>
          <w:szCs w:val="21"/>
          <w:lang w:eastAsia="zh-CN"/>
        </w:rPr>
        <w:t>a</w:t>
      </w:r>
      <w:r w:rsidR="00523888" w:rsidRPr="00620A93">
        <w:rPr>
          <w:rFonts w:eastAsia="宋体"/>
          <w:sz w:val="21"/>
          <w:szCs w:val="21"/>
        </w:rPr>
        <w:t xml:space="preserve"> </w:t>
      </w:r>
      <w:r w:rsidR="00523888" w:rsidRPr="00620A93">
        <w:rPr>
          <w:rFonts w:hint="eastAsia"/>
          <w:sz w:val="21"/>
          <w:szCs w:val="21"/>
          <w:lang w:eastAsia="zh-CN"/>
        </w:rPr>
        <w:t>and (</w:t>
      </w:r>
      <w:r w:rsidR="00523888" w:rsidRPr="00620A93">
        <w:rPr>
          <w:rFonts w:hint="eastAsia"/>
          <w:b/>
          <w:sz w:val="21"/>
          <w:szCs w:val="21"/>
          <w:lang w:eastAsia="zh-CN"/>
        </w:rPr>
        <w:t>b</w:t>
      </w:r>
      <w:r w:rsidR="00523888" w:rsidRPr="00620A93">
        <w:rPr>
          <w:rFonts w:hint="eastAsia"/>
          <w:sz w:val="21"/>
          <w:szCs w:val="21"/>
          <w:lang w:eastAsia="zh-CN"/>
        </w:rPr>
        <w:t xml:space="preserve">) Rb and </w:t>
      </w:r>
      <w:r w:rsidR="00523888" w:rsidRPr="00620A93">
        <w:rPr>
          <w:rFonts w:eastAsia="宋体"/>
          <w:sz w:val="21"/>
          <w:szCs w:val="21"/>
        </w:rPr>
        <w:t>sample</w:t>
      </w:r>
      <w:r w:rsidR="00523888" w:rsidRPr="00620A93">
        <w:rPr>
          <w:rFonts w:hint="eastAsia"/>
          <w:sz w:val="21"/>
          <w:szCs w:val="21"/>
          <w:lang w:eastAsia="zh-CN"/>
        </w:rPr>
        <w:t>s (</w:t>
      </w:r>
      <w:r w:rsidR="00523888" w:rsidRPr="00620A93">
        <w:rPr>
          <w:rFonts w:hint="eastAsia"/>
          <w:b/>
          <w:sz w:val="21"/>
          <w:szCs w:val="21"/>
          <w:lang w:eastAsia="zh-CN"/>
        </w:rPr>
        <w:t>c</w:t>
      </w:r>
      <w:r w:rsidR="00523888" w:rsidRPr="00620A93">
        <w:rPr>
          <w:rFonts w:hint="eastAsia"/>
          <w:sz w:val="21"/>
          <w:szCs w:val="21"/>
          <w:lang w:eastAsia="zh-CN"/>
        </w:rPr>
        <w:t>)</w:t>
      </w:r>
      <w:r w:rsidR="00523888" w:rsidRPr="00620A93">
        <w:rPr>
          <w:rFonts w:eastAsia="宋体"/>
          <w:sz w:val="21"/>
          <w:szCs w:val="21"/>
        </w:rPr>
        <w:t xml:space="preserve"> </w:t>
      </w:r>
      <w:r w:rsidR="00523888" w:rsidRPr="00620A93">
        <w:rPr>
          <w:rFonts w:hint="eastAsia"/>
          <w:sz w:val="21"/>
          <w:szCs w:val="21"/>
          <w:lang w:eastAsia="zh-CN"/>
        </w:rPr>
        <w:t>Ga</w:t>
      </w:r>
      <w:r w:rsidR="00523888" w:rsidRPr="00620A93">
        <w:rPr>
          <w:rFonts w:eastAsia="宋体"/>
          <w:sz w:val="21"/>
          <w:szCs w:val="21"/>
        </w:rPr>
        <w:t xml:space="preserve"> </w:t>
      </w:r>
      <w:r w:rsidR="00523888" w:rsidRPr="00620A93">
        <w:rPr>
          <w:rFonts w:hint="eastAsia"/>
          <w:sz w:val="21"/>
          <w:szCs w:val="21"/>
          <w:lang w:eastAsia="zh-CN"/>
        </w:rPr>
        <w:t>and (</w:t>
      </w:r>
      <w:r w:rsidR="00523888" w:rsidRPr="00620A93">
        <w:rPr>
          <w:rFonts w:hint="eastAsia"/>
          <w:b/>
          <w:sz w:val="21"/>
          <w:szCs w:val="21"/>
          <w:lang w:eastAsia="zh-CN"/>
        </w:rPr>
        <w:t>d</w:t>
      </w:r>
      <w:r w:rsidR="00523888" w:rsidRPr="00620A93">
        <w:rPr>
          <w:rFonts w:hint="eastAsia"/>
          <w:sz w:val="21"/>
          <w:szCs w:val="21"/>
          <w:lang w:eastAsia="zh-CN"/>
        </w:rPr>
        <w:t>) Gb</w:t>
      </w:r>
      <w:r w:rsidR="00523888" w:rsidRPr="00620A93">
        <w:rPr>
          <w:rFonts w:eastAsia="宋体"/>
          <w:sz w:val="21"/>
          <w:szCs w:val="21"/>
        </w:rPr>
        <w:t>.</w:t>
      </w:r>
      <w:r w:rsidR="00523888" w:rsidRPr="00620A93">
        <w:rPr>
          <w:rFonts w:hint="eastAsia"/>
          <w:sz w:val="21"/>
          <w:szCs w:val="21"/>
          <w:lang w:eastAsia="zh-CN"/>
        </w:rPr>
        <w:t xml:space="preserve"> (</w:t>
      </w:r>
      <w:r w:rsidR="00523888" w:rsidRPr="00620A93">
        <w:rPr>
          <w:rFonts w:hint="eastAsia"/>
          <w:b/>
          <w:sz w:val="21"/>
          <w:szCs w:val="21"/>
          <w:lang w:eastAsia="zh-CN"/>
        </w:rPr>
        <w:t>e</w:t>
      </w:r>
      <w:r w:rsidR="00523888" w:rsidRPr="00620A93">
        <w:rPr>
          <w:rFonts w:hint="eastAsia"/>
          <w:sz w:val="21"/>
          <w:szCs w:val="21"/>
          <w:lang w:eastAsia="zh-CN"/>
        </w:rPr>
        <w:t>)</w:t>
      </w:r>
      <w:r w:rsidR="00523888" w:rsidRPr="00620A93">
        <w:rPr>
          <w:sz w:val="21"/>
          <w:szCs w:val="21"/>
        </w:rPr>
        <w:t xml:space="preserve"> </w:t>
      </w:r>
      <w:r w:rsidR="00523888" w:rsidRPr="00620A93">
        <w:rPr>
          <w:rFonts w:eastAsia="宋体"/>
          <w:sz w:val="21"/>
          <w:szCs w:val="21"/>
        </w:rPr>
        <w:t>Refractive index curves of two samples composed of TiO</w:t>
      </w:r>
      <w:r w:rsidR="00523888" w:rsidRPr="00620A93">
        <w:rPr>
          <w:rFonts w:eastAsia="宋体"/>
          <w:sz w:val="21"/>
          <w:szCs w:val="21"/>
          <w:vertAlign w:val="subscript"/>
        </w:rPr>
        <w:t>2</w:t>
      </w:r>
      <w:r w:rsidR="00523888" w:rsidRPr="00620A93">
        <w:rPr>
          <w:rFonts w:eastAsia="宋体"/>
          <w:sz w:val="21"/>
          <w:szCs w:val="21"/>
        </w:rPr>
        <w:t>@PMMA particles.</w:t>
      </w:r>
    </w:p>
    <w:p w:rsidR="006D686B" w:rsidRPr="00620A93" w:rsidRDefault="006D686B" w:rsidP="006D686B">
      <w:pPr>
        <w:jc w:val="both"/>
        <w:rPr>
          <w:rFonts w:eastAsia="宋体"/>
          <w:sz w:val="21"/>
          <w:szCs w:val="21"/>
          <w:lang w:eastAsia="zh-CN"/>
        </w:rPr>
      </w:pPr>
    </w:p>
    <w:p w:rsidR="001F1D69" w:rsidRPr="00620A93" w:rsidRDefault="001F1D69" w:rsidP="00D65EA9">
      <w:pPr>
        <w:pStyle w:val="afd"/>
        <w:numPr>
          <w:ilvl w:val="0"/>
          <w:numId w:val="11"/>
        </w:numPr>
        <w:spacing w:beforeLines="50" w:before="120" w:afterLines="50" w:after="120"/>
        <w:ind w:left="357" w:hanging="357"/>
        <w:rPr>
          <w:b/>
        </w:rPr>
      </w:pPr>
      <w:r w:rsidRPr="00620A93">
        <w:rPr>
          <w:rFonts w:hint="eastAsia"/>
          <w:b/>
        </w:rPr>
        <w:t>Measurement of the green-light samples</w:t>
      </w:r>
    </w:p>
    <w:p w:rsidR="00D16BA4" w:rsidRPr="00620A93" w:rsidRDefault="001F1D69" w:rsidP="0036286B">
      <w:pPr>
        <w:widowControl w:val="0"/>
        <w:spacing w:line="480" w:lineRule="auto"/>
        <w:jc w:val="both"/>
        <w:rPr>
          <w:rFonts w:eastAsia="宋体"/>
          <w:szCs w:val="24"/>
          <w:lang w:eastAsia="zh-CN"/>
        </w:rPr>
      </w:pPr>
      <w:r w:rsidRPr="00620A93">
        <w:rPr>
          <w:rFonts w:eastAsia="宋体"/>
        </w:rPr>
        <w:t>The same refractive index measurement process is performed on the selected samples Ga and Gb responding to the green band.</w:t>
      </w:r>
      <w:r w:rsidRPr="00620A93">
        <w:rPr>
          <w:rFonts w:eastAsia="宋体" w:hint="eastAsia"/>
        </w:rPr>
        <w:t xml:space="preserve"> </w:t>
      </w:r>
      <w:r w:rsidRPr="00620A93">
        <w:rPr>
          <w:rFonts w:eastAsia="宋体"/>
        </w:rPr>
        <w:t>T</w:t>
      </w:r>
      <w:r w:rsidRPr="00620A93">
        <w:rPr>
          <w:rFonts w:eastAsia="宋体"/>
          <w:szCs w:val="24"/>
        </w:rPr>
        <w:t xml:space="preserve">he displacement of the refracted spot at each incident wavelength is obtained using the measured results of sample </w:t>
      </w:r>
      <w:r w:rsidRPr="00620A93">
        <w:rPr>
          <w:rFonts w:hint="eastAsia"/>
          <w:szCs w:val="24"/>
        </w:rPr>
        <w:t>G</w:t>
      </w:r>
      <w:r w:rsidRPr="00620A93">
        <w:rPr>
          <w:rFonts w:eastAsia="宋体"/>
          <w:szCs w:val="24"/>
        </w:rPr>
        <w:t>a. The corresponding refractive index is calculated</w:t>
      </w:r>
      <w:r w:rsidRPr="00620A93" w:rsidDel="00E63116">
        <w:rPr>
          <w:rFonts w:eastAsia="宋体"/>
          <w:szCs w:val="24"/>
        </w:rPr>
        <w:t xml:space="preserve"> </w:t>
      </w:r>
      <w:r w:rsidRPr="00620A93">
        <w:rPr>
          <w:rFonts w:eastAsia="宋体"/>
          <w:szCs w:val="24"/>
        </w:rPr>
        <w:t xml:space="preserve">by substituting the displacement value and the wedge angle </w:t>
      </w:r>
      <w:r w:rsidRPr="00620A93">
        <w:rPr>
          <w:rFonts w:eastAsia="宋体"/>
        </w:rPr>
        <w:t>represented by the average value</w:t>
      </w:r>
      <w:r w:rsidRPr="00620A93">
        <w:rPr>
          <w:rFonts w:eastAsia="宋体"/>
          <w:szCs w:val="24"/>
        </w:rPr>
        <w:t xml:space="preserve"> into </w:t>
      </w:r>
      <w:r w:rsidR="003B5637" w:rsidRPr="00620A93">
        <w:rPr>
          <w:rFonts w:eastAsia="宋体" w:hint="eastAsia"/>
          <w:szCs w:val="24"/>
          <w:lang w:eastAsia="zh-CN"/>
        </w:rPr>
        <w:t>the equation</w:t>
      </w:r>
      <w:r w:rsidR="00D40E49" w:rsidRPr="00620A93">
        <w:rPr>
          <w:rFonts w:eastAsia="宋体" w:hint="eastAsia"/>
          <w:szCs w:val="24"/>
          <w:lang w:eastAsia="zh-CN"/>
        </w:rPr>
        <w:t xml:space="preserve"> in the Methods</w:t>
      </w:r>
      <w:r w:rsidRPr="00620A93">
        <w:rPr>
          <w:rFonts w:eastAsia="宋体"/>
          <w:szCs w:val="24"/>
        </w:rPr>
        <w:t>. The results are listed in Table S</w:t>
      </w:r>
      <w:r w:rsidR="007409C1" w:rsidRPr="00620A93">
        <w:rPr>
          <w:rFonts w:hint="eastAsia"/>
          <w:szCs w:val="24"/>
          <w:lang w:eastAsia="zh-CN"/>
        </w:rPr>
        <w:t>3</w:t>
      </w:r>
      <w:r w:rsidR="003B5637" w:rsidRPr="00620A93">
        <w:rPr>
          <w:rFonts w:hint="eastAsia"/>
          <w:szCs w:val="24"/>
          <w:lang w:eastAsia="zh-CN"/>
        </w:rPr>
        <w:t>a</w:t>
      </w:r>
      <w:r w:rsidRPr="00620A93">
        <w:rPr>
          <w:rFonts w:eastAsia="宋体"/>
          <w:szCs w:val="24"/>
        </w:rPr>
        <w:t>.</w:t>
      </w:r>
      <w:r w:rsidRPr="00620A93">
        <w:rPr>
          <w:rFonts w:eastAsia="宋体" w:hint="eastAsia"/>
        </w:rPr>
        <w:t xml:space="preserve"> </w:t>
      </w:r>
      <w:r w:rsidRPr="00620A93">
        <w:rPr>
          <w:rFonts w:eastAsia="宋体"/>
          <w:szCs w:val="24"/>
        </w:rPr>
        <w:t>With the</w:t>
      </w:r>
      <w:r w:rsidR="00FA524A" w:rsidRPr="00620A93">
        <w:rPr>
          <w:rFonts w:eastAsia="宋体" w:hint="eastAsia"/>
          <w:szCs w:val="24"/>
          <w:lang w:eastAsia="zh-CN"/>
        </w:rPr>
        <w:t>se</w:t>
      </w:r>
      <w:r w:rsidRPr="00620A93">
        <w:rPr>
          <w:rFonts w:eastAsia="宋体"/>
          <w:szCs w:val="24"/>
        </w:rPr>
        <w:t xml:space="preserve"> data, the curve of the relationship between the wavelength and the refractive index is sho</w:t>
      </w:r>
      <w:r w:rsidRPr="00DB02BD">
        <w:rPr>
          <w:rFonts w:eastAsia="宋体"/>
          <w:szCs w:val="24"/>
        </w:rPr>
        <w:t xml:space="preserve">wn in </w:t>
      </w:r>
      <w:r w:rsidR="0044471F" w:rsidRPr="00DB02BD">
        <w:rPr>
          <w:rFonts w:eastAsia="宋体"/>
          <w:szCs w:val="24"/>
        </w:rPr>
        <w:t>Fig. S</w:t>
      </w:r>
      <w:r w:rsidR="0044471F" w:rsidRPr="00DB02BD">
        <w:rPr>
          <w:rFonts w:eastAsia="宋体" w:hint="eastAsia"/>
          <w:szCs w:val="24"/>
          <w:lang w:eastAsia="zh-CN"/>
        </w:rPr>
        <w:t>9c</w:t>
      </w:r>
      <w:r w:rsidRPr="00DB02BD">
        <w:rPr>
          <w:rFonts w:eastAsia="宋体"/>
          <w:szCs w:val="24"/>
        </w:rPr>
        <w:t xml:space="preserve">. </w:t>
      </w:r>
      <w:r w:rsidRPr="00620A93">
        <w:rPr>
          <w:rFonts w:eastAsia="宋体"/>
          <w:szCs w:val="24"/>
        </w:rPr>
        <w:t>The curve shows that, when the incident wavelength is in the range of 52</w:t>
      </w:r>
      <w:r w:rsidRPr="00620A93">
        <w:rPr>
          <w:rFonts w:hint="eastAsia"/>
          <w:szCs w:val="24"/>
        </w:rPr>
        <w:t>5</w:t>
      </w:r>
      <w:r w:rsidRPr="00620A93">
        <w:rPr>
          <w:rFonts w:eastAsia="宋体"/>
          <w:szCs w:val="24"/>
        </w:rPr>
        <w:t xml:space="preserve">–550 nm, sample Ga </w:t>
      </w:r>
      <w:r w:rsidRPr="00620A93">
        <w:rPr>
          <w:rFonts w:eastAsia="宋体"/>
          <w:szCs w:val="24"/>
        </w:rPr>
        <w:lastRenderedPageBreak/>
        <w:t>produces a negative refraction effect with a bandwidth of 2</w:t>
      </w:r>
      <w:r w:rsidRPr="00620A93">
        <w:rPr>
          <w:rFonts w:hint="eastAsia"/>
          <w:szCs w:val="24"/>
        </w:rPr>
        <w:t>5</w:t>
      </w:r>
      <w:r w:rsidRPr="00620A93">
        <w:rPr>
          <w:rFonts w:eastAsia="宋体"/>
          <w:szCs w:val="24"/>
        </w:rPr>
        <w:t xml:space="preserve"> nm, and its refractive index reaches a maximum of −0.</w:t>
      </w:r>
      <w:r w:rsidRPr="00620A93">
        <w:rPr>
          <w:rFonts w:hint="eastAsia"/>
          <w:szCs w:val="24"/>
        </w:rPr>
        <w:t>3</w:t>
      </w:r>
      <w:r w:rsidRPr="00620A93">
        <w:rPr>
          <w:rFonts w:eastAsia="宋体"/>
          <w:szCs w:val="24"/>
        </w:rPr>
        <w:t>1 at 53</w:t>
      </w:r>
      <w:r w:rsidRPr="00620A93">
        <w:rPr>
          <w:rFonts w:hint="eastAsia"/>
          <w:szCs w:val="24"/>
        </w:rPr>
        <w:t>3</w:t>
      </w:r>
      <w:r w:rsidR="00C97D7F" w:rsidRPr="00620A93">
        <w:rPr>
          <w:rFonts w:hint="eastAsia"/>
          <w:szCs w:val="24"/>
          <w:lang w:eastAsia="zh-CN"/>
        </w:rPr>
        <w:t>.34</w:t>
      </w:r>
      <w:r w:rsidRPr="00620A93">
        <w:rPr>
          <w:rFonts w:eastAsia="宋体"/>
          <w:szCs w:val="24"/>
        </w:rPr>
        <w:t xml:space="preserve"> nm.</w:t>
      </w:r>
    </w:p>
    <w:p w:rsidR="00D16BA4" w:rsidRPr="00620A93" w:rsidRDefault="00D16BA4" w:rsidP="00374DCF">
      <w:pPr>
        <w:rPr>
          <w:rFonts w:eastAsia="宋体"/>
          <w:szCs w:val="21"/>
          <w:lang w:eastAsia="zh-CN"/>
        </w:rPr>
      </w:pPr>
    </w:p>
    <w:p w:rsidR="00D16BA4" w:rsidRPr="00620A93" w:rsidRDefault="00D16BA4" w:rsidP="00D16BA4">
      <w:pPr>
        <w:jc w:val="center"/>
        <w:rPr>
          <w:rFonts w:eastAsia="宋体"/>
          <w:sz w:val="21"/>
          <w:szCs w:val="21"/>
          <w:lang w:eastAsia="zh-CN"/>
        </w:rPr>
      </w:pPr>
      <w:r w:rsidRPr="00620A93">
        <w:rPr>
          <w:rFonts w:eastAsia="宋体" w:hint="eastAsia"/>
          <w:sz w:val="21"/>
          <w:szCs w:val="21"/>
          <w:lang w:eastAsia="zh-CN"/>
        </w:rPr>
        <w:t>(</w:t>
      </w:r>
      <w:r w:rsidR="003B5637" w:rsidRPr="00620A93">
        <w:rPr>
          <w:rFonts w:eastAsia="宋体" w:hint="eastAsia"/>
          <w:b/>
          <w:sz w:val="21"/>
          <w:szCs w:val="21"/>
          <w:lang w:eastAsia="zh-CN"/>
        </w:rPr>
        <w:t>a</w:t>
      </w:r>
      <w:r w:rsidRPr="00620A93">
        <w:rPr>
          <w:rFonts w:eastAsia="宋体" w:hint="eastAsia"/>
          <w:sz w:val="21"/>
          <w:szCs w:val="21"/>
          <w:lang w:eastAsia="zh-CN"/>
        </w:rPr>
        <w:t>)</w:t>
      </w:r>
    </w:p>
    <w:tbl>
      <w:tblPr>
        <w:tblW w:w="7938" w:type="dxa"/>
        <w:jc w:val="center"/>
        <w:tblBorders>
          <w:top w:val="single" w:sz="18" w:space="0" w:color="auto"/>
          <w:bottom w:val="single" w:sz="18" w:space="0" w:color="auto"/>
        </w:tblBorders>
        <w:tblLayout w:type="fixed"/>
        <w:tblLook w:val="0000" w:firstRow="0" w:lastRow="0" w:firstColumn="0" w:lastColumn="0" w:noHBand="0" w:noVBand="0"/>
      </w:tblPr>
      <w:tblGrid>
        <w:gridCol w:w="1244"/>
        <w:gridCol w:w="1245"/>
        <w:gridCol w:w="1245"/>
        <w:gridCol w:w="1245"/>
        <w:gridCol w:w="1245"/>
        <w:gridCol w:w="1714"/>
      </w:tblGrid>
      <w:tr w:rsidR="00D16BA4" w:rsidRPr="00620A93" w:rsidTr="0099390F">
        <w:trPr>
          <w:jc w:val="center"/>
        </w:trPr>
        <w:tc>
          <w:tcPr>
            <w:tcW w:w="1244" w:type="dxa"/>
            <w:tcBorders>
              <w:top w:val="single" w:sz="18" w:space="0" w:color="auto"/>
              <w:bottom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Wavelength (nm)</w:t>
            </w:r>
          </w:p>
        </w:tc>
        <w:tc>
          <w:tcPr>
            <w:tcW w:w="1245" w:type="dxa"/>
            <w:tcBorders>
              <w:top w:val="single" w:sz="18" w:space="0" w:color="auto"/>
              <w:bottom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Displace</w:t>
            </w:r>
            <w:r w:rsidRPr="00620A93">
              <w:rPr>
                <w:rFonts w:eastAsia="宋体" w:hint="eastAsia"/>
                <w:sz w:val="21"/>
                <w:szCs w:val="21"/>
              </w:rPr>
              <w:t>-</w:t>
            </w:r>
          </w:p>
          <w:p w:rsidR="00D16BA4" w:rsidRPr="00620A93" w:rsidRDefault="00D16BA4" w:rsidP="0099390F">
            <w:pPr>
              <w:spacing w:line="300" w:lineRule="auto"/>
              <w:jc w:val="center"/>
              <w:rPr>
                <w:rFonts w:eastAsia="宋体"/>
                <w:sz w:val="21"/>
                <w:szCs w:val="21"/>
              </w:rPr>
            </w:pPr>
            <w:r w:rsidRPr="00620A93">
              <w:rPr>
                <w:rFonts w:eastAsia="宋体"/>
                <w:sz w:val="21"/>
                <w:szCs w:val="21"/>
              </w:rPr>
              <w:t>ment</w:t>
            </w:r>
          </w:p>
        </w:tc>
        <w:tc>
          <w:tcPr>
            <w:tcW w:w="1245" w:type="dxa"/>
            <w:tcBorders>
              <w:top w:val="single" w:sz="18" w:space="0" w:color="auto"/>
              <w:bottom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Refractive index</w:t>
            </w:r>
          </w:p>
        </w:tc>
        <w:tc>
          <w:tcPr>
            <w:tcW w:w="1245" w:type="dxa"/>
            <w:tcBorders>
              <w:top w:val="single" w:sz="18" w:space="0" w:color="auto"/>
              <w:bottom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Wavelength (nm)</w:t>
            </w:r>
          </w:p>
        </w:tc>
        <w:tc>
          <w:tcPr>
            <w:tcW w:w="1245" w:type="dxa"/>
            <w:tcBorders>
              <w:top w:val="single" w:sz="18" w:space="0" w:color="auto"/>
              <w:bottom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Displace</w:t>
            </w:r>
            <w:r w:rsidRPr="00620A93">
              <w:rPr>
                <w:rFonts w:eastAsia="宋体" w:hint="eastAsia"/>
                <w:sz w:val="21"/>
                <w:szCs w:val="21"/>
              </w:rPr>
              <w:t>-</w:t>
            </w:r>
          </w:p>
          <w:p w:rsidR="00D16BA4" w:rsidRPr="00620A93" w:rsidRDefault="00D16BA4" w:rsidP="0099390F">
            <w:pPr>
              <w:spacing w:line="300" w:lineRule="auto"/>
              <w:jc w:val="center"/>
              <w:rPr>
                <w:rFonts w:eastAsia="宋体"/>
                <w:sz w:val="21"/>
                <w:szCs w:val="21"/>
              </w:rPr>
            </w:pPr>
            <w:r w:rsidRPr="00620A93">
              <w:rPr>
                <w:rFonts w:eastAsia="宋体"/>
                <w:sz w:val="21"/>
                <w:szCs w:val="21"/>
              </w:rPr>
              <w:t>ment</w:t>
            </w:r>
          </w:p>
        </w:tc>
        <w:tc>
          <w:tcPr>
            <w:tcW w:w="1714" w:type="dxa"/>
            <w:tcBorders>
              <w:top w:val="single" w:sz="18" w:space="0" w:color="auto"/>
              <w:bottom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hint="eastAsia"/>
                <w:sz w:val="21"/>
                <w:szCs w:val="21"/>
              </w:rPr>
              <w:t xml:space="preserve"> </w:t>
            </w:r>
            <w:r w:rsidRPr="00620A93">
              <w:rPr>
                <w:rFonts w:eastAsia="宋体"/>
                <w:sz w:val="21"/>
                <w:szCs w:val="21"/>
              </w:rPr>
              <w:t xml:space="preserve">Refractive </w:t>
            </w:r>
            <w:r w:rsidRPr="00620A93">
              <w:rPr>
                <w:rFonts w:eastAsia="宋体" w:hint="eastAsia"/>
                <w:sz w:val="21"/>
                <w:szCs w:val="21"/>
              </w:rPr>
              <w:t xml:space="preserve">   </w:t>
            </w:r>
            <w:r w:rsidRPr="00620A93">
              <w:rPr>
                <w:rFonts w:eastAsia="宋体"/>
                <w:sz w:val="21"/>
                <w:szCs w:val="21"/>
              </w:rPr>
              <w:t>index</w:t>
            </w:r>
          </w:p>
        </w:tc>
      </w:tr>
      <w:tr w:rsidR="00D16BA4" w:rsidRPr="00620A93" w:rsidTr="0099390F">
        <w:trPr>
          <w:jc w:val="center"/>
        </w:trPr>
        <w:tc>
          <w:tcPr>
            <w:tcW w:w="1244" w:type="dxa"/>
            <w:tcBorders>
              <w:top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481.86</w:t>
            </w:r>
          </w:p>
        </w:tc>
        <w:tc>
          <w:tcPr>
            <w:tcW w:w="1245" w:type="dxa"/>
            <w:tcBorders>
              <w:top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100</w:t>
            </w:r>
          </w:p>
        </w:tc>
        <w:tc>
          <w:tcPr>
            <w:tcW w:w="1245" w:type="dxa"/>
            <w:tcBorders>
              <w:top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1.20</w:t>
            </w:r>
          </w:p>
        </w:tc>
        <w:tc>
          <w:tcPr>
            <w:tcW w:w="1245" w:type="dxa"/>
            <w:tcBorders>
              <w:top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533.34</w:t>
            </w:r>
          </w:p>
        </w:tc>
        <w:tc>
          <w:tcPr>
            <w:tcW w:w="1245" w:type="dxa"/>
            <w:tcBorders>
              <w:top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w:t>
            </w:r>
            <w:r w:rsidRPr="00620A93">
              <w:rPr>
                <w:rFonts w:eastAsia="宋体" w:hint="eastAsia"/>
                <w:sz w:val="21"/>
                <w:szCs w:val="21"/>
              </w:rPr>
              <w:t>6</w:t>
            </w:r>
            <w:r w:rsidRPr="00620A93">
              <w:rPr>
                <w:rFonts w:eastAsia="宋体"/>
                <w:sz w:val="21"/>
                <w:szCs w:val="21"/>
              </w:rPr>
              <w:t>50</w:t>
            </w:r>
          </w:p>
        </w:tc>
        <w:tc>
          <w:tcPr>
            <w:tcW w:w="1714" w:type="dxa"/>
            <w:tcBorders>
              <w:top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w:t>
            </w:r>
            <w:r w:rsidRPr="00620A93">
              <w:rPr>
                <w:rFonts w:eastAsia="宋体" w:hint="eastAsia"/>
                <w:sz w:val="21"/>
                <w:szCs w:val="21"/>
              </w:rPr>
              <w:t>0.31</w:t>
            </w:r>
          </w:p>
        </w:tc>
      </w:tr>
      <w:tr w:rsidR="00D16BA4" w:rsidRPr="00620A93" w:rsidTr="0099390F">
        <w:trPr>
          <w:jc w:val="center"/>
        </w:trPr>
        <w:tc>
          <w:tcPr>
            <w:tcW w:w="124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491.64</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−100</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0.80</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538.34</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−600</w:t>
            </w:r>
          </w:p>
        </w:tc>
        <w:tc>
          <w:tcPr>
            <w:tcW w:w="171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−0.21</w:t>
            </w:r>
          </w:p>
        </w:tc>
      </w:tr>
      <w:tr w:rsidR="00D16BA4" w:rsidRPr="00620A93" w:rsidTr="0099390F">
        <w:trPr>
          <w:jc w:val="center"/>
        </w:trPr>
        <w:tc>
          <w:tcPr>
            <w:tcW w:w="124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501.03</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−100</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0.80</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549.73</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−500</w:t>
            </w:r>
          </w:p>
        </w:tc>
        <w:tc>
          <w:tcPr>
            <w:tcW w:w="171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−0.01</w:t>
            </w:r>
          </w:p>
        </w:tc>
      </w:tr>
      <w:tr w:rsidR="00D16BA4" w:rsidRPr="00620A93" w:rsidTr="0099390F">
        <w:trPr>
          <w:jc w:val="center"/>
        </w:trPr>
        <w:tc>
          <w:tcPr>
            <w:tcW w:w="124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510.04</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−200</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0.60</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561.08</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−400</w:t>
            </w:r>
          </w:p>
        </w:tc>
        <w:tc>
          <w:tcPr>
            <w:tcW w:w="171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0.19</w:t>
            </w:r>
          </w:p>
        </w:tc>
      </w:tr>
      <w:tr w:rsidR="00D16BA4" w:rsidRPr="00620A93" w:rsidTr="0099390F">
        <w:trPr>
          <w:jc w:val="center"/>
        </w:trPr>
        <w:tc>
          <w:tcPr>
            <w:tcW w:w="124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520.46</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−300</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0.40</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569.21</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−300</w:t>
            </w:r>
          </w:p>
        </w:tc>
        <w:tc>
          <w:tcPr>
            <w:tcW w:w="171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0.40</w:t>
            </w:r>
          </w:p>
        </w:tc>
      </w:tr>
      <w:tr w:rsidR="00D16BA4" w:rsidRPr="00620A93" w:rsidTr="0099390F">
        <w:trPr>
          <w:jc w:val="center"/>
        </w:trPr>
        <w:tc>
          <w:tcPr>
            <w:tcW w:w="124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522.34</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w:t>
            </w:r>
            <w:r w:rsidRPr="00620A93">
              <w:rPr>
                <w:rFonts w:eastAsia="宋体" w:hint="eastAsia"/>
                <w:sz w:val="21"/>
                <w:szCs w:val="21"/>
              </w:rPr>
              <w:t>40</w:t>
            </w:r>
            <w:r w:rsidRPr="00620A93">
              <w:rPr>
                <w:rFonts w:eastAsia="宋体"/>
                <w:sz w:val="21"/>
                <w:szCs w:val="21"/>
              </w:rPr>
              <w:t>0</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w:t>
            </w:r>
            <w:r w:rsidRPr="00620A93">
              <w:rPr>
                <w:rFonts w:eastAsia="宋体" w:hint="eastAsia"/>
                <w:sz w:val="21"/>
                <w:szCs w:val="21"/>
              </w:rPr>
              <w:t>19</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578.73</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−300</w:t>
            </w:r>
          </w:p>
        </w:tc>
        <w:tc>
          <w:tcPr>
            <w:tcW w:w="171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0.40</w:t>
            </w:r>
          </w:p>
        </w:tc>
      </w:tr>
      <w:tr w:rsidR="00D16BA4" w:rsidRPr="00620A93" w:rsidTr="0099390F">
        <w:trPr>
          <w:jc w:val="center"/>
        </w:trPr>
        <w:tc>
          <w:tcPr>
            <w:tcW w:w="124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528.34</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w:t>
            </w:r>
            <w:r w:rsidRPr="00620A93">
              <w:rPr>
                <w:rFonts w:eastAsia="宋体" w:hint="eastAsia"/>
                <w:sz w:val="21"/>
                <w:szCs w:val="21"/>
              </w:rPr>
              <w:t>60</w:t>
            </w:r>
            <w:r w:rsidRPr="00620A93">
              <w:rPr>
                <w:rFonts w:eastAsia="宋体"/>
                <w:sz w:val="21"/>
                <w:szCs w:val="21"/>
              </w:rPr>
              <w:t>0</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w:t>
            </w:r>
            <w:r w:rsidRPr="00620A93">
              <w:rPr>
                <w:rFonts w:eastAsia="宋体" w:hint="eastAsia"/>
                <w:sz w:val="21"/>
                <w:szCs w:val="21"/>
              </w:rPr>
              <w:t>2</w:t>
            </w:r>
            <w:r w:rsidRPr="00620A93">
              <w:rPr>
                <w:rFonts w:eastAsia="宋体"/>
                <w:sz w:val="21"/>
                <w:szCs w:val="21"/>
              </w:rPr>
              <w:t>1</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589.97</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−150</w:t>
            </w:r>
          </w:p>
        </w:tc>
        <w:tc>
          <w:tcPr>
            <w:tcW w:w="171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0.70</w:t>
            </w:r>
          </w:p>
        </w:tc>
      </w:tr>
    </w:tbl>
    <w:p w:rsidR="002F1025" w:rsidRPr="00620A93" w:rsidRDefault="002F1025" w:rsidP="00D16BA4">
      <w:pPr>
        <w:rPr>
          <w:rFonts w:eastAsia="宋体"/>
          <w:szCs w:val="21"/>
          <w:lang w:eastAsia="zh-CN"/>
        </w:rPr>
      </w:pPr>
    </w:p>
    <w:p w:rsidR="00D16BA4" w:rsidRPr="00620A93" w:rsidRDefault="00D16BA4" w:rsidP="00D16BA4">
      <w:pPr>
        <w:jc w:val="center"/>
        <w:rPr>
          <w:rFonts w:eastAsia="宋体"/>
          <w:sz w:val="21"/>
          <w:szCs w:val="21"/>
          <w:lang w:eastAsia="zh-CN"/>
        </w:rPr>
      </w:pPr>
      <w:r w:rsidRPr="00620A93">
        <w:rPr>
          <w:rFonts w:eastAsia="宋体" w:hint="eastAsia"/>
          <w:sz w:val="21"/>
          <w:szCs w:val="21"/>
          <w:lang w:eastAsia="zh-CN"/>
        </w:rPr>
        <w:t>(</w:t>
      </w:r>
      <w:r w:rsidR="003B5637" w:rsidRPr="00620A93">
        <w:rPr>
          <w:rFonts w:eastAsia="宋体" w:hint="eastAsia"/>
          <w:b/>
          <w:sz w:val="21"/>
          <w:szCs w:val="21"/>
          <w:lang w:eastAsia="zh-CN"/>
        </w:rPr>
        <w:t>b</w:t>
      </w:r>
      <w:r w:rsidRPr="00620A93">
        <w:rPr>
          <w:rFonts w:eastAsia="宋体" w:hint="eastAsia"/>
          <w:sz w:val="21"/>
          <w:szCs w:val="21"/>
          <w:lang w:eastAsia="zh-CN"/>
        </w:rPr>
        <w:t>)</w:t>
      </w:r>
    </w:p>
    <w:tbl>
      <w:tblPr>
        <w:tblW w:w="7938" w:type="dxa"/>
        <w:jc w:val="center"/>
        <w:tblBorders>
          <w:top w:val="single" w:sz="18" w:space="0" w:color="auto"/>
          <w:bottom w:val="single" w:sz="18" w:space="0" w:color="auto"/>
        </w:tblBorders>
        <w:tblLayout w:type="fixed"/>
        <w:tblLook w:val="0000" w:firstRow="0" w:lastRow="0" w:firstColumn="0" w:lastColumn="0" w:noHBand="0" w:noVBand="0"/>
      </w:tblPr>
      <w:tblGrid>
        <w:gridCol w:w="1244"/>
        <w:gridCol w:w="1245"/>
        <w:gridCol w:w="1245"/>
        <w:gridCol w:w="1245"/>
        <w:gridCol w:w="1245"/>
        <w:gridCol w:w="1714"/>
      </w:tblGrid>
      <w:tr w:rsidR="00D16BA4" w:rsidRPr="00620A93" w:rsidTr="0099390F">
        <w:trPr>
          <w:jc w:val="center"/>
        </w:trPr>
        <w:tc>
          <w:tcPr>
            <w:tcW w:w="1244" w:type="dxa"/>
            <w:tcBorders>
              <w:top w:val="single" w:sz="18" w:space="0" w:color="auto"/>
              <w:bottom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Wavelength (nm)</w:t>
            </w:r>
          </w:p>
        </w:tc>
        <w:tc>
          <w:tcPr>
            <w:tcW w:w="1245" w:type="dxa"/>
            <w:tcBorders>
              <w:top w:val="single" w:sz="18" w:space="0" w:color="auto"/>
              <w:bottom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Displace</w:t>
            </w:r>
            <w:r w:rsidRPr="00620A93">
              <w:rPr>
                <w:rFonts w:eastAsia="宋体" w:hint="eastAsia"/>
                <w:sz w:val="21"/>
                <w:szCs w:val="21"/>
              </w:rPr>
              <w:t>-</w:t>
            </w:r>
          </w:p>
          <w:p w:rsidR="00D16BA4" w:rsidRPr="00620A93" w:rsidRDefault="00D16BA4" w:rsidP="0099390F">
            <w:pPr>
              <w:spacing w:line="300" w:lineRule="auto"/>
              <w:jc w:val="center"/>
              <w:rPr>
                <w:rFonts w:eastAsia="宋体"/>
                <w:sz w:val="21"/>
                <w:szCs w:val="21"/>
              </w:rPr>
            </w:pPr>
            <w:r w:rsidRPr="00620A93">
              <w:rPr>
                <w:rFonts w:eastAsia="宋体"/>
                <w:sz w:val="21"/>
                <w:szCs w:val="21"/>
              </w:rPr>
              <w:t>ment</w:t>
            </w:r>
          </w:p>
        </w:tc>
        <w:tc>
          <w:tcPr>
            <w:tcW w:w="1245" w:type="dxa"/>
            <w:tcBorders>
              <w:top w:val="single" w:sz="18" w:space="0" w:color="auto"/>
              <w:bottom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Refractive index</w:t>
            </w:r>
          </w:p>
        </w:tc>
        <w:tc>
          <w:tcPr>
            <w:tcW w:w="1245" w:type="dxa"/>
            <w:tcBorders>
              <w:top w:val="single" w:sz="18" w:space="0" w:color="auto"/>
              <w:bottom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Wavelength (nm)</w:t>
            </w:r>
          </w:p>
        </w:tc>
        <w:tc>
          <w:tcPr>
            <w:tcW w:w="1245" w:type="dxa"/>
            <w:tcBorders>
              <w:top w:val="single" w:sz="18" w:space="0" w:color="auto"/>
              <w:bottom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sz w:val="21"/>
                <w:szCs w:val="21"/>
              </w:rPr>
              <w:t>Displace</w:t>
            </w:r>
            <w:r w:rsidRPr="00620A93">
              <w:rPr>
                <w:rFonts w:eastAsia="宋体" w:hint="eastAsia"/>
                <w:sz w:val="21"/>
                <w:szCs w:val="21"/>
              </w:rPr>
              <w:t>-</w:t>
            </w:r>
          </w:p>
          <w:p w:rsidR="00D16BA4" w:rsidRPr="00620A93" w:rsidRDefault="00D16BA4" w:rsidP="0099390F">
            <w:pPr>
              <w:spacing w:line="300" w:lineRule="auto"/>
              <w:jc w:val="center"/>
              <w:rPr>
                <w:rFonts w:eastAsia="宋体"/>
                <w:sz w:val="21"/>
                <w:szCs w:val="21"/>
              </w:rPr>
            </w:pPr>
            <w:r w:rsidRPr="00620A93">
              <w:rPr>
                <w:rFonts w:eastAsia="宋体"/>
                <w:sz w:val="21"/>
                <w:szCs w:val="21"/>
              </w:rPr>
              <w:t>ment</w:t>
            </w:r>
          </w:p>
        </w:tc>
        <w:tc>
          <w:tcPr>
            <w:tcW w:w="1714" w:type="dxa"/>
            <w:tcBorders>
              <w:top w:val="single" w:sz="18" w:space="0" w:color="auto"/>
              <w:bottom w:val="single" w:sz="8" w:space="0" w:color="auto"/>
            </w:tcBorders>
          </w:tcPr>
          <w:p w:rsidR="00D16BA4" w:rsidRPr="00620A93" w:rsidRDefault="00D16BA4" w:rsidP="0099390F">
            <w:pPr>
              <w:spacing w:line="300" w:lineRule="auto"/>
              <w:jc w:val="center"/>
              <w:rPr>
                <w:rFonts w:eastAsia="宋体"/>
                <w:sz w:val="21"/>
                <w:szCs w:val="21"/>
              </w:rPr>
            </w:pPr>
            <w:r w:rsidRPr="00620A93">
              <w:rPr>
                <w:rFonts w:eastAsia="宋体" w:hint="eastAsia"/>
                <w:sz w:val="21"/>
                <w:szCs w:val="21"/>
              </w:rPr>
              <w:t xml:space="preserve"> </w:t>
            </w:r>
            <w:r w:rsidRPr="00620A93">
              <w:rPr>
                <w:rFonts w:eastAsia="宋体"/>
                <w:sz w:val="21"/>
                <w:szCs w:val="21"/>
              </w:rPr>
              <w:t xml:space="preserve">Refractive </w:t>
            </w:r>
            <w:r w:rsidRPr="00620A93">
              <w:rPr>
                <w:rFonts w:eastAsia="宋体" w:hint="eastAsia"/>
                <w:sz w:val="21"/>
                <w:szCs w:val="21"/>
              </w:rPr>
              <w:t xml:space="preserve">   </w:t>
            </w:r>
            <w:r w:rsidRPr="00620A93">
              <w:rPr>
                <w:rFonts w:eastAsia="宋体"/>
                <w:sz w:val="21"/>
                <w:szCs w:val="21"/>
              </w:rPr>
              <w:t>index</w:t>
            </w:r>
          </w:p>
        </w:tc>
      </w:tr>
      <w:tr w:rsidR="00D16BA4" w:rsidRPr="00620A93" w:rsidTr="0099390F">
        <w:trPr>
          <w:jc w:val="center"/>
        </w:trPr>
        <w:tc>
          <w:tcPr>
            <w:tcW w:w="1244" w:type="dxa"/>
            <w:tcBorders>
              <w:top w:val="single" w:sz="8" w:space="0" w:color="auto"/>
            </w:tcBorders>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471.33</w:t>
            </w:r>
          </w:p>
        </w:tc>
        <w:tc>
          <w:tcPr>
            <w:tcW w:w="1245" w:type="dxa"/>
            <w:tcBorders>
              <w:top w:val="single" w:sz="8" w:space="0" w:color="auto"/>
            </w:tcBorders>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−200</w:t>
            </w:r>
          </w:p>
        </w:tc>
        <w:tc>
          <w:tcPr>
            <w:tcW w:w="1245" w:type="dxa"/>
            <w:tcBorders>
              <w:top w:val="single" w:sz="8" w:space="0" w:color="auto"/>
            </w:tcBorders>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0.57</w:t>
            </w:r>
          </w:p>
        </w:tc>
        <w:tc>
          <w:tcPr>
            <w:tcW w:w="1245" w:type="dxa"/>
            <w:tcBorders>
              <w:top w:val="single" w:sz="8" w:space="0" w:color="auto"/>
            </w:tcBorders>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534.41</w:t>
            </w:r>
          </w:p>
        </w:tc>
        <w:tc>
          <w:tcPr>
            <w:tcW w:w="1245" w:type="dxa"/>
            <w:tcBorders>
              <w:top w:val="single" w:sz="8" w:space="0" w:color="auto"/>
            </w:tcBorders>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−600</w:t>
            </w:r>
          </w:p>
        </w:tc>
        <w:tc>
          <w:tcPr>
            <w:tcW w:w="1714" w:type="dxa"/>
            <w:tcBorders>
              <w:top w:val="single" w:sz="8" w:space="0" w:color="auto"/>
            </w:tcBorders>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−0.30</w:t>
            </w:r>
          </w:p>
        </w:tc>
      </w:tr>
      <w:tr w:rsidR="00D16BA4" w:rsidRPr="00620A93" w:rsidTr="0099390F">
        <w:trPr>
          <w:jc w:val="center"/>
        </w:trPr>
        <w:tc>
          <w:tcPr>
            <w:tcW w:w="1244"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480.41</w:t>
            </w:r>
          </w:p>
        </w:tc>
        <w:tc>
          <w:tcPr>
            <w:tcW w:w="1245"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−300</w:t>
            </w:r>
          </w:p>
        </w:tc>
        <w:tc>
          <w:tcPr>
            <w:tcW w:w="1245"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0.35</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539.41</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−500</w:t>
            </w:r>
          </w:p>
        </w:tc>
        <w:tc>
          <w:tcPr>
            <w:tcW w:w="171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−0.08</w:t>
            </w:r>
          </w:p>
        </w:tc>
      </w:tr>
      <w:tr w:rsidR="00D16BA4" w:rsidRPr="00620A93" w:rsidTr="0099390F">
        <w:trPr>
          <w:jc w:val="center"/>
        </w:trPr>
        <w:tc>
          <w:tcPr>
            <w:tcW w:w="1244"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489.83</w:t>
            </w:r>
          </w:p>
        </w:tc>
        <w:tc>
          <w:tcPr>
            <w:tcW w:w="1245"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−300</w:t>
            </w:r>
          </w:p>
        </w:tc>
        <w:tc>
          <w:tcPr>
            <w:tcW w:w="1245"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0.35</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550.09</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−450</w:t>
            </w:r>
          </w:p>
        </w:tc>
        <w:tc>
          <w:tcPr>
            <w:tcW w:w="171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0.02</w:t>
            </w:r>
          </w:p>
        </w:tc>
      </w:tr>
      <w:tr w:rsidR="00D16BA4" w:rsidRPr="00620A93" w:rsidTr="0099390F">
        <w:trPr>
          <w:jc w:val="center"/>
        </w:trPr>
        <w:tc>
          <w:tcPr>
            <w:tcW w:w="1244"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498.87</w:t>
            </w:r>
          </w:p>
        </w:tc>
        <w:tc>
          <w:tcPr>
            <w:tcW w:w="1245"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−350</w:t>
            </w:r>
          </w:p>
        </w:tc>
        <w:tc>
          <w:tcPr>
            <w:tcW w:w="1245"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0.24</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558.96</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−300</w:t>
            </w:r>
          </w:p>
        </w:tc>
        <w:tc>
          <w:tcPr>
            <w:tcW w:w="171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0.35</w:t>
            </w:r>
          </w:p>
        </w:tc>
      </w:tr>
      <w:tr w:rsidR="00D16BA4" w:rsidRPr="00620A93" w:rsidTr="0099390F">
        <w:trPr>
          <w:jc w:val="center"/>
        </w:trPr>
        <w:tc>
          <w:tcPr>
            <w:tcW w:w="1244"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508.96</w:t>
            </w:r>
          </w:p>
        </w:tc>
        <w:tc>
          <w:tcPr>
            <w:tcW w:w="1245"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−400</w:t>
            </w:r>
          </w:p>
        </w:tc>
        <w:tc>
          <w:tcPr>
            <w:tcW w:w="1245"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0.13</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569.21</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−100</w:t>
            </w:r>
          </w:p>
        </w:tc>
        <w:tc>
          <w:tcPr>
            <w:tcW w:w="171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0.78</w:t>
            </w:r>
          </w:p>
        </w:tc>
      </w:tr>
      <w:tr w:rsidR="00D16BA4" w:rsidRPr="00620A93" w:rsidTr="0099390F">
        <w:trPr>
          <w:jc w:val="center"/>
        </w:trPr>
        <w:tc>
          <w:tcPr>
            <w:tcW w:w="1244"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517.95</w:t>
            </w:r>
          </w:p>
        </w:tc>
        <w:tc>
          <w:tcPr>
            <w:tcW w:w="1245"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−400</w:t>
            </w:r>
          </w:p>
        </w:tc>
        <w:tc>
          <w:tcPr>
            <w:tcW w:w="1245"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0.13</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578.73</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−100</w:t>
            </w:r>
          </w:p>
        </w:tc>
        <w:tc>
          <w:tcPr>
            <w:tcW w:w="171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0.78</w:t>
            </w:r>
          </w:p>
        </w:tc>
      </w:tr>
      <w:tr w:rsidR="00D16BA4" w:rsidRPr="00620A93" w:rsidTr="0099390F">
        <w:trPr>
          <w:jc w:val="center"/>
        </w:trPr>
        <w:tc>
          <w:tcPr>
            <w:tcW w:w="1244"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523.68</w:t>
            </w:r>
          </w:p>
        </w:tc>
        <w:tc>
          <w:tcPr>
            <w:tcW w:w="1245"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−450</w:t>
            </w:r>
          </w:p>
        </w:tc>
        <w:tc>
          <w:tcPr>
            <w:tcW w:w="1245"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0.02</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589.97</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−100</w:t>
            </w:r>
          </w:p>
        </w:tc>
        <w:tc>
          <w:tcPr>
            <w:tcW w:w="171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0.78</w:t>
            </w:r>
          </w:p>
        </w:tc>
      </w:tr>
      <w:tr w:rsidR="00D16BA4" w:rsidRPr="00620A93" w:rsidTr="0099390F">
        <w:trPr>
          <w:jc w:val="center"/>
        </w:trPr>
        <w:tc>
          <w:tcPr>
            <w:tcW w:w="1244"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529.41</w:t>
            </w:r>
          </w:p>
        </w:tc>
        <w:tc>
          <w:tcPr>
            <w:tcW w:w="1245"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−600</w:t>
            </w:r>
          </w:p>
        </w:tc>
        <w:tc>
          <w:tcPr>
            <w:tcW w:w="1245" w:type="dxa"/>
            <w:vAlign w:val="bottom"/>
          </w:tcPr>
          <w:p w:rsidR="00D16BA4" w:rsidRPr="00620A93" w:rsidRDefault="00D16BA4" w:rsidP="0099390F">
            <w:pPr>
              <w:spacing w:line="300" w:lineRule="auto"/>
              <w:jc w:val="center"/>
              <w:rPr>
                <w:rFonts w:eastAsia="宋体"/>
                <w:sz w:val="21"/>
                <w:szCs w:val="21"/>
              </w:rPr>
            </w:pPr>
            <w:r w:rsidRPr="00620A93">
              <w:rPr>
                <w:rFonts w:eastAsia="宋体"/>
                <w:sz w:val="21"/>
                <w:szCs w:val="21"/>
              </w:rPr>
              <w:t>−0.30</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600.47</w:t>
            </w:r>
          </w:p>
        </w:tc>
        <w:tc>
          <w:tcPr>
            <w:tcW w:w="1245"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−100</w:t>
            </w:r>
          </w:p>
        </w:tc>
        <w:tc>
          <w:tcPr>
            <w:tcW w:w="1714" w:type="dxa"/>
          </w:tcPr>
          <w:p w:rsidR="00D16BA4" w:rsidRPr="00620A93" w:rsidRDefault="00D16BA4" w:rsidP="0099390F">
            <w:pPr>
              <w:spacing w:line="300" w:lineRule="auto"/>
              <w:jc w:val="center"/>
              <w:rPr>
                <w:rFonts w:eastAsia="宋体"/>
                <w:sz w:val="21"/>
                <w:szCs w:val="21"/>
              </w:rPr>
            </w:pPr>
            <w:r w:rsidRPr="00620A93">
              <w:rPr>
                <w:rFonts w:eastAsia="宋体"/>
                <w:sz w:val="21"/>
                <w:szCs w:val="21"/>
              </w:rPr>
              <w:t>0.78</w:t>
            </w:r>
          </w:p>
        </w:tc>
      </w:tr>
    </w:tbl>
    <w:p w:rsidR="00FB5466" w:rsidRPr="00620A93" w:rsidRDefault="006223A1" w:rsidP="006D686B">
      <w:pPr>
        <w:spacing w:line="360" w:lineRule="auto"/>
        <w:rPr>
          <w:rFonts w:eastAsia="宋体"/>
          <w:sz w:val="21"/>
          <w:szCs w:val="21"/>
          <w:lang w:eastAsia="zh-CN"/>
        </w:rPr>
      </w:pPr>
      <w:r w:rsidRPr="00620A93">
        <w:rPr>
          <w:rFonts w:eastAsia="宋体"/>
          <w:b/>
          <w:sz w:val="21"/>
          <w:szCs w:val="21"/>
        </w:rPr>
        <w:t>Table S</w:t>
      </w:r>
      <w:r w:rsidRPr="00620A93">
        <w:rPr>
          <w:rFonts w:eastAsia="宋体" w:hint="eastAsia"/>
          <w:b/>
          <w:sz w:val="21"/>
          <w:szCs w:val="21"/>
          <w:lang w:eastAsia="zh-CN"/>
        </w:rPr>
        <w:t>3</w:t>
      </w:r>
      <w:r w:rsidRPr="00620A93">
        <w:rPr>
          <w:rFonts w:eastAsia="宋体" w:hint="eastAsia"/>
          <w:b/>
          <w:sz w:val="21"/>
          <w:szCs w:val="21"/>
        </w:rPr>
        <w:t>.</w:t>
      </w:r>
      <w:r w:rsidRPr="00620A93">
        <w:rPr>
          <w:rFonts w:eastAsia="宋体"/>
          <w:sz w:val="21"/>
          <w:szCs w:val="21"/>
        </w:rPr>
        <w:t xml:space="preserve"> Measured displacements of </w:t>
      </w:r>
      <w:r w:rsidRPr="00620A93">
        <w:rPr>
          <w:rFonts w:eastAsia="宋体" w:hint="eastAsia"/>
          <w:sz w:val="21"/>
          <w:szCs w:val="21"/>
        </w:rPr>
        <w:t xml:space="preserve">the </w:t>
      </w:r>
      <w:r w:rsidRPr="00620A93">
        <w:rPr>
          <w:rFonts w:eastAsia="宋体"/>
          <w:sz w:val="21"/>
          <w:szCs w:val="21"/>
        </w:rPr>
        <w:t xml:space="preserve">refracted spot and calculated refractive indexes of sample </w:t>
      </w:r>
      <w:r w:rsidRPr="00620A93">
        <w:rPr>
          <w:rFonts w:eastAsia="宋体" w:hint="eastAsia"/>
          <w:sz w:val="21"/>
          <w:szCs w:val="21"/>
          <w:lang w:eastAsia="zh-CN"/>
        </w:rPr>
        <w:t>(</w:t>
      </w:r>
      <w:r w:rsidR="003B5637" w:rsidRPr="00620A93">
        <w:rPr>
          <w:rFonts w:eastAsia="宋体" w:hint="eastAsia"/>
          <w:b/>
          <w:sz w:val="21"/>
          <w:szCs w:val="21"/>
          <w:lang w:eastAsia="zh-CN"/>
        </w:rPr>
        <w:t>a</w:t>
      </w:r>
      <w:r w:rsidRPr="00620A93">
        <w:rPr>
          <w:rFonts w:eastAsia="宋体" w:hint="eastAsia"/>
          <w:sz w:val="21"/>
          <w:szCs w:val="21"/>
          <w:lang w:eastAsia="zh-CN"/>
        </w:rPr>
        <w:t xml:space="preserve">) </w:t>
      </w:r>
      <w:r w:rsidRPr="00620A93">
        <w:rPr>
          <w:rFonts w:eastAsia="宋体"/>
          <w:sz w:val="21"/>
          <w:szCs w:val="21"/>
        </w:rPr>
        <w:t>Ga</w:t>
      </w:r>
      <w:r w:rsidRPr="00620A93">
        <w:rPr>
          <w:rFonts w:eastAsia="宋体" w:hint="eastAsia"/>
          <w:sz w:val="21"/>
          <w:szCs w:val="21"/>
          <w:lang w:eastAsia="zh-CN"/>
        </w:rPr>
        <w:t xml:space="preserve"> and (</w:t>
      </w:r>
      <w:r w:rsidR="003B5637" w:rsidRPr="00620A93">
        <w:rPr>
          <w:rFonts w:eastAsia="宋体" w:hint="eastAsia"/>
          <w:b/>
          <w:sz w:val="21"/>
          <w:szCs w:val="21"/>
          <w:lang w:eastAsia="zh-CN"/>
        </w:rPr>
        <w:t>b</w:t>
      </w:r>
      <w:r w:rsidRPr="00620A93">
        <w:rPr>
          <w:rFonts w:eastAsia="宋体" w:hint="eastAsia"/>
          <w:sz w:val="21"/>
          <w:szCs w:val="21"/>
          <w:lang w:eastAsia="zh-CN"/>
        </w:rPr>
        <w:t>) Gb</w:t>
      </w:r>
      <w:r w:rsidRPr="00620A93">
        <w:rPr>
          <w:rFonts w:eastAsia="宋体" w:hint="eastAsia"/>
          <w:sz w:val="21"/>
          <w:szCs w:val="21"/>
        </w:rPr>
        <w:t>.</w:t>
      </w:r>
    </w:p>
    <w:p w:rsidR="0036286B" w:rsidRPr="00620A93" w:rsidRDefault="0036286B" w:rsidP="0036286B">
      <w:pPr>
        <w:ind w:firstLine="357"/>
        <w:jc w:val="both"/>
        <w:rPr>
          <w:rFonts w:eastAsia="宋体"/>
          <w:lang w:eastAsia="zh-CN"/>
        </w:rPr>
      </w:pPr>
    </w:p>
    <w:p w:rsidR="001F1D69" w:rsidRPr="00620A93" w:rsidRDefault="001F1D69" w:rsidP="00EB2D5E">
      <w:pPr>
        <w:spacing w:line="480" w:lineRule="auto"/>
        <w:ind w:firstLine="357"/>
        <w:jc w:val="both"/>
        <w:rPr>
          <w:rFonts w:eastAsia="宋体"/>
          <w:szCs w:val="24"/>
        </w:rPr>
      </w:pPr>
      <w:r w:rsidRPr="00620A93">
        <w:rPr>
          <w:rFonts w:eastAsia="宋体" w:hint="eastAsia"/>
        </w:rPr>
        <w:t xml:space="preserve">Similarly, </w:t>
      </w:r>
      <w:r w:rsidRPr="00620A93">
        <w:rPr>
          <w:rFonts w:hint="eastAsia"/>
        </w:rPr>
        <w:t>t</w:t>
      </w:r>
      <w:r w:rsidRPr="00620A93">
        <w:rPr>
          <w:rFonts w:eastAsia="宋体"/>
        </w:rPr>
        <w:t>he measured data and calculation results of sample Gb are presented in Table S</w:t>
      </w:r>
      <w:r w:rsidR="007409C1" w:rsidRPr="00620A93">
        <w:rPr>
          <w:rFonts w:eastAsia="宋体" w:hint="eastAsia"/>
          <w:lang w:eastAsia="zh-CN"/>
        </w:rPr>
        <w:t>3</w:t>
      </w:r>
      <w:r w:rsidR="00206864" w:rsidRPr="00620A93">
        <w:rPr>
          <w:rFonts w:eastAsia="宋体" w:hint="eastAsia"/>
          <w:lang w:eastAsia="zh-CN"/>
        </w:rPr>
        <w:t>b</w:t>
      </w:r>
      <w:r w:rsidRPr="00620A93">
        <w:rPr>
          <w:rFonts w:eastAsia="宋体"/>
        </w:rPr>
        <w:t xml:space="preserve">. </w:t>
      </w:r>
      <w:r w:rsidRPr="00620A93">
        <w:rPr>
          <w:rFonts w:eastAsia="宋体"/>
          <w:szCs w:val="24"/>
        </w:rPr>
        <w:t xml:space="preserve">With these data, the curve of the </w:t>
      </w:r>
      <w:r w:rsidRPr="00DB02BD">
        <w:rPr>
          <w:rFonts w:eastAsia="宋体"/>
          <w:szCs w:val="24"/>
        </w:rPr>
        <w:t xml:space="preserve">relationship between the wavelength and the refractive index is shown in </w:t>
      </w:r>
      <w:r w:rsidR="0044471F" w:rsidRPr="00DB02BD">
        <w:rPr>
          <w:rFonts w:eastAsia="宋体"/>
          <w:szCs w:val="24"/>
        </w:rPr>
        <w:t>Fig. S</w:t>
      </w:r>
      <w:r w:rsidR="0044471F" w:rsidRPr="00DB02BD">
        <w:rPr>
          <w:rFonts w:eastAsia="宋体" w:hint="eastAsia"/>
          <w:szCs w:val="24"/>
          <w:lang w:eastAsia="zh-CN"/>
        </w:rPr>
        <w:t>9d</w:t>
      </w:r>
      <w:r w:rsidRPr="00DB02BD">
        <w:rPr>
          <w:rFonts w:eastAsia="宋体"/>
          <w:szCs w:val="24"/>
        </w:rPr>
        <w:t>. The curve shows that, when the incident wavelength is in the range of 524–548 nm, sample Gb produces a negative r</w:t>
      </w:r>
      <w:r w:rsidRPr="00620A93">
        <w:rPr>
          <w:rFonts w:eastAsia="宋体"/>
          <w:szCs w:val="24"/>
        </w:rPr>
        <w:t>efraction effect with a bandwidth of 24 nm, and its refractive index reaches a maximum of −0.30 at approximately</w:t>
      </w:r>
      <w:r w:rsidR="00C97D7F" w:rsidRPr="00620A93">
        <w:rPr>
          <w:rFonts w:eastAsia="宋体"/>
          <w:szCs w:val="24"/>
        </w:rPr>
        <w:t xml:space="preserve"> 53</w:t>
      </w:r>
      <w:r w:rsidR="00C97D7F" w:rsidRPr="00620A93">
        <w:rPr>
          <w:rFonts w:eastAsia="宋体" w:hint="eastAsia"/>
          <w:szCs w:val="24"/>
          <w:lang w:eastAsia="zh-CN"/>
        </w:rPr>
        <w:t>1.42</w:t>
      </w:r>
      <w:r w:rsidRPr="00620A93">
        <w:rPr>
          <w:rFonts w:eastAsia="宋体"/>
          <w:szCs w:val="24"/>
        </w:rPr>
        <w:t xml:space="preserve"> nm. A comparison of the refractive index curves of samples Ga and Gb indicates that the incident wavelengths of the maximum </w:t>
      </w:r>
      <w:r w:rsidRPr="00620A93">
        <w:rPr>
          <w:rFonts w:eastAsia="宋体"/>
          <w:szCs w:val="24"/>
        </w:rPr>
        <w:lastRenderedPageBreak/>
        <w:t>negative refractive response of the two samples are nearly</w:t>
      </w:r>
      <w:r w:rsidR="00C97D7F" w:rsidRPr="00620A93">
        <w:rPr>
          <w:rFonts w:eastAsia="宋体"/>
          <w:szCs w:val="24"/>
        </w:rPr>
        <w:t xml:space="preserve"> 53</w:t>
      </w:r>
      <w:r w:rsidR="00C97D7F" w:rsidRPr="00620A93">
        <w:rPr>
          <w:rFonts w:eastAsia="宋体" w:hint="eastAsia"/>
          <w:szCs w:val="24"/>
          <w:lang w:eastAsia="zh-CN"/>
        </w:rPr>
        <w:t>2</w:t>
      </w:r>
      <w:r w:rsidRPr="00620A93">
        <w:rPr>
          <w:rFonts w:eastAsia="宋体"/>
          <w:szCs w:val="24"/>
        </w:rPr>
        <w:t xml:space="preserve"> nm. The refractive index change trends of these samples in the visible-wavelength range are also similar.</w:t>
      </w:r>
    </w:p>
    <w:p w:rsidR="001F1D69" w:rsidRPr="00620A93" w:rsidRDefault="001F1D69" w:rsidP="00D65EA9">
      <w:pPr>
        <w:pStyle w:val="afd"/>
        <w:widowControl w:val="0"/>
        <w:numPr>
          <w:ilvl w:val="0"/>
          <w:numId w:val="11"/>
        </w:numPr>
        <w:spacing w:beforeLines="50" w:before="120" w:afterLines="50" w:after="120" w:line="480" w:lineRule="auto"/>
        <w:ind w:left="357" w:hanging="357"/>
        <w:rPr>
          <w:b/>
        </w:rPr>
      </w:pPr>
      <w:r w:rsidRPr="00620A93">
        <w:rPr>
          <w:b/>
        </w:rPr>
        <w:t>Measurement of the TiO</w:t>
      </w:r>
      <w:r w:rsidRPr="00620A93">
        <w:rPr>
          <w:b/>
          <w:vertAlign w:val="subscript"/>
        </w:rPr>
        <w:t>2</w:t>
      </w:r>
      <w:r w:rsidRPr="00620A93">
        <w:rPr>
          <w:b/>
        </w:rPr>
        <w:t>@PMMA samples</w:t>
      </w:r>
    </w:p>
    <w:p w:rsidR="001F1D69" w:rsidRPr="00662F85" w:rsidRDefault="001F1D69" w:rsidP="00F04B7E">
      <w:pPr>
        <w:spacing w:line="480" w:lineRule="auto"/>
        <w:jc w:val="both"/>
        <w:rPr>
          <w:rFonts w:eastAsia="宋体"/>
        </w:rPr>
      </w:pPr>
      <w:r w:rsidRPr="00620A93">
        <w:rPr>
          <w:rFonts w:eastAsia="宋体"/>
        </w:rPr>
        <w:t>The refractive index of the sample composed of TiO</w:t>
      </w:r>
      <w:r w:rsidRPr="00620A93">
        <w:rPr>
          <w:rFonts w:eastAsia="宋体"/>
          <w:vertAlign w:val="subscript"/>
        </w:rPr>
        <w:t>2</w:t>
      </w:r>
      <w:r w:rsidRPr="00620A93">
        <w:rPr>
          <w:rFonts w:eastAsia="宋体"/>
        </w:rPr>
        <w:t>@PMMA particles is also measured for comparison with the abovementioned measurement results. This comparison can conveniently verify the accuracy of the optical path. It can also validate whether the negative refraction effect of the prepared samples originates from the plasmon resonance generated by the Ag nanoparticles on the particle surfaces. Two 3D wedge-shaped samples are prepared using the prepared TiO</w:t>
      </w:r>
      <w:r w:rsidRPr="00620A93">
        <w:rPr>
          <w:rFonts w:eastAsia="宋体"/>
          <w:vertAlign w:val="subscript"/>
        </w:rPr>
        <w:t>2</w:t>
      </w:r>
      <w:r w:rsidRPr="00620A93">
        <w:rPr>
          <w:rFonts w:eastAsia="宋体"/>
        </w:rPr>
        <w:t>@PMMA parti</w:t>
      </w:r>
      <w:r w:rsidRPr="00662F85">
        <w:rPr>
          <w:rFonts w:eastAsia="宋体"/>
        </w:rPr>
        <w:t xml:space="preserve">cles through the abovementioned method. The morphology of one of the two samples is displayed in </w:t>
      </w:r>
      <w:r w:rsidR="0044471F" w:rsidRPr="00662F85">
        <w:rPr>
          <w:rFonts w:eastAsia="宋体"/>
        </w:rPr>
        <w:t>Fig. S</w:t>
      </w:r>
      <w:r w:rsidR="0044471F" w:rsidRPr="00662F85">
        <w:rPr>
          <w:rFonts w:eastAsia="宋体" w:hint="eastAsia"/>
          <w:lang w:eastAsia="zh-CN"/>
        </w:rPr>
        <w:t>6e</w:t>
      </w:r>
      <w:r w:rsidRPr="00662F85">
        <w:rPr>
          <w:rFonts w:eastAsia="宋体"/>
        </w:rPr>
        <w:t>.</w:t>
      </w:r>
    </w:p>
    <w:p w:rsidR="007409C1" w:rsidRPr="00620A93" w:rsidRDefault="001F1D69" w:rsidP="00562636">
      <w:pPr>
        <w:spacing w:line="480" w:lineRule="auto"/>
        <w:ind w:firstLine="357"/>
        <w:jc w:val="both"/>
        <w:rPr>
          <w:rFonts w:eastAsia="宋体"/>
        </w:rPr>
      </w:pPr>
      <w:r w:rsidRPr="00662F85">
        <w:rPr>
          <w:rFonts w:eastAsia="宋体"/>
        </w:rPr>
        <w:t xml:space="preserve">The two samples are placed in the optical path, and the measured refractive index curve is plotted in </w:t>
      </w:r>
      <w:r w:rsidR="0044471F" w:rsidRPr="00662F85">
        <w:rPr>
          <w:rFonts w:eastAsia="宋体"/>
        </w:rPr>
        <w:t>Fig. S</w:t>
      </w:r>
      <w:r w:rsidR="0044471F" w:rsidRPr="00662F85">
        <w:rPr>
          <w:rFonts w:eastAsia="宋体" w:hint="eastAsia"/>
          <w:lang w:eastAsia="zh-CN"/>
        </w:rPr>
        <w:t>9e</w:t>
      </w:r>
      <w:r w:rsidRPr="00662F85">
        <w:rPr>
          <w:rFonts w:eastAsia="宋体"/>
        </w:rPr>
        <w:t xml:space="preserve">. The </w:t>
      </w:r>
      <w:r w:rsidRPr="00620A93">
        <w:rPr>
          <w:rFonts w:eastAsia="宋体"/>
        </w:rPr>
        <w:t>average refractive index of the two TiO</w:t>
      </w:r>
      <w:r w:rsidRPr="00620A93">
        <w:rPr>
          <w:rFonts w:eastAsia="宋体"/>
          <w:vertAlign w:val="subscript"/>
        </w:rPr>
        <w:t>2</w:t>
      </w:r>
      <w:r w:rsidRPr="00620A93">
        <w:rPr>
          <w:rFonts w:eastAsia="宋体"/>
        </w:rPr>
        <w:t>@PMMA samples in visible light is approximately 2.</w:t>
      </w:r>
      <w:r w:rsidR="003064AC" w:rsidRPr="00620A93">
        <w:rPr>
          <w:rFonts w:eastAsia="宋体" w:hint="eastAsia"/>
          <w:lang w:eastAsia="zh-CN"/>
        </w:rPr>
        <w:t>1</w:t>
      </w:r>
      <w:r w:rsidRPr="00620A93">
        <w:rPr>
          <w:rFonts w:eastAsia="宋体"/>
        </w:rPr>
        <w:t>, and the fluctuation of the curves is small. Given anatase’s refractive index of 2.52, the refractive index of the TiO</w:t>
      </w:r>
      <w:r w:rsidRPr="00620A93">
        <w:rPr>
          <w:rFonts w:eastAsia="宋体"/>
          <w:vertAlign w:val="subscript"/>
        </w:rPr>
        <w:t>2</w:t>
      </w:r>
      <w:r w:rsidRPr="00620A93">
        <w:rPr>
          <w:rFonts w:eastAsia="宋体"/>
        </w:rPr>
        <w:t>@PMMA sample is normally smaller than 2.52 in consideration of the influence of low refractive index PMMA coating.</w:t>
      </w:r>
    </w:p>
    <w:p w:rsidR="00EB2D5E" w:rsidRPr="00620A93" w:rsidRDefault="00FE2887" w:rsidP="00D65EA9">
      <w:pPr>
        <w:spacing w:beforeLines="50" w:before="120" w:afterLines="50" w:after="120" w:line="480" w:lineRule="auto"/>
        <w:rPr>
          <w:rFonts w:eastAsia="宋体"/>
          <w:b/>
          <w:lang w:eastAsia="zh-CN"/>
        </w:rPr>
      </w:pPr>
      <w:r w:rsidRPr="00620A93">
        <w:rPr>
          <w:rFonts w:eastAsia="宋体" w:hint="eastAsia"/>
          <w:b/>
          <w:lang w:eastAsia="zh-CN"/>
        </w:rPr>
        <w:t>S4</w:t>
      </w:r>
      <w:r w:rsidR="00BA674D" w:rsidRPr="00620A93">
        <w:rPr>
          <w:rFonts w:eastAsia="宋体" w:hint="eastAsia"/>
          <w:b/>
          <w:lang w:eastAsia="zh-CN"/>
        </w:rPr>
        <w:t>.</w:t>
      </w:r>
      <w:r w:rsidRPr="00620A93">
        <w:rPr>
          <w:rFonts w:eastAsia="宋体" w:hint="eastAsia"/>
          <w:b/>
          <w:lang w:eastAsia="zh-CN"/>
        </w:rPr>
        <w:t xml:space="preserve"> </w:t>
      </w:r>
      <w:r w:rsidR="00562636" w:rsidRPr="00620A93">
        <w:rPr>
          <w:rFonts w:hint="eastAsia"/>
          <w:b/>
        </w:rPr>
        <w:t xml:space="preserve">Measurement of the </w:t>
      </w:r>
      <w:r w:rsidR="00562636" w:rsidRPr="00620A93">
        <w:rPr>
          <w:b/>
        </w:rPr>
        <w:t>Doppler effect</w:t>
      </w:r>
    </w:p>
    <w:p w:rsidR="00562636" w:rsidRPr="00620A93" w:rsidRDefault="00562636" w:rsidP="00034F35">
      <w:pPr>
        <w:pStyle w:val="afff4"/>
        <w:numPr>
          <w:ilvl w:val="0"/>
          <w:numId w:val="18"/>
        </w:numPr>
        <w:spacing w:line="480" w:lineRule="auto"/>
        <w:rPr>
          <w:b/>
        </w:rPr>
      </w:pPr>
      <w:r w:rsidRPr="00620A93">
        <w:rPr>
          <w:rFonts w:hint="eastAsia"/>
          <w:b/>
        </w:rPr>
        <w:t>Measuring</w:t>
      </w:r>
      <w:r w:rsidRPr="00620A93">
        <w:rPr>
          <w:b/>
        </w:rPr>
        <w:t xml:space="preserve"> system</w:t>
      </w:r>
    </w:p>
    <w:p w:rsidR="00562636" w:rsidRPr="006D686B" w:rsidRDefault="004A7759" w:rsidP="006D686B">
      <w:pPr>
        <w:widowControl w:val="0"/>
        <w:autoSpaceDE w:val="0"/>
        <w:autoSpaceDN w:val="0"/>
        <w:adjustRightInd w:val="0"/>
        <w:spacing w:line="480" w:lineRule="auto"/>
        <w:jc w:val="both"/>
        <w:rPr>
          <w:lang w:eastAsia="zh-CN"/>
        </w:rPr>
      </w:pPr>
      <w:r w:rsidRPr="00620A93">
        <w:rPr>
          <w:rFonts w:eastAsia="AdvOTcb88df00"/>
          <w:szCs w:val="24"/>
        </w:rPr>
        <w:t>The inverse Doppler effect was theoretically predicted in 1968 by Veselago</w:t>
      </w:r>
      <w:r w:rsidRPr="00620A93">
        <w:rPr>
          <w:rFonts w:eastAsia="AdvOTcb88df00"/>
          <w:szCs w:val="24"/>
          <w:vertAlign w:val="superscript"/>
        </w:rPr>
        <w:t>1</w:t>
      </w:r>
      <w:r w:rsidRPr="00620A93">
        <w:rPr>
          <w:rFonts w:eastAsia="AdvOTcb88df00"/>
          <w:szCs w:val="24"/>
        </w:rPr>
        <w:t xml:space="preserve">. Indirect experimental measurements have been conducted only in nonlinear transmission lines at </w:t>
      </w:r>
      <w:r w:rsidR="00D24C1F" w:rsidRPr="00620A93">
        <w:rPr>
          <w:rFonts w:eastAsia="AdvPS4DC4D1"/>
          <w:szCs w:val="24"/>
          <w:lang w:eastAsia="zh-CN"/>
        </w:rPr>
        <w:t>~</w:t>
      </w:r>
      <w:r w:rsidRPr="00620A93">
        <w:rPr>
          <w:rFonts w:eastAsia="AdvOTcb88df00"/>
          <w:szCs w:val="24"/>
        </w:rPr>
        <w:t xml:space="preserve">1–2 GHz in 2003 by </w:t>
      </w:r>
      <w:r w:rsidRPr="00620A93">
        <w:rPr>
          <w:rFonts w:eastAsia="AdvOT1ef757c0"/>
          <w:szCs w:val="24"/>
        </w:rPr>
        <w:t>Seddon</w:t>
      </w:r>
      <w:r w:rsidRPr="00620A93">
        <w:rPr>
          <w:rFonts w:eastAsia="AdvOT1ef757c0"/>
          <w:szCs w:val="24"/>
          <w:vertAlign w:val="superscript"/>
        </w:rPr>
        <w:t>7</w:t>
      </w:r>
      <w:r w:rsidRPr="00620A93">
        <w:rPr>
          <w:rFonts w:eastAsia="AdvOT1ef757c0"/>
          <w:szCs w:val="24"/>
        </w:rPr>
        <w:t xml:space="preserve">, </w:t>
      </w:r>
      <w:r w:rsidRPr="00620A93">
        <w:rPr>
          <w:rFonts w:eastAsia="AdvOTcb88df00"/>
          <w:szCs w:val="24"/>
        </w:rPr>
        <w:t>and in acoustic media at 1–3 kHz</w:t>
      </w:r>
      <w:r w:rsidR="00662F85" w:rsidRPr="00A403DC">
        <w:rPr>
          <w:rFonts w:eastAsia="AdvOTcb88df00"/>
          <w:szCs w:val="24"/>
          <w:vertAlign w:val="superscript"/>
        </w:rPr>
        <w:t>46</w:t>
      </w:r>
      <w:r w:rsidRPr="00620A93">
        <w:rPr>
          <w:rFonts w:eastAsia="AdvOTcb88df00"/>
          <w:szCs w:val="24"/>
        </w:rPr>
        <w:t xml:space="preserve">. </w:t>
      </w:r>
      <w:r w:rsidRPr="00620A93">
        <w:rPr>
          <w:szCs w:val="24"/>
        </w:rPr>
        <w:t xml:space="preserve">Chen, </w:t>
      </w:r>
      <w:r w:rsidRPr="00620A93">
        <w:rPr>
          <w:i/>
          <w:iCs/>
          <w:szCs w:val="24"/>
        </w:rPr>
        <w:t>et al.</w:t>
      </w:r>
      <w:r w:rsidRPr="00620A93">
        <w:rPr>
          <w:rFonts w:eastAsia="AdvOTcb88df00"/>
          <w:szCs w:val="24"/>
        </w:rPr>
        <w:t xml:space="preserve"> reported the experimental observation of the inverse Doppler shift at an optical frequency (</w:t>
      </w:r>
      <w:r w:rsidRPr="00620A93">
        <w:rPr>
          <w:szCs w:val="24"/>
        </w:rPr>
        <w:t>λ =10.6μm</w:t>
      </w:r>
      <w:r w:rsidRPr="00620A93">
        <w:rPr>
          <w:rFonts w:eastAsia="AdvOTcb88df00"/>
          <w:szCs w:val="24"/>
        </w:rPr>
        <w:t>) by refracting a laser beam in a photonic-crystal prism</w:t>
      </w:r>
      <w:r w:rsidRPr="00620A93">
        <w:rPr>
          <w:rFonts w:eastAsia="AdvOTcb88df00"/>
          <w:szCs w:val="24"/>
          <w:vertAlign w:val="superscript"/>
        </w:rPr>
        <w:t>8</w:t>
      </w:r>
      <w:r w:rsidRPr="00620A93">
        <w:rPr>
          <w:rFonts w:eastAsia="AdvOTcb88df00"/>
          <w:szCs w:val="24"/>
        </w:rPr>
        <w:t>. Our group reported direct experimental measurements of the i</w:t>
      </w:r>
      <w:r w:rsidRPr="00620A93">
        <w:rPr>
          <w:rFonts w:eastAsia="Corbel-Bold"/>
          <w:bCs/>
          <w:szCs w:val="24"/>
        </w:rPr>
        <w:t>nverse Doppler effects in broadband acoustic metamaterials</w:t>
      </w:r>
      <w:r w:rsidR="00662F85" w:rsidRPr="00A403DC">
        <w:rPr>
          <w:rFonts w:eastAsia="Corbel-Bold"/>
          <w:bCs/>
          <w:szCs w:val="24"/>
          <w:vertAlign w:val="superscript"/>
        </w:rPr>
        <w:t>47</w:t>
      </w:r>
      <w:r w:rsidRPr="00620A93">
        <w:rPr>
          <w:rFonts w:eastAsia="Corbel-Bold"/>
          <w:bCs/>
          <w:szCs w:val="24"/>
        </w:rPr>
        <w:t xml:space="preserve"> and </w:t>
      </w:r>
      <w:r w:rsidRPr="00620A93">
        <w:rPr>
          <w:iCs/>
          <w:szCs w:val="24"/>
        </w:rPr>
        <w:t>in pipe instruments</w:t>
      </w:r>
      <w:r w:rsidR="00662F85" w:rsidRPr="00A403DC">
        <w:rPr>
          <w:iCs/>
          <w:szCs w:val="24"/>
          <w:vertAlign w:val="superscript"/>
        </w:rPr>
        <w:t>48</w:t>
      </w:r>
      <w:r w:rsidRPr="00A403DC">
        <w:rPr>
          <w:iCs/>
          <w:szCs w:val="24"/>
        </w:rPr>
        <w:t>.</w:t>
      </w:r>
      <w:r w:rsidRPr="00620A93">
        <w:rPr>
          <w:iCs/>
          <w:szCs w:val="24"/>
        </w:rPr>
        <w:t xml:space="preserve"> </w:t>
      </w:r>
      <w:r w:rsidR="00562636" w:rsidRPr="00620A93">
        <w:t xml:space="preserve">Since the </w:t>
      </w:r>
      <w:r w:rsidR="00562636" w:rsidRPr="00620A93">
        <w:rPr>
          <w:rFonts w:hint="eastAsia"/>
        </w:rPr>
        <w:t>existing</w:t>
      </w:r>
      <w:r w:rsidR="00562636" w:rsidRPr="00620A93">
        <w:t xml:space="preserve"> </w:t>
      </w:r>
      <w:r w:rsidR="00562636" w:rsidRPr="00620A93">
        <w:lastRenderedPageBreak/>
        <w:t>techn</w:t>
      </w:r>
      <w:r w:rsidR="00562636" w:rsidRPr="00620A93">
        <w:rPr>
          <w:rFonts w:hint="eastAsia"/>
        </w:rPr>
        <w:t>ology</w:t>
      </w:r>
      <w:r w:rsidR="00562636" w:rsidRPr="00620A93">
        <w:t xml:space="preserve"> cannot directly detect the frequency of </w:t>
      </w:r>
      <w:r w:rsidR="00562636" w:rsidRPr="00620A93">
        <w:rPr>
          <w:rFonts w:hint="eastAsia"/>
        </w:rPr>
        <w:t xml:space="preserve">visible </w:t>
      </w:r>
      <w:r w:rsidR="00562636" w:rsidRPr="00620A93">
        <w:t>light, it is necessary to us</w:t>
      </w:r>
      <w:r w:rsidR="00575E30" w:rsidRPr="00620A93">
        <w:t>e the heterodyne interferometry</w:t>
      </w:r>
      <w:r w:rsidR="00710571" w:rsidRPr="00620A93">
        <w:rPr>
          <w:vertAlign w:val="superscript"/>
          <w:lang w:eastAsia="zh-CN"/>
        </w:rPr>
        <w:t>8</w:t>
      </w:r>
      <w:r w:rsidR="00DB7EBF" w:rsidRPr="00620A93">
        <w:rPr>
          <w:rFonts w:hint="eastAsia"/>
          <w:lang w:eastAsia="zh-CN"/>
        </w:rPr>
        <w:t xml:space="preserve"> </w:t>
      </w:r>
      <w:r w:rsidR="00562636" w:rsidRPr="00620A93">
        <w:t>to indirectly measure the Doppler shift.</w:t>
      </w:r>
      <w:r w:rsidR="00562636" w:rsidRPr="00620A93">
        <w:rPr>
          <w:rFonts w:hint="eastAsia"/>
        </w:rPr>
        <w:t xml:space="preserve"> </w:t>
      </w:r>
      <w:r w:rsidRPr="00620A93">
        <w:rPr>
          <w:rFonts w:ascii="TimesNewRomanPSMT" w:hAnsi="TimesNewRomanPSMT" w:cs="TimesNewRomanPSMT"/>
          <w:szCs w:val="24"/>
        </w:rPr>
        <w:t>According to the method in ref.</w:t>
      </w:r>
      <w:r w:rsidR="00D24C1F" w:rsidRPr="00620A93">
        <w:rPr>
          <w:rFonts w:ascii="TimesNewRomanPSMT" w:hAnsi="TimesNewRomanPSMT" w:cs="TimesNewRomanPSMT" w:hint="eastAsia"/>
          <w:szCs w:val="24"/>
          <w:lang w:eastAsia="zh-CN"/>
        </w:rPr>
        <w:t xml:space="preserve"> </w:t>
      </w:r>
      <w:r w:rsidRPr="00620A93">
        <w:rPr>
          <w:rFonts w:ascii="TimesNewRomanPSMT" w:hAnsi="TimesNewRomanPSMT" w:cs="TimesNewRomanPSMT"/>
          <w:szCs w:val="24"/>
        </w:rPr>
        <w:t>8, we designed a high-precision laser heterodyne detection system based on the refraction of a visible laser beam through the prepared metamaterial wedge-shaped sample</w:t>
      </w:r>
      <w:r w:rsidR="00662F85" w:rsidRPr="00A403DC">
        <w:rPr>
          <w:rFonts w:ascii="TimesNewRomanPSMT" w:hAnsi="TimesNewRomanPSMT" w:cs="TimesNewRomanPSMT"/>
          <w:szCs w:val="24"/>
          <w:vertAlign w:val="superscript"/>
        </w:rPr>
        <w:t>49</w:t>
      </w:r>
      <w:r w:rsidRPr="00A403DC">
        <w:rPr>
          <w:rFonts w:ascii="TimesNewRomanPSMT" w:hAnsi="TimesNewRomanPSMT" w:cs="TimesNewRomanPSMT"/>
          <w:szCs w:val="24"/>
        </w:rPr>
        <w:t>.</w:t>
      </w:r>
      <w:r w:rsidRPr="00620A93">
        <w:rPr>
          <w:rFonts w:ascii="TimesNewRomanPSMT" w:hAnsi="TimesNewRomanPSMT" w:cs="TimesNewRomanPSMT"/>
          <w:szCs w:val="24"/>
        </w:rPr>
        <w:t xml:space="preserve"> </w:t>
      </w:r>
      <w:r w:rsidR="00562636" w:rsidRPr="00620A93">
        <w:t xml:space="preserve">As shown </w:t>
      </w:r>
      <w:r w:rsidR="00562636" w:rsidRPr="00662F85">
        <w:t xml:space="preserve">in </w:t>
      </w:r>
      <w:r w:rsidR="0044471F" w:rsidRPr="00662F85">
        <w:rPr>
          <w:rFonts w:hint="eastAsia"/>
          <w:lang w:eastAsia="zh-CN"/>
        </w:rPr>
        <w:t>Fig. S10</w:t>
      </w:r>
      <w:r w:rsidR="00562636" w:rsidRPr="00662F85">
        <w:t xml:space="preserve">, the polarized light emitted </w:t>
      </w:r>
      <w:r w:rsidR="00562636" w:rsidRPr="00662F85">
        <w:rPr>
          <w:rFonts w:hint="eastAsia"/>
        </w:rPr>
        <w:t>from</w:t>
      </w:r>
      <w:r w:rsidR="00562636" w:rsidRPr="00662F85">
        <w:t xml:space="preserve"> the </w:t>
      </w:r>
      <w:r w:rsidR="00562636" w:rsidRPr="00662F85">
        <w:rPr>
          <w:rFonts w:hint="eastAsia"/>
        </w:rPr>
        <w:t xml:space="preserve">semiconductor </w:t>
      </w:r>
      <w:r w:rsidR="00562636" w:rsidRPr="00662F85">
        <w:t xml:space="preserve">laser is split </w:t>
      </w:r>
      <w:r w:rsidR="00562636" w:rsidRPr="00662F85">
        <w:rPr>
          <w:rFonts w:hint="eastAsia"/>
        </w:rPr>
        <w:t xml:space="preserve">into two beams </w:t>
      </w:r>
      <w:r w:rsidR="00562636" w:rsidRPr="00662F85">
        <w:t>by t</w:t>
      </w:r>
      <w:r w:rsidR="00562636" w:rsidRPr="00620A93">
        <w:t>he beam splitter</w:t>
      </w:r>
      <w:r w:rsidR="00562636" w:rsidRPr="00620A93">
        <w:rPr>
          <w:rFonts w:hint="eastAsia"/>
        </w:rPr>
        <w:t xml:space="preserve"> (BS)</w:t>
      </w:r>
      <w:r w:rsidR="00562636" w:rsidRPr="00620A93">
        <w:t xml:space="preserve"> 1</w:t>
      </w:r>
      <w:r w:rsidR="00562636" w:rsidRPr="00620A93">
        <w:rPr>
          <w:rFonts w:hint="eastAsia"/>
        </w:rPr>
        <w:t>, and one</w:t>
      </w:r>
      <w:r w:rsidR="00562636" w:rsidRPr="00620A93">
        <w:t xml:space="preserve"> </w:t>
      </w:r>
      <w:r w:rsidR="00562636" w:rsidRPr="00620A93">
        <w:rPr>
          <w:rFonts w:hint="eastAsia"/>
        </w:rPr>
        <w:t xml:space="preserve">of the two </w:t>
      </w:r>
      <w:r w:rsidR="00562636" w:rsidRPr="00620A93">
        <w:t>beam</w:t>
      </w:r>
      <w:r w:rsidR="00562636" w:rsidRPr="00620A93">
        <w:rPr>
          <w:rFonts w:hint="eastAsia"/>
        </w:rPr>
        <w:t xml:space="preserve">s </w:t>
      </w:r>
      <w:r w:rsidR="00562636" w:rsidRPr="00620A93">
        <w:t>pass</w:t>
      </w:r>
      <w:r w:rsidR="00562636" w:rsidRPr="00620A93">
        <w:rPr>
          <w:rFonts w:hint="eastAsia"/>
        </w:rPr>
        <w:t>ing</w:t>
      </w:r>
      <w:r w:rsidR="00562636" w:rsidRPr="00620A93">
        <w:t xml:space="preserve"> through the sample </w:t>
      </w:r>
      <w:r w:rsidR="00562636" w:rsidRPr="00620A93">
        <w:rPr>
          <w:rFonts w:hint="eastAsia"/>
        </w:rPr>
        <w:t xml:space="preserve">is used </w:t>
      </w:r>
      <w:r w:rsidR="00562636" w:rsidRPr="00620A93">
        <w:t xml:space="preserve">as the </w:t>
      </w:r>
      <w:bookmarkStart w:id="14" w:name="OLE_LINK1"/>
      <w:bookmarkStart w:id="15" w:name="OLE_LINK2"/>
      <w:r w:rsidR="00562636" w:rsidRPr="00620A93">
        <w:t xml:space="preserve">measurement </w:t>
      </w:r>
      <w:r w:rsidR="00562636" w:rsidRPr="00620A93">
        <w:rPr>
          <w:rFonts w:hint="eastAsia"/>
        </w:rPr>
        <w:t>beam</w:t>
      </w:r>
      <w:bookmarkEnd w:id="14"/>
      <w:bookmarkEnd w:id="15"/>
      <w:r w:rsidR="00562636" w:rsidRPr="00620A93">
        <w:t xml:space="preserve"> and </w:t>
      </w:r>
      <w:r w:rsidR="00562636" w:rsidRPr="00620A93">
        <w:rPr>
          <w:rFonts w:hint="eastAsia"/>
        </w:rPr>
        <w:t xml:space="preserve">normally </w:t>
      </w:r>
      <w:r w:rsidR="00562636" w:rsidRPr="00620A93">
        <w:t xml:space="preserve">incident on a right-angle plane </w:t>
      </w:r>
      <w:r w:rsidR="00562636" w:rsidRPr="00620A93">
        <w:rPr>
          <w:rFonts w:hint="eastAsia"/>
        </w:rPr>
        <w:t>of</w:t>
      </w:r>
      <w:r w:rsidR="00562636" w:rsidRPr="00620A93">
        <w:t xml:space="preserve"> the wedge-shaped sample</w:t>
      </w:r>
      <w:r w:rsidR="00562636" w:rsidRPr="00620A93">
        <w:rPr>
          <w:rFonts w:hint="eastAsia"/>
        </w:rPr>
        <w:t>.</w:t>
      </w:r>
      <w:r w:rsidR="00562636" w:rsidRPr="00620A93">
        <w:t xml:space="preserve"> T</w:t>
      </w:r>
      <w:r w:rsidR="00562636" w:rsidRPr="00620A93">
        <w:rPr>
          <w:rFonts w:hint="eastAsia"/>
        </w:rPr>
        <w:t xml:space="preserve">he </w:t>
      </w:r>
      <w:r w:rsidR="00562636" w:rsidRPr="00620A93">
        <w:t xml:space="preserve">measurement </w:t>
      </w:r>
      <w:r w:rsidR="00562636" w:rsidRPr="00620A93">
        <w:rPr>
          <w:rFonts w:hint="eastAsia"/>
        </w:rPr>
        <w:t xml:space="preserve">beam </w:t>
      </w:r>
      <w:r w:rsidR="00562636" w:rsidRPr="00620A93">
        <w:t xml:space="preserve">is refracted at the </w:t>
      </w:r>
      <w:r w:rsidR="00562636" w:rsidRPr="00620A93">
        <w:rPr>
          <w:rFonts w:hint="eastAsia"/>
        </w:rPr>
        <w:t>interface</w:t>
      </w:r>
      <w:r w:rsidR="00562636" w:rsidRPr="00620A93">
        <w:t xml:space="preserve"> </w:t>
      </w:r>
      <w:r w:rsidR="00562636" w:rsidRPr="00620A93">
        <w:rPr>
          <w:rFonts w:hint="eastAsia"/>
        </w:rPr>
        <w:t>between</w:t>
      </w:r>
      <w:r w:rsidR="00562636" w:rsidRPr="00620A93">
        <w:t xml:space="preserve"> the sample and air</w:t>
      </w:r>
      <w:r w:rsidR="00562636" w:rsidRPr="00620A93">
        <w:rPr>
          <w:rFonts w:hint="eastAsia"/>
        </w:rPr>
        <w:t xml:space="preserve">. </w:t>
      </w:r>
      <w:r w:rsidR="00562636" w:rsidRPr="00620A93">
        <w:t xml:space="preserve">The other beam is used as the reference beam, which reaches the </w:t>
      </w:r>
      <w:r w:rsidR="00562636" w:rsidRPr="00620A93">
        <w:rPr>
          <w:rFonts w:hint="eastAsia"/>
        </w:rPr>
        <w:t>BS</w:t>
      </w:r>
      <w:r w:rsidR="00562636" w:rsidRPr="00620A93">
        <w:t xml:space="preserve"> 2 after being reflected by two </w:t>
      </w:r>
      <w:r w:rsidR="00562636" w:rsidRPr="00620A93">
        <w:rPr>
          <w:rFonts w:hint="eastAsia"/>
        </w:rPr>
        <w:t>reflector</w:t>
      </w:r>
      <w:r w:rsidR="00562636" w:rsidRPr="00620A93">
        <w:t>s.</w:t>
      </w:r>
      <w:r w:rsidR="00562636" w:rsidRPr="00620A93">
        <w:rPr>
          <w:rFonts w:hint="eastAsia"/>
        </w:rPr>
        <w:t xml:space="preserve"> </w:t>
      </w:r>
      <w:r w:rsidR="00562636" w:rsidRPr="00620A93">
        <w:t xml:space="preserve">The reference and the measurement </w:t>
      </w:r>
      <w:r w:rsidR="00562636" w:rsidRPr="00620A93">
        <w:rPr>
          <w:rFonts w:hint="eastAsia"/>
        </w:rPr>
        <w:t>beams</w:t>
      </w:r>
      <w:r w:rsidR="00562636" w:rsidRPr="00620A93">
        <w:t xml:space="preserve"> meet at the </w:t>
      </w:r>
      <w:r w:rsidR="00562636" w:rsidRPr="00620A93">
        <w:rPr>
          <w:rFonts w:hint="eastAsia"/>
        </w:rPr>
        <w:t>BS</w:t>
      </w:r>
      <w:r w:rsidR="00562636" w:rsidRPr="00620A93">
        <w:t xml:space="preserve"> 2 and </w:t>
      </w:r>
      <w:r w:rsidR="00562636" w:rsidRPr="00620A93">
        <w:rPr>
          <w:rFonts w:hint="eastAsia"/>
        </w:rPr>
        <w:t xml:space="preserve">produce </w:t>
      </w:r>
      <w:r w:rsidR="00562636" w:rsidRPr="00620A93">
        <w:t>interfere</w:t>
      </w:r>
      <w:r w:rsidR="00562636" w:rsidRPr="00620A93">
        <w:rPr>
          <w:rFonts w:hint="eastAsia"/>
        </w:rPr>
        <w:t>nce</w:t>
      </w:r>
      <w:r w:rsidR="00562636" w:rsidRPr="00620A93">
        <w:t xml:space="preserve">. The final interference </w:t>
      </w:r>
      <w:r w:rsidR="00562636" w:rsidRPr="00620A93">
        <w:rPr>
          <w:rFonts w:hint="eastAsia"/>
        </w:rPr>
        <w:t>beam</w:t>
      </w:r>
      <w:r w:rsidR="00562636" w:rsidRPr="00620A93">
        <w:t xml:space="preserve"> signal </w:t>
      </w:r>
      <w:r w:rsidR="00562636" w:rsidRPr="00620A93">
        <w:rPr>
          <w:rFonts w:hint="eastAsia"/>
        </w:rPr>
        <w:t>focused</w:t>
      </w:r>
      <w:r w:rsidR="00562636" w:rsidRPr="00620A93">
        <w:t xml:space="preserve"> by the lens is collected by the detector</w:t>
      </w:r>
      <w:r w:rsidR="00562636" w:rsidRPr="00620A93">
        <w:rPr>
          <w:rFonts w:hint="eastAsia"/>
        </w:rPr>
        <w:t xml:space="preserve"> (</w:t>
      </w:r>
      <w:r w:rsidR="00562636" w:rsidRPr="00620A93">
        <w:rPr>
          <w:rFonts w:cs="宋体"/>
        </w:rPr>
        <w:t>Dsi200</w:t>
      </w:r>
      <w:r w:rsidR="00562636" w:rsidRPr="00620A93">
        <w:rPr>
          <w:rFonts w:hint="eastAsia"/>
        </w:rPr>
        <w:t>)</w:t>
      </w:r>
      <w:r w:rsidR="00562636" w:rsidRPr="00620A93">
        <w:t>.</w:t>
      </w:r>
      <w:r w:rsidR="00562636" w:rsidRPr="00620A93">
        <w:rPr>
          <w:rFonts w:hint="eastAsia"/>
        </w:rPr>
        <w:t xml:space="preserve"> </w:t>
      </w:r>
      <w:r w:rsidR="00562636" w:rsidRPr="00620A93">
        <w:t xml:space="preserve">During the measurement, the wedge-shaped sample and </w:t>
      </w:r>
      <w:r w:rsidR="00562636" w:rsidRPr="00620A93">
        <w:rPr>
          <w:rFonts w:hint="eastAsia"/>
        </w:rPr>
        <w:t>BS</w:t>
      </w:r>
      <w:r w:rsidR="00562636" w:rsidRPr="00620A93">
        <w:t xml:space="preserve"> 2 are fixed together on the electronically </w:t>
      </w:r>
      <w:r w:rsidR="00562636" w:rsidRPr="00620A93">
        <w:rPr>
          <w:rFonts w:hint="eastAsia"/>
        </w:rPr>
        <w:t>translation</w:t>
      </w:r>
      <w:r w:rsidR="00562636" w:rsidRPr="00620A93">
        <w:t xml:space="preserve"> stage</w:t>
      </w:r>
      <w:r w:rsidR="00562636" w:rsidRPr="00620A93">
        <w:rPr>
          <w:rFonts w:hint="eastAsia"/>
        </w:rPr>
        <w:t xml:space="preserve"> (</w:t>
      </w:r>
      <w:r w:rsidR="00562636" w:rsidRPr="00620A93">
        <w:rPr>
          <w:rFonts w:cs="宋体"/>
        </w:rPr>
        <w:t>KSA200-12-X</w:t>
      </w:r>
      <w:r w:rsidR="00562636" w:rsidRPr="00620A93">
        <w:rPr>
          <w:rFonts w:hint="eastAsia"/>
        </w:rPr>
        <w:t>);</w:t>
      </w:r>
      <w:r w:rsidR="00562636" w:rsidRPr="00620A93">
        <w:t xml:space="preserve"> the stage can do uniform linear motion with </w:t>
      </w:r>
      <w:r w:rsidR="00562636" w:rsidRPr="00620A93">
        <w:rPr>
          <w:rFonts w:hint="eastAsia"/>
          <w:szCs w:val="21"/>
        </w:rPr>
        <w:t>velocity</w:t>
      </w:r>
      <w:r w:rsidR="00562636" w:rsidRPr="00620A93">
        <w:t xml:space="preserve"> </w:t>
      </w:r>
      <w:r w:rsidR="00562636" w:rsidRPr="00620A93">
        <w:rPr>
          <w:position w:val="-6"/>
        </w:rPr>
        <w:object w:dxaOrig="180" w:dyaOrig="220">
          <v:shape id="_x0000_i1030" type="#_x0000_t75" style="width:9.7pt;height:12pt" o:ole="">
            <v:imagedata r:id="rId28" o:title=""/>
          </v:shape>
          <o:OLEObject Type="Embed" ProgID="Equation.DSMT4" ShapeID="_x0000_i1030" DrawAspect="Content" ObjectID="_1676377924" r:id="rId29"/>
        </w:object>
      </w:r>
      <w:r w:rsidR="00562636" w:rsidRPr="00620A93">
        <w:rPr>
          <w:rFonts w:hint="eastAsia"/>
        </w:rPr>
        <w:t xml:space="preserve"> </w:t>
      </w:r>
      <w:r w:rsidR="001D3435" w:rsidRPr="00620A93">
        <w:rPr>
          <w:rFonts w:hint="eastAsia"/>
          <w:lang w:eastAsia="zh-CN"/>
        </w:rPr>
        <w:t>under</w:t>
      </w:r>
      <w:r w:rsidR="00562636" w:rsidRPr="00620A93">
        <w:t xml:space="preserve"> the control of computer</w:t>
      </w:r>
      <w:r w:rsidR="00562636" w:rsidRPr="00620A93">
        <w:rPr>
          <w:rFonts w:hint="eastAsia"/>
        </w:rPr>
        <w:t>.</w:t>
      </w:r>
      <w:r w:rsidR="00562636" w:rsidRPr="00620A93">
        <w:t xml:space="preserve"> The direction of motion in the experiment is set to the direction away from the detector</w:t>
      </w:r>
      <w:r w:rsidR="00562636" w:rsidRPr="00620A93">
        <w:rPr>
          <w:rFonts w:hint="eastAsia"/>
        </w:rPr>
        <w:t xml:space="preserve">. </w:t>
      </w:r>
      <w:r w:rsidR="00A7616D" w:rsidRPr="00620A93">
        <w:rPr>
          <w:rFonts w:hint="eastAsia"/>
          <w:lang w:eastAsia="zh-CN"/>
        </w:rPr>
        <w:t>T</w:t>
      </w:r>
      <w:r w:rsidR="00A7616D" w:rsidRPr="00620A93">
        <w:t xml:space="preserve">he </w:t>
      </w:r>
      <w:r w:rsidR="00A7616D" w:rsidRPr="00620A93">
        <w:rPr>
          <w:rFonts w:hint="eastAsia"/>
        </w:rPr>
        <w:t>BS</w:t>
      </w:r>
      <w:r w:rsidR="00A7616D" w:rsidRPr="00620A93">
        <w:t xml:space="preserve"> 2 moves </w:t>
      </w:r>
      <w:r w:rsidR="00A7616D" w:rsidRPr="00620A93">
        <w:rPr>
          <w:rFonts w:hint="eastAsia"/>
          <w:lang w:eastAsia="zh-CN"/>
        </w:rPr>
        <w:t>w</w:t>
      </w:r>
      <w:r w:rsidR="00A7616D" w:rsidRPr="00620A93">
        <w:t>hen the stage moves</w:t>
      </w:r>
      <w:r w:rsidR="00A7616D" w:rsidRPr="00620A93">
        <w:rPr>
          <w:rFonts w:hint="eastAsia"/>
          <w:lang w:eastAsia="zh-CN"/>
        </w:rPr>
        <w:t>,</w:t>
      </w:r>
      <w:r w:rsidR="00562636" w:rsidRPr="00620A93">
        <w:t xml:space="preserve"> so </w:t>
      </w:r>
      <w:r w:rsidR="00562636" w:rsidRPr="00620A93">
        <w:rPr>
          <w:rFonts w:hint="eastAsia"/>
        </w:rPr>
        <w:t>the</w:t>
      </w:r>
      <w:r w:rsidR="00562636" w:rsidRPr="00620A93">
        <w:t xml:space="preserve"> Doppler shift </w:t>
      </w:r>
      <w:r w:rsidR="00562636" w:rsidRPr="00620A93">
        <w:rPr>
          <w:rFonts w:hint="eastAsia"/>
        </w:rPr>
        <w:t xml:space="preserve">also occurs in </w:t>
      </w:r>
      <w:r w:rsidR="00562636" w:rsidRPr="00620A93">
        <w:t xml:space="preserve">the measurement </w:t>
      </w:r>
      <w:r w:rsidR="00562636" w:rsidRPr="00620A93">
        <w:rPr>
          <w:rFonts w:hint="eastAsia"/>
        </w:rPr>
        <w:t xml:space="preserve">beam. </w:t>
      </w:r>
      <w:r w:rsidR="00562636" w:rsidRPr="00620A93">
        <w:t xml:space="preserve">Due to the different amount of produced frequency shift </w:t>
      </w:r>
      <w:r w:rsidR="00562636" w:rsidRPr="00620A93">
        <w:rPr>
          <w:rFonts w:hint="eastAsia"/>
        </w:rPr>
        <w:t>in</w:t>
      </w:r>
      <w:r w:rsidR="00562636" w:rsidRPr="00620A93">
        <w:t xml:space="preserve"> the measurement </w:t>
      </w:r>
      <w:r w:rsidR="00562636" w:rsidRPr="00620A93">
        <w:rPr>
          <w:rFonts w:hint="eastAsia"/>
        </w:rPr>
        <w:t>beam</w:t>
      </w:r>
      <w:r w:rsidR="00562636" w:rsidRPr="00620A93">
        <w:t xml:space="preserve"> and the reference </w:t>
      </w:r>
      <w:r w:rsidR="00562636" w:rsidRPr="00620A93">
        <w:rPr>
          <w:rFonts w:hint="eastAsia"/>
        </w:rPr>
        <w:t>beam</w:t>
      </w:r>
      <w:r w:rsidR="00562636" w:rsidRPr="00620A93">
        <w:t>, the final frequenc</w:t>
      </w:r>
      <w:r w:rsidR="00562636" w:rsidRPr="00620A93">
        <w:rPr>
          <w:rFonts w:hint="eastAsia"/>
        </w:rPr>
        <w:t>y</w:t>
      </w:r>
      <w:r w:rsidR="00562636" w:rsidRPr="00620A93">
        <w:t xml:space="preserve"> of the two beams is </w:t>
      </w:r>
      <w:r w:rsidR="00562636" w:rsidRPr="00620A93">
        <w:rPr>
          <w:rFonts w:hint="eastAsia"/>
        </w:rPr>
        <w:t>different</w:t>
      </w:r>
      <w:r w:rsidR="00562636" w:rsidRPr="00620A93">
        <w:t>, and “light beat” occur</w:t>
      </w:r>
      <w:r w:rsidR="00562636" w:rsidRPr="00620A93">
        <w:rPr>
          <w:rFonts w:hint="eastAsia"/>
        </w:rPr>
        <w:t>s</w:t>
      </w:r>
      <w:r w:rsidR="00562636" w:rsidRPr="00620A93">
        <w:t xml:space="preserve"> after interference</w:t>
      </w:r>
      <w:r w:rsidR="00562636" w:rsidRPr="00620A93">
        <w:rPr>
          <w:rFonts w:hint="eastAsia"/>
        </w:rPr>
        <w:t>.</w:t>
      </w:r>
      <w:r w:rsidR="00562636" w:rsidRPr="00620A93">
        <w:t xml:space="preserve"> After the detector receives this beat frequency signal, the frequency difference between the two beams can be obtained by fast Fourier transform</w:t>
      </w:r>
      <w:r w:rsidR="00562636" w:rsidRPr="00620A93">
        <w:rPr>
          <w:rFonts w:hint="eastAsia"/>
        </w:rPr>
        <w:t>.</w:t>
      </w:r>
    </w:p>
    <w:p w:rsidR="003232ED" w:rsidRPr="00620A93" w:rsidRDefault="00562636" w:rsidP="006D686B">
      <w:pPr>
        <w:snapToGrid w:val="0"/>
        <w:jc w:val="center"/>
        <w:rPr>
          <w:rFonts w:ascii="宋体" w:hAnsi="宋体"/>
          <w:szCs w:val="21"/>
          <w:lang w:eastAsia="zh-CN"/>
        </w:rPr>
      </w:pPr>
      <w:r w:rsidRPr="00620A93">
        <w:rPr>
          <w:rFonts w:ascii="宋体" w:hAnsi="宋体"/>
          <w:noProof/>
          <w:szCs w:val="21"/>
          <w:lang w:eastAsia="zh-CN"/>
        </w:rPr>
        <w:lastRenderedPageBreak/>
        <w:drawing>
          <wp:inline distT="0" distB="0" distL="0" distR="0">
            <wp:extent cx="4320000" cy="2221256"/>
            <wp:effectExtent l="1905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320000" cy="2221256"/>
                    </a:xfrm>
                    <a:prstGeom prst="rect">
                      <a:avLst/>
                    </a:prstGeom>
                    <a:noFill/>
                  </pic:spPr>
                </pic:pic>
              </a:graphicData>
            </a:graphic>
          </wp:inline>
        </w:drawing>
      </w:r>
    </w:p>
    <w:p w:rsidR="00562636" w:rsidRPr="00662F85" w:rsidRDefault="006D686B" w:rsidP="006D686B">
      <w:pPr>
        <w:pStyle w:val="aff0"/>
        <w:spacing w:line="360" w:lineRule="auto"/>
        <w:jc w:val="center"/>
        <w:rPr>
          <w:sz w:val="21"/>
          <w:szCs w:val="21"/>
          <w:lang w:eastAsia="zh-CN"/>
        </w:rPr>
      </w:pPr>
      <w:r w:rsidRPr="00662F85">
        <w:rPr>
          <w:rFonts w:hint="eastAsia"/>
          <w:b/>
          <w:sz w:val="21"/>
          <w:szCs w:val="21"/>
          <w:lang w:eastAsia="zh-CN"/>
        </w:rPr>
        <w:t xml:space="preserve">Figure S10. </w:t>
      </w:r>
      <w:r w:rsidR="00562636" w:rsidRPr="00662F85">
        <w:rPr>
          <w:sz w:val="21"/>
          <w:szCs w:val="21"/>
        </w:rPr>
        <w:t xml:space="preserve">Schematic of </w:t>
      </w:r>
      <w:r w:rsidR="00562636" w:rsidRPr="00662F85">
        <w:rPr>
          <w:rFonts w:hint="eastAsia"/>
          <w:sz w:val="21"/>
          <w:szCs w:val="21"/>
        </w:rPr>
        <w:t xml:space="preserve">the </w:t>
      </w:r>
      <w:r w:rsidR="00562636" w:rsidRPr="00662F85">
        <w:rPr>
          <w:sz w:val="21"/>
          <w:szCs w:val="21"/>
        </w:rPr>
        <w:t>heterodyne interfer</w:t>
      </w:r>
      <w:r w:rsidR="00562636" w:rsidRPr="00662F85">
        <w:rPr>
          <w:rFonts w:hint="eastAsia"/>
          <w:sz w:val="21"/>
          <w:szCs w:val="21"/>
        </w:rPr>
        <w:t>ence</w:t>
      </w:r>
      <w:r w:rsidR="00562636" w:rsidRPr="00662F85">
        <w:rPr>
          <w:sz w:val="21"/>
          <w:szCs w:val="21"/>
        </w:rPr>
        <w:t xml:space="preserve"> </w:t>
      </w:r>
      <w:r w:rsidR="00562636" w:rsidRPr="00662F85">
        <w:rPr>
          <w:rFonts w:hint="eastAsia"/>
          <w:sz w:val="21"/>
          <w:szCs w:val="21"/>
        </w:rPr>
        <w:t>measuring</w:t>
      </w:r>
      <w:r w:rsidR="00562636" w:rsidRPr="00662F85">
        <w:rPr>
          <w:sz w:val="21"/>
          <w:szCs w:val="21"/>
        </w:rPr>
        <w:t xml:space="preserve"> system </w:t>
      </w:r>
      <w:r w:rsidR="00562636" w:rsidRPr="00662F85">
        <w:rPr>
          <w:rFonts w:hint="eastAsia"/>
          <w:sz w:val="21"/>
          <w:szCs w:val="21"/>
        </w:rPr>
        <w:t>to measure the</w:t>
      </w:r>
      <w:r w:rsidR="00562636" w:rsidRPr="00662F85">
        <w:rPr>
          <w:sz w:val="21"/>
          <w:szCs w:val="21"/>
        </w:rPr>
        <w:t xml:space="preserve"> Doppler effect</w:t>
      </w:r>
      <w:r w:rsidR="00562636" w:rsidRPr="00662F85">
        <w:rPr>
          <w:rFonts w:hint="eastAsia"/>
          <w:sz w:val="21"/>
          <w:szCs w:val="21"/>
        </w:rPr>
        <w:t>.</w:t>
      </w:r>
    </w:p>
    <w:p w:rsidR="00D24C1F" w:rsidRPr="00662F85" w:rsidRDefault="00D24C1F" w:rsidP="00A345D0">
      <w:pPr>
        <w:pStyle w:val="afff4"/>
        <w:widowControl/>
        <w:spacing w:line="480" w:lineRule="auto"/>
        <w:ind w:firstLine="357"/>
        <w:rPr>
          <w:lang w:eastAsia="zh-CN"/>
        </w:rPr>
      </w:pPr>
    </w:p>
    <w:p w:rsidR="00562636" w:rsidRPr="00620A93" w:rsidRDefault="00562636" w:rsidP="00A345D0">
      <w:pPr>
        <w:pStyle w:val="afff4"/>
        <w:widowControl/>
        <w:spacing w:line="480" w:lineRule="auto"/>
        <w:ind w:firstLine="357"/>
      </w:pPr>
      <w:r w:rsidRPr="00620A93">
        <w:t>When the sample moves, the change of the measuring optical path is shown</w:t>
      </w:r>
      <w:r w:rsidRPr="00662F85">
        <w:t xml:space="preserve"> in </w:t>
      </w:r>
      <w:r w:rsidR="0044471F" w:rsidRPr="00662F85">
        <w:rPr>
          <w:rFonts w:hint="eastAsia"/>
          <w:lang w:eastAsia="zh-CN"/>
        </w:rPr>
        <w:t>Fig. S11</w:t>
      </w:r>
      <w:r w:rsidRPr="00662F85">
        <w:t xml:space="preserve">. The </w:t>
      </w:r>
      <w:r w:rsidRPr="00620A93">
        <w:t xml:space="preserve">solid and dashed lines </w:t>
      </w:r>
      <w:r w:rsidRPr="00620A93">
        <w:rPr>
          <w:rFonts w:hint="eastAsia"/>
        </w:rPr>
        <w:t>indicate</w:t>
      </w:r>
      <w:r w:rsidRPr="00620A93">
        <w:t xml:space="preserve"> the optical path before and after the sample moves</w:t>
      </w:r>
      <w:r w:rsidRPr="00620A93">
        <w:rPr>
          <w:rFonts w:hint="eastAsia"/>
        </w:rPr>
        <w:t xml:space="preserve"> respectively</w:t>
      </w:r>
      <w:r w:rsidRPr="00620A93">
        <w:t xml:space="preserve">. </w:t>
      </w:r>
      <w:r w:rsidRPr="00620A93">
        <w:rPr>
          <w:rFonts w:hint="eastAsia"/>
        </w:rPr>
        <w:t>T</w:t>
      </w:r>
      <w:r w:rsidRPr="00620A93">
        <w:t>h</w:t>
      </w:r>
      <w:r w:rsidRPr="00620A93">
        <w:rPr>
          <w:rFonts w:hint="eastAsia"/>
        </w:rPr>
        <w:t>e</w:t>
      </w:r>
      <w:r w:rsidRPr="00620A93">
        <w:t xml:space="preserve"> process of relative motion </w:t>
      </w:r>
      <w:r w:rsidRPr="00620A93">
        <w:rPr>
          <w:rFonts w:hint="eastAsia"/>
        </w:rPr>
        <w:t xml:space="preserve">is </w:t>
      </w:r>
      <w:r w:rsidRPr="00620A93">
        <w:t>decompose</w:t>
      </w:r>
      <w:r w:rsidRPr="00620A93">
        <w:rPr>
          <w:rFonts w:hint="eastAsia"/>
        </w:rPr>
        <w:t>d</w:t>
      </w:r>
      <w:r w:rsidRPr="00620A93">
        <w:t xml:space="preserve"> into two steps: first, when the sample moves with the stage </w:t>
      </w:r>
      <w:r w:rsidRPr="00620A93">
        <w:rPr>
          <w:rFonts w:hint="eastAsia"/>
        </w:rPr>
        <w:t>along</w:t>
      </w:r>
      <w:r w:rsidRPr="00620A93">
        <w:t xml:space="preserve"> the direction of the arrow, </w:t>
      </w:r>
      <w:r w:rsidRPr="00620A93">
        <w:rPr>
          <w:rFonts w:hint="eastAsia"/>
        </w:rPr>
        <w:t>t</w:t>
      </w:r>
      <w:r w:rsidRPr="00620A93">
        <w:t xml:space="preserve">he process of increasing the optical path in the sample can be equivalent to </w:t>
      </w:r>
      <w:r w:rsidRPr="00620A93">
        <w:rPr>
          <w:rFonts w:hint="eastAsia"/>
        </w:rPr>
        <w:t xml:space="preserve">extending </w:t>
      </w:r>
      <w:r w:rsidRPr="00620A93">
        <w:t>the exit position</w:t>
      </w:r>
      <w:r w:rsidRPr="00620A93">
        <w:rPr>
          <w:rFonts w:hint="eastAsia"/>
        </w:rPr>
        <w:t xml:space="preserve"> </w:t>
      </w:r>
      <w:r w:rsidRPr="00620A93">
        <w:t xml:space="preserve">(moving from point O to point O’) </w:t>
      </w:r>
      <w:r w:rsidRPr="00620A93">
        <w:rPr>
          <w:rFonts w:hint="eastAsia"/>
        </w:rPr>
        <w:t xml:space="preserve">while </w:t>
      </w:r>
      <w:r w:rsidRPr="00620A93">
        <w:t xml:space="preserve">the position where the light is incident on the sample </w:t>
      </w:r>
      <w:r w:rsidRPr="00620A93">
        <w:rPr>
          <w:rFonts w:hint="eastAsia"/>
        </w:rPr>
        <w:t xml:space="preserve">is </w:t>
      </w:r>
      <w:r w:rsidRPr="00620A93">
        <w:t>unchanged.</w:t>
      </w:r>
      <w:r w:rsidRPr="00620A93">
        <w:rPr>
          <w:rFonts w:hint="eastAsia"/>
        </w:rPr>
        <w:t xml:space="preserve"> </w:t>
      </w:r>
      <w:r w:rsidRPr="00620A93">
        <w:t xml:space="preserve">Therefore, for the light </w:t>
      </w:r>
      <w:r w:rsidRPr="00620A93">
        <w:rPr>
          <w:rFonts w:hint="eastAsia"/>
        </w:rPr>
        <w:t>propagating in</w:t>
      </w:r>
      <w:r w:rsidRPr="00620A93">
        <w:t xml:space="preserve"> the sample</w:t>
      </w:r>
      <w:r w:rsidRPr="00620A93">
        <w:rPr>
          <w:rFonts w:hint="eastAsia"/>
        </w:rPr>
        <w:t>,</w:t>
      </w:r>
      <w:r w:rsidRPr="00620A93">
        <w:t xml:space="preserve"> it is equivalent to that the supposed</w:t>
      </w:r>
      <w:r w:rsidRPr="00620A93">
        <w:rPr>
          <w:rFonts w:hint="eastAsia"/>
        </w:rPr>
        <w:t xml:space="preserve"> </w:t>
      </w:r>
      <w:r w:rsidRPr="00620A93">
        <w:t>“observer”</w:t>
      </w:r>
      <w:r w:rsidRPr="00620A93">
        <w:rPr>
          <w:rFonts w:hint="eastAsia"/>
        </w:rPr>
        <w:t xml:space="preserve"> at the </w:t>
      </w:r>
      <w:r w:rsidRPr="00620A93">
        <w:t>exit position has moved away</w:t>
      </w:r>
      <w:r w:rsidRPr="00620A93">
        <w:rPr>
          <w:rFonts w:hint="eastAsia"/>
        </w:rPr>
        <w:t xml:space="preserve">, which causes the first </w:t>
      </w:r>
      <w:r w:rsidRPr="00620A93">
        <w:t>Doppler shift</w:t>
      </w:r>
      <w:r w:rsidRPr="00620A93">
        <w:rPr>
          <w:rFonts w:hint="eastAsia"/>
        </w:rPr>
        <w:t>; f</w:t>
      </w:r>
      <w:r w:rsidRPr="00620A93">
        <w:t>or the refracted beam, the point of refraction has a displacement at the interface between the sample and the air, which can be regarded as a light source moving in the direction toward the detector.</w:t>
      </w:r>
      <w:r w:rsidRPr="00620A93">
        <w:rPr>
          <w:rFonts w:hint="eastAsia"/>
        </w:rPr>
        <w:t xml:space="preserve"> A</w:t>
      </w:r>
      <w:r w:rsidRPr="00620A93">
        <w:t xml:space="preserve">s a consequence, the measurement </w:t>
      </w:r>
      <w:r w:rsidRPr="00620A93">
        <w:rPr>
          <w:rFonts w:hint="eastAsia"/>
        </w:rPr>
        <w:t>beam</w:t>
      </w:r>
      <w:r w:rsidRPr="00620A93">
        <w:t xml:space="preserve"> will have a second Doppler shift in the air, and the final frequency </w:t>
      </w:r>
      <w:r w:rsidRPr="00620A93">
        <w:rPr>
          <w:rFonts w:hint="eastAsia"/>
        </w:rPr>
        <w:t xml:space="preserve">of </w:t>
      </w:r>
      <w:r w:rsidRPr="00620A93">
        <w:t xml:space="preserve">measurement </w:t>
      </w:r>
      <w:r w:rsidRPr="00620A93">
        <w:rPr>
          <w:rFonts w:hint="eastAsia"/>
        </w:rPr>
        <w:t>beam</w:t>
      </w:r>
      <w:r w:rsidRPr="00620A93">
        <w:t xml:space="preserve"> is the result </w:t>
      </w:r>
      <w:r w:rsidRPr="00620A93">
        <w:rPr>
          <w:rFonts w:hint="eastAsia"/>
        </w:rPr>
        <w:t xml:space="preserve">of the superposition </w:t>
      </w:r>
      <w:r w:rsidRPr="00620A93">
        <w:t>of the two Doppler shifts. The derivation of the Doppler shift generated during the entire motion is as follows.</w:t>
      </w:r>
    </w:p>
    <w:p w:rsidR="00562636" w:rsidRPr="00620A93" w:rsidRDefault="00562636" w:rsidP="006D686B"/>
    <w:p w:rsidR="00562636" w:rsidRPr="00620A93" w:rsidRDefault="00562636" w:rsidP="00562636">
      <w:pPr>
        <w:jc w:val="center"/>
        <w:rPr>
          <w:rFonts w:ascii="宋体" w:eastAsia="宋体" w:hAnsi="宋体" w:cs="TimesNewRoman"/>
          <w:sz w:val="21"/>
        </w:rPr>
      </w:pPr>
      <w:r w:rsidRPr="00620A93">
        <w:rPr>
          <w:rFonts w:ascii="宋体" w:eastAsia="宋体" w:hAnsi="宋体" w:cs="TimesNewRoman" w:hint="eastAsia"/>
          <w:noProof/>
          <w:sz w:val="21"/>
          <w:lang w:eastAsia="zh-CN"/>
        </w:rPr>
        <w:lastRenderedPageBreak/>
        <w:drawing>
          <wp:inline distT="0" distB="0" distL="0" distR="0">
            <wp:extent cx="2880000" cy="2351234"/>
            <wp:effectExtent l="19050" t="0" r="0" b="0"/>
            <wp:docPr id="93" name="图片 93" descr="测量光原理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测量光原理图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80000" cy="2351234"/>
                    </a:xfrm>
                    <a:prstGeom prst="rect">
                      <a:avLst/>
                    </a:prstGeom>
                    <a:noFill/>
                    <a:ln>
                      <a:noFill/>
                    </a:ln>
                  </pic:spPr>
                </pic:pic>
              </a:graphicData>
            </a:graphic>
          </wp:inline>
        </w:drawing>
      </w:r>
    </w:p>
    <w:p w:rsidR="00562636" w:rsidRPr="00620A93" w:rsidRDefault="006D686B" w:rsidP="006D686B">
      <w:pPr>
        <w:spacing w:line="360" w:lineRule="auto"/>
        <w:jc w:val="center"/>
        <w:rPr>
          <w:rFonts w:ascii="宋体" w:eastAsia="宋体" w:hAnsi="宋体" w:cs="TimesNewRoman"/>
          <w:sz w:val="21"/>
        </w:rPr>
      </w:pPr>
      <w:r w:rsidRPr="00662F85">
        <w:rPr>
          <w:rFonts w:eastAsia="宋体" w:hint="eastAsia"/>
          <w:b/>
          <w:sz w:val="21"/>
          <w:lang w:eastAsia="zh-CN"/>
        </w:rPr>
        <w:t>Figure S11.</w:t>
      </w:r>
      <w:r w:rsidR="00A345D0" w:rsidRPr="00662F85">
        <w:rPr>
          <w:rFonts w:eastAsia="宋体" w:hint="eastAsia"/>
          <w:sz w:val="21"/>
          <w:lang w:eastAsia="zh-CN"/>
        </w:rPr>
        <w:t xml:space="preserve"> </w:t>
      </w:r>
      <w:r w:rsidR="00562636" w:rsidRPr="00662F85">
        <w:rPr>
          <w:rFonts w:eastAsia="宋体"/>
          <w:sz w:val="21"/>
        </w:rPr>
        <w:t>Sche</w:t>
      </w:r>
      <w:r w:rsidR="00562636" w:rsidRPr="00620A93">
        <w:rPr>
          <w:rFonts w:eastAsia="宋体"/>
          <w:sz w:val="21"/>
        </w:rPr>
        <w:t>matic of the measur</w:t>
      </w:r>
      <w:r w:rsidR="00562636" w:rsidRPr="00620A93">
        <w:rPr>
          <w:rFonts w:eastAsia="宋体" w:hint="eastAsia"/>
          <w:sz w:val="21"/>
        </w:rPr>
        <w:t>ement</w:t>
      </w:r>
      <w:r w:rsidR="00562636" w:rsidRPr="00620A93">
        <w:rPr>
          <w:rFonts w:eastAsia="宋体"/>
          <w:sz w:val="21"/>
        </w:rPr>
        <w:t xml:space="preserve"> optical path when the wedge-shaped sample moves</w:t>
      </w:r>
      <w:r w:rsidR="00562636" w:rsidRPr="00620A93">
        <w:rPr>
          <w:rFonts w:eastAsia="宋体" w:hint="eastAsia"/>
          <w:sz w:val="21"/>
        </w:rPr>
        <w:t>.</w:t>
      </w:r>
    </w:p>
    <w:p w:rsidR="00562636" w:rsidRPr="00620A93" w:rsidRDefault="00562636" w:rsidP="0036286B">
      <w:pPr>
        <w:pStyle w:val="afff4"/>
        <w:spacing w:line="240" w:lineRule="auto"/>
      </w:pPr>
    </w:p>
    <w:p w:rsidR="00562636" w:rsidRPr="00620A93" w:rsidRDefault="00562636" w:rsidP="00A345D0">
      <w:pPr>
        <w:pStyle w:val="afff4"/>
        <w:spacing w:line="480" w:lineRule="auto"/>
        <w:ind w:firstLine="357"/>
      </w:pPr>
      <w:r w:rsidRPr="00620A93">
        <w:rPr>
          <w:rFonts w:hint="eastAsia"/>
        </w:rPr>
        <w:t>Because</w:t>
      </w:r>
      <w:r w:rsidRPr="00620A93">
        <w:t xml:space="preserve"> the sample moves at the velocity</w:t>
      </w:r>
      <w:r w:rsidRPr="00620A93">
        <w:rPr>
          <w:rFonts w:hint="eastAsia"/>
        </w:rPr>
        <w:t xml:space="preserve"> </w:t>
      </w:r>
      <w:r w:rsidRPr="00620A93">
        <w:rPr>
          <w:position w:val="-6"/>
        </w:rPr>
        <w:object w:dxaOrig="180" w:dyaOrig="220">
          <v:shape id="_x0000_i1031" type="#_x0000_t75" style="width:9.7pt;height:12pt" o:ole="">
            <v:imagedata r:id="rId28" o:title=""/>
          </v:shape>
          <o:OLEObject Type="Embed" ProgID="Equation.DSMT4" ShapeID="_x0000_i1031" DrawAspect="Content" ObjectID="_1676377925" r:id="rId32"/>
        </w:object>
      </w:r>
      <w:r w:rsidRPr="00620A93">
        <w:rPr>
          <w:rFonts w:hint="eastAsia"/>
        </w:rPr>
        <w:t xml:space="preserve"> </w:t>
      </w:r>
      <w:r w:rsidR="001D3435" w:rsidRPr="00620A93">
        <w:rPr>
          <w:rFonts w:hint="eastAsia"/>
          <w:lang w:eastAsia="zh-CN"/>
        </w:rPr>
        <w:t>along</w:t>
      </w:r>
      <w:r w:rsidRPr="00620A93">
        <w:t xml:space="preserve"> the direction of the arrow, the velocity component of the exit light point (that is, the </w:t>
      </w:r>
      <w:r w:rsidRPr="00620A93">
        <w:rPr>
          <w:rFonts w:hint="eastAsia"/>
        </w:rPr>
        <w:t>supposed</w:t>
      </w:r>
      <w:r w:rsidRPr="00620A93">
        <w:t xml:space="preserve"> “observer”)</w:t>
      </w:r>
      <w:r w:rsidRPr="00620A93">
        <w:rPr>
          <w:rFonts w:hint="eastAsia"/>
        </w:rPr>
        <w:t xml:space="preserve"> </w:t>
      </w:r>
      <w:r w:rsidRPr="00620A93">
        <w:t xml:space="preserve">on the sample in the direction </w:t>
      </w:r>
      <w:r w:rsidRPr="00620A93">
        <w:rPr>
          <w:rFonts w:hint="eastAsia"/>
        </w:rPr>
        <w:t>(</w:t>
      </w:r>
      <w:r w:rsidRPr="00620A93">
        <w:rPr>
          <w:position w:val="-6"/>
        </w:rPr>
        <w:object w:dxaOrig="480" w:dyaOrig="340">
          <v:shape id="_x0000_i1032" type="#_x0000_t75" style="width:25.4pt;height:18.45pt" o:ole="">
            <v:imagedata r:id="rId33" o:title=""/>
          </v:shape>
          <o:OLEObject Type="Embed" ProgID="Equation.DSMT4" ShapeID="_x0000_i1032" DrawAspect="Content" ObjectID="_1676377926" r:id="rId34"/>
        </w:object>
      </w:r>
      <w:r w:rsidRPr="00620A93">
        <w:rPr>
          <w:rFonts w:hint="eastAsia"/>
        </w:rPr>
        <w:t xml:space="preserve">) </w:t>
      </w:r>
      <w:r w:rsidRPr="00620A93">
        <w:t>of light propagation</w:t>
      </w:r>
      <w:r w:rsidRPr="00620A93">
        <w:rPr>
          <w:rFonts w:hint="eastAsia"/>
        </w:rPr>
        <w:t xml:space="preserve"> </w:t>
      </w:r>
      <w:r w:rsidRPr="00620A93">
        <w:t>can be written as</w:t>
      </w:r>
    </w:p>
    <w:p w:rsidR="00562636" w:rsidRPr="00620A93" w:rsidRDefault="00562636" w:rsidP="00A345D0">
      <w:pPr>
        <w:wordWrap w:val="0"/>
        <w:spacing w:before="156" w:line="480" w:lineRule="auto"/>
        <w:jc w:val="right"/>
        <w:rPr>
          <w:rFonts w:ascii="宋体" w:eastAsia="宋体" w:hAnsi="宋体" w:cs="TimesNewRoman"/>
        </w:rPr>
      </w:pPr>
      <w:r w:rsidRPr="00620A93">
        <w:rPr>
          <w:rFonts w:ascii="宋体" w:eastAsia="宋体" w:hAnsi="宋体" w:cs="TimesNewRoman"/>
          <w:position w:val="-10"/>
        </w:rPr>
        <w:object w:dxaOrig="1124" w:dyaOrig="341">
          <v:shape id="_x0000_i1033" type="#_x0000_t75" style="width:55.4pt;height:18.45pt;mso-position-horizontal-relative:page;mso-position-vertical-relative:page" o:ole="">
            <v:imagedata r:id="rId35" o:title=""/>
          </v:shape>
          <o:OLEObject Type="Embed" ProgID="Equation.3" ShapeID="_x0000_i1033" DrawAspect="Content" ObjectID="_1676377927" r:id="rId36"/>
        </w:object>
      </w:r>
      <w:r w:rsidRPr="00620A93">
        <w:rPr>
          <w:rFonts w:ascii="宋体" w:eastAsia="宋体" w:hAnsi="宋体" w:cs="TimesNewRoman" w:hint="eastAsia"/>
        </w:rPr>
        <w:t>,</w:t>
      </w:r>
      <w:r w:rsidRPr="00620A93">
        <w:rPr>
          <w:rFonts w:eastAsia="宋体" w:hint="eastAsia"/>
          <w:position w:val="-10"/>
        </w:rPr>
        <w:t xml:space="preserve">   </w:t>
      </w:r>
      <w:r w:rsidRPr="00620A93">
        <w:rPr>
          <w:rFonts w:ascii="宋体" w:eastAsia="宋体" w:hAnsi="宋体" w:cs="TimesNewRoman" w:hint="eastAsia"/>
        </w:rPr>
        <w:t xml:space="preserve">          </w:t>
      </w:r>
      <w:r w:rsidR="004C395B" w:rsidRPr="00620A93">
        <w:rPr>
          <w:rFonts w:ascii="宋体" w:eastAsia="宋体" w:hAnsi="宋体" w:cs="TimesNewRoman" w:hint="eastAsia"/>
          <w:lang w:eastAsia="zh-CN"/>
        </w:rPr>
        <w:t xml:space="preserve">  </w:t>
      </w:r>
      <w:r w:rsidRPr="00620A93">
        <w:rPr>
          <w:rFonts w:ascii="宋体" w:eastAsia="宋体" w:hAnsi="宋体" w:cs="TimesNewRoman" w:hint="eastAsia"/>
        </w:rPr>
        <w:t xml:space="preserve">   </w:t>
      </w:r>
      <w:r w:rsidR="00A345D0" w:rsidRPr="00620A93">
        <w:rPr>
          <w:rFonts w:ascii="宋体" w:eastAsia="宋体" w:hAnsi="宋体" w:cs="TimesNewRoman" w:hint="eastAsia"/>
          <w:lang w:eastAsia="zh-CN"/>
        </w:rPr>
        <w:t xml:space="preserve">    </w:t>
      </w:r>
      <w:r w:rsidRPr="00620A93">
        <w:rPr>
          <w:rFonts w:ascii="宋体" w:eastAsia="宋体" w:hAnsi="宋体" w:cs="TimesNewRoman" w:hint="eastAsia"/>
        </w:rPr>
        <w:t xml:space="preserve">          </w:t>
      </w:r>
      <w:r w:rsidRPr="00620A93">
        <w:rPr>
          <w:rFonts w:eastAsia="宋体"/>
        </w:rPr>
        <w:t>(</w:t>
      </w:r>
      <w:r w:rsidR="00A4237D" w:rsidRPr="00620A93">
        <w:rPr>
          <w:rFonts w:eastAsia="宋体" w:hint="eastAsia"/>
          <w:lang w:eastAsia="zh-CN"/>
        </w:rPr>
        <w:t>6</w:t>
      </w:r>
      <w:r w:rsidRPr="00620A93">
        <w:rPr>
          <w:rFonts w:eastAsia="宋体"/>
        </w:rPr>
        <w:t>)</w:t>
      </w:r>
    </w:p>
    <w:p w:rsidR="00562636" w:rsidRPr="00620A93" w:rsidRDefault="00562636" w:rsidP="00562636">
      <w:pPr>
        <w:pStyle w:val="afff4"/>
        <w:spacing w:line="480" w:lineRule="auto"/>
      </w:pPr>
      <w:r w:rsidRPr="00620A93">
        <w:rPr>
          <w:rFonts w:hint="eastAsia"/>
        </w:rPr>
        <w:t xml:space="preserve">where </w:t>
      </w:r>
      <w:r w:rsidRPr="00620A93">
        <w:rPr>
          <w:i/>
        </w:rPr>
        <w:t>θ</w:t>
      </w:r>
      <w:r w:rsidRPr="00620A93">
        <w:rPr>
          <w:rFonts w:hint="eastAsia"/>
        </w:rPr>
        <w:t xml:space="preserve"> </w:t>
      </w:r>
      <w:r w:rsidRPr="00620A93">
        <w:t>is</w:t>
      </w:r>
      <w:r w:rsidRPr="00620A93">
        <w:rPr>
          <w:rFonts w:hint="eastAsia"/>
        </w:rPr>
        <w:t xml:space="preserve"> the wedge</w:t>
      </w:r>
      <w:r w:rsidRPr="00620A93">
        <w:t xml:space="preserve"> angle </w:t>
      </w:r>
      <w:r w:rsidRPr="00620A93">
        <w:rPr>
          <w:rFonts w:hint="eastAsia"/>
        </w:rPr>
        <w:t xml:space="preserve">of the sample. </w:t>
      </w:r>
      <w:r w:rsidRPr="00620A93">
        <w:t xml:space="preserve">Assuming that the </w:t>
      </w:r>
      <w:r w:rsidRPr="00620A93">
        <w:rPr>
          <w:rFonts w:hint="eastAsia"/>
        </w:rPr>
        <w:t>original</w:t>
      </w:r>
      <w:r w:rsidRPr="00620A93">
        <w:t xml:space="preserve"> frequency of the laser is</w:t>
      </w:r>
      <w:r w:rsidRPr="00620A93">
        <w:rPr>
          <w:rFonts w:ascii="宋体" w:hAnsi="宋体" w:cs="TimesNewRoman" w:hint="eastAsia"/>
          <w:position w:val="-12"/>
        </w:rPr>
        <w:object w:dxaOrig="296" w:dyaOrig="382">
          <v:shape id="_x0000_i1034" type="#_x0000_t75" style="width:14.3pt;height:17.55pt;mso-position-horizontal-relative:page;mso-position-vertical-relative:page" o:ole="">
            <v:imagedata r:id="rId37" o:title=""/>
          </v:shape>
          <o:OLEObject Type="Embed" ProgID="Equation.3" ShapeID="_x0000_i1034" DrawAspect="Content" ObjectID="_1676377928" r:id="rId38">
            <o:FieldCodes>\* MERGEFORMAT</o:FieldCodes>
          </o:OLEObject>
        </w:object>
      </w:r>
      <w:r w:rsidRPr="00620A93">
        <w:t xml:space="preserve">, the speed of light in vacuum is </w:t>
      </w:r>
      <w:r w:rsidRPr="00620A93">
        <w:rPr>
          <w:i/>
        </w:rPr>
        <w:t>c</w:t>
      </w:r>
      <w:r w:rsidRPr="00620A93">
        <w:t xml:space="preserve">, </w:t>
      </w:r>
      <w:r w:rsidRPr="00620A93">
        <w:rPr>
          <w:rFonts w:hint="eastAsia"/>
        </w:rPr>
        <w:t xml:space="preserve">and </w:t>
      </w:r>
      <w:r w:rsidRPr="00620A93">
        <w:t xml:space="preserve">the refractive index of the sample is </w:t>
      </w:r>
      <w:r w:rsidRPr="00620A93">
        <w:rPr>
          <w:i/>
        </w:rPr>
        <w:t>n</w:t>
      </w:r>
      <w:r w:rsidRPr="00620A93">
        <w:t>, th</w:t>
      </w:r>
      <w:r w:rsidRPr="00620A93">
        <w:rPr>
          <w:rFonts w:hint="eastAsia"/>
        </w:rPr>
        <w:t>us</w:t>
      </w:r>
      <w:r w:rsidRPr="00620A93">
        <w:t xml:space="preserve"> the frequency</w:t>
      </w:r>
      <w:r w:rsidRPr="00620A93">
        <w:rPr>
          <w:rFonts w:hint="eastAsia"/>
        </w:rPr>
        <w:t xml:space="preserve"> of light</w:t>
      </w:r>
      <w:r w:rsidRPr="00620A93">
        <w:t xml:space="preserve"> passing through the sample </w:t>
      </w:r>
      <w:r w:rsidRPr="00620A93">
        <w:rPr>
          <w:rFonts w:hint="eastAsia"/>
        </w:rPr>
        <w:t>at</w:t>
      </w:r>
      <w:r w:rsidRPr="00620A93">
        <w:t xml:space="preserve"> the exit </w:t>
      </w:r>
      <w:r w:rsidRPr="00620A93">
        <w:rPr>
          <w:rFonts w:hint="eastAsia"/>
        </w:rPr>
        <w:t xml:space="preserve">position </w:t>
      </w:r>
      <w:r w:rsidRPr="00620A93">
        <w:t>is</w:t>
      </w:r>
    </w:p>
    <w:p w:rsidR="00562636" w:rsidRPr="00620A93" w:rsidRDefault="00562636" w:rsidP="00562636">
      <w:pPr>
        <w:wordWrap w:val="0"/>
        <w:spacing w:before="156" w:line="480" w:lineRule="auto"/>
        <w:jc w:val="right"/>
        <w:rPr>
          <w:rFonts w:ascii="宋体" w:eastAsia="宋体" w:hAnsi="宋体" w:cs="TimesNewRoman"/>
        </w:rPr>
      </w:pPr>
      <w:r w:rsidRPr="00620A93">
        <w:rPr>
          <w:rFonts w:ascii="宋体" w:hAnsi="宋体" w:cs="TimesNewRoman"/>
          <w:position w:val="-28"/>
        </w:rPr>
        <w:object w:dxaOrig="3400" w:dyaOrig="680">
          <v:shape id="_x0000_i1035" type="#_x0000_t75" style="width:169.4pt;height:32.75pt;mso-position-horizontal-relative:page;mso-position-vertical-relative:page" o:ole="">
            <v:imagedata r:id="rId39" o:title=""/>
          </v:shape>
          <o:OLEObject Type="Embed" ProgID="Equation.3" ShapeID="_x0000_i1035" DrawAspect="Content" ObjectID="_1676377929" r:id="rId40"/>
        </w:object>
      </w:r>
      <w:r w:rsidRPr="00620A93">
        <w:rPr>
          <w:rFonts w:ascii="宋体" w:hAnsi="宋体" w:cs="TimesNewRoman" w:hint="eastAsia"/>
        </w:rPr>
        <w:t>.</w:t>
      </w:r>
      <w:r w:rsidRPr="00620A93">
        <w:rPr>
          <w:rFonts w:ascii="宋体" w:eastAsia="宋体" w:hAnsi="宋体" w:cs="TimesNewRoman" w:hint="eastAsia"/>
        </w:rPr>
        <w:t xml:space="preserve">           </w:t>
      </w:r>
      <w:r w:rsidR="00A345D0" w:rsidRPr="00620A93">
        <w:rPr>
          <w:rFonts w:ascii="宋体" w:eastAsia="宋体" w:hAnsi="宋体" w:cs="TimesNewRoman" w:hint="eastAsia"/>
          <w:lang w:eastAsia="zh-CN"/>
        </w:rPr>
        <w:t xml:space="preserve">  </w:t>
      </w:r>
      <w:r w:rsidRPr="00620A93">
        <w:rPr>
          <w:rFonts w:ascii="宋体" w:eastAsia="宋体" w:hAnsi="宋体" w:cs="TimesNewRoman" w:hint="eastAsia"/>
        </w:rPr>
        <w:t xml:space="preserve">  </w:t>
      </w:r>
      <w:r w:rsidR="004C395B" w:rsidRPr="00620A93">
        <w:rPr>
          <w:rFonts w:ascii="宋体" w:eastAsia="宋体" w:hAnsi="宋体" w:cs="TimesNewRoman" w:hint="eastAsia"/>
          <w:lang w:eastAsia="zh-CN"/>
        </w:rPr>
        <w:t xml:space="preserve">  </w:t>
      </w:r>
      <w:r w:rsidRPr="00620A93">
        <w:rPr>
          <w:rFonts w:ascii="宋体" w:eastAsia="宋体" w:hAnsi="宋体" w:cs="TimesNewRoman" w:hint="eastAsia"/>
        </w:rPr>
        <w:t xml:space="preserve">    </w:t>
      </w:r>
      <w:r w:rsidRPr="00620A93">
        <w:rPr>
          <w:rFonts w:eastAsia="宋体"/>
        </w:rPr>
        <w:t>(</w:t>
      </w:r>
      <w:r w:rsidR="00A4237D" w:rsidRPr="00620A93">
        <w:rPr>
          <w:rFonts w:eastAsia="宋体" w:hint="eastAsia"/>
          <w:lang w:eastAsia="zh-CN"/>
        </w:rPr>
        <w:t>7</w:t>
      </w:r>
      <w:r w:rsidRPr="00620A93">
        <w:rPr>
          <w:rFonts w:eastAsia="宋体"/>
        </w:rPr>
        <w:t>)</w:t>
      </w:r>
    </w:p>
    <w:p w:rsidR="00562636" w:rsidRPr="00620A93" w:rsidRDefault="00562636" w:rsidP="00562636">
      <w:pPr>
        <w:pStyle w:val="afff4"/>
        <w:spacing w:line="480" w:lineRule="auto"/>
      </w:pPr>
      <w:r w:rsidRPr="00620A93">
        <w:t xml:space="preserve">Since the sample moves while the detector remains stationary, the measurement </w:t>
      </w:r>
      <w:r w:rsidRPr="00620A93">
        <w:rPr>
          <w:rFonts w:hint="eastAsia"/>
        </w:rPr>
        <w:t>beam</w:t>
      </w:r>
      <w:r w:rsidRPr="00620A93">
        <w:t xml:space="preserve"> </w:t>
      </w:r>
      <w:r w:rsidRPr="00620A93">
        <w:rPr>
          <w:rFonts w:hint="eastAsia"/>
        </w:rPr>
        <w:t xml:space="preserve">at </w:t>
      </w:r>
      <w:r w:rsidRPr="00620A93">
        <w:t>the refraction point can be regarded as a light source moving toward the detector</w:t>
      </w:r>
      <w:r w:rsidRPr="00620A93">
        <w:rPr>
          <w:rFonts w:hint="eastAsia"/>
        </w:rPr>
        <w:t>.</w:t>
      </w:r>
      <w:r w:rsidRPr="00620A93">
        <w:t xml:space="preserve"> </w:t>
      </w:r>
      <w:r w:rsidRPr="00620A93">
        <w:rPr>
          <w:rFonts w:hint="eastAsia"/>
        </w:rPr>
        <w:t>S</w:t>
      </w:r>
      <w:r w:rsidRPr="00620A93">
        <w:t xml:space="preserve">o the measurement </w:t>
      </w:r>
      <w:r w:rsidRPr="00620A93">
        <w:rPr>
          <w:rFonts w:hint="eastAsia"/>
        </w:rPr>
        <w:t>beam</w:t>
      </w:r>
      <w:r w:rsidRPr="00620A93">
        <w:t xml:space="preserve"> undergoes a second Doppler shift. </w:t>
      </w:r>
      <w:r w:rsidRPr="00620A93">
        <w:rPr>
          <w:rFonts w:hint="eastAsia"/>
        </w:rPr>
        <w:t>T</w:t>
      </w:r>
      <w:r w:rsidRPr="00620A93">
        <w:t xml:space="preserve">he refraction angle </w:t>
      </w:r>
      <w:r w:rsidRPr="00620A93">
        <w:rPr>
          <w:rFonts w:hint="eastAsia"/>
        </w:rPr>
        <w:t>is</w:t>
      </w:r>
      <w:r w:rsidRPr="00620A93">
        <w:t xml:space="preserve"> </w:t>
      </w:r>
      <w:r w:rsidRPr="00620A93">
        <w:rPr>
          <w:rFonts w:hint="eastAsia"/>
        </w:rPr>
        <w:t xml:space="preserve">assumed to be </w:t>
      </w:r>
      <w:r w:rsidRPr="00620A93">
        <w:rPr>
          <w:i/>
        </w:rPr>
        <w:t>β</w:t>
      </w:r>
      <w:r w:rsidRPr="00620A93">
        <w:t>, and the velocity component of the refraction point</w:t>
      </w:r>
      <w:r w:rsidRPr="00620A93">
        <w:rPr>
          <w:rFonts w:hint="eastAsia"/>
        </w:rPr>
        <w:t xml:space="preserve"> </w:t>
      </w:r>
      <w:r w:rsidRPr="00620A93">
        <w:t xml:space="preserve">(that is, the imaginary “light source”) </w:t>
      </w:r>
      <w:r w:rsidRPr="00620A93">
        <w:rPr>
          <w:rFonts w:hint="eastAsia"/>
        </w:rPr>
        <w:t xml:space="preserve">for </w:t>
      </w:r>
      <w:r w:rsidRPr="00620A93">
        <w:t xml:space="preserve">the measurement </w:t>
      </w:r>
      <w:r w:rsidRPr="00620A93">
        <w:rPr>
          <w:rFonts w:hint="eastAsia"/>
        </w:rPr>
        <w:t>beam</w:t>
      </w:r>
      <w:r w:rsidRPr="00620A93">
        <w:t xml:space="preserve"> in the direction (</w:t>
      </w:r>
      <w:r w:rsidRPr="00620A93">
        <w:rPr>
          <w:position w:val="-6"/>
        </w:rPr>
        <w:object w:dxaOrig="400" w:dyaOrig="340">
          <v:shape id="_x0000_i1036" type="#_x0000_t75" style="width:20.3pt;height:18.45pt" o:ole="">
            <v:imagedata r:id="rId41" o:title=""/>
          </v:shape>
          <o:OLEObject Type="Embed" ProgID="Equation.DSMT4" ShapeID="_x0000_i1036" DrawAspect="Content" ObjectID="_1676377930" r:id="rId42"/>
        </w:object>
      </w:r>
      <w:r w:rsidRPr="00620A93">
        <w:t>)</w:t>
      </w:r>
      <w:r w:rsidRPr="00620A93">
        <w:rPr>
          <w:rFonts w:hint="eastAsia"/>
        </w:rPr>
        <w:t xml:space="preserve"> </w:t>
      </w:r>
      <w:r w:rsidRPr="00620A93">
        <w:t xml:space="preserve">of the exiting light </w:t>
      </w:r>
      <w:r w:rsidRPr="00620A93">
        <w:rPr>
          <w:rFonts w:hint="eastAsia"/>
        </w:rPr>
        <w:t>i</w:t>
      </w:r>
      <w:r w:rsidRPr="00620A93">
        <w:t>s</w:t>
      </w:r>
    </w:p>
    <w:p w:rsidR="00562636" w:rsidRPr="00620A93" w:rsidRDefault="00562636" w:rsidP="00A345D0">
      <w:pPr>
        <w:wordWrap w:val="0"/>
        <w:autoSpaceDE w:val="0"/>
        <w:autoSpaceDN w:val="0"/>
        <w:adjustRightInd w:val="0"/>
        <w:spacing w:before="156" w:line="480" w:lineRule="auto"/>
        <w:jc w:val="right"/>
        <w:rPr>
          <w:rFonts w:eastAsia="宋体"/>
        </w:rPr>
      </w:pPr>
      <w:r w:rsidRPr="00620A93">
        <w:rPr>
          <w:rFonts w:eastAsia="宋体"/>
          <w:position w:val="-10"/>
        </w:rPr>
        <w:object w:dxaOrig="1707" w:dyaOrig="341">
          <v:shape id="_x0000_i1037" type="#_x0000_t75" style="width:86.3pt;height:18.45pt;mso-position-horizontal-relative:page;mso-position-vertical-relative:page" o:ole="">
            <v:imagedata r:id="rId43" o:title=""/>
          </v:shape>
          <o:OLEObject Type="Embed" ProgID="Equation.3" ShapeID="_x0000_i1037" DrawAspect="Content" ObjectID="_1676377931" r:id="rId44"/>
        </w:object>
      </w:r>
      <w:r w:rsidRPr="00620A93">
        <w:rPr>
          <w:rFonts w:eastAsia="宋体" w:hint="eastAsia"/>
        </w:rPr>
        <w:t xml:space="preserve">.             </w:t>
      </w:r>
      <w:r w:rsidR="00A345D0" w:rsidRPr="00620A93">
        <w:rPr>
          <w:rFonts w:eastAsia="宋体" w:hint="eastAsia"/>
          <w:lang w:eastAsia="zh-CN"/>
        </w:rPr>
        <w:t xml:space="preserve">                            </w:t>
      </w:r>
      <w:r w:rsidR="004C395B" w:rsidRPr="00620A93">
        <w:rPr>
          <w:rFonts w:eastAsia="宋体" w:hint="eastAsia"/>
          <w:lang w:eastAsia="zh-CN"/>
        </w:rPr>
        <w:t xml:space="preserve"> </w:t>
      </w:r>
      <w:r w:rsidRPr="00620A93">
        <w:rPr>
          <w:rFonts w:eastAsia="宋体" w:hint="eastAsia"/>
        </w:rPr>
        <w:t xml:space="preserve"> </w:t>
      </w:r>
      <w:r w:rsidRPr="00620A93">
        <w:rPr>
          <w:rFonts w:eastAsia="宋体"/>
        </w:rPr>
        <w:t xml:space="preserve"> </w:t>
      </w:r>
      <w:r w:rsidR="004C395B" w:rsidRPr="00620A93">
        <w:rPr>
          <w:rFonts w:eastAsia="宋体" w:hint="eastAsia"/>
          <w:lang w:eastAsia="zh-CN"/>
        </w:rPr>
        <w:t xml:space="preserve">   </w:t>
      </w:r>
      <w:r w:rsidRPr="00620A93">
        <w:rPr>
          <w:rFonts w:eastAsia="宋体"/>
        </w:rPr>
        <w:t xml:space="preserve">        (</w:t>
      </w:r>
      <w:r w:rsidR="00433BCE" w:rsidRPr="00620A93">
        <w:rPr>
          <w:rFonts w:eastAsia="宋体" w:hint="eastAsia"/>
          <w:lang w:eastAsia="zh-CN"/>
        </w:rPr>
        <w:t>8</w:t>
      </w:r>
      <w:r w:rsidRPr="00620A93">
        <w:rPr>
          <w:rFonts w:eastAsia="宋体"/>
        </w:rPr>
        <w:t>)</w:t>
      </w:r>
    </w:p>
    <w:p w:rsidR="00562636" w:rsidRPr="00620A93" w:rsidRDefault="00562636" w:rsidP="00562636">
      <w:pPr>
        <w:pStyle w:val="afff4"/>
        <w:spacing w:line="480" w:lineRule="auto"/>
      </w:pPr>
      <w:r w:rsidRPr="00620A93">
        <w:t xml:space="preserve">Finally, when the measurement </w:t>
      </w:r>
      <w:r w:rsidRPr="00620A93">
        <w:rPr>
          <w:rFonts w:hint="eastAsia"/>
        </w:rPr>
        <w:t>beam</w:t>
      </w:r>
      <w:r w:rsidRPr="00620A93">
        <w:t xml:space="preserve"> </w:t>
      </w:r>
      <w:r w:rsidRPr="00620A93">
        <w:rPr>
          <w:rFonts w:hint="eastAsia"/>
        </w:rPr>
        <w:t>reaches</w:t>
      </w:r>
      <w:r w:rsidRPr="00620A93">
        <w:t xml:space="preserve"> the detector, the theoretical value of its frequency is</w:t>
      </w:r>
    </w:p>
    <w:p w:rsidR="00562636" w:rsidRPr="00620A93" w:rsidRDefault="00562636" w:rsidP="00433BCE">
      <w:pPr>
        <w:wordWrap w:val="0"/>
        <w:autoSpaceDE w:val="0"/>
        <w:autoSpaceDN w:val="0"/>
        <w:adjustRightInd w:val="0"/>
        <w:spacing w:before="156" w:line="480" w:lineRule="auto"/>
        <w:jc w:val="right"/>
        <w:rPr>
          <w:rFonts w:ascii="宋体" w:eastAsia="宋体" w:hAnsi="宋体" w:cs="TimesNewRoman"/>
        </w:rPr>
      </w:pPr>
      <w:r w:rsidRPr="00620A93">
        <w:rPr>
          <w:rFonts w:ascii="宋体" w:eastAsia="宋体" w:hAnsi="宋体" w:cs="TimesNewRoman"/>
          <w:position w:val="-32"/>
        </w:rPr>
        <w:object w:dxaOrig="3663" w:dyaOrig="760">
          <v:shape id="_x0000_i1038" type="#_x0000_t75" style="width:180pt;height:35.55pt;mso-position-horizontal-relative:page;mso-position-vertical-relative:page" o:ole="">
            <v:imagedata r:id="rId45" o:title=""/>
            <o:lock v:ext="edit" aspectratio="f"/>
          </v:shape>
          <o:OLEObject Type="Embed" ProgID="Equation.3" ShapeID="_x0000_i1038" DrawAspect="Content" ObjectID="_1676377932" r:id="rId46"/>
        </w:object>
      </w:r>
      <w:r w:rsidRPr="00620A93">
        <w:rPr>
          <w:rFonts w:ascii="宋体" w:eastAsia="宋体" w:hAnsi="宋体" w:cs="TimesNewRoman" w:hint="eastAsia"/>
        </w:rPr>
        <w:t xml:space="preserve">.           </w:t>
      </w:r>
      <w:r w:rsidR="004C395B" w:rsidRPr="00620A93">
        <w:rPr>
          <w:rFonts w:ascii="宋体" w:eastAsia="宋体" w:hAnsi="宋体" w:cs="TimesNewRoman" w:hint="eastAsia"/>
          <w:lang w:eastAsia="zh-CN"/>
        </w:rPr>
        <w:t xml:space="preserve">   </w:t>
      </w:r>
      <w:r w:rsidRPr="00620A93">
        <w:rPr>
          <w:rFonts w:ascii="宋体" w:eastAsia="宋体" w:hAnsi="宋体" w:cs="TimesNewRoman" w:hint="eastAsia"/>
        </w:rPr>
        <w:t xml:space="preserve">     </w:t>
      </w:r>
      <w:r w:rsidRPr="00620A93">
        <w:rPr>
          <w:rFonts w:eastAsia="宋体"/>
        </w:rPr>
        <w:t>(</w:t>
      </w:r>
      <w:r w:rsidR="00433BCE" w:rsidRPr="00620A93">
        <w:rPr>
          <w:rFonts w:eastAsia="宋体" w:hint="eastAsia"/>
          <w:lang w:eastAsia="zh-CN"/>
        </w:rPr>
        <w:t>9</w:t>
      </w:r>
      <w:r w:rsidRPr="00620A93">
        <w:rPr>
          <w:rFonts w:eastAsia="宋体"/>
        </w:rPr>
        <w:t>)</w:t>
      </w:r>
    </w:p>
    <w:p w:rsidR="00562636" w:rsidRPr="00620A93" w:rsidRDefault="00562636" w:rsidP="00A345D0">
      <w:pPr>
        <w:pStyle w:val="afff4"/>
        <w:spacing w:line="480" w:lineRule="auto"/>
        <w:ind w:firstLine="357"/>
      </w:pPr>
      <w:r w:rsidRPr="00620A93">
        <w:t xml:space="preserve">Because the </w:t>
      </w:r>
      <w:r w:rsidRPr="00620A93">
        <w:rPr>
          <w:rFonts w:hint="eastAsia"/>
        </w:rPr>
        <w:t>BS</w:t>
      </w:r>
      <w:r w:rsidRPr="00620A93">
        <w:t xml:space="preserve"> 2 moves with the </w:t>
      </w:r>
      <w:r w:rsidRPr="00620A93">
        <w:rPr>
          <w:rFonts w:hint="eastAsia"/>
        </w:rPr>
        <w:t xml:space="preserve">translation </w:t>
      </w:r>
      <w:r w:rsidRPr="00620A93">
        <w:t xml:space="preserve">stage, the reference </w:t>
      </w:r>
      <w:r w:rsidRPr="00620A93">
        <w:rPr>
          <w:rFonts w:hint="eastAsia"/>
        </w:rPr>
        <w:t>beam</w:t>
      </w:r>
      <w:r w:rsidRPr="00620A93">
        <w:t xml:space="preserve"> also has a Doppler shift.</w:t>
      </w:r>
      <w:r w:rsidRPr="00620A93">
        <w:rPr>
          <w:rFonts w:hint="eastAsia"/>
        </w:rPr>
        <w:t xml:space="preserve"> </w:t>
      </w:r>
      <w:r w:rsidRPr="00620A93">
        <w:t xml:space="preserve">The </w:t>
      </w:r>
      <w:r w:rsidRPr="00620A93">
        <w:rPr>
          <w:rFonts w:hint="eastAsia"/>
        </w:rPr>
        <w:t>optical</w:t>
      </w:r>
      <w:r w:rsidRPr="00620A93">
        <w:t xml:space="preserve"> path of the reference </w:t>
      </w:r>
      <w:r w:rsidRPr="00620A93">
        <w:rPr>
          <w:rFonts w:hint="eastAsia"/>
        </w:rPr>
        <w:t>beam</w:t>
      </w:r>
      <w:r w:rsidRPr="00620A93">
        <w:t xml:space="preserve"> changes as the </w:t>
      </w:r>
      <w:r w:rsidRPr="00620A93">
        <w:rPr>
          <w:rFonts w:hint="eastAsia"/>
        </w:rPr>
        <w:t>BS</w:t>
      </w:r>
      <w:r w:rsidRPr="00620A93">
        <w:t xml:space="preserve"> 2 moves</w:t>
      </w:r>
      <w:r w:rsidRPr="00620A93">
        <w:rPr>
          <w:rFonts w:hint="eastAsia"/>
        </w:rPr>
        <w:t>,</w:t>
      </w:r>
      <w:r w:rsidRPr="00620A93">
        <w:t xml:space="preserve"> as sho</w:t>
      </w:r>
      <w:r w:rsidRPr="00662F85">
        <w:t xml:space="preserve">wn in </w:t>
      </w:r>
      <w:r w:rsidR="0044471F" w:rsidRPr="00662F85">
        <w:rPr>
          <w:rFonts w:hint="eastAsia"/>
          <w:lang w:eastAsia="zh-CN"/>
        </w:rPr>
        <w:t>Fig. S12</w:t>
      </w:r>
      <w:r w:rsidRPr="00662F85">
        <w:t xml:space="preserve">. As in </w:t>
      </w:r>
      <w:r w:rsidR="0044471F" w:rsidRPr="00662F85">
        <w:rPr>
          <w:rFonts w:hint="eastAsia"/>
          <w:lang w:eastAsia="zh-CN"/>
        </w:rPr>
        <w:t>Fig. S11</w:t>
      </w:r>
      <w:r w:rsidRPr="00662F85">
        <w:t>, the solid and dashed lines represent the optical paths before and after t</w:t>
      </w:r>
      <w:r w:rsidRPr="00620A93">
        <w:t xml:space="preserve">he movement of the </w:t>
      </w:r>
      <w:r w:rsidRPr="00620A93">
        <w:rPr>
          <w:rFonts w:hint="eastAsia"/>
        </w:rPr>
        <w:t>BS</w:t>
      </w:r>
      <w:r w:rsidRPr="00620A93">
        <w:t xml:space="preserve"> 2, respectively.</w:t>
      </w:r>
    </w:p>
    <w:p w:rsidR="00562636" w:rsidRPr="00620A93" w:rsidRDefault="00562636" w:rsidP="006D686B"/>
    <w:p w:rsidR="00562636" w:rsidRPr="00620A93" w:rsidRDefault="00562636" w:rsidP="00562636">
      <w:pPr>
        <w:autoSpaceDE w:val="0"/>
        <w:autoSpaceDN w:val="0"/>
        <w:adjustRightInd w:val="0"/>
        <w:jc w:val="center"/>
        <w:rPr>
          <w:rFonts w:ascii="宋体" w:eastAsia="宋体" w:hAnsi="宋体" w:cs="TimesNewRoman"/>
          <w:sz w:val="21"/>
        </w:rPr>
      </w:pPr>
      <w:r w:rsidRPr="00620A93">
        <w:rPr>
          <w:rFonts w:ascii="宋体" w:eastAsia="宋体" w:hAnsi="宋体" w:cs="TimesNewRoman" w:hint="eastAsia"/>
          <w:noProof/>
          <w:sz w:val="21"/>
          <w:lang w:eastAsia="zh-CN"/>
        </w:rPr>
        <w:drawing>
          <wp:inline distT="0" distB="0" distL="0" distR="0">
            <wp:extent cx="3326492" cy="2340000"/>
            <wp:effectExtent l="19050" t="0" r="7258" b="0"/>
            <wp:docPr id="92" name="图片 92" descr="参考光光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参考光光路"/>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326492" cy="2340000"/>
                    </a:xfrm>
                    <a:prstGeom prst="rect">
                      <a:avLst/>
                    </a:prstGeom>
                    <a:noFill/>
                    <a:ln>
                      <a:noFill/>
                    </a:ln>
                  </pic:spPr>
                </pic:pic>
              </a:graphicData>
            </a:graphic>
          </wp:inline>
        </w:drawing>
      </w:r>
    </w:p>
    <w:p w:rsidR="00562636" w:rsidRPr="00620A93" w:rsidRDefault="006D686B" w:rsidP="006D686B">
      <w:pPr>
        <w:pStyle w:val="aff0"/>
        <w:spacing w:line="360" w:lineRule="auto"/>
        <w:jc w:val="center"/>
        <w:rPr>
          <w:sz w:val="21"/>
          <w:szCs w:val="21"/>
        </w:rPr>
      </w:pPr>
      <w:r w:rsidRPr="00662F85">
        <w:rPr>
          <w:rFonts w:eastAsia="宋体" w:hint="eastAsia"/>
          <w:b/>
          <w:sz w:val="21"/>
          <w:lang w:eastAsia="zh-CN"/>
        </w:rPr>
        <w:t>Figure S12.</w:t>
      </w:r>
      <w:r w:rsidRPr="00662F85">
        <w:rPr>
          <w:rFonts w:eastAsia="宋体" w:hint="eastAsia"/>
          <w:b/>
          <w:sz w:val="21"/>
          <w:szCs w:val="21"/>
          <w:lang w:eastAsia="zh-CN"/>
        </w:rPr>
        <w:t xml:space="preserve"> </w:t>
      </w:r>
      <w:r w:rsidR="00562636" w:rsidRPr="00662F85">
        <w:rPr>
          <w:rFonts w:eastAsia="宋体"/>
          <w:sz w:val="21"/>
          <w:szCs w:val="21"/>
        </w:rPr>
        <w:t>S</w:t>
      </w:r>
      <w:r w:rsidR="00562636" w:rsidRPr="00620A93">
        <w:rPr>
          <w:rFonts w:eastAsia="宋体"/>
          <w:sz w:val="21"/>
          <w:szCs w:val="21"/>
        </w:rPr>
        <w:t xml:space="preserve">chematic of the </w:t>
      </w:r>
      <w:r w:rsidR="00562636" w:rsidRPr="00620A93">
        <w:rPr>
          <w:rFonts w:eastAsia="宋体" w:hint="eastAsia"/>
          <w:sz w:val="21"/>
          <w:szCs w:val="21"/>
        </w:rPr>
        <w:t>reference</w:t>
      </w:r>
      <w:r w:rsidR="00562636" w:rsidRPr="00620A93">
        <w:rPr>
          <w:rFonts w:eastAsia="宋体"/>
          <w:sz w:val="21"/>
          <w:szCs w:val="21"/>
        </w:rPr>
        <w:t xml:space="preserve"> optical path when the </w:t>
      </w:r>
      <w:r w:rsidR="00562636" w:rsidRPr="00620A93">
        <w:rPr>
          <w:rFonts w:eastAsia="宋体" w:hint="eastAsia"/>
          <w:sz w:val="21"/>
          <w:szCs w:val="21"/>
        </w:rPr>
        <w:t>BS 2</w:t>
      </w:r>
      <w:r w:rsidR="00562636" w:rsidRPr="00620A93">
        <w:rPr>
          <w:rFonts w:eastAsia="宋体"/>
          <w:sz w:val="21"/>
          <w:szCs w:val="21"/>
        </w:rPr>
        <w:t xml:space="preserve"> moves</w:t>
      </w:r>
      <w:r w:rsidR="00562636" w:rsidRPr="00620A93">
        <w:rPr>
          <w:rFonts w:eastAsia="宋体" w:hint="eastAsia"/>
          <w:sz w:val="21"/>
          <w:szCs w:val="21"/>
        </w:rPr>
        <w:t>.</w:t>
      </w:r>
    </w:p>
    <w:p w:rsidR="00562636" w:rsidRPr="00620A93" w:rsidRDefault="00562636" w:rsidP="006D686B">
      <w:pPr>
        <w:pStyle w:val="afff4"/>
        <w:spacing w:line="240" w:lineRule="auto"/>
        <w:ind w:firstLineChars="200" w:firstLine="480"/>
      </w:pPr>
    </w:p>
    <w:p w:rsidR="00562636" w:rsidRPr="00620A93" w:rsidRDefault="00562636" w:rsidP="00A345D0">
      <w:pPr>
        <w:pStyle w:val="afff4"/>
        <w:spacing w:line="480" w:lineRule="auto"/>
        <w:ind w:firstLine="357"/>
      </w:pPr>
      <w:r w:rsidRPr="00620A93">
        <w:rPr>
          <w:rFonts w:hint="eastAsia"/>
        </w:rPr>
        <w:t>Assuming</w:t>
      </w:r>
      <w:r w:rsidRPr="00620A93">
        <w:t xml:space="preserve"> the angle between the incident light and the reflected light is</w:t>
      </w:r>
      <w:r w:rsidRPr="00620A93">
        <w:rPr>
          <w:rFonts w:hint="eastAsia"/>
        </w:rPr>
        <w:t xml:space="preserve"> </w:t>
      </w:r>
      <w:r w:rsidRPr="00620A93">
        <w:rPr>
          <w:rFonts w:ascii="宋体" w:hAnsi="宋体" w:cs="TimesNewRoman"/>
          <w:position w:val="-6"/>
        </w:rPr>
        <w:object w:dxaOrig="245" w:dyaOrig="225">
          <v:shape id="_x0000_i1039" type="#_x0000_t75" style="width:12.9pt;height:12pt;mso-position-horizontal-relative:page;mso-position-vertical-relative:page" o:ole="">
            <v:imagedata r:id="rId48" o:title=""/>
          </v:shape>
          <o:OLEObject Type="Embed" ProgID="Equation.3" ShapeID="_x0000_i1039" DrawAspect="Content" ObjectID="_1676377933" r:id="rId49"/>
        </w:object>
      </w:r>
      <w:r w:rsidRPr="00620A93">
        <w:t xml:space="preserve">, </w:t>
      </w:r>
      <w:r w:rsidRPr="00620A93">
        <w:rPr>
          <w:rFonts w:hint="eastAsia"/>
        </w:rPr>
        <w:t xml:space="preserve">then </w:t>
      </w:r>
      <w:r w:rsidRPr="00620A93">
        <w:t xml:space="preserve">the velocity component of the </w:t>
      </w:r>
      <w:r w:rsidRPr="00620A93">
        <w:rPr>
          <w:rFonts w:hint="eastAsia"/>
        </w:rPr>
        <w:t>BS</w:t>
      </w:r>
      <w:r w:rsidRPr="00620A93">
        <w:t xml:space="preserve"> 2 in the incident direction of the reference </w:t>
      </w:r>
      <w:r w:rsidRPr="00620A93">
        <w:rPr>
          <w:rFonts w:hint="eastAsia"/>
        </w:rPr>
        <w:t>beam</w:t>
      </w:r>
      <w:r w:rsidRPr="00620A93">
        <w:t xml:space="preserve"> is</w:t>
      </w:r>
    </w:p>
    <w:p w:rsidR="00562636" w:rsidRPr="00620A93" w:rsidRDefault="00562636" w:rsidP="00433BCE">
      <w:pPr>
        <w:wordWrap w:val="0"/>
        <w:autoSpaceDE w:val="0"/>
        <w:autoSpaceDN w:val="0"/>
        <w:adjustRightInd w:val="0"/>
        <w:spacing w:before="156" w:line="480" w:lineRule="auto"/>
        <w:ind w:firstLine="360"/>
        <w:jc w:val="right"/>
        <w:rPr>
          <w:rFonts w:ascii="宋体" w:eastAsia="宋体" w:hAnsi="宋体" w:cs="TimesNewRoman"/>
        </w:rPr>
      </w:pPr>
      <w:r w:rsidRPr="00620A93">
        <w:rPr>
          <w:rFonts w:ascii="宋体" w:eastAsia="宋体" w:hAnsi="宋体" w:cs="TimesNewRoman" w:hint="eastAsia"/>
          <w:position w:val="-30"/>
        </w:rPr>
        <w:object w:dxaOrig="2819" w:dyaOrig="680">
          <v:shape id="_x0000_i1040" type="#_x0000_t75" style="width:140.75pt;height:32.75pt;mso-position-horizontal-relative:page;mso-position-vertical-relative:page" o:ole="">
            <v:imagedata r:id="rId50" o:title=""/>
          </v:shape>
          <o:OLEObject Type="Embed" ProgID="Equation.3" ShapeID="_x0000_i1040" DrawAspect="Content" ObjectID="_1676377934" r:id="rId51">
            <o:FieldCodes>\* MERGEFORMAT</o:FieldCodes>
          </o:OLEObject>
        </w:object>
      </w:r>
      <w:r w:rsidRPr="00620A93">
        <w:rPr>
          <w:rFonts w:ascii="宋体" w:eastAsia="宋体" w:hAnsi="宋体" w:cs="TimesNewRoman" w:hint="eastAsia"/>
        </w:rPr>
        <w:t xml:space="preserve">.     </w:t>
      </w:r>
      <w:r w:rsidR="004C395B" w:rsidRPr="00620A93">
        <w:rPr>
          <w:rFonts w:ascii="宋体" w:eastAsia="宋体" w:hAnsi="宋体" w:cs="TimesNewRoman" w:hint="eastAsia"/>
          <w:lang w:eastAsia="zh-CN"/>
        </w:rPr>
        <w:t xml:space="preserve"> </w:t>
      </w:r>
      <w:r w:rsidRPr="00620A93">
        <w:rPr>
          <w:rFonts w:ascii="宋体" w:eastAsia="宋体" w:hAnsi="宋体" w:cs="TimesNewRoman" w:hint="eastAsia"/>
        </w:rPr>
        <w:t xml:space="preserve">         </w:t>
      </w:r>
      <w:r w:rsidR="004C395B" w:rsidRPr="00620A93">
        <w:rPr>
          <w:rFonts w:ascii="宋体" w:eastAsia="宋体" w:hAnsi="宋体" w:cs="TimesNewRoman" w:hint="eastAsia"/>
          <w:lang w:eastAsia="zh-CN"/>
        </w:rPr>
        <w:t xml:space="preserve"> </w:t>
      </w:r>
      <w:r w:rsidRPr="00620A93">
        <w:rPr>
          <w:rFonts w:ascii="宋体" w:eastAsia="宋体" w:hAnsi="宋体" w:cs="TimesNewRoman" w:hint="eastAsia"/>
        </w:rPr>
        <w:t xml:space="preserve">     </w:t>
      </w:r>
      <w:r w:rsidRPr="00620A93">
        <w:rPr>
          <w:rFonts w:eastAsia="宋体"/>
        </w:rPr>
        <w:t>(</w:t>
      </w:r>
      <w:r w:rsidR="00433BCE" w:rsidRPr="00620A93">
        <w:rPr>
          <w:rFonts w:eastAsia="宋体" w:hint="eastAsia"/>
          <w:lang w:eastAsia="zh-CN"/>
        </w:rPr>
        <w:t>10</w:t>
      </w:r>
      <w:r w:rsidRPr="00620A93">
        <w:rPr>
          <w:rFonts w:eastAsia="宋体"/>
        </w:rPr>
        <w:t>)</w:t>
      </w:r>
    </w:p>
    <w:p w:rsidR="00562636" w:rsidRPr="00620A93" w:rsidRDefault="00562636" w:rsidP="00562636">
      <w:pPr>
        <w:pStyle w:val="afff4"/>
        <w:spacing w:line="480" w:lineRule="auto"/>
      </w:pPr>
      <w:r w:rsidRPr="00620A93">
        <w:t xml:space="preserve">When the reference </w:t>
      </w:r>
      <w:r w:rsidRPr="00620A93">
        <w:rPr>
          <w:rFonts w:hint="eastAsia"/>
        </w:rPr>
        <w:t>beam</w:t>
      </w:r>
      <w:r w:rsidRPr="00620A93">
        <w:t xml:space="preserve"> is incident on the </w:t>
      </w:r>
      <w:r w:rsidRPr="00620A93">
        <w:rPr>
          <w:rFonts w:hint="eastAsia"/>
        </w:rPr>
        <w:t>BS</w:t>
      </w:r>
      <w:r w:rsidRPr="00620A93">
        <w:t xml:space="preserve"> 2, its frequency is</w:t>
      </w:r>
    </w:p>
    <w:p w:rsidR="00562636" w:rsidRPr="00620A93" w:rsidRDefault="00562636" w:rsidP="00433BCE">
      <w:pPr>
        <w:wordWrap w:val="0"/>
        <w:autoSpaceDE w:val="0"/>
        <w:autoSpaceDN w:val="0"/>
        <w:adjustRightInd w:val="0"/>
        <w:spacing w:before="156" w:line="480" w:lineRule="auto"/>
        <w:ind w:firstLine="360"/>
        <w:jc w:val="right"/>
        <w:rPr>
          <w:rFonts w:eastAsia="宋体"/>
        </w:rPr>
      </w:pPr>
      <w:r w:rsidRPr="00620A93">
        <w:rPr>
          <w:rFonts w:ascii="宋体" w:hAnsi="宋体" w:cs="TimesNewRoman" w:hint="eastAsia"/>
          <w:position w:val="-10"/>
        </w:rPr>
        <w:object w:dxaOrig="1491" w:dyaOrig="685">
          <v:shape id="_x0000_i1041" type="#_x0000_t75" style="width:73.4pt;height:32.75pt;mso-position-horizontal-relative:page;mso-position-vertical-relative:page" o:ole="">
            <v:imagedata r:id="rId52" o:title=""/>
          </v:shape>
          <o:OLEObject Type="Embed" ProgID="Equation.3" ShapeID="_x0000_i1041" DrawAspect="Content" ObjectID="_1676377935" r:id="rId53">
            <o:FieldCodes>\* MERGEFORMAT</o:FieldCodes>
          </o:OLEObject>
        </w:object>
      </w:r>
      <w:r w:rsidRPr="00620A93">
        <w:rPr>
          <w:rFonts w:ascii="宋体" w:hAnsi="宋体" w:cs="TimesNewRoman" w:hint="eastAsia"/>
        </w:rPr>
        <w:t>.</w:t>
      </w:r>
      <w:r w:rsidRPr="00620A93">
        <w:rPr>
          <w:rFonts w:ascii="宋体" w:eastAsia="宋体" w:hAnsi="宋体" w:cs="TimesNewRoman" w:hint="eastAsia"/>
        </w:rPr>
        <w:t xml:space="preserve">                 </w:t>
      </w:r>
      <w:r w:rsidR="004C395B" w:rsidRPr="00620A93">
        <w:rPr>
          <w:rFonts w:ascii="宋体" w:eastAsia="宋体" w:hAnsi="宋体" w:cs="TimesNewRoman" w:hint="eastAsia"/>
          <w:lang w:eastAsia="zh-CN"/>
        </w:rPr>
        <w:t xml:space="preserve">    </w:t>
      </w:r>
      <w:r w:rsidRPr="00620A93">
        <w:rPr>
          <w:rFonts w:ascii="宋体" w:eastAsia="宋体" w:hAnsi="宋体" w:cs="TimesNewRoman" w:hint="eastAsia"/>
        </w:rPr>
        <w:t xml:space="preserve">       </w:t>
      </w:r>
      <w:r w:rsidRPr="00620A93">
        <w:rPr>
          <w:rFonts w:eastAsia="宋体"/>
        </w:rPr>
        <w:t>(</w:t>
      </w:r>
      <w:r w:rsidR="00433BCE" w:rsidRPr="00620A93">
        <w:rPr>
          <w:rFonts w:eastAsia="宋体" w:hint="eastAsia"/>
          <w:lang w:eastAsia="zh-CN"/>
        </w:rPr>
        <w:t>11</w:t>
      </w:r>
      <w:r w:rsidRPr="00620A93">
        <w:rPr>
          <w:rFonts w:eastAsia="宋体"/>
        </w:rPr>
        <w:t>)</w:t>
      </w:r>
    </w:p>
    <w:p w:rsidR="00562636" w:rsidRPr="00620A93" w:rsidRDefault="00562636" w:rsidP="00562636">
      <w:pPr>
        <w:pStyle w:val="afff4"/>
        <w:spacing w:line="480" w:lineRule="auto"/>
      </w:pPr>
      <w:r w:rsidRPr="00620A93">
        <w:lastRenderedPageBreak/>
        <w:t xml:space="preserve">Then, the light reflected from the </w:t>
      </w:r>
      <w:r w:rsidRPr="00620A93">
        <w:rPr>
          <w:rFonts w:hint="eastAsia"/>
        </w:rPr>
        <w:t>BS</w:t>
      </w:r>
      <w:r w:rsidRPr="00620A93">
        <w:t xml:space="preserve"> 2 is regarded as the “light source” of the reflected beam. The velocity component of the </w:t>
      </w:r>
      <w:r w:rsidRPr="00620A93">
        <w:rPr>
          <w:rFonts w:hint="eastAsia"/>
        </w:rPr>
        <w:t>BS</w:t>
      </w:r>
      <w:r w:rsidRPr="00620A93">
        <w:t xml:space="preserve"> 2 along the direction of the reflected beam is</w:t>
      </w:r>
    </w:p>
    <w:p w:rsidR="00562636" w:rsidRPr="00620A93" w:rsidRDefault="00562636" w:rsidP="002473EB">
      <w:pPr>
        <w:wordWrap w:val="0"/>
        <w:autoSpaceDE w:val="0"/>
        <w:autoSpaceDN w:val="0"/>
        <w:adjustRightInd w:val="0"/>
        <w:spacing w:before="156" w:line="480" w:lineRule="auto"/>
        <w:ind w:firstLine="360"/>
        <w:jc w:val="right"/>
        <w:rPr>
          <w:rFonts w:ascii="宋体" w:eastAsia="宋体" w:hAnsi="宋体" w:cs="TimesNewRoman"/>
        </w:rPr>
      </w:pPr>
      <w:r w:rsidRPr="00620A93">
        <w:rPr>
          <w:rFonts w:ascii="宋体" w:hAnsi="宋体" w:cs="TimesNewRoman"/>
          <w:position w:val="-12"/>
        </w:rPr>
        <w:object w:dxaOrig="1345" w:dyaOrig="361">
          <v:shape id="_x0000_i1042" type="#_x0000_t75" style="width:66.45pt;height:17.55pt;mso-position-horizontal-relative:page;mso-position-vertical-relative:page" o:ole="">
            <v:imagedata r:id="rId54" o:title=""/>
          </v:shape>
          <o:OLEObject Type="Embed" ProgID="Equation.3" ShapeID="_x0000_i1042" DrawAspect="Content" ObjectID="_1676377936" r:id="rId55"/>
        </w:object>
      </w:r>
      <w:r w:rsidRPr="00620A93">
        <w:rPr>
          <w:rFonts w:ascii="宋体" w:hAnsi="宋体" w:cs="TimesNewRoman" w:hint="eastAsia"/>
        </w:rPr>
        <w:t>.</w:t>
      </w:r>
      <w:r w:rsidRPr="00620A93">
        <w:rPr>
          <w:rFonts w:ascii="宋体" w:eastAsia="宋体" w:hAnsi="宋体" w:cs="TimesNewRoman" w:hint="eastAsia"/>
        </w:rPr>
        <w:t xml:space="preserve">           </w:t>
      </w:r>
      <w:r w:rsidR="004C395B" w:rsidRPr="00620A93">
        <w:rPr>
          <w:rFonts w:ascii="宋体" w:eastAsia="宋体" w:hAnsi="宋体" w:cs="TimesNewRoman" w:hint="eastAsia"/>
          <w:lang w:eastAsia="zh-CN"/>
        </w:rPr>
        <w:t xml:space="preserve"> </w:t>
      </w:r>
      <w:r w:rsidRPr="00620A93">
        <w:rPr>
          <w:rFonts w:ascii="宋体" w:eastAsia="宋体" w:hAnsi="宋体" w:cs="TimesNewRoman" w:hint="eastAsia"/>
        </w:rPr>
        <w:t xml:space="preserve">  </w:t>
      </w:r>
      <w:r w:rsidR="002473EB" w:rsidRPr="00620A93">
        <w:rPr>
          <w:rFonts w:ascii="宋体" w:eastAsia="宋体" w:hAnsi="宋体" w:cs="TimesNewRoman" w:hint="eastAsia"/>
          <w:lang w:eastAsia="zh-CN"/>
        </w:rPr>
        <w:t xml:space="preserve">  </w:t>
      </w:r>
      <w:r w:rsidRPr="00620A93">
        <w:rPr>
          <w:rFonts w:ascii="宋体" w:eastAsia="宋体" w:hAnsi="宋体" w:cs="TimesNewRoman" w:hint="eastAsia"/>
        </w:rPr>
        <w:t xml:space="preserve">        </w:t>
      </w:r>
      <w:r w:rsidR="004C395B" w:rsidRPr="00620A93">
        <w:rPr>
          <w:rFonts w:ascii="宋体" w:eastAsia="宋体" w:hAnsi="宋体" w:cs="TimesNewRoman" w:hint="eastAsia"/>
          <w:lang w:eastAsia="zh-CN"/>
        </w:rPr>
        <w:t xml:space="preserve">  </w:t>
      </w:r>
      <w:r w:rsidRPr="00620A93">
        <w:rPr>
          <w:rFonts w:ascii="宋体" w:eastAsia="宋体" w:hAnsi="宋体" w:cs="TimesNewRoman" w:hint="eastAsia"/>
        </w:rPr>
        <w:t xml:space="preserve">   </w:t>
      </w:r>
      <w:r w:rsidRPr="00620A93">
        <w:rPr>
          <w:rFonts w:eastAsia="宋体" w:hint="eastAsia"/>
        </w:rPr>
        <w:t>(</w:t>
      </w:r>
      <w:r w:rsidR="00433BCE" w:rsidRPr="00620A93">
        <w:rPr>
          <w:rFonts w:eastAsia="宋体" w:hint="eastAsia"/>
          <w:lang w:eastAsia="zh-CN"/>
        </w:rPr>
        <w:t>12</w:t>
      </w:r>
      <w:r w:rsidRPr="00620A93">
        <w:rPr>
          <w:rFonts w:eastAsia="宋体" w:hint="eastAsia"/>
        </w:rPr>
        <w:t>)</w:t>
      </w:r>
    </w:p>
    <w:p w:rsidR="00562636" w:rsidRPr="00620A93" w:rsidRDefault="00562636" w:rsidP="002473EB">
      <w:pPr>
        <w:pStyle w:val="afff4"/>
        <w:spacing w:line="480" w:lineRule="auto"/>
      </w:pPr>
      <w:r w:rsidRPr="00620A93">
        <w:t xml:space="preserve">Finally, when the reference </w:t>
      </w:r>
      <w:r w:rsidRPr="00620A93">
        <w:rPr>
          <w:rFonts w:hint="eastAsia"/>
        </w:rPr>
        <w:t>beam</w:t>
      </w:r>
      <w:r w:rsidRPr="00620A93">
        <w:t xml:space="preserve"> </w:t>
      </w:r>
      <w:r w:rsidRPr="00620A93">
        <w:rPr>
          <w:rFonts w:hint="eastAsia"/>
        </w:rPr>
        <w:t>reaches</w:t>
      </w:r>
      <w:r w:rsidRPr="00620A93">
        <w:t xml:space="preserve"> the detector, the theoretical value of its frequency is</w:t>
      </w:r>
    </w:p>
    <w:p w:rsidR="00562636" w:rsidRPr="00620A93" w:rsidRDefault="00562636" w:rsidP="00433BCE">
      <w:pPr>
        <w:wordWrap w:val="0"/>
        <w:autoSpaceDE w:val="0"/>
        <w:autoSpaceDN w:val="0"/>
        <w:adjustRightInd w:val="0"/>
        <w:spacing w:before="156" w:line="480" w:lineRule="auto"/>
        <w:ind w:firstLine="360"/>
        <w:jc w:val="right"/>
        <w:rPr>
          <w:rFonts w:eastAsia="宋体"/>
        </w:rPr>
      </w:pPr>
      <w:r w:rsidRPr="00620A93">
        <w:rPr>
          <w:rFonts w:ascii="宋体" w:eastAsia="宋体" w:hAnsi="宋体" w:cs="TimesNewRoman" w:hint="eastAsia"/>
          <w:position w:val="-32"/>
        </w:rPr>
        <w:object w:dxaOrig="3639" w:dyaOrig="760">
          <v:shape id="_x0000_i1043" type="#_x0000_t75" style="width:180pt;height:35.55pt;mso-position-horizontal-relative:page;mso-position-vertical-relative:page" o:ole="">
            <v:imagedata r:id="rId56" o:title=""/>
          </v:shape>
          <o:OLEObject Type="Embed" ProgID="Equation.3" ShapeID="_x0000_i1043" DrawAspect="Content" ObjectID="_1676377937" r:id="rId57">
            <o:FieldCodes>\* MERGEFORMAT</o:FieldCodes>
          </o:OLEObject>
        </w:object>
      </w:r>
      <w:r w:rsidR="002473EB" w:rsidRPr="00620A93">
        <w:rPr>
          <w:rFonts w:ascii="宋体" w:eastAsia="宋体" w:hAnsi="宋体" w:cs="TimesNewRoman" w:hint="eastAsia"/>
          <w:lang w:eastAsia="zh-CN"/>
        </w:rPr>
        <w:t>.</w:t>
      </w:r>
      <w:r w:rsidRPr="00620A93">
        <w:rPr>
          <w:rFonts w:ascii="宋体" w:eastAsia="宋体" w:hAnsi="宋体" w:cs="TimesNewRoman" w:hint="eastAsia"/>
        </w:rPr>
        <w:t xml:space="preserve">     </w:t>
      </w:r>
      <w:r w:rsidR="004C395B" w:rsidRPr="00620A93">
        <w:rPr>
          <w:rFonts w:ascii="宋体" w:eastAsia="宋体" w:hAnsi="宋体" w:cs="TimesNewRoman" w:hint="eastAsia"/>
          <w:lang w:eastAsia="zh-CN"/>
        </w:rPr>
        <w:t xml:space="preserve">  </w:t>
      </w:r>
      <w:r w:rsidRPr="00620A93">
        <w:rPr>
          <w:rFonts w:ascii="宋体" w:eastAsia="宋体" w:hAnsi="宋体" w:cs="TimesNewRoman" w:hint="eastAsia"/>
        </w:rPr>
        <w:t xml:space="preserve">           </w:t>
      </w:r>
      <w:r w:rsidRPr="00620A93">
        <w:rPr>
          <w:rFonts w:eastAsia="宋体" w:hint="eastAsia"/>
        </w:rPr>
        <w:t>(</w:t>
      </w:r>
      <w:r w:rsidR="00433BCE" w:rsidRPr="00620A93">
        <w:rPr>
          <w:rFonts w:eastAsia="宋体" w:hint="eastAsia"/>
          <w:lang w:eastAsia="zh-CN"/>
        </w:rPr>
        <w:t>13</w:t>
      </w:r>
      <w:r w:rsidRPr="00620A93">
        <w:rPr>
          <w:rFonts w:eastAsia="宋体" w:hint="eastAsia"/>
        </w:rPr>
        <w:t>)</w:t>
      </w:r>
    </w:p>
    <w:p w:rsidR="00562636" w:rsidRPr="00620A93" w:rsidRDefault="00562636" w:rsidP="00562636">
      <w:pPr>
        <w:pStyle w:val="afff4"/>
        <w:spacing w:line="480" w:lineRule="auto"/>
      </w:pPr>
      <w:r w:rsidRPr="00620A93">
        <w:t xml:space="preserve">Therefore, the frequency difference between the measurement </w:t>
      </w:r>
      <w:r w:rsidRPr="00620A93">
        <w:rPr>
          <w:rFonts w:hint="eastAsia"/>
        </w:rPr>
        <w:t>beam</w:t>
      </w:r>
      <w:r w:rsidRPr="00620A93">
        <w:t xml:space="preserve"> and the reference </w:t>
      </w:r>
      <w:r w:rsidRPr="00620A93">
        <w:rPr>
          <w:rFonts w:hint="eastAsia"/>
        </w:rPr>
        <w:t>beam</w:t>
      </w:r>
      <w:r w:rsidRPr="00620A93">
        <w:t xml:space="preserve"> is</w:t>
      </w:r>
    </w:p>
    <w:p w:rsidR="00562636" w:rsidRPr="00620A93" w:rsidRDefault="00562636" w:rsidP="00562636">
      <w:pPr>
        <w:wordWrap w:val="0"/>
        <w:autoSpaceDE w:val="0"/>
        <w:autoSpaceDN w:val="0"/>
        <w:adjustRightInd w:val="0"/>
        <w:spacing w:before="156" w:line="480" w:lineRule="auto"/>
        <w:ind w:firstLine="360"/>
        <w:jc w:val="right"/>
        <w:rPr>
          <w:rFonts w:ascii="宋体" w:eastAsia="宋体" w:hAnsi="宋体" w:cs="TimesNewRoman"/>
        </w:rPr>
      </w:pPr>
      <w:r w:rsidRPr="00620A93">
        <w:rPr>
          <w:rFonts w:ascii="宋体" w:hAnsi="宋体" w:cs="TimesNewRoman" w:hint="eastAsia"/>
          <w:position w:val="-14"/>
        </w:rPr>
        <w:object w:dxaOrig="1311" w:dyaOrig="403">
          <v:shape id="_x0000_i1044" type="#_x0000_t75" style="width:65.1pt;height:19.85pt;mso-position-horizontal-relative:page;mso-position-vertical-relative:page" o:ole="">
            <v:imagedata r:id="rId58" o:title=""/>
          </v:shape>
          <o:OLEObject Type="Embed" ProgID="Equation.3" ShapeID="_x0000_i1044" DrawAspect="Content" ObjectID="_1676377938" r:id="rId59">
            <o:FieldCodes>\* MERGEFORMAT</o:FieldCodes>
          </o:OLEObject>
        </w:object>
      </w:r>
      <w:r w:rsidRPr="00620A93">
        <w:rPr>
          <w:rFonts w:ascii="宋体" w:hAnsi="宋体" w:cs="TimesNewRoman" w:hint="eastAsia"/>
        </w:rPr>
        <w:t>.</w:t>
      </w:r>
      <w:r w:rsidRPr="00620A93">
        <w:rPr>
          <w:rFonts w:ascii="宋体" w:eastAsia="宋体" w:hAnsi="宋体" w:cs="TimesNewRoman" w:hint="eastAsia"/>
        </w:rPr>
        <w:t xml:space="preserve">        </w:t>
      </w:r>
      <w:r w:rsidR="004C395B" w:rsidRPr="00620A93">
        <w:rPr>
          <w:rFonts w:ascii="宋体" w:eastAsia="宋体" w:hAnsi="宋体" w:cs="TimesNewRoman" w:hint="eastAsia"/>
          <w:lang w:eastAsia="zh-CN"/>
        </w:rPr>
        <w:t xml:space="preserve">     </w:t>
      </w:r>
      <w:r w:rsidRPr="00620A93">
        <w:rPr>
          <w:rFonts w:ascii="宋体" w:eastAsia="宋体" w:hAnsi="宋体" w:cs="TimesNewRoman" w:hint="eastAsia"/>
        </w:rPr>
        <w:t xml:space="preserve">               </w:t>
      </w:r>
      <w:r w:rsidRPr="00620A93">
        <w:rPr>
          <w:rFonts w:eastAsia="宋体" w:hint="eastAsia"/>
        </w:rPr>
        <w:t>(</w:t>
      </w:r>
      <w:r w:rsidR="00433BCE" w:rsidRPr="00620A93">
        <w:rPr>
          <w:rFonts w:eastAsia="宋体" w:hint="eastAsia"/>
          <w:lang w:eastAsia="zh-CN"/>
        </w:rPr>
        <w:t>14</w:t>
      </w:r>
      <w:r w:rsidRPr="00620A93">
        <w:rPr>
          <w:rFonts w:eastAsia="宋体" w:hint="eastAsia"/>
        </w:rPr>
        <w:t>)</w:t>
      </w:r>
    </w:p>
    <w:p w:rsidR="00562636" w:rsidRPr="00620A93" w:rsidRDefault="00562636" w:rsidP="00654EF8">
      <w:pPr>
        <w:wordWrap w:val="0"/>
        <w:autoSpaceDE w:val="0"/>
        <w:autoSpaceDN w:val="0"/>
        <w:adjustRightInd w:val="0"/>
        <w:spacing w:line="480" w:lineRule="auto"/>
        <w:rPr>
          <w:rFonts w:ascii="宋体" w:eastAsia="宋体" w:hAnsi="宋体" w:cs="TimesNewRoman"/>
        </w:rPr>
      </w:pPr>
      <w:r w:rsidRPr="00620A93">
        <w:rPr>
          <w:rFonts w:eastAsia="宋体"/>
        </w:rPr>
        <w:t>Let</w:t>
      </w:r>
      <w:r w:rsidRPr="00620A93">
        <w:rPr>
          <w:rFonts w:eastAsia="宋体" w:hint="eastAsia"/>
        </w:rPr>
        <w:t xml:space="preserve"> </w:t>
      </w:r>
      <w:r w:rsidRPr="00620A93">
        <w:rPr>
          <w:rFonts w:ascii="宋体" w:hAnsi="宋体" w:cs="TimesNewRoman"/>
          <w:position w:val="-28"/>
        </w:rPr>
        <w:object w:dxaOrig="2500" w:dyaOrig="660">
          <v:shape id="_x0000_i1045" type="#_x0000_t75" style="width:137.1pt;height:32.75pt;mso-position-horizontal-relative:page;mso-position-vertical-relative:page" o:ole="">
            <v:imagedata r:id="rId60" o:title=""/>
          </v:shape>
          <o:OLEObject Type="Embed" ProgID="Equation.3" ShapeID="_x0000_i1045" DrawAspect="Content" ObjectID="_1676377939" r:id="rId61"/>
        </w:object>
      </w:r>
      <w:r w:rsidRPr="00620A93">
        <w:rPr>
          <w:rFonts w:ascii="宋体" w:eastAsia="宋体" w:hAnsi="宋体" w:cs="TimesNewRoman" w:hint="eastAsia"/>
        </w:rPr>
        <w:t>,</w:t>
      </w:r>
      <w:r w:rsidRPr="00620A93">
        <w:t xml:space="preserve"> </w:t>
      </w:r>
      <w:r w:rsidRPr="00620A93">
        <w:rPr>
          <w:rFonts w:eastAsia="宋体"/>
        </w:rPr>
        <w:t xml:space="preserve">so </w:t>
      </w:r>
      <w:r w:rsidRPr="00620A93">
        <w:rPr>
          <w:rFonts w:eastAsia="宋体" w:hint="eastAsia"/>
        </w:rPr>
        <w:t>the equation</w:t>
      </w:r>
      <w:r w:rsidRPr="00620A93">
        <w:rPr>
          <w:rFonts w:eastAsia="宋体"/>
        </w:rPr>
        <w:t xml:space="preserve"> (</w:t>
      </w:r>
      <w:r w:rsidR="00433BCE" w:rsidRPr="00620A93">
        <w:rPr>
          <w:rFonts w:eastAsia="宋体" w:hint="eastAsia"/>
          <w:lang w:eastAsia="zh-CN"/>
        </w:rPr>
        <w:t>9</w:t>
      </w:r>
      <w:r w:rsidRPr="00620A93">
        <w:rPr>
          <w:rFonts w:eastAsia="宋体"/>
        </w:rPr>
        <w:t>) can be written as</w:t>
      </w:r>
    </w:p>
    <w:p w:rsidR="00562636" w:rsidRPr="00620A93" w:rsidRDefault="00562636" w:rsidP="00433BCE">
      <w:pPr>
        <w:wordWrap w:val="0"/>
        <w:autoSpaceDE w:val="0"/>
        <w:autoSpaceDN w:val="0"/>
        <w:adjustRightInd w:val="0"/>
        <w:spacing w:before="156" w:line="480" w:lineRule="auto"/>
        <w:jc w:val="right"/>
        <w:rPr>
          <w:rFonts w:ascii="宋体" w:eastAsia="宋体" w:hAnsi="宋体" w:cs="TimesNewRoman"/>
        </w:rPr>
      </w:pPr>
      <w:r w:rsidRPr="00620A93">
        <w:rPr>
          <w:rFonts w:ascii="宋体" w:eastAsia="宋体" w:hAnsi="宋体" w:cs="TimesNewRoman" w:hint="eastAsia"/>
        </w:rPr>
        <w:t xml:space="preserve">          </w:t>
      </w:r>
      <w:r w:rsidRPr="00620A93">
        <w:rPr>
          <w:position w:val="-10"/>
        </w:rPr>
        <w:object w:dxaOrig="856" w:dyaOrig="346">
          <v:shape id="_x0000_i1046" type="#_x0000_t75" style="width:42pt;height:17.55pt;mso-position-horizontal-relative:page;mso-position-vertical-relative:page" o:ole="">
            <v:imagedata r:id="rId62" o:title=""/>
          </v:shape>
          <o:OLEObject Type="Embed" ProgID="Equation.3" ShapeID="_x0000_i1046" DrawAspect="Content" ObjectID="_1676377940" r:id="rId63">
            <o:FieldCodes>\* MERGEFORMAT</o:FieldCodes>
          </o:OLEObject>
        </w:object>
      </w:r>
      <w:r w:rsidRPr="00620A93">
        <w:rPr>
          <w:rFonts w:hint="eastAsia"/>
        </w:rPr>
        <w:t>.</w:t>
      </w:r>
      <w:r w:rsidRPr="00620A93">
        <w:rPr>
          <w:rFonts w:ascii="宋体" w:eastAsia="宋体" w:hAnsi="宋体" w:cs="TimesNewRoman" w:hint="eastAsia"/>
        </w:rPr>
        <w:t xml:space="preserve">       </w:t>
      </w:r>
      <w:r w:rsidRPr="00620A93">
        <w:rPr>
          <w:rFonts w:ascii="宋体" w:eastAsia="宋体" w:hAnsi="宋体" w:cs="TimesNewRoman"/>
        </w:rPr>
        <w:t xml:space="preserve"> </w:t>
      </w:r>
      <w:r w:rsidRPr="00620A93">
        <w:rPr>
          <w:rFonts w:ascii="宋体" w:eastAsia="宋体" w:hAnsi="宋体" w:cs="TimesNewRoman" w:hint="eastAsia"/>
        </w:rPr>
        <w:t xml:space="preserve">              </w:t>
      </w:r>
      <w:r w:rsidR="004C395B" w:rsidRPr="00620A93">
        <w:rPr>
          <w:rFonts w:ascii="宋体" w:eastAsia="宋体" w:hAnsi="宋体" w:cs="TimesNewRoman" w:hint="eastAsia"/>
          <w:lang w:eastAsia="zh-CN"/>
        </w:rPr>
        <w:t xml:space="preserve">      </w:t>
      </w:r>
      <w:r w:rsidRPr="00620A93">
        <w:rPr>
          <w:rFonts w:ascii="宋体" w:eastAsia="宋体" w:hAnsi="宋体" w:cs="TimesNewRoman" w:hint="eastAsia"/>
        </w:rPr>
        <w:t xml:space="preserve">   </w:t>
      </w:r>
      <w:r w:rsidRPr="00620A93">
        <w:rPr>
          <w:rFonts w:eastAsia="宋体" w:hint="eastAsia"/>
        </w:rPr>
        <w:t>(</w:t>
      </w:r>
      <w:r w:rsidR="00433BCE" w:rsidRPr="00620A93">
        <w:rPr>
          <w:rFonts w:eastAsia="宋体" w:hint="eastAsia"/>
          <w:lang w:eastAsia="zh-CN"/>
        </w:rPr>
        <w:t>15</w:t>
      </w:r>
      <w:r w:rsidRPr="00620A93">
        <w:rPr>
          <w:rFonts w:eastAsia="宋体" w:hint="eastAsia"/>
        </w:rPr>
        <w:t>)</w:t>
      </w:r>
    </w:p>
    <w:p w:rsidR="00562636" w:rsidRPr="00620A93" w:rsidRDefault="00562636" w:rsidP="00562636">
      <w:pPr>
        <w:pStyle w:val="afff4"/>
        <w:spacing w:line="480" w:lineRule="auto"/>
      </w:pPr>
      <w:bookmarkStart w:id="16" w:name="OLE_LINK7"/>
      <w:bookmarkStart w:id="17" w:name="OLE_LINK8"/>
      <w:r w:rsidRPr="00620A93">
        <w:rPr>
          <w:rFonts w:hint="eastAsia"/>
        </w:rPr>
        <w:t>S</w:t>
      </w:r>
      <w:r w:rsidRPr="00620A93">
        <w:t>ubstitut</w:t>
      </w:r>
      <w:r w:rsidRPr="00620A93">
        <w:rPr>
          <w:rFonts w:hint="eastAsia"/>
        </w:rPr>
        <w:t>ing</w:t>
      </w:r>
      <w:r w:rsidRPr="00620A93">
        <w:t xml:space="preserve"> </w:t>
      </w:r>
      <w:r w:rsidRPr="00620A93">
        <w:rPr>
          <w:rFonts w:hint="eastAsia"/>
        </w:rPr>
        <w:t xml:space="preserve">the </w:t>
      </w:r>
      <w:r w:rsidRPr="00620A93">
        <w:t>formula (</w:t>
      </w:r>
      <w:r w:rsidR="00BC57EE" w:rsidRPr="00620A93">
        <w:rPr>
          <w:rFonts w:hint="eastAsia"/>
          <w:lang w:eastAsia="zh-CN"/>
        </w:rPr>
        <w:t>15</w:t>
      </w:r>
      <w:r w:rsidRPr="00620A93">
        <w:t xml:space="preserve">) </w:t>
      </w:r>
      <w:r w:rsidRPr="00620A93">
        <w:rPr>
          <w:rFonts w:hint="eastAsia"/>
        </w:rPr>
        <w:t>in</w:t>
      </w:r>
      <w:r w:rsidRPr="00620A93">
        <w:t xml:space="preserve">to </w:t>
      </w:r>
      <w:r w:rsidRPr="00620A93">
        <w:rPr>
          <w:rFonts w:hint="eastAsia"/>
        </w:rPr>
        <w:t xml:space="preserve">the </w:t>
      </w:r>
      <w:r w:rsidRPr="00620A93">
        <w:rPr>
          <w:rFonts w:hint="eastAsia"/>
          <w:szCs w:val="20"/>
        </w:rPr>
        <w:t>equation</w:t>
      </w:r>
      <w:r w:rsidRPr="00620A93">
        <w:t xml:space="preserve"> (</w:t>
      </w:r>
      <w:r w:rsidR="00BC57EE" w:rsidRPr="00620A93">
        <w:rPr>
          <w:rFonts w:hint="eastAsia"/>
          <w:lang w:eastAsia="zh-CN"/>
        </w:rPr>
        <w:t>14</w:t>
      </w:r>
      <w:r w:rsidRPr="00620A93">
        <w:t>)</w:t>
      </w:r>
      <w:r w:rsidRPr="00620A93">
        <w:rPr>
          <w:rFonts w:hint="eastAsia"/>
        </w:rPr>
        <w:t xml:space="preserve"> </w:t>
      </w:r>
      <w:r w:rsidRPr="00620A93">
        <w:t>obtain</w:t>
      </w:r>
      <w:r w:rsidRPr="00620A93">
        <w:rPr>
          <w:rFonts w:hint="eastAsia"/>
        </w:rPr>
        <w:t>s</w:t>
      </w:r>
      <w:r w:rsidR="000C3256" w:rsidRPr="00620A93">
        <w:t>,</w:t>
      </w:r>
    </w:p>
    <w:bookmarkEnd w:id="16"/>
    <w:bookmarkEnd w:id="17"/>
    <w:p w:rsidR="00562636" w:rsidRPr="00620A93" w:rsidRDefault="00562636" w:rsidP="00BC57EE">
      <w:pPr>
        <w:wordWrap w:val="0"/>
        <w:autoSpaceDE w:val="0"/>
        <w:autoSpaceDN w:val="0"/>
        <w:adjustRightInd w:val="0"/>
        <w:spacing w:before="156" w:line="480" w:lineRule="auto"/>
        <w:ind w:firstLine="482"/>
        <w:jc w:val="right"/>
        <w:rPr>
          <w:rFonts w:ascii="宋体" w:eastAsia="宋体" w:hAnsi="宋体" w:cs="TimesNewRoman"/>
        </w:rPr>
      </w:pPr>
      <w:r w:rsidRPr="00620A93">
        <w:rPr>
          <w:rFonts w:ascii="宋体" w:eastAsia="宋体" w:hAnsi="宋体" w:hint="eastAsia"/>
          <w:position w:val="-14"/>
        </w:rPr>
        <w:object w:dxaOrig="3739" w:dyaOrig="440">
          <v:shape id="_x0000_i1047" type="#_x0000_t75" style="width:180pt;height:20.3pt" o:ole="">
            <v:imagedata r:id="rId64" o:title=""/>
          </v:shape>
          <o:OLEObject Type="Embed" ProgID="Equation.DSMT4" ShapeID="_x0000_i1047" DrawAspect="Content" ObjectID="_1676377941" r:id="rId65">
            <o:FieldCodes>\* MERGEFORMAT</o:FieldCodes>
          </o:OLEObject>
        </w:object>
      </w:r>
      <w:r w:rsidRPr="00620A93">
        <w:rPr>
          <w:rFonts w:ascii="宋体" w:eastAsia="宋体" w:hAnsi="宋体" w:hint="eastAsia"/>
        </w:rPr>
        <w:t xml:space="preserve">.      </w:t>
      </w:r>
      <w:r w:rsidRPr="00620A93">
        <w:rPr>
          <w:rFonts w:ascii="宋体" w:eastAsia="宋体" w:hAnsi="宋体"/>
        </w:rPr>
        <w:t xml:space="preserve"> </w:t>
      </w:r>
      <w:r w:rsidRPr="00620A93">
        <w:rPr>
          <w:rFonts w:ascii="宋体" w:eastAsia="宋体" w:hAnsi="宋体" w:hint="eastAsia"/>
        </w:rPr>
        <w:t xml:space="preserve">  </w:t>
      </w:r>
      <w:r w:rsidR="004C395B" w:rsidRPr="00620A93">
        <w:rPr>
          <w:rFonts w:ascii="宋体" w:eastAsia="宋体" w:hAnsi="宋体" w:hint="eastAsia"/>
          <w:lang w:eastAsia="zh-CN"/>
        </w:rPr>
        <w:t xml:space="preserve">   </w:t>
      </w:r>
      <w:r w:rsidRPr="00620A93">
        <w:rPr>
          <w:rFonts w:ascii="宋体" w:eastAsia="宋体" w:hAnsi="宋体" w:hint="eastAsia"/>
        </w:rPr>
        <w:t xml:space="preserve">       </w:t>
      </w:r>
      <w:r w:rsidRPr="00620A93">
        <w:rPr>
          <w:rFonts w:eastAsia="宋体"/>
        </w:rPr>
        <w:t>(</w:t>
      </w:r>
      <w:r w:rsidR="00BC57EE" w:rsidRPr="00620A93">
        <w:rPr>
          <w:rFonts w:eastAsia="宋体" w:hint="eastAsia"/>
          <w:lang w:eastAsia="zh-CN"/>
        </w:rPr>
        <w:t>16</w:t>
      </w:r>
      <w:r w:rsidRPr="00620A93">
        <w:rPr>
          <w:rFonts w:eastAsia="宋体"/>
        </w:rPr>
        <w:t>)</w:t>
      </w:r>
    </w:p>
    <w:p w:rsidR="00562636" w:rsidRPr="00620A93" w:rsidRDefault="00562636" w:rsidP="00562636">
      <w:pPr>
        <w:pStyle w:val="afff4"/>
        <w:spacing w:line="480" w:lineRule="auto"/>
      </w:pPr>
      <w:r w:rsidRPr="00620A93">
        <w:rPr>
          <w:rFonts w:hint="eastAsia"/>
        </w:rPr>
        <w:t>w</w:t>
      </w:r>
      <w:r w:rsidRPr="00620A93">
        <w:t xml:space="preserve">here </w:t>
      </w:r>
      <w:r w:rsidRPr="00620A93">
        <w:rPr>
          <w:rFonts w:ascii="宋体" w:hAnsi="宋体" w:cs="TimesNewRoman" w:hint="eastAsia"/>
          <w:position w:val="-12"/>
        </w:rPr>
        <w:object w:dxaOrig="856" w:dyaOrig="367">
          <v:shape id="_x0000_i1048" type="#_x0000_t75" style="width:42pt;height:18.45pt;mso-position-horizontal-relative:page;mso-position-vertical-relative:page" o:ole="">
            <v:imagedata r:id="rId66" o:title=""/>
          </v:shape>
          <o:OLEObject Type="Embed" ProgID="Equation.3" ShapeID="_x0000_i1048" DrawAspect="Content" ObjectID="_1676377942" r:id="rId67">
            <o:FieldCodes>\* MERGEFORMAT</o:FieldCodes>
          </o:OLEObject>
        </w:object>
      </w:r>
      <w:r w:rsidRPr="00620A93">
        <w:t xml:space="preserve"> is the Doppler shift that occurs within the sample</w:t>
      </w:r>
      <w:r w:rsidRPr="00620A93">
        <w:rPr>
          <w:rFonts w:hint="eastAsia"/>
        </w:rPr>
        <w:t xml:space="preserve">, and </w:t>
      </w:r>
      <w:r w:rsidRPr="00620A93">
        <w:rPr>
          <w:i/>
        </w:rPr>
        <w:t>k</w:t>
      </w:r>
      <w:r w:rsidRPr="00620A93">
        <w:t xml:space="preserve"> is always positive and approaches 1 in </w:t>
      </w:r>
      <w:r w:rsidRPr="00620A93">
        <w:rPr>
          <w:rFonts w:hint="eastAsia"/>
        </w:rPr>
        <w:t xml:space="preserve">a </w:t>
      </w:r>
      <w:r w:rsidRPr="00620A93">
        <w:t>non-relativistic (</w:t>
      </w:r>
      <w:r w:rsidRPr="00620A93">
        <w:rPr>
          <w:position w:val="-6"/>
        </w:rPr>
        <w:object w:dxaOrig="660" w:dyaOrig="220">
          <v:shape id="_x0000_i1049" type="#_x0000_t75" style="width:36.45pt;height:14.3pt" o:ole="">
            <v:imagedata r:id="rId68" o:title=""/>
          </v:shape>
          <o:OLEObject Type="Embed" ProgID="Equation.3" ShapeID="_x0000_i1049" DrawAspect="Content" ObjectID="_1676377943" r:id="rId69"/>
        </w:object>
      </w:r>
      <w:r w:rsidRPr="00620A93">
        <w:t>) system</w:t>
      </w:r>
      <w:r w:rsidRPr="00620A93">
        <w:rPr>
          <w:rFonts w:hint="eastAsia"/>
        </w:rPr>
        <w:t>.</w:t>
      </w:r>
      <w:r w:rsidRPr="00620A93">
        <w:t xml:space="preserve"> In </w:t>
      </w:r>
      <w:r w:rsidRPr="00620A93">
        <w:rPr>
          <w:rFonts w:hint="eastAsia"/>
        </w:rPr>
        <w:t xml:space="preserve">the </w:t>
      </w:r>
      <w:r w:rsidRPr="00620A93">
        <w:t>equation (</w:t>
      </w:r>
      <w:r w:rsidR="00BC57EE" w:rsidRPr="00620A93">
        <w:rPr>
          <w:rFonts w:hint="eastAsia"/>
          <w:lang w:eastAsia="zh-CN"/>
        </w:rPr>
        <w:t>16</w:t>
      </w:r>
      <w:r w:rsidRPr="00620A93">
        <w:t>), the first part on the right side of the equation is an independent part, which has nothing to do with the positive or negative refractive index of the sample and only depends on the</w:t>
      </w:r>
      <w:r w:rsidRPr="00620A93">
        <w:rPr>
          <w:rFonts w:hint="eastAsia"/>
        </w:rPr>
        <w:t xml:space="preserve"> angles</w:t>
      </w:r>
      <w:r w:rsidRPr="00620A93">
        <w:t xml:space="preserve"> in the experiment.</w:t>
      </w:r>
      <w:r w:rsidRPr="00620A93">
        <w:rPr>
          <w:rFonts w:hint="eastAsia"/>
        </w:rPr>
        <w:t xml:space="preserve"> </w:t>
      </w:r>
      <w:r w:rsidRPr="00620A93">
        <w:t>Using th</w:t>
      </w:r>
      <w:r w:rsidRPr="00620A93">
        <w:rPr>
          <w:rFonts w:hint="eastAsia"/>
        </w:rPr>
        <w:t>e</w:t>
      </w:r>
      <w:r w:rsidRPr="00620A93">
        <w:t xml:space="preserve"> measur</w:t>
      </w:r>
      <w:r w:rsidRPr="00620A93">
        <w:rPr>
          <w:rFonts w:hint="eastAsia"/>
        </w:rPr>
        <w:t>ing</w:t>
      </w:r>
      <w:r w:rsidRPr="00620A93">
        <w:t xml:space="preserve"> system</w:t>
      </w:r>
      <w:r w:rsidRPr="00620A93">
        <w:rPr>
          <w:rFonts w:hint="eastAsia"/>
        </w:rPr>
        <w:t xml:space="preserve"> designed here</w:t>
      </w:r>
      <w:r w:rsidRPr="00620A93">
        <w:t xml:space="preserve">, the final frequency difference </w:t>
      </w:r>
      <w:r w:rsidRPr="00620A93">
        <w:rPr>
          <w:rFonts w:ascii="宋体" w:hAnsi="宋体" w:cs="TimesNewRoman" w:hint="eastAsia"/>
          <w:position w:val="-10"/>
        </w:rPr>
        <w:object w:dxaOrig="359" w:dyaOrig="338">
          <v:shape id="_x0000_i1050" type="#_x0000_t75" style="width:18.45pt;height:16.6pt;mso-position-horizontal-relative:page;mso-position-vertical-relative:page" o:ole="">
            <v:imagedata r:id="rId70" o:title=""/>
          </v:shape>
          <o:OLEObject Type="Embed" ProgID="Equation.3" ShapeID="_x0000_i1050" DrawAspect="Content" ObjectID="_1676377944" r:id="rId71">
            <o:FieldCodes>\* MERGEFORMAT</o:FieldCodes>
          </o:OLEObject>
        </w:object>
      </w:r>
      <w:r w:rsidRPr="00620A93">
        <w:rPr>
          <w:rFonts w:ascii="宋体" w:hAnsi="宋体" w:cs="TimesNewRoman" w:hint="eastAsia"/>
        </w:rPr>
        <w:t xml:space="preserve"> </w:t>
      </w:r>
      <w:r w:rsidRPr="00620A93">
        <w:t xml:space="preserve">between the measurement and the reference </w:t>
      </w:r>
      <w:r w:rsidRPr="00620A93">
        <w:rPr>
          <w:rFonts w:hint="eastAsia"/>
        </w:rPr>
        <w:t>beams</w:t>
      </w:r>
      <w:r w:rsidRPr="00620A93">
        <w:t xml:space="preserve"> can be measured</w:t>
      </w:r>
      <w:r w:rsidRPr="00620A93">
        <w:rPr>
          <w:rFonts w:hint="eastAsia"/>
        </w:rPr>
        <w:t>.</w:t>
      </w:r>
      <w:r w:rsidRPr="00620A93">
        <w:t xml:space="preserve"> Since th</w:t>
      </w:r>
      <w:r w:rsidRPr="00620A93">
        <w:rPr>
          <w:rFonts w:hint="eastAsia"/>
        </w:rPr>
        <w:t>e</w:t>
      </w:r>
      <w:r w:rsidRPr="00620A93">
        <w:t xml:space="preserve"> first part </w:t>
      </w:r>
      <w:r w:rsidRPr="00620A93">
        <w:rPr>
          <w:rFonts w:ascii="宋体" w:hAnsi="宋体" w:hint="eastAsia"/>
          <w:position w:val="-12"/>
        </w:rPr>
        <w:object w:dxaOrig="987" w:dyaOrig="363">
          <v:shape id="_x0000_i1051" type="#_x0000_t75" style="width:48.9pt;height:18.45pt;mso-position-horizontal-relative:page;mso-position-vertical-relative:page" o:ole="">
            <v:imagedata r:id="rId72" o:title=""/>
          </v:shape>
          <o:OLEObject Type="Embed" ProgID="Equation.3" ShapeID="_x0000_i1051" DrawAspect="Content" ObjectID="_1676377945" r:id="rId73">
            <o:FieldCodes>\* MERGEFORMAT</o:FieldCodes>
          </o:OLEObject>
        </w:object>
      </w:r>
      <w:r w:rsidRPr="00620A93">
        <w:rPr>
          <w:rFonts w:ascii="宋体" w:hAnsi="宋体" w:hint="eastAsia"/>
        </w:rPr>
        <w:t xml:space="preserve"> </w:t>
      </w:r>
      <w:r w:rsidRPr="00620A93">
        <w:t xml:space="preserve">can be calculated from the detailed experimental conditions, the value of </w:t>
      </w:r>
      <w:r w:rsidRPr="00620A93">
        <w:rPr>
          <w:rFonts w:ascii="宋体" w:hAnsi="宋体" w:cs="TimesNewRoman" w:hint="eastAsia"/>
          <w:position w:val="-12"/>
        </w:rPr>
        <w:object w:dxaOrig="994" w:dyaOrig="365">
          <v:shape id="_x0000_i1052" type="#_x0000_t75" style="width:48.9pt;height:17.55pt;mso-position-horizontal-relative:page;mso-position-vertical-relative:page" o:ole="">
            <v:imagedata r:id="rId74" o:title=""/>
          </v:shape>
          <o:OLEObject Type="Embed" ProgID="Equation.3" ShapeID="_x0000_i1052" DrawAspect="Content" ObjectID="_1676377946" r:id="rId75">
            <o:FieldCodes>\* MERGEFORMAT</o:FieldCodes>
          </o:OLEObject>
        </w:object>
      </w:r>
      <w:r w:rsidRPr="00620A93">
        <w:t xml:space="preserve"> can be obtained </w:t>
      </w:r>
      <w:r w:rsidRPr="00620A93">
        <w:rPr>
          <w:rFonts w:hint="eastAsia"/>
        </w:rPr>
        <w:t>by using</w:t>
      </w:r>
      <w:r w:rsidRPr="00620A93">
        <w:t xml:space="preserve"> the measured beat frequency</w:t>
      </w:r>
      <w:r w:rsidRPr="00620A93">
        <w:rPr>
          <w:rFonts w:ascii="宋体" w:hAnsi="宋体" w:cs="TimesNewRoman" w:hint="eastAsia"/>
          <w:position w:val="-10"/>
        </w:rPr>
        <w:object w:dxaOrig="359" w:dyaOrig="338">
          <v:shape id="_x0000_i1053" type="#_x0000_t75" style="width:18.45pt;height:16.6pt;mso-position-horizontal-relative:page;mso-position-vertical-relative:page" o:ole="">
            <v:imagedata r:id="rId70" o:title=""/>
          </v:shape>
          <o:OLEObject Type="Embed" ProgID="Equation.3" ShapeID="_x0000_i1053" DrawAspect="Content" ObjectID="_1676377947" r:id="rId76">
            <o:FieldCodes>\* MERGEFORMAT</o:FieldCodes>
          </o:OLEObject>
        </w:object>
      </w:r>
      <w:r w:rsidRPr="00620A93">
        <w:rPr>
          <w:rFonts w:ascii="宋体" w:hAnsi="宋体" w:cs="TimesNewRoman" w:hint="eastAsia"/>
        </w:rPr>
        <w:t>.</w:t>
      </w:r>
      <w:r w:rsidRPr="00620A93">
        <w:t xml:space="preserve"> Therefore, the measured </w:t>
      </w:r>
      <w:r w:rsidRPr="00620A93">
        <w:rPr>
          <w:rFonts w:ascii="宋体" w:hAnsi="宋体" w:cs="TimesNewRoman" w:hint="eastAsia"/>
          <w:position w:val="-10"/>
        </w:rPr>
        <w:object w:dxaOrig="359" w:dyaOrig="338">
          <v:shape id="_x0000_i1054" type="#_x0000_t75" style="width:18.45pt;height:16.6pt;mso-position-horizontal-relative:page;mso-position-vertical-relative:page" o:ole="">
            <v:imagedata r:id="rId70" o:title=""/>
          </v:shape>
          <o:OLEObject Type="Embed" ProgID="Equation.3" ShapeID="_x0000_i1054" DrawAspect="Content" ObjectID="_1676377948" r:id="rId77">
            <o:FieldCodes>\* MERGEFORMAT</o:FieldCodes>
          </o:OLEObject>
        </w:object>
      </w:r>
      <w:r w:rsidRPr="00620A93">
        <w:t xml:space="preserve"> can be used to </w:t>
      </w:r>
      <w:r w:rsidRPr="00620A93">
        <w:rPr>
          <w:rFonts w:hint="eastAsia"/>
        </w:rPr>
        <w:t>determine</w:t>
      </w:r>
      <w:r w:rsidRPr="00620A93">
        <w:t xml:space="preserve"> the amount </w:t>
      </w:r>
      <w:r w:rsidRPr="00620A93">
        <w:lastRenderedPageBreak/>
        <w:t>of Doppler shift in</w:t>
      </w:r>
      <w:r w:rsidR="006F4EC9" w:rsidRPr="00620A93">
        <w:rPr>
          <w:rFonts w:hint="eastAsia"/>
          <w:lang w:eastAsia="zh-CN"/>
        </w:rPr>
        <w:t>side</w:t>
      </w:r>
      <w:r w:rsidRPr="00620A93">
        <w:t xml:space="preserve"> the sample.</w:t>
      </w:r>
      <w:r w:rsidRPr="00620A93">
        <w:rPr>
          <w:rFonts w:hint="eastAsia"/>
        </w:rPr>
        <w:t xml:space="preserve"> </w:t>
      </w:r>
    </w:p>
    <w:p w:rsidR="00562636" w:rsidRPr="00620A93" w:rsidRDefault="00562636" w:rsidP="00D65EA9">
      <w:pPr>
        <w:pStyle w:val="afff4"/>
        <w:numPr>
          <w:ilvl w:val="0"/>
          <w:numId w:val="18"/>
        </w:numPr>
        <w:spacing w:beforeLines="50" w:before="120" w:line="480" w:lineRule="auto"/>
        <w:ind w:left="357" w:hanging="357"/>
        <w:rPr>
          <w:b/>
        </w:rPr>
      </w:pPr>
      <w:r w:rsidRPr="00620A93">
        <w:rPr>
          <w:rFonts w:hint="eastAsia"/>
          <w:b/>
        </w:rPr>
        <w:t>I</w:t>
      </w:r>
      <w:r w:rsidRPr="00620A93">
        <w:rPr>
          <w:b/>
        </w:rPr>
        <w:t>mproved</w:t>
      </w:r>
      <w:r w:rsidRPr="00620A93">
        <w:rPr>
          <w:rFonts w:hint="eastAsia"/>
          <w:b/>
        </w:rPr>
        <w:t xml:space="preserve"> measuring system</w:t>
      </w:r>
    </w:p>
    <w:p w:rsidR="00562636" w:rsidRDefault="00562636" w:rsidP="00562636">
      <w:pPr>
        <w:pStyle w:val="afff4"/>
        <w:spacing w:line="480" w:lineRule="auto"/>
        <w:rPr>
          <w:lang w:eastAsia="zh-CN"/>
        </w:rPr>
      </w:pPr>
      <w:r w:rsidRPr="00620A93">
        <w:t>After preliminary analysis and some experimental tests, we improve the heterodyne interfer</w:t>
      </w:r>
      <w:r w:rsidRPr="00620A93">
        <w:rPr>
          <w:rFonts w:hint="eastAsia"/>
        </w:rPr>
        <w:t>ence</w:t>
      </w:r>
      <w:r w:rsidRPr="00620A93">
        <w:t xml:space="preserve"> measur</w:t>
      </w:r>
      <w:r w:rsidRPr="00620A93">
        <w:rPr>
          <w:rFonts w:hint="eastAsia"/>
        </w:rPr>
        <w:t>ing</w:t>
      </w:r>
      <w:r w:rsidRPr="00620A93">
        <w:t xml:space="preserve"> system </w:t>
      </w:r>
      <w:r w:rsidRPr="00620A93">
        <w:rPr>
          <w:rFonts w:hint="eastAsia"/>
        </w:rPr>
        <w:t>by</w:t>
      </w:r>
      <w:r w:rsidRPr="00620A93">
        <w:t xml:space="preserve"> fix</w:t>
      </w:r>
      <w:r w:rsidRPr="00620A93">
        <w:rPr>
          <w:rFonts w:hint="eastAsia"/>
        </w:rPr>
        <w:t>ing</w:t>
      </w:r>
      <w:r w:rsidRPr="00620A93">
        <w:t xml:space="preserve"> the </w:t>
      </w:r>
      <w:r w:rsidRPr="00620A93">
        <w:rPr>
          <w:rFonts w:hint="eastAsia"/>
        </w:rPr>
        <w:t>BS</w:t>
      </w:r>
      <w:r w:rsidRPr="00620A93">
        <w:t xml:space="preserve"> 2 on the optical platform based on the above measur</w:t>
      </w:r>
      <w:r w:rsidRPr="00620A93">
        <w:rPr>
          <w:rFonts w:hint="eastAsia"/>
        </w:rPr>
        <w:t>ing</w:t>
      </w:r>
      <w:r w:rsidRPr="00620A93">
        <w:t xml:space="preserve"> system</w:t>
      </w:r>
      <w:r w:rsidRPr="00620A93">
        <w:rPr>
          <w:rFonts w:hint="eastAsia"/>
        </w:rPr>
        <w:t xml:space="preserve"> and</w:t>
      </w:r>
      <w:r w:rsidRPr="00620A93">
        <w:t xml:space="preserve"> without affecting the function of the measur</w:t>
      </w:r>
      <w:r w:rsidRPr="00620A93">
        <w:rPr>
          <w:rFonts w:hint="eastAsia"/>
        </w:rPr>
        <w:t>ing</w:t>
      </w:r>
      <w:r w:rsidRPr="00620A93">
        <w:t xml:space="preserve"> system, as show</w:t>
      </w:r>
      <w:r w:rsidRPr="00662F85">
        <w:t xml:space="preserve">n in </w:t>
      </w:r>
      <w:r w:rsidR="0044471F" w:rsidRPr="00662F85">
        <w:rPr>
          <w:rFonts w:hint="eastAsia"/>
          <w:lang w:eastAsia="zh-CN"/>
        </w:rPr>
        <w:t>Fig. S13</w:t>
      </w:r>
      <w:r w:rsidRPr="00662F85">
        <w:rPr>
          <w:rFonts w:hint="eastAsia"/>
        </w:rPr>
        <w:t xml:space="preserve">. </w:t>
      </w:r>
      <w:r w:rsidRPr="00662F85">
        <w:t xml:space="preserve">After the </w:t>
      </w:r>
      <w:r w:rsidRPr="00620A93">
        <w:t>improvement, the Doppler shift of the measu</w:t>
      </w:r>
      <w:r w:rsidRPr="00620A93">
        <w:rPr>
          <w:rFonts w:hint="eastAsia"/>
        </w:rPr>
        <w:t>rement beam</w:t>
      </w:r>
      <w:r w:rsidRPr="00620A93">
        <w:t xml:space="preserve"> will only occur when the stage is moving, and the reference </w:t>
      </w:r>
      <w:r w:rsidRPr="00620A93">
        <w:rPr>
          <w:rFonts w:hint="eastAsia"/>
        </w:rPr>
        <w:t>beam</w:t>
      </w:r>
      <w:r w:rsidRPr="00620A93">
        <w:t xml:space="preserve"> will be in a relatively static state, and no frequency change will occur. The measured beat frequency is equal to the frequency difference between the measur</w:t>
      </w:r>
      <w:r w:rsidRPr="00620A93">
        <w:rPr>
          <w:rFonts w:hint="eastAsia"/>
        </w:rPr>
        <w:t>ement</w:t>
      </w:r>
      <w:r w:rsidRPr="00620A93">
        <w:t xml:space="preserve"> and the reference </w:t>
      </w:r>
      <w:r w:rsidRPr="00620A93">
        <w:rPr>
          <w:rFonts w:hint="eastAsia"/>
        </w:rPr>
        <w:t>beams</w:t>
      </w:r>
      <w:r w:rsidRPr="00620A93">
        <w:t>.</w:t>
      </w:r>
    </w:p>
    <w:p w:rsidR="006D686B" w:rsidRPr="006D686B" w:rsidRDefault="006D686B" w:rsidP="006D686B">
      <w:pPr>
        <w:rPr>
          <w:lang w:eastAsia="zh-CN"/>
        </w:rPr>
      </w:pPr>
    </w:p>
    <w:p w:rsidR="00562636" w:rsidRPr="00620A93" w:rsidRDefault="00562636" w:rsidP="00562636">
      <w:pPr>
        <w:autoSpaceDE w:val="0"/>
        <w:autoSpaceDN w:val="0"/>
        <w:adjustRightInd w:val="0"/>
        <w:jc w:val="center"/>
        <w:rPr>
          <w:rFonts w:ascii="宋体" w:eastAsia="宋体" w:hAnsi="宋体"/>
          <w:sz w:val="21"/>
          <w:szCs w:val="21"/>
        </w:rPr>
      </w:pPr>
      <w:r w:rsidRPr="00620A93">
        <w:rPr>
          <w:rFonts w:ascii="宋体" w:eastAsia="宋体" w:hAnsi="宋体"/>
          <w:noProof/>
          <w:sz w:val="21"/>
          <w:szCs w:val="21"/>
          <w:lang w:eastAsia="zh-CN"/>
        </w:rPr>
        <w:drawing>
          <wp:inline distT="0" distB="0" distL="0" distR="0">
            <wp:extent cx="4320000" cy="2235495"/>
            <wp:effectExtent l="1905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4320000" cy="2235495"/>
                    </a:xfrm>
                    <a:prstGeom prst="rect">
                      <a:avLst/>
                    </a:prstGeom>
                    <a:noFill/>
                  </pic:spPr>
                </pic:pic>
              </a:graphicData>
            </a:graphic>
          </wp:inline>
        </w:drawing>
      </w:r>
    </w:p>
    <w:p w:rsidR="00562636" w:rsidRPr="00620A93" w:rsidRDefault="006D686B" w:rsidP="006D686B">
      <w:pPr>
        <w:autoSpaceDE w:val="0"/>
        <w:autoSpaceDN w:val="0"/>
        <w:adjustRightInd w:val="0"/>
        <w:spacing w:line="360" w:lineRule="auto"/>
        <w:jc w:val="both"/>
        <w:rPr>
          <w:rFonts w:ascii="宋体" w:eastAsia="宋体" w:hAnsi="宋体"/>
          <w:sz w:val="21"/>
          <w:szCs w:val="21"/>
        </w:rPr>
      </w:pPr>
      <w:r w:rsidRPr="00662F85">
        <w:rPr>
          <w:rFonts w:eastAsia="宋体" w:hint="eastAsia"/>
          <w:b/>
          <w:sz w:val="21"/>
          <w:lang w:eastAsia="zh-CN"/>
        </w:rPr>
        <w:t>Figure S13.</w:t>
      </w:r>
      <w:r w:rsidRPr="00662F85">
        <w:rPr>
          <w:rFonts w:hint="eastAsia"/>
          <w:b/>
          <w:sz w:val="21"/>
          <w:szCs w:val="21"/>
          <w:lang w:eastAsia="zh-CN"/>
        </w:rPr>
        <w:t xml:space="preserve"> </w:t>
      </w:r>
      <w:r w:rsidR="00562636" w:rsidRPr="00662F85">
        <w:rPr>
          <w:sz w:val="21"/>
          <w:szCs w:val="21"/>
        </w:rPr>
        <w:t>S</w:t>
      </w:r>
      <w:r w:rsidR="00562636" w:rsidRPr="00620A93">
        <w:rPr>
          <w:sz w:val="21"/>
          <w:szCs w:val="21"/>
        </w:rPr>
        <w:t xml:space="preserve">chematic of </w:t>
      </w:r>
      <w:r w:rsidR="00562636" w:rsidRPr="00620A93">
        <w:rPr>
          <w:rFonts w:hint="eastAsia"/>
          <w:sz w:val="21"/>
          <w:szCs w:val="21"/>
        </w:rPr>
        <w:t xml:space="preserve">the improved </w:t>
      </w:r>
      <w:r w:rsidR="00562636" w:rsidRPr="00620A93">
        <w:rPr>
          <w:sz w:val="21"/>
          <w:szCs w:val="21"/>
        </w:rPr>
        <w:t>heterodyne interfer</w:t>
      </w:r>
      <w:r w:rsidR="00562636" w:rsidRPr="00620A93">
        <w:rPr>
          <w:rFonts w:hint="eastAsia"/>
          <w:sz w:val="21"/>
          <w:szCs w:val="21"/>
        </w:rPr>
        <w:t>ence</w:t>
      </w:r>
      <w:r w:rsidR="00562636" w:rsidRPr="00620A93">
        <w:rPr>
          <w:sz w:val="21"/>
          <w:szCs w:val="21"/>
        </w:rPr>
        <w:t xml:space="preserve"> </w:t>
      </w:r>
      <w:r w:rsidR="00562636" w:rsidRPr="00620A93">
        <w:rPr>
          <w:rFonts w:hint="eastAsia"/>
          <w:sz w:val="21"/>
          <w:szCs w:val="21"/>
        </w:rPr>
        <w:t>measuring</w:t>
      </w:r>
      <w:r w:rsidR="00562636" w:rsidRPr="00620A93">
        <w:rPr>
          <w:sz w:val="21"/>
          <w:szCs w:val="21"/>
        </w:rPr>
        <w:t xml:space="preserve"> system </w:t>
      </w:r>
      <w:r w:rsidR="00562636" w:rsidRPr="00620A93">
        <w:rPr>
          <w:rFonts w:hint="eastAsia"/>
          <w:sz w:val="21"/>
          <w:szCs w:val="21"/>
        </w:rPr>
        <w:t>to measure the</w:t>
      </w:r>
      <w:r w:rsidR="00562636" w:rsidRPr="00620A93">
        <w:rPr>
          <w:sz w:val="21"/>
          <w:szCs w:val="21"/>
        </w:rPr>
        <w:t xml:space="preserve"> Doppler effect</w:t>
      </w:r>
      <w:r w:rsidR="00562636" w:rsidRPr="00620A93">
        <w:rPr>
          <w:rFonts w:hint="eastAsia"/>
          <w:sz w:val="21"/>
          <w:szCs w:val="21"/>
        </w:rPr>
        <w:t>.</w:t>
      </w:r>
    </w:p>
    <w:p w:rsidR="00562636" w:rsidRPr="00620A93" w:rsidRDefault="00562636" w:rsidP="006D686B">
      <w:pPr>
        <w:pStyle w:val="afff4"/>
        <w:spacing w:line="240" w:lineRule="auto"/>
        <w:ind w:firstLineChars="200" w:firstLine="480"/>
      </w:pPr>
    </w:p>
    <w:p w:rsidR="00562636" w:rsidRPr="00620A93" w:rsidRDefault="00562636" w:rsidP="002473EB">
      <w:pPr>
        <w:pStyle w:val="afff4"/>
        <w:spacing w:line="480" w:lineRule="auto"/>
        <w:ind w:firstLine="357"/>
      </w:pPr>
      <w:r w:rsidRPr="00620A93">
        <w:t xml:space="preserve">When the stage moves, the propagation of the measurement </w:t>
      </w:r>
      <w:r w:rsidRPr="00620A93">
        <w:rPr>
          <w:rFonts w:hint="eastAsia"/>
        </w:rPr>
        <w:t>beam</w:t>
      </w:r>
      <w:r w:rsidRPr="00620A93">
        <w:t xml:space="preserve"> in the sample (</w:t>
      </w:r>
      <w:r w:rsidRPr="00620A93">
        <w:rPr>
          <w:rFonts w:hint="eastAsia"/>
        </w:rPr>
        <w:t>a</w:t>
      </w:r>
      <w:r w:rsidRPr="00620A93">
        <w:t>ssumed normal material) is still sho</w:t>
      </w:r>
      <w:r w:rsidRPr="00662F85">
        <w:t xml:space="preserve">wn in </w:t>
      </w:r>
      <w:r w:rsidR="0044471F" w:rsidRPr="00662F85">
        <w:rPr>
          <w:rFonts w:hint="eastAsia"/>
          <w:lang w:eastAsia="zh-CN"/>
        </w:rPr>
        <w:t>Fig. S11</w:t>
      </w:r>
      <w:r w:rsidRPr="00662F85">
        <w:t>. The th</w:t>
      </w:r>
      <w:r w:rsidRPr="00620A93">
        <w:t xml:space="preserve">eoretical derivation of the frequency shift </w:t>
      </w:r>
      <w:r w:rsidRPr="00620A93">
        <w:rPr>
          <w:rFonts w:hint="eastAsia"/>
        </w:rPr>
        <w:t xml:space="preserve">for the </w:t>
      </w:r>
      <w:r w:rsidRPr="00620A93">
        <w:t>measure</w:t>
      </w:r>
      <w:r w:rsidRPr="00620A93">
        <w:rPr>
          <w:rFonts w:hint="eastAsia"/>
        </w:rPr>
        <w:t>ment beam</w:t>
      </w:r>
      <w:r w:rsidRPr="00620A93">
        <w:t xml:space="preserve"> is the same as described above. Finally, when the measurement </w:t>
      </w:r>
      <w:r w:rsidRPr="00620A93">
        <w:rPr>
          <w:rFonts w:hint="eastAsia"/>
        </w:rPr>
        <w:t>beam</w:t>
      </w:r>
      <w:r w:rsidRPr="00620A93">
        <w:t xml:space="preserve"> </w:t>
      </w:r>
      <w:r w:rsidRPr="00620A93">
        <w:rPr>
          <w:rFonts w:hint="eastAsia"/>
        </w:rPr>
        <w:t>reaches</w:t>
      </w:r>
      <w:r w:rsidRPr="00620A93">
        <w:t xml:space="preserve"> the detector, its theoretical frequency is</w:t>
      </w:r>
    </w:p>
    <w:p w:rsidR="00562636" w:rsidRPr="00620A93" w:rsidRDefault="00562636" w:rsidP="002473EB">
      <w:pPr>
        <w:wordWrap w:val="0"/>
        <w:spacing w:before="156" w:line="480" w:lineRule="auto"/>
        <w:jc w:val="right"/>
        <w:rPr>
          <w:rFonts w:eastAsia="宋体"/>
          <w:szCs w:val="24"/>
        </w:rPr>
      </w:pPr>
      <w:r w:rsidRPr="00620A93">
        <w:rPr>
          <w:rFonts w:eastAsia="宋体"/>
          <w:szCs w:val="24"/>
        </w:rPr>
        <w:object w:dxaOrig="4300" w:dyaOrig="760">
          <v:shape id="_x0000_i1055" type="#_x0000_t75" style="width:3in;height:35.55pt;mso-position-horizontal-relative:page;mso-position-vertical-relative:page" o:ole="">
            <v:imagedata r:id="rId79" o:title=""/>
          </v:shape>
          <o:OLEObject Type="Embed" ProgID="Equation.3" ShapeID="_x0000_i1055" DrawAspect="Content" ObjectID="_1676377949" r:id="rId80"/>
        </w:object>
      </w:r>
      <w:r w:rsidRPr="00620A93">
        <w:rPr>
          <w:rFonts w:eastAsia="宋体" w:hint="eastAsia"/>
          <w:szCs w:val="24"/>
        </w:rPr>
        <w:t>.</w:t>
      </w:r>
      <w:r w:rsidRPr="00620A93">
        <w:rPr>
          <w:rFonts w:eastAsia="宋体"/>
          <w:szCs w:val="24"/>
        </w:rPr>
        <w:t xml:space="preserve">       </w:t>
      </w:r>
      <w:r w:rsidR="002473EB" w:rsidRPr="00620A93">
        <w:rPr>
          <w:rFonts w:eastAsia="宋体" w:hint="eastAsia"/>
          <w:szCs w:val="24"/>
          <w:lang w:eastAsia="zh-CN"/>
        </w:rPr>
        <w:t xml:space="preserve">              </w:t>
      </w:r>
      <w:r w:rsidR="004C395B" w:rsidRPr="00620A93">
        <w:rPr>
          <w:rFonts w:eastAsia="宋体" w:hint="eastAsia"/>
          <w:szCs w:val="24"/>
          <w:lang w:eastAsia="zh-CN"/>
        </w:rPr>
        <w:t xml:space="preserve">     </w:t>
      </w:r>
      <w:r w:rsidR="002473EB" w:rsidRPr="00620A93">
        <w:rPr>
          <w:rFonts w:eastAsia="宋体" w:hint="eastAsia"/>
          <w:szCs w:val="24"/>
          <w:lang w:eastAsia="zh-CN"/>
        </w:rPr>
        <w:t xml:space="preserve">    </w:t>
      </w:r>
      <w:r w:rsidRPr="00620A93">
        <w:rPr>
          <w:rFonts w:eastAsia="宋体"/>
          <w:szCs w:val="24"/>
        </w:rPr>
        <w:t xml:space="preserve">     </w:t>
      </w:r>
      <w:r w:rsidRPr="00620A93">
        <w:rPr>
          <w:rFonts w:eastAsia="宋体" w:hint="eastAsia"/>
          <w:szCs w:val="24"/>
        </w:rPr>
        <w:t>(</w:t>
      </w:r>
      <w:r w:rsidR="00BC57EE" w:rsidRPr="00620A93">
        <w:rPr>
          <w:rFonts w:eastAsia="宋体" w:hint="eastAsia"/>
          <w:szCs w:val="24"/>
          <w:lang w:eastAsia="zh-CN"/>
        </w:rPr>
        <w:t>17</w:t>
      </w:r>
      <w:r w:rsidRPr="00620A93">
        <w:rPr>
          <w:rFonts w:eastAsia="宋体" w:hint="eastAsia"/>
          <w:szCs w:val="24"/>
        </w:rPr>
        <w:t>)</w:t>
      </w:r>
    </w:p>
    <w:p w:rsidR="00562636" w:rsidRPr="00620A93" w:rsidRDefault="00562636" w:rsidP="00562636">
      <w:pPr>
        <w:pStyle w:val="afff4"/>
        <w:spacing w:line="480" w:lineRule="auto"/>
      </w:pPr>
      <w:r w:rsidRPr="00620A93">
        <w:lastRenderedPageBreak/>
        <w:t xml:space="preserve">Because there is no frequency shift </w:t>
      </w:r>
      <w:r w:rsidRPr="00620A93">
        <w:rPr>
          <w:rFonts w:hint="eastAsia"/>
        </w:rPr>
        <w:t>here</w:t>
      </w:r>
      <w:r w:rsidRPr="00620A93">
        <w:t xml:space="preserve"> </w:t>
      </w:r>
      <w:r w:rsidRPr="00620A93">
        <w:rPr>
          <w:rFonts w:hint="eastAsia"/>
        </w:rPr>
        <w:t xml:space="preserve">and </w:t>
      </w:r>
      <w:r w:rsidRPr="00620A93">
        <w:t>the original frequency is maintained</w:t>
      </w:r>
      <w:r w:rsidRPr="00620A93">
        <w:rPr>
          <w:rFonts w:hint="eastAsia"/>
        </w:rPr>
        <w:t xml:space="preserve"> for</w:t>
      </w:r>
      <w:r w:rsidRPr="00620A93">
        <w:t xml:space="preserve"> the reference </w:t>
      </w:r>
      <w:r w:rsidRPr="00620A93">
        <w:rPr>
          <w:rFonts w:hint="eastAsia"/>
        </w:rPr>
        <w:t>beam</w:t>
      </w:r>
      <w:r w:rsidRPr="00620A93">
        <w:t>, so the theoretical value of the beat frequency generated by the two beams is</w:t>
      </w:r>
    </w:p>
    <w:p w:rsidR="00562636" w:rsidRPr="00620A93" w:rsidRDefault="00562636" w:rsidP="002473EB">
      <w:pPr>
        <w:wordWrap w:val="0"/>
        <w:spacing w:before="156" w:line="480" w:lineRule="auto"/>
        <w:jc w:val="right"/>
        <w:rPr>
          <w:rFonts w:eastAsia="宋体"/>
          <w:szCs w:val="24"/>
        </w:rPr>
      </w:pPr>
      <w:r w:rsidRPr="00620A93">
        <w:rPr>
          <w:rFonts w:eastAsia="宋体"/>
          <w:szCs w:val="24"/>
        </w:rPr>
        <w:object w:dxaOrig="1320" w:dyaOrig="400">
          <v:shape id="_x0000_i1056" type="#_x0000_t75" style="width:65.1pt;height:20.3pt;mso-position-horizontal-relative:page;mso-position-vertical-relative:page" o:ole="">
            <v:imagedata r:id="rId81" o:title=""/>
          </v:shape>
          <o:OLEObject Type="Embed" ProgID="Equation.3" ShapeID="_x0000_i1056" DrawAspect="Content" ObjectID="_1676377950" r:id="rId82"/>
        </w:object>
      </w:r>
      <w:r w:rsidRPr="00620A93">
        <w:rPr>
          <w:rFonts w:eastAsia="宋体" w:hint="eastAsia"/>
          <w:szCs w:val="24"/>
        </w:rPr>
        <w:t>.</w:t>
      </w:r>
      <w:r w:rsidRPr="00620A93">
        <w:rPr>
          <w:rFonts w:eastAsia="宋体"/>
          <w:szCs w:val="24"/>
        </w:rPr>
        <w:t xml:space="preserve">           </w:t>
      </w:r>
      <w:r w:rsidR="009E4045" w:rsidRPr="00620A93">
        <w:rPr>
          <w:rFonts w:eastAsia="宋体" w:hint="eastAsia"/>
          <w:szCs w:val="24"/>
          <w:lang w:eastAsia="zh-CN"/>
        </w:rPr>
        <w:t xml:space="preserve">     </w:t>
      </w:r>
      <w:r w:rsidRPr="00620A93">
        <w:rPr>
          <w:rFonts w:eastAsia="宋体"/>
          <w:szCs w:val="24"/>
        </w:rPr>
        <w:t xml:space="preserve">    </w:t>
      </w:r>
      <w:r w:rsidR="002473EB" w:rsidRPr="00620A93">
        <w:rPr>
          <w:rFonts w:eastAsia="宋体" w:hint="eastAsia"/>
          <w:szCs w:val="24"/>
          <w:lang w:eastAsia="zh-CN"/>
        </w:rPr>
        <w:t xml:space="preserve">                                </w:t>
      </w:r>
      <w:r w:rsidRPr="00620A93">
        <w:rPr>
          <w:rFonts w:eastAsia="宋体"/>
          <w:szCs w:val="24"/>
        </w:rPr>
        <w:t xml:space="preserve">        </w:t>
      </w:r>
      <w:r w:rsidRPr="00620A93">
        <w:rPr>
          <w:rFonts w:eastAsia="宋体" w:hint="eastAsia"/>
          <w:szCs w:val="24"/>
        </w:rPr>
        <w:t>(</w:t>
      </w:r>
      <w:r w:rsidR="00BC57EE" w:rsidRPr="00620A93">
        <w:rPr>
          <w:rFonts w:eastAsia="宋体" w:hint="eastAsia"/>
          <w:szCs w:val="24"/>
          <w:lang w:eastAsia="zh-CN"/>
        </w:rPr>
        <w:t>18</w:t>
      </w:r>
      <w:r w:rsidRPr="00620A93">
        <w:rPr>
          <w:rFonts w:eastAsia="宋体" w:hint="eastAsia"/>
          <w:szCs w:val="24"/>
        </w:rPr>
        <w:t>)</w:t>
      </w:r>
    </w:p>
    <w:p w:rsidR="00562636" w:rsidRPr="00620A93" w:rsidRDefault="00562636" w:rsidP="00562636">
      <w:pPr>
        <w:pStyle w:val="afff4"/>
        <w:spacing w:line="480" w:lineRule="auto"/>
      </w:pPr>
      <w:r w:rsidRPr="00620A93">
        <w:t>Substitut</w:t>
      </w:r>
      <w:r w:rsidRPr="00620A93">
        <w:rPr>
          <w:rFonts w:hint="eastAsia"/>
        </w:rPr>
        <w:t>ing</w:t>
      </w:r>
      <w:r w:rsidRPr="00620A93">
        <w:t xml:space="preserve"> equations (</w:t>
      </w:r>
      <w:r w:rsidR="00BC57EE" w:rsidRPr="00620A93">
        <w:rPr>
          <w:rFonts w:hint="eastAsia"/>
          <w:lang w:eastAsia="zh-CN"/>
        </w:rPr>
        <w:t>7</w:t>
      </w:r>
      <w:r w:rsidRPr="00620A93">
        <w:t>) and (</w:t>
      </w:r>
      <w:r w:rsidR="00BC57EE" w:rsidRPr="00620A93">
        <w:rPr>
          <w:rFonts w:hint="eastAsia"/>
          <w:lang w:eastAsia="zh-CN"/>
        </w:rPr>
        <w:t>17</w:t>
      </w:r>
      <w:r w:rsidRPr="00620A93">
        <w:t xml:space="preserve">) into </w:t>
      </w:r>
      <w:r w:rsidRPr="00620A93">
        <w:rPr>
          <w:rFonts w:hint="eastAsia"/>
        </w:rPr>
        <w:t xml:space="preserve">the </w:t>
      </w:r>
      <w:r w:rsidRPr="00620A93">
        <w:t>equation (</w:t>
      </w:r>
      <w:r w:rsidR="00BC57EE" w:rsidRPr="00620A93">
        <w:rPr>
          <w:rFonts w:hint="eastAsia"/>
          <w:lang w:eastAsia="zh-CN"/>
        </w:rPr>
        <w:t>18</w:t>
      </w:r>
      <w:r w:rsidRPr="00620A93">
        <w:t>) gives</w:t>
      </w:r>
    </w:p>
    <w:p w:rsidR="00562636" w:rsidRPr="00620A93" w:rsidRDefault="00562636" w:rsidP="002473EB">
      <w:pPr>
        <w:wordWrap w:val="0"/>
        <w:spacing w:before="156" w:line="480" w:lineRule="auto"/>
        <w:jc w:val="right"/>
        <w:rPr>
          <w:rFonts w:eastAsia="宋体"/>
          <w:szCs w:val="24"/>
        </w:rPr>
      </w:pPr>
      <w:r w:rsidRPr="00620A93">
        <w:rPr>
          <w:rFonts w:eastAsia="宋体"/>
          <w:szCs w:val="24"/>
        </w:rPr>
        <w:object w:dxaOrig="3720" w:dyaOrig="620">
          <v:shape id="_x0000_i1057" type="#_x0000_t75" style="width:186.9pt;height:28.15pt;mso-position-horizontal-relative:page;mso-position-vertical-relative:page" o:ole="">
            <v:imagedata r:id="rId83" o:title=""/>
          </v:shape>
          <o:OLEObject Type="Embed" ProgID="Equation.3" ShapeID="_x0000_i1057" DrawAspect="Content" ObjectID="_1676377951" r:id="rId84"/>
        </w:object>
      </w:r>
      <w:r w:rsidRPr="00620A93">
        <w:rPr>
          <w:rFonts w:eastAsia="宋体" w:hint="eastAsia"/>
          <w:szCs w:val="24"/>
        </w:rPr>
        <w:t>.</w:t>
      </w:r>
      <w:r w:rsidRPr="00620A93">
        <w:rPr>
          <w:rFonts w:eastAsia="宋体"/>
          <w:szCs w:val="24"/>
        </w:rPr>
        <w:t xml:space="preserve">              </w:t>
      </w:r>
      <w:r w:rsidR="002473EB" w:rsidRPr="00620A93">
        <w:rPr>
          <w:rFonts w:eastAsia="宋体" w:hint="eastAsia"/>
          <w:szCs w:val="24"/>
          <w:lang w:eastAsia="zh-CN"/>
        </w:rPr>
        <w:t xml:space="preserve">    </w:t>
      </w:r>
      <w:r w:rsidR="009E4045" w:rsidRPr="00620A93">
        <w:rPr>
          <w:rFonts w:eastAsia="宋体" w:hint="eastAsia"/>
          <w:szCs w:val="24"/>
          <w:lang w:eastAsia="zh-CN"/>
        </w:rPr>
        <w:t xml:space="preserve">      </w:t>
      </w:r>
      <w:r w:rsidR="002473EB" w:rsidRPr="00620A93">
        <w:rPr>
          <w:rFonts w:eastAsia="宋体" w:hint="eastAsia"/>
          <w:szCs w:val="24"/>
          <w:lang w:eastAsia="zh-CN"/>
        </w:rPr>
        <w:t xml:space="preserve">               </w:t>
      </w:r>
      <w:r w:rsidRPr="00620A93">
        <w:rPr>
          <w:rFonts w:eastAsia="宋体" w:hint="eastAsia"/>
          <w:szCs w:val="24"/>
        </w:rPr>
        <w:t>(</w:t>
      </w:r>
      <w:r w:rsidR="00BC57EE" w:rsidRPr="00620A93">
        <w:rPr>
          <w:rFonts w:eastAsia="宋体" w:hint="eastAsia"/>
          <w:szCs w:val="24"/>
          <w:lang w:eastAsia="zh-CN"/>
        </w:rPr>
        <w:t>19</w:t>
      </w:r>
      <w:r w:rsidRPr="00620A93">
        <w:rPr>
          <w:rFonts w:eastAsia="宋体" w:hint="eastAsia"/>
          <w:szCs w:val="24"/>
        </w:rPr>
        <w:t>)</w:t>
      </w:r>
    </w:p>
    <w:p w:rsidR="00562636" w:rsidRPr="00620A93" w:rsidRDefault="00562636" w:rsidP="00562636">
      <w:pPr>
        <w:pStyle w:val="afff4"/>
        <w:spacing w:line="480" w:lineRule="auto"/>
      </w:pPr>
      <w:r w:rsidRPr="00620A93">
        <w:rPr>
          <w:rFonts w:hint="eastAsia"/>
        </w:rPr>
        <w:t>Thus</w:t>
      </w:r>
      <w:r w:rsidRPr="00620A93">
        <w:t xml:space="preserve">, we get the theoretical value of the measured beat frequency </w:t>
      </w:r>
      <w:r w:rsidRPr="00620A93">
        <w:rPr>
          <w:rFonts w:hint="eastAsia"/>
        </w:rPr>
        <w:t>through</w:t>
      </w:r>
      <w:r w:rsidRPr="00620A93">
        <w:t xml:space="preserve"> the detector after </w:t>
      </w:r>
      <w:r w:rsidRPr="00620A93">
        <w:rPr>
          <w:rFonts w:hint="eastAsia"/>
        </w:rPr>
        <w:t xml:space="preserve">the </w:t>
      </w:r>
      <w:r w:rsidRPr="00620A93">
        <w:t xml:space="preserve">improvement. In order to distinguish between normal Doppler shift and </w:t>
      </w:r>
      <w:r w:rsidR="00326873" w:rsidRPr="00620A93">
        <w:t>inverse</w:t>
      </w:r>
      <w:r w:rsidRPr="00620A93">
        <w:t xml:space="preserve"> Doppler shift, some transformations of </w:t>
      </w:r>
      <w:r w:rsidRPr="00620A93">
        <w:rPr>
          <w:rFonts w:hint="eastAsia"/>
        </w:rPr>
        <w:t xml:space="preserve">the </w:t>
      </w:r>
      <w:r w:rsidRPr="00620A93">
        <w:t>equation (</w:t>
      </w:r>
      <w:r w:rsidR="00BC57EE" w:rsidRPr="00620A93">
        <w:rPr>
          <w:rFonts w:hint="eastAsia"/>
          <w:lang w:eastAsia="zh-CN"/>
        </w:rPr>
        <w:t>18</w:t>
      </w:r>
      <w:r w:rsidRPr="00620A93">
        <w:t>) are needed.</w:t>
      </w:r>
    </w:p>
    <w:p w:rsidR="00562636" w:rsidRPr="00620A93" w:rsidRDefault="00562636" w:rsidP="002473EB">
      <w:pPr>
        <w:spacing w:line="480" w:lineRule="auto"/>
        <w:ind w:right="357" w:firstLine="357"/>
        <w:rPr>
          <w:rFonts w:eastAsia="宋体"/>
          <w:szCs w:val="24"/>
        </w:rPr>
      </w:pPr>
      <w:r w:rsidRPr="00620A93">
        <w:rPr>
          <w:rFonts w:eastAsia="宋体" w:hint="eastAsia"/>
        </w:rPr>
        <w:t>S</w:t>
      </w:r>
      <w:r w:rsidRPr="00620A93">
        <w:rPr>
          <w:rFonts w:eastAsia="宋体"/>
        </w:rPr>
        <w:t xml:space="preserve">et </w:t>
      </w:r>
      <w:r w:rsidRPr="00620A93">
        <w:rPr>
          <w:rFonts w:ascii="宋体" w:eastAsia="宋体" w:hAnsi="宋体" w:cs="TimesNewRoman" w:hint="eastAsia"/>
          <w:position w:val="-28"/>
        </w:rPr>
        <w:object w:dxaOrig="2519" w:dyaOrig="665">
          <v:shape id="_x0000_i1058" type="#_x0000_t75" style="width:138.45pt;height:36.45pt;mso-position-horizontal-relative:page;mso-position-vertical-relative:page" o:ole="">
            <v:imagedata r:id="rId85" o:title=""/>
          </v:shape>
          <o:OLEObject Type="Embed" ProgID="Equation.3" ShapeID="_x0000_i1058" DrawAspect="Content" ObjectID="_1676377952" r:id="rId86">
            <o:FieldCodes>\* MERGEFORMAT</o:FieldCodes>
          </o:OLEObject>
        </w:object>
      </w:r>
      <w:r w:rsidRPr="00620A93">
        <w:rPr>
          <w:rFonts w:eastAsia="宋体"/>
        </w:rPr>
        <w:t xml:space="preserve">, then </w:t>
      </w:r>
      <w:r w:rsidRPr="00620A93">
        <w:rPr>
          <w:rFonts w:eastAsia="宋体" w:hint="eastAsia"/>
        </w:rPr>
        <w:t xml:space="preserve">the equation </w:t>
      </w:r>
      <w:r w:rsidRPr="00620A93">
        <w:rPr>
          <w:rFonts w:eastAsia="宋体"/>
        </w:rPr>
        <w:t>(</w:t>
      </w:r>
      <w:r w:rsidR="00BC57EE" w:rsidRPr="00620A93">
        <w:rPr>
          <w:rFonts w:eastAsia="宋体" w:hint="eastAsia"/>
          <w:lang w:eastAsia="zh-CN"/>
        </w:rPr>
        <w:t>17</w:t>
      </w:r>
      <w:r w:rsidRPr="00620A93">
        <w:rPr>
          <w:rFonts w:eastAsia="宋体"/>
        </w:rPr>
        <w:t xml:space="preserve">) can be </w:t>
      </w:r>
      <w:r w:rsidRPr="00620A93">
        <w:rPr>
          <w:rFonts w:eastAsia="宋体" w:hint="eastAsia"/>
        </w:rPr>
        <w:t>transformed into</w:t>
      </w:r>
      <w:r w:rsidRPr="00620A93">
        <w:rPr>
          <w:rFonts w:ascii="宋体" w:eastAsia="宋体" w:hAnsi="宋体" w:cs="TimesNewRoman" w:hint="eastAsia"/>
        </w:rPr>
        <w:t xml:space="preserve"> </w:t>
      </w:r>
      <w:r w:rsidRPr="00620A93">
        <w:rPr>
          <w:rFonts w:ascii="宋体" w:eastAsia="宋体" w:hAnsi="宋体" w:cs="TimesNewRoman"/>
        </w:rPr>
        <w:t xml:space="preserve">                    </w:t>
      </w:r>
      <w:r w:rsidRPr="00620A93">
        <w:rPr>
          <w:rFonts w:eastAsia="宋体"/>
          <w:szCs w:val="24"/>
        </w:rPr>
        <w:t xml:space="preserve">                </w:t>
      </w:r>
    </w:p>
    <w:p w:rsidR="00562636" w:rsidRPr="00620A93" w:rsidRDefault="00562636" w:rsidP="002473EB">
      <w:pPr>
        <w:wordWrap w:val="0"/>
        <w:snapToGrid w:val="0"/>
        <w:spacing w:before="156" w:line="480" w:lineRule="auto"/>
        <w:ind w:firstLineChars="200" w:firstLine="480"/>
        <w:jc w:val="right"/>
        <w:rPr>
          <w:rFonts w:eastAsia="宋体"/>
          <w:szCs w:val="24"/>
        </w:rPr>
      </w:pPr>
      <w:r w:rsidRPr="00620A93">
        <w:rPr>
          <w:rFonts w:ascii="宋体" w:hAnsi="宋体" w:cs="TimesNewRoman" w:hint="eastAsia"/>
          <w:position w:val="-10"/>
        </w:rPr>
        <w:object w:dxaOrig="856" w:dyaOrig="346">
          <v:shape id="_x0000_i1059" type="#_x0000_t75" style="width:42pt;height:17.55pt;mso-position-horizontal-relative:page;mso-position-vertical-relative:page" o:ole="">
            <v:imagedata r:id="rId62" o:title=""/>
          </v:shape>
          <o:OLEObject Type="Embed" ProgID="Equation.3" ShapeID="_x0000_i1059" DrawAspect="Content" ObjectID="_1676377953" r:id="rId87">
            <o:FieldCodes>\* MERGEFORMAT</o:FieldCodes>
          </o:OLEObject>
        </w:object>
      </w:r>
      <w:r w:rsidRPr="00620A93">
        <w:rPr>
          <w:rFonts w:ascii="宋体" w:hAnsi="宋体" w:cs="TimesNewRoman" w:hint="eastAsia"/>
        </w:rPr>
        <w:t>.</w:t>
      </w:r>
      <w:r w:rsidRPr="00620A93">
        <w:rPr>
          <w:rFonts w:eastAsia="宋体"/>
          <w:szCs w:val="24"/>
        </w:rPr>
        <w:t xml:space="preserve">                    </w:t>
      </w:r>
      <w:r w:rsidR="002473EB" w:rsidRPr="00620A93">
        <w:rPr>
          <w:rFonts w:eastAsia="宋体" w:hint="eastAsia"/>
          <w:szCs w:val="24"/>
          <w:lang w:eastAsia="zh-CN"/>
        </w:rPr>
        <w:t xml:space="preserve">                      </w:t>
      </w:r>
      <w:r w:rsidR="009E4045" w:rsidRPr="00620A93">
        <w:rPr>
          <w:rFonts w:eastAsia="宋体" w:hint="eastAsia"/>
          <w:szCs w:val="24"/>
          <w:lang w:eastAsia="zh-CN"/>
        </w:rPr>
        <w:t xml:space="preserve">    </w:t>
      </w:r>
      <w:r w:rsidR="002473EB" w:rsidRPr="00620A93">
        <w:rPr>
          <w:rFonts w:eastAsia="宋体" w:hint="eastAsia"/>
          <w:szCs w:val="24"/>
          <w:lang w:eastAsia="zh-CN"/>
        </w:rPr>
        <w:t xml:space="preserve">          </w:t>
      </w:r>
      <w:r w:rsidRPr="00620A93">
        <w:rPr>
          <w:rFonts w:eastAsia="宋体"/>
          <w:szCs w:val="24"/>
        </w:rPr>
        <w:t xml:space="preserve">      </w:t>
      </w:r>
      <w:r w:rsidRPr="00620A93">
        <w:rPr>
          <w:rFonts w:eastAsia="宋体" w:hint="eastAsia"/>
          <w:szCs w:val="24"/>
        </w:rPr>
        <w:t>(</w:t>
      </w:r>
      <w:r w:rsidR="00BC57EE" w:rsidRPr="00620A93">
        <w:rPr>
          <w:rFonts w:eastAsia="宋体" w:hint="eastAsia"/>
          <w:szCs w:val="24"/>
          <w:lang w:eastAsia="zh-CN"/>
        </w:rPr>
        <w:t>20</w:t>
      </w:r>
      <w:r w:rsidRPr="00620A93">
        <w:rPr>
          <w:rFonts w:eastAsia="宋体" w:hint="eastAsia"/>
          <w:szCs w:val="24"/>
        </w:rPr>
        <w:t>)</w:t>
      </w:r>
    </w:p>
    <w:p w:rsidR="00562636" w:rsidRPr="00620A93" w:rsidRDefault="00562636" w:rsidP="00562636">
      <w:pPr>
        <w:pStyle w:val="afff4"/>
        <w:spacing w:line="480" w:lineRule="auto"/>
      </w:pPr>
      <w:r w:rsidRPr="00620A93">
        <w:rPr>
          <w:rFonts w:hint="eastAsia"/>
        </w:rPr>
        <w:t>S</w:t>
      </w:r>
      <w:r w:rsidRPr="00620A93">
        <w:t>ubstitut</w:t>
      </w:r>
      <w:r w:rsidRPr="00620A93">
        <w:rPr>
          <w:rFonts w:hint="eastAsia"/>
        </w:rPr>
        <w:t>e</w:t>
      </w:r>
      <w:r w:rsidRPr="00620A93">
        <w:t xml:space="preserve"> the </w:t>
      </w:r>
      <w:r w:rsidRPr="00620A93">
        <w:rPr>
          <w:rFonts w:hint="eastAsia"/>
        </w:rPr>
        <w:t>equation</w:t>
      </w:r>
      <w:r w:rsidRPr="00620A93">
        <w:t xml:space="preserve"> (</w:t>
      </w:r>
      <w:r w:rsidR="00BC57EE" w:rsidRPr="00620A93">
        <w:rPr>
          <w:rFonts w:hint="eastAsia"/>
          <w:lang w:eastAsia="zh-CN"/>
        </w:rPr>
        <w:t>20</w:t>
      </w:r>
      <w:r w:rsidRPr="00620A93">
        <w:t xml:space="preserve">) into the </w:t>
      </w:r>
      <w:r w:rsidRPr="00620A93">
        <w:rPr>
          <w:rFonts w:hint="eastAsia"/>
        </w:rPr>
        <w:t>equation</w:t>
      </w:r>
      <w:r w:rsidRPr="00620A93">
        <w:t xml:space="preserve"> (</w:t>
      </w:r>
      <w:r w:rsidR="00BC57EE" w:rsidRPr="00620A93">
        <w:rPr>
          <w:rFonts w:hint="eastAsia"/>
          <w:lang w:eastAsia="zh-CN"/>
        </w:rPr>
        <w:t>18</w:t>
      </w:r>
      <w:r w:rsidRPr="00620A93">
        <w:t>)</w:t>
      </w:r>
      <w:r w:rsidRPr="00620A93">
        <w:rPr>
          <w:rFonts w:hint="eastAsia"/>
        </w:rPr>
        <w:t xml:space="preserve"> and</w:t>
      </w:r>
      <w:r w:rsidRPr="00620A93">
        <w:t xml:space="preserve"> </w:t>
      </w:r>
      <w:r w:rsidRPr="00620A93">
        <w:rPr>
          <w:rFonts w:hint="eastAsia"/>
        </w:rPr>
        <w:t>t</w:t>
      </w:r>
      <w:r w:rsidRPr="00620A93">
        <w:t xml:space="preserve">ransform the </w:t>
      </w:r>
      <w:r w:rsidRPr="00620A93">
        <w:rPr>
          <w:rFonts w:hint="eastAsia"/>
        </w:rPr>
        <w:t>equation</w:t>
      </w:r>
      <w:r w:rsidRPr="00620A93">
        <w:t xml:space="preserve"> (</w:t>
      </w:r>
      <w:r w:rsidR="00BC57EE" w:rsidRPr="00620A93">
        <w:rPr>
          <w:rFonts w:hint="eastAsia"/>
          <w:lang w:eastAsia="zh-CN"/>
        </w:rPr>
        <w:t>18</w:t>
      </w:r>
      <w:r w:rsidRPr="00620A93">
        <w:t>)</w:t>
      </w:r>
      <w:r w:rsidRPr="00620A93">
        <w:rPr>
          <w:rFonts w:hint="eastAsia"/>
        </w:rPr>
        <w:t xml:space="preserve"> into</w:t>
      </w:r>
    </w:p>
    <w:p w:rsidR="00562636" w:rsidRPr="00620A93" w:rsidRDefault="00562636" w:rsidP="002473EB">
      <w:pPr>
        <w:wordWrap w:val="0"/>
        <w:spacing w:before="156" w:line="480" w:lineRule="auto"/>
        <w:jc w:val="right"/>
        <w:rPr>
          <w:rFonts w:eastAsia="宋体"/>
          <w:sz w:val="21"/>
          <w:szCs w:val="24"/>
        </w:rPr>
      </w:pPr>
      <w:r w:rsidRPr="00620A93">
        <w:rPr>
          <w:rFonts w:ascii="宋体" w:hAnsi="宋体"/>
          <w:position w:val="-14"/>
        </w:rPr>
        <w:object w:dxaOrig="3500" w:dyaOrig="400">
          <v:shape id="_x0000_i1060" type="#_x0000_t75" style="width:175.85pt;height:19.85pt;mso-position-horizontal-relative:page;mso-position-vertical-relative:page" o:ole="">
            <v:imagedata r:id="rId88" o:title=""/>
          </v:shape>
          <o:OLEObject Type="Embed" ProgID="Equation.3" ShapeID="_x0000_i1060" DrawAspect="Content" ObjectID="_1676377954" r:id="rId89"/>
        </w:object>
      </w:r>
      <w:r w:rsidRPr="00620A93">
        <w:rPr>
          <w:rFonts w:ascii="宋体" w:hAnsi="宋体" w:hint="eastAsia"/>
        </w:rPr>
        <w:t xml:space="preserve">,     </w:t>
      </w:r>
      <w:r w:rsidR="002473EB" w:rsidRPr="00620A93">
        <w:rPr>
          <w:rFonts w:ascii="宋体" w:hAnsi="宋体" w:hint="eastAsia"/>
          <w:lang w:eastAsia="zh-CN"/>
        </w:rPr>
        <w:t xml:space="preserve">   </w:t>
      </w:r>
      <w:r w:rsidRPr="00620A93">
        <w:rPr>
          <w:rFonts w:ascii="宋体" w:hAnsi="宋体" w:hint="eastAsia"/>
        </w:rPr>
        <w:t xml:space="preserve">     </w:t>
      </w:r>
      <w:r w:rsidR="009E4045" w:rsidRPr="00620A93">
        <w:rPr>
          <w:rFonts w:ascii="宋体" w:hAnsi="宋体" w:hint="eastAsia"/>
          <w:lang w:eastAsia="zh-CN"/>
        </w:rPr>
        <w:t xml:space="preserve">   </w:t>
      </w:r>
      <w:r w:rsidRPr="00620A93">
        <w:rPr>
          <w:rFonts w:ascii="宋体" w:hAnsi="宋体" w:hint="eastAsia"/>
        </w:rPr>
        <w:t xml:space="preserve">    </w:t>
      </w:r>
      <w:r w:rsidRPr="00620A93">
        <w:rPr>
          <w:rFonts w:eastAsia="宋体" w:hint="eastAsia"/>
          <w:szCs w:val="24"/>
        </w:rPr>
        <w:t>(</w:t>
      </w:r>
      <w:r w:rsidR="00BC57EE" w:rsidRPr="00620A93">
        <w:rPr>
          <w:rFonts w:eastAsia="宋体" w:hint="eastAsia"/>
          <w:szCs w:val="24"/>
          <w:lang w:eastAsia="zh-CN"/>
        </w:rPr>
        <w:t>21</w:t>
      </w:r>
      <w:r w:rsidRPr="00620A93">
        <w:rPr>
          <w:rFonts w:eastAsia="宋体" w:hint="eastAsia"/>
          <w:szCs w:val="24"/>
        </w:rPr>
        <w:t>)</w:t>
      </w:r>
    </w:p>
    <w:p w:rsidR="0036286B" w:rsidRPr="00620A93" w:rsidRDefault="002473EB" w:rsidP="0036286B">
      <w:pPr>
        <w:pStyle w:val="afff4"/>
        <w:spacing w:line="480" w:lineRule="auto"/>
        <w:rPr>
          <w:lang w:eastAsia="zh-CN"/>
        </w:rPr>
      </w:pPr>
      <w:r w:rsidRPr="00620A93">
        <w:rPr>
          <w:rFonts w:hint="eastAsia"/>
          <w:szCs w:val="20"/>
          <w:lang w:eastAsia="zh-CN"/>
        </w:rPr>
        <w:t>w</w:t>
      </w:r>
      <w:r w:rsidR="00562636" w:rsidRPr="00620A93">
        <w:rPr>
          <w:szCs w:val="20"/>
        </w:rPr>
        <w:t xml:space="preserve">here </w:t>
      </w:r>
      <w:r w:rsidR="00562636" w:rsidRPr="00620A93">
        <w:rPr>
          <w:rFonts w:ascii="宋体" w:hAnsi="宋体" w:cs="TimesNewRoman" w:hint="eastAsia"/>
          <w:position w:val="-12"/>
        </w:rPr>
        <w:object w:dxaOrig="856" w:dyaOrig="367">
          <v:shape id="_x0000_i1061" type="#_x0000_t75" style="width:42pt;height:18.45pt;mso-position-horizontal-relative:page;mso-position-vertical-relative:page" o:ole="">
            <v:imagedata r:id="rId66" o:title=""/>
          </v:shape>
          <o:OLEObject Type="Embed" ProgID="Equation.3" ShapeID="_x0000_i1061" DrawAspect="Content" ObjectID="_1676377955" r:id="rId90">
            <o:FieldCodes>\* MERGEFORMAT</o:FieldCodes>
          </o:OLEObject>
        </w:object>
      </w:r>
      <w:r w:rsidR="00562636" w:rsidRPr="00620A93">
        <w:rPr>
          <w:szCs w:val="20"/>
        </w:rPr>
        <w:t xml:space="preserve"> is the Doppler shift </w:t>
      </w:r>
      <w:r w:rsidR="00562636" w:rsidRPr="00620A93">
        <w:rPr>
          <w:rFonts w:hint="eastAsia"/>
          <w:szCs w:val="20"/>
        </w:rPr>
        <w:t xml:space="preserve">that </w:t>
      </w:r>
      <w:r w:rsidR="00562636" w:rsidRPr="00620A93">
        <w:rPr>
          <w:szCs w:val="20"/>
        </w:rPr>
        <w:t>occur</w:t>
      </w:r>
      <w:r w:rsidR="00562636" w:rsidRPr="00620A93">
        <w:rPr>
          <w:rFonts w:hint="eastAsia"/>
          <w:szCs w:val="20"/>
        </w:rPr>
        <w:t>s</w:t>
      </w:r>
      <w:r w:rsidR="00562636" w:rsidRPr="00620A93">
        <w:rPr>
          <w:szCs w:val="20"/>
        </w:rPr>
        <w:t xml:space="preserve"> in</w:t>
      </w:r>
      <w:r w:rsidR="00562636" w:rsidRPr="00620A93">
        <w:rPr>
          <w:rFonts w:hint="eastAsia"/>
          <w:szCs w:val="20"/>
        </w:rPr>
        <w:t>side</w:t>
      </w:r>
      <w:r w:rsidR="00562636" w:rsidRPr="00620A93">
        <w:rPr>
          <w:szCs w:val="20"/>
        </w:rPr>
        <w:t xml:space="preserve"> the</w:t>
      </w:r>
      <w:r w:rsidR="00562636" w:rsidRPr="00620A93">
        <w:rPr>
          <w:rFonts w:hint="eastAsia"/>
          <w:szCs w:val="20"/>
        </w:rPr>
        <w:t xml:space="preserve"> </w:t>
      </w:r>
      <w:r w:rsidR="00562636" w:rsidRPr="00620A93">
        <w:rPr>
          <w:szCs w:val="20"/>
        </w:rPr>
        <w:t>sample</w:t>
      </w:r>
      <w:r w:rsidR="00562636" w:rsidRPr="00620A93">
        <w:rPr>
          <w:rFonts w:hint="eastAsia"/>
          <w:szCs w:val="20"/>
        </w:rPr>
        <w:t xml:space="preserve">. </w:t>
      </w:r>
      <w:r w:rsidR="00562636" w:rsidRPr="00620A93">
        <w:rPr>
          <w:rFonts w:ascii="宋体" w:hAnsi="宋体" w:cs="TimesNewRoman" w:hint="eastAsia"/>
          <w:position w:val="-12"/>
        </w:rPr>
        <w:object w:dxaOrig="871" w:dyaOrig="365">
          <v:shape id="_x0000_i1062" type="#_x0000_t75" style="width:42.9pt;height:17.55pt;mso-position-horizontal-relative:page;mso-position-vertical-relative:page" o:ole="">
            <v:imagedata r:id="rId91" o:title=""/>
          </v:shape>
          <o:OLEObject Type="Embed" ProgID="Equation.3" ShapeID="_x0000_i1062" DrawAspect="Content" ObjectID="_1676377956" r:id="rId92">
            <o:FieldCodes>\* MERGEFORMAT</o:FieldCodes>
          </o:OLEObject>
        </w:object>
      </w:r>
      <w:r w:rsidR="00562636" w:rsidRPr="00620A93">
        <w:rPr>
          <w:rFonts w:ascii="宋体" w:hAnsi="宋体" w:cs="TimesNewRoman" w:hint="eastAsia"/>
        </w:rPr>
        <w:t xml:space="preserve"> </w:t>
      </w:r>
      <w:r w:rsidR="00562636" w:rsidRPr="00620A93">
        <w:t>is</w:t>
      </w:r>
      <w:r w:rsidR="00562636" w:rsidRPr="00620A93">
        <w:rPr>
          <w:rFonts w:ascii="宋体" w:hAnsi="宋体" w:cs="TimesNewRoman" w:hint="eastAsia"/>
        </w:rPr>
        <w:t xml:space="preserve"> </w:t>
      </w:r>
      <w:r w:rsidR="00562636" w:rsidRPr="00620A93">
        <w:rPr>
          <w:rFonts w:hint="eastAsia"/>
          <w:szCs w:val="20"/>
        </w:rPr>
        <w:t>c</w:t>
      </w:r>
      <w:r w:rsidR="00562636" w:rsidRPr="00620A93">
        <w:rPr>
          <w:szCs w:val="20"/>
        </w:rPr>
        <w:t>alculate</w:t>
      </w:r>
      <w:r w:rsidR="00562636" w:rsidRPr="00620A93">
        <w:rPr>
          <w:rFonts w:hint="eastAsia"/>
          <w:szCs w:val="20"/>
        </w:rPr>
        <w:t>d</w:t>
      </w:r>
      <w:r w:rsidR="00562636" w:rsidRPr="00620A93">
        <w:rPr>
          <w:szCs w:val="20"/>
        </w:rPr>
        <w:t xml:space="preserve"> according to the experimental conditions, and the value of </w:t>
      </w:r>
      <w:r w:rsidR="00562636" w:rsidRPr="00620A93">
        <w:rPr>
          <w:rFonts w:ascii="宋体" w:hAnsi="宋体" w:cs="TimesNewRoman" w:hint="eastAsia"/>
          <w:position w:val="-12"/>
        </w:rPr>
        <w:object w:dxaOrig="994" w:dyaOrig="365">
          <v:shape id="_x0000_i1063" type="#_x0000_t75" style="width:48.9pt;height:17.55pt;mso-position-horizontal-relative:page;mso-position-vertical-relative:page" o:ole="">
            <v:imagedata r:id="rId74" o:title=""/>
          </v:shape>
          <o:OLEObject Type="Embed" ProgID="Equation.3" ShapeID="_x0000_i1063" DrawAspect="Content" ObjectID="_1676377957" r:id="rId93">
            <o:FieldCodes>\* MERGEFORMAT</o:FieldCodes>
          </o:OLEObject>
        </w:object>
      </w:r>
      <w:r w:rsidR="00562636" w:rsidRPr="00620A93">
        <w:rPr>
          <w:szCs w:val="20"/>
        </w:rPr>
        <w:t xml:space="preserve"> </w:t>
      </w:r>
      <w:r w:rsidR="00562636" w:rsidRPr="00620A93">
        <w:rPr>
          <w:rFonts w:hint="eastAsia"/>
          <w:szCs w:val="20"/>
        </w:rPr>
        <w:t xml:space="preserve">can be obtained by using </w:t>
      </w:r>
      <w:r w:rsidR="00562636" w:rsidRPr="00620A93">
        <w:rPr>
          <w:szCs w:val="20"/>
        </w:rPr>
        <w:t>the measured beat frequency</w:t>
      </w:r>
      <w:r w:rsidR="00562636" w:rsidRPr="00620A93">
        <w:rPr>
          <w:rFonts w:hint="eastAsia"/>
          <w:szCs w:val="20"/>
        </w:rPr>
        <w:t xml:space="preserve"> </w:t>
      </w:r>
      <w:r w:rsidR="00562636" w:rsidRPr="00620A93">
        <w:rPr>
          <w:rFonts w:ascii="宋体" w:hAnsi="宋体" w:cs="TimesNewRoman" w:hint="eastAsia"/>
          <w:position w:val="-10"/>
        </w:rPr>
        <w:object w:dxaOrig="359" w:dyaOrig="338">
          <v:shape id="_x0000_i1064" type="#_x0000_t75" style="width:18.45pt;height:16.6pt;mso-position-horizontal-relative:page;mso-position-vertical-relative:page" o:ole="">
            <v:imagedata r:id="rId70" o:title=""/>
          </v:shape>
          <o:OLEObject Type="Embed" ProgID="Equation.3" ShapeID="_x0000_i1064" DrawAspect="Content" ObjectID="_1676377958" r:id="rId94">
            <o:FieldCodes>\* MERGEFORMAT</o:FieldCodes>
          </o:OLEObject>
        </w:object>
      </w:r>
      <w:r w:rsidR="00562636" w:rsidRPr="00620A93">
        <w:rPr>
          <w:rFonts w:hint="eastAsia"/>
          <w:szCs w:val="20"/>
        </w:rPr>
        <w:t xml:space="preserve">. </w:t>
      </w:r>
      <w:r w:rsidR="00562636" w:rsidRPr="00620A93">
        <w:rPr>
          <w:szCs w:val="20"/>
        </w:rPr>
        <w:t>In this way, the Doppler shift of the light inside the sample is re</w:t>
      </w:r>
      <w:r w:rsidR="00562636" w:rsidRPr="00620A93">
        <w:rPr>
          <w:rFonts w:hint="eastAsia"/>
          <w:szCs w:val="20"/>
        </w:rPr>
        <w:t>trieved</w:t>
      </w:r>
      <w:r w:rsidR="00562636" w:rsidRPr="00620A93">
        <w:rPr>
          <w:szCs w:val="20"/>
        </w:rPr>
        <w:t>.</w:t>
      </w:r>
      <w:r w:rsidR="00562636" w:rsidRPr="00620A93">
        <w:t xml:space="preserve"> If the Doppler shift </w:t>
      </w:r>
      <w:r w:rsidR="00562636" w:rsidRPr="00620A93">
        <w:rPr>
          <w:rFonts w:ascii="宋体" w:hAnsi="宋体"/>
          <w:position w:val="-12"/>
        </w:rPr>
        <w:object w:dxaOrig="1308" w:dyaOrig="362">
          <v:shape id="_x0000_i1065" type="#_x0000_t75" style="width:65.1pt;height:17.55pt;mso-position-horizontal-relative:page;mso-position-vertical-relative:page" o:ole="">
            <v:imagedata r:id="rId95" o:title=""/>
          </v:shape>
          <o:OLEObject Type="Embed" ProgID="Equation.3" ShapeID="_x0000_i1065" DrawAspect="Content" ObjectID="_1676377959" r:id="rId96"/>
        </w:object>
      </w:r>
      <w:r w:rsidR="00562636" w:rsidRPr="00620A93">
        <w:rPr>
          <w:rFonts w:ascii="宋体" w:hAnsi="宋体" w:hint="eastAsia"/>
        </w:rPr>
        <w:t xml:space="preserve"> </w:t>
      </w:r>
      <w:r w:rsidR="00562636" w:rsidRPr="00620A93">
        <w:t>in the sample is negative (that is,</w:t>
      </w:r>
      <w:r w:rsidR="00562636" w:rsidRPr="00620A93">
        <w:rPr>
          <w:rFonts w:hint="eastAsia"/>
        </w:rPr>
        <w:t xml:space="preserve"> </w:t>
      </w:r>
      <w:r w:rsidR="00562636" w:rsidRPr="00620A93">
        <w:rPr>
          <w:rFonts w:ascii="宋体" w:hAnsi="宋体"/>
          <w:position w:val="-12"/>
        </w:rPr>
        <w:object w:dxaOrig="729" w:dyaOrig="364">
          <v:shape id="_x0000_i1066" type="#_x0000_t75" style="width:36.45pt;height:17.55pt;mso-position-horizontal-relative:page;mso-position-vertical-relative:page" o:ole="">
            <v:imagedata r:id="rId97" o:title=""/>
          </v:shape>
          <o:OLEObject Type="Embed" ProgID="Equation.3" ShapeID="_x0000_i1066" DrawAspect="Content" ObjectID="_1676377960" r:id="rId98"/>
        </w:object>
      </w:r>
      <w:r w:rsidR="00562636" w:rsidRPr="00620A93">
        <w:t xml:space="preserve">), it means that the frequency of the light becomes smaller </w:t>
      </w:r>
      <w:r w:rsidR="00562636" w:rsidRPr="00620A93">
        <w:rPr>
          <w:rFonts w:hint="eastAsia"/>
        </w:rPr>
        <w:t>when</w:t>
      </w:r>
      <w:r w:rsidR="00562636" w:rsidRPr="00620A93">
        <w:t xml:space="preserve"> the measurement </w:t>
      </w:r>
      <w:r w:rsidR="00562636" w:rsidRPr="00620A93">
        <w:rPr>
          <w:rFonts w:hint="eastAsia"/>
        </w:rPr>
        <w:t>beam</w:t>
      </w:r>
      <w:r w:rsidR="00562636" w:rsidRPr="00620A93">
        <w:t xml:space="preserve"> exits </w:t>
      </w:r>
      <w:r w:rsidR="00562636" w:rsidRPr="00620A93">
        <w:rPr>
          <w:rFonts w:hint="eastAsia"/>
        </w:rPr>
        <w:t xml:space="preserve">from </w:t>
      </w:r>
      <w:r w:rsidR="00562636" w:rsidRPr="00620A93">
        <w:t xml:space="preserve">the sample during the </w:t>
      </w:r>
      <w:r w:rsidR="00562636" w:rsidRPr="00620A93">
        <w:rPr>
          <w:rFonts w:hint="eastAsia"/>
        </w:rPr>
        <w:t xml:space="preserve">process of </w:t>
      </w:r>
      <w:r w:rsidR="00562636" w:rsidRPr="00620A93">
        <w:t>being away, and the red shift phenomenon occurs</w:t>
      </w:r>
      <w:r w:rsidR="00562636" w:rsidRPr="00620A93">
        <w:rPr>
          <w:rFonts w:hint="eastAsia"/>
        </w:rPr>
        <w:t>; t</w:t>
      </w:r>
      <w:r w:rsidR="00562636" w:rsidRPr="00620A93">
        <w:t xml:space="preserve">he normal Doppler effect occurs inside the sample, </w:t>
      </w:r>
      <w:r w:rsidR="00562636" w:rsidRPr="00620A93">
        <w:rPr>
          <w:rFonts w:hint="eastAsia"/>
        </w:rPr>
        <w:t>indicating</w:t>
      </w:r>
      <w:r w:rsidR="00562636" w:rsidRPr="00620A93">
        <w:t xml:space="preserve"> the sample is a normal material.</w:t>
      </w:r>
      <w:r w:rsidR="00562636" w:rsidRPr="00620A93">
        <w:rPr>
          <w:rFonts w:hint="eastAsia"/>
        </w:rPr>
        <w:t xml:space="preserve"> </w:t>
      </w:r>
      <w:r w:rsidR="00562636" w:rsidRPr="00620A93">
        <w:t xml:space="preserve">Conversely, if </w:t>
      </w:r>
      <w:r w:rsidR="00562636" w:rsidRPr="00620A93">
        <w:rPr>
          <w:rFonts w:ascii="宋体" w:hAnsi="宋体"/>
          <w:position w:val="-12"/>
        </w:rPr>
        <w:object w:dxaOrig="1308" w:dyaOrig="362">
          <v:shape id="_x0000_i1067" type="#_x0000_t75" style="width:65.1pt;height:17.55pt;mso-position-horizontal-relative:page;mso-position-vertical-relative:page" o:ole="">
            <v:imagedata r:id="rId95" o:title=""/>
          </v:shape>
          <o:OLEObject Type="Embed" ProgID="Equation.3" ShapeID="_x0000_i1067" DrawAspect="Content" ObjectID="_1676377961" r:id="rId99"/>
        </w:object>
      </w:r>
      <w:r w:rsidR="00562636" w:rsidRPr="00620A93">
        <w:t xml:space="preserve"> </w:t>
      </w:r>
      <w:r w:rsidR="00562636" w:rsidRPr="00620A93">
        <w:lastRenderedPageBreak/>
        <w:t>is positive (that is,</w:t>
      </w:r>
      <w:r w:rsidR="00562636" w:rsidRPr="00620A93">
        <w:rPr>
          <w:rFonts w:ascii="宋体" w:hAnsi="宋体" w:hint="eastAsia"/>
          <w:position w:val="-12"/>
        </w:rPr>
        <w:object w:dxaOrig="730" w:dyaOrig="365">
          <v:shape id="_x0000_i1068" type="#_x0000_t75" style="width:35.55pt;height:17.55pt;mso-position-horizontal-relative:page;mso-position-vertical-relative:page" o:ole="">
            <v:imagedata r:id="rId100" o:title=""/>
          </v:shape>
          <o:OLEObject Type="Embed" ProgID="Equation.3" ShapeID="_x0000_i1068" DrawAspect="Content" ObjectID="_1676377962" r:id="rId101">
            <o:FieldCodes>\* MERGEFORMAT</o:FieldCodes>
          </o:OLEObject>
        </w:object>
      </w:r>
      <w:r w:rsidR="00562636" w:rsidRPr="00620A93">
        <w:t xml:space="preserve">), </w:t>
      </w:r>
      <w:r w:rsidR="00562636" w:rsidRPr="00620A93">
        <w:rPr>
          <w:rFonts w:hint="eastAsia"/>
        </w:rPr>
        <w:t>the</w:t>
      </w:r>
      <w:r w:rsidR="00562636" w:rsidRPr="00620A93">
        <w:t xml:space="preserve"> blue shift phenomenon occurs during the </w:t>
      </w:r>
      <w:r w:rsidR="00562636" w:rsidRPr="00620A93">
        <w:rPr>
          <w:rFonts w:hint="eastAsia"/>
        </w:rPr>
        <w:t xml:space="preserve">process of </w:t>
      </w:r>
      <w:r w:rsidR="00562636" w:rsidRPr="00620A93">
        <w:t>being away</w:t>
      </w:r>
      <w:r w:rsidR="00562636" w:rsidRPr="00620A93">
        <w:rPr>
          <w:rFonts w:hint="eastAsia"/>
        </w:rPr>
        <w:t>; t</w:t>
      </w:r>
      <w:r w:rsidR="00562636" w:rsidRPr="00620A93">
        <w:t xml:space="preserve">he </w:t>
      </w:r>
      <w:r w:rsidR="00326873" w:rsidRPr="00620A93">
        <w:rPr>
          <w:rFonts w:hint="eastAsia"/>
        </w:rPr>
        <w:t>inverse</w:t>
      </w:r>
      <w:r w:rsidR="00562636" w:rsidRPr="00620A93">
        <w:t xml:space="preserve"> Doppler effect occurs inside the sample, </w:t>
      </w:r>
      <w:r w:rsidR="00562636" w:rsidRPr="00620A93">
        <w:rPr>
          <w:rFonts w:hint="eastAsia"/>
        </w:rPr>
        <w:t>indicating</w:t>
      </w:r>
      <w:r w:rsidR="00562636" w:rsidRPr="00620A93">
        <w:t xml:space="preserve"> the sample is a </w:t>
      </w:r>
      <w:r w:rsidR="00562636" w:rsidRPr="00620A93">
        <w:rPr>
          <w:rFonts w:hint="eastAsia"/>
        </w:rPr>
        <w:t>meta</w:t>
      </w:r>
      <w:r w:rsidR="00562636" w:rsidRPr="00620A93">
        <w:t>material.</w:t>
      </w:r>
    </w:p>
    <w:p w:rsidR="00562636" w:rsidRPr="00620A93" w:rsidRDefault="00562636" w:rsidP="00D65EA9">
      <w:pPr>
        <w:pStyle w:val="afff4"/>
        <w:numPr>
          <w:ilvl w:val="0"/>
          <w:numId w:val="18"/>
        </w:numPr>
        <w:spacing w:beforeLines="50" w:before="120" w:afterLines="50" w:after="120" w:line="480" w:lineRule="auto"/>
        <w:ind w:left="357" w:hanging="357"/>
        <w:jc w:val="left"/>
        <w:rPr>
          <w:b/>
          <w:szCs w:val="20"/>
        </w:rPr>
      </w:pPr>
      <w:r w:rsidRPr="00620A93">
        <w:rPr>
          <w:rFonts w:hint="eastAsia"/>
          <w:b/>
        </w:rPr>
        <w:t>V</w:t>
      </w:r>
      <w:r w:rsidRPr="00620A93">
        <w:rPr>
          <w:b/>
        </w:rPr>
        <w:t>erification</w:t>
      </w:r>
      <w:r w:rsidRPr="00620A93">
        <w:rPr>
          <w:rFonts w:hint="eastAsia"/>
          <w:b/>
        </w:rPr>
        <w:t xml:space="preserve"> of</w:t>
      </w:r>
      <w:r w:rsidRPr="00620A93">
        <w:rPr>
          <w:b/>
        </w:rPr>
        <w:t xml:space="preserve"> </w:t>
      </w:r>
      <w:r w:rsidR="002473EB" w:rsidRPr="00620A93">
        <w:rPr>
          <w:rFonts w:hint="eastAsia"/>
          <w:b/>
          <w:lang w:eastAsia="zh-CN"/>
        </w:rPr>
        <w:t xml:space="preserve">the improved </w:t>
      </w:r>
      <w:r w:rsidRPr="00620A93">
        <w:rPr>
          <w:b/>
        </w:rPr>
        <w:t>measur</w:t>
      </w:r>
      <w:r w:rsidRPr="00620A93">
        <w:rPr>
          <w:rFonts w:hint="eastAsia"/>
          <w:b/>
        </w:rPr>
        <w:t>ing</w:t>
      </w:r>
      <w:r w:rsidRPr="00620A93">
        <w:rPr>
          <w:b/>
        </w:rPr>
        <w:t xml:space="preserve"> system </w:t>
      </w:r>
      <w:r w:rsidRPr="00620A93">
        <w:rPr>
          <w:rFonts w:hint="eastAsia"/>
          <w:b/>
        </w:rPr>
        <w:t>through p</w:t>
      </w:r>
      <w:r w:rsidRPr="00620A93">
        <w:rPr>
          <w:b/>
        </w:rPr>
        <w:t>ositive index material</w:t>
      </w:r>
      <w:r w:rsidR="002473EB" w:rsidRPr="00620A93">
        <w:rPr>
          <w:rFonts w:hint="eastAsia"/>
          <w:b/>
          <w:lang w:eastAsia="zh-CN"/>
        </w:rPr>
        <w:t>s</w:t>
      </w:r>
    </w:p>
    <w:p w:rsidR="00562636" w:rsidRPr="00620A93" w:rsidRDefault="00562636" w:rsidP="00D65EA9">
      <w:pPr>
        <w:pStyle w:val="afff4"/>
        <w:numPr>
          <w:ilvl w:val="0"/>
          <w:numId w:val="19"/>
        </w:numPr>
        <w:spacing w:afterLines="50" w:after="120" w:line="480" w:lineRule="auto"/>
        <w:ind w:left="357" w:hanging="357"/>
        <w:jc w:val="left"/>
        <w:rPr>
          <w:b/>
          <w:szCs w:val="20"/>
        </w:rPr>
      </w:pPr>
      <w:r w:rsidRPr="00620A93">
        <w:rPr>
          <w:b/>
        </w:rPr>
        <w:t xml:space="preserve">Doppler effect of </w:t>
      </w:r>
      <w:r w:rsidRPr="00620A93">
        <w:rPr>
          <w:rFonts w:hint="eastAsia"/>
          <w:b/>
        </w:rPr>
        <w:t xml:space="preserve">the </w:t>
      </w:r>
      <w:r w:rsidRPr="00620A93">
        <w:rPr>
          <w:b/>
        </w:rPr>
        <w:t>K9 crystal prism</w:t>
      </w:r>
    </w:p>
    <w:p w:rsidR="00562636" w:rsidRPr="00620A93" w:rsidRDefault="00562636" w:rsidP="00562636">
      <w:pPr>
        <w:pStyle w:val="afff4"/>
        <w:spacing w:line="480" w:lineRule="auto"/>
      </w:pPr>
      <w:r w:rsidRPr="00620A93">
        <w:t>In order to verify the feasibility of the improved measur</w:t>
      </w:r>
      <w:r w:rsidRPr="00620A93">
        <w:rPr>
          <w:rFonts w:hint="eastAsia"/>
        </w:rPr>
        <w:t>ing</w:t>
      </w:r>
      <w:r w:rsidRPr="00620A93">
        <w:t xml:space="preserve"> system, the K9 crystal prism </w:t>
      </w:r>
      <w:r w:rsidRPr="00620A93">
        <w:rPr>
          <w:rFonts w:hint="eastAsia"/>
        </w:rPr>
        <w:t xml:space="preserve">is </w:t>
      </w:r>
      <w:r w:rsidRPr="00620A93">
        <w:t>first used as a sample for the Doppler effect measurement</w:t>
      </w:r>
      <w:r w:rsidRPr="00620A93">
        <w:rPr>
          <w:rFonts w:hint="eastAsia"/>
        </w:rPr>
        <w:t>.</w:t>
      </w:r>
      <w:r w:rsidRPr="00620A93">
        <w:t xml:space="preserve"> First each optical element </w:t>
      </w:r>
      <w:r w:rsidRPr="00620A93">
        <w:rPr>
          <w:rFonts w:hint="eastAsia"/>
        </w:rPr>
        <w:t xml:space="preserve">is </w:t>
      </w:r>
      <w:r w:rsidRPr="00620A93">
        <w:t>adjust</w:t>
      </w:r>
      <w:r w:rsidRPr="00620A93">
        <w:rPr>
          <w:rFonts w:hint="eastAsia"/>
        </w:rPr>
        <w:t>ed</w:t>
      </w:r>
      <w:r w:rsidRPr="00620A93">
        <w:t xml:space="preserve"> to the same height </w:t>
      </w:r>
      <w:r w:rsidRPr="00620A93">
        <w:rPr>
          <w:rFonts w:hint="eastAsia"/>
        </w:rPr>
        <w:t>and</w:t>
      </w:r>
      <w:r w:rsidRPr="00620A93">
        <w:t xml:space="preserve"> coaxial, and the angle of the </w:t>
      </w:r>
      <w:r w:rsidRPr="00620A93">
        <w:rPr>
          <w:rFonts w:hint="eastAsia"/>
        </w:rPr>
        <w:t>reflect</w:t>
      </w:r>
      <w:r w:rsidRPr="00620A93">
        <w:t xml:space="preserve">or </w:t>
      </w:r>
      <w:r w:rsidRPr="00620A93">
        <w:rPr>
          <w:rFonts w:hint="eastAsia"/>
        </w:rPr>
        <w:t xml:space="preserve">is </w:t>
      </w:r>
      <w:r w:rsidRPr="00620A93">
        <w:t>fine</w:t>
      </w:r>
      <w:r w:rsidRPr="00620A93">
        <w:rPr>
          <w:rFonts w:hint="eastAsia"/>
        </w:rPr>
        <w:t xml:space="preserve">ly </w:t>
      </w:r>
      <w:r w:rsidRPr="00620A93">
        <w:t>tune</w:t>
      </w:r>
      <w:r w:rsidRPr="00620A93">
        <w:rPr>
          <w:rFonts w:hint="eastAsia"/>
        </w:rPr>
        <w:t>d</w:t>
      </w:r>
      <w:r w:rsidRPr="00620A93">
        <w:t xml:space="preserve"> so that the measurement </w:t>
      </w:r>
      <w:r w:rsidRPr="00620A93">
        <w:rPr>
          <w:rFonts w:hint="eastAsia"/>
        </w:rPr>
        <w:t>beam</w:t>
      </w:r>
      <w:r w:rsidRPr="00620A93">
        <w:t xml:space="preserve"> and the reference </w:t>
      </w:r>
      <w:r w:rsidRPr="00620A93">
        <w:rPr>
          <w:rFonts w:hint="eastAsia"/>
        </w:rPr>
        <w:t>beam</w:t>
      </w:r>
      <w:r w:rsidRPr="00620A93">
        <w:t xml:space="preserve"> converge to the </w:t>
      </w:r>
      <w:r w:rsidRPr="00620A93">
        <w:rPr>
          <w:rFonts w:hint="eastAsia"/>
        </w:rPr>
        <w:t>BS</w:t>
      </w:r>
      <w:r w:rsidR="0044471F">
        <w:rPr>
          <w:rFonts w:hint="eastAsia"/>
          <w:lang w:eastAsia="zh-CN"/>
        </w:rPr>
        <w:t xml:space="preserve"> </w:t>
      </w:r>
      <w:r w:rsidRPr="00620A93">
        <w:t>2. The convex lens is placed in front of the detector so that the detector is at its focal position</w:t>
      </w:r>
      <w:r w:rsidRPr="00620A93">
        <w:rPr>
          <w:rFonts w:hint="eastAsia"/>
        </w:rPr>
        <w:t>.</w:t>
      </w:r>
      <w:r w:rsidRPr="00620A93">
        <w:t xml:space="preserve"> A</w:t>
      </w:r>
      <w:r w:rsidRPr="00620A93">
        <w:rPr>
          <w:rFonts w:hint="eastAsia"/>
        </w:rPr>
        <w:t>nd b</w:t>
      </w:r>
      <w:r w:rsidRPr="00620A93">
        <w:t xml:space="preserve">y fine-tuning the angle of the </w:t>
      </w:r>
      <w:r w:rsidRPr="00620A93">
        <w:rPr>
          <w:rFonts w:hint="eastAsia"/>
        </w:rPr>
        <w:t>BS</w:t>
      </w:r>
      <w:r w:rsidR="0044471F">
        <w:rPr>
          <w:rFonts w:hint="eastAsia"/>
          <w:lang w:eastAsia="zh-CN"/>
        </w:rPr>
        <w:t xml:space="preserve"> </w:t>
      </w:r>
      <w:r w:rsidRPr="00620A93">
        <w:t xml:space="preserve">2, the measurement </w:t>
      </w:r>
      <w:r w:rsidRPr="00620A93">
        <w:rPr>
          <w:rFonts w:hint="eastAsia"/>
        </w:rPr>
        <w:t>beam</w:t>
      </w:r>
      <w:r w:rsidRPr="00620A93">
        <w:t xml:space="preserve"> and the reference </w:t>
      </w:r>
      <w:r w:rsidRPr="00620A93">
        <w:rPr>
          <w:rFonts w:hint="eastAsia"/>
        </w:rPr>
        <w:t>beam</w:t>
      </w:r>
      <w:r w:rsidRPr="00620A93">
        <w:t xml:space="preserve"> finally enter the center of the detector so as to completely coincide, and interference fringes are generated.</w:t>
      </w:r>
      <w:r w:rsidRPr="00620A93">
        <w:rPr>
          <w:rFonts w:hint="eastAsia"/>
        </w:rPr>
        <w:t xml:space="preserve"> </w:t>
      </w:r>
      <w:r w:rsidRPr="00620A93">
        <w:t xml:space="preserve">The incident beam is always perpendicular to the photosensitive surface of the detector to ensure that when the wedge-shaped sample </w:t>
      </w:r>
      <w:r w:rsidRPr="00620A93">
        <w:rPr>
          <w:rFonts w:hint="eastAsia"/>
        </w:rPr>
        <w:t>moves</w:t>
      </w:r>
      <w:r w:rsidRPr="00620A93">
        <w:t xml:space="preserve">, the measurement and the reference </w:t>
      </w:r>
      <w:r w:rsidRPr="00620A93">
        <w:rPr>
          <w:rFonts w:hint="eastAsia"/>
        </w:rPr>
        <w:t xml:space="preserve">beams </w:t>
      </w:r>
      <w:r w:rsidRPr="00620A93">
        <w:t xml:space="preserve">can still focus </w:t>
      </w:r>
      <w:r w:rsidRPr="00620A93">
        <w:rPr>
          <w:rFonts w:hint="eastAsia"/>
        </w:rPr>
        <w:t xml:space="preserve">and </w:t>
      </w:r>
      <w:r w:rsidRPr="00620A93">
        <w:t>superpose</w:t>
      </w:r>
      <w:r w:rsidRPr="00620A93">
        <w:rPr>
          <w:rFonts w:hint="eastAsia"/>
        </w:rPr>
        <w:t xml:space="preserve"> </w:t>
      </w:r>
      <w:r w:rsidRPr="00620A93">
        <w:t>on the detector.</w:t>
      </w:r>
      <w:r w:rsidRPr="00620A93">
        <w:rPr>
          <w:rFonts w:hint="eastAsia"/>
        </w:rPr>
        <w:t xml:space="preserve"> </w:t>
      </w:r>
      <w:r w:rsidRPr="00620A93">
        <w:t>In the experiment, when the stage carries the sample together and moves at a uniform speed, the interfering beam produce</w:t>
      </w:r>
      <w:r w:rsidRPr="00620A93">
        <w:rPr>
          <w:rFonts w:hint="eastAsia"/>
        </w:rPr>
        <w:t>s</w:t>
      </w:r>
      <w:r w:rsidRPr="00620A93">
        <w:t xml:space="preserve"> a beat frequency signal</w:t>
      </w:r>
      <w:r w:rsidRPr="00620A93">
        <w:rPr>
          <w:rFonts w:hint="eastAsia"/>
        </w:rPr>
        <w:t>.</w:t>
      </w:r>
      <w:r w:rsidRPr="00620A93">
        <w:t xml:space="preserve"> Using the oscilloscope connected to the computer and the Lab</w:t>
      </w:r>
      <w:r w:rsidR="00680323" w:rsidRPr="00620A93">
        <w:t xml:space="preserve"> </w:t>
      </w:r>
      <w:r w:rsidRPr="00620A93">
        <w:t>VIEW Signal</w:t>
      </w:r>
      <w:r w:rsidR="00680323" w:rsidRPr="00620A93">
        <w:t xml:space="preserve"> </w:t>
      </w:r>
      <w:r w:rsidRPr="00620A93">
        <w:t xml:space="preserve">Express software on the computer, the beat frequency signal received by the detector </w:t>
      </w:r>
      <w:r w:rsidRPr="00620A93">
        <w:rPr>
          <w:rFonts w:hint="eastAsia"/>
        </w:rPr>
        <w:t xml:space="preserve">is </w:t>
      </w:r>
      <w:r w:rsidRPr="00620A93">
        <w:t>display</w:t>
      </w:r>
      <w:r w:rsidRPr="00620A93">
        <w:rPr>
          <w:rFonts w:hint="eastAsia"/>
        </w:rPr>
        <w:t xml:space="preserve">ed. </w:t>
      </w:r>
      <w:r w:rsidRPr="00620A93">
        <w:t xml:space="preserve">After fast Fourier </w:t>
      </w:r>
      <w:r w:rsidRPr="00620A93">
        <w:rPr>
          <w:rFonts w:hint="eastAsia"/>
        </w:rPr>
        <w:t>transform</w:t>
      </w:r>
      <w:r w:rsidRPr="00620A93">
        <w:t xml:space="preserve"> processing </w:t>
      </w:r>
      <w:r w:rsidRPr="00620A93">
        <w:rPr>
          <w:rFonts w:hint="eastAsia"/>
        </w:rPr>
        <w:t xml:space="preserve">in </w:t>
      </w:r>
      <w:r w:rsidRPr="00620A93">
        <w:t>the software, the beat frequency signal is converted into a power spectrum density map, thereby calculating the Doppler shift that occurs in</w:t>
      </w:r>
      <w:r w:rsidRPr="00620A93">
        <w:rPr>
          <w:rFonts w:hint="eastAsia"/>
        </w:rPr>
        <w:t>side</w:t>
      </w:r>
      <w:r w:rsidRPr="00620A93">
        <w:t xml:space="preserve"> the sample.</w:t>
      </w:r>
    </w:p>
    <w:p w:rsidR="00562636" w:rsidRPr="00620A93" w:rsidRDefault="00562636" w:rsidP="006D686B"/>
    <w:p w:rsidR="00562636" w:rsidRPr="00620A93" w:rsidRDefault="00562636" w:rsidP="00F4237F">
      <w:pPr>
        <w:jc w:val="center"/>
      </w:pPr>
      <w:r w:rsidRPr="00620A93">
        <w:rPr>
          <w:noProof/>
          <w:lang w:eastAsia="zh-CN"/>
        </w:rPr>
        <w:lastRenderedPageBreak/>
        <w:drawing>
          <wp:inline distT="0" distB="0" distL="0" distR="0">
            <wp:extent cx="5580000" cy="4351394"/>
            <wp:effectExtent l="19050" t="0" r="1650" b="0"/>
            <wp:docPr id="10" name="图片 1" descr="组合图--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组合图--1.tif"/>
                    <pic:cNvPicPr/>
                  </pic:nvPicPr>
                  <pic:blipFill>
                    <a:blip r:embed="rId102" cstate="print"/>
                    <a:stretch>
                      <a:fillRect/>
                    </a:stretch>
                  </pic:blipFill>
                  <pic:spPr>
                    <a:xfrm>
                      <a:off x="0" y="0"/>
                      <a:ext cx="5580000" cy="4351394"/>
                    </a:xfrm>
                    <a:prstGeom prst="rect">
                      <a:avLst/>
                    </a:prstGeom>
                  </pic:spPr>
                </pic:pic>
              </a:graphicData>
            </a:graphic>
          </wp:inline>
        </w:drawing>
      </w:r>
    </w:p>
    <w:p w:rsidR="00562636" w:rsidRPr="00620A93" w:rsidRDefault="006D686B" w:rsidP="006D686B">
      <w:pPr>
        <w:pStyle w:val="aff0"/>
        <w:spacing w:line="360" w:lineRule="auto"/>
        <w:jc w:val="both"/>
        <w:rPr>
          <w:sz w:val="21"/>
          <w:szCs w:val="21"/>
        </w:rPr>
      </w:pPr>
      <w:r w:rsidRPr="00662F85">
        <w:rPr>
          <w:rFonts w:eastAsia="宋体" w:hint="eastAsia"/>
          <w:b/>
          <w:sz w:val="21"/>
          <w:lang w:eastAsia="zh-CN"/>
        </w:rPr>
        <w:t>Figure S14.</w:t>
      </w:r>
      <w:r w:rsidRPr="00662F85">
        <w:rPr>
          <w:rFonts w:hint="eastAsia"/>
          <w:b/>
          <w:sz w:val="21"/>
          <w:szCs w:val="21"/>
          <w:lang w:eastAsia="zh-CN"/>
        </w:rPr>
        <w:t xml:space="preserve"> </w:t>
      </w:r>
      <w:r w:rsidR="00562636" w:rsidRPr="00662F85">
        <w:rPr>
          <w:rFonts w:eastAsia="宋体" w:hint="eastAsia"/>
          <w:sz w:val="21"/>
          <w:szCs w:val="21"/>
        </w:rPr>
        <w:t>W</w:t>
      </w:r>
      <w:r w:rsidR="00562636" w:rsidRPr="00662F85">
        <w:rPr>
          <w:rFonts w:eastAsia="宋体"/>
          <w:sz w:val="21"/>
          <w:szCs w:val="21"/>
        </w:rPr>
        <w:t>av</w:t>
      </w:r>
      <w:r w:rsidR="00562636" w:rsidRPr="00620A93">
        <w:rPr>
          <w:rFonts w:eastAsia="宋体"/>
          <w:sz w:val="21"/>
          <w:szCs w:val="21"/>
        </w:rPr>
        <w:t xml:space="preserve">eform </w:t>
      </w:r>
      <w:r w:rsidR="00562636" w:rsidRPr="00620A93">
        <w:rPr>
          <w:sz w:val="21"/>
          <w:szCs w:val="21"/>
        </w:rPr>
        <w:t>map</w:t>
      </w:r>
      <w:r w:rsidR="00562636" w:rsidRPr="00620A93">
        <w:rPr>
          <w:rFonts w:eastAsia="宋体"/>
          <w:sz w:val="21"/>
          <w:szCs w:val="21"/>
        </w:rPr>
        <w:t xml:space="preserve"> and power spectrum density </w:t>
      </w:r>
      <w:r w:rsidR="00562636" w:rsidRPr="00620A93">
        <w:rPr>
          <w:sz w:val="21"/>
          <w:szCs w:val="21"/>
        </w:rPr>
        <w:t>map</w:t>
      </w:r>
      <w:r w:rsidR="00562636" w:rsidRPr="00620A93">
        <w:rPr>
          <w:rFonts w:eastAsia="宋体"/>
          <w:sz w:val="21"/>
          <w:szCs w:val="21"/>
        </w:rPr>
        <w:t xml:space="preserve"> of the beat frequency signal obtained at different velocities</w:t>
      </w:r>
      <w:r w:rsidR="00562636" w:rsidRPr="00620A93">
        <w:rPr>
          <w:rFonts w:eastAsia="宋体" w:hint="eastAsia"/>
          <w:sz w:val="21"/>
          <w:szCs w:val="21"/>
        </w:rPr>
        <w:t xml:space="preserve">. </w:t>
      </w:r>
      <w:r w:rsidR="00562636" w:rsidRPr="00620A93">
        <w:rPr>
          <w:rFonts w:hint="eastAsia"/>
          <w:sz w:val="21"/>
          <w:szCs w:val="21"/>
        </w:rPr>
        <w:t>(</w:t>
      </w:r>
      <w:r w:rsidR="00562636" w:rsidRPr="00620A93">
        <w:rPr>
          <w:rFonts w:hint="eastAsia"/>
          <w:b/>
          <w:sz w:val="21"/>
          <w:szCs w:val="21"/>
        </w:rPr>
        <w:t>a</w:t>
      </w:r>
      <w:r w:rsidR="00562636" w:rsidRPr="00620A93">
        <w:rPr>
          <w:rFonts w:hint="eastAsia"/>
          <w:sz w:val="21"/>
          <w:szCs w:val="21"/>
        </w:rPr>
        <w:t xml:space="preserve">) </w:t>
      </w:r>
      <w:r w:rsidR="00562636" w:rsidRPr="00620A93">
        <w:rPr>
          <w:rFonts w:hint="eastAsia"/>
          <w:i/>
          <w:iCs/>
          <w:sz w:val="21"/>
          <w:szCs w:val="21"/>
        </w:rPr>
        <w:t xml:space="preserve">v </w:t>
      </w:r>
      <w:r w:rsidR="00562636" w:rsidRPr="00620A93">
        <w:rPr>
          <w:rFonts w:hint="eastAsia"/>
          <w:sz w:val="21"/>
          <w:szCs w:val="21"/>
        </w:rPr>
        <w:t>=</w:t>
      </w:r>
      <w:r w:rsidR="00562636" w:rsidRPr="00620A93">
        <w:rPr>
          <w:sz w:val="21"/>
          <w:szCs w:val="21"/>
        </w:rPr>
        <w:t>20</w:t>
      </w:r>
      <w:r w:rsidR="00562636" w:rsidRPr="00620A93">
        <w:rPr>
          <w:rFonts w:hint="eastAsia"/>
          <w:sz w:val="21"/>
          <w:szCs w:val="21"/>
        </w:rPr>
        <w:t xml:space="preserve"> </w:t>
      </w:r>
      <w:r w:rsidR="00562636" w:rsidRPr="00620A93">
        <w:rPr>
          <w:sz w:val="21"/>
          <w:szCs w:val="21"/>
        </w:rPr>
        <w:t>μ</w:t>
      </w:r>
      <w:r w:rsidR="00562636" w:rsidRPr="00620A93">
        <w:rPr>
          <w:rFonts w:hint="eastAsia"/>
          <w:sz w:val="21"/>
          <w:szCs w:val="21"/>
        </w:rPr>
        <w:t>m/s. (</w:t>
      </w:r>
      <w:r w:rsidR="00562636" w:rsidRPr="00620A93">
        <w:rPr>
          <w:rFonts w:hint="eastAsia"/>
          <w:b/>
          <w:sz w:val="21"/>
          <w:szCs w:val="21"/>
        </w:rPr>
        <w:t>b</w:t>
      </w:r>
      <w:r w:rsidR="00562636" w:rsidRPr="00620A93">
        <w:rPr>
          <w:rFonts w:hint="eastAsia"/>
          <w:sz w:val="21"/>
          <w:szCs w:val="21"/>
        </w:rPr>
        <w:t xml:space="preserve">) </w:t>
      </w:r>
      <w:r w:rsidR="00562636" w:rsidRPr="00620A93">
        <w:rPr>
          <w:rFonts w:hint="eastAsia"/>
          <w:i/>
          <w:iCs/>
          <w:sz w:val="21"/>
          <w:szCs w:val="21"/>
        </w:rPr>
        <w:t xml:space="preserve">v </w:t>
      </w:r>
      <w:r w:rsidR="00562636" w:rsidRPr="00620A93">
        <w:rPr>
          <w:rFonts w:hint="eastAsia"/>
          <w:sz w:val="21"/>
          <w:szCs w:val="21"/>
        </w:rPr>
        <w:t>=</w:t>
      </w:r>
      <w:r w:rsidR="00562636" w:rsidRPr="00620A93">
        <w:rPr>
          <w:sz w:val="21"/>
          <w:szCs w:val="21"/>
        </w:rPr>
        <w:t>40</w:t>
      </w:r>
      <w:r w:rsidR="00562636" w:rsidRPr="00620A93">
        <w:rPr>
          <w:rFonts w:hint="eastAsia"/>
          <w:sz w:val="21"/>
          <w:szCs w:val="21"/>
        </w:rPr>
        <w:t xml:space="preserve"> </w:t>
      </w:r>
      <w:r w:rsidR="00562636" w:rsidRPr="00620A93">
        <w:rPr>
          <w:sz w:val="21"/>
          <w:szCs w:val="21"/>
        </w:rPr>
        <w:t>μ</w:t>
      </w:r>
      <w:r w:rsidR="00562636" w:rsidRPr="00620A93">
        <w:rPr>
          <w:rFonts w:hint="eastAsia"/>
          <w:sz w:val="21"/>
          <w:szCs w:val="21"/>
        </w:rPr>
        <w:t>m/s. (</w:t>
      </w:r>
      <w:r w:rsidR="00562636" w:rsidRPr="00620A93">
        <w:rPr>
          <w:rFonts w:hint="eastAsia"/>
          <w:b/>
          <w:sz w:val="21"/>
          <w:szCs w:val="21"/>
        </w:rPr>
        <w:t>c</w:t>
      </w:r>
      <w:r w:rsidR="00562636" w:rsidRPr="00620A93">
        <w:rPr>
          <w:rFonts w:hint="eastAsia"/>
          <w:sz w:val="21"/>
          <w:szCs w:val="21"/>
        </w:rPr>
        <w:t xml:space="preserve">) </w:t>
      </w:r>
      <w:r w:rsidR="00562636" w:rsidRPr="00620A93">
        <w:rPr>
          <w:rFonts w:hint="eastAsia"/>
          <w:i/>
          <w:iCs/>
          <w:sz w:val="21"/>
          <w:szCs w:val="21"/>
        </w:rPr>
        <w:t xml:space="preserve">v </w:t>
      </w:r>
      <w:r w:rsidR="00562636" w:rsidRPr="00620A93">
        <w:rPr>
          <w:rFonts w:hint="eastAsia"/>
          <w:sz w:val="21"/>
          <w:szCs w:val="21"/>
        </w:rPr>
        <w:t>=</w:t>
      </w:r>
      <w:r w:rsidR="00562636" w:rsidRPr="00620A93">
        <w:rPr>
          <w:sz w:val="21"/>
          <w:szCs w:val="21"/>
        </w:rPr>
        <w:t>60</w:t>
      </w:r>
      <w:r w:rsidR="00562636" w:rsidRPr="00620A93">
        <w:rPr>
          <w:rFonts w:hint="eastAsia"/>
          <w:sz w:val="21"/>
          <w:szCs w:val="21"/>
        </w:rPr>
        <w:t xml:space="preserve"> </w:t>
      </w:r>
      <w:r w:rsidR="00562636" w:rsidRPr="00620A93">
        <w:rPr>
          <w:sz w:val="21"/>
          <w:szCs w:val="21"/>
        </w:rPr>
        <w:t>μ</w:t>
      </w:r>
      <w:r w:rsidR="00562636" w:rsidRPr="00620A93">
        <w:rPr>
          <w:rFonts w:hint="eastAsia"/>
          <w:sz w:val="21"/>
          <w:szCs w:val="21"/>
        </w:rPr>
        <w:t>m/s. (</w:t>
      </w:r>
      <w:r w:rsidR="00562636" w:rsidRPr="00620A93">
        <w:rPr>
          <w:rFonts w:hint="eastAsia"/>
          <w:b/>
          <w:sz w:val="21"/>
          <w:szCs w:val="21"/>
        </w:rPr>
        <w:t>d</w:t>
      </w:r>
      <w:r w:rsidR="00562636" w:rsidRPr="00620A93">
        <w:rPr>
          <w:rFonts w:hint="eastAsia"/>
          <w:sz w:val="21"/>
          <w:szCs w:val="21"/>
        </w:rPr>
        <w:t xml:space="preserve">) </w:t>
      </w:r>
      <w:r w:rsidR="00562636" w:rsidRPr="00620A93">
        <w:rPr>
          <w:rFonts w:hint="eastAsia"/>
          <w:i/>
          <w:iCs/>
          <w:sz w:val="21"/>
          <w:szCs w:val="21"/>
        </w:rPr>
        <w:t xml:space="preserve">v </w:t>
      </w:r>
      <w:r w:rsidR="00562636" w:rsidRPr="00620A93">
        <w:rPr>
          <w:rFonts w:hint="eastAsia"/>
          <w:sz w:val="21"/>
          <w:szCs w:val="21"/>
        </w:rPr>
        <w:t>=</w:t>
      </w:r>
      <w:r w:rsidR="00562636" w:rsidRPr="00620A93">
        <w:rPr>
          <w:sz w:val="21"/>
          <w:szCs w:val="21"/>
        </w:rPr>
        <w:t>80</w:t>
      </w:r>
      <w:r w:rsidR="00562636" w:rsidRPr="00620A93">
        <w:rPr>
          <w:rFonts w:hint="eastAsia"/>
          <w:sz w:val="21"/>
          <w:szCs w:val="21"/>
        </w:rPr>
        <w:t xml:space="preserve"> </w:t>
      </w:r>
      <w:r w:rsidR="00562636" w:rsidRPr="00620A93">
        <w:rPr>
          <w:sz w:val="21"/>
          <w:szCs w:val="21"/>
        </w:rPr>
        <w:t>μ</w:t>
      </w:r>
      <w:r w:rsidR="00562636" w:rsidRPr="00620A93">
        <w:rPr>
          <w:rFonts w:hint="eastAsia"/>
          <w:sz w:val="21"/>
          <w:szCs w:val="21"/>
        </w:rPr>
        <w:t>m/s. (</w:t>
      </w:r>
      <w:r w:rsidR="00562636" w:rsidRPr="00620A93">
        <w:rPr>
          <w:rFonts w:hint="eastAsia"/>
          <w:b/>
          <w:sz w:val="21"/>
          <w:szCs w:val="21"/>
        </w:rPr>
        <w:t>e</w:t>
      </w:r>
      <w:r w:rsidR="00562636" w:rsidRPr="00620A93">
        <w:rPr>
          <w:rFonts w:hint="eastAsia"/>
          <w:sz w:val="21"/>
          <w:szCs w:val="21"/>
        </w:rPr>
        <w:t xml:space="preserve">) </w:t>
      </w:r>
      <w:r w:rsidR="00562636" w:rsidRPr="00620A93">
        <w:rPr>
          <w:rFonts w:hint="eastAsia"/>
          <w:i/>
          <w:iCs/>
          <w:sz w:val="21"/>
          <w:szCs w:val="21"/>
        </w:rPr>
        <w:t xml:space="preserve">v </w:t>
      </w:r>
      <w:r w:rsidR="00562636" w:rsidRPr="00620A93">
        <w:rPr>
          <w:rFonts w:hint="eastAsia"/>
          <w:sz w:val="21"/>
          <w:szCs w:val="21"/>
        </w:rPr>
        <w:t>=1</w:t>
      </w:r>
      <w:r w:rsidR="00562636" w:rsidRPr="00620A93">
        <w:rPr>
          <w:sz w:val="21"/>
          <w:szCs w:val="21"/>
        </w:rPr>
        <w:t>00</w:t>
      </w:r>
      <w:r w:rsidR="00562636" w:rsidRPr="00620A93">
        <w:rPr>
          <w:rFonts w:hint="eastAsia"/>
          <w:sz w:val="21"/>
          <w:szCs w:val="21"/>
        </w:rPr>
        <w:t xml:space="preserve"> </w:t>
      </w:r>
      <w:r w:rsidR="00562636" w:rsidRPr="00620A93">
        <w:rPr>
          <w:sz w:val="21"/>
          <w:szCs w:val="21"/>
        </w:rPr>
        <w:t>μ</w:t>
      </w:r>
      <w:r w:rsidR="00562636" w:rsidRPr="00620A93">
        <w:rPr>
          <w:rFonts w:hint="eastAsia"/>
          <w:sz w:val="21"/>
          <w:szCs w:val="21"/>
        </w:rPr>
        <w:t>m/s.</w:t>
      </w:r>
      <w:r w:rsidR="00562636" w:rsidRPr="00620A93">
        <w:rPr>
          <w:sz w:val="21"/>
          <w:szCs w:val="21"/>
        </w:rPr>
        <w:t xml:space="preserve"> </w:t>
      </w:r>
      <w:r w:rsidR="00562636" w:rsidRPr="00620A93">
        <w:rPr>
          <w:rFonts w:hint="eastAsia"/>
          <w:sz w:val="21"/>
          <w:szCs w:val="21"/>
        </w:rPr>
        <w:t>(</w:t>
      </w:r>
      <w:r w:rsidR="00562636" w:rsidRPr="00620A93">
        <w:rPr>
          <w:rFonts w:hint="eastAsia"/>
          <w:b/>
          <w:sz w:val="21"/>
          <w:szCs w:val="21"/>
        </w:rPr>
        <w:t>f</w:t>
      </w:r>
      <w:r w:rsidR="00562636" w:rsidRPr="00620A93">
        <w:rPr>
          <w:rFonts w:hint="eastAsia"/>
          <w:sz w:val="21"/>
          <w:szCs w:val="21"/>
        </w:rPr>
        <w:t xml:space="preserve">) </w:t>
      </w:r>
      <w:r w:rsidR="00562636" w:rsidRPr="00620A93">
        <w:rPr>
          <w:rFonts w:hint="eastAsia"/>
          <w:i/>
          <w:iCs/>
          <w:sz w:val="21"/>
          <w:szCs w:val="21"/>
        </w:rPr>
        <w:t xml:space="preserve">v </w:t>
      </w:r>
      <w:r w:rsidR="00562636" w:rsidRPr="00620A93">
        <w:rPr>
          <w:rFonts w:hint="eastAsia"/>
          <w:sz w:val="21"/>
          <w:szCs w:val="21"/>
        </w:rPr>
        <w:t>=</w:t>
      </w:r>
      <w:r w:rsidR="00562636" w:rsidRPr="00620A93">
        <w:rPr>
          <w:sz w:val="21"/>
          <w:szCs w:val="21"/>
        </w:rPr>
        <w:t>120</w:t>
      </w:r>
      <w:r w:rsidR="00562636" w:rsidRPr="00620A93">
        <w:rPr>
          <w:rFonts w:hint="eastAsia"/>
          <w:sz w:val="21"/>
          <w:szCs w:val="21"/>
        </w:rPr>
        <w:t xml:space="preserve"> </w:t>
      </w:r>
      <w:r w:rsidR="00562636" w:rsidRPr="00620A93">
        <w:rPr>
          <w:sz w:val="21"/>
          <w:szCs w:val="21"/>
        </w:rPr>
        <w:t>μ</w:t>
      </w:r>
      <w:r w:rsidR="00562636" w:rsidRPr="00620A93">
        <w:rPr>
          <w:rFonts w:hint="eastAsia"/>
          <w:sz w:val="21"/>
          <w:szCs w:val="21"/>
        </w:rPr>
        <w:t>m/s. (</w:t>
      </w:r>
      <w:r w:rsidR="00562636" w:rsidRPr="00620A93">
        <w:rPr>
          <w:rFonts w:hint="eastAsia"/>
          <w:b/>
          <w:sz w:val="21"/>
          <w:szCs w:val="21"/>
        </w:rPr>
        <w:t>g</w:t>
      </w:r>
      <w:r w:rsidR="00562636" w:rsidRPr="00620A93">
        <w:rPr>
          <w:rFonts w:hint="eastAsia"/>
          <w:sz w:val="21"/>
          <w:szCs w:val="21"/>
        </w:rPr>
        <w:t xml:space="preserve">) </w:t>
      </w:r>
      <w:r w:rsidR="00562636" w:rsidRPr="00620A93">
        <w:rPr>
          <w:rFonts w:hint="eastAsia"/>
          <w:i/>
          <w:iCs/>
          <w:sz w:val="21"/>
          <w:szCs w:val="21"/>
        </w:rPr>
        <w:t xml:space="preserve">v </w:t>
      </w:r>
      <w:r w:rsidR="00562636" w:rsidRPr="00620A93">
        <w:rPr>
          <w:rFonts w:hint="eastAsia"/>
          <w:sz w:val="21"/>
          <w:szCs w:val="21"/>
        </w:rPr>
        <w:t>=</w:t>
      </w:r>
      <w:r w:rsidR="00562636" w:rsidRPr="00620A93">
        <w:rPr>
          <w:sz w:val="21"/>
          <w:szCs w:val="21"/>
        </w:rPr>
        <w:t>140</w:t>
      </w:r>
      <w:r w:rsidR="00562636" w:rsidRPr="00620A93">
        <w:rPr>
          <w:rFonts w:hint="eastAsia"/>
          <w:sz w:val="21"/>
          <w:szCs w:val="21"/>
        </w:rPr>
        <w:t xml:space="preserve"> </w:t>
      </w:r>
      <w:r w:rsidR="00562636" w:rsidRPr="00620A93">
        <w:rPr>
          <w:sz w:val="21"/>
          <w:szCs w:val="21"/>
        </w:rPr>
        <w:t>μ</w:t>
      </w:r>
      <w:r w:rsidR="00562636" w:rsidRPr="00620A93">
        <w:rPr>
          <w:rFonts w:hint="eastAsia"/>
          <w:sz w:val="21"/>
          <w:szCs w:val="21"/>
        </w:rPr>
        <w:t>m/s. (</w:t>
      </w:r>
      <w:r w:rsidR="00562636" w:rsidRPr="00620A93">
        <w:rPr>
          <w:rFonts w:hint="eastAsia"/>
          <w:b/>
          <w:sz w:val="21"/>
          <w:szCs w:val="21"/>
        </w:rPr>
        <w:t>h</w:t>
      </w:r>
      <w:r w:rsidR="00562636" w:rsidRPr="00620A93">
        <w:rPr>
          <w:rFonts w:hint="eastAsia"/>
          <w:sz w:val="21"/>
          <w:szCs w:val="21"/>
        </w:rPr>
        <w:t xml:space="preserve">) </w:t>
      </w:r>
      <w:r w:rsidR="00562636" w:rsidRPr="00620A93">
        <w:rPr>
          <w:rFonts w:hint="eastAsia"/>
          <w:i/>
          <w:iCs/>
          <w:sz w:val="21"/>
          <w:szCs w:val="21"/>
        </w:rPr>
        <w:t xml:space="preserve">v </w:t>
      </w:r>
      <w:r w:rsidR="00562636" w:rsidRPr="00620A93">
        <w:rPr>
          <w:rFonts w:hint="eastAsia"/>
          <w:sz w:val="21"/>
          <w:szCs w:val="21"/>
        </w:rPr>
        <w:t>=</w:t>
      </w:r>
      <w:r w:rsidR="00562636" w:rsidRPr="00620A93">
        <w:rPr>
          <w:sz w:val="21"/>
          <w:szCs w:val="21"/>
        </w:rPr>
        <w:t>160</w:t>
      </w:r>
      <w:r w:rsidR="00562636" w:rsidRPr="00620A93">
        <w:rPr>
          <w:rFonts w:hint="eastAsia"/>
          <w:sz w:val="21"/>
          <w:szCs w:val="21"/>
        </w:rPr>
        <w:t xml:space="preserve"> </w:t>
      </w:r>
      <w:r w:rsidR="00562636" w:rsidRPr="00620A93">
        <w:rPr>
          <w:sz w:val="21"/>
          <w:szCs w:val="21"/>
        </w:rPr>
        <w:t>μ</w:t>
      </w:r>
      <w:r w:rsidR="00562636" w:rsidRPr="00620A93">
        <w:rPr>
          <w:rFonts w:hint="eastAsia"/>
          <w:sz w:val="21"/>
          <w:szCs w:val="21"/>
        </w:rPr>
        <w:t>m/s. (</w:t>
      </w:r>
      <w:r w:rsidR="00562636" w:rsidRPr="00620A93">
        <w:rPr>
          <w:rFonts w:hint="eastAsia"/>
          <w:b/>
          <w:sz w:val="21"/>
          <w:szCs w:val="21"/>
        </w:rPr>
        <w:t>i</w:t>
      </w:r>
      <w:r w:rsidR="00562636" w:rsidRPr="00620A93">
        <w:rPr>
          <w:rFonts w:hint="eastAsia"/>
          <w:sz w:val="21"/>
          <w:szCs w:val="21"/>
        </w:rPr>
        <w:t xml:space="preserve">) </w:t>
      </w:r>
      <w:r w:rsidR="00562636" w:rsidRPr="00620A93">
        <w:rPr>
          <w:rFonts w:hint="eastAsia"/>
          <w:i/>
          <w:iCs/>
          <w:sz w:val="21"/>
          <w:szCs w:val="21"/>
        </w:rPr>
        <w:t xml:space="preserve">v </w:t>
      </w:r>
      <w:r w:rsidR="00562636" w:rsidRPr="00620A93">
        <w:rPr>
          <w:rFonts w:hint="eastAsia"/>
          <w:sz w:val="21"/>
          <w:szCs w:val="21"/>
        </w:rPr>
        <w:t>=</w:t>
      </w:r>
      <w:r w:rsidR="00562636" w:rsidRPr="00620A93">
        <w:rPr>
          <w:sz w:val="21"/>
          <w:szCs w:val="21"/>
        </w:rPr>
        <w:t>180</w:t>
      </w:r>
      <w:r w:rsidR="00562636" w:rsidRPr="00620A93">
        <w:rPr>
          <w:rFonts w:hint="eastAsia"/>
          <w:sz w:val="21"/>
          <w:szCs w:val="21"/>
        </w:rPr>
        <w:t xml:space="preserve"> </w:t>
      </w:r>
      <w:r w:rsidR="00562636" w:rsidRPr="00620A93">
        <w:rPr>
          <w:sz w:val="21"/>
          <w:szCs w:val="21"/>
        </w:rPr>
        <w:t>μ</w:t>
      </w:r>
      <w:r w:rsidR="00562636" w:rsidRPr="00620A93">
        <w:rPr>
          <w:rFonts w:hint="eastAsia"/>
          <w:sz w:val="21"/>
          <w:szCs w:val="21"/>
        </w:rPr>
        <w:t>m/s. (</w:t>
      </w:r>
      <w:r w:rsidR="00562636" w:rsidRPr="00620A93">
        <w:rPr>
          <w:rFonts w:hint="eastAsia"/>
          <w:b/>
          <w:sz w:val="21"/>
          <w:szCs w:val="21"/>
        </w:rPr>
        <w:t>j</w:t>
      </w:r>
      <w:r w:rsidR="00562636" w:rsidRPr="00620A93">
        <w:rPr>
          <w:rFonts w:hint="eastAsia"/>
          <w:sz w:val="21"/>
          <w:szCs w:val="21"/>
        </w:rPr>
        <w:t xml:space="preserve">) </w:t>
      </w:r>
      <w:r w:rsidR="00562636" w:rsidRPr="00620A93">
        <w:rPr>
          <w:rFonts w:hint="eastAsia"/>
          <w:i/>
          <w:iCs/>
          <w:sz w:val="21"/>
          <w:szCs w:val="21"/>
        </w:rPr>
        <w:t xml:space="preserve">v </w:t>
      </w:r>
      <w:r w:rsidR="00562636" w:rsidRPr="00620A93">
        <w:rPr>
          <w:rFonts w:hint="eastAsia"/>
          <w:sz w:val="21"/>
          <w:szCs w:val="21"/>
        </w:rPr>
        <w:t>=</w:t>
      </w:r>
      <w:r w:rsidR="00562636" w:rsidRPr="00620A93">
        <w:rPr>
          <w:sz w:val="21"/>
          <w:szCs w:val="21"/>
        </w:rPr>
        <w:t>200</w:t>
      </w:r>
      <w:r w:rsidR="00562636" w:rsidRPr="00620A93">
        <w:rPr>
          <w:rFonts w:hint="eastAsia"/>
          <w:sz w:val="21"/>
          <w:szCs w:val="21"/>
        </w:rPr>
        <w:t xml:space="preserve"> </w:t>
      </w:r>
      <w:r w:rsidR="00562636" w:rsidRPr="00620A93">
        <w:rPr>
          <w:sz w:val="21"/>
          <w:szCs w:val="21"/>
        </w:rPr>
        <w:t>μ</w:t>
      </w:r>
      <w:r w:rsidR="00562636" w:rsidRPr="00620A93">
        <w:rPr>
          <w:rFonts w:hint="eastAsia"/>
          <w:sz w:val="21"/>
          <w:szCs w:val="21"/>
        </w:rPr>
        <w:t>m/s.</w:t>
      </w:r>
    </w:p>
    <w:p w:rsidR="00562636" w:rsidRPr="00620A93" w:rsidRDefault="00562636" w:rsidP="006D686B">
      <w:pPr>
        <w:pStyle w:val="aff0"/>
        <w:rPr>
          <w:szCs w:val="24"/>
        </w:rPr>
      </w:pPr>
    </w:p>
    <w:p w:rsidR="00562636" w:rsidRPr="00620A93" w:rsidRDefault="00562636" w:rsidP="00093EF2">
      <w:pPr>
        <w:pStyle w:val="aff0"/>
        <w:spacing w:line="480" w:lineRule="auto"/>
        <w:ind w:firstLine="357"/>
        <w:jc w:val="both"/>
        <w:rPr>
          <w:rFonts w:eastAsia="宋体"/>
          <w:szCs w:val="24"/>
        </w:rPr>
      </w:pPr>
      <w:r w:rsidRPr="00620A93">
        <w:rPr>
          <w:rFonts w:eastAsia="宋体" w:hint="eastAsia"/>
          <w:szCs w:val="24"/>
        </w:rPr>
        <w:t>A</w:t>
      </w:r>
      <w:r w:rsidRPr="00620A93">
        <w:rPr>
          <w:rFonts w:eastAsia="宋体"/>
          <w:szCs w:val="24"/>
        </w:rPr>
        <w:t xml:space="preserve"> semiconductor laser with a wavelength of 532 nm </w:t>
      </w:r>
      <w:r w:rsidRPr="00620A93">
        <w:rPr>
          <w:rFonts w:eastAsia="宋体" w:hint="eastAsia"/>
          <w:szCs w:val="24"/>
        </w:rPr>
        <w:t xml:space="preserve">is </w:t>
      </w:r>
      <w:r w:rsidRPr="00620A93">
        <w:rPr>
          <w:rFonts w:eastAsia="宋体"/>
          <w:szCs w:val="24"/>
        </w:rPr>
        <w:t>use</w:t>
      </w:r>
      <w:r w:rsidRPr="00620A93">
        <w:rPr>
          <w:rFonts w:eastAsia="宋体" w:hint="eastAsia"/>
          <w:szCs w:val="24"/>
        </w:rPr>
        <w:t xml:space="preserve">d </w:t>
      </w:r>
      <w:r w:rsidR="007E605B" w:rsidRPr="00620A93">
        <w:rPr>
          <w:rFonts w:eastAsia="宋体" w:hint="eastAsia"/>
          <w:szCs w:val="24"/>
          <w:lang w:eastAsia="zh-CN"/>
        </w:rPr>
        <w:t xml:space="preserve">as the light source </w:t>
      </w:r>
      <w:r w:rsidRPr="00620A93">
        <w:rPr>
          <w:rFonts w:eastAsia="宋体" w:hint="eastAsia"/>
          <w:szCs w:val="24"/>
        </w:rPr>
        <w:t>in t</w:t>
      </w:r>
      <w:r w:rsidRPr="00620A93">
        <w:rPr>
          <w:rFonts w:eastAsia="宋体"/>
          <w:szCs w:val="24"/>
        </w:rPr>
        <w:t>he experiment, and the refractive index of the K9 crystal prism for 532 nm light is 1.5195</w:t>
      </w:r>
      <w:r w:rsidRPr="00620A93">
        <w:rPr>
          <w:rFonts w:eastAsia="宋体" w:hint="eastAsia"/>
          <w:szCs w:val="24"/>
        </w:rPr>
        <w:t xml:space="preserve">. </w:t>
      </w:r>
      <w:r w:rsidRPr="00620A93">
        <w:rPr>
          <w:rFonts w:eastAsia="宋体"/>
          <w:szCs w:val="24"/>
        </w:rPr>
        <w:t xml:space="preserve">The incident angle </w:t>
      </w:r>
      <w:r w:rsidRPr="00620A93">
        <w:rPr>
          <w:rFonts w:eastAsia="宋体"/>
          <w:i/>
          <w:szCs w:val="24"/>
        </w:rPr>
        <w:t>θ</w:t>
      </w:r>
      <w:r w:rsidRPr="00620A93">
        <w:rPr>
          <w:rFonts w:eastAsia="宋体"/>
          <w:szCs w:val="24"/>
        </w:rPr>
        <w:t xml:space="preserve"> = 30°, </w:t>
      </w:r>
      <w:r w:rsidRPr="00620A93">
        <w:rPr>
          <w:rFonts w:eastAsia="宋体" w:hint="eastAsia"/>
          <w:szCs w:val="24"/>
        </w:rPr>
        <w:t xml:space="preserve">and </w:t>
      </w:r>
      <w:r w:rsidRPr="00620A93">
        <w:rPr>
          <w:rFonts w:eastAsia="宋体"/>
          <w:szCs w:val="24"/>
        </w:rPr>
        <w:t xml:space="preserve">the refraction angle </w:t>
      </w:r>
      <w:r w:rsidRPr="00620A93">
        <w:rPr>
          <w:rFonts w:eastAsia="宋体"/>
          <w:i/>
          <w:szCs w:val="24"/>
        </w:rPr>
        <w:t>β</w:t>
      </w:r>
      <w:r w:rsidRPr="00620A93">
        <w:rPr>
          <w:rFonts w:eastAsia="宋体"/>
          <w:szCs w:val="24"/>
        </w:rPr>
        <w:t xml:space="preserve"> = 49.44°</w:t>
      </w:r>
      <w:r w:rsidRPr="00620A93">
        <w:rPr>
          <w:rFonts w:eastAsia="宋体" w:hint="eastAsia"/>
          <w:szCs w:val="24"/>
        </w:rPr>
        <w:t xml:space="preserve">. </w:t>
      </w:r>
      <w:r w:rsidRPr="00620A93">
        <w:rPr>
          <w:rFonts w:eastAsia="宋体"/>
          <w:szCs w:val="24"/>
        </w:rPr>
        <w:t>In the experiment, we used 20</w:t>
      </w:r>
      <w:r w:rsidRPr="00620A93">
        <w:rPr>
          <w:rFonts w:eastAsia="宋体" w:hint="eastAsia"/>
          <w:szCs w:val="24"/>
        </w:rPr>
        <w:t xml:space="preserve"> </w:t>
      </w:r>
      <w:r w:rsidRPr="00620A93">
        <w:rPr>
          <w:rFonts w:eastAsia="宋体"/>
          <w:szCs w:val="24"/>
        </w:rPr>
        <w:t xml:space="preserve">μm/s as the velocity gradient and measured the Doppler effect of the electronically </w:t>
      </w:r>
      <w:r w:rsidRPr="00620A93">
        <w:rPr>
          <w:rFonts w:eastAsia="宋体" w:hint="eastAsia"/>
          <w:szCs w:val="24"/>
        </w:rPr>
        <w:t>translation</w:t>
      </w:r>
      <w:r w:rsidRPr="00620A93">
        <w:rPr>
          <w:rFonts w:eastAsia="宋体"/>
          <w:szCs w:val="24"/>
        </w:rPr>
        <w:t xml:space="preserve"> stage moving at 10 different velocities</w:t>
      </w:r>
      <w:r w:rsidRPr="00620A93">
        <w:rPr>
          <w:rFonts w:eastAsia="宋体" w:hint="eastAsia"/>
          <w:szCs w:val="24"/>
        </w:rPr>
        <w:t xml:space="preserve"> from </w:t>
      </w:r>
      <w:r w:rsidRPr="00620A93">
        <w:rPr>
          <w:rFonts w:hint="eastAsia"/>
          <w:szCs w:val="24"/>
        </w:rPr>
        <w:t>2</w:t>
      </w:r>
      <w:r w:rsidRPr="00620A93">
        <w:rPr>
          <w:szCs w:val="24"/>
        </w:rPr>
        <w:t>0</w:t>
      </w:r>
      <w:r w:rsidRPr="00620A93">
        <w:rPr>
          <w:rFonts w:hint="eastAsia"/>
          <w:szCs w:val="24"/>
        </w:rPr>
        <w:t xml:space="preserve"> </w:t>
      </w:r>
      <w:r w:rsidRPr="00620A93">
        <w:rPr>
          <w:szCs w:val="24"/>
        </w:rPr>
        <w:t>μ</w:t>
      </w:r>
      <w:r w:rsidRPr="00620A93">
        <w:rPr>
          <w:rFonts w:hint="eastAsia"/>
          <w:szCs w:val="24"/>
        </w:rPr>
        <w:t xml:space="preserve">m/s to 200 </w:t>
      </w:r>
      <w:r w:rsidRPr="00620A93">
        <w:rPr>
          <w:szCs w:val="24"/>
        </w:rPr>
        <w:t>μ</w:t>
      </w:r>
      <w:r w:rsidRPr="00620A93">
        <w:rPr>
          <w:rFonts w:hint="eastAsia"/>
          <w:szCs w:val="24"/>
        </w:rPr>
        <w:t>m/s</w:t>
      </w:r>
      <w:r w:rsidRPr="00620A93">
        <w:rPr>
          <w:rFonts w:eastAsia="宋体"/>
          <w:szCs w:val="24"/>
        </w:rPr>
        <w:t>.</w:t>
      </w:r>
      <w:r w:rsidRPr="00620A93">
        <w:rPr>
          <w:rFonts w:eastAsia="宋体" w:hint="eastAsia"/>
          <w:szCs w:val="24"/>
        </w:rPr>
        <w:t xml:space="preserve"> </w:t>
      </w:r>
      <w:r w:rsidRPr="00620A93">
        <w:rPr>
          <w:rFonts w:eastAsia="宋体"/>
          <w:szCs w:val="24"/>
        </w:rPr>
        <w:t xml:space="preserve">The waveform </w:t>
      </w:r>
      <w:r w:rsidRPr="00620A93">
        <w:rPr>
          <w:szCs w:val="24"/>
        </w:rPr>
        <w:t>map</w:t>
      </w:r>
      <w:r w:rsidRPr="00620A93">
        <w:rPr>
          <w:rFonts w:eastAsia="宋体"/>
          <w:szCs w:val="24"/>
        </w:rPr>
        <w:t xml:space="preserve"> and power spectrum density </w:t>
      </w:r>
      <w:r w:rsidRPr="00620A93">
        <w:rPr>
          <w:szCs w:val="24"/>
        </w:rPr>
        <w:t>map</w:t>
      </w:r>
      <w:r w:rsidRPr="00620A93">
        <w:rPr>
          <w:rFonts w:eastAsia="宋体"/>
          <w:szCs w:val="24"/>
        </w:rPr>
        <w:t xml:space="preserve"> of the beat frequency signal obtained at different velocities are shown in </w:t>
      </w:r>
      <w:r w:rsidR="0044471F" w:rsidRPr="00662F85">
        <w:rPr>
          <w:rFonts w:hint="eastAsia"/>
          <w:lang w:eastAsia="zh-CN"/>
        </w:rPr>
        <w:t>Fig. S14</w:t>
      </w:r>
      <w:r w:rsidRPr="00662F85">
        <w:rPr>
          <w:rFonts w:eastAsia="宋体"/>
          <w:szCs w:val="24"/>
        </w:rPr>
        <w:t>.</w:t>
      </w:r>
      <w:r w:rsidRPr="00662F85">
        <w:rPr>
          <w:rFonts w:eastAsia="宋体" w:hint="eastAsia"/>
          <w:szCs w:val="24"/>
        </w:rPr>
        <w:t xml:space="preserve"> </w:t>
      </w:r>
      <w:r w:rsidRPr="00662F85">
        <w:rPr>
          <w:rFonts w:eastAsia="宋体"/>
          <w:szCs w:val="24"/>
        </w:rPr>
        <w:t>The theore</w:t>
      </w:r>
      <w:r w:rsidRPr="00620A93">
        <w:rPr>
          <w:rFonts w:eastAsia="宋体"/>
          <w:szCs w:val="24"/>
        </w:rPr>
        <w:t xml:space="preserve">tical and measured values of the Doppler shift experiments are listed in </w:t>
      </w:r>
      <w:r w:rsidR="007E605B" w:rsidRPr="00620A93">
        <w:rPr>
          <w:rFonts w:eastAsia="宋体" w:hint="eastAsia"/>
          <w:szCs w:val="24"/>
          <w:lang w:eastAsia="zh-CN"/>
        </w:rPr>
        <w:t>Table S4</w:t>
      </w:r>
      <w:r w:rsidRPr="00620A93">
        <w:rPr>
          <w:rFonts w:eastAsia="宋体"/>
          <w:szCs w:val="24"/>
        </w:rPr>
        <w:t>, and the relative error of the beat frequency is calculated.</w:t>
      </w:r>
      <w:r w:rsidRPr="00620A93">
        <w:rPr>
          <w:szCs w:val="24"/>
        </w:rPr>
        <w:t xml:space="preserve"> </w:t>
      </w:r>
      <w:r w:rsidRPr="00620A93">
        <w:rPr>
          <w:rFonts w:eastAsia="宋体" w:hint="eastAsia"/>
          <w:szCs w:val="24"/>
        </w:rPr>
        <w:t>F</w:t>
      </w:r>
      <w:r w:rsidRPr="00620A93">
        <w:rPr>
          <w:rFonts w:eastAsia="宋体"/>
          <w:szCs w:val="24"/>
        </w:rPr>
        <w:t>inal</w:t>
      </w:r>
      <w:r w:rsidRPr="00620A93">
        <w:rPr>
          <w:rFonts w:eastAsia="宋体" w:hint="eastAsia"/>
          <w:szCs w:val="24"/>
        </w:rPr>
        <w:t>ly,</w:t>
      </w:r>
      <w:r w:rsidRPr="00620A93">
        <w:rPr>
          <w:rFonts w:eastAsia="宋体"/>
          <w:szCs w:val="24"/>
        </w:rPr>
        <w:t xml:space="preserve"> </w:t>
      </w:r>
      <w:r w:rsidRPr="00620A93">
        <w:rPr>
          <w:rFonts w:eastAsia="宋体" w:hint="eastAsia"/>
          <w:szCs w:val="24"/>
        </w:rPr>
        <w:t>t</w:t>
      </w:r>
      <w:r w:rsidRPr="00620A93">
        <w:rPr>
          <w:rFonts w:eastAsia="宋体"/>
          <w:szCs w:val="24"/>
        </w:rPr>
        <w:t xml:space="preserve">he </w:t>
      </w:r>
      <w:r w:rsidRPr="00620A93">
        <w:rPr>
          <w:rFonts w:eastAsia="宋体" w:hint="eastAsia"/>
          <w:szCs w:val="24"/>
        </w:rPr>
        <w:t xml:space="preserve">beat </w:t>
      </w:r>
      <w:r w:rsidRPr="00620A93">
        <w:rPr>
          <w:rFonts w:eastAsia="宋体"/>
          <w:szCs w:val="24"/>
        </w:rPr>
        <w:t xml:space="preserve">frequency </w:t>
      </w:r>
      <w:r w:rsidRPr="00620A93">
        <w:rPr>
          <w:rFonts w:ascii="宋体" w:hAnsi="宋体" w:cs="TimesNewRoman" w:hint="eastAsia"/>
          <w:position w:val="-10"/>
          <w:szCs w:val="24"/>
        </w:rPr>
        <w:object w:dxaOrig="359" w:dyaOrig="338">
          <v:shape id="_x0000_i1069" type="#_x0000_t75" style="width:18.45pt;height:16.6pt;mso-position-horizontal-relative:page;mso-position-vertical-relative:page" o:ole="">
            <v:imagedata r:id="rId70" o:title=""/>
          </v:shape>
          <o:OLEObject Type="Embed" ProgID="Equation.3" ShapeID="_x0000_i1069" DrawAspect="Content" ObjectID="_1676377963" r:id="rId103">
            <o:FieldCodes>\* MERGEFORMAT</o:FieldCodes>
          </o:OLEObject>
        </w:object>
      </w:r>
      <w:r w:rsidRPr="00620A93">
        <w:rPr>
          <w:rFonts w:ascii="宋体" w:hAnsi="宋体" w:cs="TimesNewRoman" w:hint="eastAsia"/>
          <w:szCs w:val="24"/>
        </w:rPr>
        <w:t xml:space="preserve"> </w:t>
      </w:r>
      <w:r w:rsidRPr="00620A93">
        <w:rPr>
          <w:rFonts w:eastAsia="宋体"/>
          <w:szCs w:val="24"/>
        </w:rPr>
        <w:t xml:space="preserve">of </w:t>
      </w:r>
      <w:r w:rsidRPr="00620A93">
        <w:rPr>
          <w:rFonts w:eastAsia="宋体"/>
          <w:szCs w:val="24"/>
        </w:rPr>
        <w:lastRenderedPageBreak/>
        <w:t xml:space="preserve">the K9 crystal at different velocities and the Doppler shift </w:t>
      </w:r>
      <w:r w:rsidRPr="00620A93">
        <w:rPr>
          <w:rFonts w:ascii="宋体" w:hAnsi="宋体" w:cs="TimesNewRoman" w:hint="eastAsia"/>
          <w:position w:val="-12"/>
          <w:szCs w:val="24"/>
        </w:rPr>
        <w:object w:dxaOrig="994" w:dyaOrig="365">
          <v:shape id="_x0000_i1070" type="#_x0000_t75" style="width:48.9pt;height:17.55pt;mso-position-horizontal-relative:page;mso-position-vertical-relative:page" o:ole="">
            <v:imagedata r:id="rId74" o:title=""/>
          </v:shape>
          <o:OLEObject Type="Embed" ProgID="Equation.3" ShapeID="_x0000_i1070" DrawAspect="Content" ObjectID="_1676377964" r:id="rId104">
            <o:FieldCodes>\* MERGEFORMAT</o:FieldCodes>
          </o:OLEObject>
        </w:object>
      </w:r>
      <w:r w:rsidRPr="00620A93">
        <w:rPr>
          <w:rFonts w:ascii="宋体" w:hAnsi="宋体" w:cs="TimesNewRoman" w:hint="eastAsia"/>
          <w:szCs w:val="24"/>
        </w:rPr>
        <w:t xml:space="preserve"> </w:t>
      </w:r>
      <w:r w:rsidRPr="00620A93">
        <w:rPr>
          <w:rFonts w:eastAsia="宋体"/>
          <w:szCs w:val="24"/>
        </w:rPr>
        <w:t>in the measured sample are shown i</w:t>
      </w:r>
      <w:r w:rsidRPr="00662F85">
        <w:rPr>
          <w:rFonts w:eastAsia="宋体"/>
          <w:szCs w:val="24"/>
        </w:rPr>
        <w:t xml:space="preserve">n </w:t>
      </w:r>
      <w:r w:rsidR="0044471F" w:rsidRPr="00662F85">
        <w:rPr>
          <w:rFonts w:hint="eastAsia"/>
          <w:lang w:eastAsia="zh-CN"/>
        </w:rPr>
        <w:t>Fig. S15</w:t>
      </w:r>
      <w:r w:rsidRPr="00662F85">
        <w:rPr>
          <w:rFonts w:eastAsia="宋体"/>
          <w:szCs w:val="24"/>
        </w:rPr>
        <w:t>.</w:t>
      </w:r>
    </w:p>
    <w:p w:rsidR="00562636" w:rsidRPr="00620A93" w:rsidRDefault="00562636" w:rsidP="006D686B">
      <w:pPr>
        <w:pStyle w:val="aff0"/>
        <w:rPr>
          <w:lang w:eastAsia="zh-CN"/>
        </w:rPr>
      </w:pPr>
    </w:p>
    <w:tbl>
      <w:tblPr>
        <w:tblW w:w="4822" w:type="pct"/>
        <w:jc w:val="center"/>
        <w:tblBorders>
          <w:top w:val="single" w:sz="18" w:space="0" w:color="auto"/>
          <w:bottom w:val="single" w:sz="18" w:space="0" w:color="auto"/>
        </w:tblBorders>
        <w:tblLook w:val="0000" w:firstRow="0" w:lastRow="0" w:firstColumn="0" w:lastColumn="0" w:noHBand="0" w:noVBand="0"/>
      </w:tblPr>
      <w:tblGrid>
        <w:gridCol w:w="821"/>
        <w:gridCol w:w="1133"/>
        <w:gridCol w:w="1393"/>
        <w:gridCol w:w="1165"/>
        <w:gridCol w:w="1870"/>
        <w:gridCol w:w="1393"/>
        <w:gridCol w:w="1252"/>
      </w:tblGrid>
      <w:tr w:rsidR="007E605B" w:rsidRPr="00620A93" w:rsidTr="007E605B">
        <w:trPr>
          <w:trHeight w:val="20"/>
          <w:jc w:val="center"/>
        </w:trPr>
        <w:tc>
          <w:tcPr>
            <w:tcW w:w="457" w:type="pct"/>
            <w:tcBorders>
              <w:top w:val="single" w:sz="18" w:space="0" w:color="auto"/>
              <w:bottom w:val="single" w:sz="8" w:space="0" w:color="auto"/>
            </w:tcBorders>
            <w:shd w:val="clear" w:color="auto" w:fill="auto"/>
            <w:vAlign w:val="center"/>
          </w:tcPr>
          <w:p w:rsidR="007E605B" w:rsidRPr="00620A93" w:rsidRDefault="007E605B" w:rsidP="007E605B">
            <w:pPr>
              <w:autoSpaceDE w:val="0"/>
              <w:autoSpaceDN w:val="0"/>
              <w:adjustRightInd w:val="0"/>
              <w:spacing w:line="300" w:lineRule="auto"/>
              <w:jc w:val="center"/>
              <w:rPr>
                <w:rFonts w:eastAsia="宋体"/>
                <w:i/>
                <w:iCs/>
                <w:sz w:val="21"/>
                <w:szCs w:val="21"/>
              </w:rPr>
            </w:pPr>
            <w:r w:rsidRPr="00620A93">
              <w:rPr>
                <w:rFonts w:eastAsia="宋体" w:hint="eastAsia"/>
                <w:i/>
                <w:iCs/>
                <w:sz w:val="21"/>
                <w:szCs w:val="21"/>
              </w:rPr>
              <w:t xml:space="preserve">v </w:t>
            </w:r>
            <w:r w:rsidRPr="00620A93">
              <w:rPr>
                <w:rFonts w:eastAsia="宋体" w:hint="eastAsia"/>
                <w:iCs/>
                <w:sz w:val="21"/>
                <w:szCs w:val="21"/>
              </w:rPr>
              <w:t>(</w:t>
            </w:r>
            <w:r w:rsidRPr="00620A93">
              <w:rPr>
                <w:rFonts w:eastAsia="宋体"/>
                <w:sz w:val="21"/>
                <w:szCs w:val="21"/>
              </w:rPr>
              <w:t>μm/s</w:t>
            </w:r>
            <w:r w:rsidRPr="00620A93">
              <w:rPr>
                <w:rFonts w:eastAsia="宋体" w:hint="eastAsia"/>
                <w:sz w:val="21"/>
                <w:szCs w:val="21"/>
              </w:rPr>
              <w:t>)</w:t>
            </w:r>
          </w:p>
        </w:tc>
        <w:tc>
          <w:tcPr>
            <w:tcW w:w="630" w:type="pct"/>
            <w:tcBorders>
              <w:top w:val="single" w:sz="18" w:space="0" w:color="auto"/>
              <w:bottom w:val="single" w:sz="8" w:space="0" w:color="auto"/>
            </w:tcBorders>
            <w:shd w:val="clear" w:color="auto" w:fill="auto"/>
            <w:vAlign w:val="center"/>
          </w:tcPr>
          <w:p w:rsidR="007E605B" w:rsidRPr="00620A93" w:rsidRDefault="007E605B" w:rsidP="007E605B">
            <w:pPr>
              <w:autoSpaceDE w:val="0"/>
              <w:autoSpaceDN w:val="0"/>
              <w:adjustRightInd w:val="0"/>
              <w:snapToGrid w:val="0"/>
              <w:spacing w:line="300" w:lineRule="auto"/>
              <w:ind w:right="119"/>
              <w:jc w:val="center"/>
              <w:rPr>
                <w:rFonts w:ascii="宋体" w:eastAsia="宋体" w:hAnsi="宋体"/>
                <w:sz w:val="21"/>
                <w:szCs w:val="21"/>
              </w:rPr>
            </w:pPr>
            <w:r w:rsidRPr="00620A93">
              <w:rPr>
                <w:rFonts w:ascii="宋体" w:eastAsia="宋体" w:hAnsi="宋体"/>
                <w:position w:val="-12"/>
                <w:sz w:val="21"/>
                <w:szCs w:val="21"/>
              </w:rPr>
              <w:object w:dxaOrig="871" w:dyaOrig="365">
                <v:shape id="_x0000_i1071" type="#_x0000_t75" style="width:36.45pt;height:14.3pt;mso-position-horizontal-relative:page;mso-position-vertical-relative:page" o:ole="">
                  <v:imagedata r:id="rId105" o:title=""/>
                </v:shape>
                <o:OLEObject Type="Embed" ProgID="Equation.3" ShapeID="_x0000_i1071" DrawAspect="Content" ObjectID="_1676377965" r:id="rId106">
                  <o:FieldCodes>\* MERGEFORMAT</o:FieldCodes>
                </o:OLEObject>
              </w:object>
            </w:r>
            <w:r w:rsidRPr="00620A93">
              <w:rPr>
                <w:rFonts w:ascii="宋体" w:eastAsia="宋体" w:hAnsi="宋体" w:hint="eastAsia"/>
                <w:sz w:val="21"/>
                <w:szCs w:val="21"/>
              </w:rPr>
              <w:t xml:space="preserve"> (</w:t>
            </w:r>
            <w:r w:rsidRPr="00620A93">
              <w:rPr>
                <w:rFonts w:eastAsia="宋体" w:hint="eastAsia"/>
                <w:sz w:val="21"/>
                <w:szCs w:val="21"/>
              </w:rPr>
              <w:t>Hz)</w:t>
            </w:r>
          </w:p>
        </w:tc>
        <w:tc>
          <w:tcPr>
            <w:tcW w:w="774" w:type="pct"/>
            <w:tcBorders>
              <w:top w:val="single" w:sz="18" w:space="0" w:color="auto"/>
              <w:bottom w:val="single" w:sz="8" w:space="0" w:color="auto"/>
            </w:tcBorders>
            <w:shd w:val="clear" w:color="auto" w:fill="auto"/>
            <w:vAlign w:val="center"/>
          </w:tcPr>
          <w:p w:rsidR="007E605B" w:rsidRPr="00620A93" w:rsidRDefault="007E605B" w:rsidP="007E605B">
            <w:pPr>
              <w:autoSpaceDE w:val="0"/>
              <w:autoSpaceDN w:val="0"/>
              <w:adjustRightInd w:val="0"/>
              <w:snapToGrid w:val="0"/>
              <w:spacing w:line="300" w:lineRule="auto"/>
              <w:ind w:right="120"/>
              <w:jc w:val="center"/>
              <w:rPr>
                <w:rFonts w:eastAsia="宋体"/>
                <w:sz w:val="21"/>
                <w:szCs w:val="21"/>
              </w:rPr>
            </w:pPr>
            <w:r w:rsidRPr="00620A93">
              <w:rPr>
                <w:rFonts w:eastAsia="宋体" w:hint="eastAsia"/>
                <w:sz w:val="21"/>
                <w:szCs w:val="21"/>
              </w:rPr>
              <w:t>T</w:t>
            </w:r>
            <w:r w:rsidRPr="00620A93">
              <w:rPr>
                <w:rFonts w:eastAsia="宋体"/>
                <w:sz w:val="21"/>
                <w:szCs w:val="21"/>
              </w:rPr>
              <w:t xml:space="preserve">heoretical </w:t>
            </w:r>
            <w:r w:rsidRPr="00620A93">
              <w:rPr>
                <w:rFonts w:eastAsia="宋体"/>
                <w:position w:val="-10"/>
                <w:sz w:val="21"/>
                <w:szCs w:val="21"/>
              </w:rPr>
              <w:object w:dxaOrig="346" w:dyaOrig="325">
                <v:shape id="_x0000_i1072" type="#_x0000_t75" style="width:14.3pt;height:14.3pt;mso-position-horizontal-relative:page;mso-position-vertical-relative:page" o:ole="">
                  <v:imagedata r:id="rId107" o:title=""/>
                </v:shape>
                <o:OLEObject Type="Embed" ProgID="Origin50.Graph" ShapeID="_x0000_i1072" DrawAspect="Content" ObjectID="_1676377966" r:id="rId108"/>
              </w:object>
            </w:r>
            <w:r w:rsidRPr="00620A93">
              <w:rPr>
                <w:rFonts w:eastAsia="宋体"/>
                <w:sz w:val="21"/>
                <w:szCs w:val="21"/>
              </w:rPr>
              <w:t xml:space="preserve"> </w:t>
            </w:r>
            <w:r w:rsidRPr="00620A93">
              <w:rPr>
                <w:rFonts w:eastAsia="宋体" w:hint="eastAsia"/>
                <w:sz w:val="21"/>
                <w:szCs w:val="21"/>
              </w:rPr>
              <w:t>(</w:t>
            </w:r>
            <w:r w:rsidRPr="00620A93">
              <w:rPr>
                <w:rFonts w:eastAsia="宋体"/>
                <w:sz w:val="21"/>
                <w:szCs w:val="21"/>
              </w:rPr>
              <w:t>Hz</w:t>
            </w:r>
            <w:r w:rsidRPr="00620A93">
              <w:rPr>
                <w:rFonts w:eastAsia="宋体" w:hint="eastAsia"/>
                <w:sz w:val="21"/>
                <w:szCs w:val="21"/>
              </w:rPr>
              <w:t>)</w:t>
            </w:r>
          </w:p>
        </w:tc>
        <w:tc>
          <w:tcPr>
            <w:tcW w:w="631" w:type="pct"/>
            <w:tcBorders>
              <w:top w:val="single" w:sz="18" w:space="0" w:color="auto"/>
              <w:bottom w:val="single" w:sz="8" w:space="0" w:color="auto"/>
            </w:tcBorders>
            <w:shd w:val="clear" w:color="auto" w:fill="auto"/>
            <w:vAlign w:val="center"/>
          </w:tcPr>
          <w:p w:rsidR="007E605B" w:rsidRPr="00620A93" w:rsidRDefault="007E605B" w:rsidP="007E605B">
            <w:pPr>
              <w:autoSpaceDE w:val="0"/>
              <w:autoSpaceDN w:val="0"/>
              <w:adjustRightInd w:val="0"/>
              <w:snapToGrid w:val="0"/>
              <w:spacing w:line="300" w:lineRule="auto"/>
              <w:ind w:right="120"/>
              <w:jc w:val="center"/>
              <w:rPr>
                <w:rFonts w:eastAsia="宋体"/>
                <w:sz w:val="21"/>
                <w:szCs w:val="21"/>
              </w:rPr>
            </w:pPr>
            <w:r w:rsidRPr="00620A93">
              <w:rPr>
                <w:rFonts w:eastAsia="宋体" w:hint="eastAsia"/>
                <w:sz w:val="21"/>
                <w:szCs w:val="21"/>
              </w:rPr>
              <w:t>Measured</w:t>
            </w:r>
            <w:r w:rsidRPr="00620A93">
              <w:rPr>
                <w:rFonts w:eastAsia="宋体"/>
                <w:sz w:val="21"/>
                <w:szCs w:val="21"/>
              </w:rPr>
              <w:t xml:space="preserve"> </w:t>
            </w:r>
            <w:r w:rsidRPr="00620A93">
              <w:rPr>
                <w:rFonts w:eastAsia="宋体"/>
                <w:position w:val="-10"/>
                <w:sz w:val="21"/>
                <w:szCs w:val="21"/>
              </w:rPr>
              <w:object w:dxaOrig="346" w:dyaOrig="325">
                <v:shape id="_x0000_i1073" type="#_x0000_t75" style="width:14.3pt;height:14.3pt;mso-position-horizontal-relative:page;mso-position-vertical-relative:page" o:ole="">
                  <v:imagedata r:id="rId107" o:title=""/>
                </v:shape>
                <o:OLEObject Type="Embed" ProgID="Origin50.Graph" ShapeID="_x0000_i1073" DrawAspect="Content" ObjectID="_1676377967" r:id="rId109"/>
              </w:object>
            </w:r>
            <w:r w:rsidRPr="00620A93">
              <w:rPr>
                <w:rFonts w:eastAsia="宋体"/>
                <w:sz w:val="21"/>
                <w:szCs w:val="21"/>
              </w:rPr>
              <w:t xml:space="preserve"> </w:t>
            </w:r>
            <w:r w:rsidRPr="00620A93">
              <w:rPr>
                <w:rFonts w:eastAsia="宋体" w:hint="eastAsia"/>
                <w:sz w:val="21"/>
                <w:szCs w:val="21"/>
              </w:rPr>
              <w:t>(</w:t>
            </w:r>
            <w:r w:rsidRPr="00620A93">
              <w:rPr>
                <w:rFonts w:eastAsia="宋体"/>
                <w:sz w:val="21"/>
                <w:szCs w:val="21"/>
              </w:rPr>
              <w:t>Hz</w:t>
            </w:r>
            <w:r w:rsidRPr="00620A93">
              <w:rPr>
                <w:rFonts w:eastAsia="宋体" w:hint="eastAsia"/>
                <w:sz w:val="21"/>
                <w:szCs w:val="21"/>
              </w:rPr>
              <w:t>)</w:t>
            </w:r>
          </w:p>
        </w:tc>
        <w:tc>
          <w:tcPr>
            <w:tcW w:w="1038" w:type="pct"/>
            <w:tcBorders>
              <w:top w:val="single" w:sz="18" w:space="0" w:color="auto"/>
              <w:bottom w:val="single" w:sz="8" w:space="0" w:color="auto"/>
            </w:tcBorders>
            <w:shd w:val="clear" w:color="auto" w:fill="auto"/>
            <w:vAlign w:val="center"/>
          </w:tcPr>
          <w:p w:rsidR="007E605B" w:rsidRPr="00620A93" w:rsidRDefault="007E605B" w:rsidP="007E605B">
            <w:pPr>
              <w:autoSpaceDE w:val="0"/>
              <w:autoSpaceDN w:val="0"/>
              <w:adjustRightInd w:val="0"/>
              <w:snapToGrid w:val="0"/>
              <w:spacing w:line="300" w:lineRule="auto"/>
              <w:ind w:right="120"/>
              <w:jc w:val="center"/>
              <w:rPr>
                <w:rFonts w:eastAsia="宋体"/>
                <w:sz w:val="21"/>
                <w:szCs w:val="21"/>
              </w:rPr>
            </w:pPr>
            <w:r w:rsidRPr="00620A93">
              <w:rPr>
                <w:rFonts w:eastAsia="宋体"/>
                <w:sz w:val="21"/>
                <w:szCs w:val="21"/>
              </w:rPr>
              <w:t xml:space="preserve">Relative measurement error of </w:t>
            </w:r>
            <w:r w:rsidRPr="00620A93">
              <w:rPr>
                <w:rFonts w:eastAsia="宋体"/>
                <w:position w:val="-10"/>
                <w:sz w:val="21"/>
                <w:szCs w:val="21"/>
              </w:rPr>
              <w:object w:dxaOrig="346" w:dyaOrig="325">
                <v:shape id="_x0000_i1074" type="#_x0000_t75" style="width:14.3pt;height:14.3pt;mso-position-horizontal-relative:page;mso-position-vertical-relative:page" o:ole="">
                  <v:imagedata r:id="rId107" o:title=""/>
                </v:shape>
                <o:OLEObject Type="Embed" ProgID="Origin50.Graph" ShapeID="_x0000_i1074" DrawAspect="Content" ObjectID="_1676377968" r:id="rId110"/>
              </w:object>
            </w:r>
            <w:r w:rsidRPr="00620A93">
              <w:rPr>
                <w:rFonts w:ascii="宋体" w:eastAsia="宋体" w:hAnsi="宋体" w:cs="TimesNewRoman" w:hint="eastAsia"/>
                <w:sz w:val="21"/>
                <w:szCs w:val="21"/>
              </w:rPr>
              <w:t xml:space="preserve"> </w:t>
            </w:r>
            <w:r w:rsidRPr="00620A93">
              <w:rPr>
                <w:rFonts w:eastAsia="宋体"/>
                <w:sz w:val="21"/>
                <w:szCs w:val="21"/>
              </w:rPr>
              <w:t>(%</w:t>
            </w:r>
            <w:r w:rsidRPr="00620A93">
              <w:rPr>
                <w:rFonts w:eastAsia="宋体" w:hint="eastAsia"/>
                <w:sz w:val="21"/>
                <w:szCs w:val="21"/>
              </w:rPr>
              <w:t>)</w:t>
            </w:r>
          </w:p>
        </w:tc>
        <w:tc>
          <w:tcPr>
            <w:tcW w:w="774" w:type="pct"/>
            <w:tcBorders>
              <w:top w:val="single" w:sz="18" w:space="0" w:color="auto"/>
              <w:bottom w:val="single" w:sz="8" w:space="0" w:color="auto"/>
            </w:tcBorders>
            <w:shd w:val="clear" w:color="auto" w:fill="auto"/>
            <w:vAlign w:val="center"/>
          </w:tcPr>
          <w:p w:rsidR="007E605B" w:rsidRPr="00620A93" w:rsidRDefault="007E605B" w:rsidP="007E605B">
            <w:pPr>
              <w:autoSpaceDE w:val="0"/>
              <w:autoSpaceDN w:val="0"/>
              <w:adjustRightInd w:val="0"/>
              <w:snapToGrid w:val="0"/>
              <w:spacing w:line="300" w:lineRule="auto"/>
              <w:ind w:right="120"/>
              <w:jc w:val="center"/>
              <w:rPr>
                <w:rFonts w:eastAsia="宋体"/>
                <w:sz w:val="21"/>
                <w:szCs w:val="21"/>
              </w:rPr>
            </w:pPr>
            <w:r w:rsidRPr="00620A93">
              <w:rPr>
                <w:rFonts w:eastAsia="宋体" w:hint="eastAsia"/>
                <w:sz w:val="21"/>
                <w:szCs w:val="21"/>
              </w:rPr>
              <w:t>T</w:t>
            </w:r>
            <w:r w:rsidRPr="00620A93">
              <w:rPr>
                <w:rFonts w:eastAsia="宋体"/>
                <w:sz w:val="21"/>
                <w:szCs w:val="21"/>
              </w:rPr>
              <w:t>heoretical</w:t>
            </w:r>
            <w:r w:rsidRPr="00620A93">
              <w:rPr>
                <w:rFonts w:ascii="宋体" w:eastAsia="宋体" w:hAnsi="宋体" w:cs="TimesNewRoman"/>
                <w:sz w:val="21"/>
                <w:szCs w:val="21"/>
              </w:rPr>
              <w:t xml:space="preserve"> </w:t>
            </w:r>
            <w:r w:rsidRPr="00620A93">
              <w:rPr>
                <w:rFonts w:eastAsia="宋体"/>
                <w:position w:val="-12"/>
                <w:sz w:val="21"/>
                <w:szCs w:val="21"/>
              </w:rPr>
              <w:object w:dxaOrig="1046" w:dyaOrig="362">
                <v:shape id="_x0000_i1075" type="#_x0000_t75" style="width:35.55pt;height:14.3pt;mso-position-horizontal-relative:page;mso-position-vertical-relative:page" o:ole="">
                  <v:imagedata r:id="rId111" o:title=""/>
                </v:shape>
                <o:OLEObject Type="Embed" ProgID="Origin50.Graph" ShapeID="_x0000_i1075" DrawAspect="Content" ObjectID="_1676377969" r:id="rId112"/>
              </w:object>
            </w:r>
            <w:r w:rsidRPr="00620A93">
              <w:rPr>
                <w:rFonts w:eastAsia="宋体"/>
                <w:sz w:val="21"/>
                <w:szCs w:val="21"/>
              </w:rPr>
              <w:t xml:space="preserve"> (Hz</w:t>
            </w:r>
            <w:r w:rsidRPr="00620A93">
              <w:rPr>
                <w:rFonts w:eastAsia="宋体" w:hint="eastAsia"/>
                <w:sz w:val="21"/>
                <w:szCs w:val="21"/>
              </w:rPr>
              <w:t>)</w:t>
            </w:r>
          </w:p>
        </w:tc>
        <w:tc>
          <w:tcPr>
            <w:tcW w:w="695" w:type="pct"/>
            <w:tcBorders>
              <w:top w:val="single" w:sz="18" w:space="0" w:color="auto"/>
              <w:bottom w:val="single" w:sz="8" w:space="0" w:color="auto"/>
            </w:tcBorders>
            <w:shd w:val="clear" w:color="auto" w:fill="auto"/>
            <w:vAlign w:val="center"/>
          </w:tcPr>
          <w:p w:rsidR="007E605B" w:rsidRPr="00620A93" w:rsidRDefault="007E605B" w:rsidP="007E605B">
            <w:pPr>
              <w:autoSpaceDE w:val="0"/>
              <w:autoSpaceDN w:val="0"/>
              <w:adjustRightInd w:val="0"/>
              <w:snapToGrid w:val="0"/>
              <w:spacing w:line="300" w:lineRule="auto"/>
              <w:ind w:right="120"/>
              <w:jc w:val="center"/>
              <w:rPr>
                <w:rFonts w:eastAsia="宋体"/>
                <w:sz w:val="21"/>
                <w:szCs w:val="21"/>
              </w:rPr>
            </w:pPr>
            <w:r w:rsidRPr="00620A93">
              <w:rPr>
                <w:rFonts w:eastAsia="宋体" w:hint="eastAsia"/>
                <w:sz w:val="21"/>
                <w:szCs w:val="21"/>
              </w:rPr>
              <w:t xml:space="preserve">Measured </w:t>
            </w:r>
            <w:r w:rsidRPr="00620A93">
              <w:rPr>
                <w:rFonts w:ascii="宋体" w:eastAsia="宋体" w:hAnsi="宋体" w:cs="TimesNewRoman"/>
                <w:position w:val="-12"/>
                <w:sz w:val="21"/>
                <w:szCs w:val="21"/>
              </w:rPr>
              <w:object w:dxaOrig="1046" w:dyaOrig="362">
                <v:shape id="_x0000_i1076" type="#_x0000_t75" style="width:35.55pt;height:14.3pt;mso-position-horizontal-relative:page;mso-position-vertical-relative:page" o:ole="">
                  <v:imagedata r:id="rId111" o:title=""/>
                </v:shape>
                <o:OLEObject Type="Embed" ProgID="Origin50.Graph" ShapeID="_x0000_i1076" DrawAspect="Content" ObjectID="_1676377970" r:id="rId113"/>
              </w:object>
            </w:r>
            <w:r w:rsidRPr="00620A93">
              <w:rPr>
                <w:rFonts w:ascii="宋体" w:eastAsia="宋体" w:hAnsi="宋体" w:cs="TimesNewRoman" w:hint="eastAsia"/>
                <w:sz w:val="21"/>
                <w:szCs w:val="21"/>
              </w:rPr>
              <w:t xml:space="preserve"> </w:t>
            </w:r>
            <w:r w:rsidRPr="00620A93">
              <w:rPr>
                <w:rFonts w:eastAsia="宋体"/>
                <w:sz w:val="21"/>
                <w:szCs w:val="21"/>
              </w:rPr>
              <w:t>(Hz</w:t>
            </w:r>
            <w:r w:rsidRPr="00620A93">
              <w:rPr>
                <w:rFonts w:eastAsia="宋体" w:hint="eastAsia"/>
                <w:sz w:val="21"/>
                <w:szCs w:val="21"/>
              </w:rPr>
              <w:t>)</w:t>
            </w:r>
          </w:p>
        </w:tc>
      </w:tr>
      <w:tr w:rsidR="007E605B" w:rsidRPr="00620A93" w:rsidTr="007E605B">
        <w:trPr>
          <w:trHeight w:val="20"/>
          <w:jc w:val="center"/>
        </w:trPr>
        <w:tc>
          <w:tcPr>
            <w:tcW w:w="457" w:type="pct"/>
            <w:tcBorders>
              <w:top w:val="single" w:sz="8" w:space="0" w:color="auto"/>
            </w:tcBorders>
            <w:shd w:val="clear" w:color="auto" w:fill="auto"/>
            <w:vAlign w:val="center"/>
          </w:tcPr>
          <w:p w:rsidR="007E605B" w:rsidRPr="00620A93" w:rsidRDefault="007E605B" w:rsidP="007E605B">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20</w:t>
            </w:r>
          </w:p>
        </w:tc>
        <w:tc>
          <w:tcPr>
            <w:tcW w:w="630" w:type="pct"/>
            <w:tcBorders>
              <w:top w:val="single" w:sz="8" w:space="0" w:color="auto"/>
            </w:tcBorders>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20.468</w:t>
            </w:r>
          </w:p>
        </w:tc>
        <w:tc>
          <w:tcPr>
            <w:tcW w:w="774" w:type="pct"/>
            <w:tcBorders>
              <w:top w:val="single" w:sz="8" w:space="0" w:color="auto"/>
            </w:tcBorders>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12.513</w:t>
            </w:r>
          </w:p>
        </w:tc>
        <w:tc>
          <w:tcPr>
            <w:tcW w:w="631" w:type="pct"/>
            <w:tcBorders>
              <w:top w:val="single" w:sz="8" w:space="0" w:color="auto"/>
            </w:tcBorders>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12</w:t>
            </w:r>
          </w:p>
        </w:tc>
        <w:tc>
          <w:tcPr>
            <w:tcW w:w="1038" w:type="pct"/>
            <w:tcBorders>
              <w:top w:val="single" w:sz="8" w:space="0" w:color="auto"/>
            </w:tcBorders>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4.099</w:t>
            </w:r>
          </w:p>
        </w:tc>
        <w:tc>
          <w:tcPr>
            <w:tcW w:w="774" w:type="pct"/>
            <w:tcBorders>
              <w:top w:val="single" w:sz="8" w:space="0" w:color="auto"/>
            </w:tcBorders>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sz w:val="21"/>
              </w:rPr>
              <w:t>-32.981</w:t>
            </w:r>
          </w:p>
        </w:tc>
        <w:tc>
          <w:tcPr>
            <w:tcW w:w="695" w:type="pct"/>
            <w:tcBorders>
              <w:top w:val="single" w:sz="8" w:space="0" w:color="auto"/>
            </w:tcBorders>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hint="eastAsia"/>
                <w:sz w:val="21"/>
                <w:szCs w:val="21"/>
              </w:rPr>
              <w:t>-32.468</w:t>
            </w:r>
          </w:p>
        </w:tc>
      </w:tr>
      <w:tr w:rsidR="007E605B" w:rsidRPr="00620A93" w:rsidTr="007E605B">
        <w:trPr>
          <w:trHeight w:val="20"/>
          <w:jc w:val="center"/>
        </w:trPr>
        <w:tc>
          <w:tcPr>
            <w:tcW w:w="457" w:type="pct"/>
            <w:shd w:val="clear" w:color="auto" w:fill="auto"/>
            <w:vAlign w:val="center"/>
          </w:tcPr>
          <w:p w:rsidR="007E605B" w:rsidRPr="00620A93" w:rsidRDefault="007E605B" w:rsidP="007E605B">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40</w:t>
            </w:r>
          </w:p>
        </w:tc>
        <w:tc>
          <w:tcPr>
            <w:tcW w:w="630"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40.935</w:t>
            </w:r>
          </w:p>
        </w:tc>
        <w:tc>
          <w:tcPr>
            <w:tcW w:w="774"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25.026</w:t>
            </w:r>
          </w:p>
        </w:tc>
        <w:tc>
          <w:tcPr>
            <w:tcW w:w="631"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24</w:t>
            </w:r>
          </w:p>
        </w:tc>
        <w:tc>
          <w:tcPr>
            <w:tcW w:w="1038"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4.099</w:t>
            </w:r>
          </w:p>
        </w:tc>
        <w:tc>
          <w:tcPr>
            <w:tcW w:w="774"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sz w:val="21"/>
              </w:rPr>
              <w:t>-65.961</w:t>
            </w:r>
          </w:p>
        </w:tc>
        <w:tc>
          <w:tcPr>
            <w:tcW w:w="695"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hint="eastAsia"/>
                <w:sz w:val="21"/>
                <w:szCs w:val="21"/>
              </w:rPr>
              <w:t>-64.935</w:t>
            </w:r>
          </w:p>
        </w:tc>
      </w:tr>
      <w:tr w:rsidR="007E605B" w:rsidRPr="00620A93" w:rsidTr="007E605B">
        <w:trPr>
          <w:trHeight w:val="20"/>
          <w:jc w:val="center"/>
        </w:trPr>
        <w:tc>
          <w:tcPr>
            <w:tcW w:w="457" w:type="pct"/>
            <w:shd w:val="clear" w:color="auto" w:fill="auto"/>
            <w:vAlign w:val="center"/>
          </w:tcPr>
          <w:p w:rsidR="007E605B" w:rsidRPr="00620A93" w:rsidRDefault="007E605B" w:rsidP="007E605B">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60</w:t>
            </w:r>
          </w:p>
        </w:tc>
        <w:tc>
          <w:tcPr>
            <w:tcW w:w="630"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61.403</w:t>
            </w:r>
          </w:p>
        </w:tc>
        <w:tc>
          <w:tcPr>
            <w:tcW w:w="774"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37.539</w:t>
            </w:r>
          </w:p>
        </w:tc>
        <w:tc>
          <w:tcPr>
            <w:tcW w:w="631"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sz w:val="21"/>
                <w:szCs w:val="21"/>
              </w:rPr>
              <w:t>36</w:t>
            </w:r>
          </w:p>
        </w:tc>
        <w:tc>
          <w:tcPr>
            <w:tcW w:w="1038"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4.099</w:t>
            </w:r>
          </w:p>
        </w:tc>
        <w:tc>
          <w:tcPr>
            <w:tcW w:w="774"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sz w:val="21"/>
              </w:rPr>
              <w:t>-98.942</w:t>
            </w:r>
          </w:p>
        </w:tc>
        <w:tc>
          <w:tcPr>
            <w:tcW w:w="695"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hint="eastAsia"/>
                <w:sz w:val="21"/>
                <w:szCs w:val="21"/>
              </w:rPr>
              <w:t>-97.403</w:t>
            </w:r>
          </w:p>
        </w:tc>
      </w:tr>
      <w:tr w:rsidR="007E605B" w:rsidRPr="00620A93" w:rsidTr="007E605B">
        <w:trPr>
          <w:trHeight w:val="20"/>
          <w:jc w:val="center"/>
        </w:trPr>
        <w:tc>
          <w:tcPr>
            <w:tcW w:w="457"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sz w:val="21"/>
                <w:szCs w:val="21"/>
              </w:rPr>
              <w:t>80</w:t>
            </w:r>
          </w:p>
        </w:tc>
        <w:tc>
          <w:tcPr>
            <w:tcW w:w="630"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81.870</w:t>
            </w:r>
          </w:p>
        </w:tc>
        <w:tc>
          <w:tcPr>
            <w:tcW w:w="774"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50.052</w:t>
            </w:r>
          </w:p>
        </w:tc>
        <w:tc>
          <w:tcPr>
            <w:tcW w:w="631"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48</w:t>
            </w:r>
          </w:p>
        </w:tc>
        <w:tc>
          <w:tcPr>
            <w:tcW w:w="1038"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4.099</w:t>
            </w:r>
          </w:p>
        </w:tc>
        <w:tc>
          <w:tcPr>
            <w:tcW w:w="774"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sz w:val="21"/>
              </w:rPr>
              <w:t>-131.922</w:t>
            </w:r>
          </w:p>
        </w:tc>
        <w:tc>
          <w:tcPr>
            <w:tcW w:w="695"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hint="eastAsia"/>
                <w:sz w:val="21"/>
                <w:szCs w:val="21"/>
              </w:rPr>
              <w:t>-129.870</w:t>
            </w:r>
          </w:p>
        </w:tc>
      </w:tr>
      <w:tr w:rsidR="007E605B" w:rsidRPr="00620A93" w:rsidTr="007E605B">
        <w:trPr>
          <w:trHeight w:val="20"/>
          <w:jc w:val="center"/>
        </w:trPr>
        <w:tc>
          <w:tcPr>
            <w:tcW w:w="457"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sz w:val="21"/>
                <w:szCs w:val="21"/>
              </w:rPr>
              <w:t>100</w:t>
            </w:r>
          </w:p>
        </w:tc>
        <w:tc>
          <w:tcPr>
            <w:tcW w:w="630"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102.338</w:t>
            </w:r>
          </w:p>
        </w:tc>
        <w:tc>
          <w:tcPr>
            <w:tcW w:w="774"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62.565</w:t>
            </w:r>
          </w:p>
        </w:tc>
        <w:tc>
          <w:tcPr>
            <w:tcW w:w="631"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sz w:val="21"/>
                <w:szCs w:val="21"/>
              </w:rPr>
              <w:t>60</w:t>
            </w:r>
          </w:p>
        </w:tc>
        <w:tc>
          <w:tcPr>
            <w:tcW w:w="1038"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sz w:val="21"/>
                <w:szCs w:val="21"/>
              </w:rPr>
              <w:t>4.099</w:t>
            </w:r>
          </w:p>
        </w:tc>
        <w:tc>
          <w:tcPr>
            <w:tcW w:w="774"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sz w:val="21"/>
              </w:rPr>
              <w:t>-164.903</w:t>
            </w:r>
          </w:p>
        </w:tc>
        <w:tc>
          <w:tcPr>
            <w:tcW w:w="695"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hint="eastAsia"/>
                <w:sz w:val="21"/>
                <w:szCs w:val="21"/>
              </w:rPr>
              <w:t>-162.338</w:t>
            </w:r>
          </w:p>
        </w:tc>
      </w:tr>
      <w:tr w:rsidR="007E605B" w:rsidRPr="00620A93" w:rsidTr="007E605B">
        <w:trPr>
          <w:trHeight w:val="20"/>
          <w:jc w:val="center"/>
        </w:trPr>
        <w:tc>
          <w:tcPr>
            <w:tcW w:w="457"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sz w:val="21"/>
                <w:szCs w:val="21"/>
              </w:rPr>
              <w:t>120</w:t>
            </w:r>
          </w:p>
        </w:tc>
        <w:tc>
          <w:tcPr>
            <w:tcW w:w="630"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122.805</w:t>
            </w:r>
          </w:p>
        </w:tc>
        <w:tc>
          <w:tcPr>
            <w:tcW w:w="774"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75.078</w:t>
            </w:r>
          </w:p>
        </w:tc>
        <w:tc>
          <w:tcPr>
            <w:tcW w:w="631"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sz w:val="21"/>
                <w:szCs w:val="21"/>
              </w:rPr>
              <w:t>72</w:t>
            </w:r>
          </w:p>
        </w:tc>
        <w:tc>
          <w:tcPr>
            <w:tcW w:w="1038"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sz w:val="21"/>
                <w:szCs w:val="21"/>
              </w:rPr>
              <w:t>4.099</w:t>
            </w:r>
          </w:p>
        </w:tc>
        <w:tc>
          <w:tcPr>
            <w:tcW w:w="774"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sz w:val="21"/>
              </w:rPr>
              <w:t>-197.883</w:t>
            </w:r>
          </w:p>
        </w:tc>
        <w:tc>
          <w:tcPr>
            <w:tcW w:w="695"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hint="eastAsia"/>
                <w:sz w:val="21"/>
                <w:szCs w:val="21"/>
              </w:rPr>
              <w:t>-194.805</w:t>
            </w:r>
          </w:p>
        </w:tc>
      </w:tr>
      <w:tr w:rsidR="007E605B" w:rsidRPr="00620A93" w:rsidTr="007E605B">
        <w:trPr>
          <w:trHeight w:val="20"/>
          <w:jc w:val="center"/>
        </w:trPr>
        <w:tc>
          <w:tcPr>
            <w:tcW w:w="457"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sz w:val="21"/>
                <w:szCs w:val="21"/>
              </w:rPr>
              <w:t>140</w:t>
            </w:r>
          </w:p>
        </w:tc>
        <w:tc>
          <w:tcPr>
            <w:tcW w:w="630"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143.273</w:t>
            </w:r>
          </w:p>
        </w:tc>
        <w:tc>
          <w:tcPr>
            <w:tcW w:w="774"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87.591</w:t>
            </w:r>
          </w:p>
        </w:tc>
        <w:tc>
          <w:tcPr>
            <w:tcW w:w="631"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84</w:t>
            </w:r>
          </w:p>
        </w:tc>
        <w:tc>
          <w:tcPr>
            <w:tcW w:w="1038"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4.099</w:t>
            </w:r>
          </w:p>
        </w:tc>
        <w:tc>
          <w:tcPr>
            <w:tcW w:w="774"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sz w:val="21"/>
              </w:rPr>
              <w:t>-230.864</w:t>
            </w:r>
          </w:p>
        </w:tc>
        <w:tc>
          <w:tcPr>
            <w:tcW w:w="695"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hint="eastAsia"/>
                <w:sz w:val="21"/>
                <w:szCs w:val="21"/>
              </w:rPr>
              <w:t>-227.273</w:t>
            </w:r>
          </w:p>
        </w:tc>
      </w:tr>
      <w:tr w:rsidR="007E605B" w:rsidRPr="00620A93" w:rsidTr="007E605B">
        <w:trPr>
          <w:trHeight w:val="20"/>
          <w:jc w:val="center"/>
        </w:trPr>
        <w:tc>
          <w:tcPr>
            <w:tcW w:w="457"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sz w:val="21"/>
                <w:szCs w:val="21"/>
              </w:rPr>
              <w:t>160</w:t>
            </w:r>
          </w:p>
        </w:tc>
        <w:tc>
          <w:tcPr>
            <w:tcW w:w="630"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163.741</w:t>
            </w:r>
          </w:p>
        </w:tc>
        <w:tc>
          <w:tcPr>
            <w:tcW w:w="774"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100.104</w:t>
            </w:r>
          </w:p>
        </w:tc>
        <w:tc>
          <w:tcPr>
            <w:tcW w:w="631"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96</w:t>
            </w:r>
          </w:p>
        </w:tc>
        <w:tc>
          <w:tcPr>
            <w:tcW w:w="1038"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4.099</w:t>
            </w:r>
          </w:p>
        </w:tc>
        <w:tc>
          <w:tcPr>
            <w:tcW w:w="774"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sz w:val="21"/>
              </w:rPr>
              <w:t>-263.845</w:t>
            </w:r>
          </w:p>
        </w:tc>
        <w:tc>
          <w:tcPr>
            <w:tcW w:w="695"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hint="eastAsia"/>
                <w:sz w:val="21"/>
                <w:szCs w:val="21"/>
              </w:rPr>
              <w:t>-259.741</w:t>
            </w:r>
          </w:p>
        </w:tc>
      </w:tr>
      <w:tr w:rsidR="007E605B" w:rsidRPr="00620A93" w:rsidTr="007E605B">
        <w:trPr>
          <w:trHeight w:val="20"/>
          <w:jc w:val="center"/>
        </w:trPr>
        <w:tc>
          <w:tcPr>
            <w:tcW w:w="457"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sz w:val="21"/>
                <w:szCs w:val="21"/>
              </w:rPr>
              <w:t>180</w:t>
            </w:r>
          </w:p>
        </w:tc>
        <w:tc>
          <w:tcPr>
            <w:tcW w:w="630"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184.208</w:t>
            </w:r>
          </w:p>
        </w:tc>
        <w:tc>
          <w:tcPr>
            <w:tcW w:w="774"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112.617</w:t>
            </w:r>
          </w:p>
        </w:tc>
        <w:tc>
          <w:tcPr>
            <w:tcW w:w="631"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108</w:t>
            </w:r>
          </w:p>
        </w:tc>
        <w:tc>
          <w:tcPr>
            <w:tcW w:w="1038"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4.099</w:t>
            </w:r>
          </w:p>
        </w:tc>
        <w:tc>
          <w:tcPr>
            <w:tcW w:w="774"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sz w:val="21"/>
              </w:rPr>
              <w:t>-296.825</w:t>
            </w:r>
          </w:p>
        </w:tc>
        <w:tc>
          <w:tcPr>
            <w:tcW w:w="695"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hint="eastAsia"/>
                <w:sz w:val="21"/>
                <w:szCs w:val="21"/>
              </w:rPr>
              <w:t>-292.208</w:t>
            </w:r>
          </w:p>
        </w:tc>
      </w:tr>
      <w:tr w:rsidR="007E605B" w:rsidRPr="00620A93" w:rsidTr="007E605B">
        <w:trPr>
          <w:trHeight w:val="20"/>
          <w:jc w:val="center"/>
        </w:trPr>
        <w:tc>
          <w:tcPr>
            <w:tcW w:w="457"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sz w:val="21"/>
                <w:szCs w:val="21"/>
              </w:rPr>
              <w:t>200</w:t>
            </w:r>
          </w:p>
        </w:tc>
        <w:tc>
          <w:tcPr>
            <w:tcW w:w="630"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204.675</w:t>
            </w:r>
          </w:p>
        </w:tc>
        <w:tc>
          <w:tcPr>
            <w:tcW w:w="774"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125.130</w:t>
            </w:r>
          </w:p>
        </w:tc>
        <w:tc>
          <w:tcPr>
            <w:tcW w:w="631"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120</w:t>
            </w:r>
          </w:p>
        </w:tc>
        <w:tc>
          <w:tcPr>
            <w:tcW w:w="1038" w:type="pct"/>
            <w:shd w:val="clear" w:color="auto" w:fill="auto"/>
            <w:vAlign w:val="center"/>
          </w:tcPr>
          <w:p w:rsidR="007E605B" w:rsidRPr="00620A93" w:rsidRDefault="007E605B" w:rsidP="007E605B">
            <w:pPr>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4.099</w:t>
            </w:r>
          </w:p>
        </w:tc>
        <w:tc>
          <w:tcPr>
            <w:tcW w:w="774"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sz w:val="21"/>
              </w:rPr>
              <w:t>-329.805</w:t>
            </w:r>
          </w:p>
        </w:tc>
        <w:tc>
          <w:tcPr>
            <w:tcW w:w="695" w:type="pct"/>
            <w:shd w:val="clear" w:color="auto" w:fill="auto"/>
            <w:vAlign w:val="center"/>
          </w:tcPr>
          <w:p w:rsidR="007E605B" w:rsidRPr="00620A93" w:rsidRDefault="007E605B" w:rsidP="007E605B">
            <w:pPr>
              <w:autoSpaceDN w:val="0"/>
              <w:spacing w:line="300" w:lineRule="auto"/>
              <w:jc w:val="center"/>
              <w:textAlignment w:val="center"/>
              <w:rPr>
                <w:rFonts w:eastAsia="宋体"/>
                <w:sz w:val="21"/>
                <w:szCs w:val="21"/>
              </w:rPr>
            </w:pPr>
            <w:r w:rsidRPr="00620A93">
              <w:rPr>
                <w:rFonts w:eastAsia="宋体" w:hint="eastAsia"/>
                <w:sz w:val="21"/>
                <w:szCs w:val="21"/>
              </w:rPr>
              <w:t>-324.675</w:t>
            </w:r>
          </w:p>
        </w:tc>
      </w:tr>
    </w:tbl>
    <w:p w:rsidR="00562636" w:rsidRPr="00620A93" w:rsidRDefault="007E605B" w:rsidP="006D686B">
      <w:pPr>
        <w:spacing w:line="360" w:lineRule="auto"/>
        <w:jc w:val="center"/>
        <w:rPr>
          <w:sz w:val="21"/>
          <w:szCs w:val="21"/>
        </w:rPr>
      </w:pPr>
      <w:r w:rsidRPr="00620A93">
        <w:rPr>
          <w:rFonts w:hint="eastAsia"/>
          <w:b/>
          <w:sz w:val="21"/>
          <w:szCs w:val="21"/>
          <w:lang w:eastAsia="zh-CN"/>
        </w:rPr>
        <w:t>Table S4.</w:t>
      </w:r>
      <w:r w:rsidRPr="00620A93">
        <w:rPr>
          <w:rFonts w:hint="eastAsia"/>
          <w:sz w:val="21"/>
          <w:szCs w:val="21"/>
          <w:lang w:eastAsia="zh-CN"/>
        </w:rPr>
        <w:t xml:space="preserve"> </w:t>
      </w:r>
      <w:r w:rsidRPr="00620A93">
        <w:rPr>
          <w:rFonts w:hint="eastAsia"/>
          <w:sz w:val="21"/>
          <w:szCs w:val="21"/>
        </w:rPr>
        <w:t xml:space="preserve">Measured results of the K9 </w:t>
      </w:r>
      <w:r w:rsidRPr="00620A93">
        <w:rPr>
          <w:rFonts w:eastAsia="宋体"/>
          <w:sz w:val="21"/>
          <w:szCs w:val="21"/>
        </w:rPr>
        <w:t>crystal prism</w:t>
      </w:r>
      <w:r w:rsidRPr="00620A93">
        <w:rPr>
          <w:rFonts w:eastAsia="宋体" w:hint="eastAsia"/>
          <w:sz w:val="21"/>
          <w:szCs w:val="21"/>
        </w:rPr>
        <w:t>.</w:t>
      </w:r>
    </w:p>
    <w:p w:rsidR="007E605B" w:rsidRPr="00620A93" w:rsidRDefault="007E605B" w:rsidP="006D686B">
      <w:pPr>
        <w:jc w:val="center"/>
        <w:rPr>
          <w:lang w:eastAsia="zh-CN"/>
        </w:rPr>
      </w:pPr>
    </w:p>
    <w:p w:rsidR="00562636" w:rsidRPr="00620A93" w:rsidRDefault="00562636" w:rsidP="00562636">
      <w:pPr>
        <w:jc w:val="center"/>
      </w:pPr>
      <w:r w:rsidRPr="00620A93">
        <w:rPr>
          <w:noProof/>
          <w:lang w:eastAsia="zh-CN"/>
        </w:rPr>
        <w:drawing>
          <wp:inline distT="0" distB="0" distL="0" distR="0">
            <wp:extent cx="2880000" cy="2343385"/>
            <wp:effectExtent l="19050" t="0" r="0" b="0"/>
            <wp:docPr id="12" name="图片 11" descr="k9晶体的多普勒频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9晶体的多普勒频移.jpg"/>
                    <pic:cNvPicPr/>
                  </pic:nvPicPr>
                  <pic:blipFill>
                    <a:blip r:embed="rId114" cstate="print"/>
                    <a:srcRect/>
                    <a:stretch>
                      <a:fillRect/>
                    </a:stretch>
                  </pic:blipFill>
                  <pic:spPr>
                    <a:xfrm>
                      <a:off x="0" y="0"/>
                      <a:ext cx="2880000" cy="2343385"/>
                    </a:xfrm>
                    <a:prstGeom prst="rect">
                      <a:avLst/>
                    </a:prstGeom>
                  </pic:spPr>
                </pic:pic>
              </a:graphicData>
            </a:graphic>
          </wp:inline>
        </w:drawing>
      </w:r>
    </w:p>
    <w:p w:rsidR="00562636" w:rsidRPr="00620A93" w:rsidRDefault="006D686B" w:rsidP="006D686B">
      <w:pPr>
        <w:pStyle w:val="aff0"/>
        <w:spacing w:line="360" w:lineRule="auto"/>
        <w:jc w:val="center"/>
        <w:rPr>
          <w:rFonts w:eastAsia="宋体"/>
          <w:sz w:val="21"/>
          <w:szCs w:val="21"/>
        </w:rPr>
      </w:pPr>
      <w:r w:rsidRPr="00662F85">
        <w:rPr>
          <w:rFonts w:eastAsia="宋体" w:hint="eastAsia"/>
          <w:b/>
          <w:sz w:val="21"/>
          <w:lang w:eastAsia="zh-CN"/>
        </w:rPr>
        <w:t>Figure S15.</w:t>
      </w:r>
      <w:r w:rsidRPr="00662F85">
        <w:rPr>
          <w:rFonts w:eastAsia="宋体" w:hint="eastAsia"/>
          <w:b/>
          <w:sz w:val="21"/>
          <w:szCs w:val="21"/>
          <w:lang w:eastAsia="zh-CN"/>
        </w:rPr>
        <w:t xml:space="preserve"> </w:t>
      </w:r>
      <w:r w:rsidR="00562636" w:rsidRPr="00662F85">
        <w:rPr>
          <w:rFonts w:eastAsia="宋体" w:hint="eastAsia"/>
          <w:sz w:val="21"/>
          <w:szCs w:val="21"/>
        </w:rPr>
        <w:t>B</w:t>
      </w:r>
      <w:r w:rsidR="00562636" w:rsidRPr="00620A93">
        <w:rPr>
          <w:rFonts w:eastAsia="宋体" w:hint="eastAsia"/>
          <w:sz w:val="21"/>
          <w:szCs w:val="21"/>
        </w:rPr>
        <w:t xml:space="preserve">eat </w:t>
      </w:r>
      <w:r w:rsidR="00562636" w:rsidRPr="00620A93">
        <w:rPr>
          <w:rFonts w:eastAsia="宋体"/>
          <w:sz w:val="21"/>
          <w:szCs w:val="21"/>
        </w:rPr>
        <w:t xml:space="preserve">frequency </w:t>
      </w:r>
      <w:r w:rsidR="00562636" w:rsidRPr="00620A93">
        <w:rPr>
          <w:rFonts w:ascii="宋体" w:hAnsi="宋体" w:cs="TimesNewRoman" w:hint="eastAsia"/>
          <w:position w:val="-10"/>
          <w:sz w:val="21"/>
          <w:szCs w:val="21"/>
        </w:rPr>
        <w:object w:dxaOrig="359" w:dyaOrig="338">
          <v:shape id="_x0000_i1077" type="#_x0000_t75" style="width:18pt;height:16.8pt;mso-position-horizontal-relative:page;mso-position-vertical-relative:page" o:ole="">
            <v:imagedata r:id="rId70" o:title=""/>
          </v:shape>
          <o:OLEObject Type="Embed" ProgID="Equation.3" ShapeID="_x0000_i1077" DrawAspect="Content" ObjectID="_1676377971" r:id="rId115">
            <o:FieldCodes>\* MERGEFORMAT</o:FieldCodes>
          </o:OLEObject>
        </w:object>
      </w:r>
      <w:r w:rsidR="00562636" w:rsidRPr="00620A93">
        <w:rPr>
          <w:rFonts w:ascii="宋体" w:hAnsi="宋体" w:cs="TimesNewRoman" w:hint="eastAsia"/>
          <w:sz w:val="21"/>
          <w:szCs w:val="21"/>
        </w:rPr>
        <w:t xml:space="preserve"> </w:t>
      </w:r>
      <w:r w:rsidR="00562636" w:rsidRPr="00620A93">
        <w:rPr>
          <w:rFonts w:eastAsia="宋体"/>
          <w:sz w:val="21"/>
          <w:szCs w:val="21"/>
        </w:rPr>
        <w:t xml:space="preserve">and Doppler shift </w:t>
      </w:r>
      <w:r w:rsidR="00562636" w:rsidRPr="00620A93">
        <w:rPr>
          <w:rFonts w:ascii="宋体" w:hAnsi="宋体" w:cs="TimesNewRoman" w:hint="eastAsia"/>
          <w:position w:val="-12"/>
          <w:sz w:val="21"/>
          <w:szCs w:val="21"/>
        </w:rPr>
        <w:object w:dxaOrig="994" w:dyaOrig="365">
          <v:shape id="_x0000_i1078" type="#_x0000_t75" style="width:49.2pt;height:18pt;mso-position-horizontal-relative:page;mso-position-vertical-relative:page" o:ole="">
            <v:imagedata r:id="rId74" o:title=""/>
          </v:shape>
          <o:OLEObject Type="Embed" ProgID="Equation.3" ShapeID="_x0000_i1078" DrawAspect="Content" ObjectID="_1676377972" r:id="rId116">
            <o:FieldCodes>\* MERGEFORMAT</o:FieldCodes>
          </o:OLEObject>
        </w:object>
      </w:r>
      <w:r w:rsidR="00562636" w:rsidRPr="00620A93">
        <w:rPr>
          <w:rFonts w:ascii="宋体" w:hAnsi="宋体" w:cs="TimesNewRoman" w:hint="eastAsia"/>
          <w:sz w:val="21"/>
          <w:szCs w:val="21"/>
        </w:rPr>
        <w:t xml:space="preserve"> </w:t>
      </w:r>
      <w:r w:rsidR="00562636" w:rsidRPr="00620A93">
        <w:rPr>
          <w:rFonts w:eastAsia="宋体"/>
          <w:sz w:val="21"/>
          <w:szCs w:val="21"/>
        </w:rPr>
        <w:t>in the K9 crystal at different velocities</w:t>
      </w:r>
      <w:r w:rsidR="00562636" w:rsidRPr="00620A93">
        <w:rPr>
          <w:rFonts w:eastAsia="宋体" w:hint="eastAsia"/>
          <w:sz w:val="21"/>
          <w:szCs w:val="21"/>
        </w:rPr>
        <w:t>.</w:t>
      </w:r>
    </w:p>
    <w:p w:rsidR="00562636" w:rsidRPr="00620A93" w:rsidRDefault="00562636" w:rsidP="0071239E">
      <w:pPr>
        <w:pStyle w:val="afff4"/>
        <w:spacing w:line="240" w:lineRule="auto"/>
        <w:rPr>
          <w:lang w:eastAsia="zh-CN"/>
        </w:rPr>
      </w:pPr>
    </w:p>
    <w:p w:rsidR="00562636" w:rsidRPr="00620A93" w:rsidRDefault="0044471F" w:rsidP="00CC2BB6">
      <w:pPr>
        <w:pStyle w:val="afff4"/>
        <w:spacing w:line="480" w:lineRule="auto"/>
        <w:ind w:firstLine="357"/>
        <w:rPr>
          <w:rFonts w:cs="TimesNewRoman"/>
          <w:szCs w:val="20"/>
        </w:rPr>
      </w:pPr>
      <w:r w:rsidRPr="00662F85">
        <w:rPr>
          <w:rFonts w:cs="TimesNewRoman"/>
          <w:szCs w:val="20"/>
        </w:rPr>
        <w:t>Figure</w:t>
      </w:r>
      <w:r w:rsidRPr="00662F85">
        <w:rPr>
          <w:rFonts w:cs="TimesNewRoman" w:hint="eastAsia"/>
          <w:szCs w:val="20"/>
          <w:lang w:eastAsia="zh-CN"/>
        </w:rPr>
        <w:t xml:space="preserve"> S14 </w:t>
      </w:r>
      <w:r w:rsidR="00562636" w:rsidRPr="00662F85">
        <w:rPr>
          <w:rFonts w:cs="TimesNewRoman"/>
          <w:szCs w:val="20"/>
        </w:rPr>
        <w:t>show</w:t>
      </w:r>
      <w:r w:rsidR="00562636" w:rsidRPr="00620A93">
        <w:rPr>
          <w:rFonts w:cs="TimesNewRoman"/>
          <w:szCs w:val="20"/>
        </w:rPr>
        <w:t>s the waveform</w:t>
      </w:r>
      <w:r w:rsidR="00562636" w:rsidRPr="00620A93">
        <w:rPr>
          <w:rFonts w:cs="TimesNewRoman" w:hint="eastAsia"/>
          <w:szCs w:val="20"/>
        </w:rPr>
        <w:t xml:space="preserve"> map</w:t>
      </w:r>
      <w:r w:rsidR="00562636" w:rsidRPr="00620A93">
        <w:rPr>
          <w:rFonts w:cs="TimesNewRoman"/>
          <w:szCs w:val="20"/>
        </w:rPr>
        <w:t xml:space="preserve">s of the </w:t>
      </w:r>
      <w:r w:rsidR="00562636" w:rsidRPr="00620A93">
        <w:rPr>
          <w:rFonts w:cs="TimesNewRoman" w:hint="eastAsia"/>
          <w:szCs w:val="20"/>
        </w:rPr>
        <w:t>beat frequency</w:t>
      </w:r>
      <w:r w:rsidR="00562636" w:rsidRPr="00620A93">
        <w:rPr>
          <w:rFonts w:cs="TimesNewRoman"/>
          <w:szCs w:val="20"/>
        </w:rPr>
        <w:t xml:space="preserve"> signals </w:t>
      </w:r>
      <w:r w:rsidR="00562636" w:rsidRPr="00620A93">
        <w:rPr>
          <w:rFonts w:cs="TimesNewRoman" w:hint="eastAsia"/>
          <w:szCs w:val="20"/>
        </w:rPr>
        <w:t xml:space="preserve">for </w:t>
      </w:r>
      <w:r w:rsidR="00562636" w:rsidRPr="00620A93">
        <w:rPr>
          <w:rFonts w:cs="TimesNewRoman"/>
          <w:szCs w:val="20"/>
        </w:rPr>
        <w:t xml:space="preserve">the K9 crystal </w:t>
      </w:r>
      <w:r w:rsidR="00562636" w:rsidRPr="00620A93">
        <w:rPr>
          <w:rFonts w:cs="TimesNewRoman" w:hint="eastAsia"/>
          <w:szCs w:val="20"/>
        </w:rPr>
        <w:t>at</w:t>
      </w:r>
      <w:r w:rsidR="00562636" w:rsidRPr="00620A93">
        <w:rPr>
          <w:rFonts w:cs="TimesNewRoman"/>
          <w:szCs w:val="20"/>
        </w:rPr>
        <w:t xml:space="preserve"> different </w:t>
      </w:r>
      <w:r w:rsidR="00562636" w:rsidRPr="00620A93">
        <w:rPr>
          <w:rFonts w:cs="TimesNewRoman" w:hint="eastAsia"/>
          <w:szCs w:val="20"/>
        </w:rPr>
        <w:t>movement</w:t>
      </w:r>
      <w:r w:rsidR="00562636" w:rsidRPr="00620A93">
        <w:rPr>
          <w:rFonts w:cs="TimesNewRoman"/>
          <w:szCs w:val="20"/>
        </w:rPr>
        <w:t xml:space="preserve"> </w:t>
      </w:r>
      <w:r w:rsidR="00562636" w:rsidRPr="00620A93">
        <w:t>velocities</w:t>
      </w:r>
      <w:r w:rsidR="00562636" w:rsidRPr="00620A93">
        <w:rPr>
          <w:rFonts w:cs="TimesNewRoman" w:hint="eastAsia"/>
          <w:szCs w:val="20"/>
        </w:rPr>
        <w:t xml:space="preserve"> and</w:t>
      </w:r>
      <w:r w:rsidR="00562636" w:rsidRPr="00620A93">
        <w:rPr>
          <w:rFonts w:cs="TimesNewRoman"/>
          <w:szCs w:val="20"/>
        </w:rPr>
        <w:t xml:space="preserve"> </w:t>
      </w:r>
      <w:r w:rsidR="00562636" w:rsidRPr="00620A93">
        <w:rPr>
          <w:rFonts w:cs="TimesNewRoman" w:hint="eastAsia"/>
          <w:szCs w:val="20"/>
        </w:rPr>
        <w:t>t</w:t>
      </w:r>
      <w:r w:rsidR="00562636" w:rsidRPr="00620A93">
        <w:rPr>
          <w:rFonts w:cs="TimesNewRoman"/>
          <w:szCs w:val="20"/>
        </w:rPr>
        <w:t>he corresponding beat frequenc</w:t>
      </w:r>
      <w:r w:rsidR="00562636" w:rsidRPr="00620A93">
        <w:rPr>
          <w:rFonts w:cs="TimesNewRoman" w:hint="eastAsia"/>
          <w:szCs w:val="20"/>
        </w:rPr>
        <w:t>ies</w:t>
      </w:r>
      <w:r w:rsidR="00562636" w:rsidRPr="00620A93">
        <w:rPr>
          <w:rFonts w:cs="TimesNewRoman"/>
          <w:szCs w:val="20"/>
        </w:rPr>
        <w:t xml:space="preserve"> obtained through the fast Fourier transform of the signal</w:t>
      </w:r>
      <w:r w:rsidR="00562636" w:rsidRPr="00620A93">
        <w:rPr>
          <w:rFonts w:cs="TimesNewRoman" w:hint="eastAsia"/>
          <w:szCs w:val="20"/>
        </w:rPr>
        <w:t>s</w:t>
      </w:r>
      <w:r w:rsidR="00562636" w:rsidRPr="00620A93">
        <w:rPr>
          <w:rFonts w:cs="TimesNewRoman"/>
          <w:szCs w:val="20"/>
        </w:rPr>
        <w:t xml:space="preserve"> recorded by the detector </w:t>
      </w:r>
      <w:r w:rsidR="00562636" w:rsidRPr="00620A93">
        <w:rPr>
          <w:rFonts w:cs="TimesNewRoman" w:hint="eastAsia"/>
          <w:szCs w:val="20"/>
        </w:rPr>
        <w:t>in</w:t>
      </w:r>
      <w:r w:rsidR="00562636" w:rsidRPr="00620A93">
        <w:rPr>
          <w:rFonts w:cs="TimesNewRoman"/>
          <w:szCs w:val="20"/>
        </w:rPr>
        <w:t xml:space="preserve"> the measurement software</w:t>
      </w:r>
      <w:r w:rsidR="00562636" w:rsidRPr="00620A93">
        <w:rPr>
          <w:rFonts w:cs="TimesNewRoman" w:hint="eastAsia"/>
          <w:szCs w:val="20"/>
        </w:rPr>
        <w:t>.</w:t>
      </w:r>
      <w:r w:rsidR="00562636" w:rsidRPr="00620A93">
        <w:t xml:space="preserve"> </w:t>
      </w:r>
      <w:r w:rsidR="00562636" w:rsidRPr="00620A93">
        <w:rPr>
          <w:rFonts w:cs="TimesNewRoman" w:hint="eastAsia"/>
          <w:szCs w:val="20"/>
        </w:rPr>
        <w:t>It is</w:t>
      </w:r>
      <w:r w:rsidR="00562636" w:rsidRPr="00620A93">
        <w:rPr>
          <w:rFonts w:cs="TimesNewRoman"/>
          <w:szCs w:val="20"/>
        </w:rPr>
        <w:t xml:space="preserve"> found that the values </w:t>
      </w:r>
      <w:r w:rsidR="00562636" w:rsidRPr="00620A93">
        <w:rPr>
          <w:rFonts w:cs="TimesNewRoman" w:hint="eastAsia"/>
          <w:szCs w:val="20"/>
        </w:rPr>
        <w:t xml:space="preserve">of the </w:t>
      </w:r>
      <w:r w:rsidR="00562636" w:rsidRPr="00620A93">
        <w:rPr>
          <w:rFonts w:cs="TimesNewRoman"/>
          <w:szCs w:val="20"/>
        </w:rPr>
        <w:t xml:space="preserve">measured beat frequency </w:t>
      </w:r>
      <w:r w:rsidR="00562636" w:rsidRPr="00620A93">
        <w:rPr>
          <w:rFonts w:cs="TimesNewRoman" w:hint="eastAsia"/>
          <w:szCs w:val="20"/>
        </w:rPr>
        <w:t>are</w:t>
      </w:r>
      <w:r w:rsidR="00562636" w:rsidRPr="00620A93">
        <w:rPr>
          <w:rFonts w:cs="TimesNewRoman"/>
          <w:szCs w:val="20"/>
        </w:rPr>
        <w:t xml:space="preserve"> 12, 24, 36, 48, 60, 72, 84, 96, 108, and 120 Hz</w:t>
      </w:r>
      <w:r w:rsidR="00562636" w:rsidRPr="00620A93">
        <w:rPr>
          <w:rFonts w:cs="TimesNewRoman" w:hint="eastAsia"/>
          <w:szCs w:val="20"/>
        </w:rPr>
        <w:t xml:space="preserve">, </w:t>
      </w:r>
      <w:r w:rsidR="00562636" w:rsidRPr="00620A93">
        <w:rPr>
          <w:rFonts w:cs="TimesNewRoman" w:hint="eastAsia"/>
          <w:szCs w:val="20"/>
        </w:rPr>
        <w:lastRenderedPageBreak/>
        <w:t>respectively</w:t>
      </w:r>
      <w:r w:rsidR="00562636" w:rsidRPr="00620A93">
        <w:rPr>
          <w:rFonts w:cs="TimesNewRoman"/>
          <w:szCs w:val="20"/>
        </w:rPr>
        <w:t xml:space="preserve">. Obviously, the value </w:t>
      </w:r>
      <w:r w:rsidR="00562636" w:rsidRPr="00620A93">
        <w:rPr>
          <w:rFonts w:cs="TimesNewRoman" w:hint="eastAsia"/>
          <w:szCs w:val="20"/>
        </w:rPr>
        <w:t xml:space="preserve">of the </w:t>
      </w:r>
      <w:r w:rsidR="00562636" w:rsidRPr="00620A93">
        <w:rPr>
          <w:rFonts w:cs="TimesNewRoman"/>
          <w:szCs w:val="20"/>
        </w:rPr>
        <w:t>beat frequency increase</w:t>
      </w:r>
      <w:r w:rsidR="00562636" w:rsidRPr="00620A93">
        <w:rPr>
          <w:rFonts w:cs="TimesNewRoman" w:hint="eastAsia"/>
          <w:szCs w:val="20"/>
        </w:rPr>
        <w:t>s</w:t>
      </w:r>
      <w:r w:rsidR="00562636" w:rsidRPr="00620A93">
        <w:rPr>
          <w:rFonts w:cs="TimesNewRoman"/>
          <w:szCs w:val="20"/>
        </w:rPr>
        <w:t xml:space="preserve"> linearly with the increase of </w:t>
      </w:r>
      <w:r w:rsidR="00562636" w:rsidRPr="00620A93">
        <w:t>velocit</w:t>
      </w:r>
      <w:r w:rsidR="00562636" w:rsidRPr="00620A93">
        <w:rPr>
          <w:rFonts w:hint="eastAsia"/>
        </w:rPr>
        <w:t>y</w:t>
      </w:r>
      <w:r w:rsidR="00562636" w:rsidRPr="00620A93">
        <w:rPr>
          <w:rFonts w:cs="TimesNewRoman"/>
          <w:szCs w:val="20"/>
        </w:rPr>
        <w:t xml:space="preserve">, which is consistent with the theoretical </w:t>
      </w:r>
      <w:r w:rsidR="00562636" w:rsidRPr="00620A93">
        <w:rPr>
          <w:rFonts w:cs="TimesNewRoman" w:hint="eastAsia"/>
          <w:szCs w:val="20"/>
        </w:rPr>
        <w:t>prediction</w:t>
      </w:r>
      <w:r w:rsidR="00562636" w:rsidRPr="00620A93">
        <w:rPr>
          <w:rFonts w:cs="TimesNewRoman"/>
          <w:szCs w:val="20"/>
        </w:rPr>
        <w:t xml:space="preserve"> of the beat frequency.</w:t>
      </w:r>
      <w:r w:rsidR="00562636" w:rsidRPr="00620A93">
        <w:t xml:space="preserve"> </w:t>
      </w:r>
      <w:r w:rsidR="00562636" w:rsidRPr="00620A93">
        <w:rPr>
          <w:rFonts w:cs="TimesNewRoman" w:hint="eastAsia"/>
          <w:szCs w:val="20"/>
        </w:rPr>
        <w:t>Through</w:t>
      </w:r>
      <w:r w:rsidR="00562636" w:rsidRPr="00620A93">
        <w:rPr>
          <w:rFonts w:cs="TimesNewRoman"/>
          <w:szCs w:val="20"/>
        </w:rPr>
        <w:t xml:space="preserve"> calculation, it is found that the value</w:t>
      </w:r>
      <w:r w:rsidR="00562636" w:rsidRPr="00620A93">
        <w:rPr>
          <w:rFonts w:cs="TimesNewRoman" w:hint="eastAsia"/>
          <w:szCs w:val="20"/>
        </w:rPr>
        <w:t xml:space="preserve"> of</w:t>
      </w:r>
      <w:r w:rsidR="00562636" w:rsidRPr="00620A93">
        <w:rPr>
          <w:rFonts w:cs="TimesNewRoman"/>
          <w:szCs w:val="20"/>
        </w:rPr>
        <w:t xml:space="preserve"> measured beat frequency is very close to th</w:t>
      </w:r>
      <w:r w:rsidR="00562636" w:rsidRPr="00620A93">
        <w:rPr>
          <w:rFonts w:cs="TimesNewRoman" w:hint="eastAsia"/>
          <w:szCs w:val="20"/>
        </w:rPr>
        <w:t>at</w:t>
      </w:r>
      <w:r w:rsidR="00562636" w:rsidRPr="00620A93">
        <w:rPr>
          <w:rFonts w:cs="TimesNewRoman"/>
          <w:szCs w:val="20"/>
        </w:rPr>
        <w:t xml:space="preserve"> </w:t>
      </w:r>
      <w:r w:rsidR="00562636" w:rsidRPr="00620A93">
        <w:rPr>
          <w:rFonts w:cs="TimesNewRoman" w:hint="eastAsia"/>
          <w:szCs w:val="20"/>
        </w:rPr>
        <w:t xml:space="preserve">of the </w:t>
      </w:r>
      <w:r w:rsidR="00562636" w:rsidRPr="00620A93">
        <w:rPr>
          <w:rFonts w:cs="TimesNewRoman"/>
          <w:szCs w:val="20"/>
        </w:rPr>
        <w:t xml:space="preserve">theoretical </w:t>
      </w:r>
      <w:r w:rsidR="00562636" w:rsidRPr="00620A93">
        <w:rPr>
          <w:rFonts w:cs="TimesNewRoman" w:hint="eastAsia"/>
          <w:szCs w:val="20"/>
        </w:rPr>
        <w:t>prediction</w:t>
      </w:r>
      <w:r w:rsidR="00562636" w:rsidRPr="00620A93">
        <w:rPr>
          <w:rFonts w:cs="TimesNewRoman"/>
          <w:szCs w:val="20"/>
        </w:rPr>
        <w:t>, and the relative error is very stable and less than 5%.</w:t>
      </w:r>
      <w:r w:rsidR="00562636" w:rsidRPr="00620A93">
        <w:rPr>
          <w:rFonts w:cs="TimesNewRoman" w:hint="eastAsia"/>
          <w:szCs w:val="20"/>
        </w:rPr>
        <w:t xml:space="preserve"> </w:t>
      </w:r>
      <w:r w:rsidR="00562636" w:rsidRPr="00620A93">
        <w:rPr>
          <w:rFonts w:cs="TimesNewRoman"/>
          <w:szCs w:val="20"/>
        </w:rPr>
        <w:t xml:space="preserve">It can be </w:t>
      </w:r>
      <w:r w:rsidR="004C395B" w:rsidRPr="00620A93">
        <w:rPr>
          <w:rFonts w:cs="TimesNewRoman" w:hint="eastAsia"/>
          <w:szCs w:val="20"/>
          <w:lang w:eastAsia="zh-CN"/>
        </w:rPr>
        <w:t>found</w:t>
      </w:r>
      <w:r w:rsidR="00562636" w:rsidRPr="00620A93">
        <w:rPr>
          <w:rFonts w:cs="TimesNewRoman"/>
          <w:szCs w:val="20"/>
        </w:rPr>
        <w:t xml:space="preserve"> from </w:t>
      </w:r>
      <w:r w:rsidRPr="00662F85">
        <w:rPr>
          <w:rFonts w:cs="TimesNewRoman"/>
          <w:szCs w:val="20"/>
        </w:rPr>
        <w:t>Fig</w:t>
      </w:r>
      <w:r w:rsidRPr="00662F85">
        <w:rPr>
          <w:rFonts w:cs="TimesNewRoman" w:hint="eastAsia"/>
          <w:szCs w:val="20"/>
          <w:lang w:eastAsia="zh-CN"/>
        </w:rPr>
        <w:t xml:space="preserve">. S15 </w:t>
      </w:r>
      <w:r w:rsidR="00562636" w:rsidRPr="00662F85">
        <w:rPr>
          <w:rFonts w:cs="TimesNewRoman"/>
          <w:szCs w:val="20"/>
        </w:rPr>
        <w:t>that t</w:t>
      </w:r>
      <w:r w:rsidR="00562636" w:rsidRPr="00620A93">
        <w:rPr>
          <w:rFonts w:cs="TimesNewRoman"/>
          <w:szCs w:val="20"/>
        </w:rPr>
        <w:t xml:space="preserve">he experimental and theoretical values of the beat frequency and Doppler shift are very close, and the experimental and theoretical values of these two sets of curves </w:t>
      </w:r>
      <w:r w:rsidR="00562636" w:rsidRPr="00620A93">
        <w:rPr>
          <w:rFonts w:cs="TimesNewRoman" w:hint="eastAsia"/>
          <w:szCs w:val="20"/>
        </w:rPr>
        <w:t xml:space="preserve">are </w:t>
      </w:r>
      <w:r w:rsidR="00562636" w:rsidRPr="00620A93">
        <w:rPr>
          <w:rFonts w:cs="TimesNewRoman"/>
          <w:szCs w:val="20"/>
        </w:rPr>
        <w:t>highly consistent.</w:t>
      </w:r>
      <w:r w:rsidR="00562636" w:rsidRPr="00620A93">
        <w:t xml:space="preserve"> </w:t>
      </w:r>
      <w:r w:rsidR="00562636" w:rsidRPr="00620A93">
        <w:rPr>
          <w:rFonts w:cs="TimesNewRoman"/>
          <w:szCs w:val="20"/>
        </w:rPr>
        <w:t xml:space="preserve">At these </w:t>
      </w:r>
      <w:r w:rsidR="00562636" w:rsidRPr="00620A93">
        <w:t>velocit</w:t>
      </w:r>
      <w:r w:rsidR="00562636" w:rsidRPr="00620A93">
        <w:rPr>
          <w:rFonts w:hint="eastAsia"/>
        </w:rPr>
        <w:t>ie</w:t>
      </w:r>
      <w:r w:rsidR="00562636" w:rsidRPr="00620A93">
        <w:rPr>
          <w:rFonts w:cs="TimesNewRoman"/>
          <w:szCs w:val="20"/>
        </w:rPr>
        <w:t>s, the measured Doppler shift in</w:t>
      </w:r>
      <w:r w:rsidR="00562636" w:rsidRPr="00620A93">
        <w:rPr>
          <w:rFonts w:cs="TimesNewRoman" w:hint="eastAsia"/>
          <w:szCs w:val="20"/>
        </w:rPr>
        <w:t>side</w:t>
      </w:r>
      <w:r w:rsidR="00562636" w:rsidRPr="00620A93">
        <w:rPr>
          <w:rFonts w:cs="TimesNewRoman"/>
          <w:szCs w:val="20"/>
        </w:rPr>
        <w:t xml:space="preserve"> the sample </w:t>
      </w:r>
      <w:r w:rsidR="00562636" w:rsidRPr="00620A93">
        <w:rPr>
          <w:rFonts w:cs="TimesNewRoman" w:hint="eastAsia"/>
          <w:szCs w:val="20"/>
        </w:rPr>
        <w:t>is</w:t>
      </w:r>
      <w:r w:rsidR="00562636" w:rsidRPr="00620A93">
        <w:rPr>
          <w:rFonts w:cs="TimesNewRoman"/>
          <w:szCs w:val="20"/>
        </w:rPr>
        <w:t xml:space="preserve"> all negative, that is, the frequency</w:t>
      </w:r>
      <w:r w:rsidR="00562636" w:rsidRPr="00620A93">
        <w:rPr>
          <w:rFonts w:cs="TimesNewRoman" w:hint="eastAsia"/>
          <w:szCs w:val="20"/>
        </w:rPr>
        <w:t xml:space="preserve"> </w:t>
      </w:r>
      <w:r w:rsidR="00562636" w:rsidRPr="00620A93">
        <w:rPr>
          <w:rFonts w:ascii="宋体" w:hAnsi="宋体" w:hint="eastAsia"/>
          <w:position w:val="-10"/>
          <w:szCs w:val="21"/>
        </w:rPr>
        <w:object w:dxaOrig="255" w:dyaOrig="361">
          <v:shape id="_x0000_i1079" type="#_x0000_t75" style="width:12pt;height:18pt;mso-position-horizontal-relative:page;mso-position-vertical-relative:page" o:ole="">
            <v:imagedata r:id="rId117" o:title=""/>
          </v:shape>
          <o:OLEObject Type="Embed" ProgID="Equation.3" ShapeID="_x0000_i1079" DrawAspect="Content" ObjectID="_1676377973" r:id="rId118">
            <o:FieldCodes>\* MERGEFORMAT</o:FieldCodes>
          </o:OLEObject>
        </w:object>
      </w:r>
      <w:r w:rsidR="00562636" w:rsidRPr="00620A93">
        <w:rPr>
          <w:rFonts w:cs="TimesNewRoman"/>
          <w:szCs w:val="20"/>
        </w:rPr>
        <w:t xml:space="preserve"> after the Doppler shift occurs is less than the </w:t>
      </w:r>
      <w:r w:rsidR="00562636" w:rsidRPr="00620A93">
        <w:rPr>
          <w:rFonts w:cs="TimesNewRoman" w:hint="eastAsia"/>
          <w:szCs w:val="20"/>
        </w:rPr>
        <w:t>original</w:t>
      </w:r>
      <w:r w:rsidR="00562636" w:rsidRPr="00620A93">
        <w:rPr>
          <w:rFonts w:cs="TimesNewRoman"/>
          <w:szCs w:val="20"/>
        </w:rPr>
        <w:t xml:space="preserve"> frequency </w:t>
      </w:r>
      <w:r w:rsidR="00562636" w:rsidRPr="00620A93">
        <w:rPr>
          <w:rFonts w:ascii="宋体" w:hAnsi="宋体" w:cs="TimesNewRoman" w:hint="eastAsia"/>
          <w:position w:val="-12"/>
        </w:rPr>
        <w:object w:dxaOrig="296" w:dyaOrig="382">
          <v:shape id="_x0000_i1080" type="#_x0000_t75" style="width:14.4pt;height:18pt;mso-position-horizontal-relative:page;mso-position-vertical-relative:page" o:ole="">
            <v:imagedata r:id="rId37" o:title=""/>
          </v:shape>
          <o:OLEObject Type="Embed" ProgID="Equation.3" ShapeID="_x0000_i1080" DrawAspect="Content" ObjectID="_1676377974" r:id="rId119">
            <o:FieldCodes>\* MERGEFORMAT</o:FieldCodes>
          </o:OLEObject>
        </w:object>
      </w:r>
      <w:r w:rsidR="00562636" w:rsidRPr="00620A93">
        <w:rPr>
          <w:rFonts w:ascii="宋体" w:hAnsi="宋体" w:cs="TimesNewRoman" w:hint="eastAsia"/>
        </w:rPr>
        <w:t xml:space="preserve"> </w:t>
      </w:r>
      <w:r w:rsidR="00562636" w:rsidRPr="00620A93">
        <w:rPr>
          <w:rFonts w:cs="TimesNewRoman"/>
          <w:szCs w:val="20"/>
        </w:rPr>
        <w:t>of the light source</w:t>
      </w:r>
      <w:r w:rsidR="00562636" w:rsidRPr="00620A93">
        <w:rPr>
          <w:rFonts w:cs="TimesNewRoman" w:hint="eastAsia"/>
          <w:szCs w:val="20"/>
        </w:rPr>
        <w:t>.</w:t>
      </w:r>
      <w:r w:rsidR="00562636" w:rsidRPr="00620A93">
        <w:t xml:space="preserve"> </w:t>
      </w:r>
      <w:r w:rsidR="00562636" w:rsidRPr="00620A93">
        <w:rPr>
          <w:rFonts w:cs="TimesNewRoman"/>
          <w:szCs w:val="20"/>
        </w:rPr>
        <w:t xml:space="preserve">Combined with experimental analysis, when the optical path becomes longer, the frequency of the outgoing light decreases, </w:t>
      </w:r>
      <w:r w:rsidR="00562636" w:rsidRPr="00620A93">
        <w:rPr>
          <w:rFonts w:cs="TimesNewRoman" w:hint="eastAsia"/>
          <w:szCs w:val="20"/>
        </w:rPr>
        <w:t>indicating</w:t>
      </w:r>
      <w:r w:rsidR="00562636" w:rsidRPr="00620A93">
        <w:rPr>
          <w:rFonts w:cs="TimesNewRoman"/>
          <w:szCs w:val="20"/>
        </w:rPr>
        <w:t xml:space="preserve"> a red-shift phenomenon</w:t>
      </w:r>
      <w:r w:rsidR="00562636" w:rsidRPr="00620A93">
        <w:rPr>
          <w:rFonts w:cs="TimesNewRoman" w:hint="eastAsia"/>
          <w:szCs w:val="20"/>
        </w:rPr>
        <w:t>,</w:t>
      </w:r>
      <w:r w:rsidR="00562636" w:rsidRPr="00620A93">
        <w:rPr>
          <w:rFonts w:cs="TimesNewRoman"/>
          <w:szCs w:val="20"/>
        </w:rPr>
        <w:t xml:space="preserve"> and </w:t>
      </w:r>
      <w:r w:rsidR="00562636" w:rsidRPr="00620A93">
        <w:rPr>
          <w:rFonts w:cs="TimesNewRoman" w:hint="eastAsia"/>
          <w:szCs w:val="20"/>
        </w:rPr>
        <w:t>a</w:t>
      </w:r>
      <w:r w:rsidR="00562636" w:rsidRPr="00620A93">
        <w:rPr>
          <w:rFonts w:cs="TimesNewRoman"/>
          <w:szCs w:val="20"/>
        </w:rPr>
        <w:t xml:space="preserve"> normal Doppler effect</w:t>
      </w:r>
      <w:r w:rsidR="00562636" w:rsidRPr="00620A93">
        <w:rPr>
          <w:rFonts w:cs="TimesNewRoman" w:hint="eastAsia"/>
          <w:szCs w:val="20"/>
        </w:rPr>
        <w:t xml:space="preserve"> occurs</w:t>
      </w:r>
      <w:r w:rsidR="00562636" w:rsidRPr="00620A93">
        <w:rPr>
          <w:rFonts w:cs="TimesNewRoman"/>
          <w:szCs w:val="20"/>
        </w:rPr>
        <w:t>.</w:t>
      </w:r>
      <w:r w:rsidR="00562636" w:rsidRPr="00620A93">
        <w:rPr>
          <w:rFonts w:cs="TimesNewRoman" w:hint="eastAsia"/>
          <w:szCs w:val="20"/>
        </w:rPr>
        <w:t xml:space="preserve"> </w:t>
      </w:r>
      <w:r w:rsidR="00562636" w:rsidRPr="00620A93">
        <w:rPr>
          <w:rFonts w:cs="TimesNewRoman"/>
          <w:szCs w:val="20"/>
        </w:rPr>
        <w:t xml:space="preserve">The measurement result accords with the theoretical </w:t>
      </w:r>
      <w:r w:rsidR="00562636" w:rsidRPr="00620A93">
        <w:rPr>
          <w:rFonts w:cs="TimesNewRoman" w:hint="eastAsia"/>
          <w:szCs w:val="20"/>
        </w:rPr>
        <w:t>prediction</w:t>
      </w:r>
      <w:r w:rsidR="00562636" w:rsidRPr="00620A93">
        <w:rPr>
          <w:rFonts w:cs="TimesNewRoman"/>
          <w:szCs w:val="20"/>
        </w:rPr>
        <w:t xml:space="preserve">, which verifies the accuracy of the </w:t>
      </w:r>
      <w:r w:rsidR="00562636" w:rsidRPr="00620A93">
        <w:rPr>
          <w:rFonts w:cs="TimesNewRoman" w:hint="eastAsia"/>
          <w:szCs w:val="20"/>
        </w:rPr>
        <w:t>measuring</w:t>
      </w:r>
      <w:r w:rsidR="00562636" w:rsidRPr="00620A93">
        <w:rPr>
          <w:rFonts w:cs="TimesNewRoman"/>
          <w:szCs w:val="20"/>
        </w:rPr>
        <w:t xml:space="preserve"> system well.</w:t>
      </w:r>
    </w:p>
    <w:p w:rsidR="00562636" w:rsidRPr="00620A93" w:rsidRDefault="00562636" w:rsidP="00D65EA9">
      <w:pPr>
        <w:pStyle w:val="afff4"/>
        <w:numPr>
          <w:ilvl w:val="0"/>
          <w:numId w:val="19"/>
        </w:numPr>
        <w:spacing w:beforeLines="50" w:before="120" w:afterLines="50" w:after="120" w:line="480" w:lineRule="auto"/>
        <w:ind w:left="357" w:hanging="357"/>
        <w:rPr>
          <w:b/>
        </w:rPr>
      </w:pPr>
      <w:r w:rsidRPr="00620A93">
        <w:rPr>
          <w:b/>
        </w:rPr>
        <w:t xml:space="preserve">Doppler effect of </w:t>
      </w:r>
      <w:r w:rsidRPr="00620A93">
        <w:rPr>
          <w:rFonts w:hint="eastAsia"/>
          <w:b/>
        </w:rPr>
        <w:t>the Ti</w:t>
      </w:r>
      <w:r w:rsidRPr="00620A93">
        <w:rPr>
          <w:b/>
        </w:rPr>
        <w:t>O</w:t>
      </w:r>
      <w:r w:rsidRPr="00620A93">
        <w:rPr>
          <w:b/>
          <w:vertAlign w:val="subscript"/>
        </w:rPr>
        <w:t>2</w:t>
      </w:r>
      <w:r w:rsidRPr="00620A93">
        <w:rPr>
          <w:rFonts w:hint="eastAsia"/>
          <w:b/>
        </w:rPr>
        <w:t>@</w:t>
      </w:r>
      <w:r w:rsidRPr="00620A93">
        <w:rPr>
          <w:b/>
        </w:rPr>
        <w:t>PMMA</w:t>
      </w:r>
      <w:r w:rsidRPr="00620A93">
        <w:rPr>
          <w:rFonts w:hint="eastAsia"/>
          <w:b/>
        </w:rPr>
        <w:t xml:space="preserve"> wedge-shaped sample</w:t>
      </w:r>
    </w:p>
    <w:p w:rsidR="00562636" w:rsidRPr="00620A93" w:rsidRDefault="00562636" w:rsidP="00562636">
      <w:pPr>
        <w:pStyle w:val="afff4"/>
        <w:spacing w:line="480" w:lineRule="auto"/>
      </w:pPr>
      <w:r w:rsidRPr="00620A93">
        <w:t xml:space="preserve">The final sample used for the measurement </w:t>
      </w:r>
      <w:r w:rsidRPr="00620A93">
        <w:rPr>
          <w:rFonts w:hint="eastAsia"/>
        </w:rPr>
        <w:t>i</w:t>
      </w:r>
      <w:r w:rsidRPr="00620A93">
        <w:t xml:space="preserve">s a 3D wedge-shaped sample assembled </w:t>
      </w:r>
      <w:r w:rsidRPr="00620A93">
        <w:rPr>
          <w:rFonts w:hint="eastAsia"/>
        </w:rPr>
        <w:t>by</w:t>
      </w:r>
      <w:r w:rsidRPr="00620A93">
        <w:t xml:space="preserve"> Ag/AgCl/TiO</w:t>
      </w:r>
      <w:r w:rsidRPr="00620A93">
        <w:rPr>
          <w:vertAlign w:val="subscript"/>
        </w:rPr>
        <w:t>2</w:t>
      </w:r>
      <w:r w:rsidRPr="00620A93">
        <w:t xml:space="preserve">@PMMA particles, which has a large </w:t>
      </w:r>
      <w:r w:rsidRPr="00620A93">
        <w:rPr>
          <w:rFonts w:hint="eastAsia"/>
        </w:rPr>
        <w:t>difference</w:t>
      </w:r>
      <w:r w:rsidRPr="00620A93">
        <w:t xml:space="preserve"> </w:t>
      </w:r>
      <w:r w:rsidRPr="00620A93">
        <w:rPr>
          <w:rFonts w:hint="eastAsia"/>
        </w:rPr>
        <w:t>from</w:t>
      </w:r>
      <w:r w:rsidRPr="00620A93">
        <w:t xml:space="preserve"> the size and morphology of the K9 crystal</w:t>
      </w:r>
      <w:r w:rsidRPr="00620A93">
        <w:rPr>
          <w:rFonts w:hint="eastAsia"/>
        </w:rPr>
        <w:t>.</w:t>
      </w:r>
      <w:r w:rsidRPr="00620A93">
        <w:t xml:space="preserve"> </w:t>
      </w:r>
      <w:r w:rsidRPr="00620A93">
        <w:rPr>
          <w:rFonts w:hint="eastAsia"/>
        </w:rPr>
        <w:t>For</w:t>
      </w:r>
      <w:r w:rsidRPr="00620A93">
        <w:t xml:space="preserve"> exclu</w:t>
      </w:r>
      <w:r w:rsidRPr="00620A93">
        <w:rPr>
          <w:rFonts w:hint="eastAsia"/>
        </w:rPr>
        <w:t>ding</w:t>
      </w:r>
      <w:r w:rsidRPr="00620A93">
        <w:t xml:space="preserve"> the influence of other factors in the measurement, a wedge-shaped sample made of TiO</w:t>
      </w:r>
      <w:r w:rsidRPr="00620A93">
        <w:rPr>
          <w:vertAlign w:val="subscript"/>
        </w:rPr>
        <w:t>2</w:t>
      </w:r>
      <w:r w:rsidRPr="00620A93">
        <w:t xml:space="preserve">@PMMA </w:t>
      </w:r>
      <w:r w:rsidRPr="00620A93">
        <w:rPr>
          <w:rFonts w:hint="eastAsia"/>
        </w:rPr>
        <w:t>particles is</w:t>
      </w:r>
      <w:r w:rsidRPr="00620A93">
        <w:t xml:space="preserve"> used to conduct a verification experiment. It is worth mentioning that the sample used for Doppler effect measurement must have sufficient width (at least 2</w:t>
      </w:r>
      <w:r w:rsidRPr="00620A93">
        <w:rPr>
          <w:rFonts w:hint="eastAsia"/>
        </w:rPr>
        <w:t xml:space="preserve"> </w:t>
      </w:r>
      <w:r w:rsidRPr="00620A93">
        <w:t xml:space="preserve">mm) to ensure that it can be moved </w:t>
      </w:r>
      <w:r w:rsidRPr="00620A93">
        <w:rPr>
          <w:rFonts w:hint="eastAsia"/>
        </w:rPr>
        <w:t>on</w:t>
      </w:r>
      <w:r w:rsidRPr="00620A93">
        <w:t xml:space="preserve"> the stage</w:t>
      </w:r>
      <w:r w:rsidRPr="00620A93">
        <w:rPr>
          <w:rFonts w:hint="eastAsia"/>
        </w:rPr>
        <w:t>.</w:t>
      </w:r>
      <w:r w:rsidRPr="00620A93">
        <w:t xml:space="preserve"> </w:t>
      </w:r>
    </w:p>
    <w:p w:rsidR="00562636" w:rsidRPr="00620A93" w:rsidRDefault="00562636" w:rsidP="00093EF2">
      <w:pPr>
        <w:pStyle w:val="afff4"/>
        <w:spacing w:line="480" w:lineRule="auto"/>
        <w:ind w:firstLine="357"/>
      </w:pPr>
      <w:r w:rsidRPr="00620A93">
        <w:rPr>
          <w:rFonts w:hint="eastAsia"/>
        </w:rPr>
        <w:t>A</w:t>
      </w:r>
      <w:r w:rsidRPr="00620A93">
        <w:t xml:space="preserve"> semiconductor laser with a wavelength of 532 nm </w:t>
      </w:r>
      <w:r w:rsidRPr="00620A93">
        <w:rPr>
          <w:rFonts w:hint="eastAsia"/>
        </w:rPr>
        <w:t xml:space="preserve">is </w:t>
      </w:r>
      <w:r w:rsidRPr="00620A93">
        <w:t>also use</w:t>
      </w:r>
      <w:r w:rsidRPr="00620A93">
        <w:rPr>
          <w:rFonts w:hint="eastAsia"/>
        </w:rPr>
        <w:t>d</w:t>
      </w:r>
      <w:r w:rsidRPr="00620A93">
        <w:t xml:space="preserve"> as the light source, and the </w:t>
      </w:r>
      <w:r w:rsidRPr="00620A93">
        <w:rPr>
          <w:rFonts w:hint="eastAsia"/>
        </w:rPr>
        <w:t>wedge</w:t>
      </w:r>
      <w:r w:rsidRPr="00620A93">
        <w:t xml:space="preserve"> angle of the sample is </w:t>
      </w:r>
      <w:r w:rsidRPr="00620A93">
        <w:rPr>
          <w:i/>
        </w:rPr>
        <w:t>θ</w:t>
      </w:r>
      <w:r w:rsidR="009605EA" w:rsidRPr="00620A93">
        <w:rPr>
          <w:rFonts w:hint="eastAsia"/>
          <w:lang w:eastAsia="zh-CN"/>
        </w:rPr>
        <w:t xml:space="preserve"> </w:t>
      </w:r>
      <w:r w:rsidRPr="00620A93">
        <w:t>=</w:t>
      </w:r>
      <w:r w:rsidR="009605EA" w:rsidRPr="00620A93">
        <w:rPr>
          <w:rFonts w:hint="eastAsia"/>
          <w:lang w:eastAsia="zh-CN"/>
        </w:rPr>
        <w:t xml:space="preserve"> </w:t>
      </w:r>
      <w:r w:rsidRPr="00620A93">
        <w:t>1.8°</w:t>
      </w:r>
      <w:r w:rsidRPr="00620A93">
        <w:rPr>
          <w:rFonts w:hint="eastAsia"/>
        </w:rPr>
        <w:t>.</w:t>
      </w:r>
      <w:r w:rsidRPr="00620A93">
        <w:t xml:space="preserve"> According to experimental measurements, the refractive index of the TiO</w:t>
      </w:r>
      <w:r w:rsidRPr="00620A93">
        <w:rPr>
          <w:vertAlign w:val="subscript"/>
        </w:rPr>
        <w:t>2</w:t>
      </w:r>
      <w:r w:rsidRPr="00620A93">
        <w:t>@PMMA wedge-shaped sample is n</w:t>
      </w:r>
      <w:r w:rsidR="009605EA" w:rsidRPr="00620A93">
        <w:rPr>
          <w:rFonts w:hint="eastAsia"/>
          <w:lang w:eastAsia="zh-CN"/>
        </w:rPr>
        <w:t xml:space="preserve"> </w:t>
      </w:r>
      <w:r w:rsidRPr="00620A93">
        <w:t>=</w:t>
      </w:r>
      <w:r w:rsidR="009605EA" w:rsidRPr="00620A93">
        <w:rPr>
          <w:rFonts w:hint="eastAsia"/>
          <w:lang w:eastAsia="zh-CN"/>
        </w:rPr>
        <w:t xml:space="preserve"> </w:t>
      </w:r>
      <w:r w:rsidRPr="00620A93">
        <w:t xml:space="preserve">2.1, so the refraction angle </w:t>
      </w:r>
      <w:r w:rsidRPr="00620A93">
        <w:rPr>
          <w:i/>
        </w:rPr>
        <w:t>β</w:t>
      </w:r>
      <w:r w:rsidR="009605EA" w:rsidRPr="00620A93">
        <w:rPr>
          <w:rFonts w:hint="eastAsia"/>
          <w:lang w:eastAsia="zh-CN"/>
        </w:rPr>
        <w:t xml:space="preserve"> </w:t>
      </w:r>
      <w:r w:rsidRPr="00620A93">
        <w:t>=</w:t>
      </w:r>
      <w:r w:rsidR="009605EA" w:rsidRPr="00620A93">
        <w:rPr>
          <w:rFonts w:hint="eastAsia"/>
          <w:lang w:eastAsia="zh-CN"/>
        </w:rPr>
        <w:t xml:space="preserve"> </w:t>
      </w:r>
      <w:r w:rsidRPr="00620A93">
        <w:t>3.782°.</w:t>
      </w:r>
      <w:r w:rsidRPr="00620A93">
        <w:rPr>
          <w:rFonts w:hint="eastAsia"/>
        </w:rPr>
        <w:t xml:space="preserve"> </w:t>
      </w:r>
      <w:r w:rsidRPr="00620A93">
        <w:t>The measurement conditions are the same as the experiment</w:t>
      </w:r>
      <w:r w:rsidRPr="00620A93">
        <w:rPr>
          <w:rFonts w:hint="eastAsia"/>
        </w:rPr>
        <w:t xml:space="preserve"> of the K9 crystal</w:t>
      </w:r>
      <w:r w:rsidRPr="00620A93">
        <w:t xml:space="preserve">. The data measured </w:t>
      </w:r>
      <w:r w:rsidRPr="00620A93">
        <w:lastRenderedPageBreak/>
        <w:t xml:space="preserve">at 10 different velocities are shown in </w:t>
      </w:r>
      <w:r w:rsidR="00093EF2" w:rsidRPr="00620A93">
        <w:rPr>
          <w:rFonts w:hint="eastAsia"/>
          <w:lang w:eastAsia="zh-CN"/>
        </w:rPr>
        <w:t>Table S5</w:t>
      </w:r>
      <w:r w:rsidRPr="00620A93">
        <w:t xml:space="preserve">, and </w:t>
      </w:r>
      <w:r w:rsidRPr="00620A93">
        <w:rPr>
          <w:rFonts w:hint="eastAsia"/>
        </w:rPr>
        <w:t>t</w:t>
      </w:r>
      <w:r w:rsidRPr="00620A93">
        <w:t xml:space="preserve">he </w:t>
      </w:r>
      <w:r w:rsidRPr="00620A93">
        <w:rPr>
          <w:rFonts w:hint="eastAsia"/>
        </w:rPr>
        <w:t xml:space="preserve">beat </w:t>
      </w:r>
      <w:r w:rsidRPr="00620A93">
        <w:t>frequency</w:t>
      </w:r>
      <w:r w:rsidRPr="00620A93">
        <w:rPr>
          <w:rFonts w:ascii="宋体" w:hAnsi="宋体" w:cs="TimesNewRoman" w:hint="eastAsia"/>
        </w:rPr>
        <w:t xml:space="preserve"> </w:t>
      </w:r>
      <w:r w:rsidRPr="00620A93">
        <w:t xml:space="preserve">and the Doppler shift </w:t>
      </w:r>
      <w:r w:rsidRPr="00620A93">
        <w:rPr>
          <w:rFonts w:hint="eastAsia"/>
        </w:rPr>
        <w:t>results</w:t>
      </w:r>
      <w:r w:rsidRPr="00620A93">
        <w:t xml:space="preserve"> are shown in Fig</w:t>
      </w:r>
      <w:r w:rsidR="00093EF2" w:rsidRPr="00620A93">
        <w:rPr>
          <w:rFonts w:hint="eastAsia"/>
          <w:lang w:eastAsia="zh-CN"/>
        </w:rPr>
        <w:t>. 4</w:t>
      </w:r>
      <w:r w:rsidR="00870C09" w:rsidRPr="00620A93">
        <w:rPr>
          <w:rFonts w:hint="eastAsia"/>
          <w:lang w:eastAsia="zh-CN"/>
        </w:rPr>
        <w:t>d</w:t>
      </w:r>
      <w:r w:rsidR="00093EF2" w:rsidRPr="00620A93">
        <w:rPr>
          <w:rFonts w:hint="eastAsia"/>
          <w:lang w:eastAsia="zh-CN"/>
        </w:rPr>
        <w:t xml:space="preserve"> in the text</w:t>
      </w:r>
      <w:r w:rsidRPr="00620A93">
        <w:t>.</w:t>
      </w:r>
    </w:p>
    <w:p w:rsidR="00562636" w:rsidRPr="00620A93" w:rsidRDefault="00562636" w:rsidP="006D686B">
      <w:pPr>
        <w:pStyle w:val="aff0"/>
        <w:rPr>
          <w:lang w:eastAsia="zh-CN"/>
        </w:rPr>
      </w:pPr>
    </w:p>
    <w:tbl>
      <w:tblPr>
        <w:tblW w:w="4451" w:type="pct"/>
        <w:jc w:val="center"/>
        <w:tblBorders>
          <w:top w:val="single" w:sz="18" w:space="0" w:color="auto"/>
          <w:bottom w:val="single" w:sz="18" w:space="0" w:color="auto"/>
        </w:tblBorders>
        <w:tblLook w:val="0000" w:firstRow="0" w:lastRow="0" w:firstColumn="0" w:lastColumn="0" w:noHBand="0" w:noVBand="0"/>
      </w:tblPr>
      <w:tblGrid>
        <w:gridCol w:w="772"/>
        <w:gridCol w:w="1066"/>
        <w:gridCol w:w="1293"/>
        <w:gridCol w:w="1165"/>
        <w:gridCol w:w="1456"/>
        <w:gridCol w:w="1293"/>
        <w:gridCol w:w="1287"/>
      </w:tblGrid>
      <w:tr w:rsidR="00093EF2" w:rsidRPr="00620A93" w:rsidTr="00093EF2">
        <w:trPr>
          <w:trHeight w:val="20"/>
          <w:jc w:val="center"/>
        </w:trPr>
        <w:tc>
          <w:tcPr>
            <w:tcW w:w="461" w:type="pct"/>
            <w:tcBorders>
              <w:top w:val="single" w:sz="18" w:space="0" w:color="auto"/>
              <w:bottom w:val="single" w:sz="8" w:space="0" w:color="auto"/>
            </w:tcBorders>
            <w:shd w:val="clear" w:color="auto" w:fill="auto"/>
            <w:vAlign w:val="center"/>
          </w:tcPr>
          <w:p w:rsidR="00093EF2" w:rsidRPr="00620A93" w:rsidRDefault="00093EF2" w:rsidP="0071239E">
            <w:pPr>
              <w:autoSpaceDE w:val="0"/>
              <w:autoSpaceDN w:val="0"/>
              <w:adjustRightInd w:val="0"/>
              <w:jc w:val="center"/>
              <w:rPr>
                <w:rFonts w:eastAsia="宋体"/>
                <w:i/>
                <w:iCs/>
                <w:sz w:val="21"/>
                <w:szCs w:val="21"/>
              </w:rPr>
            </w:pPr>
            <w:r w:rsidRPr="00620A93">
              <w:rPr>
                <w:rFonts w:eastAsia="宋体" w:hint="eastAsia"/>
                <w:i/>
                <w:iCs/>
                <w:sz w:val="21"/>
                <w:szCs w:val="21"/>
              </w:rPr>
              <w:t xml:space="preserve">v </w:t>
            </w:r>
            <w:r w:rsidRPr="00620A93">
              <w:rPr>
                <w:rFonts w:eastAsia="宋体" w:hint="eastAsia"/>
                <w:iCs/>
                <w:sz w:val="21"/>
                <w:szCs w:val="21"/>
              </w:rPr>
              <w:t>(</w:t>
            </w:r>
            <w:r w:rsidRPr="00620A93">
              <w:rPr>
                <w:rFonts w:eastAsia="宋体"/>
                <w:sz w:val="21"/>
                <w:szCs w:val="21"/>
              </w:rPr>
              <w:t>μm/s</w:t>
            </w:r>
            <w:r w:rsidRPr="00620A93">
              <w:rPr>
                <w:rFonts w:eastAsia="宋体" w:hint="eastAsia"/>
                <w:sz w:val="21"/>
                <w:szCs w:val="21"/>
              </w:rPr>
              <w:t>)</w:t>
            </w:r>
          </w:p>
        </w:tc>
        <w:tc>
          <w:tcPr>
            <w:tcW w:w="631" w:type="pct"/>
            <w:tcBorders>
              <w:top w:val="single" w:sz="18" w:space="0" w:color="auto"/>
              <w:bottom w:val="single" w:sz="8" w:space="0" w:color="auto"/>
            </w:tcBorders>
            <w:shd w:val="clear" w:color="auto" w:fill="auto"/>
            <w:vAlign w:val="center"/>
          </w:tcPr>
          <w:p w:rsidR="00093EF2" w:rsidRPr="00620A93" w:rsidRDefault="00093EF2" w:rsidP="0071239E">
            <w:pPr>
              <w:autoSpaceDE w:val="0"/>
              <w:autoSpaceDN w:val="0"/>
              <w:adjustRightInd w:val="0"/>
              <w:snapToGrid w:val="0"/>
              <w:ind w:right="119"/>
              <w:jc w:val="center"/>
              <w:rPr>
                <w:rFonts w:ascii="宋体" w:eastAsia="宋体" w:hAnsi="宋体"/>
                <w:sz w:val="21"/>
                <w:szCs w:val="21"/>
              </w:rPr>
            </w:pPr>
            <w:r w:rsidRPr="00620A93">
              <w:rPr>
                <w:rFonts w:ascii="宋体" w:eastAsia="宋体" w:hAnsi="宋体"/>
                <w:position w:val="-12"/>
                <w:sz w:val="21"/>
                <w:szCs w:val="21"/>
              </w:rPr>
              <w:object w:dxaOrig="871" w:dyaOrig="365">
                <v:shape id="_x0000_i1081" type="#_x0000_t75" style="width:36.6pt;height:14.4pt;mso-position-horizontal-relative:page;mso-position-vertical-relative:page" o:ole="">
                  <v:imagedata r:id="rId105" o:title=""/>
                </v:shape>
                <o:OLEObject Type="Embed" ProgID="Equation.3" ShapeID="_x0000_i1081" DrawAspect="Content" ObjectID="_1676377975" r:id="rId120">
                  <o:FieldCodes>\* MERGEFORMAT</o:FieldCodes>
                </o:OLEObject>
              </w:object>
            </w:r>
            <w:r w:rsidRPr="00620A93">
              <w:rPr>
                <w:rFonts w:ascii="宋体" w:eastAsia="宋体" w:hAnsi="宋体" w:hint="eastAsia"/>
                <w:sz w:val="21"/>
                <w:szCs w:val="21"/>
              </w:rPr>
              <w:t xml:space="preserve"> (</w:t>
            </w:r>
            <w:r w:rsidRPr="00620A93">
              <w:rPr>
                <w:rFonts w:eastAsia="宋体" w:hint="eastAsia"/>
                <w:sz w:val="21"/>
                <w:szCs w:val="21"/>
              </w:rPr>
              <w:t>Hz)</w:t>
            </w:r>
          </w:p>
        </w:tc>
        <w:tc>
          <w:tcPr>
            <w:tcW w:w="772" w:type="pct"/>
            <w:tcBorders>
              <w:top w:val="single" w:sz="18" w:space="0" w:color="auto"/>
              <w:bottom w:val="single" w:sz="8" w:space="0" w:color="auto"/>
            </w:tcBorders>
            <w:shd w:val="clear" w:color="auto" w:fill="auto"/>
            <w:vAlign w:val="center"/>
          </w:tcPr>
          <w:p w:rsidR="00093EF2" w:rsidRPr="00620A93" w:rsidRDefault="00093EF2" w:rsidP="0071239E">
            <w:pPr>
              <w:autoSpaceDE w:val="0"/>
              <w:autoSpaceDN w:val="0"/>
              <w:adjustRightInd w:val="0"/>
              <w:snapToGrid w:val="0"/>
              <w:ind w:right="120"/>
              <w:jc w:val="center"/>
              <w:rPr>
                <w:rFonts w:eastAsia="宋体"/>
                <w:sz w:val="21"/>
                <w:szCs w:val="21"/>
              </w:rPr>
            </w:pPr>
            <w:r w:rsidRPr="00620A93">
              <w:rPr>
                <w:rFonts w:eastAsia="宋体" w:hint="eastAsia"/>
                <w:sz w:val="21"/>
                <w:szCs w:val="21"/>
              </w:rPr>
              <w:t>T</w:t>
            </w:r>
            <w:r w:rsidRPr="00620A93">
              <w:rPr>
                <w:rFonts w:eastAsia="宋体"/>
                <w:sz w:val="21"/>
                <w:szCs w:val="21"/>
              </w:rPr>
              <w:t xml:space="preserve">heoretical </w:t>
            </w:r>
            <w:r w:rsidRPr="00620A93">
              <w:rPr>
                <w:rFonts w:eastAsia="宋体"/>
                <w:position w:val="-10"/>
                <w:sz w:val="21"/>
                <w:szCs w:val="21"/>
              </w:rPr>
              <w:object w:dxaOrig="346" w:dyaOrig="325">
                <v:shape id="_x0000_i1082" type="#_x0000_t75" style="width:14.4pt;height:14.4pt;mso-position-horizontal-relative:page;mso-position-vertical-relative:page" o:ole="">
                  <v:imagedata r:id="rId107" o:title=""/>
                </v:shape>
                <o:OLEObject Type="Embed" ProgID="Origin50.Graph" ShapeID="_x0000_i1082" DrawAspect="Content" ObjectID="_1676377976" r:id="rId121"/>
              </w:object>
            </w:r>
            <w:r w:rsidRPr="00620A93">
              <w:rPr>
                <w:rFonts w:eastAsia="宋体"/>
                <w:sz w:val="21"/>
                <w:szCs w:val="21"/>
              </w:rPr>
              <w:t xml:space="preserve"> </w:t>
            </w:r>
            <w:r w:rsidRPr="00620A93">
              <w:rPr>
                <w:rFonts w:eastAsia="宋体" w:hint="eastAsia"/>
                <w:sz w:val="21"/>
                <w:szCs w:val="21"/>
              </w:rPr>
              <w:t>(</w:t>
            </w:r>
            <w:r w:rsidRPr="00620A93">
              <w:rPr>
                <w:rFonts w:eastAsia="宋体"/>
                <w:sz w:val="21"/>
                <w:szCs w:val="21"/>
              </w:rPr>
              <w:t>Hz</w:t>
            </w:r>
            <w:r w:rsidRPr="00620A93">
              <w:rPr>
                <w:rFonts w:eastAsia="宋体" w:hint="eastAsia"/>
                <w:sz w:val="21"/>
                <w:szCs w:val="21"/>
              </w:rPr>
              <w:t>)</w:t>
            </w:r>
          </w:p>
        </w:tc>
        <w:tc>
          <w:tcPr>
            <w:tcW w:w="695" w:type="pct"/>
            <w:tcBorders>
              <w:top w:val="single" w:sz="18" w:space="0" w:color="auto"/>
              <w:bottom w:val="single" w:sz="8" w:space="0" w:color="auto"/>
            </w:tcBorders>
            <w:shd w:val="clear" w:color="auto" w:fill="auto"/>
            <w:vAlign w:val="center"/>
          </w:tcPr>
          <w:p w:rsidR="00093EF2" w:rsidRPr="00620A93" w:rsidRDefault="00093EF2" w:rsidP="0071239E">
            <w:pPr>
              <w:autoSpaceDE w:val="0"/>
              <w:autoSpaceDN w:val="0"/>
              <w:adjustRightInd w:val="0"/>
              <w:snapToGrid w:val="0"/>
              <w:ind w:right="120"/>
              <w:jc w:val="center"/>
              <w:rPr>
                <w:rFonts w:eastAsia="宋体"/>
                <w:sz w:val="21"/>
                <w:szCs w:val="21"/>
              </w:rPr>
            </w:pPr>
            <w:r w:rsidRPr="00620A93">
              <w:rPr>
                <w:rFonts w:eastAsia="宋体" w:hint="eastAsia"/>
                <w:sz w:val="21"/>
                <w:szCs w:val="21"/>
              </w:rPr>
              <w:t>Measured</w:t>
            </w:r>
            <w:r w:rsidRPr="00620A93">
              <w:rPr>
                <w:rFonts w:eastAsia="宋体"/>
                <w:sz w:val="21"/>
                <w:szCs w:val="21"/>
              </w:rPr>
              <w:t xml:space="preserve"> </w:t>
            </w:r>
            <w:r w:rsidRPr="00620A93">
              <w:rPr>
                <w:rFonts w:eastAsia="宋体"/>
                <w:position w:val="-10"/>
                <w:sz w:val="21"/>
                <w:szCs w:val="21"/>
              </w:rPr>
              <w:object w:dxaOrig="346" w:dyaOrig="325">
                <v:shape id="_x0000_i1083" type="#_x0000_t75" style="width:14.4pt;height:14.4pt;mso-position-horizontal-relative:page;mso-position-vertical-relative:page" o:ole="">
                  <v:imagedata r:id="rId107" o:title=""/>
                </v:shape>
                <o:OLEObject Type="Embed" ProgID="Origin50.Graph" ShapeID="_x0000_i1083" DrawAspect="Content" ObjectID="_1676377977" r:id="rId122"/>
              </w:object>
            </w:r>
            <w:r w:rsidRPr="00620A93">
              <w:rPr>
                <w:rFonts w:eastAsia="宋体"/>
                <w:sz w:val="21"/>
                <w:szCs w:val="21"/>
              </w:rPr>
              <w:t xml:space="preserve"> </w:t>
            </w:r>
            <w:r w:rsidRPr="00620A93">
              <w:rPr>
                <w:rFonts w:eastAsia="宋体" w:hint="eastAsia"/>
                <w:sz w:val="21"/>
                <w:szCs w:val="21"/>
              </w:rPr>
              <w:t>(</w:t>
            </w:r>
            <w:r w:rsidRPr="00620A93">
              <w:rPr>
                <w:rFonts w:eastAsia="宋体"/>
                <w:sz w:val="21"/>
                <w:szCs w:val="21"/>
              </w:rPr>
              <w:t>Hz</w:t>
            </w:r>
            <w:r w:rsidRPr="00620A93">
              <w:rPr>
                <w:rFonts w:eastAsia="宋体" w:hint="eastAsia"/>
                <w:sz w:val="21"/>
                <w:szCs w:val="21"/>
              </w:rPr>
              <w:t>)</w:t>
            </w:r>
          </w:p>
        </w:tc>
        <w:tc>
          <w:tcPr>
            <w:tcW w:w="868" w:type="pct"/>
            <w:tcBorders>
              <w:top w:val="single" w:sz="18" w:space="0" w:color="auto"/>
              <w:bottom w:val="single" w:sz="8" w:space="0" w:color="auto"/>
            </w:tcBorders>
            <w:shd w:val="clear" w:color="auto" w:fill="auto"/>
            <w:vAlign w:val="center"/>
          </w:tcPr>
          <w:p w:rsidR="00093EF2" w:rsidRPr="00620A93" w:rsidRDefault="00093EF2" w:rsidP="0071239E">
            <w:pPr>
              <w:autoSpaceDE w:val="0"/>
              <w:autoSpaceDN w:val="0"/>
              <w:adjustRightInd w:val="0"/>
              <w:snapToGrid w:val="0"/>
              <w:ind w:right="120"/>
              <w:jc w:val="center"/>
              <w:rPr>
                <w:rFonts w:eastAsia="宋体"/>
                <w:sz w:val="21"/>
                <w:szCs w:val="21"/>
              </w:rPr>
            </w:pPr>
            <w:r w:rsidRPr="00620A93">
              <w:rPr>
                <w:rFonts w:eastAsia="宋体"/>
                <w:sz w:val="21"/>
                <w:szCs w:val="21"/>
              </w:rPr>
              <w:t xml:space="preserve">Relative measurement error of </w:t>
            </w:r>
            <w:r w:rsidRPr="00620A93">
              <w:rPr>
                <w:rFonts w:eastAsia="宋体"/>
                <w:position w:val="-10"/>
                <w:sz w:val="21"/>
                <w:szCs w:val="21"/>
              </w:rPr>
              <w:object w:dxaOrig="346" w:dyaOrig="325">
                <v:shape id="_x0000_i1084" type="#_x0000_t75" style="width:14.4pt;height:14.4pt;mso-position-horizontal-relative:page;mso-position-vertical-relative:page" o:ole="">
                  <v:imagedata r:id="rId107" o:title=""/>
                </v:shape>
                <o:OLEObject Type="Embed" ProgID="Origin50.Graph" ShapeID="_x0000_i1084" DrawAspect="Content" ObjectID="_1676377978" r:id="rId123"/>
              </w:object>
            </w:r>
            <w:r w:rsidRPr="00620A93">
              <w:rPr>
                <w:rFonts w:ascii="宋体" w:eastAsia="宋体" w:hAnsi="宋体" w:cs="TimesNewRoman" w:hint="eastAsia"/>
                <w:sz w:val="21"/>
                <w:szCs w:val="21"/>
              </w:rPr>
              <w:t xml:space="preserve"> </w:t>
            </w:r>
            <w:r w:rsidRPr="00620A93">
              <w:rPr>
                <w:rFonts w:eastAsia="宋体"/>
                <w:sz w:val="21"/>
                <w:szCs w:val="21"/>
              </w:rPr>
              <w:t>(%</w:t>
            </w:r>
            <w:r w:rsidRPr="00620A93">
              <w:rPr>
                <w:rFonts w:eastAsia="宋体" w:hint="eastAsia"/>
                <w:sz w:val="21"/>
                <w:szCs w:val="21"/>
              </w:rPr>
              <w:t>)</w:t>
            </w:r>
          </w:p>
        </w:tc>
        <w:tc>
          <w:tcPr>
            <w:tcW w:w="772" w:type="pct"/>
            <w:tcBorders>
              <w:top w:val="single" w:sz="18" w:space="0" w:color="auto"/>
              <w:bottom w:val="single" w:sz="8" w:space="0" w:color="auto"/>
            </w:tcBorders>
            <w:shd w:val="clear" w:color="auto" w:fill="auto"/>
            <w:vAlign w:val="center"/>
          </w:tcPr>
          <w:p w:rsidR="00093EF2" w:rsidRPr="00620A93" w:rsidRDefault="00093EF2" w:rsidP="0071239E">
            <w:pPr>
              <w:autoSpaceDE w:val="0"/>
              <w:autoSpaceDN w:val="0"/>
              <w:adjustRightInd w:val="0"/>
              <w:snapToGrid w:val="0"/>
              <w:ind w:right="120"/>
              <w:jc w:val="center"/>
              <w:rPr>
                <w:rFonts w:eastAsia="宋体"/>
                <w:sz w:val="21"/>
                <w:szCs w:val="21"/>
              </w:rPr>
            </w:pPr>
            <w:r w:rsidRPr="00620A93">
              <w:rPr>
                <w:rFonts w:eastAsia="宋体" w:hint="eastAsia"/>
                <w:sz w:val="21"/>
                <w:szCs w:val="21"/>
              </w:rPr>
              <w:t>T</w:t>
            </w:r>
            <w:r w:rsidRPr="00620A93">
              <w:rPr>
                <w:rFonts w:eastAsia="宋体"/>
                <w:sz w:val="21"/>
                <w:szCs w:val="21"/>
              </w:rPr>
              <w:t>heoretical</w:t>
            </w:r>
            <w:r w:rsidRPr="00620A93">
              <w:rPr>
                <w:rFonts w:ascii="宋体" w:eastAsia="宋体" w:hAnsi="宋体" w:cs="TimesNewRoman"/>
                <w:sz w:val="21"/>
                <w:szCs w:val="21"/>
              </w:rPr>
              <w:t xml:space="preserve"> </w:t>
            </w:r>
            <w:r w:rsidRPr="00620A93">
              <w:rPr>
                <w:rFonts w:eastAsia="宋体"/>
                <w:position w:val="-12"/>
                <w:sz w:val="21"/>
                <w:szCs w:val="21"/>
              </w:rPr>
              <w:object w:dxaOrig="1046" w:dyaOrig="362">
                <v:shape id="_x0000_i1085" type="#_x0000_t75" style="width:35.4pt;height:14.4pt;mso-position-horizontal-relative:page;mso-position-vertical-relative:page" o:ole="">
                  <v:imagedata r:id="rId111" o:title=""/>
                </v:shape>
                <o:OLEObject Type="Embed" ProgID="Origin50.Graph" ShapeID="_x0000_i1085" DrawAspect="Content" ObjectID="_1676377979" r:id="rId124"/>
              </w:object>
            </w:r>
            <w:r w:rsidRPr="00620A93">
              <w:rPr>
                <w:rFonts w:eastAsia="宋体"/>
                <w:sz w:val="21"/>
                <w:szCs w:val="21"/>
              </w:rPr>
              <w:t xml:space="preserve"> (Hz</w:t>
            </w:r>
            <w:r w:rsidRPr="00620A93">
              <w:rPr>
                <w:rFonts w:eastAsia="宋体" w:hint="eastAsia"/>
                <w:sz w:val="21"/>
                <w:szCs w:val="21"/>
              </w:rPr>
              <w:t>)</w:t>
            </w:r>
          </w:p>
        </w:tc>
        <w:tc>
          <w:tcPr>
            <w:tcW w:w="801" w:type="pct"/>
            <w:tcBorders>
              <w:top w:val="single" w:sz="18" w:space="0" w:color="auto"/>
              <w:bottom w:val="single" w:sz="8" w:space="0" w:color="auto"/>
            </w:tcBorders>
            <w:shd w:val="clear" w:color="auto" w:fill="auto"/>
            <w:vAlign w:val="center"/>
          </w:tcPr>
          <w:p w:rsidR="00093EF2" w:rsidRPr="00620A93" w:rsidRDefault="00093EF2" w:rsidP="0071239E">
            <w:pPr>
              <w:autoSpaceDE w:val="0"/>
              <w:autoSpaceDN w:val="0"/>
              <w:adjustRightInd w:val="0"/>
              <w:snapToGrid w:val="0"/>
              <w:ind w:right="120"/>
              <w:jc w:val="center"/>
              <w:rPr>
                <w:rFonts w:eastAsia="宋体"/>
                <w:sz w:val="21"/>
                <w:szCs w:val="21"/>
              </w:rPr>
            </w:pPr>
            <w:r w:rsidRPr="00620A93">
              <w:rPr>
                <w:rFonts w:eastAsia="宋体" w:hint="eastAsia"/>
                <w:sz w:val="21"/>
                <w:szCs w:val="21"/>
              </w:rPr>
              <w:t xml:space="preserve">Measured </w:t>
            </w:r>
            <w:r w:rsidRPr="00620A93">
              <w:rPr>
                <w:rFonts w:ascii="宋体" w:eastAsia="宋体" w:hAnsi="宋体" w:cs="TimesNewRoman"/>
                <w:position w:val="-12"/>
                <w:sz w:val="21"/>
                <w:szCs w:val="21"/>
              </w:rPr>
              <w:object w:dxaOrig="1046" w:dyaOrig="362">
                <v:shape id="_x0000_i1086" type="#_x0000_t75" style="width:35.4pt;height:14.4pt;mso-position-horizontal-relative:page;mso-position-vertical-relative:page" o:ole="">
                  <v:imagedata r:id="rId111" o:title=""/>
                </v:shape>
                <o:OLEObject Type="Embed" ProgID="Origin50.Graph" ShapeID="_x0000_i1086" DrawAspect="Content" ObjectID="_1676377980" r:id="rId125"/>
              </w:object>
            </w:r>
            <w:r w:rsidRPr="00620A93">
              <w:rPr>
                <w:rFonts w:ascii="宋体" w:eastAsia="宋体" w:hAnsi="宋体" w:cs="TimesNewRoman" w:hint="eastAsia"/>
                <w:sz w:val="21"/>
                <w:szCs w:val="21"/>
              </w:rPr>
              <w:t xml:space="preserve"> </w:t>
            </w:r>
            <w:r w:rsidRPr="00620A93">
              <w:rPr>
                <w:rFonts w:eastAsia="宋体"/>
                <w:sz w:val="21"/>
                <w:szCs w:val="21"/>
              </w:rPr>
              <w:t>(Hz</w:t>
            </w:r>
            <w:r w:rsidRPr="00620A93">
              <w:rPr>
                <w:rFonts w:eastAsia="宋体" w:hint="eastAsia"/>
                <w:sz w:val="21"/>
                <w:szCs w:val="21"/>
              </w:rPr>
              <w:t>)</w:t>
            </w:r>
          </w:p>
        </w:tc>
      </w:tr>
      <w:tr w:rsidR="00093EF2" w:rsidRPr="00620A93" w:rsidTr="00093EF2">
        <w:trPr>
          <w:trHeight w:val="20"/>
          <w:jc w:val="center"/>
        </w:trPr>
        <w:tc>
          <w:tcPr>
            <w:tcW w:w="461" w:type="pct"/>
            <w:tcBorders>
              <w:top w:val="single" w:sz="8" w:space="0" w:color="auto"/>
            </w:tcBorders>
            <w:shd w:val="clear" w:color="auto" w:fill="auto"/>
            <w:vAlign w:val="center"/>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20</w:t>
            </w:r>
          </w:p>
        </w:tc>
        <w:tc>
          <w:tcPr>
            <w:tcW w:w="631" w:type="pct"/>
            <w:tcBorders>
              <w:top w:val="single" w:sz="8" w:space="0" w:color="auto"/>
            </w:tcBorders>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1.181 </w:t>
            </w:r>
          </w:p>
        </w:tc>
        <w:tc>
          <w:tcPr>
            <w:tcW w:w="772" w:type="pct"/>
            <w:tcBorders>
              <w:top w:val="single" w:sz="8" w:space="0" w:color="auto"/>
            </w:tcBorders>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1.300 </w:t>
            </w:r>
          </w:p>
        </w:tc>
        <w:tc>
          <w:tcPr>
            <w:tcW w:w="695" w:type="pct"/>
            <w:tcBorders>
              <w:top w:val="single" w:sz="8" w:space="0" w:color="auto"/>
            </w:tcBorders>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1.2</w:t>
            </w:r>
          </w:p>
        </w:tc>
        <w:tc>
          <w:tcPr>
            <w:tcW w:w="868" w:type="pct"/>
            <w:tcBorders>
              <w:top w:val="single" w:sz="8" w:space="0" w:color="auto"/>
            </w:tcBorders>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7.713</w:t>
            </w:r>
          </w:p>
        </w:tc>
        <w:tc>
          <w:tcPr>
            <w:tcW w:w="772" w:type="pct"/>
            <w:tcBorders>
              <w:top w:val="single" w:sz="8" w:space="0" w:color="auto"/>
            </w:tcBorders>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-2.481 </w:t>
            </w:r>
          </w:p>
        </w:tc>
        <w:tc>
          <w:tcPr>
            <w:tcW w:w="801" w:type="pct"/>
            <w:tcBorders>
              <w:top w:val="single" w:sz="8" w:space="0" w:color="auto"/>
            </w:tcBorders>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-2.381 </w:t>
            </w:r>
          </w:p>
        </w:tc>
      </w:tr>
      <w:tr w:rsidR="00093EF2" w:rsidRPr="00620A93" w:rsidTr="00093EF2">
        <w:trPr>
          <w:trHeight w:val="20"/>
          <w:jc w:val="center"/>
        </w:trPr>
        <w:tc>
          <w:tcPr>
            <w:tcW w:w="461" w:type="pct"/>
            <w:shd w:val="clear" w:color="auto" w:fill="auto"/>
            <w:vAlign w:val="center"/>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40</w:t>
            </w:r>
          </w:p>
        </w:tc>
        <w:tc>
          <w:tcPr>
            <w:tcW w:w="631"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2.361 </w:t>
            </w:r>
          </w:p>
        </w:tc>
        <w:tc>
          <w:tcPr>
            <w:tcW w:w="772"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2.601 </w:t>
            </w:r>
          </w:p>
        </w:tc>
        <w:tc>
          <w:tcPr>
            <w:tcW w:w="695"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2.4</w:t>
            </w:r>
          </w:p>
        </w:tc>
        <w:tc>
          <w:tcPr>
            <w:tcW w:w="868"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7.713</w:t>
            </w:r>
          </w:p>
        </w:tc>
        <w:tc>
          <w:tcPr>
            <w:tcW w:w="772"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-4.962 </w:t>
            </w:r>
          </w:p>
        </w:tc>
        <w:tc>
          <w:tcPr>
            <w:tcW w:w="801"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-4.761 </w:t>
            </w:r>
          </w:p>
        </w:tc>
      </w:tr>
      <w:tr w:rsidR="00093EF2" w:rsidRPr="00620A93" w:rsidTr="00093EF2">
        <w:trPr>
          <w:trHeight w:val="20"/>
          <w:jc w:val="center"/>
        </w:trPr>
        <w:tc>
          <w:tcPr>
            <w:tcW w:w="461" w:type="pct"/>
            <w:shd w:val="clear" w:color="auto" w:fill="auto"/>
            <w:vAlign w:val="center"/>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60</w:t>
            </w:r>
          </w:p>
        </w:tc>
        <w:tc>
          <w:tcPr>
            <w:tcW w:w="631"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3.542 </w:t>
            </w:r>
          </w:p>
        </w:tc>
        <w:tc>
          <w:tcPr>
            <w:tcW w:w="772"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3.901 </w:t>
            </w:r>
          </w:p>
        </w:tc>
        <w:tc>
          <w:tcPr>
            <w:tcW w:w="695"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4</w:t>
            </w:r>
          </w:p>
        </w:tc>
        <w:tc>
          <w:tcPr>
            <w:tcW w:w="868"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2.541</w:t>
            </w:r>
          </w:p>
        </w:tc>
        <w:tc>
          <w:tcPr>
            <w:tcW w:w="772"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-7.443 </w:t>
            </w:r>
          </w:p>
        </w:tc>
        <w:tc>
          <w:tcPr>
            <w:tcW w:w="801"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-7.542 </w:t>
            </w:r>
          </w:p>
        </w:tc>
      </w:tr>
      <w:tr w:rsidR="00093EF2" w:rsidRPr="00620A93" w:rsidTr="00093EF2">
        <w:trPr>
          <w:trHeight w:val="20"/>
          <w:jc w:val="center"/>
        </w:trPr>
        <w:tc>
          <w:tcPr>
            <w:tcW w:w="461" w:type="pct"/>
            <w:shd w:val="clear" w:color="auto" w:fill="auto"/>
            <w:vAlign w:val="center"/>
          </w:tcPr>
          <w:p w:rsidR="00093EF2" w:rsidRPr="00620A93" w:rsidRDefault="00093EF2" w:rsidP="00093EF2">
            <w:pPr>
              <w:autoSpaceDE w:val="0"/>
              <w:autoSpaceDN w:val="0"/>
              <w:adjustRightInd w:val="0"/>
              <w:spacing w:line="300" w:lineRule="auto"/>
              <w:ind w:right="120"/>
              <w:jc w:val="center"/>
              <w:rPr>
                <w:rFonts w:eastAsia="宋体"/>
                <w:sz w:val="21"/>
                <w:szCs w:val="21"/>
              </w:rPr>
            </w:pPr>
            <w:r w:rsidRPr="00620A93">
              <w:rPr>
                <w:rFonts w:eastAsia="宋体"/>
                <w:sz w:val="21"/>
                <w:szCs w:val="21"/>
              </w:rPr>
              <w:t>80</w:t>
            </w:r>
          </w:p>
        </w:tc>
        <w:tc>
          <w:tcPr>
            <w:tcW w:w="631"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4.723 </w:t>
            </w:r>
          </w:p>
        </w:tc>
        <w:tc>
          <w:tcPr>
            <w:tcW w:w="772"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5.201 </w:t>
            </w:r>
          </w:p>
        </w:tc>
        <w:tc>
          <w:tcPr>
            <w:tcW w:w="695"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5.2</w:t>
            </w:r>
          </w:p>
        </w:tc>
        <w:tc>
          <w:tcPr>
            <w:tcW w:w="868"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0.022</w:t>
            </w:r>
          </w:p>
        </w:tc>
        <w:tc>
          <w:tcPr>
            <w:tcW w:w="772"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-9.924 </w:t>
            </w:r>
          </w:p>
        </w:tc>
        <w:tc>
          <w:tcPr>
            <w:tcW w:w="801"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-9.923 </w:t>
            </w:r>
          </w:p>
        </w:tc>
      </w:tr>
      <w:tr w:rsidR="00093EF2" w:rsidRPr="00620A93" w:rsidTr="00093EF2">
        <w:trPr>
          <w:trHeight w:val="20"/>
          <w:jc w:val="center"/>
        </w:trPr>
        <w:tc>
          <w:tcPr>
            <w:tcW w:w="461" w:type="pct"/>
            <w:shd w:val="clear" w:color="auto" w:fill="auto"/>
            <w:vAlign w:val="center"/>
          </w:tcPr>
          <w:p w:rsidR="00093EF2" w:rsidRPr="00620A93" w:rsidRDefault="00093EF2" w:rsidP="00093EF2">
            <w:pPr>
              <w:autoSpaceDE w:val="0"/>
              <w:autoSpaceDN w:val="0"/>
              <w:adjustRightInd w:val="0"/>
              <w:spacing w:line="300" w:lineRule="auto"/>
              <w:ind w:right="120"/>
              <w:jc w:val="center"/>
              <w:rPr>
                <w:rFonts w:eastAsia="宋体"/>
                <w:sz w:val="21"/>
                <w:szCs w:val="21"/>
              </w:rPr>
            </w:pPr>
            <w:r w:rsidRPr="00620A93">
              <w:rPr>
                <w:rFonts w:eastAsia="宋体"/>
                <w:sz w:val="21"/>
                <w:szCs w:val="21"/>
              </w:rPr>
              <w:t>100</w:t>
            </w:r>
          </w:p>
        </w:tc>
        <w:tc>
          <w:tcPr>
            <w:tcW w:w="631"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5.904 </w:t>
            </w:r>
          </w:p>
        </w:tc>
        <w:tc>
          <w:tcPr>
            <w:tcW w:w="772"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6.501 </w:t>
            </w:r>
          </w:p>
        </w:tc>
        <w:tc>
          <w:tcPr>
            <w:tcW w:w="695"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6.4</w:t>
            </w:r>
          </w:p>
        </w:tc>
        <w:tc>
          <w:tcPr>
            <w:tcW w:w="868"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1.560</w:t>
            </w:r>
          </w:p>
        </w:tc>
        <w:tc>
          <w:tcPr>
            <w:tcW w:w="772"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-12.405 </w:t>
            </w:r>
          </w:p>
        </w:tc>
        <w:tc>
          <w:tcPr>
            <w:tcW w:w="801"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-12.304 </w:t>
            </w:r>
          </w:p>
        </w:tc>
      </w:tr>
      <w:tr w:rsidR="00093EF2" w:rsidRPr="00620A93" w:rsidTr="00093EF2">
        <w:trPr>
          <w:trHeight w:val="20"/>
          <w:jc w:val="center"/>
        </w:trPr>
        <w:tc>
          <w:tcPr>
            <w:tcW w:w="461" w:type="pct"/>
            <w:shd w:val="clear" w:color="auto" w:fill="auto"/>
            <w:vAlign w:val="center"/>
          </w:tcPr>
          <w:p w:rsidR="00093EF2" w:rsidRPr="00620A93" w:rsidRDefault="00093EF2" w:rsidP="00093EF2">
            <w:pPr>
              <w:autoSpaceDE w:val="0"/>
              <w:autoSpaceDN w:val="0"/>
              <w:adjustRightInd w:val="0"/>
              <w:spacing w:line="300" w:lineRule="auto"/>
              <w:ind w:right="120"/>
              <w:jc w:val="center"/>
              <w:rPr>
                <w:rFonts w:eastAsia="宋体"/>
                <w:sz w:val="21"/>
                <w:szCs w:val="21"/>
              </w:rPr>
            </w:pPr>
            <w:r w:rsidRPr="00620A93">
              <w:rPr>
                <w:rFonts w:eastAsia="宋体"/>
                <w:sz w:val="21"/>
                <w:szCs w:val="21"/>
              </w:rPr>
              <w:t>120</w:t>
            </w:r>
          </w:p>
        </w:tc>
        <w:tc>
          <w:tcPr>
            <w:tcW w:w="631"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7.084 </w:t>
            </w:r>
          </w:p>
        </w:tc>
        <w:tc>
          <w:tcPr>
            <w:tcW w:w="772"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7.802 </w:t>
            </w:r>
          </w:p>
        </w:tc>
        <w:tc>
          <w:tcPr>
            <w:tcW w:w="695"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7.6</w:t>
            </w:r>
          </w:p>
        </w:tc>
        <w:tc>
          <w:tcPr>
            <w:tcW w:w="868"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2.586</w:t>
            </w:r>
          </w:p>
        </w:tc>
        <w:tc>
          <w:tcPr>
            <w:tcW w:w="772"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-14.886 </w:t>
            </w:r>
          </w:p>
        </w:tc>
        <w:tc>
          <w:tcPr>
            <w:tcW w:w="801"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-14.684 </w:t>
            </w:r>
          </w:p>
        </w:tc>
      </w:tr>
      <w:tr w:rsidR="00093EF2" w:rsidRPr="00620A93" w:rsidTr="00093EF2">
        <w:trPr>
          <w:trHeight w:val="20"/>
          <w:jc w:val="center"/>
        </w:trPr>
        <w:tc>
          <w:tcPr>
            <w:tcW w:w="461" w:type="pct"/>
            <w:shd w:val="clear" w:color="auto" w:fill="auto"/>
            <w:vAlign w:val="center"/>
          </w:tcPr>
          <w:p w:rsidR="00093EF2" w:rsidRPr="00620A93" w:rsidRDefault="00093EF2" w:rsidP="00093EF2">
            <w:pPr>
              <w:autoSpaceDE w:val="0"/>
              <w:autoSpaceDN w:val="0"/>
              <w:adjustRightInd w:val="0"/>
              <w:spacing w:line="300" w:lineRule="auto"/>
              <w:ind w:right="120"/>
              <w:jc w:val="center"/>
              <w:rPr>
                <w:rFonts w:eastAsia="宋体"/>
                <w:sz w:val="21"/>
                <w:szCs w:val="21"/>
              </w:rPr>
            </w:pPr>
            <w:r w:rsidRPr="00620A93">
              <w:rPr>
                <w:rFonts w:eastAsia="宋体"/>
                <w:sz w:val="21"/>
                <w:szCs w:val="21"/>
              </w:rPr>
              <w:t>140</w:t>
            </w:r>
          </w:p>
        </w:tc>
        <w:tc>
          <w:tcPr>
            <w:tcW w:w="631"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8.265 </w:t>
            </w:r>
          </w:p>
        </w:tc>
        <w:tc>
          <w:tcPr>
            <w:tcW w:w="772"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9.102 </w:t>
            </w:r>
          </w:p>
        </w:tc>
        <w:tc>
          <w:tcPr>
            <w:tcW w:w="695"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9.2</w:t>
            </w:r>
          </w:p>
        </w:tc>
        <w:tc>
          <w:tcPr>
            <w:tcW w:w="868"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1.076</w:t>
            </w:r>
          </w:p>
        </w:tc>
        <w:tc>
          <w:tcPr>
            <w:tcW w:w="772"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-17.367 </w:t>
            </w:r>
          </w:p>
        </w:tc>
        <w:tc>
          <w:tcPr>
            <w:tcW w:w="801"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-17.465 </w:t>
            </w:r>
          </w:p>
        </w:tc>
      </w:tr>
      <w:tr w:rsidR="00093EF2" w:rsidRPr="00620A93" w:rsidTr="00093EF2">
        <w:trPr>
          <w:trHeight w:val="20"/>
          <w:jc w:val="center"/>
        </w:trPr>
        <w:tc>
          <w:tcPr>
            <w:tcW w:w="461" w:type="pct"/>
            <w:shd w:val="clear" w:color="auto" w:fill="auto"/>
            <w:vAlign w:val="center"/>
          </w:tcPr>
          <w:p w:rsidR="00093EF2" w:rsidRPr="00620A93" w:rsidRDefault="00093EF2" w:rsidP="00093EF2">
            <w:pPr>
              <w:autoSpaceDE w:val="0"/>
              <w:autoSpaceDN w:val="0"/>
              <w:adjustRightInd w:val="0"/>
              <w:spacing w:line="300" w:lineRule="auto"/>
              <w:ind w:right="120"/>
              <w:jc w:val="center"/>
              <w:rPr>
                <w:rFonts w:eastAsia="宋体"/>
                <w:sz w:val="21"/>
                <w:szCs w:val="21"/>
              </w:rPr>
            </w:pPr>
            <w:r w:rsidRPr="00620A93">
              <w:rPr>
                <w:rFonts w:eastAsia="宋体"/>
                <w:sz w:val="21"/>
                <w:szCs w:val="21"/>
              </w:rPr>
              <w:t>160</w:t>
            </w:r>
          </w:p>
        </w:tc>
        <w:tc>
          <w:tcPr>
            <w:tcW w:w="631"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9.446 </w:t>
            </w:r>
          </w:p>
        </w:tc>
        <w:tc>
          <w:tcPr>
            <w:tcW w:w="772"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10.402 </w:t>
            </w:r>
          </w:p>
        </w:tc>
        <w:tc>
          <w:tcPr>
            <w:tcW w:w="695"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10.4</w:t>
            </w:r>
          </w:p>
        </w:tc>
        <w:tc>
          <w:tcPr>
            <w:tcW w:w="868"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0.022</w:t>
            </w:r>
          </w:p>
        </w:tc>
        <w:tc>
          <w:tcPr>
            <w:tcW w:w="772"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-19.848 </w:t>
            </w:r>
          </w:p>
        </w:tc>
        <w:tc>
          <w:tcPr>
            <w:tcW w:w="801"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-19.846 </w:t>
            </w:r>
          </w:p>
        </w:tc>
      </w:tr>
      <w:tr w:rsidR="00093EF2" w:rsidRPr="00620A93" w:rsidTr="00093EF2">
        <w:trPr>
          <w:trHeight w:val="20"/>
          <w:jc w:val="center"/>
        </w:trPr>
        <w:tc>
          <w:tcPr>
            <w:tcW w:w="461" w:type="pct"/>
            <w:shd w:val="clear" w:color="auto" w:fill="auto"/>
            <w:vAlign w:val="center"/>
          </w:tcPr>
          <w:p w:rsidR="00093EF2" w:rsidRPr="00620A93" w:rsidRDefault="00093EF2" w:rsidP="00093EF2">
            <w:pPr>
              <w:autoSpaceDE w:val="0"/>
              <w:autoSpaceDN w:val="0"/>
              <w:adjustRightInd w:val="0"/>
              <w:spacing w:line="300" w:lineRule="auto"/>
              <w:ind w:right="120"/>
              <w:jc w:val="center"/>
              <w:rPr>
                <w:rFonts w:eastAsia="宋体"/>
                <w:sz w:val="21"/>
                <w:szCs w:val="21"/>
              </w:rPr>
            </w:pPr>
            <w:r w:rsidRPr="00620A93">
              <w:rPr>
                <w:rFonts w:eastAsia="宋体"/>
                <w:sz w:val="21"/>
                <w:szCs w:val="21"/>
              </w:rPr>
              <w:t>180</w:t>
            </w:r>
          </w:p>
        </w:tc>
        <w:tc>
          <w:tcPr>
            <w:tcW w:w="631"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10.627 </w:t>
            </w:r>
          </w:p>
        </w:tc>
        <w:tc>
          <w:tcPr>
            <w:tcW w:w="772"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11.703 </w:t>
            </w:r>
          </w:p>
        </w:tc>
        <w:tc>
          <w:tcPr>
            <w:tcW w:w="695"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11.4</w:t>
            </w:r>
          </w:p>
        </w:tc>
        <w:tc>
          <w:tcPr>
            <w:tcW w:w="868"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2.586</w:t>
            </w:r>
          </w:p>
        </w:tc>
        <w:tc>
          <w:tcPr>
            <w:tcW w:w="772"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-22.329 </w:t>
            </w:r>
          </w:p>
        </w:tc>
        <w:tc>
          <w:tcPr>
            <w:tcW w:w="801"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-22.027 </w:t>
            </w:r>
          </w:p>
        </w:tc>
      </w:tr>
      <w:tr w:rsidR="00093EF2" w:rsidRPr="00620A93" w:rsidTr="00093EF2">
        <w:trPr>
          <w:trHeight w:val="20"/>
          <w:jc w:val="center"/>
        </w:trPr>
        <w:tc>
          <w:tcPr>
            <w:tcW w:w="461" w:type="pct"/>
            <w:shd w:val="clear" w:color="auto" w:fill="auto"/>
            <w:vAlign w:val="center"/>
          </w:tcPr>
          <w:p w:rsidR="00093EF2" w:rsidRPr="00620A93" w:rsidRDefault="00093EF2" w:rsidP="00093EF2">
            <w:pPr>
              <w:autoSpaceDE w:val="0"/>
              <w:autoSpaceDN w:val="0"/>
              <w:adjustRightInd w:val="0"/>
              <w:spacing w:line="300" w:lineRule="auto"/>
              <w:ind w:right="120"/>
              <w:jc w:val="center"/>
              <w:rPr>
                <w:rFonts w:eastAsia="宋体"/>
                <w:sz w:val="21"/>
                <w:szCs w:val="21"/>
              </w:rPr>
            </w:pPr>
            <w:r w:rsidRPr="00620A93">
              <w:rPr>
                <w:rFonts w:eastAsia="宋体"/>
                <w:sz w:val="21"/>
                <w:szCs w:val="21"/>
              </w:rPr>
              <w:t>200</w:t>
            </w:r>
          </w:p>
        </w:tc>
        <w:tc>
          <w:tcPr>
            <w:tcW w:w="631"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11.807 </w:t>
            </w:r>
          </w:p>
        </w:tc>
        <w:tc>
          <w:tcPr>
            <w:tcW w:w="772" w:type="pct"/>
            <w:shd w:val="clear" w:color="auto" w:fill="auto"/>
            <w:vAlign w:val="bottom"/>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13.003 </w:t>
            </w:r>
          </w:p>
        </w:tc>
        <w:tc>
          <w:tcPr>
            <w:tcW w:w="695"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13.2</w:t>
            </w:r>
          </w:p>
        </w:tc>
        <w:tc>
          <w:tcPr>
            <w:tcW w:w="868"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1.516</w:t>
            </w:r>
          </w:p>
        </w:tc>
        <w:tc>
          <w:tcPr>
            <w:tcW w:w="772"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-24.810 </w:t>
            </w:r>
          </w:p>
        </w:tc>
        <w:tc>
          <w:tcPr>
            <w:tcW w:w="801" w:type="pct"/>
            <w:shd w:val="clear" w:color="auto" w:fill="auto"/>
          </w:tcPr>
          <w:p w:rsidR="00093EF2" w:rsidRPr="00620A93" w:rsidRDefault="00093EF2" w:rsidP="00093EF2">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 xml:space="preserve">-25.007 </w:t>
            </w:r>
          </w:p>
        </w:tc>
      </w:tr>
    </w:tbl>
    <w:p w:rsidR="00562636" w:rsidRPr="00620A93" w:rsidRDefault="00093EF2" w:rsidP="006D686B">
      <w:pPr>
        <w:pStyle w:val="afff4"/>
        <w:spacing w:line="360" w:lineRule="auto"/>
        <w:jc w:val="center"/>
        <w:rPr>
          <w:sz w:val="21"/>
          <w:szCs w:val="21"/>
          <w:lang w:eastAsia="zh-CN"/>
        </w:rPr>
      </w:pPr>
      <w:r w:rsidRPr="00620A93">
        <w:rPr>
          <w:rFonts w:hint="eastAsia"/>
          <w:b/>
          <w:sz w:val="21"/>
          <w:szCs w:val="21"/>
          <w:lang w:eastAsia="zh-CN"/>
        </w:rPr>
        <w:t>Table S5.</w:t>
      </w:r>
      <w:r w:rsidRPr="00620A93">
        <w:rPr>
          <w:rFonts w:hint="eastAsia"/>
          <w:sz w:val="21"/>
          <w:szCs w:val="21"/>
          <w:lang w:eastAsia="zh-CN"/>
        </w:rPr>
        <w:t xml:space="preserve"> </w:t>
      </w:r>
      <w:r w:rsidRPr="00620A93">
        <w:rPr>
          <w:rFonts w:hint="eastAsia"/>
          <w:sz w:val="21"/>
          <w:szCs w:val="21"/>
        </w:rPr>
        <w:t xml:space="preserve">Measured results of the </w:t>
      </w:r>
      <w:r w:rsidRPr="00620A93">
        <w:rPr>
          <w:sz w:val="21"/>
          <w:szCs w:val="21"/>
        </w:rPr>
        <w:t>TiO</w:t>
      </w:r>
      <w:r w:rsidRPr="00620A93">
        <w:rPr>
          <w:sz w:val="21"/>
          <w:szCs w:val="21"/>
          <w:vertAlign w:val="subscript"/>
        </w:rPr>
        <w:t>2</w:t>
      </w:r>
      <w:r w:rsidRPr="00620A93">
        <w:rPr>
          <w:sz w:val="21"/>
          <w:szCs w:val="21"/>
        </w:rPr>
        <w:t>@PMMA wedge-shaped sample</w:t>
      </w:r>
      <w:r w:rsidRPr="00620A93">
        <w:rPr>
          <w:rFonts w:hint="eastAsia"/>
          <w:sz w:val="21"/>
          <w:szCs w:val="21"/>
        </w:rPr>
        <w:t>.</w:t>
      </w:r>
    </w:p>
    <w:p w:rsidR="00093EF2" w:rsidRPr="00620A93" w:rsidRDefault="00093EF2" w:rsidP="006D686B">
      <w:pPr>
        <w:rPr>
          <w:lang w:eastAsia="zh-CN"/>
        </w:rPr>
      </w:pPr>
    </w:p>
    <w:p w:rsidR="00562636" w:rsidRPr="00620A93" w:rsidRDefault="00562636" w:rsidP="00093EF2">
      <w:pPr>
        <w:pStyle w:val="afff4"/>
        <w:widowControl/>
        <w:spacing w:line="480" w:lineRule="auto"/>
        <w:ind w:firstLine="357"/>
      </w:pPr>
      <w:r w:rsidRPr="00620A93">
        <w:t xml:space="preserve">As shown in </w:t>
      </w:r>
      <w:r w:rsidR="00093EF2" w:rsidRPr="00620A93">
        <w:t>Fig</w:t>
      </w:r>
      <w:r w:rsidR="00093EF2" w:rsidRPr="00620A93">
        <w:rPr>
          <w:rFonts w:hint="eastAsia"/>
          <w:lang w:eastAsia="zh-CN"/>
        </w:rPr>
        <w:t>. 4</w:t>
      </w:r>
      <w:r w:rsidR="00870C09" w:rsidRPr="00620A93">
        <w:rPr>
          <w:rFonts w:hint="eastAsia"/>
          <w:lang w:eastAsia="zh-CN"/>
        </w:rPr>
        <w:t>d</w:t>
      </w:r>
      <w:r w:rsidRPr="00620A93">
        <w:t>, the deviation between the experimental value and the theoretical value of the beat frequency is small, and the two curves basically coincide.</w:t>
      </w:r>
      <w:r w:rsidRPr="00620A93">
        <w:rPr>
          <w:rFonts w:hint="eastAsia"/>
        </w:rPr>
        <w:t xml:space="preserve"> </w:t>
      </w:r>
      <w:r w:rsidRPr="00620A93">
        <w:t xml:space="preserve">It can also be seen intuitively that </w:t>
      </w:r>
      <w:r w:rsidRPr="00620A93">
        <w:rPr>
          <w:rFonts w:hint="eastAsia"/>
        </w:rPr>
        <w:t xml:space="preserve">the </w:t>
      </w:r>
      <w:r w:rsidRPr="00620A93">
        <w:t>values</w:t>
      </w:r>
      <w:r w:rsidRPr="00620A93">
        <w:rPr>
          <w:rFonts w:hint="eastAsia"/>
        </w:rPr>
        <w:t xml:space="preserve"> of</w:t>
      </w:r>
      <w:r w:rsidRPr="00620A93">
        <w:rPr>
          <w:rFonts w:ascii="宋体" w:hAnsi="宋体" w:cs="TimesNewRoman" w:hint="eastAsia"/>
        </w:rPr>
        <w:t xml:space="preserve"> </w:t>
      </w:r>
      <w:r w:rsidRPr="00620A93">
        <w:rPr>
          <w:rFonts w:ascii="宋体" w:hAnsi="宋体" w:cs="TimesNewRoman" w:hint="eastAsia"/>
          <w:position w:val="-12"/>
        </w:rPr>
        <w:object w:dxaOrig="994" w:dyaOrig="365">
          <v:shape id="_x0000_i1087" type="#_x0000_t75" style="width:49.2pt;height:18pt;mso-position-horizontal-relative:page;mso-position-vertical-relative:page" o:ole="">
            <v:imagedata r:id="rId74" o:title=""/>
          </v:shape>
          <o:OLEObject Type="Embed" ProgID="Equation.3" ShapeID="_x0000_i1087" DrawAspect="Content" ObjectID="_1676377981" r:id="rId126">
            <o:FieldCodes>\* MERGEFORMAT</o:FieldCodes>
          </o:OLEObject>
        </w:object>
      </w:r>
      <w:r w:rsidRPr="00620A93">
        <w:t xml:space="preserve"> are all negative</w:t>
      </w:r>
      <w:r w:rsidRPr="00620A93">
        <w:rPr>
          <w:rFonts w:hint="eastAsia"/>
        </w:rPr>
        <w:t xml:space="preserve">. </w:t>
      </w:r>
      <w:r w:rsidRPr="00620A93">
        <w:t xml:space="preserve">According to the previous analysis, the </w:t>
      </w:r>
      <w:r w:rsidRPr="00620A93">
        <w:rPr>
          <w:rFonts w:hint="eastAsia"/>
        </w:rPr>
        <w:t xml:space="preserve">value of the </w:t>
      </w:r>
      <w:r w:rsidRPr="00620A93">
        <w:t xml:space="preserve">Doppler shift in the sample is negative during the </w:t>
      </w:r>
      <w:r w:rsidRPr="00620A93">
        <w:rPr>
          <w:rFonts w:hint="eastAsia"/>
        </w:rPr>
        <w:t>process of being</w:t>
      </w:r>
      <w:r w:rsidRPr="00620A93">
        <w:t xml:space="preserve"> away, that is, the red shift phenomenon occurs, so the normal Doppler effect is generated</w:t>
      </w:r>
      <w:r w:rsidRPr="00620A93">
        <w:rPr>
          <w:rFonts w:hint="eastAsia"/>
        </w:rPr>
        <w:t xml:space="preserve">. </w:t>
      </w:r>
      <w:r w:rsidRPr="00620A93">
        <w:t>Th</w:t>
      </w:r>
      <w:r w:rsidRPr="00620A93">
        <w:rPr>
          <w:rFonts w:hint="eastAsia"/>
        </w:rPr>
        <w:t>ese</w:t>
      </w:r>
      <w:r w:rsidRPr="00620A93">
        <w:t xml:space="preserve"> result</w:t>
      </w:r>
      <w:r w:rsidRPr="00620A93">
        <w:rPr>
          <w:rFonts w:hint="eastAsia"/>
        </w:rPr>
        <w:t>s</w:t>
      </w:r>
      <w:r w:rsidRPr="00620A93">
        <w:t xml:space="preserve"> </w:t>
      </w:r>
      <w:r w:rsidRPr="00620A93">
        <w:rPr>
          <w:rFonts w:hint="eastAsia"/>
        </w:rPr>
        <w:t>are</w:t>
      </w:r>
      <w:r w:rsidRPr="00620A93">
        <w:t xml:space="preserve"> consistent with theory.</w:t>
      </w:r>
    </w:p>
    <w:p w:rsidR="00562636" w:rsidRPr="00620A93" w:rsidRDefault="00562636" w:rsidP="00831B90">
      <w:pPr>
        <w:pStyle w:val="afff4"/>
        <w:spacing w:line="480" w:lineRule="auto"/>
        <w:ind w:firstLine="357"/>
      </w:pPr>
      <w:r w:rsidRPr="00620A93">
        <w:t>Through the above two experimental measurements, not only the correctness of the measur</w:t>
      </w:r>
      <w:r w:rsidRPr="00620A93">
        <w:rPr>
          <w:rFonts w:hint="eastAsia"/>
        </w:rPr>
        <w:t>ing</w:t>
      </w:r>
      <w:r w:rsidRPr="00620A93">
        <w:t xml:space="preserve"> system is verified, but also the sensitivity of this system to the wedge-shaped sample </w:t>
      </w:r>
      <w:r w:rsidRPr="00620A93">
        <w:rPr>
          <w:rFonts w:hint="eastAsia"/>
        </w:rPr>
        <w:t xml:space="preserve">with a </w:t>
      </w:r>
      <w:r w:rsidRPr="00620A93">
        <w:t xml:space="preserve">small </w:t>
      </w:r>
      <w:r w:rsidRPr="00620A93">
        <w:rPr>
          <w:rFonts w:hint="eastAsia"/>
        </w:rPr>
        <w:t xml:space="preserve">wedge </w:t>
      </w:r>
      <w:r w:rsidRPr="00620A93">
        <w:t xml:space="preserve">angle is fully proved, </w:t>
      </w:r>
      <w:r w:rsidRPr="00620A93">
        <w:rPr>
          <w:rFonts w:hint="eastAsia"/>
        </w:rPr>
        <w:t>leading to</w:t>
      </w:r>
      <w:r w:rsidRPr="00620A93">
        <w:t xml:space="preserve"> achieve a</w:t>
      </w:r>
      <w:r w:rsidRPr="00620A93">
        <w:rPr>
          <w:rFonts w:hint="eastAsia"/>
        </w:rPr>
        <w:t>n</w:t>
      </w:r>
      <w:r w:rsidRPr="00620A93">
        <w:t xml:space="preserve"> accurate measurement</w:t>
      </w:r>
      <w:r w:rsidRPr="00620A93">
        <w:rPr>
          <w:rFonts w:hint="eastAsia"/>
        </w:rPr>
        <w:t>.</w:t>
      </w:r>
    </w:p>
    <w:p w:rsidR="00562636" w:rsidRPr="00620A93" w:rsidRDefault="00562636" w:rsidP="00D65EA9">
      <w:pPr>
        <w:pStyle w:val="afff4"/>
        <w:widowControl/>
        <w:numPr>
          <w:ilvl w:val="0"/>
          <w:numId w:val="18"/>
        </w:numPr>
        <w:spacing w:beforeLines="50" w:before="120" w:afterLines="50" w:after="120" w:line="480" w:lineRule="auto"/>
        <w:ind w:left="357" w:hanging="357"/>
        <w:jc w:val="left"/>
        <w:rPr>
          <w:b/>
        </w:rPr>
      </w:pPr>
      <w:r w:rsidRPr="00620A93">
        <w:rPr>
          <w:b/>
        </w:rPr>
        <w:t xml:space="preserve">Measurement of </w:t>
      </w:r>
      <w:r w:rsidR="00326873" w:rsidRPr="00620A93">
        <w:rPr>
          <w:b/>
        </w:rPr>
        <w:t>inverse</w:t>
      </w:r>
      <w:r w:rsidRPr="00620A93">
        <w:rPr>
          <w:b/>
        </w:rPr>
        <w:t xml:space="preserve"> Doppler effect of metamaterials in the visible band</w:t>
      </w:r>
    </w:p>
    <w:p w:rsidR="00562636" w:rsidRPr="00620A93" w:rsidRDefault="00562636" w:rsidP="00562636">
      <w:pPr>
        <w:pStyle w:val="afff4"/>
        <w:spacing w:line="480" w:lineRule="auto"/>
      </w:pPr>
      <w:r w:rsidRPr="00620A93">
        <w:t>According to the completed negative refraction experiment, we measure</w:t>
      </w:r>
      <w:r w:rsidR="00093EF2" w:rsidRPr="00620A93">
        <w:rPr>
          <w:rFonts w:hint="eastAsia"/>
          <w:lang w:eastAsia="zh-CN"/>
        </w:rPr>
        <w:t>d</w:t>
      </w:r>
      <w:r w:rsidRPr="00620A93">
        <w:t xml:space="preserve"> the </w:t>
      </w:r>
      <w:r w:rsidR="00326873" w:rsidRPr="00620A93">
        <w:t>inverse</w:t>
      </w:r>
      <w:r w:rsidRPr="00620A93">
        <w:t xml:space="preserve"> Doppler effect </w:t>
      </w:r>
      <w:r w:rsidRPr="00620A93">
        <w:rPr>
          <w:rFonts w:hint="eastAsia"/>
        </w:rPr>
        <w:t>for</w:t>
      </w:r>
      <w:r w:rsidRPr="00620A93">
        <w:t xml:space="preserve"> the </w:t>
      </w:r>
      <w:r w:rsidRPr="00620A93">
        <w:rPr>
          <w:rFonts w:hint="eastAsia"/>
        </w:rPr>
        <w:t>two</w:t>
      </w:r>
      <w:r w:rsidRPr="00620A93">
        <w:t xml:space="preserve"> samples with known refractive index</w:t>
      </w:r>
      <w:r w:rsidRPr="00620A93">
        <w:rPr>
          <w:rFonts w:hint="eastAsia"/>
        </w:rPr>
        <w:t xml:space="preserve">. </w:t>
      </w:r>
      <w:r w:rsidRPr="00620A93">
        <w:t xml:space="preserve">Due to the </w:t>
      </w:r>
      <w:r w:rsidRPr="00620A93">
        <w:rPr>
          <w:rFonts w:hint="eastAsia"/>
        </w:rPr>
        <w:t>requirement</w:t>
      </w:r>
      <w:r w:rsidRPr="00620A93">
        <w:t xml:space="preserve"> for sample width </w:t>
      </w:r>
      <w:r w:rsidRPr="00620A93">
        <w:rPr>
          <w:rFonts w:hint="eastAsia"/>
        </w:rPr>
        <w:lastRenderedPageBreak/>
        <w:t xml:space="preserve">in the </w:t>
      </w:r>
      <w:r w:rsidRPr="00620A93">
        <w:t>refractive Doppler effect measurement, we prepare</w:t>
      </w:r>
      <w:r w:rsidR="00BC57EE" w:rsidRPr="00620A93">
        <w:rPr>
          <w:rFonts w:hint="eastAsia"/>
          <w:lang w:eastAsia="zh-CN"/>
        </w:rPr>
        <w:t>d</w:t>
      </w:r>
      <w:r w:rsidRPr="00620A93">
        <w:t xml:space="preserve"> </w:t>
      </w:r>
      <w:r w:rsidRPr="00620A93">
        <w:rPr>
          <w:rFonts w:hint="eastAsia"/>
        </w:rPr>
        <w:t xml:space="preserve">two </w:t>
      </w:r>
      <w:r w:rsidRPr="00620A93">
        <w:t>wedge-shaped samples</w:t>
      </w:r>
      <w:r w:rsidRPr="00620A93">
        <w:rPr>
          <w:rFonts w:hint="eastAsia"/>
        </w:rPr>
        <w:t xml:space="preserve"> assembled by ball-thorn shaped</w:t>
      </w:r>
      <w:r w:rsidRPr="00620A93">
        <w:t xml:space="preserve"> Ag/AgCl/TiO</w:t>
      </w:r>
      <w:r w:rsidRPr="00620A93">
        <w:rPr>
          <w:vertAlign w:val="subscript"/>
        </w:rPr>
        <w:t>2</w:t>
      </w:r>
      <w:r w:rsidRPr="00620A93">
        <w:t xml:space="preserve">@PMMA metamaterial with transmission peaks </w:t>
      </w:r>
      <w:r w:rsidR="009605EA" w:rsidRPr="00620A93">
        <w:rPr>
          <w:rFonts w:hint="eastAsia"/>
          <w:lang w:eastAsia="zh-CN"/>
        </w:rPr>
        <w:t>at</w:t>
      </w:r>
      <w:r w:rsidRPr="00620A93">
        <w:t xml:space="preserve"> 525 and 640</w:t>
      </w:r>
      <w:r w:rsidRPr="00620A93">
        <w:rPr>
          <w:rFonts w:hint="eastAsia"/>
        </w:rPr>
        <w:t xml:space="preserve"> </w:t>
      </w:r>
      <w:r w:rsidRPr="00620A93">
        <w:t xml:space="preserve">nm respectively, which </w:t>
      </w:r>
      <w:r w:rsidRPr="00620A93">
        <w:rPr>
          <w:rFonts w:hint="eastAsia"/>
        </w:rPr>
        <w:t>are</w:t>
      </w:r>
      <w:r w:rsidRPr="00620A93">
        <w:t xml:space="preserve"> denoted as samples G</w:t>
      </w:r>
      <w:r w:rsidR="002C2664" w:rsidRPr="00620A93">
        <w:rPr>
          <w:rFonts w:hint="eastAsia"/>
          <w:lang w:eastAsia="zh-CN"/>
        </w:rPr>
        <w:t>c</w:t>
      </w:r>
      <w:r w:rsidRPr="00620A93">
        <w:rPr>
          <w:rFonts w:hint="eastAsia"/>
        </w:rPr>
        <w:t xml:space="preserve"> (</w:t>
      </w:r>
      <w:r w:rsidRPr="00620A93">
        <w:t>respon</w:t>
      </w:r>
      <w:r w:rsidRPr="00620A93">
        <w:rPr>
          <w:rFonts w:hint="eastAsia"/>
        </w:rPr>
        <w:t>ding</w:t>
      </w:r>
      <w:r w:rsidRPr="00620A93">
        <w:t xml:space="preserve"> to </w:t>
      </w:r>
      <w:r w:rsidR="00FD45C6" w:rsidRPr="00620A93">
        <w:t xml:space="preserve">green </w:t>
      </w:r>
      <w:r w:rsidRPr="00620A93">
        <w:rPr>
          <w:rFonts w:hint="eastAsia"/>
        </w:rPr>
        <w:t>light)</w:t>
      </w:r>
      <w:r w:rsidRPr="00620A93">
        <w:t xml:space="preserve"> and R</w:t>
      </w:r>
      <w:r w:rsidR="002C2664" w:rsidRPr="00620A93">
        <w:rPr>
          <w:rFonts w:hint="eastAsia"/>
          <w:lang w:eastAsia="zh-CN"/>
        </w:rPr>
        <w:t>c</w:t>
      </w:r>
      <w:r w:rsidRPr="00620A93">
        <w:t xml:space="preserve"> </w:t>
      </w:r>
      <w:r w:rsidRPr="00620A93">
        <w:rPr>
          <w:rFonts w:hint="eastAsia"/>
        </w:rPr>
        <w:t>(</w:t>
      </w:r>
      <w:r w:rsidRPr="00620A93">
        <w:t>respon</w:t>
      </w:r>
      <w:r w:rsidRPr="00620A93">
        <w:rPr>
          <w:rFonts w:hint="eastAsia"/>
        </w:rPr>
        <w:t>ding</w:t>
      </w:r>
      <w:r w:rsidRPr="00620A93">
        <w:t xml:space="preserve"> to </w:t>
      </w:r>
      <w:r w:rsidR="00FD45C6" w:rsidRPr="00620A93">
        <w:t>red</w:t>
      </w:r>
      <w:r w:rsidR="00FD45C6" w:rsidRPr="00620A93">
        <w:rPr>
          <w:rFonts w:hint="eastAsia"/>
        </w:rPr>
        <w:t xml:space="preserve"> </w:t>
      </w:r>
      <w:r w:rsidRPr="00620A93">
        <w:rPr>
          <w:rFonts w:hint="eastAsia"/>
        </w:rPr>
        <w:t xml:space="preserve">light) </w:t>
      </w:r>
      <w:r w:rsidRPr="00620A93">
        <w:t xml:space="preserve">respectively. </w:t>
      </w:r>
      <w:r w:rsidRPr="00620A93">
        <w:rPr>
          <w:rFonts w:hint="eastAsia"/>
        </w:rPr>
        <w:t>And t</w:t>
      </w:r>
      <w:r w:rsidRPr="00620A93">
        <w:t xml:space="preserve">he Doppler effect of </w:t>
      </w:r>
      <w:r w:rsidRPr="00620A93">
        <w:rPr>
          <w:rFonts w:hint="eastAsia"/>
        </w:rPr>
        <w:t xml:space="preserve">the two </w:t>
      </w:r>
      <w:r w:rsidRPr="00620A93">
        <w:t>wedge-shaped samples</w:t>
      </w:r>
      <w:r w:rsidRPr="00620A93">
        <w:rPr>
          <w:rFonts w:hint="eastAsia"/>
        </w:rPr>
        <w:t xml:space="preserve"> (G</w:t>
      </w:r>
      <w:r w:rsidR="002C2664" w:rsidRPr="00620A93">
        <w:rPr>
          <w:rFonts w:hint="eastAsia"/>
          <w:lang w:eastAsia="zh-CN"/>
        </w:rPr>
        <w:t>c</w:t>
      </w:r>
      <w:r w:rsidRPr="00620A93">
        <w:rPr>
          <w:rFonts w:hint="eastAsia"/>
        </w:rPr>
        <w:t xml:space="preserve"> and R</w:t>
      </w:r>
      <w:r w:rsidR="002C2664" w:rsidRPr="00620A93">
        <w:rPr>
          <w:rFonts w:hint="eastAsia"/>
          <w:lang w:eastAsia="zh-CN"/>
        </w:rPr>
        <w:t>c</w:t>
      </w:r>
      <w:r w:rsidRPr="00620A93">
        <w:rPr>
          <w:rFonts w:hint="eastAsia"/>
        </w:rPr>
        <w:t>) is</w:t>
      </w:r>
      <w:r w:rsidRPr="00620A93">
        <w:t xml:space="preserve"> measured respectively. The difference of the wedge angles of the two selected wedge-shaped samples is small, and the wedge angles of the samples R</w:t>
      </w:r>
      <w:r w:rsidR="002C2664" w:rsidRPr="00620A93">
        <w:rPr>
          <w:rFonts w:hint="eastAsia"/>
          <w:lang w:eastAsia="zh-CN"/>
        </w:rPr>
        <w:t>c</w:t>
      </w:r>
      <w:r w:rsidRPr="00620A93">
        <w:t xml:space="preserve"> and G</w:t>
      </w:r>
      <w:r w:rsidR="002C2664" w:rsidRPr="00620A93">
        <w:rPr>
          <w:rFonts w:hint="eastAsia"/>
          <w:lang w:eastAsia="zh-CN"/>
        </w:rPr>
        <w:t>c</w:t>
      </w:r>
      <w:r w:rsidRPr="00620A93">
        <w:t xml:space="preserve"> are </w:t>
      </w:r>
      <w:r w:rsidRPr="00620A93">
        <w:rPr>
          <w:i/>
        </w:rPr>
        <w:t>θ</w:t>
      </w:r>
      <w:r w:rsidR="009605EA" w:rsidRPr="00620A93">
        <w:rPr>
          <w:rFonts w:hint="eastAsia"/>
          <w:lang w:eastAsia="zh-CN"/>
        </w:rPr>
        <w:t xml:space="preserve"> </w:t>
      </w:r>
      <w:r w:rsidRPr="00620A93">
        <w:t>=</w:t>
      </w:r>
      <w:r w:rsidR="009605EA" w:rsidRPr="00620A93">
        <w:rPr>
          <w:rFonts w:hint="eastAsia"/>
          <w:lang w:eastAsia="zh-CN"/>
        </w:rPr>
        <w:t xml:space="preserve"> </w:t>
      </w:r>
      <w:r w:rsidRPr="00620A93">
        <w:t>1.4° and 1.7°, respectively.</w:t>
      </w:r>
      <w:r w:rsidRPr="00620A93">
        <w:rPr>
          <w:rFonts w:hint="eastAsia"/>
        </w:rPr>
        <w:t xml:space="preserve"> </w:t>
      </w:r>
    </w:p>
    <w:p w:rsidR="00562636" w:rsidRPr="00620A93" w:rsidRDefault="00562636" w:rsidP="00D65EA9">
      <w:pPr>
        <w:pStyle w:val="afd"/>
        <w:widowControl w:val="0"/>
        <w:numPr>
          <w:ilvl w:val="0"/>
          <w:numId w:val="20"/>
        </w:numPr>
        <w:spacing w:beforeLines="50" w:before="120" w:line="480" w:lineRule="auto"/>
        <w:jc w:val="both"/>
        <w:rPr>
          <w:b/>
          <w:sz w:val="21"/>
          <w:szCs w:val="21"/>
        </w:rPr>
      </w:pPr>
      <w:r w:rsidRPr="00620A93">
        <w:rPr>
          <w:b/>
          <w:szCs w:val="24"/>
        </w:rPr>
        <w:t xml:space="preserve">Theoretical derivation of measurement of </w:t>
      </w:r>
      <w:r w:rsidRPr="00620A93">
        <w:rPr>
          <w:rFonts w:hint="eastAsia"/>
          <w:b/>
          <w:szCs w:val="24"/>
        </w:rPr>
        <w:t xml:space="preserve">the </w:t>
      </w:r>
      <w:r w:rsidR="00326873" w:rsidRPr="00620A93">
        <w:rPr>
          <w:b/>
          <w:szCs w:val="24"/>
        </w:rPr>
        <w:t>inverse</w:t>
      </w:r>
      <w:r w:rsidRPr="00620A93">
        <w:rPr>
          <w:b/>
          <w:szCs w:val="24"/>
        </w:rPr>
        <w:t xml:space="preserve"> Doppler effect</w:t>
      </w:r>
    </w:p>
    <w:p w:rsidR="00F4237F" w:rsidRPr="00620A93" w:rsidRDefault="00562636" w:rsidP="006230C2">
      <w:pPr>
        <w:spacing w:line="480" w:lineRule="auto"/>
        <w:jc w:val="both"/>
        <w:rPr>
          <w:rFonts w:eastAsia="宋体"/>
          <w:szCs w:val="21"/>
          <w:lang w:eastAsia="zh-CN"/>
        </w:rPr>
      </w:pPr>
      <w:r w:rsidRPr="00620A93">
        <w:rPr>
          <w:rFonts w:eastAsia="宋体"/>
          <w:szCs w:val="21"/>
        </w:rPr>
        <w:t xml:space="preserve">Since the wedge-shaped sample is composed of negative refractive index metamaterials, the measurement </w:t>
      </w:r>
      <w:r w:rsidRPr="00620A93">
        <w:rPr>
          <w:rFonts w:eastAsia="宋体" w:hint="eastAsia"/>
          <w:szCs w:val="21"/>
        </w:rPr>
        <w:t>beam</w:t>
      </w:r>
      <w:r w:rsidRPr="00620A93">
        <w:rPr>
          <w:rFonts w:eastAsia="宋体"/>
          <w:szCs w:val="21"/>
        </w:rPr>
        <w:t xml:space="preserve"> will undergo negative refraction when it exits from the sample to the air, </w:t>
      </w:r>
      <w:r w:rsidRPr="00620A93">
        <w:rPr>
          <w:rFonts w:eastAsia="宋体" w:hint="eastAsia"/>
          <w:szCs w:val="21"/>
        </w:rPr>
        <w:t>and</w:t>
      </w:r>
      <w:r w:rsidRPr="00620A93">
        <w:rPr>
          <w:rFonts w:eastAsia="宋体"/>
          <w:szCs w:val="21"/>
        </w:rPr>
        <w:t xml:space="preserve"> the measurement </w:t>
      </w:r>
      <w:r w:rsidRPr="00620A93">
        <w:rPr>
          <w:rFonts w:eastAsia="宋体" w:hint="eastAsia"/>
          <w:szCs w:val="21"/>
        </w:rPr>
        <w:t>optical</w:t>
      </w:r>
      <w:r w:rsidRPr="00620A93">
        <w:rPr>
          <w:rFonts w:eastAsia="宋体"/>
          <w:szCs w:val="21"/>
        </w:rPr>
        <w:t xml:space="preserve"> path is shown in Fig</w:t>
      </w:r>
      <w:r w:rsidR="002C2664" w:rsidRPr="00620A93">
        <w:rPr>
          <w:rFonts w:eastAsia="宋体" w:hint="eastAsia"/>
          <w:szCs w:val="21"/>
          <w:lang w:eastAsia="zh-CN"/>
        </w:rPr>
        <w:t>. 4</w:t>
      </w:r>
      <w:r w:rsidRPr="00620A93">
        <w:rPr>
          <w:rFonts w:eastAsia="宋体"/>
          <w:szCs w:val="21"/>
        </w:rPr>
        <w:t>a</w:t>
      </w:r>
      <w:r w:rsidRPr="00620A93">
        <w:rPr>
          <w:rFonts w:eastAsia="宋体" w:hint="eastAsia"/>
          <w:szCs w:val="21"/>
        </w:rPr>
        <w:t>.</w:t>
      </w:r>
      <w:r w:rsidRPr="00620A93">
        <w:t xml:space="preserve"> </w:t>
      </w:r>
      <w:r w:rsidRPr="00620A93">
        <w:rPr>
          <w:rFonts w:eastAsia="宋体"/>
          <w:szCs w:val="21"/>
        </w:rPr>
        <w:t>In this measur</w:t>
      </w:r>
      <w:r w:rsidRPr="00620A93">
        <w:rPr>
          <w:rFonts w:eastAsia="宋体" w:hint="eastAsia"/>
          <w:szCs w:val="21"/>
        </w:rPr>
        <w:t>ing</w:t>
      </w:r>
      <w:r w:rsidRPr="00620A93">
        <w:rPr>
          <w:rFonts w:eastAsia="宋体"/>
          <w:szCs w:val="21"/>
        </w:rPr>
        <w:t xml:space="preserve"> system, when the stage moves in a specified direction, the propagation o</w:t>
      </w:r>
      <w:r w:rsidRPr="00662F85">
        <w:rPr>
          <w:rFonts w:eastAsia="宋体"/>
          <w:szCs w:val="21"/>
        </w:rPr>
        <w:t xml:space="preserve">f the measurement </w:t>
      </w:r>
      <w:r w:rsidRPr="00662F85">
        <w:rPr>
          <w:rFonts w:eastAsia="宋体" w:hint="eastAsia"/>
          <w:szCs w:val="21"/>
        </w:rPr>
        <w:t>beam</w:t>
      </w:r>
      <w:r w:rsidRPr="00662F85">
        <w:rPr>
          <w:rFonts w:eastAsia="宋体"/>
          <w:szCs w:val="21"/>
        </w:rPr>
        <w:t xml:space="preserve"> in the sample is shown in </w:t>
      </w:r>
      <w:r w:rsidR="0044471F" w:rsidRPr="00662F85">
        <w:rPr>
          <w:rFonts w:cs="TimesNewRoman"/>
        </w:rPr>
        <w:t>Fig</w:t>
      </w:r>
      <w:r w:rsidR="0044471F" w:rsidRPr="00662F85">
        <w:rPr>
          <w:rFonts w:cs="TimesNewRoman" w:hint="eastAsia"/>
          <w:lang w:eastAsia="zh-CN"/>
        </w:rPr>
        <w:t>. S16</w:t>
      </w:r>
      <w:r w:rsidRPr="00662F85">
        <w:rPr>
          <w:rFonts w:eastAsia="宋体" w:hint="eastAsia"/>
          <w:szCs w:val="21"/>
        </w:rPr>
        <w:t>.</w:t>
      </w:r>
    </w:p>
    <w:p w:rsidR="00F4237F" w:rsidRPr="00620A93" w:rsidRDefault="00870C09" w:rsidP="00F4237F">
      <w:pPr>
        <w:jc w:val="center"/>
        <w:rPr>
          <w:rFonts w:eastAsia="宋体"/>
          <w:szCs w:val="21"/>
          <w:lang w:eastAsia="zh-CN"/>
        </w:rPr>
      </w:pPr>
      <w:r w:rsidRPr="00620A93">
        <w:rPr>
          <w:rFonts w:eastAsia="宋体" w:hint="eastAsia"/>
          <w:noProof/>
          <w:szCs w:val="21"/>
          <w:lang w:eastAsia="zh-CN"/>
        </w:rPr>
        <w:drawing>
          <wp:inline distT="0" distB="0" distL="0" distR="0">
            <wp:extent cx="1600967" cy="2160000"/>
            <wp:effectExtent l="19050" t="0" r="0" b="0"/>
            <wp:docPr id="5" name="图片 4" descr="figure 4-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4.tif"/>
                    <pic:cNvPicPr/>
                  </pic:nvPicPr>
                  <pic:blipFill>
                    <a:blip r:embed="rId127"/>
                    <a:srcRect l="76943" t="5173" r="3297" b="72864"/>
                    <a:stretch>
                      <a:fillRect/>
                    </a:stretch>
                  </pic:blipFill>
                  <pic:spPr>
                    <a:xfrm>
                      <a:off x="0" y="0"/>
                      <a:ext cx="1600967" cy="2160000"/>
                    </a:xfrm>
                    <a:prstGeom prst="rect">
                      <a:avLst/>
                    </a:prstGeom>
                  </pic:spPr>
                </pic:pic>
              </a:graphicData>
            </a:graphic>
          </wp:inline>
        </w:drawing>
      </w:r>
    </w:p>
    <w:p w:rsidR="00F4237F" w:rsidRPr="00620A93" w:rsidRDefault="006D686B" w:rsidP="006D686B">
      <w:pPr>
        <w:spacing w:line="360" w:lineRule="auto"/>
        <w:jc w:val="center"/>
        <w:rPr>
          <w:rFonts w:eastAsia="宋体"/>
          <w:szCs w:val="21"/>
          <w:lang w:eastAsia="zh-CN"/>
        </w:rPr>
      </w:pPr>
      <w:r w:rsidRPr="00662F85">
        <w:rPr>
          <w:rFonts w:eastAsia="宋体" w:hint="eastAsia"/>
          <w:b/>
          <w:sz w:val="21"/>
          <w:lang w:eastAsia="zh-CN"/>
        </w:rPr>
        <w:t>Figure S16.</w:t>
      </w:r>
      <w:r w:rsidRPr="00662F85">
        <w:rPr>
          <w:rFonts w:eastAsia="宋体" w:hint="eastAsia"/>
          <w:b/>
          <w:sz w:val="21"/>
          <w:szCs w:val="21"/>
          <w:lang w:eastAsia="zh-CN"/>
        </w:rPr>
        <w:t xml:space="preserve"> </w:t>
      </w:r>
      <w:r w:rsidR="00F4237F" w:rsidRPr="00662F85">
        <w:rPr>
          <w:rFonts w:eastAsia="宋体"/>
          <w:sz w:val="21"/>
          <w:szCs w:val="21"/>
        </w:rPr>
        <w:t>S</w:t>
      </w:r>
      <w:r w:rsidR="00F4237F" w:rsidRPr="00620A93">
        <w:rPr>
          <w:rFonts w:eastAsia="宋体"/>
          <w:sz w:val="21"/>
          <w:szCs w:val="21"/>
        </w:rPr>
        <w:t xml:space="preserve">chematic of the </w:t>
      </w:r>
      <w:r w:rsidR="00F4237F" w:rsidRPr="00620A93">
        <w:rPr>
          <w:rFonts w:eastAsia="宋体" w:hint="eastAsia"/>
          <w:sz w:val="21"/>
          <w:szCs w:val="21"/>
        </w:rPr>
        <w:t>reference</w:t>
      </w:r>
      <w:r w:rsidR="00F4237F" w:rsidRPr="00620A93">
        <w:rPr>
          <w:rFonts w:eastAsia="宋体"/>
          <w:sz w:val="21"/>
          <w:szCs w:val="21"/>
        </w:rPr>
        <w:t xml:space="preserve"> optical path when the </w:t>
      </w:r>
      <w:r w:rsidR="00F4237F" w:rsidRPr="00620A93">
        <w:rPr>
          <w:rFonts w:eastAsia="宋体" w:hint="eastAsia"/>
          <w:sz w:val="21"/>
          <w:szCs w:val="21"/>
          <w:lang w:eastAsia="zh-CN"/>
        </w:rPr>
        <w:t>stage</w:t>
      </w:r>
      <w:r w:rsidR="00F4237F" w:rsidRPr="00620A93">
        <w:rPr>
          <w:rFonts w:eastAsia="宋体"/>
          <w:sz w:val="21"/>
          <w:szCs w:val="21"/>
        </w:rPr>
        <w:t xml:space="preserve"> moves</w:t>
      </w:r>
      <w:r w:rsidR="00F4237F" w:rsidRPr="00620A93">
        <w:rPr>
          <w:rFonts w:eastAsia="宋体" w:hint="eastAsia"/>
          <w:sz w:val="21"/>
          <w:szCs w:val="21"/>
        </w:rPr>
        <w:t>.</w:t>
      </w:r>
    </w:p>
    <w:p w:rsidR="0036286B" w:rsidRPr="00620A93" w:rsidRDefault="0036286B" w:rsidP="006D686B">
      <w:pPr>
        <w:pStyle w:val="afff4"/>
        <w:spacing w:line="240" w:lineRule="auto"/>
        <w:ind w:firstLine="357"/>
        <w:rPr>
          <w:lang w:eastAsia="zh-CN"/>
        </w:rPr>
      </w:pPr>
    </w:p>
    <w:p w:rsidR="00562636" w:rsidRPr="00620A93" w:rsidRDefault="00562636" w:rsidP="002C2664">
      <w:pPr>
        <w:pStyle w:val="afff4"/>
        <w:spacing w:line="480" w:lineRule="auto"/>
        <w:ind w:firstLine="357"/>
      </w:pPr>
      <w:r w:rsidRPr="00620A93">
        <w:rPr>
          <w:rFonts w:hint="eastAsia"/>
        </w:rPr>
        <w:t xml:space="preserve">Assuming the refractive index of the metamaterial wedge-shaped sample is </w:t>
      </w:r>
      <w:r w:rsidRPr="00620A93">
        <w:rPr>
          <w:rFonts w:hint="eastAsia"/>
          <w:i/>
          <w:iCs/>
        </w:rPr>
        <w:t>n</w:t>
      </w:r>
      <w:r w:rsidRPr="00620A93">
        <w:rPr>
          <w:rFonts w:hint="eastAsia"/>
          <w:i/>
          <w:vertAlign w:val="subscript"/>
        </w:rPr>
        <w:t>p</w:t>
      </w:r>
      <w:r w:rsidRPr="00620A93">
        <w:rPr>
          <w:rFonts w:hint="eastAsia"/>
        </w:rPr>
        <w:t xml:space="preserve">, </w:t>
      </w:r>
      <w:r w:rsidRPr="00620A93">
        <w:t xml:space="preserve">the velocity of the stage is </w:t>
      </w:r>
      <w:r w:rsidRPr="00620A93">
        <w:rPr>
          <w:i/>
        </w:rPr>
        <w:t>v</w:t>
      </w:r>
      <w:r w:rsidRPr="00620A93">
        <w:t xml:space="preserve">, the frequency </w:t>
      </w:r>
      <w:r w:rsidRPr="00620A93">
        <w:rPr>
          <w:rFonts w:hint="eastAsia"/>
        </w:rPr>
        <w:t xml:space="preserve">of </w:t>
      </w:r>
      <w:r w:rsidRPr="00620A93">
        <w:t>incident laser is</w:t>
      </w:r>
      <w:r w:rsidRPr="00620A93">
        <w:rPr>
          <w:rFonts w:hint="eastAsia"/>
          <w:position w:val="-12"/>
        </w:rPr>
        <w:object w:dxaOrig="284" w:dyaOrig="365">
          <v:shape id="_x0000_i1088" type="#_x0000_t75" style="width:14.4pt;height:18pt;mso-position-horizontal-relative:page;mso-position-vertical-relative:page" o:ole="">
            <v:imagedata r:id="rId128" o:title=""/>
          </v:shape>
          <o:OLEObject Type="Embed" ProgID="Equation.3" ShapeID="_x0000_i1088" DrawAspect="Content" ObjectID="_1676377982" r:id="rId129">
            <o:FieldCodes>\* MERGEFORMAT</o:FieldCodes>
          </o:OLEObject>
        </w:object>
      </w:r>
      <w:r w:rsidRPr="00620A93">
        <w:t xml:space="preserve">, </w:t>
      </w:r>
      <w:r w:rsidRPr="00620A93">
        <w:rPr>
          <w:rFonts w:hint="eastAsia"/>
        </w:rPr>
        <w:t xml:space="preserve">and </w:t>
      </w:r>
      <w:r w:rsidRPr="00620A93">
        <w:t>the corresponding</w:t>
      </w:r>
      <w:r w:rsidRPr="00620A93">
        <w:rPr>
          <w:rFonts w:hint="eastAsia"/>
        </w:rPr>
        <w:t xml:space="preserve"> w</w:t>
      </w:r>
      <w:r w:rsidRPr="00620A93">
        <w:t xml:space="preserve">avelength is </w:t>
      </w:r>
      <w:r w:rsidRPr="00620A93">
        <w:rPr>
          <w:position w:val="-6"/>
        </w:rPr>
        <w:object w:dxaOrig="224" w:dyaOrig="285">
          <v:shape id="_x0000_i1089" type="#_x0000_t75" style="width:12pt;height:14.4pt;mso-position-horizontal-relative:page;mso-position-vertical-relative:page" o:ole="">
            <v:imagedata r:id="rId130" o:title=""/>
          </v:shape>
          <o:OLEObject Type="Embed" ProgID="Equation.3" ShapeID="_x0000_i1089" DrawAspect="Content" ObjectID="_1676377983" r:id="rId131"/>
        </w:object>
      </w:r>
      <w:r w:rsidRPr="00620A93">
        <w:t xml:space="preserve">, </w:t>
      </w:r>
      <w:r w:rsidRPr="00620A93">
        <w:rPr>
          <w:rFonts w:hint="eastAsia"/>
        </w:rPr>
        <w:t>thus</w:t>
      </w:r>
      <w:r w:rsidRPr="00620A93">
        <w:t xml:space="preserve"> the first Doppler shift that occurs inside the </w:t>
      </w:r>
      <w:r w:rsidRPr="00620A93">
        <w:rPr>
          <w:rFonts w:hint="eastAsia"/>
        </w:rPr>
        <w:t>sample</w:t>
      </w:r>
      <w:r w:rsidRPr="00620A93">
        <w:t xml:space="preserve"> is</w:t>
      </w:r>
    </w:p>
    <w:p w:rsidR="00562636" w:rsidRPr="00620A93" w:rsidRDefault="00562636" w:rsidP="002C2664">
      <w:pPr>
        <w:wordWrap w:val="0"/>
        <w:spacing w:before="156" w:line="480" w:lineRule="auto"/>
        <w:jc w:val="right"/>
        <w:rPr>
          <w:rFonts w:eastAsia="宋体"/>
        </w:rPr>
      </w:pPr>
      <w:r w:rsidRPr="00620A93">
        <w:rPr>
          <w:position w:val="-24"/>
        </w:rPr>
        <w:object w:dxaOrig="2129" w:dyaOrig="622">
          <v:shape id="_x0000_i1090" type="#_x0000_t75" style="width:109.8pt;height:32.4pt;mso-position-horizontal-relative:page;mso-position-vertical-relative:page" o:ole="">
            <v:imagedata r:id="rId132" o:title=""/>
          </v:shape>
          <o:OLEObject Type="Embed" ProgID="Equation.3" ShapeID="_x0000_i1090" DrawAspect="Content" ObjectID="_1676377984" r:id="rId133"/>
        </w:object>
      </w:r>
      <w:r w:rsidRPr="00620A93">
        <w:rPr>
          <w:rFonts w:hint="eastAsia"/>
        </w:rPr>
        <w:t>,</w:t>
      </w:r>
      <w:r w:rsidRPr="00620A93">
        <w:rPr>
          <w:rFonts w:eastAsia="宋体" w:hint="eastAsia"/>
        </w:rPr>
        <w:t xml:space="preserve">               </w:t>
      </w:r>
      <w:r w:rsidR="002C2664" w:rsidRPr="00620A93">
        <w:rPr>
          <w:rFonts w:eastAsia="宋体" w:hint="eastAsia"/>
          <w:lang w:eastAsia="zh-CN"/>
        </w:rPr>
        <w:t xml:space="preserve">                              </w:t>
      </w:r>
      <w:r w:rsidRPr="00620A93">
        <w:rPr>
          <w:rFonts w:eastAsia="宋体" w:hint="eastAsia"/>
        </w:rPr>
        <w:t xml:space="preserve">     (</w:t>
      </w:r>
      <w:r w:rsidR="00BC57EE" w:rsidRPr="00620A93">
        <w:rPr>
          <w:rFonts w:eastAsia="宋体" w:hint="eastAsia"/>
          <w:lang w:eastAsia="zh-CN"/>
        </w:rPr>
        <w:t>22</w:t>
      </w:r>
      <w:r w:rsidRPr="00620A93">
        <w:rPr>
          <w:rFonts w:eastAsia="宋体" w:hint="eastAsia"/>
        </w:rPr>
        <w:t>)</w:t>
      </w:r>
    </w:p>
    <w:p w:rsidR="00562636" w:rsidRPr="00620A93" w:rsidRDefault="00562636" w:rsidP="00562636">
      <w:pPr>
        <w:pStyle w:val="afff4"/>
        <w:spacing w:line="480" w:lineRule="auto"/>
      </w:pPr>
      <w:r w:rsidRPr="00620A93">
        <w:rPr>
          <w:rFonts w:hint="eastAsia"/>
        </w:rPr>
        <w:t xml:space="preserve">and </w:t>
      </w:r>
      <w:r w:rsidRPr="00620A93">
        <w:t xml:space="preserve">the </w:t>
      </w:r>
      <w:r w:rsidRPr="00620A93">
        <w:rPr>
          <w:rFonts w:hint="eastAsia"/>
        </w:rPr>
        <w:t>second</w:t>
      </w:r>
      <w:r w:rsidRPr="00620A93">
        <w:t xml:space="preserve"> Doppler shift that occurs </w:t>
      </w:r>
      <w:r w:rsidRPr="00620A93">
        <w:rPr>
          <w:rFonts w:hint="eastAsia"/>
        </w:rPr>
        <w:t>out</w:t>
      </w:r>
      <w:r w:rsidRPr="00620A93">
        <w:t xml:space="preserve">side the </w:t>
      </w:r>
      <w:r w:rsidRPr="00620A93">
        <w:rPr>
          <w:rFonts w:hint="eastAsia"/>
        </w:rPr>
        <w:t>sample</w:t>
      </w:r>
      <w:r w:rsidRPr="00620A93">
        <w:t xml:space="preserve"> is</w:t>
      </w:r>
    </w:p>
    <w:p w:rsidR="00562636" w:rsidRPr="00620A93" w:rsidRDefault="00562636" w:rsidP="002C2664">
      <w:pPr>
        <w:wordWrap w:val="0"/>
        <w:spacing w:before="156" w:line="480" w:lineRule="auto"/>
        <w:jc w:val="right"/>
        <w:rPr>
          <w:rFonts w:eastAsia="宋体"/>
        </w:rPr>
      </w:pPr>
      <w:r w:rsidRPr="00620A93">
        <w:rPr>
          <w:rFonts w:eastAsia="宋体"/>
          <w:position w:val="-64"/>
        </w:rPr>
        <w:object w:dxaOrig="4162" w:dyaOrig="1400">
          <v:shape id="_x0000_i1091" type="#_x0000_t75" style="width:3in;height:1in;mso-position-horizontal-relative:page;mso-position-vertical-relative:page" o:ole="">
            <v:imagedata r:id="rId134" o:title=""/>
          </v:shape>
          <o:OLEObject Type="Embed" ProgID="Equation.3" ShapeID="_x0000_i1091" DrawAspect="Content" ObjectID="_1676377985" r:id="rId135"/>
        </w:object>
      </w:r>
      <w:r w:rsidRPr="00620A93">
        <w:rPr>
          <w:rFonts w:eastAsia="宋体" w:hint="eastAsia"/>
        </w:rPr>
        <w:t>.</w:t>
      </w:r>
      <w:r w:rsidRPr="00620A93">
        <w:rPr>
          <w:rFonts w:eastAsia="宋体"/>
        </w:rPr>
        <w:t xml:space="preserve">      </w:t>
      </w:r>
      <w:r w:rsidR="002C2664" w:rsidRPr="00620A93">
        <w:rPr>
          <w:rFonts w:eastAsia="宋体" w:hint="eastAsia"/>
          <w:lang w:eastAsia="zh-CN"/>
        </w:rPr>
        <w:t xml:space="preserve">                   </w:t>
      </w:r>
      <w:r w:rsidRPr="00620A93">
        <w:rPr>
          <w:rFonts w:eastAsia="宋体"/>
        </w:rPr>
        <w:t xml:space="preserve">   </w:t>
      </w:r>
      <w:r w:rsidRPr="00620A93">
        <w:rPr>
          <w:rFonts w:eastAsia="宋体" w:hint="eastAsia"/>
        </w:rPr>
        <w:t xml:space="preserve"> (</w:t>
      </w:r>
      <w:r w:rsidR="00BC57EE" w:rsidRPr="00620A93">
        <w:rPr>
          <w:rFonts w:eastAsia="宋体" w:hint="eastAsia"/>
          <w:lang w:eastAsia="zh-CN"/>
        </w:rPr>
        <w:t>23</w:t>
      </w:r>
      <w:r w:rsidRPr="00620A93">
        <w:rPr>
          <w:rFonts w:eastAsia="宋体" w:hint="eastAsia"/>
        </w:rPr>
        <w:t>)</w:t>
      </w:r>
    </w:p>
    <w:p w:rsidR="00562636" w:rsidRPr="00620A93" w:rsidRDefault="00562636" w:rsidP="00562636">
      <w:pPr>
        <w:pStyle w:val="afff4"/>
        <w:spacing w:line="480" w:lineRule="auto"/>
      </w:pPr>
      <w:r w:rsidRPr="00620A93">
        <w:rPr>
          <w:rFonts w:hint="eastAsia"/>
        </w:rPr>
        <w:t>Because</w:t>
      </w:r>
      <w:r w:rsidRPr="00620A93">
        <w:t xml:space="preserve"> the reference </w:t>
      </w:r>
      <w:r w:rsidRPr="00620A93">
        <w:rPr>
          <w:rFonts w:hint="eastAsia"/>
        </w:rPr>
        <w:t>beam</w:t>
      </w:r>
      <w:r w:rsidRPr="00620A93">
        <w:t xml:space="preserve"> has no frequency shift, the beat frequency detected by the detector is</w:t>
      </w:r>
    </w:p>
    <w:p w:rsidR="00562636" w:rsidRPr="00620A93" w:rsidRDefault="0000008F" w:rsidP="002C2664">
      <w:pPr>
        <w:wordWrap w:val="0"/>
        <w:spacing w:before="156" w:line="480" w:lineRule="auto"/>
        <w:jc w:val="right"/>
        <w:rPr>
          <w:rFonts w:eastAsia="宋体"/>
        </w:rPr>
      </w:pPr>
      <w:r w:rsidRPr="00620A93">
        <w:rPr>
          <w:rFonts w:eastAsia="宋体"/>
          <w:position w:val="-48"/>
        </w:rPr>
        <w:object w:dxaOrig="3903" w:dyaOrig="1081">
          <v:shape id="_x0000_i1092" type="#_x0000_t75" style="width:228pt;height:57.6pt;mso-position-horizontal-relative:page;mso-position-vertical-relative:page" o:ole="">
            <v:imagedata r:id="rId136" o:title=""/>
          </v:shape>
          <o:OLEObject Type="Embed" ProgID="Equation.3" ShapeID="_x0000_i1092" DrawAspect="Content" ObjectID="_1676377986" r:id="rId137"/>
        </w:object>
      </w:r>
      <w:r w:rsidR="00562636" w:rsidRPr="00620A93">
        <w:rPr>
          <w:rFonts w:eastAsia="宋体" w:hint="eastAsia"/>
        </w:rPr>
        <w:t xml:space="preserve">.       </w:t>
      </w:r>
      <w:r w:rsidR="002C2664" w:rsidRPr="00620A93">
        <w:rPr>
          <w:rFonts w:eastAsia="宋体" w:hint="eastAsia"/>
          <w:lang w:eastAsia="zh-CN"/>
        </w:rPr>
        <w:t xml:space="preserve">                     </w:t>
      </w:r>
      <w:r w:rsidR="00562636" w:rsidRPr="00620A93">
        <w:rPr>
          <w:rFonts w:eastAsia="宋体" w:hint="eastAsia"/>
        </w:rPr>
        <w:t xml:space="preserve">      (</w:t>
      </w:r>
      <w:r w:rsidR="00BC57EE" w:rsidRPr="00620A93">
        <w:rPr>
          <w:rFonts w:eastAsia="宋体" w:hint="eastAsia"/>
          <w:lang w:eastAsia="zh-CN"/>
        </w:rPr>
        <w:t>24</w:t>
      </w:r>
      <w:r w:rsidR="00562636" w:rsidRPr="00620A93">
        <w:rPr>
          <w:rFonts w:eastAsia="宋体" w:hint="eastAsia"/>
        </w:rPr>
        <w:t>)</w:t>
      </w:r>
    </w:p>
    <w:p w:rsidR="00562636" w:rsidRPr="00620A93" w:rsidRDefault="00562636" w:rsidP="002C2664">
      <w:pPr>
        <w:spacing w:line="480" w:lineRule="auto"/>
        <w:rPr>
          <w:rFonts w:eastAsia="宋体"/>
        </w:rPr>
      </w:pPr>
      <w:r w:rsidRPr="00620A93">
        <w:rPr>
          <w:rFonts w:eastAsia="宋体"/>
        </w:rPr>
        <w:t>Because</w:t>
      </w:r>
      <w:r w:rsidR="0019561E" w:rsidRPr="00620A93">
        <w:rPr>
          <w:rFonts w:eastAsia="宋体"/>
        </w:rPr>
        <w:t xml:space="preserve"> </w:t>
      </w:r>
      <w:r w:rsidRPr="00620A93">
        <w:rPr>
          <w:position w:val="-24"/>
        </w:rPr>
        <w:object w:dxaOrig="1245" w:dyaOrig="622">
          <v:shape id="_x0000_i1093" type="#_x0000_t75" style="width:64.2pt;height:31.8pt;mso-position-horizontal-relative:page;mso-position-vertical-relative:page" o:ole="">
            <v:imagedata r:id="rId138" o:title=""/>
          </v:shape>
          <o:OLEObject Type="Embed" ProgID="Equation.3" ShapeID="_x0000_i1093" DrawAspect="Content" ObjectID="_1676377987" r:id="rId139"/>
        </w:object>
      </w:r>
      <w:r w:rsidRPr="00620A93">
        <w:rPr>
          <w:rFonts w:eastAsia="宋体"/>
        </w:rPr>
        <w:t xml:space="preserve">, the above </w:t>
      </w:r>
      <w:r w:rsidRPr="00620A93">
        <w:rPr>
          <w:rFonts w:eastAsia="宋体" w:hint="eastAsia"/>
        </w:rPr>
        <w:t>equation</w:t>
      </w:r>
      <w:r w:rsidRPr="00620A93">
        <w:rPr>
          <w:rFonts w:eastAsia="宋体"/>
        </w:rPr>
        <w:t xml:space="preserve"> can be simplified as</w:t>
      </w:r>
    </w:p>
    <w:p w:rsidR="00562636" w:rsidRPr="00620A93" w:rsidRDefault="00562636" w:rsidP="002C2664">
      <w:pPr>
        <w:wordWrap w:val="0"/>
        <w:spacing w:line="480" w:lineRule="auto"/>
        <w:jc w:val="right"/>
        <w:rPr>
          <w:rFonts w:eastAsia="宋体"/>
        </w:rPr>
      </w:pPr>
      <w:r w:rsidRPr="00620A93">
        <w:rPr>
          <w:rFonts w:eastAsia="宋体"/>
          <w:position w:val="-24"/>
        </w:rPr>
        <w:object w:dxaOrig="1749" w:dyaOrig="623">
          <v:shape id="_x0000_i1094" type="#_x0000_t75" style="width:85.2pt;height:28.2pt;mso-position-horizontal-relative:page;mso-position-vertical-relative:page" o:ole="">
            <v:imagedata r:id="rId140" o:title=""/>
          </v:shape>
          <o:OLEObject Type="Embed" ProgID="Equation.3" ShapeID="_x0000_i1094" DrawAspect="Content" ObjectID="_1676377988" r:id="rId141"/>
        </w:object>
      </w:r>
      <w:r w:rsidRPr="00620A93">
        <w:rPr>
          <w:rFonts w:eastAsia="宋体" w:hint="eastAsia"/>
        </w:rPr>
        <w:t xml:space="preserve">.             </w:t>
      </w:r>
      <w:r w:rsidR="002C2664" w:rsidRPr="00620A93">
        <w:rPr>
          <w:rFonts w:eastAsia="宋体" w:hint="eastAsia"/>
          <w:lang w:eastAsia="zh-CN"/>
        </w:rPr>
        <w:t xml:space="preserve">                              </w:t>
      </w:r>
      <w:r w:rsidRPr="00620A93">
        <w:rPr>
          <w:rFonts w:eastAsia="宋体" w:hint="eastAsia"/>
        </w:rPr>
        <w:t xml:space="preserve">         (</w:t>
      </w:r>
      <w:r w:rsidR="00BC57EE" w:rsidRPr="00620A93">
        <w:rPr>
          <w:rFonts w:eastAsia="宋体" w:hint="eastAsia"/>
          <w:lang w:eastAsia="zh-CN"/>
        </w:rPr>
        <w:t>25</w:t>
      </w:r>
      <w:r w:rsidRPr="00620A93">
        <w:rPr>
          <w:rFonts w:eastAsia="宋体" w:hint="eastAsia"/>
        </w:rPr>
        <w:t>)</w:t>
      </w:r>
    </w:p>
    <w:p w:rsidR="00562636" w:rsidRPr="00620A93" w:rsidRDefault="00562636" w:rsidP="002C2664">
      <w:pPr>
        <w:spacing w:line="480" w:lineRule="auto"/>
        <w:rPr>
          <w:rFonts w:eastAsia="宋体"/>
        </w:rPr>
      </w:pPr>
      <w:r w:rsidRPr="00620A93">
        <w:rPr>
          <w:rFonts w:eastAsia="宋体"/>
        </w:rPr>
        <w:t>Let</w:t>
      </w:r>
      <w:r w:rsidR="0019561E" w:rsidRPr="00620A93">
        <w:rPr>
          <w:rFonts w:eastAsia="宋体"/>
        </w:rPr>
        <w:t xml:space="preserve"> </w:t>
      </w:r>
      <w:r w:rsidRPr="00620A93">
        <w:rPr>
          <w:rFonts w:ascii="宋体" w:hAnsi="宋体" w:cs="TimesNewRoman" w:hint="eastAsia"/>
          <w:position w:val="-28"/>
        </w:rPr>
        <w:object w:dxaOrig="2512" w:dyaOrig="663">
          <v:shape id="_x0000_i1095" type="#_x0000_t75" style="width:134.4pt;height:33pt;mso-position-horizontal-relative:page;mso-position-vertical-relative:page" o:ole="">
            <v:imagedata r:id="rId142" o:title=""/>
          </v:shape>
          <o:OLEObject Type="Embed" ProgID="Equation.3" ShapeID="_x0000_i1095" DrawAspect="Content" ObjectID="_1676377989" r:id="rId143">
            <o:FieldCodes>\* MERGEFORMAT</o:FieldCodes>
          </o:OLEObject>
        </w:object>
      </w:r>
      <w:r w:rsidRPr="00620A93">
        <w:rPr>
          <w:rFonts w:eastAsia="宋体"/>
        </w:rPr>
        <w:t xml:space="preserve">, then </w:t>
      </w:r>
      <w:r w:rsidRPr="00620A93">
        <w:rPr>
          <w:rFonts w:eastAsia="宋体" w:hint="eastAsia"/>
        </w:rPr>
        <w:t xml:space="preserve">the equation </w:t>
      </w:r>
      <w:r w:rsidRPr="00620A93">
        <w:rPr>
          <w:rFonts w:eastAsia="宋体"/>
        </w:rPr>
        <w:t>(</w:t>
      </w:r>
      <w:r w:rsidR="00BC57EE" w:rsidRPr="00620A93">
        <w:rPr>
          <w:rFonts w:eastAsia="宋体" w:hint="eastAsia"/>
          <w:lang w:eastAsia="zh-CN"/>
        </w:rPr>
        <w:t>23</w:t>
      </w:r>
      <w:r w:rsidRPr="00620A93">
        <w:rPr>
          <w:rFonts w:eastAsia="宋体"/>
        </w:rPr>
        <w:t>) can be expressed as</w:t>
      </w:r>
    </w:p>
    <w:p w:rsidR="00562636" w:rsidRPr="00620A93" w:rsidRDefault="00562636" w:rsidP="002C2664">
      <w:pPr>
        <w:pStyle w:val="afff4"/>
        <w:wordWrap w:val="0"/>
        <w:spacing w:line="480" w:lineRule="auto"/>
        <w:jc w:val="right"/>
        <w:rPr>
          <w:szCs w:val="20"/>
        </w:rPr>
      </w:pPr>
      <w:r w:rsidRPr="00620A93">
        <w:rPr>
          <w:position w:val="-10"/>
        </w:rPr>
        <w:object w:dxaOrig="856" w:dyaOrig="346">
          <v:shape id="_x0000_i1096" type="#_x0000_t75" style="width:42pt;height:18pt;mso-position-horizontal-relative:page;mso-position-vertical-relative:page" o:ole="">
            <v:imagedata r:id="rId62" o:title=""/>
          </v:shape>
          <o:OLEObject Type="Embed" ProgID="Equation.3" ShapeID="_x0000_i1096" DrawAspect="Content" ObjectID="_1676377990" r:id="rId144">
            <o:FieldCodes>\* MERGEFORMAT</o:FieldCodes>
          </o:OLEObject>
        </w:object>
      </w:r>
      <w:r w:rsidRPr="00620A93">
        <w:rPr>
          <w:rFonts w:hint="eastAsia"/>
        </w:rPr>
        <w:t>.</w:t>
      </w:r>
      <w:r w:rsidRPr="00620A93">
        <w:t xml:space="preserve">           </w:t>
      </w:r>
      <w:r w:rsidR="002C2664" w:rsidRPr="00620A93">
        <w:rPr>
          <w:rFonts w:hint="eastAsia"/>
          <w:lang w:eastAsia="zh-CN"/>
        </w:rPr>
        <w:t xml:space="preserve">                                  </w:t>
      </w:r>
      <w:r w:rsidRPr="00620A93">
        <w:t xml:space="preserve">              </w:t>
      </w:r>
      <w:r w:rsidRPr="00620A93">
        <w:rPr>
          <w:rFonts w:hint="eastAsia"/>
          <w:szCs w:val="20"/>
        </w:rPr>
        <w:t>(</w:t>
      </w:r>
      <w:r w:rsidR="00BC57EE" w:rsidRPr="00620A93">
        <w:rPr>
          <w:rFonts w:hint="eastAsia"/>
          <w:szCs w:val="20"/>
          <w:lang w:eastAsia="zh-CN"/>
        </w:rPr>
        <w:t>26</w:t>
      </w:r>
      <w:r w:rsidRPr="00620A93">
        <w:rPr>
          <w:rFonts w:hint="eastAsia"/>
          <w:szCs w:val="20"/>
        </w:rPr>
        <w:t>)</w:t>
      </w:r>
    </w:p>
    <w:p w:rsidR="00562636" w:rsidRPr="00620A93" w:rsidRDefault="00562636" w:rsidP="00562636">
      <w:pPr>
        <w:pStyle w:val="afff4"/>
        <w:spacing w:line="480" w:lineRule="auto"/>
        <w:ind w:right="1920"/>
      </w:pPr>
      <w:r w:rsidRPr="00620A93">
        <w:t xml:space="preserve">Substituting </w:t>
      </w:r>
      <w:r w:rsidRPr="00620A93">
        <w:rPr>
          <w:rFonts w:hint="eastAsia"/>
        </w:rPr>
        <w:t xml:space="preserve">the </w:t>
      </w:r>
      <w:r w:rsidRPr="00620A93">
        <w:t>equation (</w:t>
      </w:r>
      <w:r w:rsidR="009D625E" w:rsidRPr="00620A93">
        <w:rPr>
          <w:rFonts w:hint="eastAsia"/>
          <w:lang w:eastAsia="zh-CN"/>
        </w:rPr>
        <w:t>26</w:t>
      </w:r>
      <w:r w:rsidRPr="00620A93">
        <w:t xml:space="preserve">) into </w:t>
      </w:r>
      <w:r w:rsidRPr="00620A93">
        <w:rPr>
          <w:rFonts w:hint="eastAsia"/>
        </w:rPr>
        <w:t xml:space="preserve">the </w:t>
      </w:r>
      <w:r w:rsidRPr="00620A93">
        <w:t>equation (</w:t>
      </w:r>
      <w:r w:rsidR="009D625E" w:rsidRPr="00620A93">
        <w:rPr>
          <w:rFonts w:hint="eastAsia"/>
          <w:lang w:eastAsia="zh-CN"/>
        </w:rPr>
        <w:t>24</w:t>
      </w:r>
      <w:r w:rsidRPr="00620A93">
        <w:t>) gives</w:t>
      </w:r>
    </w:p>
    <w:p w:rsidR="00562636" w:rsidRPr="00620A93" w:rsidRDefault="00562636" w:rsidP="002C2664">
      <w:pPr>
        <w:wordWrap w:val="0"/>
        <w:snapToGrid w:val="0"/>
        <w:spacing w:before="156" w:line="480" w:lineRule="auto"/>
        <w:jc w:val="right"/>
        <w:rPr>
          <w:rFonts w:eastAsia="宋体"/>
        </w:rPr>
      </w:pPr>
      <w:r w:rsidRPr="00620A93">
        <w:rPr>
          <w:rFonts w:eastAsia="宋体"/>
          <w:position w:val="-14"/>
        </w:rPr>
        <w:object w:dxaOrig="3500" w:dyaOrig="400">
          <v:shape id="_x0000_i1097" type="#_x0000_t75" style="width:172.8pt;height:20.4pt;mso-position-horizontal-relative:page;mso-position-vertical-relative:page" o:ole="">
            <v:imagedata r:id="rId88" o:title=""/>
          </v:shape>
          <o:OLEObject Type="Embed" ProgID="Equation.3" ShapeID="_x0000_i1097" DrawAspect="Content" ObjectID="_1676377991" r:id="rId145"/>
        </w:object>
      </w:r>
      <w:r w:rsidRPr="00620A93">
        <w:rPr>
          <w:rFonts w:eastAsia="宋体" w:hint="eastAsia"/>
        </w:rPr>
        <w:t>,</w:t>
      </w:r>
      <w:r w:rsidRPr="00620A93">
        <w:rPr>
          <w:rFonts w:eastAsia="宋体"/>
        </w:rPr>
        <w:t xml:space="preserve">      </w:t>
      </w:r>
      <w:r w:rsidR="002C2664" w:rsidRPr="00620A93">
        <w:rPr>
          <w:rFonts w:eastAsia="宋体" w:hint="eastAsia"/>
          <w:lang w:eastAsia="zh-CN"/>
        </w:rPr>
        <w:t xml:space="preserve">                      </w:t>
      </w:r>
      <w:r w:rsidRPr="00620A93">
        <w:rPr>
          <w:rFonts w:eastAsia="宋体"/>
        </w:rPr>
        <w:t xml:space="preserve">        </w:t>
      </w:r>
      <w:r w:rsidRPr="00620A93">
        <w:rPr>
          <w:rFonts w:eastAsia="宋体" w:hint="eastAsia"/>
        </w:rPr>
        <w:t>(</w:t>
      </w:r>
      <w:r w:rsidR="009D625E" w:rsidRPr="00620A93">
        <w:rPr>
          <w:rFonts w:eastAsia="宋体" w:hint="eastAsia"/>
          <w:lang w:eastAsia="zh-CN"/>
        </w:rPr>
        <w:t>27</w:t>
      </w:r>
      <w:r w:rsidRPr="00620A93">
        <w:rPr>
          <w:rFonts w:eastAsia="宋体" w:hint="eastAsia"/>
        </w:rPr>
        <w:t>)</w:t>
      </w:r>
    </w:p>
    <w:p w:rsidR="00BA2026" w:rsidRPr="00620A93" w:rsidRDefault="00BA2026" w:rsidP="00BA2026">
      <w:pPr>
        <w:snapToGrid w:val="0"/>
        <w:spacing w:before="156" w:line="480" w:lineRule="auto"/>
        <w:rPr>
          <w:rFonts w:eastAsia="宋体"/>
        </w:rPr>
      </w:pPr>
      <w:r w:rsidRPr="00620A93">
        <w:rPr>
          <w:rFonts w:eastAsia="宋体" w:hint="eastAsia"/>
        </w:rPr>
        <w:t>where</w:t>
      </w:r>
      <w:r w:rsidRPr="00620A93">
        <w:rPr>
          <w:rFonts w:eastAsia="宋体"/>
        </w:rPr>
        <w:t xml:space="preserve"> </w:t>
      </w:r>
      <w:r w:rsidRPr="00620A93">
        <w:rPr>
          <w:rFonts w:ascii="宋体" w:hAnsi="宋体" w:cs="TimesNewRoman" w:hint="eastAsia"/>
          <w:position w:val="-12"/>
        </w:rPr>
        <w:object w:dxaOrig="871" w:dyaOrig="365">
          <v:shape id="_x0000_i1098" type="#_x0000_t75" style="width:43.2pt;height:18pt;mso-position-horizontal-relative:page;mso-position-vertical-relative:page" o:ole="">
            <v:imagedata r:id="rId91" o:title=""/>
          </v:shape>
          <o:OLEObject Type="Embed" ProgID="Equation.3" ShapeID="_x0000_i1098" DrawAspect="Content" ObjectID="_1676377992" r:id="rId146">
            <o:FieldCodes>\* MERGEFORMAT</o:FieldCodes>
          </o:OLEObject>
        </w:object>
      </w:r>
      <w:r w:rsidRPr="00620A93">
        <w:rPr>
          <w:rFonts w:eastAsia="宋体"/>
        </w:rPr>
        <w:t xml:space="preserve"> can be transformed</w:t>
      </w:r>
      <w:r w:rsidRPr="00620A93">
        <w:rPr>
          <w:rFonts w:eastAsia="宋体" w:hint="eastAsia"/>
        </w:rPr>
        <w:t xml:space="preserve"> into</w:t>
      </w:r>
    </w:p>
    <w:p w:rsidR="00BA2026" w:rsidRPr="00620A93" w:rsidRDefault="00BA2026" w:rsidP="00BA2026">
      <w:pPr>
        <w:wordWrap w:val="0"/>
        <w:spacing w:line="480" w:lineRule="auto"/>
        <w:jc w:val="right"/>
        <w:rPr>
          <w:rFonts w:ascii="宋体" w:eastAsia="宋体" w:hAnsi="宋体" w:cs="TimesNewRoman"/>
          <w:sz w:val="21"/>
        </w:rPr>
      </w:pPr>
      <w:r w:rsidRPr="00620A93">
        <w:rPr>
          <w:rFonts w:eastAsia="宋体"/>
          <w:position w:val="-28"/>
        </w:rPr>
        <w:object w:dxaOrig="5480" w:dyaOrig="660">
          <v:shape id="_x0000_i1099" type="#_x0000_t75" style="width:273.6pt;height:33pt" o:ole="">
            <v:imagedata r:id="rId147" o:title=""/>
          </v:shape>
          <o:OLEObject Type="Embed" ProgID="Equation.DSMT4" ShapeID="_x0000_i1099" DrawAspect="Content" ObjectID="_1676377993" r:id="rId148"/>
        </w:object>
      </w:r>
      <w:r w:rsidRPr="00620A93">
        <w:rPr>
          <w:rFonts w:eastAsia="宋体" w:hint="eastAsia"/>
        </w:rPr>
        <w:t>,</w:t>
      </w:r>
      <w:r w:rsidRPr="00620A93">
        <w:rPr>
          <w:rFonts w:eastAsia="宋体"/>
        </w:rPr>
        <w:t xml:space="preserve">  </w:t>
      </w:r>
      <w:r w:rsidRPr="00620A93">
        <w:rPr>
          <w:rFonts w:eastAsia="宋体" w:hint="eastAsia"/>
          <w:lang w:eastAsia="zh-CN"/>
        </w:rPr>
        <w:t xml:space="preserve">                </w:t>
      </w:r>
      <w:r w:rsidRPr="00620A93">
        <w:rPr>
          <w:rFonts w:eastAsia="宋体"/>
        </w:rPr>
        <w:t xml:space="preserve"> </w:t>
      </w:r>
      <w:r w:rsidRPr="00620A93">
        <w:rPr>
          <w:rFonts w:eastAsia="宋体" w:hint="eastAsia"/>
        </w:rPr>
        <w:t>(</w:t>
      </w:r>
      <w:r w:rsidRPr="00620A93">
        <w:rPr>
          <w:rFonts w:eastAsia="宋体" w:hint="eastAsia"/>
          <w:lang w:eastAsia="zh-CN"/>
        </w:rPr>
        <w:t>28</w:t>
      </w:r>
      <w:r w:rsidRPr="00620A93">
        <w:rPr>
          <w:rFonts w:eastAsia="宋体" w:hint="eastAsia"/>
        </w:rPr>
        <w:t>)</w:t>
      </w:r>
    </w:p>
    <w:p w:rsidR="00BA2026" w:rsidRPr="00620A93" w:rsidRDefault="00BA2026" w:rsidP="00BA2026">
      <w:pPr>
        <w:pStyle w:val="afff4"/>
        <w:spacing w:line="480" w:lineRule="auto"/>
      </w:pPr>
      <w:r w:rsidRPr="00620A93">
        <w:rPr>
          <w:rFonts w:hint="eastAsia"/>
        </w:rPr>
        <w:t>and</w:t>
      </w:r>
      <w:r w:rsidRPr="00620A93">
        <w:t xml:space="preserve"> </w:t>
      </w:r>
      <w:r w:rsidRPr="00620A93">
        <w:rPr>
          <w:rFonts w:ascii="宋体" w:hAnsi="宋体" w:cs="TimesNewRoman" w:hint="eastAsia"/>
          <w:position w:val="-12"/>
        </w:rPr>
        <w:object w:dxaOrig="856" w:dyaOrig="367">
          <v:shape id="_x0000_i1100" type="#_x0000_t75" style="width:42pt;height:18pt;mso-position-horizontal-relative:page;mso-position-vertical-relative:page" o:ole="">
            <v:imagedata r:id="rId66" o:title=""/>
          </v:shape>
          <o:OLEObject Type="Embed" ProgID="Equation.3" ShapeID="_x0000_i1100" DrawAspect="Content" ObjectID="_1676377994" r:id="rId149">
            <o:FieldCodes>\* MERGEFORMAT</o:FieldCodes>
          </o:OLEObject>
        </w:object>
      </w:r>
      <w:r w:rsidRPr="00620A93">
        <w:t xml:space="preserve"> is the Doppler shift </w:t>
      </w:r>
      <w:r w:rsidRPr="00620A93">
        <w:rPr>
          <w:rFonts w:hint="eastAsia"/>
        </w:rPr>
        <w:t>of</w:t>
      </w:r>
      <w:r w:rsidRPr="00620A93">
        <w:t xml:space="preserve"> the measurement </w:t>
      </w:r>
      <w:r w:rsidRPr="00620A93">
        <w:rPr>
          <w:rFonts w:hint="eastAsia"/>
        </w:rPr>
        <w:t>beam</w:t>
      </w:r>
      <w:r w:rsidRPr="00620A93">
        <w:t xml:space="preserve"> generated inside the sample</w:t>
      </w:r>
      <w:r w:rsidRPr="00620A93">
        <w:rPr>
          <w:rFonts w:hint="eastAsia"/>
        </w:rPr>
        <w:t>.</w:t>
      </w:r>
    </w:p>
    <w:p w:rsidR="00562636" w:rsidRPr="00620A93" w:rsidRDefault="00562636" w:rsidP="002C2664">
      <w:pPr>
        <w:pStyle w:val="afff4"/>
        <w:spacing w:line="480" w:lineRule="auto"/>
        <w:ind w:firstLine="357"/>
      </w:pPr>
      <w:r w:rsidRPr="00620A93">
        <w:t>Similarly, the measured beat frequency</w:t>
      </w:r>
      <w:r w:rsidRPr="00620A93">
        <w:rPr>
          <w:rFonts w:hint="eastAsia"/>
        </w:rPr>
        <w:t xml:space="preserve"> </w:t>
      </w:r>
      <w:r w:rsidRPr="00620A93">
        <w:rPr>
          <w:rFonts w:ascii="宋体" w:hAnsi="宋体" w:cs="TimesNewRoman" w:hint="eastAsia"/>
          <w:position w:val="-10"/>
        </w:rPr>
        <w:object w:dxaOrig="359" w:dyaOrig="338">
          <v:shape id="_x0000_i1101" type="#_x0000_t75" style="width:18pt;height:16.8pt;mso-position-horizontal-relative:page;mso-position-vertical-relative:page" o:ole="">
            <v:imagedata r:id="rId70" o:title=""/>
          </v:shape>
          <o:OLEObject Type="Embed" ProgID="Equation.3" ShapeID="_x0000_i1101" DrawAspect="Content" ObjectID="_1676377995" r:id="rId150">
            <o:FieldCodes>\* MERGEFORMAT</o:FieldCodes>
          </o:OLEObject>
        </w:object>
      </w:r>
      <w:r w:rsidRPr="00620A93">
        <w:t xml:space="preserve"> can be used to infer the Doppler shift of the measur</w:t>
      </w:r>
      <w:r w:rsidRPr="00620A93">
        <w:rPr>
          <w:rFonts w:hint="eastAsia"/>
        </w:rPr>
        <w:t>ement beam</w:t>
      </w:r>
      <w:r w:rsidRPr="00620A93">
        <w:t xml:space="preserve"> inside the wedge</w:t>
      </w:r>
      <w:r w:rsidRPr="00620A93">
        <w:rPr>
          <w:rFonts w:hint="eastAsia"/>
        </w:rPr>
        <w:t>-shaped</w:t>
      </w:r>
      <w:r w:rsidRPr="00620A93">
        <w:t xml:space="preserve"> sample. If the Doppler shift </w:t>
      </w:r>
      <w:r w:rsidRPr="00620A93">
        <w:rPr>
          <w:rFonts w:ascii="宋体" w:hAnsi="宋体"/>
          <w:position w:val="-12"/>
        </w:rPr>
        <w:object w:dxaOrig="1308" w:dyaOrig="362">
          <v:shape id="_x0000_i1102" type="#_x0000_t75" style="width:64.8pt;height:18pt;mso-position-horizontal-relative:page;mso-position-vertical-relative:page" o:ole="">
            <v:imagedata r:id="rId95" o:title=""/>
          </v:shape>
          <o:OLEObject Type="Embed" ProgID="Equation.3" ShapeID="_x0000_i1102" DrawAspect="Content" ObjectID="_1676377996" r:id="rId151"/>
        </w:object>
      </w:r>
      <w:r w:rsidRPr="00620A93">
        <w:rPr>
          <w:rFonts w:ascii="宋体" w:hAnsi="宋体" w:hint="eastAsia"/>
        </w:rPr>
        <w:t xml:space="preserve"> </w:t>
      </w:r>
      <w:r w:rsidRPr="00620A93">
        <w:t>in the sample is negative (that is,</w:t>
      </w:r>
      <w:r w:rsidRPr="00620A93">
        <w:rPr>
          <w:rFonts w:hint="eastAsia"/>
        </w:rPr>
        <w:t xml:space="preserve"> </w:t>
      </w:r>
      <w:r w:rsidRPr="00620A93">
        <w:rPr>
          <w:rFonts w:ascii="宋体" w:hAnsi="宋体"/>
          <w:position w:val="-12"/>
        </w:rPr>
        <w:object w:dxaOrig="729" w:dyaOrig="364">
          <v:shape id="_x0000_i1103" type="#_x0000_t75" style="width:36.6pt;height:18pt;mso-position-horizontal-relative:page;mso-position-vertical-relative:page" o:ole="">
            <v:imagedata r:id="rId97" o:title=""/>
          </v:shape>
          <o:OLEObject Type="Embed" ProgID="Equation.3" ShapeID="_x0000_i1103" DrawAspect="Content" ObjectID="_1676377997" r:id="rId152"/>
        </w:object>
      </w:r>
      <w:r w:rsidRPr="00620A93">
        <w:t xml:space="preserve">), it means that the frequency of the light becomes smaller </w:t>
      </w:r>
      <w:r w:rsidRPr="00620A93">
        <w:rPr>
          <w:rFonts w:hint="eastAsia"/>
        </w:rPr>
        <w:t>when</w:t>
      </w:r>
      <w:r w:rsidRPr="00620A93">
        <w:t xml:space="preserve"> the measurement </w:t>
      </w:r>
      <w:r w:rsidRPr="00620A93">
        <w:rPr>
          <w:rFonts w:hint="eastAsia"/>
        </w:rPr>
        <w:t>beam</w:t>
      </w:r>
      <w:r w:rsidRPr="00620A93">
        <w:t xml:space="preserve"> exits </w:t>
      </w:r>
      <w:r w:rsidRPr="00620A93">
        <w:rPr>
          <w:rFonts w:hint="eastAsia"/>
        </w:rPr>
        <w:t xml:space="preserve">from </w:t>
      </w:r>
      <w:r w:rsidRPr="00620A93">
        <w:t xml:space="preserve">the sample during the </w:t>
      </w:r>
      <w:r w:rsidRPr="00620A93">
        <w:rPr>
          <w:rFonts w:hint="eastAsia"/>
        </w:rPr>
        <w:t xml:space="preserve">process of </w:t>
      </w:r>
      <w:r w:rsidRPr="00620A93">
        <w:t>being away, and the red shift phenomenon occurs</w:t>
      </w:r>
      <w:r w:rsidRPr="00620A93">
        <w:rPr>
          <w:rFonts w:hint="eastAsia"/>
        </w:rPr>
        <w:t>; t</w:t>
      </w:r>
      <w:r w:rsidRPr="00620A93">
        <w:t xml:space="preserve">he normal Doppler effect occurs inside the sample, </w:t>
      </w:r>
      <w:r w:rsidRPr="00620A93">
        <w:rPr>
          <w:rFonts w:hint="eastAsia"/>
        </w:rPr>
        <w:t>indicating</w:t>
      </w:r>
      <w:r w:rsidRPr="00620A93">
        <w:t xml:space="preserve"> the sample is a normal material.</w:t>
      </w:r>
      <w:r w:rsidRPr="00620A93">
        <w:rPr>
          <w:rFonts w:hint="eastAsia"/>
        </w:rPr>
        <w:t xml:space="preserve"> </w:t>
      </w:r>
      <w:r w:rsidRPr="00620A93">
        <w:t xml:space="preserve">Conversely, if </w:t>
      </w:r>
      <w:r w:rsidRPr="00620A93">
        <w:rPr>
          <w:rFonts w:ascii="宋体" w:hAnsi="宋体"/>
          <w:position w:val="-12"/>
        </w:rPr>
        <w:object w:dxaOrig="1308" w:dyaOrig="362">
          <v:shape id="_x0000_i1104" type="#_x0000_t75" style="width:64.8pt;height:18pt;mso-position-horizontal-relative:page;mso-position-vertical-relative:page" o:ole="">
            <v:imagedata r:id="rId95" o:title=""/>
          </v:shape>
          <o:OLEObject Type="Embed" ProgID="Equation.3" ShapeID="_x0000_i1104" DrawAspect="Content" ObjectID="_1676377998" r:id="rId153"/>
        </w:object>
      </w:r>
      <w:r w:rsidRPr="00620A93">
        <w:t xml:space="preserve"> is positive (that is,</w:t>
      </w:r>
      <w:r w:rsidRPr="00620A93">
        <w:rPr>
          <w:rFonts w:ascii="宋体" w:hAnsi="宋体" w:hint="eastAsia"/>
          <w:position w:val="-12"/>
        </w:rPr>
        <w:object w:dxaOrig="730" w:dyaOrig="365">
          <v:shape id="_x0000_i1105" type="#_x0000_t75" style="width:35.4pt;height:18pt;mso-position-horizontal-relative:page;mso-position-vertical-relative:page" o:ole="">
            <v:imagedata r:id="rId100" o:title=""/>
          </v:shape>
          <o:OLEObject Type="Embed" ProgID="Equation.3" ShapeID="_x0000_i1105" DrawAspect="Content" ObjectID="_1676377999" r:id="rId154">
            <o:FieldCodes>\* MERGEFORMAT</o:FieldCodes>
          </o:OLEObject>
        </w:object>
      </w:r>
      <w:r w:rsidRPr="00620A93">
        <w:t xml:space="preserve">), </w:t>
      </w:r>
      <w:r w:rsidRPr="00620A93">
        <w:rPr>
          <w:rFonts w:hint="eastAsia"/>
        </w:rPr>
        <w:t>the</w:t>
      </w:r>
      <w:r w:rsidRPr="00620A93">
        <w:t xml:space="preserve"> blue shift phenomenon occurs during the </w:t>
      </w:r>
      <w:r w:rsidRPr="00620A93">
        <w:rPr>
          <w:rFonts w:hint="eastAsia"/>
        </w:rPr>
        <w:t xml:space="preserve">process of </w:t>
      </w:r>
      <w:r w:rsidRPr="00620A93">
        <w:t>being away</w:t>
      </w:r>
      <w:r w:rsidRPr="00620A93">
        <w:rPr>
          <w:rFonts w:hint="eastAsia"/>
        </w:rPr>
        <w:t>; t</w:t>
      </w:r>
      <w:r w:rsidRPr="00620A93">
        <w:t xml:space="preserve">he </w:t>
      </w:r>
      <w:r w:rsidR="00326873" w:rsidRPr="00620A93">
        <w:rPr>
          <w:rFonts w:hint="eastAsia"/>
        </w:rPr>
        <w:t>inverse</w:t>
      </w:r>
      <w:r w:rsidRPr="00620A93">
        <w:t xml:space="preserve"> Doppler effect occurs inside the sample, </w:t>
      </w:r>
      <w:r w:rsidRPr="00620A93">
        <w:rPr>
          <w:rFonts w:hint="eastAsia"/>
        </w:rPr>
        <w:t>indicating</w:t>
      </w:r>
      <w:r w:rsidRPr="00620A93">
        <w:t xml:space="preserve"> the sample is a </w:t>
      </w:r>
      <w:r w:rsidRPr="00620A93">
        <w:rPr>
          <w:rFonts w:hint="eastAsia"/>
        </w:rPr>
        <w:t>meta</w:t>
      </w:r>
      <w:r w:rsidRPr="00620A93">
        <w:t>material.</w:t>
      </w:r>
      <w:bookmarkStart w:id="18" w:name="_Toc33902192"/>
    </w:p>
    <w:bookmarkEnd w:id="18"/>
    <w:p w:rsidR="00562636" w:rsidRPr="00620A93" w:rsidRDefault="00562636" w:rsidP="00D65EA9">
      <w:pPr>
        <w:pStyle w:val="afff4"/>
        <w:numPr>
          <w:ilvl w:val="0"/>
          <w:numId w:val="20"/>
        </w:numPr>
        <w:spacing w:beforeLines="50" w:before="120" w:line="480" w:lineRule="auto"/>
        <w:rPr>
          <w:b/>
        </w:rPr>
      </w:pPr>
      <w:r w:rsidRPr="00620A93">
        <w:rPr>
          <w:b/>
        </w:rPr>
        <w:t xml:space="preserve">Measurement of </w:t>
      </w:r>
      <w:r w:rsidRPr="00620A93">
        <w:rPr>
          <w:rFonts w:hint="eastAsia"/>
          <w:b/>
        </w:rPr>
        <w:t xml:space="preserve">the </w:t>
      </w:r>
      <w:r w:rsidR="00326873" w:rsidRPr="00620A93">
        <w:rPr>
          <w:b/>
        </w:rPr>
        <w:t>inverse</w:t>
      </w:r>
      <w:r w:rsidRPr="00620A93">
        <w:rPr>
          <w:b/>
        </w:rPr>
        <w:t xml:space="preserve"> Doppler effect </w:t>
      </w:r>
      <w:r w:rsidRPr="00620A93">
        <w:rPr>
          <w:rFonts w:hint="eastAsia"/>
          <w:b/>
        </w:rPr>
        <w:t>for</w:t>
      </w:r>
      <w:r w:rsidRPr="00620A93">
        <w:rPr>
          <w:b/>
        </w:rPr>
        <w:t xml:space="preserve"> </w:t>
      </w:r>
      <w:r w:rsidRPr="00620A93">
        <w:rPr>
          <w:rFonts w:hint="eastAsia"/>
          <w:b/>
        </w:rPr>
        <w:t xml:space="preserve">the </w:t>
      </w:r>
      <w:r w:rsidRPr="00620A93">
        <w:rPr>
          <w:b/>
        </w:rPr>
        <w:t>red</w:t>
      </w:r>
      <w:r w:rsidRPr="00620A93">
        <w:rPr>
          <w:rFonts w:hint="eastAsia"/>
          <w:b/>
        </w:rPr>
        <w:t>-</w:t>
      </w:r>
      <w:r w:rsidRPr="00620A93">
        <w:rPr>
          <w:b/>
        </w:rPr>
        <w:t>light sample R</w:t>
      </w:r>
      <w:r w:rsidR="002C2664" w:rsidRPr="00620A93">
        <w:rPr>
          <w:rFonts w:hint="eastAsia"/>
          <w:b/>
          <w:lang w:eastAsia="zh-CN"/>
        </w:rPr>
        <w:t>c</w:t>
      </w:r>
    </w:p>
    <w:p w:rsidR="00562636" w:rsidRPr="00620A93" w:rsidRDefault="00562636" w:rsidP="00562636">
      <w:pPr>
        <w:pStyle w:val="afff4"/>
        <w:spacing w:line="480" w:lineRule="auto"/>
      </w:pPr>
      <w:r w:rsidRPr="00620A93">
        <w:t>A semiconductor laser with a wavelength of 632.8</w:t>
      </w:r>
      <w:r w:rsidR="005D649A" w:rsidRPr="00620A93">
        <w:rPr>
          <w:rFonts w:hint="eastAsia"/>
          <w:lang w:eastAsia="zh-CN"/>
        </w:rPr>
        <w:t xml:space="preserve"> </w:t>
      </w:r>
      <w:r w:rsidRPr="00620A93">
        <w:t xml:space="preserve">nm </w:t>
      </w:r>
      <w:r w:rsidRPr="00620A93">
        <w:rPr>
          <w:rFonts w:hint="eastAsia"/>
        </w:rPr>
        <w:t>i</w:t>
      </w:r>
      <w:r w:rsidRPr="00620A93">
        <w:t>s used to measure the sample R</w:t>
      </w:r>
      <w:r w:rsidR="009E30A1" w:rsidRPr="00620A93">
        <w:rPr>
          <w:rFonts w:hint="eastAsia"/>
          <w:lang w:eastAsia="zh-CN"/>
        </w:rPr>
        <w:t>c</w:t>
      </w:r>
      <w:r w:rsidRPr="00620A93">
        <w:t xml:space="preserve"> (</w:t>
      </w:r>
      <w:r w:rsidRPr="00620A93">
        <w:rPr>
          <w:rFonts w:hint="eastAsia"/>
        </w:rPr>
        <w:t>wedge</w:t>
      </w:r>
      <w:r w:rsidRPr="00620A93">
        <w:t xml:space="preserve"> angle </w:t>
      </w:r>
      <w:r w:rsidRPr="00620A93">
        <w:rPr>
          <w:i/>
        </w:rPr>
        <w:t>θ</w:t>
      </w:r>
      <w:r w:rsidR="009605EA" w:rsidRPr="00620A93">
        <w:rPr>
          <w:rFonts w:hint="eastAsia"/>
          <w:lang w:eastAsia="zh-CN"/>
        </w:rPr>
        <w:t xml:space="preserve"> </w:t>
      </w:r>
      <w:r w:rsidRPr="00620A93">
        <w:t>=</w:t>
      </w:r>
      <w:r w:rsidR="009605EA" w:rsidRPr="00620A93">
        <w:rPr>
          <w:rFonts w:hint="eastAsia"/>
          <w:lang w:eastAsia="zh-CN"/>
        </w:rPr>
        <w:t xml:space="preserve"> </w:t>
      </w:r>
      <w:r w:rsidRPr="00620A93">
        <w:t>1.4</w:t>
      </w:r>
      <w:r w:rsidR="002C150F" w:rsidRPr="00620A93">
        <w:rPr>
          <w:lang w:eastAsia="zh-CN"/>
        </w:rPr>
        <w:t>°</w:t>
      </w:r>
      <w:r w:rsidRPr="00620A93">
        <w:t>, refractive index n</w:t>
      </w:r>
      <w:r w:rsidR="009605EA" w:rsidRPr="00620A93">
        <w:rPr>
          <w:rFonts w:hint="eastAsia"/>
          <w:lang w:eastAsia="zh-CN"/>
        </w:rPr>
        <w:t xml:space="preserve"> </w:t>
      </w:r>
      <w:r w:rsidRPr="00620A93">
        <w:t>=</w:t>
      </w:r>
      <w:r w:rsidR="009605EA" w:rsidRPr="00620A93">
        <w:rPr>
          <w:rFonts w:hint="eastAsia"/>
          <w:lang w:eastAsia="zh-CN"/>
        </w:rPr>
        <w:t xml:space="preserve"> </w:t>
      </w:r>
      <w:r w:rsidRPr="00620A93">
        <w:t xml:space="preserve">-0.41), and the waveform and frequency spectrum of the beat frequency signal at different </w:t>
      </w:r>
      <w:r w:rsidRPr="00620A93">
        <w:rPr>
          <w:rFonts w:hint="eastAsia"/>
        </w:rPr>
        <w:t>velocitie</w:t>
      </w:r>
      <w:r w:rsidRPr="00620A93">
        <w:t xml:space="preserve">s </w:t>
      </w:r>
      <w:r w:rsidRPr="00620A93">
        <w:rPr>
          <w:rFonts w:hint="eastAsia"/>
        </w:rPr>
        <w:t>are</w:t>
      </w:r>
      <w:r w:rsidRPr="00620A93">
        <w:t xml:space="preserve"> obtained</w:t>
      </w:r>
      <w:r w:rsidRPr="00620A93">
        <w:rPr>
          <w:rFonts w:hint="eastAsia"/>
        </w:rPr>
        <w:t xml:space="preserve">. </w:t>
      </w:r>
      <w:r w:rsidRPr="00620A93">
        <w:t xml:space="preserve">The </w:t>
      </w:r>
      <w:r w:rsidR="002C2664" w:rsidRPr="00620A93">
        <w:t>measurement data are shown in</w:t>
      </w:r>
      <w:r w:rsidR="002C2664" w:rsidRPr="00620A93">
        <w:rPr>
          <w:rFonts w:hint="eastAsia"/>
          <w:lang w:eastAsia="zh-CN"/>
        </w:rPr>
        <w:t xml:space="preserve"> </w:t>
      </w:r>
      <w:r w:rsidRPr="00620A93">
        <w:t>Table</w:t>
      </w:r>
      <w:r w:rsidR="002C2664" w:rsidRPr="00620A93">
        <w:rPr>
          <w:rFonts w:hint="eastAsia"/>
          <w:lang w:eastAsia="zh-CN"/>
        </w:rPr>
        <w:t xml:space="preserve"> S6</w:t>
      </w:r>
      <w:r w:rsidRPr="00620A93">
        <w:t>. The beat frequency and Doppler shift of the red</w:t>
      </w:r>
      <w:r w:rsidRPr="00620A93">
        <w:rPr>
          <w:rFonts w:hint="eastAsia"/>
        </w:rPr>
        <w:t>-</w:t>
      </w:r>
      <w:r w:rsidRPr="00620A93">
        <w:t xml:space="preserve">light sample at different </w:t>
      </w:r>
      <w:r w:rsidRPr="00620A93">
        <w:rPr>
          <w:rFonts w:hint="eastAsia"/>
        </w:rPr>
        <w:t>velocitie</w:t>
      </w:r>
      <w:r w:rsidRPr="00620A93">
        <w:t>s are shown in Fig</w:t>
      </w:r>
      <w:r w:rsidR="009E30A1" w:rsidRPr="00620A93">
        <w:rPr>
          <w:rFonts w:hint="eastAsia"/>
          <w:lang w:eastAsia="zh-CN"/>
        </w:rPr>
        <w:t>. 4</w:t>
      </w:r>
      <w:r w:rsidR="00870C09" w:rsidRPr="00620A93">
        <w:rPr>
          <w:rFonts w:hint="eastAsia"/>
          <w:lang w:eastAsia="zh-CN"/>
        </w:rPr>
        <w:t>b</w:t>
      </w:r>
      <w:r w:rsidRPr="00620A93">
        <w:t>.</w:t>
      </w:r>
    </w:p>
    <w:p w:rsidR="00562636" w:rsidRPr="00620A93" w:rsidRDefault="00562636" w:rsidP="006D686B"/>
    <w:tbl>
      <w:tblPr>
        <w:tblW w:w="4409" w:type="pct"/>
        <w:jc w:val="center"/>
        <w:tblBorders>
          <w:top w:val="single" w:sz="12" w:space="0" w:color="auto"/>
          <w:bottom w:val="single" w:sz="12" w:space="0" w:color="auto"/>
        </w:tblBorders>
        <w:tblLook w:val="0000" w:firstRow="0" w:lastRow="0" w:firstColumn="0" w:lastColumn="0" w:noHBand="0" w:noVBand="0"/>
      </w:tblPr>
      <w:tblGrid>
        <w:gridCol w:w="772"/>
        <w:gridCol w:w="1065"/>
        <w:gridCol w:w="1293"/>
        <w:gridCol w:w="1165"/>
        <w:gridCol w:w="1456"/>
        <w:gridCol w:w="1293"/>
        <w:gridCol w:w="1210"/>
      </w:tblGrid>
      <w:tr w:rsidR="009E30A1" w:rsidRPr="00620A93" w:rsidTr="009E30A1">
        <w:trPr>
          <w:trHeight w:val="20"/>
          <w:jc w:val="center"/>
        </w:trPr>
        <w:tc>
          <w:tcPr>
            <w:tcW w:w="471" w:type="pct"/>
            <w:tcBorders>
              <w:top w:val="single" w:sz="18" w:space="0" w:color="auto"/>
              <w:bottom w:val="single" w:sz="8" w:space="0" w:color="auto"/>
            </w:tcBorders>
            <w:shd w:val="clear" w:color="auto" w:fill="auto"/>
            <w:vAlign w:val="center"/>
          </w:tcPr>
          <w:p w:rsidR="009E30A1" w:rsidRPr="00620A93" w:rsidRDefault="009E30A1" w:rsidP="00AF3B36">
            <w:pPr>
              <w:autoSpaceDE w:val="0"/>
              <w:autoSpaceDN w:val="0"/>
              <w:adjustRightInd w:val="0"/>
              <w:jc w:val="center"/>
              <w:rPr>
                <w:rFonts w:eastAsia="宋体"/>
                <w:i/>
                <w:iCs/>
                <w:sz w:val="21"/>
                <w:szCs w:val="21"/>
              </w:rPr>
            </w:pPr>
            <w:r w:rsidRPr="00620A93">
              <w:rPr>
                <w:rFonts w:eastAsia="宋体" w:hint="eastAsia"/>
                <w:i/>
                <w:iCs/>
                <w:sz w:val="21"/>
                <w:szCs w:val="21"/>
              </w:rPr>
              <w:t xml:space="preserve">v </w:t>
            </w:r>
            <w:r w:rsidRPr="00620A93">
              <w:rPr>
                <w:rFonts w:eastAsia="宋体" w:hint="eastAsia"/>
                <w:iCs/>
                <w:sz w:val="21"/>
                <w:szCs w:val="21"/>
              </w:rPr>
              <w:t>(</w:t>
            </w:r>
            <w:r w:rsidRPr="00620A93">
              <w:rPr>
                <w:rFonts w:eastAsia="宋体"/>
                <w:sz w:val="21"/>
                <w:szCs w:val="21"/>
              </w:rPr>
              <w:t>μm/s</w:t>
            </w:r>
            <w:r w:rsidRPr="00620A93">
              <w:rPr>
                <w:rFonts w:eastAsia="宋体" w:hint="eastAsia"/>
                <w:sz w:val="21"/>
                <w:szCs w:val="21"/>
              </w:rPr>
              <w:t>)</w:t>
            </w:r>
          </w:p>
        </w:tc>
        <w:tc>
          <w:tcPr>
            <w:tcW w:w="638" w:type="pct"/>
            <w:tcBorders>
              <w:top w:val="single" w:sz="18" w:space="0" w:color="auto"/>
              <w:bottom w:val="single" w:sz="8" w:space="0" w:color="auto"/>
            </w:tcBorders>
            <w:shd w:val="clear" w:color="auto" w:fill="auto"/>
            <w:vAlign w:val="center"/>
          </w:tcPr>
          <w:p w:rsidR="009E30A1" w:rsidRPr="00620A93" w:rsidRDefault="009E30A1" w:rsidP="00AF3B36">
            <w:pPr>
              <w:autoSpaceDE w:val="0"/>
              <w:autoSpaceDN w:val="0"/>
              <w:adjustRightInd w:val="0"/>
              <w:snapToGrid w:val="0"/>
              <w:ind w:right="119"/>
              <w:jc w:val="center"/>
              <w:rPr>
                <w:rFonts w:ascii="宋体" w:eastAsia="宋体" w:hAnsi="宋体"/>
                <w:sz w:val="21"/>
                <w:szCs w:val="21"/>
              </w:rPr>
            </w:pPr>
            <w:r w:rsidRPr="00620A93">
              <w:rPr>
                <w:rFonts w:ascii="宋体" w:eastAsia="宋体" w:hAnsi="宋体"/>
                <w:position w:val="-12"/>
                <w:sz w:val="21"/>
                <w:szCs w:val="21"/>
              </w:rPr>
              <w:object w:dxaOrig="871" w:dyaOrig="365">
                <v:shape id="_x0000_i1106" type="#_x0000_t75" style="width:36.6pt;height:14.4pt;mso-position-horizontal-relative:page;mso-position-vertical-relative:page" o:ole="">
                  <v:imagedata r:id="rId105" o:title=""/>
                </v:shape>
                <o:OLEObject Type="Embed" ProgID="Equation.3" ShapeID="_x0000_i1106" DrawAspect="Content" ObjectID="_1676378000" r:id="rId155">
                  <o:FieldCodes>\* MERGEFORMAT</o:FieldCodes>
                </o:OLEObject>
              </w:object>
            </w:r>
            <w:r w:rsidRPr="00620A93">
              <w:rPr>
                <w:rFonts w:ascii="宋体" w:eastAsia="宋体" w:hAnsi="宋体" w:hint="eastAsia"/>
                <w:sz w:val="21"/>
                <w:szCs w:val="21"/>
              </w:rPr>
              <w:t xml:space="preserve"> (</w:t>
            </w:r>
            <w:r w:rsidRPr="00620A93">
              <w:rPr>
                <w:rFonts w:eastAsia="宋体" w:hint="eastAsia"/>
                <w:sz w:val="21"/>
                <w:szCs w:val="21"/>
              </w:rPr>
              <w:t>Hz)</w:t>
            </w:r>
          </w:p>
        </w:tc>
        <w:tc>
          <w:tcPr>
            <w:tcW w:w="777" w:type="pct"/>
            <w:tcBorders>
              <w:top w:val="single" w:sz="18" w:space="0" w:color="auto"/>
              <w:bottom w:val="single" w:sz="8" w:space="0" w:color="auto"/>
            </w:tcBorders>
            <w:shd w:val="clear" w:color="auto" w:fill="auto"/>
            <w:vAlign w:val="center"/>
          </w:tcPr>
          <w:p w:rsidR="009E30A1" w:rsidRPr="00620A93" w:rsidRDefault="009E30A1" w:rsidP="00AF3B36">
            <w:pPr>
              <w:autoSpaceDE w:val="0"/>
              <w:autoSpaceDN w:val="0"/>
              <w:adjustRightInd w:val="0"/>
              <w:snapToGrid w:val="0"/>
              <w:ind w:right="120"/>
              <w:jc w:val="center"/>
              <w:rPr>
                <w:rFonts w:eastAsia="宋体"/>
                <w:sz w:val="21"/>
                <w:szCs w:val="21"/>
              </w:rPr>
            </w:pPr>
            <w:r w:rsidRPr="00620A93">
              <w:rPr>
                <w:rFonts w:eastAsia="宋体" w:hint="eastAsia"/>
                <w:sz w:val="21"/>
                <w:szCs w:val="21"/>
              </w:rPr>
              <w:t>T</w:t>
            </w:r>
            <w:r w:rsidRPr="00620A93">
              <w:rPr>
                <w:rFonts w:eastAsia="宋体"/>
                <w:sz w:val="21"/>
                <w:szCs w:val="21"/>
              </w:rPr>
              <w:t xml:space="preserve">heoretical </w:t>
            </w:r>
            <w:r w:rsidRPr="00620A93">
              <w:rPr>
                <w:rFonts w:eastAsia="宋体"/>
                <w:position w:val="-10"/>
                <w:sz w:val="21"/>
                <w:szCs w:val="21"/>
              </w:rPr>
              <w:object w:dxaOrig="346" w:dyaOrig="325">
                <v:shape id="_x0000_i1107" type="#_x0000_t75" style="width:14.4pt;height:14.4pt;mso-position-horizontal-relative:page;mso-position-vertical-relative:page" o:ole="">
                  <v:imagedata r:id="rId107" o:title=""/>
                </v:shape>
                <o:OLEObject Type="Embed" ProgID="Origin50.Graph" ShapeID="_x0000_i1107" DrawAspect="Content" ObjectID="_1676378001" r:id="rId156"/>
              </w:object>
            </w:r>
            <w:r w:rsidRPr="00620A93">
              <w:rPr>
                <w:rFonts w:eastAsia="宋体"/>
                <w:sz w:val="21"/>
                <w:szCs w:val="21"/>
              </w:rPr>
              <w:t xml:space="preserve"> </w:t>
            </w:r>
            <w:r w:rsidRPr="00620A93">
              <w:rPr>
                <w:rFonts w:eastAsia="宋体" w:hint="eastAsia"/>
                <w:sz w:val="21"/>
                <w:szCs w:val="21"/>
              </w:rPr>
              <w:t>(</w:t>
            </w:r>
            <w:r w:rsidRPr="00620A93">
              <w:rPr>
                <w:rFonts w:eastAsia="宋体"/>
                <w:sz w:val="21"/>
                <w:szCs w:val="21"/>
              </w:rPr>
              <w:t>Hz</w:t>
            </w:r>
            <w:r w:rsidRPr="00620A93">
              <w:rPr>
                <w:rFonts w:eastAsia="宋体" w:hint="eastAsia"/>
                <w:sz w:val="21"/>
                <w:szCs w:val="21"/>
              </w:rPr>
              <w:t>)</w:t>
            </w:r>
          </w:p>
        </w:tc>
        <w:tc>
          <w:tcPr>
            <w:tcW w:w="702" w:type="pct"/>
            <w:tcBorders>
              <w:top w:val="single" w:sz="18" w:space="0" w:color="auto"/>
              <w:bottom w:val="single" w:sz="8" w:space="0" w:color="auto"/>
            </w:tcBorders>
            <w:shd w:val="clear" w:color="auto" w:fill="auto"/>
            <w:vAlign w:val="center"/>
          </w:tcPr>
          <w:p w:rsidR="009E30A1" w:rsidRPr="00620A93" w:rsidRDefault="009E30A1" w:rsidP="00AF3B36">
            <w:pPr>
              <w:autoSpaceDE w:val="0"/>
              <w:autoSpaceDN w:val="0"/>
              <w:adjustRightInd w:val="0"/>
              <w:snapToGrid w:val="0"/>
              <w:ind w:right="120"/>
              <w:jc w:val="center"/>
              <w:rPr>
                <w:rFonts w:eastAsia="宋体"/>
                <w:sz w:val="21"/>
                <w:szCs w:val="21"/>
              </w:rPr>
            </w:pPr>
            <w:r w:rsidRPr="00620A93">
              <w:rPr>
                <w:rFonts w:eastAsia="宋体" w:hint="eastAsia"/>
                <w:sz w:val="21"/>
                <w:szCs w:val="21"/>
              </w:rPr>
              <w:t>Measured</w:t>
            </w:r>
            <w:r w:rsidRPr="00620A93">
              <w:rPr>
                <w:rFonts w:eastAsia="宋体"/>
                <w:sz w:val="21"/>
                <w:szCs w:val="21"/>
              </w:rPr>
              <w:t xml:space="preserve"> </w:t>
            </w:r>
            <w:r w:rsidRPr="00620A93">
              <w:rPr>
                <w:rFonts w:eastAsia="宋体"/>
                <w:position w:val="-10"/>
                <w:sz w:val="21"/>
                <w:szCs w:val="21"/>
              </w:rPr>
              <w:object w:dxaOrig="346" w:dyaOrig="325">
                <v:shape id="_x0000_i1108" type="#_x0000_t75" style="width:14.4pt;height:14.4pt;mso-position-horizontal-relative:page;mso-position-vertical-relative:page" o:ole="">
                  <v:imagedata r:id="rId107" o:title=""/>
                </v:shape>
                <o:OLEObject Type="Embed" ProgID="Origin50.Graph" ShapeID="_x0000_i1108" DrawAspect="Content" ObjectID="_1676378002" r:id="rId157"/>
              </w:object>
            </w:r>
            <w:r w:rsidRPr="00620A93">
              <w:rPr>
                <w:rFonts w:eastAsia="宋体"/>
                <w:sz w:val="21"/>
                <w:szCs w:val="21"/>
              </w:rPr>
              <w:t xml:space="preserve"> </w:t>
            </w:r>
            <w:r w:rsidRPr="00620A93">
              <w:rPr>
                <w:rFonts w:eastAsia="宋体" w:hint="eastAsia"/>
                <w:sz w:val="21"/>
                <w:szCs w:val="21"/>
              </w:rPr>
              <w:t>(</w:t>
            </w:r>
            <w:r w:rsidRPr="00620A93">
              <w:rPr>
                <w:rFonts w:eastAsia="宋体"/>
                <w:sz w:val="21"/>
                <w:szCs w:val="21"/>
              </w:rPr>
              <w:t>Hz</w:t>
            </w:r>
            <w:r w:rsidRPr="00620A93">
              <w:rPr>
                <w:rFonts w:eastAsia="宋体" w:hint="eastAsia"/>
                <w:sz w:val="21"/>
                <w:szCs w:val="21"/>
              </w:rPr>
              <w:t>)</w:t>
            </w:r>
          </w:p>
        </w:tc>
        <w:tc>
          <w:tcPr>
            <w:tcW w:w="873" w:type="pct"/>
            <w:tcBorders>
              <w:top w:val="single" w:sz="18" w:space="0" w:color="auto"/>
              <w:bottom w:val="single" w:sz="8" w:space="0" w:color="auto"/>
            </w:tcBorders>
            <w:shd w:val="clear" w:color="auto" w:fill="auto"/>
            <w:vAlign w:val="center"/>
          </w:tcPr>
          <w:p w:rsidR="009E30A1" w:rsidRPr="00620A93" w:rsidRDefault="009E30A1" w:rsidP="00AF3B36">
            <w:pPr>
              <w:autoSpaceDE w:val="0"/>
              <w:autoSpaceDN w:val="0"/>
              <w:adjustRightInd w:val="0"/>
              <w:snapToGrid w:val="0"/>
              <w:ind w:right="120"/>
              <w:jc w:val="center"/>
              <w:rPr>
                <w:rFonts w:eastAsia="宋体"/>
                <w:sz w:val="21"/>
                <w:szCs w:val="21"/>
              </w:rPr>
            </w:pPr>
            <w:r w:rsidRPr="00620A93">
              <w:rPr>
                <w:rFonts w:eastAsia="宋体"/>
                <w:sz w:val="21"/>
                <w:szCs w:val="21"/>
              </w:rPr>
              <w:t xml:space="preserve">Relative measurement error of </w:t>
            </w:r>
            <w:r w:rsidRPr="00620A93">
              <w:rPr>
                <w:rFonts w:eastAsia="宋体"/>
                <w:position w:val="-10"/>
                <w:sz w:val="21"/>
                <w:szCs w:val="21"/>
              </w:rPr>
              <w:object w:dxaOrig="346" w:dyaOrig="325">
                <v:shape id="_x0000_i1109" type="#_x0000_t75" style="width:14.4pt;height:14.4pt;mso-position-horizontal-relative:page;mso-position-vertical-relative:page" o:ole="">
                  <v:imagedata r:id="rId107" o:title=""/>
                </v:shape>
                <o:OLEObject Type="Embed" ProgID="Origin50.Graph" ShapeID="_x0000_i1109" DrawAspect="Content" ObjectID="_1676378003" r:id="rId158"/>
              </w:object>
            </w:r>
            <w:r w:rsidRPr="00620A93">
              <w:rPr>
                <w:rFonts w:ascii="宋体" w:eastAsia="宋体" w:hAnsi="宋体" w:cs="TimesNewRoman" w:hint="eastAsia"/>
                <w:sz w:val="21"/>
                <w:szCs w:val="21"/>
              </w:rPr>
              <w:t xml:space="preserve"> </w:t>
            </w:r>
            <w:r w:rsidRPr="00620A93">
              <w:rPr>
                <w:rFonts w:eastAsia="宋体"/>
                <w:sz w:val="21"/>
                <w:szCs w:val="21"/>
              </w:rPr>
              <w:t>(%</w:t>
            </w:r>
            <w:r w:rsidRPr="00620A93">
              <w:rPr>
                <w:rFonts w:eastAsia="宋体" w:hint="eastAsia"/>
                <w:sz w:val="21"/>
                <w:szCs w:val="21"/>
              </w:rPr>
              <w:t>)</w:t>
            </w:r>
          </w:p>
        </w:tc>
        <w:tc>
          <w:tcPr>
            <w:tcW w:w="777" w:type="pct"/>
            <w:tcBorders>
              <w:top w:val="single" w:sz="18" w:space="0" w:color="auto"/>
              <w:bottom w:val="single" w:sz="8" w:space="0" w:color="auto"/>
            </w:tcBorders>
            <w:shd w:val="clear" w:color="auto" w:fill="auto"/>
            <w:vAlign w:val="center"/>
          </w:tcPr>
          <w:p w:rsidR="009E30A1" w:rsidRPr="00620A93" w:rsidRDefault="009E30A1" w:rsidP="00AF3B36">
            <w:pPr>
              <w:autoSpaceDE w:val="0"/>
              <w:autoSpaceDN w:val="0"/>
              <w:adjustRightInd w:val="0"/>
              <w:snapToGrid w:val="0"/>
              <w:ind w:right="120"/>
              <w:jc w:val="center"/>
              <w:rPr>
                <w:rFonts w:eastAsia="宋体"/>
                <w:sz w:val="21"/>
                <w:szCs w:val="21"/>
              </w:rPr>
            </w:pPr>
            <w:r w:rsidRPr="00620A93">
              <w:rPr>
                <w:rFonts w:eastAsia="宋体" w:hint="eastAsia"/>
                <w:sz w:val="21"/>
                <w:szCs w:val="21"/>
              </w:rPr>
              <w:t>T</w:t>
            </w:r>
            <w:r w:rsidRPr="00620A93">
              <w:rPr>
                <w:rFonts w:eastAsia="宋体"/>
                <w:sz w:val="21"/>
                <w:szCs w:val="21"/>
              </w:rPr>
              <w:t>heoretical</w:t>
            </w:r>
            <w:r w:rsidRPr="00620A93">
              <w:rPr>
                <w:rFonts w:ascii="宋体" w:eastAsia="宋体" w:hAnsi="宋体" w:cs="TimesNewRoman"/>
                <w:sz w:val="21"/>
                <w:szCs w:val="21"/>
              </w:rPr>
              <w:t xml:space="preserve"> </w:t>
            </w:r>
            <w:r w:rsidRPr="00620A93">
              <w:rPr>
                <w:rFonts w:eastAsia="宋体"/>
                <w:position w:val="-12"/>
                <w:sz w:val="21"/>
                <w:szCs w:val="21"/>
              </w:rPr>
              <w:object w:dxaOrig="1046" w:dyaOrig="362">
                <v:shape id="_x0000_i1110" type="#_x0000_t75" style="width:35.4pt;height:14.4pt;mso-position-horizontal-relative:page;mso-position-vertical-relative:page" o:ole="">
                  <v:imagedata r:id="rId111" o:title=""/>
                </v:shape>
                <o:OLEObject Type="Embed" ProgID="Origin50.Graph" ShapeID="_x0000_i1110" DrawAspect="Content" ObjectID="_1676378004" r:id="rId159"/>
              </w:object>
            </w:r>
            <w:r w:rsidRPr="00620A93">
              <w:rPr>
                <w:rFonts w:eastAsia="宋体"/>
                <w:sz w:val="21"/>
                <w:szCs w:val="21"/>
              </w:rPr>
              <w:t xml:space="preserve"> (Hz</w:t>
            </w:r>
            <w:r w:rsidRPr="00620A93">
              <w:rPr>
                <w:rFonts w:eastAsia="宋体" w:hint="eastAsia"/>
                <w:sz w:val="21"/>
                <w:szCs w:val="21"/>
              </w:rPr>
              <w:t>)</w:t>
            </w:r>
          </w:p>
        </w:tc>
        <w:tc>
          <w:tcPr>
            <w:tcW w:w="762" w:type="pct"/>
            <w:tcBorders>
              <w:top w:val="single" w:sz="18" w:space="0" w:color="auto"/>
              <w:bottom w:val="single" w:sz="8" w:space="0" w:color="auto"/>
            </w:tcBorders>
            <w:shd w:val="clear" w:color="auto" w:fill="auto"/>
            <w:vAlign w:val="center"/>
          </w:tcPr>
          <w:p w:rsidR="009E30A1" w:rsidRPr="00620A93" w:rsidRDefault="009E30A1" w:rsidP="00AF3B36">
            <w:pPr>
              <w:autoSpaceDE w:val="0"/>
              <w:autoSpaceDN w:val="0"/>
              <w:adjustRightInd w:val="0"/>
              <w:snapToGrid w:val="0"/>
              <w:ind w:right="120"/>
              <w:jc w:val="center"/>
              <w:rPr>
                <w:rFonts w:eastAsia="宋体"/>
                <w:sz w:val="21"/>
                <w:szCs w:val="21"/>
              </w:rPr>
            </w:pPr>
            <w:r w:rsidRPr="00620A93">
              <w:rPr>
                <w:rFonts w:eastAsia="宋体" w:hint="eastAsia"/>
                <w:sz w:val="21"/>
                <w:szCs w:val="21"/>
              </w:rPr>
              <w:t xml:space="preserve">Measured </w:t>
            </w:r>
            <w:r w:rsidRPr="00620A93">
              <w:rPr>
                <w:rFonts w:ascii="宋体" w:eastAsia="宋体" w:hAnsi="宋体" w:cs="TimesNewRoman"/>
                <w:position w:val="-12"/>
                <w:sz w:val="21"/>
                <w:szCs w:val="21"/>
              </w:rPr>
              <w:object w:dxaOrig="1046" w:dyaOrig="362">
                <v:shape id="_x0000_i1111" type="#_x0000_t75" style="width:35.4pt;height:14.4pt;mso-position-horizontal-relative:page;mso-position-vertical-relative:page" o:ole="">
                  <v:imagedata r:id="rId111" o:title=""/>
                </v:shape>
                <o:OLEObject Type="Embed" ProgID="Origin50.Graph" ShapeID="_x0000_i1111" DrawAspect="Content" ObjectID="_1676378005" r:id="rId160"/>
              </w:object>
            </w:r>
            <w:r w:rsidRPr="00620A93">
              <w:rPr>
                <w:rFonts w:ascii="宋体" w:eastAsia="宋体" w:hAnsi="宋体" w:cs="TimesNewRoman" w:hint="eastAsia"/>
                <w:sz w:val="21"/>
                <w:szCs w:val="21"/>
              </w:rPr>
              <w:t xml:space="preserve"> </w:t>
            </w:r>
            <w:r w:rsidRPr="00620A93">
              <w:rPr>
                <w:rFonts w:eastAsia="宋体"/>
                <w:sz w:val="21"/>
                <w:szCs w:val="21"/>
              </w:rPr>
              <w:t>(Hz</w:t>
            </w:r>
            <w:r w:rsidRPr="00620A93">
              <w:rPr>
                <w:rFonts w:eastAsia="宋体" w:hint="eastAsia"/>
                <w:sz w:val="21"/>
                <w:szCs w:val="21"/>
              </w:rPr>
              <w:t>)</w:t>
            </w:r>
          </w:p>
        </w:tc>
      </w:tr>
      <w:tr w:rsidR="009E30A1" w:rsidRPr="00620A93" w:rsidTr="009E30A1">
        <w:trPr>
          <w:trHeight w:val="20"/>
          <w:jc w:val="center"/>
        </w:trPr>
        <w:tc>
          <w:tcPr>
            <w:tcW w:w="471" w:type="pct"/>
            <w:tcBorders>
              <w:top w:val="single" w:sz="8" w:space="0" w:color="auto"/>
              <w:bottom w:val="nil"/>
            </w:tcBorders>
            <w:shd w:val="clear" w:color="auto" w:fill="auto"/>
            <w:vAlign w:val="center"/>
          </w:tcPr>
          <w:p w:rsidR="009E30A1" w:rsidRPr="00620A93" w:rsidRDefault="009E30A1" w:rsidP="009E30A1">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20</w:t>
            </w:r>
          </w:p>
        </w:tc>
        <w:tc>
          <w:tcPr>
            <w:tcW w:w="638" w:type="pct"/>
            <w:tcBorders>
              <w:top w:val="single" w:sz="8" w:space="0" w:color="auto"/>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0.772 </w:t>
            </w:r>
          </w:p>
        </w:tc>
        <w:tc>
          <w:tcPr>
            <w:tcW w:w="777" w:type="pct"/>
            <w:tcBorders>
              <w:top w:val="single" w:sz="8" w:space="0" w:color="auto"/>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1.089 </w:t>
            </w:r>
          </w:p>
        </w:tc>
        <w:tc>
          <w:tcPr>
            <w:tcW w:w="702" w:type="pct"/>
            <w:tcBorders>
              <w:top w:val="single" w:sz="8" w:space="0" w:color="auto"/>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1.000</w:t>
            </w:r>
          </w:p>
        </w:tc>
        <w:tc>
          <w:tcPr>
            <w:tcW w:w="873" w:type="pct"/>
            <w:tcBorders>
              <w:top w:val="single" w:sz="8" w:space="0" w:color="auto"/>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8.173 </w:t>
            </w:r>
          </w:p>
        </w:tc>
        <w:tc>
          <w:tcPr>
            <w:tcW w:w="777" w:type="pct"/>
            <w:tcBorders>
              <w:top w:val="single" w:sz="8" w:space="0" w:color="auto"/>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0.317 </w:t>
            </w:r>
          </w:p>
        </w:tc>
        <w:tc>
          <w:tcPr>
            <w:tcW w:w="762" w:type="pct"/>
            <w:tcBorders>
              <w:top w:val="single" w:sz="8" w:space="0" w:color="auto"/>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0.228 </w:t>
            </w:r>
          </w:p>
        </w:tc>
      </w:tr>
      <w:tr w:rsidR="009E30A1" w:rsidRPr="00620A93" w:rsidTr="009E30A1">
        <w:trPr>
          <w:trHeight w:val="20"/>
          <w:jc w:val="center"/>
        </w:trPr>
        <w:tc>
          <w:tcPr>
            <w:tcW w:w="471" w:type="pct"/>
            <w:tcBorders>
              <w:top w:val="nil"/>
              <w:bottom w:val="nil"/>
            </w:tcBorders>
            <w:shd w:val="clear" w:color="auto" w:fill="auto"/>
            <w:vAlign w:val="center"/>
          </w:tcPr>
          <w:p w:rsidR="009E30A1" w:rsidRPr="00620A93" w:rsidRDefault="009E30A1" w:rsidP="009E30A1">
            <w:pPr>
              <w:tabs>
                <w:tab w:val="center" w:pos="606"/>
              </w:tabs>
              <w:autoSpaceDE w:val="0"/>
              <w:autoSpaceDN w:val="0"/>
              <w:adjustRightInd w:val="0"/>
              <w:spacing w:line="300" w:lineRule="auto"/>
              <w:ind w:right="120"/>
              <w:jc w:val="center"/>
              <w:rPr>
                <w:rFonts w:eastAsia="宋体"/>
                <w:sz w:val="21"/>
                <w:szCs w:val="21"/>
              </w:rPr>
            </w:pPr>
            <w:r w:rsidRPr="00620A93">
              <w:rPr>
                <w:rFonts w:eastAsia="宋体" w:hint="eastAsia"/>
                <w:sz w:val="21"/>
                <w:szCs w:val="21"/>
              </w:rPr>
              <w:t>40</w:t>
            </w:r>
          </w:p>
        </w:tc>
        <w:tc>
          <w:tcPr>
            <w:tcW w:w="638"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1.544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2.177 </w:t>
            </w:r>
          </w:p>
        </w:tc>
        <w:tc>
          <w:tcPr>
            <w:tcW w:w="702"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2.000</w:t>
            </w:r>
          </w:p>
        </w:tc>
        <w:tc>
          <w:tcPr>
            <w:tcW w:w="873"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8.130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0.633 </w:t>
            </w:r>
          </w:p>
        </w:tc>
        <w:tc>
          <w:tcPr>
            <w:tcW w:w="762"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0.456 </w:t>
            </w:r>
          </w:p>
        </w:tc>
      </w:tr>
      <w:tr w:rsidR="009E30A1" w:rsidRPr="00620A93" w:rsidTr="009E30A1">
        <w:trPr>
          <w:trHeight w:val="20"/>
          <w:jc w:val="center"/>
        </w:trPr>
        <w:tc>
          <w:tcPr>
            <w:tcW w:w="471" w:type="pct"/>
            <w:tcBorders>
              <w:top w:val="nil"/>
              <w:bottom w:val="nil"/>
            </w:tcBorders>
            <w:shd w:val="clear" w:color="auto" w:fill="auto"/>
            <w:vAlign w:val="center"/>
          </w:tcPr>
          <w:p w:rsidR="009E30A1" w:rsidRPr="00620A93" w:rsidRDefault="009E30A1" w:rsidP="009E30A1">
            <w:pPr>
              <w:tabs>
                <w:tab w:val="center" w:pos="606"/>
              </w:tabs>
              <w:autoSpaceDE w:val="0"/>
              <w:autoSpaceDN w:val="0"/>
              <w:adjustRightInd w:val="0"/>
              <w:spacing w:line="300" w:lineRule="auto"/>
              <w:ind w:right="120"/>
              <w:jc w:val="center"/>
              <w:rPr>
                <w:rFonts w:eastAsia="宋体"/>
                <w:sz w:val="21"/>
                <w:szCs w:val="21"/>
              </w:rPr>
            </w:pPr>
            <w:r w:rsidRPr="00620A93">
              <w:rPr>
                <w:rFonts w:eastAsia="宋体"/>
                <w:sz w:val="21"/>
                <w:szCs w:val="21"/>
              </w:rPr>
              <w:t>60</w:t>
            </w:r>
          </w:p>
        </w:tc>
        <w:tc>
          <w:tcPr>
            <w:tcW w:w="638"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2.316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3.266 </w:t>
            </w:r>
          </w:p>
        </w:tc>
        <w:tc>
          <w:tcPr>
            <w:tcW w:w="702"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3.000</w:t>
            </w:r>
          </w:p>
        </w:tc>
        <w:tc>
          <w:tcPr>
            <w:tcW w:w="873"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8.145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0.950 </w:t>
            </w:r>
          </w:p>
        </w:tc>
        <w:tc>
          <w:tcPr>
            <w:tcW w:w="762"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0.684 </w:t>
            </w:r>
          </w:p>
        </w:tc>
      </w:tr>
      <w:tr w:rsidR="009E30A1" w:rsidRPr="00620A93" w:rsidTr="009E30A1">
        <w:trPr>
          <w:trHeight w:val="20"/>
          <w:jc w:val="center"/>
        </w:trPr>
        <w:tc>
          <w:tcPr>
            <w:tcW w:w="471" w:type="pct"/>
            <w:tcBorders>
              <w:top w:val="nil"/>
              <w:bottom w:val="nil"/>
            </w:tcBorders>
            <w:shd w:val="clear" w:color="auto" w:fill="auto"/>
            <w:vAlign w:val="center"/>
          </w:tcPr>
          <w:p w:rsidR="009E30A1" w:rsidRPr="00620A93" w:rsidRDefault="009E30A1" w:rsidP="009E30A1">
            <w:pPr>
              <w:autoSpaceDE w:val="0"/>
              <w:autoSpaceDN w:val="0"/>
              <w:adjustRightInd w:val="0"/>
              <w:spacing w:line="300" w:lineRule="auto"/>
              <w:ind w:right="120"/>
              <w:jc w:val="center"/>
              <w:rPr>
                <w:rFonts w:eastAsia="宋体"/>
                <w:sz w:val="21"/>
                <w:szCs w:val="21"/>
              </w:rPr>
            </w:pPr>
            <w:r w:rsidRPr="00620A93">
              <w:rPr>
                <w:rFonts w:eastAsia="宋体"/>
                <w:sz w:val="21"/>
                <w:szCs w:val="21"/>
              </w:rPr>
              <w:t>80</w:t>
            </w:r>
          </w:p>
        </w:tc>
        <w:tc>
          <w:tcPr>
            <w:tcW w:w="638"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3.088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4.355 </w:t>
            </w:r>
          </w:p>
        </w:tc>
        <w:tc>
          <w:tcPr>
            <w:tcW w:w="702"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4.000</w:t>
            </w:r>
          </w:p>
        </w:tc>
        <w:tc>
          <w:tcPr>
            <w:tcW w:w="873"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8.152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1.267 </w:t>
            </w:r>
          </w:p>
        </w:tc>
        <w:tc>
          <w:tcPr>
            <w:tcW w:w="762"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0.912 </w:t>
            </w:r>
          </w:p>
        </w:tc>
      </w:tr>
      <w:tr w:rsidR="009E30A1" w:rsidRPr="00620A93" w:rsidTr="009E30A1">
        <w:trPr>
          <w:trHeight w:val="20"/>
          <w:jc w:val="center"/>
        </w:trPr>
        <w:tc>
          <w:tcPr>
            <w:tcW w:w="471" w:type="pct"/>
            <w:tcBorders>
              <w:top w:val="nil"/>
              <w:bottom w:val="nil"/>
            </w:tcBorders>
            <w:shd w:val="clear" w:color="auto" w:fill="auto"/>
            <w:vAlign w:val="center"/>
          </w:tcPr>
          <w:p w:rsidR="009E30A1" w:rsidRPr="00620A93" w:rsidRDefault="009E30A1" w:rsidP="009E30A1">
            <w:pPr>
              <w:autoSpaceDE w:val="0"/>
              <w:autoSpaceDN w:val="0"/>
              <w:adjustRightInd w:val="0"/>
              <w:spacing w:line="300" w:lineRule="auto"/>
              <w:ind w:right="120"/>
              <w:jc w:val="center"/>
              <w:rPr>
                <w:rFonts w:eastAsia="宋体"/>
                <w:sz w:val="21"/>
                <w:szCs w:val="21"/>
              </w:rPr>
            </w:pPr>
            <w:r w:rsidRPr="00620A93">
              <w:rPr>
                <w:rFonts w:eastAsia="宋体"/>
                <w:sz w:val="21"/>
                <w:szCs w:val="21"/>
              </w:rPr>
              <w:t>100</w:t>
            </w:r>
          </w:p>
        </w:tc>
        <w:tc>
          <w:tcPr>
            <w:tcW w:w="638"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3.860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5.443 </w:t>
            </w:r>
          </w:p>
        </w:tc>
        <w:tc>
          <w:tcPr>
            <w:tcW w:w="702"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5.000</w:t>
            </w:r>
          </w:p>
        </w:tc>
        <w:tc>
          <w:tcPr>
            <w:tcW w:w="873"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8.139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1.583 </w:t>
            </w:r>
          </w:p>
        </w:tc>
        <w:tc>
          <w:tcPr>
            <w:tcW w:w="762"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1.140 </w:t>
            </w:r>
          </w:p>
        </w:tc>
      </w:tr>
      <w:tr w:rsidR="009E30A1" w:rsidRPr="00620A93" w:rsidTr="009E30A1">
        <w:trPr>
          <w:trHeight w:val="20"/>
          <w:jc w:val="center"/>
        </w:trPr>
        <w:tc>
          <w:tcPr>
            <w:tcW w:w="471" w:type="pct"/>
            <w:tcBorders>
              <w:top w:val="nil"/>
              <w:bottom w:val="nil"/>
            </w:tcBorders>
            <w:shd w:val="clear" w:color="auto" w:fill="auto"/>
            <w:vAlign w:val="center"/>
          </w:tcPr>
          <w:p w:rsidR="009E30A1" w:rsidRPr="00620A93" w:rsidRDefault="009E30A1" w:rsidP="009E30A1">
            <w:pPr>
              <w:autoSpaceDE w:val="0"/>
              <w:autoSpaceDN w:val="0"/>
              <w:adjustRightInd w:val="0"/>
              <w:spacing w:line="300" w:lineRule="auto"/>
              <w:ind w:right="120"/>
              <w:jc w:val="center"/>
              <w:rPr>
                <w:rFonts w:eastAsia="宋体"/>
                <w:sz w:val="21"/>
                <w:szCs w:val="21"/>
              </w:rPr>
            </w:pPr>
            <w:r w:rsidRPr="00620A93">
              <w:rPr>
                <w:rFonts w:eastAsia="宋体"/>
                <w:sz w:val="21"/>
                <w:szCs w:val="21"/>
              </w:rPr>
              <w:t>120</w:t>
            </w:r>
          </w:p>
        </w:tc>
        <w:tc>
          <w:tcPr>
            <w:tcW w:w="638"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4.632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6.532 </w:t>
            </w:r>
          </w:p>
        </w:tc>
        <w:tc>
          <w:tcPr>
            <w:tcW w:w="702"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6.500</w:t>
            </w:r>
          </w:p>
        </w:tc>
        <w:tc>
          <w:tcPr>
            <w:tcW w:w="873"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0.490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1.900 </w:t>
            </w:r>
          </w:p>
        </w:tc>
        <w:tc>
          <w:tcPr>
            <w:tcW w:w="762"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1.868 </w:t>
            </w:r>
          </w:p>
        </w:tc>
      </w:tr>
      <w:tr w:rsidR="009E30A1" w:rsidRPr="00620A93" w:rsidTr="009E30A1">
        <w:trPr>
          <w:trHeight w:val="20"/>
          <w:jc w:val="center"/>
        </w:trPr>
        <w:tc>
          <w:tcPr>
            <w:tcW w:w="471" w:type="pct"/>
            <w:tcBorders>
              <w:top w:val="nil"/>
              <w:bottom w:val="nil"/>
            </w:tcBorders>
            <w:shd w:val="clear" w:color="auto" w:fill="auto"/>
            <w:vAlign w:val="center"/>
          </w:tcPr>
          <w:p w:rsidR="009E30A1" w:rsidRPr="00620A93" w:rsidRDefault="009E30A1" w:rsidP="009E30A1">
            <w:pPr>
              <w:autoSpaceDE w:val="0"/>
              <w:autoSpaceDN w:val="0"/>
              <w:adjustRightInd w:val="0"/>
              <w:spacing w:line="300" w:lineRule="auto"/>
              <w:ind w:right="120"/>
              <w:jc w:val="center"/>
              <w:rPr>
                <w:rFonts w:eastAsia="宋体"/>
                <w:sz w:val="21"/>
                <w:szCs w:val="21"/>
              </w:rPr>
            </w:pPr>
            <w:r w:rsidRPr="00620A93">
              <w:rPr>
                <w:rFonts w:eastAsia="宋体"/>
                <w:sz w:val="21"/>
                <w:szCs w:val="21"/>
              </w:rPr>
              <w:t>140</w:t>
            </w:r>
          </w:p>
        </w:tc>
        <w:tc>
          <w:tcPr>
            <w:tcW w:w="638"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5.404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7.621 </w:t>
            </w:r>
          </w:p>
        </w:tc>
        <w:tc>
          <w:tcPr>
            <w:tcW w:w="702"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7.500</w:t>
            </w:r>
          </w:p>
        </w:tc>
        <w:tc>
          <w:tcPr>
            <w:tcW w:w="873"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1.588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2.217 </w:t>
            </w:r>
          </w:p>
        </w:tc>
        <w:tc>
          <w:tcPr>
            <w:tcW w:w="762"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2.096 </w:t>
            </w:r>
          </w:p>
        </w:tc>
      </w:tr>
      <w:tr w:rsidR="009E30A1" w:rsidRPr="00620A93" w:rsidTr="009E30A1">
        <w:trPr>
          <w:trHeight w:val="20"/>
          <w:jc w:val="center"/>
        </w:trPr>
        <w:tc>
          <w:tcPr>
            <w:tcW w:w="471" w:type="pct"/>
            <w:tcBorders>
              <w:top w:val="nil"/>
              <w:bottom w:val="nil"/>
            </w:tcBorders>
            <w:shd w:val="clear" w:color="auto" w:fill="auto"/>
            <w:vAlign w:val="center"/>
          </w:tcPr>
          <w:p w:rsidR="009E30A1" w:rsidRPr="00620A93" w:rsidRDefault="009E30A1" w:rsidP="009E30A1">
            <w:pPr>
              <w:autoSpaceDE w:val="0"/>
              <w:autoSpaceDN w:val="0"/>
              <w:adjustRightInd w:val="0"/>
              <w:spacing w:line="300" w:lineRule="auto"/>
              <w:ind w:right="120"/>
              <w:jc w:val="center"/>
              <w:rPr>
                <w:rFonts w:eastAsia="宋体"/>
                <w:sz w:val="21"/>
                <w:szCs w:val="21"/>
              </w:rPr>
            </w:pPr>
            <w:r w:rsidRPr="00620A93">
              <w:rPr>
                <w:rFonts w:eastAsia="宋体"/>
                <w:sz w:val="21"/>
                <w:szCs w:val="21"/>
              </w:rPr>
              <w:t>160</w:t>
            </w:r>
          </w:p>
        </w:tc>
        <w:tc>
          <w:tcPr>
            <w:tcW w:w="638"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6.176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8.709 </w:t>
            </w:r>
          </w:p>
        </w:tc>
        <w:tc>
          <w:tcPr>
            <w:tcW w:w="702"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8.500</w:t>
            </w:r>
          </w:p>
        </w:tc>
        <w:tc>
          <w:tcPr>
            <w:tcW w:w="873"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2.400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2.534 </w:t>
            </w:r>
          </w:p>
        </w:tc>
        <w:tc>
          <w:tcPr>
            <w:tcW w:w="762"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2.324 </w:t>
            </w:r>
          </w:p>
        </w:tc>
      </w:tr>
      <w:tr w:rsidR="009E30A1" w:rsidRPr="00620A93" w:rsidTr="009E30A1">
        <w:trPr>
          <w:trHeight w:val="20"/>
          <w:jc w:val="center"/>
        </w:trPr>
        <w:tc>
          <w:tcPr>
            <w:tcW w:w="471" w:type="pct"/>
            <w:tcBorders>
              <w:top w:val="nil"/>
              <w:bottom w:val="nil"/>
            </w:tcBorders>
            <w:shd w:val="clear" w:color="auto" w:fill="auto"/>
            <w:vAlign w:val="center"/>
          </w:tcPr>
          <w:p w:rsidR="009E30A1" w:rsidRPr="00620A93" w:rsidRDefault="009E30A1" w:rsidP="009E30A1">
            <w:pPr>
              <w:autoSpaceDE w:val="0"/>
              <w:autoSpaceDN w:val="0"/>
              <w:adjustRightInd w:val="0"/>
              <w:spacing w:line="300" w:lineRule="auto"/>
              <w:ind w:right="120"/>
              <w:jc w:val="center"/>
              <w:rPr>
                <w:rFonts w:eastAsia="宋体"/>
                <w:sz w:val="21"/>
                <w:szCs w:val="21"/>
              </w:rPr>
            </w:pPr>
            <w:r w:rsidRPr="00620A93">
              <w:rPr>
                <w:rFonts w:eastAsia="宋体"/>
                <w:sz w:val="21"/>
                <w:szCs w:val="21"/>
              </w:rPr>
              <w:t>180</w:t>
            </w:r>
          </w:p>
        </w:tc>
        <w:tc>
          <w:tcPr>
            <w:tcW w:w="638"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6.948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9.798 </w:t>
            </w:r>
          </w:p>
        </w:tc>
        <w:tc>
          <w:tcPr>
            <w:tcW w:w="702"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9.500</w:t>
            </w:r>
          </w:p>
        </w:tc>
        <w:tc>
          <w:tcPr>
            <w:tcW w:w="873" w:type="pct"/>
            <w:tcBorders>
              <w:top w:val="nil"/>
              <w:bottom w:val="nil"/>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3.041 </w:t>
            </w:r>
          </w:p>
        </w:tc>
        <w:tc>
          <w:tcPr>
            <w:tcW w:w="777"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2.850 </w:t>
            </w:r>
          </w:p>
        </w:tc>
        <w:tc>
          <w:tcPr>
            <w:tcW w:w="762" w:type="pct"/>
            <w:tcBorders>
              <w:top w:val="nil"/>
              <w:bottom w:val="nil"/>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2.552 </w:t>
            </w:r>
          </w:p>
        </w:tc>
      </w:tr>
      <w:tr w:rsidR="009E30A1" w:rsidRPr="00620A93" w:rsidTr="009E30A1">
        <w:trPr>
          <w:trHeight w:val="20"/>
          <w:jc w:val="center"/>
        </w:trPr>
        <w:tc>
          <w:tcPr>
            <w:tcW w:w="471" w:type="pct"/>
            <w:tcBorders>
              <w:top w:val="nil"/>
              <w:bottom w:val="single" w:sz="18" w:space="0" w:color="auto"/>
            </w:tcBorders>
            <w:shd w:val="clear" w:color="auto" w:fill="auto"/>
            <w:vAlign w:val="center"/>
          </w:tcPr>
          <w:p w:rsidR="009E30A1" w:rsidRPr="00620A93" w:rsidRDefault="009E30A1" w:rsidP="009E30A1">
            <w:pPr>
              <w:autoSpaceDE w:val="0"/>
              <w:autoSpaceDN w:val="0"/>
              <w:adjustRightInd w:val="0"/>
              <w:spacing w:line="300" w:lineRule="auto"/>
              <w:ind w:right="120"/>
              <w:jc w:val="center"/>
              <w:rPr>
                <w:rFonts w:eastAsia="宋体"/>
                <w:sz w:val="21"/>
                <w:szCs w:val="21"/>
              </w:rPr>
            </w:pPr>
            <w:r w:rsidRPr="00620A93">
              <w:rPr>
                <w:rFonts w:eastAsia="宋体"/>
                <w:sz w:val="21"/>
                <w:szCs w:val="21"/>
              </w:rPr>
              <w:t>200</w:t>
            </w:r>
          </w:p>
        </w:tc>
        <w:tc>
          <w:tcPr>
            <w:tcW w:w="638" w:type="pct"/>
            <w:tcBorders>
              <w:top w:val="nil"/>
              <w:bottom w:val="single" w:sz="18" w:space="0" w:color="auto"/>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7.720 </w:t>
            </w:r>
          </w:p>
        </w:tc>
        <w:tc>
          <w:tcPr>
            <w:tcW w:w="777" w:type="pct"/>
            <w:tcBorders>
              <w:top w:val="nil"/>
              <w:bottom w:val="single" w:sz="18" w:space="0" w:color="auto"/>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10.887 </w:t>
            </w:r>
          </w:p>
        </w:tc>
        <w:tc>
          <w:tcPr>
            <w:tcW w:w="702" w:type="pct"/>
            <w:tcBorders>
              <w:top w:val="nil"/>
              <w:bottom w:val="single" w:sz="18" w:space="0" w:color="auto"/>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10.500</w:t>
            </w:r>
          </w:p>
        </w:tc>
        <w:tc>
          <w:tcPr>
            <w:tcW w:w="873" w:type="pct"/>
            <w:tcBorders>
              <w:top w:val="nil"/>
              <w:bottom w:val="single" w:sz="18" w:space="0" w:color="auto"/>
            </w:tcBorders>
            <w:shd w:val="clear" w:color="auto" w:fill="auto"/>
            <w:vAlign w:val="bottom"/>
          </w:tcPr>
          <w:p w:rsidR="009E30A1" w:rsidRPr="00620A93" w:rsidRDefault="009E30A1" w:rsidP="009E30A1">
            <w:pPr>
              <w:spacing w:line="300" w:lineRule="auto"/>
              <w:jc w:val="center"/>
              <w:rPr>
                <w:sz w:val="21"/>
                <w:szCs w:val="21"/>
              </w:rPr>
            </w:pPr>
            <w:r w:rsidRPr="00620A93">
              <w:rPr>
                <w:sz w:val="21"/>
                <w:szCs w:val="21"/>
              </w:rPr>
              <w:t xml:space="preserve">3.555 </w:t>
            </w:r>
          </w:p>
        </w:tc>
        <w:tc>
          <w:tcPr>
            <w:tcW w:w="777" w:type="pct"/>
            <w:tcBorders>
              <w:top w:val="nil"/>
              <w:bottom w:val="single" w:sz="18" w:space="0" w:color="auto"/>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3.167 </w:t>
            </w:r>
          </w:p>
        </w:tc>
        <w:tc>
          <w:tcPr>
            <w:tcW w:w="762" w:type="pct"/>
            <w:tcBorders>
              <w:top w:val="nil"/>
              <w:bottom w:val="single" w:sz="18" w:space="0" w:color="auto"/>
            </w:tcBorders>
            <w:shd w:val="clear" w:color="auto" w:fill="auto"/>
            <w:vAlign w:val="bottom"/>
          </w:tcPr>
          <w:p w:rsidR="009E30A1" w:rsidRPr="00620A93" w:rsidRDefault="009E30A1" w:rsidP="009E30A1">
            <w:pPr>
              <w:spacing w:line="300" w:lineRule="auto"/>
              <w:jc w:val="center"/>
              <w:rPr>
                <w:sz w:val="22"/>
              </w:rPr>
            </w:pPr>
            <w:r w:rsidRPr="00620A93">
              <w:rPr>
                <w:sz w:val="22"/>
              </w:rPr>
              <w:t xml:space="preserve">2.780 </w:t>
            </w:r>
          </w:p>
        </w:tc>
      </w:tr>
    </w:tbl>
    <w:p w:rsidR="009E30A1" w:rsidRPr="00620A93" w:rsidRDefault="009E30A1" w:rsidP="006D686B">
      <w:pPr>
        <w:pStyle w:val="aff0"/>
        <w:spacing w:line="360" w:lineRule="auto"/>
        <w:jc w:val="center"/>
        <w:rPr>
          <w:sz w:val="21"/>
          <w:szCs w:val="21"/>
          <w:lang w:eastAsia="zh-CN"/>
        </w:rPr>
      </w:pPr>
      <w:r w:rsidRPr="00620A93">
        <w:rPr>
          <w:rFonts w:hint="eastAsia"/>
          <w:b/>
          <w:sz w:val="21"/>
          <w:szCs w:val="21"/>
          <w:lang w:eastAsia="zh-CN"/>
        </w:rPr>
        <w:t>Table S6.</w:t>
      </w:r>
      <w:r w:rsidRPr="00620A93">
        <w:rPr>
          <w:rFonts w:hint="eastAsia"/>
          <w:sz w:val="21"/>
          <w:szCs w:val="21"/>
          <w:lang w:eastAsia="zh-CN"/>
        </w:rPr>
        <w:t xml:space="preserve"> </w:t>
      </w:r>
      <w:r w:rsidRPr="00620A93">
        <w:rPr>
          <w:rFonts w:hint="eastAsia"/>
          <w:sz w:val="21"/>
          <w:szCs w:val="21"/>
        </w:rPr>
        <w:t>Measured results of the red-light sample R</w:t>
      </w:r>
      <w:r w:rsidRPr="00620A93">
        <w:rPr>
          <w:rFonts w:hint="eastAsia"/>
          <w:sz w:val="21"/>
          <w:szCs w:val="21"/>
          <w:lang w:eastAsia="zh-CN"/>
        </w:rPr>
        <w:t>c</w:t>
      </w:r>
      <w:r w:rsidRPr="00620A93">
        <w:rPr>
          <w:rFonts w:hint="eastAsia"/>
          <w:sz w:val="21"/>
          <w:szCs w:val="21"/>
        </w:rPr>
        <w:t>.</w:t>
      </w:r>
    </w:p>
    <w:p w:rsidR="00831B90" w:rsidRPr="00620A93" w:rsidRDefault="00831B90" w:rsidP="006D686B">
      <w:pPr>
        <w:pStyle w:val="afff4"/>
        <w:spacing w:line="240" w:lineRule="auto"/>
        <w:ind w:firstLine="357"/>
        <w:rPr>
          <w:rFonts w:cs="TimesNewRoman"/>
          <w:szCs w:val="20"/>
          <w:lang w:eastAsia="zh-CN"/>
        </w:rPr>
      </w:pPr>
    </w:p>
    <w:p w:rsidR="00562636" w:rsidRPr="00620A93" w:rsidRDefault="000C6055" w:rsidP="009E30A1">
      <w:pPr>
        <w:pStyle w:val="afff4"/>
        <w:spacing w:line="480" w:lineRule="auto"/>
        <w:ind w:firstLine="357"/>
        <w:rPr>
          <w:rFonts w:cs="TimesNewRoman"/>
          <w:szCs w:val="20"/>
        </w:rPr>
      </w:pPr>
      <w:r w:rsidRPr="00620A93">
        <w:rPr>
          <w:rFonts w:cs="TimesNewRoman" w:hint="eastAsia"/>
          <w:szCs w:val="20"/>
          <w:lang w:eastAsia="zh-CN"/>
        </w:rPr>
        <w:t>I</w:t>
      </w:r>
      <w:r w:rsidR="00562636" w:rsidRPr="00620A93">
        <w:rPr>
          <w:rFonts w:cs="TimesNewRoman" w:hint="eastAsia"/>
          <w:szCs w:val="20"/>
        </w:rPr>
        <w:t>t is found</w:t>
      </w:r>
      <w:r w:rsidRPr="00620A93">
        <w:rPr>
          <w:rFonts w:cs="TimesNewRoman"/>
          <w:szCs w:val="20"/>
        </w:rPr>
        <w:t xml:space="preserve"> </w:t>
      </w:r>
      <w:r w:rsidRPr="00620A93">
        <w:rPr>
          <w:rFonts w:cs="TimesNewRoman" w:hint="eastAsia"/>
          <w:szCs w:val="20"/>
          <w:lang w:eastAsia="zh-CN"/>
        </w:rPr>
        <w:t xml:space="preserve">from </w:t>
      </w:r>
      <w:r w:rsidRPr="00620A93">
        <w:rPr>
          <w:rFonts w:cs="TimesNewRoman"/>
          <w:szCs w:val="20"/>
        </w:rPr>
        <w:t>the</w:t>
      </w:r>
      <w:r w:rsidRPr="00620A93">
        <w:rPr>
          <w:rFonts w:cs="TimesNewRoman" w:hint="eastAsia"/>
          <w:szCs w:val="20"/>
        </w:rPr>
        <w:t>se</w:t>
      </w:r>
      <w:r w:rsidRPr="00620A93">
        <w:rPr>
          <w:rFonts w:cs="TimesNewRoman"/>
          <w:szCs w:val="20"/>
        </w:rPr>
        <w:t xml:space="preserve"> results</w:t>
      </w:r>
      <w:r w:rsidR="00562636" w:rsidRPr="00620A93">
        <w:rPr>
          <w:rFonts w:cs="TimesNewRoman" w:hint="eastAsia"/>
          <w:szCs w:val="20"/>
        </w:rPr>
        <w:t xml:space="preserve"> that </w:t>
      </w:r>
      <w:r w:rsidR="00562636" w:rsidRPr="00620A93">
        <w:rPr>
          <w:rFonts w:cs="TimesNewRoman"/>
          <w:szCs w:val="20"/>
        </w:rPr>
        <w:t>the measured beat frequency agrees with the theoretical value</w:t>
      </w:r>
      <w:r w:rsidR="00562636" w:rsidRPr="00620A93">
        <w:rPr>
          <w:rFonts w:cs="TimesNewRoman" w:hint="eastAsia"/>
          <w:szCs w:val="20"/>
        </w:rPr>
        <w:t>; w</w:t>
      </w:r>
      <w:r w:rsidR="00562636" w:rsidRPr="00620A93">
        <w:rPr>
          <w:rFonts w:cs="TimesNewRoman"/>
          <w:szCs w:val="20"/>
        </w:rPr>
        <w:t xml:space="preserve">hen </w:t>
      </w:r>
      <w:r w:rsidR="00562636" w:rsidRPr="00620A93">
        <w:rPr>
          <w:rFonts w:cs="TimesNewRoman" w:hint="eastAsia"/>
          <w:szCs w:val="20"/>
        </w:rPr>
        <w:t>the velocity</w:t>
      </w:r>
      <w:r w:rsidR="00562636" w:rsidRPr="00620A93">
        <w:rPr>
          <w:rFonts w:cs="TimesNewRoman"/>
          <w:szCs w:val="20"/>
        </w:rPr>
        <w:t xml:space="preserve"> is lower than 100</w:t>
      </w:r>
      <w:r w:rsidR="00562636" w:rsidRPr="00620A93">
        <w:rPr>
          <w:rFonts w:cs="TimesNewRoman" w:hint="eastAsia"/>
          <w:szCs w:val="20"/>
        </w:rPr>
        <w:t xml:space="preserve"> </w:t>
      </w:r>
      <w:r w:rsidR="00562636" w:rsidRPr="00620A93">
        <w:rPr>
          <w:rFonts w:cs="TimesNewRoman"/>
          <w:szCs w:val="20"/>
        </w:rPr>
        <w:t xml:space="preserve">μm/s, the relative error is some large, but the slope of the curve is relatively stable, the coincidence between the theoretical value and the experimental value is very high, </w:t>
      </w:r>
      <w:r w:rsidR="00562636" w:rsidRPr="00620A93">
        <w:rPr>
          <w:rFonts w:cs="TimesNewRoman" w:hint="eastAsia"/>
          <w:szCs w:val="20"/>
        </w:rPr>
        <w:t>and</w:t>
      </w:r>
      <w:r w:rsidR="00562636" w:rsidRPr="00620A93">
        <w:rPr>
          <w:rFonts w:cs="TimesNewRoman"/>
          <w:szCs w:val="20"/>
        </w:rPr>
        <w:t xml:space="preserve"> the absolute error is very small, </w:t>
      </w:r>
      <w:r w:rsidR="00562636" w:rsidRPr="00620A93">
        <w:rPr>
          <w:rFonts w:cs="TimesNewRoman" w:hint="eastAsia"/>
          <w:szCs w:val="20"/>
        </w:rPr>
        <w:t>indicating</w:t>
      </w:r>
      <w:r w:rsidR="00562636" w:rsidRPr="00620A93">
        <w:rPr>
          <w:rFonts w:cs="TimesNewRoman"/>
          <w:szCs w:val="20"/>
        </w:rPr>
        <w:t xml:space="preserve"> the result</w:t>
      </w:r>
      <w:r w:rsidR="00562636" w:rsidRPr="00620A93">
        <w:rPr>
          <w:rFonts w:cs="TimesNewRoman" w:hint="eastAsia"/>
          <w:szCs w:val="20"/>
        </w:rPr>
        <w:t>s</w:t>
      </w:r>
      <w:r w:rsidR="00562636" w:rsidRPr="00620A93">
        <w:rPr>
          <w:rFonts w:cs="TimesNewRoman"/>
          <w:szCs w:val="20"/>
        </w:rPr>
        <w:t xml:space="preserve"> is credible.</w:t>
      </w:r>
      <w:r w:rsidR="00562636" w:rsidRPr="00620A93">
        <w:rPr>
          <w:rFonts w:cs="TimesNewRoman" w:hint="eastAsia"/>
          <w:szCs w:val="20"/>
        </w:rPr>
        <w:t xml:space="preserve"> </w:t>
      </w:r>
      <w:r w:rsidR="00562636" w:rsidRPr="00620A93">
        <w:rPr>
          <w:rFonts w:cs="TimesNewRoman"/>
          <w:szCs w:val="20"/>
        </w:rPr>
        <w:t xml:space="preserve">We believe that because of the influence of the </w:t>
      </w:r>
      <w:r w:rsidR="00562636" w:rsidRPr="00620A93">
        <w:rPr>
          <w:rFonts w:cs="TimesNewRoman" w:hint="eastAsia"/>
          <w:szCs w:val="20"/>
        </w:rPr>
        <w:t>velocity</w:t>
      </w:r>
      <w:r w:rsidR="00562636" w:rsidRPr="00620A93">
        <w:rPr>
          <w:rFonts w:cs="TimesNewRoman"/>
          <w:szCs w:val="20"/>
        </w:rPr>
        <w:t xml:space="preserve"> accuracy of the stage, the relative error is some large when the </w:t>
      </w:r>
      <w:r w:rsidR="00562636" w:rsidRPr="00620A93">
        <w:rPr>
          <w:rFonts w:cs="TimesNewRoman" w:hint="eastAsia"/>
          <w:szCs w:val="20"/>
        </w:rPr>
        <w:t>velocity</w:t>
      </w:r>
      <w:r w:rsidR="00562636" w:rsidRPr="00620A93">
        <w:rPr>
          <w:rFonts w:cs="TimesNewRoman"/>
          <w:szCs w:val="20"/>
        </w:rPr>
        <w:t xml:space="preserve"> is relatively small</w:t>
      </w:r>
      <w:r w:rsidR="00562636" w:rsidRPr="00620A93">
        <w:rPr>
          <w:rFonts w:cs="TimesNewRoman" w:hint="eastAsia"/>
          <w:szCs w:val="20"/>
        </w:rPr>
        <w:t xml:space="preserve">. </w:t>
      </w:r>
      <w:r w:rsidR="00562636" w:rsidRPr="00620A93">
        <w:rPr>
          <w:rFonts w:cs="TimesNewRoman"/>
          <w:szCs w:val="20"/>
        </w:rPr>
        <w:t>The calculated Doppler shifts of the sample</w:t>
      </w:r>
      <w:r w:rsidR="00562636" w:rsidRPr="00620A93">
        <w:rPr>
          <w:rFonts w:cs="TimesNewRoman" w:hint="eastAsia"/>
          <w:szCs w:val="20"/>
        </w:rPr>
        <w:t xml:space="preserve"> R</w:t>
      </w:r>
      <w:r w:rsidR="00AF5AFA" w:rsidRPr="00620A93">
        <w:rPr>
          <w:rFonts w:cs="TimesNewRoman" w:hint="eastAsia"/>
          <w:szCs w:val="20"/>
          <w:lang w:eastAsia="zh-CN"/>
        </w:rPr>
        <w:t>c</w:t>
      </w:r>
      <w:r w:rsidR="00562636" w:rsidRPr="00620A93">
        <w:rPr>
          <w:rFonts w:cs="TimesNewRoman"/>
          <w:szCs w:val="20"/>
        </w:rPr>
        <w:t xml:space="preserve"> at different </w:t>
      </w:r>
      <w:r w:rsidR="00562636" w:rsidRPr="00620A93">
        <w:rPr>
          <w:rFonts w:cs="TimesNewRoman" w:hint="eastAsia"/>
          <w:szCs w:val="20"/>
        </w:rPr>
        <w:t>velocitie</w:t>
      </w:r>
      <w:r w:rsidR="00562636" w:rsidRPr="00620A93">
        <w:rPr>
          <w:rFonts w:cs="TimesNewRoman"/>
          <w:szCs w:val="20"/>
        </w:rPr>
        <w:t xml:space="preserve">s are all positive, that is, the frequency of the outgoing light increases when the optical path becomes </w:t>
      </w:r>
      <w:r w:rsidR="00562636" w:rsidRPr="00620A93">
        <w:rPr>
          <w:rFonts w:cs="TimesNewRoman" w:hint="eastAsia"/>
          <w:szCs w:val="20"/>
        </w:rPr>
        <w:t>long</w:t>
      </w:r>
      <w:r w:rsidR="00562636" w:rsidRPr="00620A93">
        <w:rPr>
          <w:rFonts w:cs="TimesNewRoman"/>
          <w:szCs w:val="20"/>
        </w:rPr>
        <w:t xml:space="preserve">er, so an </w:t>
      </w:r>
      <w:r w:rsidR="00326873" w:rsidRPr="00620A93">
        <w:rPr>
          <w:rFonts w:cs="TimesNewRoman"/>
          <w:szCs w:val="20"/>
        </w:rPr>
        <w:t>inverse</w:t>
      </w:r>
      <w:r w:rsidR="00562636" w:rsidRPr="00620A93">
        <w:rPr>
          <w:rFonts w:cs="TimesNewRoman"/>
          <w:szCs w:val="20"/>
        </w:rPr>
        <w:t xml:space="preserve"> Doppler effect occurs</w:t>
      </w:r>
      <w:r w:rsidR="00562636" w:rsidRPr="00620A93">
        <w:rPr>
          <w:rFonts w:cs="TimesNewRoman" w:hint="eastAsia"/>
          <w:szCs w:val="20"/>
        </w:rPr>
        <w:t xml:space="preserve"> inside the sample</w:t>
      </w:r>
      <w:r w:rsidR="00562636" w:rsidRPr="00620A93">
        <w:rPr>
          <w:rFonts w:cs="TimesNewRoman"/>
          <w:szCs w:val="20"/>
        </w:rPr>
        <w:t>.</w:t>
      </w:r>
      <w:bookmarkStart w:id="19" w:name="_Toc33902193"/>
    </w:p>
    <w:bookmarkEnd w:id="19"/>
    <w:p w:rsidR="00562636" w:rsidRPr="00620A93" w:rsidRDefault="00562636" w:rsidP="00D65EA9">
      <w:pPr>
        <w:pStyle w:val="afff4"/>
        <w:numPr>
          <w:ilvl w:val="0"/>
          <w:numId w:val="20"/>
        </w:numPr>
        <w:spacing w:beforeLines="50" w:before="120" w:line="480" w:lineRule="auto"/>
        <w:rPr>
          <w:b/>
        </w:rPr>
      </w:pPr>
      <w:r w:rsidRPr="00620A93">
        <w:rPr>
          <w:b/>
        </w:rPr>
        <w:t xml:space="preserve">Measurement of </w:t>
      </w:r>
      <w:r w:rsidRPr="00620A93">
        <w:rPr>
          <w:rFonts w:hint="eastAsia"/>
          <w:b/>
        </w:rPr>
        <w:t xml:space="preserve">the </w:t>
      </w:r>
      <w:r w:rsidR="00326873" w:rsidRPr="00620A93">
        <w:rPr>
          <w:b/>
        </w:rPr>
        <w:t>inverse</w:t>
      </w:r>
      <w:r w:rsidRPr="00620A93">
        <w:rPr>
          <w:b/>
        </w:rPr>
        <w:t xml:space="preserve"> Doppler effect </w:t>
      </w:r>
      <w:r w:rsidRPr="00620A93">
        <w:rPr>
          <w:rFonts w:hint="eastAsia"/>
          <w:b/>
        </w:rPr>
        <w:t>for</w:t>
      </w:r>
      <w:r w:rsidRPr="00620A93">
        <w:rPr>
          <w:b/>
        </w:rPr>
        <w:t xml:space="preserve"> </w:t>
      </w:r>
      <w:r w:rsidRPr="00620A93">
        <w:rPr>
          <w:rFonts w:hint="eastAsia"/>
          <w:b/>
        </w:rPr>
        <w:t>the green-</w:t>
      </w:r>
      <w:r w:rsidRPr="00620A93">
        <w:rPr>
          <w:b/>
        </w:rPr>
        <w:t xml:space="preserve">light sample </w:t>
      </w:r>
      <w:r w:rsidRPr="00620A93">
        <w:rPr>
          <w:rFonts w:hint="eastAsia"/>
          <w:b/>
        </w:rPr>
        <w:t>G</w:t>
      </w:r>
      <w:r w:rsidR="002D625A" w:rsidRPr="00620A93">
        <w:rPr>
          <w:rFonts w:hint="eastAsia"/>
          <w:b/>
          <w:lang w:eastAsia="zh-CN"/>
        </w:rPr>
        <w:t>c</w:t>
      </w:r>
    </w:p>
    <w:p w:rsidR="00562636" w:rsidRPr="00620A93" w:rsidRDefault="00562636" w:rsidP="00562636">
      <w:pPr>
        <w:pStyle w:val="afff4"/>
        <w:spacing w:line="480" w:lineRule="auto"/>
      </w:pPr>
      <w:r w:rsidRPr="00620A93">
        <w:t xml:space="preserve">As with the above experimental method, a semiconductor laser with a wavelength of 532 nm is used to measure </w:t>
      </w:r>
      <w:r w:rsidRPr="00620A93">
        <w:rPr>
          <w:rFonts w:hint="eastAsia"/>
        </w:rPr>
        <w:t xml:space="preserve">the </w:t>
      </w:r>
      <w:r w:rsidRPr="00620A93">
        <w:t>sample G</w:t>
      </w:r>
      <w:r w:rsidR="002D625A" w:rsidRPr="00620A93">
        <w:rPr>
          <w:rFonts w:hint="eastAsia"/>
          <w:lang w:eastAsia="zh-CN"/>
        </w:rPr>
        <w:t>c</w:t>
      </w:r>
      <w:r w:rsidRPr="00620A93">
        <w:t xml:space="preserve"> (</w:t>
      </w:r>
      <w:r w:rsidRPr="00620A93">
        <w:rPr>
          <w:rFonts w:hint="eastAsia"/>
        </w:rPr>
        <w:t>wedge</w:t>
      </w:r>
      <w:r w:rsidRPr="00620A93">
        <w:t xml:space="preserve"> angle </w:t>
      </w:r>
      <w:r w:rsidRPr="00620A93">
        <w:rPr>
          <w:i/>
        </w:rPr>
        <w:t>θ</w:t>
      </w:r>
      <w:r w:rsidR="009605EA" w:rsidRPr="00620A93">
        <w:rPr>
          <w:rFonts w:hint="eastAsia"/>
          <w:lang w:eastAsia="zh-CN"/>
        </w:rPr>
        <w:t xml:space="preserve"> </w:t>
      </w:r>
      <w:r w:rsidRPr="00620A93">
        <w:t>=</w:t>
      </w:r>
      <w:r w:rsidR="009605EA" w:rsidRPr="00620A93">
        <w:rPr>
          <w:rFonts w:hint="eastAsia"/>
          <w:lang w:eastAsia="zh-CN"/>
        </w:rPr>
        <w:t xml:space="preserve"> </w:t>
      </w:r>
      <w:r w:rsidRPr="00620A93">
        <w:t>1.7°, refractive index n</w:t>
      </w:r>
      <w:r w:rsidR="009605EA" w:rsidRPr="00620A93">
        <w:rPr>
          <w:rFonts w:hint="eastAsia"/>
          <w:lang w:eastAsia="zh-CN"/>
        </w:rPr>
        <w:t xml:space="preserve"> </w:t>
      </w:r>
      <w:r w:rsidRPr="00620A93">
        <w:t>=</w:t>
      </w:r>
      <w:r w:rsidR="009605EA" w:rsidRPr="00620A93">
        <w:rPr>
          <w:rFonts w:hint="eastAsia"/>
          <w:lang w:eastAsia="zh-CN"/>
        </w:rPr>
        <w:t xml:space="preserve"> </w:t>
      </w:r>
      <w:r w:rsidRPr="00620A93">
        <w:t xml:space="preserve">-0.3). The measured data and </w:t>
      </w:r>
      <w:r w:rsidRPr="00620A93">
        <w:rPr>
          <w:rFonts w:hint="eastAsia"/>
        </w:rPr>
        <w:t>calculated</w:t>
      </w:r>
      <w:r w:rsidRPr="00620A93">
        <w:t xml:space="preserve"> results are shown in Table</w:t>
      </w:r>
      <w:r w:rsidR="002D625A" w:rsidRPr="00620A93">
        <w:rPr>
          <w:rFonts w:hint="eastAsia"/>
          <w:lang w:eastAsia="zh-CN"/>
        </w:rPr>
        <w:t xml:space="preserve"> S7</w:t>
      </w:r>
      <w:r w:rsidRPr="00620A93">
        <w:t xml:space="preserve"> and Fig</w:t>
      </w:r>
      <w:r w:rsidR="002D625A" w:rsidRPr="00620A93">
        <w:rPr>
          <w:rFonts w:hint="eastAsia"/>
          <w:lang w:eastAsia="zh-CN"/>
        </w:rPr>
        <w:t>. 4</w:t>
      </w:r>
      <w:r w:rsidR="00870C09" w:rsidRPr="00620A93">
        <w:rPr>
          <w:rFonts w:hint="eastAsia"/>
          <w:lang w:eastAsia="zh-CN"/>
        </w:rPr>
        <w:t>c</w:t>
      </w:r>
      <w:r w:rsidRPr="00620A93">
        <w:t>.</w:t>
      </w:r>
    </w:p>
    <w:p w:rsidR="00562636" w:rsidRPr="00620A93" w:rsidRDefault="00562636" w:rsidP="006D686B">
      <w:pPr>
        <w:pStyle w:val="aff0"/>
        <w:rPr>
          <w:lang w:eastAsia="zh-CN"/>
        </w:rPr>
      </w:pPr>
    </w:p>
    <w:tbl>
      <w:tblPr>
        <w:tblW w:w="4408" w:type="pct"/>
        <w:jc w:val="center"/>
        <w:tblBorders>
          <w:top w:val="single" w:sz="18" w:space="0" w:color="auto"/>
          <w:bottom w:val="single" w:sz="18" w:space="0" w:color="auto"/>
        </w:tblBorders>
        <w:tblLook w:val="0000" w:firstRow="0" w:lastRow="0" w:firstColumn="0" w:lastColumn="0" w:noHBand="0" w:noVBand="0"/>
      </w:tblPr>
      <w:tblGrid>
        <w:gridCol w:w="772"/>
        <w:gridCol w:w="1065"/>
        <w:gridCol w:w="1293"/>
        <w:gridCol w:w="1165"/>
        <w:gridCol w:w="1456"/>
        <w:gridCol w:w="1293"/>
        <w:gridCol w:w="1208"/>
      </w:tblGrid>
      <w:tr w:rsidR="002D625A" w:rsidRPr="00620A93" w:rsidTr="002D625A">
        <w:trPr>
          <w:trHeight w:val="20"/>
          <w:jc w:val="center"/>
        </w:trPr>
        <w:tc>
          <w:tcPr>
            <w:tcW w:w="471" w:type="pct"/>
            <w:tcBorders>
              <w:top w:val="single" w:sz="18" w:space="0" w:color="auto"/>
              <w:bottom w:val="single" w:sz="8" w:space="0" w:color="auto"/>
            </w:tcBorders>
            <w:shd w:val="clear" w:color="auto" w:fill="auto"/>
            <w:vAlign w:val="center"/>
          </w:tcPr>
          <w:p w:rsidR="002D625A" w:rsidRPr="00620A93" w:rsidRDefault="002D625A" w:rsidP="00AF3B36">
            <w:pPr>
              <w:autoSpaceDE w:val="0"/>
              <w:autoSpaceDN w:val="0"/>
              <w:adjustRightInd w:val="0"/>
              <w:jc w:val="center"/>
              <w:rPr>
                <w:rFonts w:eastAsia="宋体"/>
                <w:i/>
                <w:iCs/>
                <w:sz w:val="21"/>
                <w:szCs w:val="21"/>
              </w:rPr>
            </w:pPr>
            <w:r w:rsidRPr="00620A93">
              <w:rPr>
                <w:rFonts w:eastAsia="宋体" w:hint="eastAsia"/>
                <w:i/>
                <w:iCs/>
                <w:sz w:val="21"/>
                <w:szCs w:val="21"/>
              </w:rPr>
              <w:t xml:space="preserve">v </w:t>
            </w:r>
            <w:r w:rsidRPr="00620A93">
              <w:rPr>
                <w:rFonts w:eastAsia="宋体" w:hint="eastAsia"/>
                <w:iCs/>
                <w:sz w:val="21"/>
                <w:szCs w:val="21"/>
              </w:rPr>
              <w:t>(</w:t>
            </w:r>
            <w:r w:rsidRPr="00620A93">
              <w:rPr>
                <w:rFonts w:eastAsia="宋体"/>
                <w:sz w:val="21"/>
                <w:szCs w:val="21"/>
              </w:rPr>
              <w:t>μm/s</w:t>
            </w:r>
            <w:r w:rsidRPr="00620A93">
              <w:rPr>
                <w:rFonts w:eastAsia="宋体" w:hint="eastAsia"/>
                <w:sz w:val="21"/>
                <w:szCs w:val="21"/>
              </w:rPr>
              <w:t>)</w:t>
            </w:r>
          </w:p>
        </w:tc>
        <w:tc>
          <w:tcPr>
            <w:tcW w:w="638" w:type="pct"/>
            <w:tcBorders>
              <w:top w:val="single" w:sz="18" w:space="0" w:color="auto"/>
              <w:bottom w:val="single" w:sz="8" w:space="0" w:color="auto"/>
            </w:tcBorders>
            <w:shd w:val="clear" w:color="auto" w:fill="auto"/>
            <w:vAlign w:val="center"/>
          </w:tcPr>
          <w:p w:rsidR="002D625A" w:rsidRPr="00620A93" w:rsidRDefault="002D625A" w:rsidP="00AF3B36">
            <w:pPr>
              <w:autoSpaceDE w:val="0"/>
              <w:autoSpaceDN w:val="0"/>
              <w:adjustRightInd w:val="0"/>
              <w:snapToGrid w:val="0"/>
              <w:ind w:right="119"/>
              <w:jc w:val="center"/>
              <w:rPr>
                <w:rFonts w:ascii="宋体" w:eastAsia="宋体" w:hAnsi="宋体"/>
                <w:sz w:val="21"/>
                <w:szCs w:val="21"/>
              </w:rPr>
            </w:pPr>
            <w:r w:rsidRPr="00620A93">
              <w:rPr>
                <w:rFonts w:ascii="宋体" w:eastAsia="宋体" w:hAnsi="宋体"/>
                <w:position w:val="-12"/>
                <w:sz w:val="21"/>
                <w:szCs w:val="21"/>
              </w:rPr>
              <w:object w:dxaOrig="871" w:dyaOrig="365">
                <v:shape id="_x0000_i1112" type="#_x0000_t75" style="width:36.6pt;height:14.4pt;mso-position-horizontal-relative:page;mso-position-vertical-relative:page" o:ole="">
                  <v:imagedata r:id="rId105" o:title=""/>
                </v:shape>
                <o:OLEObject Type="Embed" ProgID="Equation.3" ShapeID="_x0000_i1112" DrawAspect="Content" ObjectID="_1676378006" r:id="rId161">
                  <o:FieldCodes>\* MERGEFORMAT</o:FieldCodes>
                </o:OLEObject>
              </w:object>
            </w:r>
            <w:r w:rsidRPr="00620A93">
              <w:rPr>
                <w:rFonts w:ascii="宋体" w:eastAsia="宋体" w:hAnsi="宋体" w:hint="eastAsia"/>
                <w:sz w:val="21"/>
                <w:szCs w:val="21"/>
              </w:rPr>
              <w:t xml:space="preserve"> (</w:t>
            </w:r>
            <w:r w:rsidRPr="00620A93">
              <w:rPr>
                <w:rFonts w:eastAsia="宋体" w:hint="eastAsia"/>
                <w:sz w:val="21"/>
                <w:szCs w:val="21"/>
              </w:rPr>
              <w:t>Hz)</w:t>
            </w:r>
          </w:p>
        </w:tc>
        <w:tc>
          <w:tcPr>
            <w:tcW w:w="777" w:type="pct"/>
            <w:tcBorders>
              <w:top w:val="single" w:sz="18" w:space="0" w:color="auto"/>
              <w:bottom w:val="single" w:sz="8" w:space="0" w:color="auto"/>
            </w:tcBorders>
            <w:shd w:val="clear" w:color="auto" w:fill="auto"/>
            <w:vAlign w:val="center"/>
          </w:tcPr>
          <w:p w:rsidR="002D625A" w:rsidRPr="00620A93" w:rsidRDefault="002D625A" w:rsidP="00AF3B36">
            <w:pPr>
              <w:autoSpaceDE w:val="0"/>
              <w:autoSpaceDN w:val="0"/>
              <w:adjustRightInd w:val="0"/>
              <w:snapToGrid w:val="0"/>
              <w:ind w:right="120"/>
              <w:jc w:val="center"/>
              <w:rPr>
                <w:rFonts w:eastAsia="宋体"/>
                <w:sz w:val="21"/>
                <w:szCs w:val="21"/>
              </w:rPr>
            </w:pPr>
            <w:r w:rsidRPr="00620A93">
              <w:rPr>
                <w:rFonts w:eastAsia="宋体" w:hint="eastAsia"/>
                <w:sz w:val="21"/>
                <w:szCs w:val="21"/>
              </w:rPr>
              <w:t>T</w:t>
            </w:r>
            <w:r w:rsidRPr="00620A93">
              <w:rPr>
                <w:rFonts w:eastAsia="宋体"/>
                <w:sz w:val="21"/>
                <w:szCs w:val="21"/>
              </w:rPr>
              <w:t xml:space="preserve">heoretical </w:t>
            </w:r>
            <w:r w:rsidRPr="00620A93">
              <w:rPr>
                <w:rFonts w:eastAsia="宋体"/>
                <w:position w:val="-10"/>
                <w:sz w:val="21"/>
                <w:szCs w:val="21"/>
              </w:rPr>
              <w:object w:dxaOrig="346" w:dyaOrig="325">
                <v:shape id="_x0000_i1113" type="#_x0000_t75" style="width:14.4pt;height:14.4pt;mso-position-horizontal-relative:page;mso-position-vertical-relative:page" o:ole="">
                  <v:imagedata r:id="rId107" o:title=""/>
                </v:shape>
                <o:OLEObject Type="Embed" ProgID="Origin50.Graph" ShapeID="_x0000_i1113" DrawAspect="Content" ObjectID="_1676378007" r:id="rId162"/>
              </w:object>
            </w:r>
            <w:r w:rsidRPr="00620A93">
              <w:rPr>
                <w:rFonts w:eastAsia="宋体"/>
                <w:sz w:val="21"/>
                <w:szCs w:val="21"/>
              </w:rPr>
              <w:t xml:space="preserve"> </w:t>
            </w:r>
            <w:r w:rsidRPr="00620A93">
              <w:rPr>
                <w:rFonts w:eastAsia="宋体" w:hint="eastAsia"/>
                <w:sz w:val="21"/>
                <w:szCs w:val="21"/>
              </w:rPr>
              <w:t>(</w:t>
            </w:r>
            <w:r w:rsidRPr="00620A93">
              <w:rPr>
                <w:rFonts w:eastAsia="宋体"/>
                <w:sz w:val="21"/>
                <w:szCs w:val="21"/>
              </w:rPr>
              <w:t>Hz</w:t>
            </w:r>
            <w:r w:rsidRPr="00620A93">
              <w:rPr>
                <w:rFonts w:eastAsia="宋体" w:hint="eastAsia"/>
                <w:sz w:val="21"/>
                <w:szCs w:val="21"/>
              </w:rPr>
              <w:t>)</w:t>
            </w:r>
          </w:p>
        </w:tc>
        <w:tc>
          <w:tcPr>
            <w:tcW w:w="702" w:type="pct"/>
            <w:tcBorders>
              <w:top w:val="single" w:sz="18" w:space="0" w:color="auto"/>
              <w:bottom w:val="single" w:sz="8" w:space="0" w:color="auto"/>
            </w:tcBorders>
            <w:shd w:val="clear" w:color="auto" w:fill="auto"/>
            <w:vAlign w:val="center"/>
          </w:tcPr>
          <w:p w:rsidR="002D625A" w:rsidRPr="00620A93" w:rsidRDefault="002D625A" w:rsidP="00AF3B36">
            <w:pPr>
              <w:autoSpaceDE w:val="0"/>
              <w:autoSpaceDN w:val="0"/>
              <w:adjustRightInd w:val="0"/>
              <w:snapToGrid w:val="0"/>
              <w:ind w:right="120"/>
              <w:jc w:val="center"/>
              <w:rPr>
                <w:rFonts w:eastAsia="宋体"/>
                <w:sz w:val="21"/>
                <w:szCs w:val="21"/>
              </w:rPr>
            </w:pPr>
            <w:r w:rsidRPr="00620A93">
              <w:rPr>
                <w:rFonts w:eastAsia="宋体" w:hint="eastAsia"/>
                <w:sz w:val="21"/>
                <w:szCs w:val="21"/>
              </w:rPr>
              <w:t>Measured</w:t>
            </w:r>
            <w:r w:rsidRPr="00620A93">
              <w:rPr>
                <w:rFonts w:eastAsia="宋体"/>
                <w:sz w:val="21"/>
                <w:szCs w:val="21"/>
              </w:rPr>
              <w:t xml:space="preserve"> </w:t>
            </w:r>
            <w:r w:rsidRPr="00620A93">
              <w:rPr>
                <w:rFonts w:eastAsia="宋体"/>
                <w:position w:val="-10"/>
                <w:sz w:val="21"/>
                <w:szCs w:val="21"/>
              </w:rPr>
              <w:object w:dxaOrig="346" w:dyaOrig="325">
                <v:shape id="_x0000_i1114" type="#_x0000_t75" style="width:14.4pt;height:14.4pt;mso-position-horizontal-relative:page;mso-position-vertical-relative:page" o:ole="">
                  <v:imagedata r:id="rId107" o:title=""/>
                </v:shape>
                <o:OLEObject Type="Embed" ProgID="Origin50.Graph" ShapeID="_x0000_i1114" DrawAspect="Content" ObjectID="_1676378008" r:id="rId163"/>
              </w:object>
            </w:r>
            <w:r w:rsidRPr="00620A93">
              <w:rPr>
                <w:rFonts w:eastAsia="宋体"/>
                <w:sz w:val="21"/>
                <w:szCs w:val="21"/>
              </w:rPr>
              <w:t xml:space="preserve"> </w:t>
            </w:r>
            <w:r w:rsidRPr="00620A93">
              <w:rPr>
                <w:rFonts w:eastAsia="宋体" w:hint="eastAsia"/>
                <w:sz w:val="21"/>
                <w:szCs w:val="21"/>
              </w:rPr>
              <w:t>(</w:t>
            </w:r>
            <w:r w:rsidRPr="00620A93">
              <w:rPr>
                <w:rFonts w:eastAsia="宋体"/>
                <w:sz w:val="21"/>
                <w:szCs w:val="21"/>
              </w:rPr>
              <w:t>Hz</w:t>
            </w:r>
            <w:r w:rsidRPr="00620A93">
              <w:rPr>
                <w:rFonts w:eastAsia="宋体" w:hint="eastAsia"/>
                <w:sz w:val="21"/>
                <w:szCs w:val="21"/>
              </w:rPr>
              <w:t>)</w:t>
            </w:r>
          </w:p>
        </w:tc>
        <w:tc>
          <w:tcPr>
            <w:tcW w:w="874" w:type="pct"/>
            <w:tcBorders>
              <w:top w:val="single" w:sz="18" w:space="0" w:color="auto"/>
              <w:bottom w:val="single" w:sz="8" w:space="0" w:color="auto"/>
            </w:tcBorders>
            <w:shd w:val="clear" w:color="auto" w:fill="auto"/>
            <w:vAlign w:val="center"/>
          </w:tcPr>
          <w:p w:rsidR="002D625A" w:rsidRPr="00620A93" w:rsidRDefault="002D625A" w:rsidP="00AF3B36">
            <w:pPr>
              <w:autoSpaceDE w:val="0"/>
              <w:autoSpaceDN w:val="0"/>
              <w:adjustRightInd w:val="0"/>
              <w:snapToGrid w:val="0"/>
              <w:ind w:right="120"/>
              <w:jc w:val="center"/>
              <w:rPr>
                <w:rFonts w:eastAsia="宋体"/>
                <w:sz w:val="21"/>
                <w:szCs w:val="21"/>
              </w:rPr>
            </w:pPr>
            <w:r w:rsidRPr="00620A93">
              <w:rPr>
                <w:rFonts w:eastAsia="宋体"/>
                <w:sz w:val="21"/>
                <w:szCs w:val="21"/>
              </w:rPr>
              <w:t xml:space="preserve">Relative measurement error of </w:t>
            </w:r>
            <w:r w:rsidRPr="00620A93">
              <w:rPr>
                <w:rFonts w:eastAsia="宋体"/>
                <w:position w:val="-10"/>
                <w:sz w:val="21"/>
                <w:szCs w:val="21"/>
              </w:rPr>
              <w:object w:dxaOrig="346" w:dyaOrig="325">
                <v:shape id="_x0000_i1115" type="#_x0000_t75" style="width:14.4pt;height:14.4pt;mso-position-horizontal-relative:page;mso-position-vertical-relative:page" o:ole="">
                  <v:imagedata r:id="rId107" o:title=""/>
                </v:shape>
                <o:OLEObject Type="Embed" ProgID="Origin50.Graph" ShapeID="_x0000_i1115" DrawAspect="Content" ObjectID="_1676378009" r:id="rId164"/>
              </w:object>
            </w:r>
            <w:r w:rsidRPr="00620A93">
              <w:rPr>
                <w:rFonts w:ascii="宋体" w:eastAsia="宋体" w:hAnsi="宋体" w:cs="TimesNewRoman" w:hint="eastAsia"/>
                <w:sz w:val="21"/>
                <w:szCs w:val="21"/>
              </w:rPr>
              <w:t xml:space="preserve"> </w:t>
            </w:r>
            <w:r w:rsidRPr="00620A93">
              <w:rPr>
                <w:rFonts w:eastAsia="宋体"/>
                <w:sz w:val="21"/>
                <w:szCs w:val="21"/>
              </w:rPr>
              <w:t>(%</w:t>
            </w:r>
            <w:r w:rsidRPr="00620A93">
              <w:rPr>
                <w:rFonts w:eastAsia="宋体" w:hint="eastAsia"/>
                <w:sz w:val="21"/>
                <w:szCs w:val="21"/>
              </w:rPr>
              <w:t>)</w:t>
            </w:r>
          </w:p>
        </w:tc>
        <w:tc>
          <w:tcPr>
            <w:tcW w:w="777" w:type="pct"/>
            <w:tcBorders>
              <w:top w:val="single" w:sz="18" w:space="0" w:color="auto"/>
              <w:bottom w:val="single" w:sz="8" w:space="0" w:color="auto"/>
            </w:tcBorders>
            <w:shd w:val="clear" w:color="auto" w:fill="auto"/>
            <w:vAlign w:val="center"/>
          </w:tcPr>
          <w:p w:rsidR="002D625A" w:rsidRPr="00620A93" w:rsidRDefault="002D625A" w:rsidP="00AF3B36">
            <w:pPr>
              <w:autoSpaceDE w:val="0"/>
              <w:autoSpaceDN w:val="0"/>
              <w:adjustRightInd w:val="0"/>
              <w:snapToGrid w:val="0"/>
              <w:ind w:right="120"/>
              <w:jc w:val="center"/>
              <w:rPr>
                <w:rFonts w:eastAsia="宋体"/>
                <w:sz w:val="21"/>
                <w:szCs w:val="21"/>
              </w:rPr>
            </w:pPr>
            <w:r w:rsidRPr="00620A93">
              <w:rPr>
                <w:rFonts w:eastAsia="宋体" w:hint="eastAsia"/>
                <w:sz w:val="21"/>
                <w:szCs w:val="21"/>
              </w:rPr>
              <w:t>T</w:t>
            </w:r>
            <w:r w:rsidRPr="00620A93">
              <w:rPr>
                <w:rFonts w:eastAsia="宋体"/>
                <w:sz w:val="21"/>
                <w:szCs w:val="21"/>
              </w:rPr>
              <w:t>heoretical</w:t>
            </w:r>
            <w:r w:rsidRPr="00620A93">
              <w:rPr>
                <w:rFonts w:ascii="宋体" w:eastAsia="宋体" w:hAnsi="宋体" w:cs="TimesNewRoman"/>
                <w:sz w:val="21"/>
                <w:szCs w:val="21"/>
              </w:rPr>
              <w:t xml:space="preserve"> </w:t>
            </w:r>
            <w:r w:rsidRPr="00620A93">
              <w:rPr>
                <w:rFonts w:eastAsia="宋体"/>
                <w:position w:val="-12"/>
                <w:sz w:val="21"/>
                <w:szCs w:val="21"/>
              </w:rPr>
              <w:object w:dxaOrig="1046" w:dyaOrig="362">
                <v:shape id="_x0000_i1116" type="#_x0000_t75" style="width:35.4pt;height:14.4pt;mso-position-horizontal-relative:page;mso-position-vertical-relative:page" o:ole="">
                  <v:imagedata r:id="rId111" o:title=""/>
                </v:shape>
                <o:OLEObject Type="Embed" ProgID="Origin50.Graph" ShapeID="_x0000_i1116" DrawAspect="Content" ObjectID="_1676378010" r:id="rId165"/>
              </w:object>
            </w:r>
            <w:r w:rsidRPr="00620A93">
              <w:rPr>
                <w:rFonts w:eastAsia="宋体"/>
                <w:sz w:val="21"/>
                <w:szCs w:val="21"/>
              </w:rPr>
              <w:t xml:space="preserve"> (Hz</w:t>
            </w:r>
            <w:r w:rsidRPr="00620A93">
              <w:rPr>
                <w:rFonts w:eastAsia="宋体" w:hint="eastAsia"/>
                <w:sz w:val="21"/>
                <w:szCs w:val="21"/>
              </w:rPr>
              <w:t>)</w:t>
            </w:r>
          </w:p>
        </w:tc>
        <w:tc>
          <w:tcPr>
            <w:tcW w:w="761" w:type="pct"/>
            <w:tcBorders>
              <w:top w:val="single" w:sz="18" w:space="0" w:color="auto"/>
              <w:bottom w:val="single" w:sz="8" w:space="0" w:color="auto"/>
            </w:tcBorders>
            <w:shd w:val="clear" w:color="auto" w:fill="auto"/>
            <w:vAlign w:val="center"/>
          </w:tcPr>
          <w:p w:rsidR="002D625A" w:rsidRPr="00620A93" w:rsidRDefault="002D625A" w:rsidP="00AF3B36">
            <w:pPr>
              <w:autoSpaceDE w:val="0"/>
              <w:autoSpaceDN w:val="0"/>
              <w:adjustRightInd w:val="0"/>
              <w:snapToGrid w:val="0"/>
              <w:ind w:right="120"/>
              <w:jc w:val="center"/>
              <w:rPr>
                <w:rFonts w:eastAsia="宋体"/>
                <w:sz w:val="21"/>
                <w:szCs w:val="21"/>
              </w:rPr>
            </w:pPr>
            <w:r w:rsidRPr="00620A93">
              <w:rPr>
                <w:rFonts w:eastAsia="宋体" w:hint="eastAsia"/>
                <w:sz w:val="21"/>
                <w:szCs w:val="21"/>
              </w:rPr>
              <w:t xml:space="preserve">Measured </w:t>
            </w:r>
            <w:r w:rsidRPr="00620A93">
              <w:rPr>
                <w:rFonts w:ascii="宋体" w:eastAsia="宋体" w:hAnsi="宋体" w:cs="TimesNewRoman"/>
                <w:position w:val="-12"/>
                <w:sz w:val="21"/>
                <w:szCs w:val="21"/>
              </w:rPr>
              <w:object w:dxaOrig="1046" w:dyaOrig="362">
                <v:shape id="_x0000_i1117" type="#_x0000_t75" style="width:35.4pt;height:14.4pt;mso-position-horizontal-relative:page;mso-position-vertical-relative:page" o:ole="">
                  <v:imagedata r:id="rId111" o:title=""/>
                </v:shape>
                <o:OLEObject Type="Embed" ProgID="Origin50.Graph" ShapeID="_x0000_i1117" DrawAspect="Content" ObjectID="_1676378011" r:id="rId166"/>
              </w:object>
            </w:r>
            <w:r w:rsidRPr="00620A93">
              <w:rPr>
                <w:rFonts w:ascii="宋体" w:eastAsia="宋体" w:hAnsi="宋体" w:cs="TimesNewRoman" w:hint="eastAsia"/>
                <w:sz w:val="21"/>
                <w:szCs w:val="21"/>
              </w:rPr>
              <w:t xml:space="preserve"> </w:t>
            </w:r>
            <w:r w:rsidRPr="00620A93">
              <w:rPr>
                <w:rFonts w:eastAsia="宋体"/>
                <w:sz w:val="21"/>
                <w:szCs w:val="21"/>
              </w:rPr>
              <w:t>(Hz</w:t>
            </w:r>
            <w:r w:rsidRPr="00620A93">
              <w:rPr>
                <w:rFonts w:eastAsia="宋体" w:hint="eastAsia"/>
                <w:sz w:val="21"/>
                <w:szCs w:val="21"/>
              </w:rPr>
              <w:t>)</w:t>
            </w:r>
          </w:p>
        </w:tc>
      </w:tr>
      <w:tr w:rsidR="002D625A" w:rsidRPr="00620A93" w:rsidTr="002D625A">
        <w:trPr>
          <w:trHeight w:val="20"/>
          <w:jc w:val="center"/>
        </w:trPr>
        <w:tc>
          <w:tcPr>
            <w:tcW w:w="471" w:type="pct"/>
            <w:tcBorders>
              <w:top w:val="single" w:sz="8" w:space="0" w:color="auto"/>
            </w:tcBorders>
            <w:shd w:val="clear" w:color="auto" w:fill="auto"/>
            <w:vAlign w:val="center"/>
          </w:tcPr>
          <w:p w:rsidR="002D625A" w:rsidRPr="00620A93" w:rsidRDefault="002D625A" w:rsidP="002D625A">
            <w:pPr>
              <w:autoSpaceDE w:val="0"/>
              <w:autoSpaceDN w:val="0"/>
              <w:adjustRightInd w:val="0"/>
              <w:spacing w:line="300" w:lineRule="auto"/>
              <w:jc w:val="center"/>
              <w:rPr>
                <w:rFonts w:eastAsia="宋体"/>
                <w:sz w:val="21"/>
                <w:szCs w:val="21"/>
              </w:rPr>
            </w:pPr>
            <w:r w:rsidRPr="00620A93">
              <w:rPr>
                <w:rFonts w:eastAsia="宋体"/>
                <w:sz w:val="21"/>
                <w:szCs w:val="21"/>
              </w:rPr>
              <w:t>20</w:t>
            </w:r>
          </w:p>
        </w:tc>
        <w:tc>
          <w:tcPr>
            <w:tcW w:w="638" w:type="pct"/>
            <w:tcBorders>
              <w:top w:val="single" w:sz="8" w:space="0" w:color="auto"/>
            </w:tcBorders>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1.115 </w:t>
            </w:r>
          </w:p>
        </w:tc>
        <w:tc>
          <w:tcPr>
            <w:tcW w:w="777" w:type="pct"/>
            <w:tcBorders>
              <w:top w:val="single" w:sz="8" w:space="0" w:color="auto"/>
            </w:tcBorders>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1.450 </w:t>
            </w:r>
          </w:p>
        </w:tc>
        <w:tc>
          <w:tcPr>
            <w:tcW w:w="702" w:type="pct"/>
            <w:tcBorders>
              <w:top w:val="single" w:sz="8" w:space="0" w:color="auto"/>
            </w:tcBorders>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1.500</w:t>
            </w:r>
          </w:p>
        </w:tc>
        <w:tc>
          <w:tcPr>
            <w:tcW w:w="874" w:type="pct"/>
            <w:tcBorders>
              <w:top w:val="single" w:sz="8" w:space="0" w:color="auto"/>
            </w:tcBorders>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3.448 </w:t>
            </w:r>
          </w:p>
        </w:tc>
        <w:tc>
          <w:tcPr>
            <w:tcW w:w="777" w:type="pct"/>
            <w:tcBorders>
              <w:top w:val="single" w:sz="8" w:space="0" w:color="auto"/>
            </w:tcBorders>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0.335 </w:t>
            </w:r>
          </w:p>
        </w:tc>
        <w:tc>
          <w:tcPr>
            <w:tcW w:w="761" w:type="pct"/>
            <w:tcBorders>
              <w:top w:val="single" w:sz="8" w:space="0" w:color="auto"/>
            </w:tcBorders>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0.385 </w:t>
            </w:r>
          </w:p>
        </w:tc>
      </w:tr>
      <w:tr w:rsidR="002D625A" w:rsidRPr="00620A93" w:rsidTr="002D625A">
        <w:trPr>
          <w:trHeight w:val="20"/>
          <w:jc w:val="center"/>
        </w:trPr>
        <w:tc>
          <w:tcPr>
            <w:tcW w:w="471" w:type="pct"/>
            <w:shd w:val="clear" w:color="auto" w:fill="auto"/>
            <w:vAlign w:val="center"/>
          </w:tcPr>
          <w:p w:rsidR="002D625A" w:rsidRPr="00620A93" w:rsidRDefault="002D625A" w:rsidP="002D625A">
            <w:pPr>
              <w:autoSpaceDE w:val="0"/>
              <w:autoSpaceDN w:val="0"/>
              <w:adjustRightInd w:val="0"/>
              <w:spacing w:line="300" w:lineRule="auto"/>
              <w:jc w:val="center"/>
              <w:rPr>
                <w:rFonts w:eastAsia="宋体"/>
                <w:sz w:val="21"/>
                <w:szCs w:val="21"/>
              </w:rPr>
            </w:pPr>
            <w:r w:rsidRPr="00620A93">
              <w:rPr>
                <w:rFonts w:eastAsia="宋体"/>
                <w:sz w:val="21"/>
                <w:szCs w:val="21"/>
              </w:rPr>
              <w:t>40</w:t>
            </w:r>
          </w:p>
        </w:tc>
        <w:tc>
          <w:tcPr>
            <w:tcW w:w="638"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2.230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2.899 </w:t>
            </w:r>
          </w:p>
        </w:tc>
        <w:tc>
          <w:tcPr>
            <w:tcW w:w="702"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3.000</w:t>
            </w:r>
          </w:p>
        </w:tc>
        <w:tc>
          <w:tcPr>
            <w:tcW w:w="874"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3.484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0.669 </w:t>
            </w:r>
          </w:p>
        </w:tc>
        <w:tc>
          <w:tcPr>
            <w:tcW w:w="761"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0.770 </w:t>
            </w:r>
          </w:p>
        </w:tc>
      </w:tr>
      <w:tr w:rsidR="002D625A" w:rsidRPr="00620A93" w:rsidTr="002D625A">
        <w:trPr>
          <w:trHeight w:val="20"/>
          <w:jc w:val="center"/>
        </w:trPr>
        <w:tc>
          <w:tcPr>
            <w:tcW w:w="471" w:type="pct"/>
            <w:shd w:val="clear" w:color="auto" w:fill="auto"/>
            <w:vAlign w:val="center"/>
          </w:tcPr>
          <w:p w:rsidR="002D625A" w:rsidRPr="00620A93" w:rsidRDefault="002D625A" w:rsidP="002D625A">
            <w:pPr>
              <w:autoSpaceDE w:val="0"/>
              <w:autoSpaceDN w:val="0"/>
              <w:adjustRightInd w:val="0"/>
              <w:spacing w:line="300" w:lineRule="auto"/>
              <w:jc w:val="center"/>
              <w:rPr>
                <w:rFonts w:eastAsia="宋体"/>
                <w:sz w:val="21"/>
                <w:szCs w:val="21"/>
              </w:rPr>
            </w:pPr>
            <w:r w:rsidRPr="00620A93">
              <w:rPr>
                <w:rFonts w:eastAsia="宋体"/>
                <w:sz w:val="21"/>
                <w:szCs w:val="21"/>
              </w:rPr>
              <w:t>60</w:t>
            </w:r>
          </w:p>
        </w:tc>
        <w:tc>
          <w:tcPr>
            <w:tcW w:w="638"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3.345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4.349 </w:t>
            </w:r>
          </w:p>
        </w:tc>
        <w:tc>
          <w:tcPr>
            <w:tcW w:w="702"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4.000</w:t>
            </w:r>
          </w:p>
        </w:tc>
        <w:tc>
          <w:tcPr>
            <w:tcW w:w="874"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8.025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1.004 </w:t>
            </w:r>
          </w:p>
        </w:tc>
        <w:tc>
          <w:tcPr>
            <w:tcW w:w="761"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0.655 </w:t>
            </w:r>
          </w:p>
        </w:tc>
      </w:tr>
      <w:tr w:rsidR="002D625A" w:rsidRPr="00620A93" w:rsidTr="002D625A">
        <w:trPr>
          <w:trHeight w:val="20"/>
          <w:jc w:val="center"/>
        </w:trPr>
        <w:tc>
          <w:tcPr>
            <w:tcW w:w="471" w:type="pct"/>
            <w:shd w:val="clear" w:color="auto" w:fill="auto"/>
            <w:vAlign w:val="center"/>
          </w:tcPr>
          <w:p w:rsidR="002D625A" w:rsidRPr="00620A93" w:rsidRDefault="002D625A" w:rsidP="002D625A">
            <w:pPr>
              <w:autoSpaceDE w:val="0"/>
              <w:autoSpaceDN w:val="0"/>
              <w:adjustRightInd w:val="0"/>
              <w:spacing w:line="300" w:lineRule="auto"/>
              <w:jc w:val="center"/>
              <w:rPr>
                <w:rFonts w:eastAsia="宋体"/>
                <w:sz w:val="21"/>
                <w:szCs w:val="21"/>
              </w:rPr>
            </w:pPr>
            <w:r w:rsidRPr="00620A93">
              <w:rPr>
                <w:rFonts w:eastAsia="宋体"/>
                <w:sz w:val="21"/>
                <w:szCs w:val="21"/>
              </w:rPr>
              <w:t>80</w:t>
            </w:r>
          </w:p>
        </w:tc>
        <w:tc>
          <w:tcPr>
            <w:tcW w:w="638"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4.460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5.799 </w:t>
            </w:r>
          </w:p>
        </w:tc>
        <w:tc>
          <w:tcPr>
            <w:tcW w:w="702"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5.500</w:t>
            </w:r>
          </w:p>
        </w:tc>
        <w:tc>
          <w:tcPr>
            <w:tcW w:w="874"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5.156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1.339 </w:t>
            </w:r>
          </w:p>
        </w:tc>
        <w:tc>
          <w:tcPr>
            <w:tcW w:w="761"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1.040 </w:t>
            </w:r>
          </w:p>
        </w:tc>
      </w:tr>
      <w:tr w:rsidR="002D625A" w:rsidRPr="00620A93" w:rsidTr="002D625A">
        <w:trPr>
          <w:trHeight w:val="20"/>
          <w:jc w:val="center"/>
        </w:trPr>
        <w:tc>
          <w:tcPr>
            <w:tcW w:w="471" w:type="pct"/>
            <w:shd w:val="clear" w:color="auto" w:fill="auto"/>
            <w:vAlign w:val="center"/>
          </w:tcPr>
          <w:p w:rsidR="002D625A" w:rsidRPr="00620A93" w:rsidRDefault="002D625A" w:rsidP="002D625A">
            <w:pPr>
              <w:autoSpaceDE w:val="0"/>
              <w:autoSpaceDN w:val="0"/>
              <w:adjustRightInd w:val="0"/>
              <w:spacing w:line="300" w:lineRule="auto"/>
              <w:jc w:val="center"/>
              <w:rPr>
                <w:rFonts w:eastAsia="宋体"/>
                <w:sz w:val="21"/>
                <w:szCs w:val="21"/>
              </w:rPr>
            </w:pPr>
            <w:r w:rsidRPr="00620A93">
              <w:rPr>
                <w:rFonts w:eastAsia="宋体"/>
                <w:sz w:val="21"/>
                <w:szCs w:val="21"/>
              </w:rPr>
              <w:t>100</w:t>
            </w:r>
          </w:p>
        </w:tc>
        <w:tc>
          <w:tcPr>
            <w:tcW w:w="638"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5.575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7.248 </w:t>
            </w:r>
          </w:p>
        </w:tc>
        <w:tc>
          <w:tcPr>
            <w:tcW w:w="702"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7.000</w:t>
            </w:r>
          </w:p>
        </w:tc>
        <w:tc>
          <w:tcPr>
            <w:tcW w:w="874"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3.422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1.674 </w:t>
            </w:r>
          </w:p>
        </w:tc>
        <w:tc>
          <w:tcPr>
            <w:tcW w:w="761"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1.425 </w:t>
            </w:r>
          </w:p>
        </w:tc>
      </w:tr>
      <w:tr w:rsidR="002D625A" w:rsidRPr="00620A93" w:rsidTr="002D625A">
        <w:trPr>
          <w:trHeight w:val="20"/>
          <w:jc w:val="center"/>
        </w:trPr>
        <w:tc>
          <w:tcPr>
            <w:tcW w:w="471" w:type="pct"/>
            <w:shd w:val="clear" w:color="auto" w:fill="auto"/>
            <w:vAlign w:val="center"/>
          </w:tcPr>
          <w:p w:rsidR="002D625A" w:rsidRPr="00620A93" w:rsidRDefault="002D625A" w:rsidP="002D625A">
            <w:pPr>
              <w:autoSpaceDE w:val="0"/>
              <w:autoSpaceDN w:val="0"/>
              <w:adjustRightInd w:val="0"/>
              <w:spacing w:line="300" w:lineRule="auto"/>
              <w:jc w:val="center"/>
              <w:rPr>
                <w:rFonts w:eastAsia="宋体"/>
                <w:sz w:val="21"/>
                <w:szCs w:val="21"/>
              </w:rPr>
            </w:pPr>
            <w:r w:rsidRPr="00620A93">
              <w:rPr>
                <w:rFonts w:eastAsia="宋体"/>
                <w:sz w:val="21"/>
                <w:szCs w:val="21"/>
              </w:rPr>
              <w:t>120</w:t>
            </w:r>
          </w:p>
        </w:tc>
        <w:tc>
          <w:tcPr>
            <w:tcW w:w="638"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6.690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8.698 </w:t>
            </w:r>
          </w:p>
        </w:tc>
        <w:tc>
          <w:tcPr>
            <w:tcW w:w="702"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8.500</w:t>
            </w:r>
          </w:p>
        </w:tc>
        <w:tc>
          <w:tcPr>
            <w:tcW w:w="874"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2.276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2.008 </w:t>
            </w:r>
          </w:p>
        </w:tc>
        <w:tc>
          <w:tcPr>
            <w:tcW w:w="761"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1.810 </w:t>
            </w:r>
          </w:p>
        </w:tc>
      </w:tr>
      <w:tr w:rsidR="002D625A" w:rsidRPr="00620A93" w:rsidTr="002D625A">
        <w:trPr>
          <w:trHeight w:val="20"/>
          <w:jc w:val="center"/>
        </w:trPr>
        <w:tc>
          <w:tcPr>
            <w:tcW w:w="471" w:type="pct"/>
            <w:shd w:val="clear" w:color="auto" w:fill="auto"/>
            <w:vAlign w:val="center"/>
          </w:tcPr>
          <w:p w:rsidR="002D625A" w:rsidRPr="00620A93" w:rsidRDefault="002D625A" w:rsidP="002D625A">
            <w:pPr>
              <w:autoSpaceDE w:val="0"/>
              <w:autoSpaceDN w:val="0"/>
              <w:adjustRightInd w:val="0"/>
              <w:spacing w:line="300" w:lineRule="auto"/>
              <w:jc w:val="center"/>
              <w:rPr>
                <w:rFonts w:eastAsia="宋体"/>
                <w:sz w:val="21"/>
                <w:szCs w:val="21"/>
              </w:rPr>
            </w:pPr>
            <w:r w:rsidRPr="00620A93">
              <w:rPr>
                <w:rFonts w:eastAsia="宋体"/>
                <w:sz w:val="21"/>
                <w:szCs w:val="21"/>
              </w:rPr>
              <w:t>140</w:t>
            </w:r>
          </w:p>
        </w:tc>
        <w:tc>
          <w:tcPr>
            <w:tcW w:w="638"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7.805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10.148 </w:t>
            </w:r>
          </w:p>
        </w:tc>
        <w:tc>
          <w:tcPr>
            <w:tcW w:w="702"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10.000</w:t>
            </w:r>
          </w:p>
        </w:tc>
        <w:tc>
          <w:tcPr>
            <w:tcW w:w="874"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1.458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2.343 </w:t>
            </w:r>
          </w:p>
        </w:tc>
        <w:tc>
          <w:tcPr>
            <w:tcW w:w="761"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2.195 </w:t>
            </w:r>
          </w:p>
        </w:tc>
      </w:tr>
      <w:tr w:rsidR="002D625A" w:rsidRPr="00620A93" w:rsidTr="002D625A">
        <w:trPr>
          <w:trHeight w:val="20"/>
          <w:jc w:val="center"/>
        </w:trPr>
        <w:tc>
          <w:tcPr>
            <w:tcW w:w="471" w:type="pct"/>
            <w:shd w:val="clear" w:color="auto" w:fill="auto"/>
            <w:vAlign w:val="center"/>
          </w:tcPr>
          <w:p w:rsidR="002D625A" w:rsidRPr="00620A93" w:rsidRDefault="002D625A" w:rsidP="002D625A">
            <w:pPr>
              <w:autoSpaceDE w:val="0"/>
              <w:autoSpaceDN w:val="0"/>
              <w:adjustRightInd w:val="0"/>
              <w:spacing w:line="300" w:lineRule="auto"/>
              <w:jc w:val="center"/>
              <w:rPr>
                <w:rFonts w:eastAsia="宋体"/>
                <w:sz w:val="21"/>
                <w:szCs w:val="21"/>
              </w:rPr>
            </w:pPr>
            <w:r w:rsidRPr="00620A93">
              <w:rPr>
                <w:rFonts w:eastAsia="宋体"/>
                <w:sz w:val="21"/>
                <w:szCs w:val="21"/>
              </w:rPr>
              <w:t>160</w:t>
            </w:r>
          </w:p>
        </w:tc>
        <w:tc>
          <w:tcPr>
            <w:tcW w:w="638"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8.919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11.597 </w:t>
            </w:r>
          </w:p>
        </w:tc>
        <w:tc>
          <w:tcPr>
            <w:tcW w:w="702"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11.500</w:t>
            </w:r>
          </w:p>
        </w:tc>
        <w:tc>
          <w:tcPr>
            <w:tcW w:w="874"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0.836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2.678 </w:t>
            </w:r>
          </w:p>
        </w:tc>
        <w:tc>
          <w:tcPr>
            <w:tcW w:w="761"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2.581 </w:t>
            </w:r>
          </w:p>
        </w:tc>
      </w:tr>
      <w:tr w:rsidR="002D625A" w:rsidRPr="00620A93" w:rsidTr="002D625A">
        <w:trPr>
          <w:trHeight w:val="20"/>
          <w:jc w:val="center"/>
        </w:trPr>
        <w:tc>
          <w:tcPr>
            <w:tcW w:w="471" w:type="pct"/>
            <w:shd w:val="clear" w:color="auto" w:fill="auto"/>
            <w:vAlign w:val="center"/>
          </w:tcPr>
          <w:p w:rsidR="002D625A" w:rsidRPr="00620A93" w:rsidRDefault="002D625A" w:rsidP="002D625A">
            <w:pPr>
              <w:autoSpaceDE w:val="0"/>
              <w:autoSpaceDN w:val="0"/>
              <w:adjustRightInd w:val="0"/>
              <w:spacing w:line="300" w:lineRule="auto"/>
              <w:jc w:val="center"/>
              <w:rPr>
                <w:rFonts w:eastAsia="宋体"/>
                <w:sz w:val="21"/>
                <w:szCs w:val="21"/>
              </w:rPr>
            </w:pPr>
            <w:r w:rsidRPr="00620A93">
              <w:rPr>
                <w:rFonts w:eastAsia="宋体"/>
                <w:sz w:val="21"/>
                <w:szCs w:val="21"/>
              </w:rPr>
              <w:t>180</w:t>
            </w:r>
          </w:p>
        </w:tc>
        <w:tc>
          <w:tcPr>
            <w:tcW w:w="638"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10.034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13.047 </w:t>
            </w:r>
          </w:p>
        </w:tc>
        <w:tc>
          <w:tcPr>
            <w:tcW w:w="702"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12.500</w:t>
            </w:r>
          </w:p>
        </w:tc>
        <w:tc>
          <w:tcPr>
            <w:tcW w:w="874"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4.193 </w:t>
            </w:r>
          </w:p>
        </w:tc>
        <w:tc>
          <w:tcPr>
            <w:tcW w:w="777"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3.013 </w:t>
            </w:r>
          </w:p>
        </w:tc>
        <w:tc>
          <w:tcPr>
            <w:tcW w:w="761" w:type="pct"/>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2.466 </w:t>
            </w:r>
          </w:p>
        </w:tc>
      </w:tr>
      <w:tr w:rsidR="002D625A" w:rsidRPr="00620A93" w:rsidTr="002D625A">
        <w:trPr>
          <w:trHeight w:val="20"/>
          <w:jc w:val="center"/>
        </w:trPr>
        <w:tc>
          <w:tcPr>
            <w:tcW w:w="471" w:type="pct"/>
            <w:tcBorders>
              <w:bottom w:val="single" w:sz="18" w:space="0" w:color="auto"/>
            </w:tcBorders>
            <w:shd w:val="clear" w:color="auto" w:fill="auto"/>
            <w:vAlign w:val="center"/>
          </w:tcPr>
          <w:p w:rsidR="002D625A" w:rsidRPr="00620A93" w:rsidRDefault="002D625A" w:rsidP="002D625A">
            <w:pPr>
              <w:autoSpaceDE w:val="0"/>
              <w:autoSpaceDN w:val="0"/>
              <w:adjustRightInd w:val="0"/>
              <w:spacing w:line="300" w:lineRule="auto"/>
              <w:jc w:val="center"/>
              <w:rPr>
                <w:rFonts w:eastAsia="宋体"/>
                <w:sz w:val="21"/>
                <w:szCs w:val="21"/>
              </w:rPr>
            </w:pPr>
            <w:r w:rsidRPr="00620A93">
              <w:rPr>
                <w:rFonts w:eastAsia="宋体"/>
                <w:sz w:val="21"/>
                <w:szCs w:val="21"/>
              </w:rPr>
              <w:t>200</w:t>
            </w:r>
          </w:p>
        </w:tc>
        <w:tc>
          <w:tcPr>
            <w:tcW w:w="638" w:type="pct"/>
            <w:tcBorders>
              <w:bottom w:val="single" w:sz="18" w:space="0" w:color="auto"/>
            </w:tcBorders>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11.149 </w:t>
            </w:r>
          </w:p>
        </w:tc>
        <w:tc>
          <w:tcPr>
            <w:tcW w:w="777" w:type="pct"/>
            <w:tcBorders>
              <w:bottom w:val="single" w:sz="18" w:space="0" w:color="auto"/>
            </w:tcBorders>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14.497 </w:t>
            </w:r>
          </w:p>
        </w:tc>
        <w:tc>
          <w:tcPr>
            <w:tcW w:w="702" w:type="pct"/>
            <w:tcBorders>
              <w:bottom w:val="single" w:sz="18" w:space="0" w:color="auto"/>
            </w:tcBorders>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14.000</w:t>
            </w:r>
          </w:p>
        </w:tc>
        <w:tc>
          <w:tcPr>
            <w:tcW w:w="874" w:type="pct"/>
            <w:tcBorders>
              <w:bottom w:val="single" w:sz="18" w:space="0" w:color="auto"/>
            </w:tcBorders>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3.428 </w:t>
            </w:r>
          </w:p>
        </w:tc>
        <w:tc>
          <w:tcPr>
            <w:tcW w:w="777" w:type="pct"/>
            <w:tcBorders>
              <w:bottom w:val="single" w:sz="18" w:space="0" w:color="auto"/>
            </w:tcBorders>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3.347 </w:t>
            </w:r>
          </w:p>
        </w:tc>
        <w:tc>
          <w:tcPr>
            <w:tcW w:w="761" w:type="pct"/>
            <w:tcBorders>
              <w:bottom w:val="single" w:sz="18" w:space="0" w:color="auto"/>
            </w:tcBorders>
            <w:shd w:val="clear" w:color="auto" w:fill="auto"/>
            <w:vAlign w:val="bottom"/>
          </w:tcPr>
          <w:p w:rsidR="002D625A" w:rsidRPr="00620A93" w:rsidRDefault="002D625A" w:rsidP="002D625A">
            <w:pPr>
              <w:spacing w:line="300" w:lineRule="auto"/>
              <w:jc w:val="center"/>
              <w:rPr>
                <w:rFonts w:eastAsia="宋体"/>
                <w:sz w:val="21"/>
                <w:szCs w:val="21"/>
              </w:rPr>
            </w:pPr>
            <w:r w:rsidRPr="00620A93">
              <w:rPr>
                <w:rFonts w:eastAsia="宋体"/>
                <w:sz w:val="21"/>
                <w:szCs w:val="21"/>
              </w:rPr>
              <w:t xml:space="preserve">2.851 </w:t>
            </w:r>
          </w:p>
        </w:tc>
      </w:tr>
    </w:tbl>
    <w:p w:rsidR="00562636" w:rsidRPr="00620A93" w:rsidRDefault="002D625A" w:rsidP="006D686B">
      <w:pPr>
        <w:pStyle w:val="afff4"/>
        <w:spacing w:line="360" w:lineRule="auto"/>
        <w:jc w:val="center"/>
        <w:rPr>
          <w:sz w:val="21"/>
          <w:szCs w:val="21"/>
          <w:lang w:eastAsia="zh-CN"/>
        </w:rPr>
      </w:pPr>
      <w:r w:rsidRPr="00620A93">
        <w:rPr>
          <w:rFonts w:hint="eastAsia"/>
          <w:sz w:val="21"/>
          <w:szCs w:val="21"/>
          <w:lang w:eastAsia="zh-CN"/>
        </w:rPr>
        <w:t xml:space="preserve">Table S7. </w:t>
      </w:r>
      <w:r w:rsidRPr="00620A93">
        <w:rPr>
          <w:rFonts w:hint="eastAsia"/>
          <w:sz w:val="21"/>
          <w:szCs w:val="21"/>
        </w:rPr>
        <w:t>Measured results of the green-light sample G</w:t>
      </w:r>
      <w:r w:rsidRPr="00620A93">
        <w:rPr>
          <w:rFonts w:hint="eastAsia"/>
          <w:sz w:val="21"/>
          <w:szCs w:val="21"/>
          <w:lang w:eastAsia="zh-CN"/>
        </w:rPr>
        <w:t>c</w:t>
      </w:r>
      <w:r w:rsidRPr="00620A93">
        <w:rPr>
          <w:rFonts w:hint="eastAsia"/>
          <w:sz w:val="21"/>
          <w:szCs w:val="21"/>
        </w:rPr>
        <w:t>.</w:t>
      </w:r>
    </w:p>
    <w:p w:rsidR="002D625A" w:rsidRPr="00620A93" w:rsidRDefault="002D625A" w:rsidP="006D686B">
      <w:pPr>
        <w:rPr>
          <w:lang w:eastAsia="zh-CN"/>
        </w:rPr>
      </w:pPr>
    </w:p>
    <w:p w:rsidR="00562636" w:rsidRPr="00620A93" w:rsidRDefault="00562636" w:rsidP="002D625A">
      <w:pPr>
        <w:spacing w:line="480" w:lineRule="auto"/>
        <w:ind w:firstLine="357"/>
        <w:jc w:val="both"/>
        <w:rPr>
          <w:b/>
          <w:szCs w:val="24"/>
          <w:lang w:eastAsia="zh-CN"/>
        </w:rPr>
      </w:pPr>
      <w:r w:rsidRPr="00620A93">
        <w:rPr>
          <w:rFonts w:hint="eastAsia"/>
        </w:rPr>
        <w:t xml:space="preserve">Similar to the measured results of red-light sample, the measured </w:t>
      </w:r>
      <w:r w:rsidRPr="00620A93">
        <w:rPr>
          <w:rFonts w:cs="TimesNewRoman"/>
        </w:rPr>
        <w:t>beat frequency</w:t>
      </w:r>
      <w:r w:rsidRPr="00620A93">
        <w:rPr>
          <w:rFonts w:cs="TimesNewRoman" w:hint="eastAsia"/>
        </w:rPr>
        <w:t xml:space="preserve"> for the green-light sample</w:t>
      </w:r>
      <w:r w:rsidRPr="00620A93">
        <w:rPr>
          <w:rFonts w:cs="TimesNewRoman"/>
        </w:rPr>
        <w:t xml:space="preserve"> </w:t>
      </w:r>
      <w:r w:rsidRPr="00620A93">
        <w:rPr>
          <w:rFonts w:cs="TimesNewRoman" w:hint="eastAsia"/>
        </w:rPr>
        <w:t>is very close to</w:t>
      </w:r>
      <w:r w:rsidRPr="00620A93">
        <w:rPr>
          <w:rFonts w:cs="TimesNewRoman"/>
        </w:rPr>
        <w:t xml:space="preserve"> the theoretical value</w:t>
      </w:r>
      <w:r w:rsidRPr="00620A93">
        <w:rPr>
          <w:rFonts w:cs="TimesNewRoman" w:hint="eastAsia"/>
        </w:rPr>
        <w:t>; t</w:t>
      </w:r>
      <w:r w:rsidRPr="00620A93">
        <w:rPr>
          <w:rFonts w:cs="TimesNewRoman"/>
        </w:rPr>
        <w:t>he relative error</w:t>
      </w:r>
      <w:r w:rsidR="00831B90" w:rsidRPr="00620A93">
        <w:rPr>
          <w:rFonts w:cs="TimesNewRoman" w:hint="eastAsia"/>
          <w:lang w:eastAsia="zh-CN"/>
        </w:rPr>
        <w:t>s</w:t>
      </w:r>
      <w:r w:rsidRPr="00620A93">
        <w:rPr>
          <w:rFonts w:cs="TimesNewRoman"/>
        </w:rPr>
        <w:t xml:space="preserve"> as a whole </w:t>
      </w:r>
      <w:r w:rsidR="00831B90" w:rsidRPr="00620A93">
        <w:rPr>
          <w:rFonts w:cs="TimesNewRoman" w:hint="eastAsia"/>
          <w:lang w:eastAsia="zh-CN"/>
        </w:rPr>
        <w:t>are</w:t>
      </w:r>
      <w:r w:rsidRPr="00620A93">
        <w:rPr>
          <w:rFonts w:cs="TimesNewRoman"/>
        </w:rPr>
        <w:t xml:space="preserve"> small</w:t>
      </w:r>
      <w:r w:rsidRPr="00620A93">
        <w:rPr>
          <w:rFonts w:cs="TimesNewRoman" w:hint="eastAsia"/>
        </w:rPr>
        <w:t xml:space="preserve"> and </w:t>
      </w:r>
      <w:r w:rsidRPr="00620A93">
        <w:rPr>
          <w:rFonts w:cs="TimesNewRoman"/>
        </w:rPr>
        <w:t>reasonable</w:t>
      </w:r>
      <w:r w:rsidRPr="00620A93">
        <w:rPr>
          <w:rFonts w:cs="TimesNewRoman" w:hint="eastAsia"/>
        </w:rPr>
        <w:t xml:space="preserve"> except</w:t>
      </w:r>
      <w:r w:rsidRPr="00620A93">
        <w:rPr>
          <w:rFonts w:cs="TimesNewRoman"/>
        </w:rPr>
        <w:t xml:space="preserve"> </w:t>
      </w:r>
      <w:r w:rsidR="00831B90" w:rsidRPr="00620A93">
        <w:rPr>
          <w:rFonts w:cs="TimesNewRoman" w:hint="eastAsia"/>
          <w:lang w:eastAsia="zh-CN"/>
        </w:rPr>
        <w:t xml:space="preserve">for </w:t>
      </w:r>
      <w:r w:rsidRPr="00620A93">
        <w:rPr>
          <w:rFonts w:cs="TimesNewRoman"/>
        </w:rPr>
        <w:t>a slight fluctuation at 60</w:t>
      </w:r>
      <w:r w:rsidRPr="00620A93">
        <w:rPr>
          <w:rFonts w:cs="TimesNewRoman" w:hint="eastAsia"/>
        </w:rPr>
        <w:t xml:space="preserve"> </w:t>
      </w:r>
      <w:r w:rsidRPr="00620A93">
        <w:rPr>
          <w:rFonts w:cs="TimesNewRoman"/>
        </w:rPr>
        <w:t>μm/s, demonstrat</w:t>
      </w:r>
      <w:r w:rsidRPr="00620A93">
        <w:rPr>
          <w:rFonts w:cs="TimesNewRoman" w:hint="eastAsia"/>
        </w:rPr>
        <w:t>ing</w:t>
      </w:r>
      <w:r w:rsidRPr="00620A93">
        <w:rPr>
          <w:rFonts w:cs="TimesNewRoman"/>
        </w:rPr>
        <w:t xml:space="preserve"> the results are reliable</w:t>
      </w:r>
      <w:r w:rsidRPr="00620A93">
        <w:rPr>
          <w:rFonts w:cs="TimesNewRoman" w:hint="eastAsia"/>
        </w:rPr>
        <w:t xml:space="preserve">. </w:t>
      </w:r>
      <w:r w:rsidRPr="00620A93">
        <w:rPr>
          <w:rFonts w:cs="TimesNewRoman"/>
        </w:rPr>
        <w:t xml:space="preserve">It is found through calculation that all the obtained Doppler shifts of </w:t>
      </w:r>
      <w:r w:rsidRPr="00620A93">
        <w:rPr>
          <w:rFonts w:cs="TimesNewRoman" w:hint="eastAsia"/>
        </w:rPr>
        <w:t xml:space="preserve">the green-light </w:t>
      </w:r>
      <w:r w:rsidRPr="00620A93">
        <w:rPr>
          <w:rFonts w:cs="TimesNewRoman"/>
        </w:rPr>
        <w:t xml:space="preserve">sample are positive, indicating that the frequency of the outgoing light increases and a blue shift occurs during the </w:t>
      </w:r>
      <w:r w:rsidRPr="00620A93">
        <w:rPr>
          <w:rFonts w:cs="TimesNewRoman" w:hint="eastAsia"/>
        </w:rPr>
        <w:t>process of being away</w:t>
      </w:r>
      <w:r w:rsidRPr="00620A93">
        <w:rPr>
          <w:rFonts w:cs="TimesNewRoman"/>
        </w:rPr>
        <w:t xml:space="preserve">, so an </w:t>
      </w:r>
      <w:r w:rsidR="00326873" w:rsidRPr="00620A93">
        <w:rPr>
          <w:rFonts w:cs="TimesNewRoman"/>
        </w:rPr>
        <w:t>inverse</w:t>
      </w:r>
      <w:r w:rsidRPr="00620A93">
        <w:rPr>
          <w:rFonts w:cs="TimesNewRoman"/>
        </w:rPr>
        <w:t xml:space="preserve"> Doppler effect is observed.</w:t>
      </w:r>
    </w:p>
    <w:p w:rsidR="00562636" w:rsidRPr="00620A93" w:rsidRDefault="00562636">
      <w:pPr>
        <w:rPr>
          <w:b/>
          <w:szCs w:val="24"/>
          <w:lang w:eastAsia="zh-CN"/>
        </w:rPr>
      </w:pPr>
      <w:r w:rsidRPr="00620A93">
        <w:rPr>
          <w:b/>
          <w:szCs w:val="24"/>
          <w:lang w:eastAsia="zh-CN"/>
        </w:rPr>
        <w:br w:type="page"/>
      </w:r>
    </w:p>
    <w:p w:rsidR="00FA0C17" w:rsidRDefault="0037021A" w:rsidP="000B41C1">
      <w:pPr>
        <w:spacing w:line="300" w:lineRule="auto"/>
        <w:jc w:val="both"/>
        <w:rPr>
          <w:b/>
          <w:szCs w:val="24"/>
        </w:rPr>
      </w:pPr>
      <w:r w:rsidRPr="00620A93">
        <w:rPr>
          <w:rFonts w:hint="eastAsia"/>
          <w:b/>
          <w:szCs w:val="24"/>
          <w:lang w:eastAsia="zh-CN"/>
        </w:rPr>
        <w:t xml:space="preserve">Supplementary </w:t>
      </w:r>
      <w:r w:rsidR="00FA0C17" w:rsidRPr="00620A93">
        <w:rPr>
          <w:b/>
          <w:szCs w:val="24"/>
        </w:rPr>
        <w:t>References</w:t>
      </w:r>
    </w:p>
    <w:p w:rsidR="00A403DC" w:rsidRPr="00620A93" w:rsidRDefault="00A403DC" w:rsidP="000B41C1">
      <w:pPr>
        <w:spacing w:line="300" w:lineRule="auto"/>
        <w:jc w:val="both"/>
        <w:rPr>
          <w:b/>
          <w:szCs w:val="24"/>
          <w:lang w:eastAsia="zh-CN"/>
        </w:rPr>
      </w:pPr>
    </w:p>
    <w:p w:rsidR="004A7759" w:rsidRPr="00A403DC" w:rsidRDefault="00C130E8" w:rsidP="004A7759">
      <w:pPr>
        <w:pStyle w:val="EndNoteBibliography"/>
        <w:spacing w:before="120" w:line="480" w:lineRule="auto"/>
        <w:ind w:left="357" w:hanging="357"/>
        <w:jc w:val="left"/>
        <w:rPr>
          <w:rFonts w:ascii="Times New Roman" w:hAnsi="Times New Roman" w:cs="Times New Roman"/>
          <w:sz w:val="24"/>
          <w:szCs w:val="24"/>
        </w:rPr>
      </w:pPr>
      <w:r w:rsidRPr="00A403DC">
        <w:rPr>
          <w:rFonts w:ascii="Times New Roman" w:hAnsi="Times New Roman" w:cs="Times New Roman" w:hint="eastAsia"/>
          <w:sz w:val="24"/>
          <w:szCs w:val="24"/>
        </w:rPr>
        <w:t>37.</w:t>
      </w:r>
      <w:r w:rsidRPr="00A403DC">
        <w:rPr>
          <w:rFonts w:ascii="Times New Roman" w:hAnsi="Times New Roman" w:cs="Times New Roman"/>
          <w:sz w:val="24"/>
          <w:szCs w:val="24"/>
        </w:rPr>
        <w:t xml:space="preserve"> </w:t>
      </w:r>
      <w:r w:rsidR="004A7759" w:rsidRPr="00A403DC">
        <w:rPr>
          <w:rFonts w:ascii="Times New Roman" w:hAnsi="Times New Roman" w:cs="Times New Roman"/>
          <w:sz w:val="24"/>
          <w:szCs w:val="24"/>
        </w:rPr>
        <w:t>Yin</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J., Zhao</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X., Xiang</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L., Xia</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X.</w:t>
      </w:r>
      <w:r w:rsidR="004A7759" w:rsidRPr="00A403DC">
        <w:rPr>
          <w:rFonts w:ascii="Times New Roman" w:hAnsi="Times New Roman" w:cs="Times New Roman" w:hint="eastAsia"/>
          <w:sz w:val="24"/>
          <w:szCs w:val="24"/>
        </w:rPr>
        <w:t xml:space="preserve"> &amp;</w:t>
      </w:r>
      <w:r w:rsidR="004A7759" w:rsidRPr="00A403DC">
        <w:rPr>
          <w:rFonts w:ascii="Times New Roman" w:hAnsi="Times New Roman" w:cs="Times New Roman"/>
          <w:sz w:val="24"/>
          <w:szCs w:val="24"/>
        </w:rPr>
        <w:t xml:space="preserve"> Zhang</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Z. Enhanced electrorheology of suspensions containing sea-urchin-like hierarchical Cr-doped titania particles. </w:t>
      </w:r>
      <w:r w:rsidR="004A7759" w:rsidRPr="00A403DC">
        <w:rPr>
          <w:rFonts w:ascii="Times New Roman" w:hAnsi="Times New Roman" w:cs="Times New Roman"/>
          <w:i/>
          <w:sz w:val="24"/>
          <w:szCs w:val="24"/>
        </w:rPr>
        <w:t>Soft Matter</w:t>
      </w:r>
      <w:r w:rsidR="004A7759" w:rsidRPr="00A403DC">
        <w:rPr>
          <w:rFonts w:ascii="Times New Roman" w:hAnsi="Times New Roman" w:cs="Times New Roman"/>
          <w:sz w:val="24"/>
          <w:szCs w:val="24"/>
        </w:rPr>
        <w:t xml:space="preserve"> </w:t>
      </w:r>
      <w:r w:rsidR="004A7759" w:rsidRPr="00A403DC">
        <w:rPr>
          <w:rFonts w:ascii="Times New Roman" w:hAnsi="Times New Roman" w:cs="Times New Roman"/>
          <w:b/>
          <w:sz w:val="24"/>
          <w:szCs w:val="24"/>
        </w:rPr>
        <w:t>5</w:t>
      </w:r>
      <w:r w:rsidR="004A7759" w:rsidRPr="00A403DC">
        <w:rPr>
          <w:rFonts w:ascii="Times New Roman" w:hAnsi="Times New Roman" w:cs="Times New Roman"/>
          <w:sz w:val="24"/>
          <w:szCs w:val="24"/>
        </w:rPr>
        <w:t>, 4687 (2009)</w:t>
      </w:r>
      <w:r w:rsidR="004A7759" w:rsidRPr="00A403DC">
        <w:rPr>
          <w:rFonts w:ascii="Times New Roman" w:hAnsi="Times New Roman" w:cs="Times New Roman" w:hint="eastAsia"/>
          <w:sz w:val="24"/>
          <w:szCs w:val="24"/>
        </w:rPr>
        <w:t>.</w:t>
      </w:r>
    </w:p>
    <w:p w:rsidR="004A7759" w:rsidRPr="00A403DC" w:rsidRDefault="00C130E8" w:rsidP="004A7759">
      <w:pPr>
        <w:pStyle w:val="EndNoteBibliography"/>
        <w:spacing w:before="120" w:line="480" w:lineRule="auto"/>
        <w:ind w:left="357" w:hanging="357"/>
        <w:jc w:val="left"/>
        <w:rPr>
          <w:rFonts w:ascii="Times New Roman" w:hAnsi="Times New Roman" w:cs="Times New Roman"/>
          <w:sz w:val="24"/>
          <w:szCs w:val="24"/>
        </w:rPr>
      </w:pPr>
      <w:r w:rsidRPr="00A403DC">
        <w:rPr>
          <w:rFonts w:ascii="Times New Roman" w:hAnsi="Times New Roman" w:cs="Times New Roman"/>
          <w:sz w:val="24"/>
          <w:szCs w:val="24"/>
        </w:rPr>
        <w:t xml:space="preserve">38. </w:t>
      </w:r>
      <w:r w:rsidR="004A7759" w:rsidRPr="00A403DC">
        <w:rPr>
          <w:rFonts w:ascii="Times New Roman" w:hAnsi="Times New Roman" w:cs="Times New Roman"/>
          <w:sz w:val="24"/>
          <w:szCs w:val="24"/>
        </w:rPr>
        <w:t>Xiang</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L., Zhao</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X., Yin</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J.</w:t>
      </w:r>
      <w:r w:rsidR="004A7759" w:rsidRPr="00A403DC">
        <w:rPr>
          <w:rFonts w:ascii="Times New Roman" w:hAnsi="Times New Roman" w:cs="Times New Roman" w:hint="eastAsia"/>
          <w:sz w:val="24"/>
          <w:szCs w:val="24"/>
        </w:rPr>
        <w:t xml:space="preserve"> &amp;</w:t>
      </w:r>
      <w:r w:rsidR="004A7759" w:rsidRPr="00A403DC">
        <w:rPr>
          <w:rFonts w:ascii="Times New Roman" w:hAnsi="Times New Roman" w:cs="Times New Roman"/>
          <w:sz w:val="24"/>
          <w:szCs w:val="24"/>
        </w:rPr>
        <w:t xml:space="preserve"> Fan</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B. Well-organized 3D urchin-like hierarchical TiO</w:t>
      </w:r>
      <w:r w:rsidR="004A7759" w:rsidRPr="00A403DC">
        <w:rPr>
          <w:rFonts w:ascii="Times New Roman" w:hAnsi="Times New Roman" w:cs="Times New Roman"/>
          <w:sz w:val="24"/>
          <w:szCs w:val="24"/>
          <w:vertAlign w:val="subscript"/>
        </w:rPr>
        <w:t>2</w:t>
      </w:r>
      <w:r w:rsidR="004A7759" w:rsidRPr="00A403DC">
        <w:rPr>
          <w:rFonts w:ascii="Times New Roman" w:hAnsi="Times New Roman" w:cs="Times New Roman"/>
          <w:sz w:val="24"/>
          <w:szCs w:val="24"/>
        </w:rPr>
        <w:t xml:space="preserve"> microspheres with high</w:t>
      </w:r>
      <w:r w:rsidR="004A7759" w:rsidRPr="00A403DC">
        <w:rPr>
          <w:rFonts w:ascii="Segoe UI" w:hAnsi="Segoe UI" w:cs="Segoe UI"/>
          <w:kern w:val="0"/>
          <w:sz w:val="24"/>
          <w:szCs w:val="24"/>
        </w:rPr>
        <w:t xml:space="preserve"> </w:t>
      </w:r>
      <w:r w:rsidR="004A7759" w:rsidRPr="00A403DC">
        <w:rPr>
          <w:rFonts w:ascii="Times New Roman" w:hAnsi="Times New Roman" w:cs="Times New Roman"/>
          <w:sz w:val="24"/>
          <w:szCs w:val="24"/>
        </w:rPr>
        <w:t xml:space="preserve">photocatalytic activity. </w:t>
      </w:r>
      <w:r w:rsidR="004A7759" w:rsidRPr="00A403DC">
        <w:rPr>
          <w:rFonts w:ascii="Times New Roman" w:hAnsi="Times New Roman" w:cs="Times New Roman"/>
          <w:i/>
          <w:sz w:val="24"/>
          <w:szCs w:val="24"/>
        </w:rPr>
        <w:t>J</w:t>
      </w:r>
      <w:r w:rsidR="004A7759" w:rsidRPr="00A403DC">
        <w:rPr>
          <w:rFonts w:ascii="Times New Roman" w:hAnsi="Times New Roman" w:cs="Times New Roman" w:hint="eastAsia"/>
          <w:i/>
          <w:sz w:val="24"/>
          <w:szCs w:val="24"/>
        </w:rPr>
        <w:t>.</w:t>
      </w:r>
      <w:r w:rsidR="004A7759" w:rsidRPr="00A403DC">
        <w:rPr>
          <w:rFonts w:ascii="Times New Roman" w:hAnsi="Times New Roman" w:cs="Times New Roman"/>
          <w:i/>
          <w:sz w:val="24"/>
          <w:szCs w:val="24"/>
        </w:rPr>
        <w:t xml:space="preserve"> Mater</w:t>
      </w:r>
      <w:r w:rsidR="004A7759" w:rsidRPr="00A403DC">
        <w:rPr>
          <w:rFonts w:ascii="Times New Roman" w:hAnsi="Times New Roman" w:cs="Times New Roman" w:hint="eastAsia"/>
          <w:i/>
          <w:sz w:val="24"/>
          <w:szCs w:val="24"/>
        </w:rPr>
        <w:t>.</w:t>
      </w:r>
      <w:r w:rsidR="004A7759" w:rsidRPr="00A403DC">
        <w:rPr>
          <w:rFonts w:ascii="Times New Roman" w:hAnsi="Times New Roman" w:cs="Times New Roman"/>
          <w:i/>
          <w:sz w:val="24"/>
          <w:szCs w:val="24"/>
        </w:rPr>
        <w:t xml:space="preserve"> Sci</w:t>
      </w:r>
      <w:r w:rsidR="004A7759" w:rsidRPr="00A403DC">
        <w:rPr>
          <w:rFonts w:ascii="Times New Roman" w:hAnsi="Times New Roman" w:cs="Times New Roman" w:hint="eastAsia"/>
          <w:i/>
          <w:sz w:val="24"/>
          <w:szCs w:val="24"/>
        </w:rPr>
        <w:t>.</w:t>
      </w:r>
      <w:r w:rsidR="004A7759" w:rsidRPr="00A403DC">
        <w:rPr>
          <w:rFonts w:ascii="Times New Roman" w:hAnsi="Times New Roman" w:cs="Times New Roman"/>
          <w:sz w:val="24"/>
          <w:szCs w:val="24"/>
        </w:rPr>
        <w:t xml:space="preserve"> </w:t>
      </w:r>
      <w:r w:rsidR="004A7759" w:rsidRPr="00A403DC">
        <w:rPr>
          <w:rFonts w:ascii="Times New Roman" w:hAnsi="Times New Roman" w:cs="Times New Roman"/>
          <w:b/>
          <w:sz w:val="24"/>
          <w:szCs w:val="24"/>
        </w:rPr>
        <w:t>47</w:t>
      </w:r>
      <w:r w:rsidR="004A7759" w:rsidRPr="00A403DC">
        <w:rPr>
          <w:rFonts w:ascii="Times New Roman" w:hAnsi="Times New Roman" w:cs="Times New Roman"/>
          <w:sz w:val="24"/>
          <w:szCs w:val="24"/>
        </w:rPr>
        <w:t>, 1436</w:t>
      </w:r>
      <w:r w:rsidR="004A7759" w:rsidRPr="00A403DC">
        <w:rPr>
          <w:rFonts w:ascii="Times New Roman" w:eastAsia="AdvOTc8fb9ce9" w:hAnsi="Times New Roman" w:cs="Times New Roman"/>
          <w:sz w:val="24"/>
          <w:szCs w:val="24"/>
        </w:rPr>
        <w:t>–</w:t>
      </w:r>
      <w:r w:rsidR="004A7759" w:rsidRPr="00A403DC">
        <w:rPr>
          <w:rFonts w:ascii="Times New Roman" w:hAnsi="Times New Roman" w:cs="Times New Roman"/>
          <w:sz w:val="24"/>
          <w:szCs w:val="24"/>
        </w:rPr>
        <w:t>1445 (2012)</w:t>
      </w:r>
      <w:r w:rsidR="004A7759" w:rsidRPr="00A403DC">
        <w:rPr>
          <w:rFonts w:ascii="Times New Roman" w:hAnsi="Times New Roman" w:cs="Times New Roman" w:hint="eastAsia"/>
          <w:sz w:val="24"/>
          <w:szCs w:val="24"/>
        </w:rPr>
        <w:t>.</w:t>
      </w:r>
    </w:p>
    <w:p w:rsidR="004A7759" w:rsidRPr="00A403DC" w:rsidRDefault="00C130E8" w:rsidP="004A7759">
      <w:pPr>
        <w:pStyle w:val="EndNoteBibliography"/>
        <w:spacing w:before="120" w:line="480" w:lineRule="auto"/>
        <w:ind w:left="357" w:hanging="357"/>
        <w:jc w:val="left"/>
        <w:rPr>
          <w:rFonts w:ascii="Times New Roman" w:hAnsi="Times New Roman" w:cs="Times New Roman"/>
          <w:sz w:val="24"/>
          <w:szCs w:val="24"/>
        </w:rPr>
      </w:pPr>
      <w:r w:rsidRPr="00A403DC">
        <w:rPr>
          <w:rFonts w:ascii="Times New Roman" w:hAnsi="Times New Roman" w:cs="Times New Roman"/>
          <w:sz w:val="24"/>
          <w:szCs w:val="24"/>
        </w:rPr>
        <w:t xml:space="preserve">39. </w:t>
      </w:r>
      <w:r w:rsidR="004A7759" w:rsidRPr="00A403DC">
        <w:rPr>
          <w:rFonts w:ascii="Times New Roman" w:hAnsi="Times New Roman" w:cs="Times New Roman"/>
          <w:sz w:val="24"/>
          <w:szCs w:val="24"/>
        </w:rPr>
        <w:t>Xiang</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L., Zhao</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X., Shang</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C.</w:t>
      </w:r>
      <w:r w:rsidR="004A7759" w:rsidRPr="00A403DC">
        <w:rPr>
          <w:rFonts w:ascii="Times New Roman" w:hAnsi="Times New Roman" w:cs="Times New Roman" w:hint="eastAsia"/>
          <w:sz w:val="24"/>
          <w:szCs w:val="24"/>
        </w:rPr>
        <w:t xml:space="preserve"> &amp;</w:t>
      </w:r>
      <w:r w:rsidR="004A7759" w:rsidRPr="00A403DC">
        <w:rPr>
          <w:rFonts w:ascii="Times New Roman" w:hAnsi="Times New Roman" w:cs="Times New Roman"/>
          <w:sz w:val="24"/>
          <w:szCs w:val="24"/>
        </w:rPr>
        <w:t xml:space="preserve"> Yin</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J. Au or Ag nanoparticle-decorated 3D urchin-like TiO</w:t>
      </w:r>
      <w:r w:rsidR="004A7759" w:rsidRPr="00A403DC">
        <w:rPr>
          <w:rFonts w:ascii="Times New Roman" w:hAnsi="Times New Roman" w:cs="Times New Roman"/>
          <w:sz w:val="24"/>
          <w:szCs w:val="24"/>
          <w:vertAlign w:val="subscript"/>
        </w:rPr>
        <w:t>2</w:t>
      </w:r>
      <w:r w:rsidR="004A7759" w:rsidRPr="00A403DC">
        <w:rPr>
          <w:rFonts w:ascii="Times New Roman" w:hAnsi="Times New Roman" w:cs="Times New Roman"/>
          <w:sz w:val="24"/>
          <w:szCs w:val="24"/>
        </w:rPr>
        <w:t xml:space="preserve"> nanostructures: synthesis, characterization, and enhanced photocatalytic activity. </w:t>
      </w:r>
      <w:r w:rsidR="004A7759" w:rsidRPr="00A403DC">
        <w:rPr>
          <w:rFonts w:ascii="Times New Roman" w:hAnsi="Times New Roman" w:cs="Times New Roman"/>
          <w:i/>
          <w:sz w:val="24"/>
          <w:szCs w:val="24"/>
        </w:rPr>
        <w:t>J</w:t>
      </w:r>
      <w:r w:rsidR="004A7759" w:rsidRPr="00A403DC">
        <w:rPr>
          <w:rFonts w:ascii="Times New Roman" w:hAnsi="Times New Roman" w:cs="Times New Roman" w:hint="eastAsia"/>
          <w:i/>
          <w:sz w:val="24"/>
          <w:szCs w:val="24"/>
        </w:rPr>
        <w:t>.</w:t>
      </w:r>
      <w:r w:rsidR="004A7759" w:rsidRPr="00A403DC">
        <w:rPr>
          <w:rFonts w:ascii="Times New Roman" w:hAnsi="Times New Roman" w:cs="Times New Roman"/>
          <w:i/>
          <w:sz w:val="24"/>
          <w:szCs w:val="24"/>
        </w:rPr>
        <w:t xml:space="preserve"> Colloid Interf</w:t>
      </w:r>
      <w:r w:rsidR="004A7759" w:rsidRPr="00A403DC">
        <w:rPr>
          <w:rFonts w:ascii="Times New Roman" w:hAnsi="Times New Roman" w:cs="Times New Roman" w:hint="eastAsia"/>
          <w:i/>
          <w:sz w:val="24"/>
          <w:szCs w:val="24"/>
        </w:rPr>
        <w:t>.</w:t>
      </w:r>
      <w:r w:rsidR="004A7759" w:rsidRPr="00A403DC">
        <w:rPr>
          <w:rFonts w:ascii="Times New Roman" w:hAnsi="Times New Roman" w:cs="Times New Roman"/>
          <w:i/>
          <w:sz w:val="24"/>
          <w:szCs w:val="24"/>
        </w:rPr>
        <w:t xml:space="preserve"> Sci</w:t>
      </w:r>
      <w:r w:rsidR="004A7759" w:rsidRPr="00A403DC">
        <w:rPr>
          <w:rFonts w:ascii="Times New Roman" w:hAnsi="Times New Roman" w:cs="Times New Roman" w:hint="eastAsia"/>
          <w:i/>
          <w:sz w:val="24"/>
          <w:szCs w:val="24"/>
        </w:rPr>
        <w:t>.</w:t>
      </w:r>
      <w:r w:rsidR="004A7759" w:rsidRPr="00A403DC">
        <w:rPr>
          <w:rFonts w:ascii="Times New Roman" w:hAnsi="Times New Roman" w:cs="Times New Roman"/>
          <w:sz w:val="24"/>
          <w:szCs w:val="24"/>
        </w:rPr>
        <w:t xml:space="preserve"> </w:t>
      </w:r>
      <w:r w:rsidR="004A7759" w:rsidRPr="00A403DC">
        <w:rPr>
          <w:rFonts w:ascii="Times New Roman" w:hAnsi="Times New Roman" w:cs="Times New Roman"/>
          <w:b/>
          <w:sz w:val="24"/>
          <w:szCs w:val="24"/>
        </w:rPr>
        <w:t>403</w:t>
      </w:r>
      <w:r w:rsidR="004A7759" w:rsidRPr="00A403DC">
        <w:rPr>
          <w:rFonts w:ascii="Times New Roman" w:hAnsi="Times New Roman" w:cs="Times New Roman"/>
          <w:sz w:val="24"/>
          <w:szCs w:val="24"/>
        </w:rPr>
        <w:t>, 22</w:t>
      </w:r>
      <w:r w:rsidR="004A7759" w:rsidRPr="00A403DC">
        <w:rPr>
          <w:rFonts w:ascii="Times New Roman" w:eastAsia="AdvOTc8fb9ce9" w:hAnsi="Times New Roman" w:cs="Times New Roman"/>
          <w:sz w:val="24"/>
          <w:szCs w:val="24"/>
        </w:rPr>
        <w:t>–</w:t>
      </w:r>
      <w:r w:rsidR="004A7759" w:rsidRPr="00A403DC">
        <w:rPr>
          <w:rFonts w:ascii="Times New Roman" w:hAnsi="Times New Roman" w:cs="Times New Roman"/>
          <w:sz w:val="24"/>
          <w:szCs w:val="24"/>
        </w:rPr>
        <w:t>28 (2013)</w:t>
      </w:r>
      <w:r w:rsidR="004A7759" w:rsidRPr="00A403DC">
        <w:rPr>
          <w:rFonts w:ascii="Times New Roman" w:hAnsi="Times New Roman" w:cs="Times New Roman" w:hint="eastAsia"/>
          <w:sz w:val="24"/>
          <w:szCs w:val="24"/>
        </w:rPr>
        <w:t xml:space="preserve">. </w:t>
      </w:r>
    </w:p>
    <w:p w:rsidR="004A7759" w:rsidRPr="00A403DC" w:rsidRDefault="00C130E8" w:rsidP="004A7759">
      <w:pPr>
        <w:pStyle w:val="EndNoteBibliography"/>
        <w:spacing w:before="120" w:line="480" w:lineRule="auto"/>
        <w:ind w:left="357" w:hanging="357"/>
        <w:jc w:val="left"/>
        <w:rPr>
          <w:rFonts w:ascii="Times New Roman" w:hAnsi="Times New Roman" w:cs="Times New Roman"/>
          <w:sz w:val="24"/>
          <w:szCs w:val="24"/>
        </w:rPr>
      </w:pPr>
      <w:r w:rsidRPr="00A403DC">
        <w:rPr>
          <w:rFonts w:ascii="Times New Roman" w:hAnsi="Times New Roman" w:cs="Times New Roman"/>
          <w:sz w:val="24"/>
          <w:szCs w:val="24"/>
        </w:rPr>
        <w:t xml:space="preserve">40. </w:t>
      </w:r>
      <w:r w:rsidR="004A7759" w:rsidRPr="00A403DC">
        <w:rPr>
          <w:rFonts w:ascii="Times New Roman" w:hAnsi="Times New Roman" w:cs="Times New Roman"/>
          <w:sz w:val="24"/>
          <w:szCs w:val="24"/>
        </w:rPr>
        <w:t>Henzie</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J., Lee</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M. H.</w:t>
      </w:r>
      <w:r w:rsidR="004A7759" w:rsidRPr="00A403DC">
        <w:rPr>
          <w:rFonts w:ascii="Times New Roman" w:hAnsi="Times New Roman" w:cs="Times New Roman" w:hint="eastAsia"/>
          <w:sz w:val="24"/>
          <w:szCs w:val="24"/>
        </w:rPr>
        <w:t xml:space="preserve"> &amp;</w:t>
      </w:r>
      <w:r w:rsidR="004A7759" w:rsidRPr="00A403DC">
        <w:rPr>
          <w:rFonts w:ascii="Times New Roman" w:hAnsi="Times New Roman" w:cs="Times New Roman"/>
          <w:sz w:val="24"/>
          <w:szCs w:val="24"/>
        </w:rPr>
        <w:t xml:space="preserve"> Odom</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T. W. Multiscale patterning of plasmonic metamaterials. </w:t>
      </w:r>
      <w:r w:rsidR="004A7759" w:rsidRPr="00A403DC">
        <w:rPr>
          <w:rFonts w:ascii="Times New Roman" w:hAnsi="Times New Roman" w:cs="Times New Roman"/>
          <w:i/>
          <w:sz w:val="24"/>
          <w:szCs w:val="24"/>
        </w:rPr>
        <w:t>Nat</w:t>
      </w:r>
      <w:r w:rsidR="004A7759" w:rsidRPr="00A403DC">
        <w:rPr>
          <w:rFonts w:ascii="Times New Roman" w:hAnsi="Times New Roman" w:cs="Times New Roman" w:hint="eastAsia"/>
          <w:i/>
          <w:sz w:val="24"/>
          <w:szCs w:val="24"/>
        </w:rPr>
        <w:t>.</w:t>
      </w:r>
      <w:r w:rsidR="004A7759" w:rsidRPr="00A403DC">
        <w:rPr>
          <w:rFonts w:ascii="Times New Roman" w:hAnsi="Times New Roman" w:cs="Times New Roman"/>
          <w:i/>
          <w:sz w:val="24"/>
          <w:szCs w:val="24"/>
        </w:rPr>
        <w:t xml:space="preserve"> </w:t>
      </w:r>
      <w:r w:rsidR="004A7759" w:rsidRPr="00A403DC">
        <w:rPr>
          <w:rFonts w:ascii="Times New Roman" w:hAnsi="Times New Roman" w:cs="Times New Roman" w:hint="eastAsia"/>
          <w:i/>
          <w:sz w:val="24"/>
          <w:szCs w:val="24"/>
        </w:rPr>
        <w:t>N</w:t>
      </w:r>
      <w:r w:rsidR="004A7759" w:rsidRPr="00A403DC">
        <w:rPr>
          <w:rFonts w:ascii="Times New Roman" w:hAnsi="Times New Roman" w:cs="Times New Roman"/>
          <w:i/>
          <w:sz w:val="24"/>
          <w:szCs w:val="24"/>
        </w:rPr>
        <w:t>anotechnol</w:t>
      </w:r>
      <w:r w:rsidR="004A7759" w:rsidRPr="00A403DC">
        <w:rPr>
          <w:rFonts w:ascii="Times New Roman" w:hAnsi="Times New Roman" w:cs="Times New Roman" w:hint="eastAsia"/>
          <w:i/>
          <w:sz w:val="24"/>
          <w:szCs w:val="24"/>
        </w:rPr>
        <w:t>.</w:t>
      </w:r>
      <w:r w:rsidR="004A7759" w:rsidRPr="00A403DC">
        <w:rPr>
          <w:rFonts w:ascii="Times New Roman" w:hAnsi="Times New Roman" w:cs="Times New Roman"/>
          <w:sz w:val="24"/>
          <w:szCs w:val="24"/>
        </w:rPr>
        <w:t xml:space="preserve"> </w:t>
      </w:r>
      <w:r w:rsidR="004A7759" w:rsidRPr="00A403DC">
        <w:rPr>
          <w:rFonts w:ascii="Times New Roman" w:hAnsi="Times New Roman" w:cs="Times New Roman"/>
          <w:b/>
          <w:sz w:val="24"/>
          <w:szCs w:val="24"/>
        </w:rPr>
        <w:t>2</w:t>
      </w:r>
      <w:r w:rsidR="004A7759" w:rsidRPr="00A403DC">
        <w:rPr>
          <w:rFonts w:ascii="Times New Roman" w:hAnsi="Times New Roman" w:cs="Times New Roman"/>
          <w:sz w:val="24"/>
          <w:szCs w:val="24"/>
        </w:rPr>
        <w:t>, 549 (2007).</w:t>
      </w:r>
      <w:r w:rsidR="004A7759" w:rsidRPr="00A403DC">
        <w:rPr>
          <w:rFonts w:ascii="Times New Roman" w:hAnsi="Times New Roman" w:cs="Times New Roman" w:hint="eastAsia"/>
          <w:sz w:val="24"/>
          <w:szCs w:val="24"/>
        </w:rPr>
        <w:t xml:space="preserve"> </w:t>
      </w:r>
    </w:p>
    <w:p w:rsidR="004A7759" w:rsidRPr="00A403DC" w:rsidRDefault="00C130E8" w:rsidP="004A7759">
      <w:pPr>
        <w:pStyle w:val="EndNoteBibliography"/>
        <w:spacing w:before="120" w:line="480" w:lineRule="auto"/>
        <w:ind w:left="357" w:hanging="357"/>
        <w:jc w:val="left"/>
        <w:rPr>
          <w:rFonts w:ascii="Times New Roman" w:hAnsi="Times New Roman" w:cs="Times New Roman"/>
          <w:sz w:val="24"/>
          <w:szCs w:val="24"/>
        </w:rPr>
      </w:pPr>
      <w:r w:rsidRPr="00A403DC">
        <w:rPr>
          <w:rFonts w:ascii="Times New Roman" w:hAnsi="Times New Roman" w:cs="Times New Roman"/>
          <w:sz w:val="24"/>
          <w:szCs w:val="24"/>
        </w:rPr>
        <w:t xml:space="preserve">41. </w:t>
      </w:r>
      <w:r w:rsidR="004A7759" w:rsidRPr="00A403DC">
        <w:rPr>
          <w:rFonts w:ascii="Times New Roman" w:hAnsi="Times New Roman" w:cs="Times New Roman"/>
          <w:sz w:val="24"/>
          <w:szCs w:val="24"/>
        </w:rPr>
        <w:t>Boltasseva</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A.</w:t>
      </w:r>
      <w:r w:rsidR="004A7759" w:rsidRPr="00A403DC">
        <w:rPr>
          <w:rFonts w:ascii="Times New Roman" w:hAnsi="Times New Roman" w:cs="Times New Roman" w:hint="eastAsia"/>
          <w:sz w:val="24"/>
          <w:szCs w:val="24"/>
        </w:rPr>
        <w:t xml:space="preserve"> &amp;</w:t>
      </w:r>
      <w:r w:rsidR="004A7759" w:rsidRPr="00A403DC">
        <w:rPr>
          <w:rFonts w:ascii="Times New Roman" w:hAnsi="Times New Roman" w:cs="Times New Roman"/>
          <w:sz w:val="24"/>
          <w:szCs w:val="24"/>
        </w:rPr>
        <w:t xml:space="preserve"> Atwater</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H. A. Low-loss plasmonic metamaterials. </w:t>
      </w:r>
      <w:r w:rsidR="004A7759" w:rsidRPr="00A403DC">
        <w:rPr>
          <w:rFonts w:ascii="Times New Roman" w:hAnsi="Times New Roman" w:cs="Times New Roman"/>
          <w:i/>
          <w:sz w:val="24"/>
          <w:szCs w:val="24"/>
        </w:rPr>
        <w:t>Science</w:t>
      </w:r>
      <w:r w:rsidR="004A7759" w:rsidRPr="00A403DC">
        <w:rPr>
          <w:rFonts w:ascii="Times New Roman" w:hAnsi="Times New Roman" w:cs="Times New Roman"/>
          <w:sz w:val="24"/>
          <w:szCs w:val="24"/>
        </w:rPr>
        <w:t xml:space="preserve"> </w:t>
      </w:r>
      <w:r w:rsidR="004A7759" w:rsidRPr="00A403DC">
        <w:rPr>
          <w:rFonts w:ascii="Times New Roman" w:hAnsi="Times New Roman" w:cs="Times New Roman"/>
          <w:b/>
          <w:sz w:val="24"/>
          <w:szCs w:val="24"/>
        </w:rPr>
        <w:t>331</w:t>
      </w:r>
      <w:r w:rsidR="004A7759" w:rsidRPr="00A403DC">
        <w:rPr>
          <w:rFonts w:ascii="Times New Roman" w:hAnsi="Times New Roman" w:cs="Times New Roman"/>
          <w:sz w:val="24"/>
          <w:szCs w:val="24"/>
        </w:rPr>
        <w:t>, 290</w:t>
      </w:r>
      <w:r w:rsidR="004A7759" w:rsidRPr="00A403DC">
        <w:rPr>
          <w:rFonts w:ascii="Times New Roman" w:eastAsia="AdvOTc8fb9ce9" w:hAnsi="Times New Roman" w:cs="Times New Roman"/>
          <w:sz w:val="24"/>
          <w:szCs w:val="24"/>
        </w:rPr>
        <w:t>–</w:t>
      </w:r>
      <w:r w:rsidR="004A7759" w:rsidRPr="00A403DC">
        <w:rPr>
          <w:rFonts w:ascii="Times New Roman" w:hAnsi="Times New Roman" w:cs="Times New Roman"/>
          <w:sz w:val="24"/>
          <w:szCs w:val="24"/>
        </w:rPr>
        <w:t>291 (2011).</w:t>
      </w:r>
      <w:r w:rsidR="004A7759" w:rsidRPr="00A403DC">
        <w:rPr>
          <w:rFonts w:ascii="Times New Roman" w:hAnsi="Times New Roman" w:cs="Times New Roman" w:hint="eastAsia"/>
          <w:sz w:val="24"/>
          <w:szCs w:val="24"/>
        </w:rPr>
        <w:t xml:space="preserve"> </w:t>
      </w:r>
    </w:p>
    <w:p w:rsidR="004A7759" w:rsidRPr="00A403DC" w:rsidRDefault="00C130E8" w:rsidP="004A7759">
      <w:pPr>
        <w:pStyle w:val="EndNoteBibliography"/>
        <w:spacing w:before="120" w:line="480" w:lineRule="auto"/>
        <w:ind w:left="357" w:hanging="357"/>
        <w:jc w:val="left"/>
        <w:rPr>
          <w:rFonts w:ascii="Times New Roman" w:hAnsi="Times New Roman" w:cs="Times New Roman"/>
          <w:sz w:val="24"/>
          <w:szCs w:val="24"/>
        </w:rPr>
      </w:pPr>
      <w:r w:rsidRPr="00A403DC">
        <w:rPr>
          <w:rFonts w:ascii="Times New Roman" w:hAnsi="Times New Roman" w:cs="Times New Roman"/>
          <w:sz w:val="24"/>
          <w:szCs w:val="24"/>
        </w:rPr>
        <w:t xml:space="preserve">42. </w:t>
      </w:r>
      <w:r w:rsidR="004A7759" w:rsidRPr="00A403DC">
        <w:rPr>
          <w:rFonts w:ascii="Times New Roman" w:hAnsi="Times New Roman" w:cs="Times New Roman"/>
          <w:kern w:val="0"/>
          <w:sz w:val="24"/>
          <w:szCs w:val="24"/>
        </w:rPr>
        <w:t xml:space="preserve">Wu, Y. A. </w:t>
      </w:r>
      <w:r w:rsidR="004A7759" w:rsidRPr="00A403DC">
        <w:rPr>
          <w:rFonts w:ascii="Times New Roman" w:hAnsi="Times New Roman" w:cs="Times New Roman"/>
          <w:i/>
          <w:kern w:val="0"/>
          <w:sz w:val="24"/>
          <w:szCs w:val="24"/>
        </w:rPr>
        <w:t>et</w:t>
      </w:r>
      <w:r w:rsidR="005D649A" w:rsidRPr="00A403DC">
        <w:rPr>
          <w:rFonts w:ascii="Times New Roman" w:hAnsi="Times New Roman" w:cs="Times New Roman" w:hint="eastAsia"/>
          <w:i/>
          <w:kern w:val="0"/>
          <w:sz w:val="24"/>
          <w:szCs w:val="24"/>
        </w:rPr>
        <w:t xml:space="preserve"> </w:t>
      </w:r>
      <w:r w:rsidR="004A7759" w:rsidRPr="00A403DC">
        <w:rPr>
          <w:rFonts w:ascii="Times New Roman" w:hAnsi="Times New Roman" w:cs="Times New Roman"/>
          <w:i/>
          <w:kern w:val="0"/>
          <w:sz w:val="24"/>
          <w:szCs w:val="24"/>
        </w:rPr>
        <w:t>al.</w:t>
      </w:r>
      <w:r w:rsidR="004A7759" w:rsidRPr="00A403DC">
        <w:rPr>
          <w:rFonts w:ascii="Times New Roman" w:hAnsi="Times New Roman" w:cs="Times New Roman"/>
          <w:kern w:val="0"/>
          <w:sz w:val="24"/>
          <w:szCs w:val="24"/>
        </w:rPr>
        <w:t xml:space="preserve"> Visualizing redox dynamics of a single Ag/AgCl heterogeneous nanocatalyst at atomic resolution. </w:t>
      </w:r>
      <w:r w:rsidR="004A7759" w:rsidRPr="00A403DC">
        <w:rPr>
          <w:rFonts w:ascii="Times New Roman" w:hAnsi="Times New Roman" w:cs="Times New Roman"/>
          <w:i/>
          <w:kern w:val="0"/>
          <w:sz w:val="24"/>
          <w:szCs w:val="24"/>
        </w:rPr>
        <w:t>ACS Nano</w:t>
      </w:r>
      <w:r w:rsidR="004A7759" w:rsidRPr="00A403DC">
        <w:rPr>
          <w:rFonts w:ascii="Times New Roman" w:hAnsi="Times New Roman" w:cs="Times New Roman"/>
          <w:kern w:val="0"/>
          <w:sz w:val="24"/>
          <w:szCs w:val="24"/>
        </w:rPr>
        <w:t xml:space="preserve"> </w:t>
      </w:r>
      <w:r w:rsidR="004A7759" w:rsidRPr="00A403DC">
        <w:rPr>
          <w:rFonts w:ascii="Times New Roman" w:hAnsi="Times New Roman" w:cs="Times New Roman"/>
          <w:b/>
          <w:kern w:val="0"/>
          <w:sz w:val="24"/>
          <w:szCs w:val="24"/>
        </w:rPr>
        <w:t>10</w:t>
      </w:r>
      <w:r w:rsidR="004A7759" w:rsidRPr="00A403DC">
        <w:rPr>
          <w:rFonts w:ascii="Times New Roman" w:hAnsi="Times New Roman" w:cs="Times New Roman"/>
          <w:kern w:val="0"/>
          <w:sz w:val="24"/>
          <w:szCs w:val="24"/>
        </w:rPr>
        <w:t>, 3738</w:t>
      </w:r>
      <w:r w:rsidR="004A7759" w:rsidRPr="00A403DC">
        <w:rPr>
          <w:rFonts w:ascii="Times New Roman" w:eastAsia="AdvOT8608a8d1+22" w:hAnsi="Times New Roman" w:cs="Times New Roman"/>
          <w:kern w:val="0"/>
          <w:sz w:val="24"/>
          <w:szCs w:val="24"/>
        </w:rPr>
        <w:t>−</w:t>
      </w:r>
      <w:r w:rsidR="004A7759" w:rsidRPr="00A403DC">
        <w:rPr>
          <w:rFonts w:ascii="Times New Roman" w:hAnsi="Times New Roman" w:cs="Times New Roman"/>
          <w:kern w:val="0"/>
          <w:sz w:val="24"/>
          <w:szCs w:val="24"/>
        </w:rPr>
        <w:t>3746 (2016).</w:t>
      </w:r>
      <w:r w:rsidR="004A7759" w:rsidRPr="00A403DC">
        <w:rPr>
          <w:rFonts w:ascii="Times New Roman" w:hAnsi="Times New Roman" w:cs="Times New Roman" w:hint="eastAsia"/>
          <w:sz w:val="24"/>
          <w:szCs w:val="24"/>
        </w:rPr>
        <w:t xml:space="preserve"> </w:t>
      </w:r>
    </w:p>
    <w:p w:rsidR="004A7759" w:rsidRPr="00A403DC" w:rsidRDefault="00C130E8" w:rsidP="004A7759">
      <w:pPr>
        <w:pStyle w:val="EndNoteBibliography"/>
        <w:spacing w:before="120" w:line="480" w:lineRule="auto"/>
        <w:ind w:left="357" w:hanging="357"/>
        <w:jc w:val="left"/>
        <w:rPr>
          <w:rFonts w:ascii="Times New Roman" w:hAnsi="Times New Roman" w:cs="Times New Roman"/>
          <w:sz w:val="24"/>
          <w:szCs w:val="24"/>
        </w:rPr>
      </w:pPr>
      <w:r w:rsidRPr="00A403DC">
        <w:rPr>
          <w:rFonts w:ascii="Times New Roman" w:hAnsi="Times New Roman" w:cs="Times New Roman"/>
          <w:sz w:val="24"/>
          <w:szCs w:val="24"/>
        </w:rPr>
        <w:t xml:space="preserve">43. </w:t>
      </w:r>
      <w:r w:rsidR="004A7759" w:rsidRPr="00A403DC">
        <w:rPr>
          <w:rFonts w:ascii="Times New Roman" w:hAnsi="Times New Roman" w:cs="Times New Roman"/>
          <w:kern w:val="0"/>
          <w:sz w:val="24"/>
          <w:szCs w:val="24"/>
        </w:rPr>
        <w:t>Dong, R.F.</w:t>
      </w:r>
      <w:r w:rsidR="004A7759" w:rsidRPr="00A403DC">
        <w:rPr>
          <w:rFonts w:ascii="Times New Roman" w:hAnsi="Times New Roman" w:cs="Times New Roman"/>
          <w:i/>
          <w:iCs/>
          <w:kern w:val="0"/>
          <w:sz w:val="24"/>
          <w:szCs w:val="24"/>
        </w:rPr>
        <w:t xml:space="preserve"> et al.</w:t>
      </w:r>
      <w:r w:rsidR="004A7759" w:rsidRPr="00A403DC">
        <w:rPr>
          <w:rFonts w:ascii="Times New Roman" w:hAnsi="Times New Roman" w:cs="Times New Roman"/>
          <w:kern w:val="0"/>
          <w:sz w:val="24"/>
          <w:szCs w:val="24"/>
        </w:rPr>
        <w:t xml:space="preserve"> Ecofriendly synthesis and photocatalytic activity of uniform cubic Ag@AgCl plasmonic photocatalyst. </w:t>
      </w:r>
      <w:r w:rsidR="004A7759" w:rsidRPr="00A403DC">
        <w:rPr>
          <w:rFonts w:ascii="Times New Roman" w:hAnsi="Times New Roman" w:cs="Times New Roman"/>
          <w:i/>
          <w:kern w:val="0"/>
          <w:sz w:val="24"/>
          <w:szCs w:val="24"/>
        </w:rPr>
        <w:t>J. Phys. Chem.</w:t>
      </w:r>
      <w:r w:rsidR="004A7759" w:rsidRPr="00A403DC">
        <w:rPr>
          <w:rFonts w:ascii="Times New Roman" w:hAnsi="Times New Roman" w:cs="Times New Roman"/>
          <w:kern w:val="0"/>
          <w:sz w:val="24"/>
          <w:szCs w:val="24"/>
        </w:rPr>
        <w:t xml:space="preserve"> </w:t>
      </w:r>
      <w:r w:rsidR="004A7759" w:rsidRPr="00A403DC">
        <w:rPr>
          <w:rFonts w:ascii="Times New Roman" w:hAnsi="Times New Roman" w:cs="Times New Roman"/>
          <w:i/>
          <w:kern w:val="0"/>
          <w:sz w:val="24"/>
          <w:szCs w:val="24"/>
        </w:rPr>
        <w:t>C</w:t>
      </w:r>
      <w:r w:rsidR="004A7759" w:rsidRPr="00A403DC">
        <w:rPr>
          <w:rFonts w:ascii="Times New Roman" w:hAnsi="Times New Roman" w:cs="Times New Roman"/>
          <w:kern w:val="0"/>
          <w:sz w:val="24"/>
          <w:szCs w:val="24"/>
        </w:rPr>
        <w:t xml:space="preserve"> </w:t>
      </w:r>
      <w:r w:rsidR="004A7759" w:rsidRPr="00A403DC">
        <w:rPr>
          <w:rFonts w:ascii="Times New Roman" w:hAnsi="Times New Roman" w:cs="Times New Roman"/>
          <w:b/>
          <w:kern w:val="0"/>
          <w:sz w:val="24"/>
          <w:szCs w:val="24"/>
        </w:rPr>
        <w:t>117</w:t>
      </w:r>
      <w:r w:rsidR="004A7759" w:rsidRPr="00A403DC">
        <w:rPr>
          <w:rFonts w:ascii="Times New Roman" w:hAnsi="Times New Roman" w:cs="Times New Roman"/>
          <w:kern w:val="0"/>
          <w:sz w:val="24"/>
          <w:szCs w:val="24"/>
        </w:rPr>
        <w:t>, 213</w:t>
      </w:r>
      <w:r w:rsidR="004A7759" w:rsidRPr="00A403DC">
        <w:rPr>
          <w:rFonts w:ascii="Times New Roman" w:eastAsia="AdvOT8608a8d1+22" w:hAnsi="Times New Roman" w:cs="Times New Roman"/>
          <w:kern w:val="0"/>
          <w:sz w:val="24"/>
          <w:szCs w:val="24"/>
        </w:rPr>
        <w:t>−</w:t>
      </w:r>
      <w:r w:rsidR="004A7759" w:rsidRPr="00A403DC">
        <w:rPr>
          <w:rFonts w:ascii="Times New Roman" w:hAnsi="Times New Roman" w:cs="Times New Roman"/>
          <w:kern w:val="0"/>
          <w:sz w:val="24"/>
          <w:szCs w:val="24"/>
        </w:rPr>
        <w:t>220 (2013).</w:t>
      </w:r>
      <w:r w:rsidR="004A7759" w:rsidRPr="00A403DC">
        <w:rPr>
          <w:rFonts w:ascii="Times New Roman" w:hAnsi="Times New Roman" w:cs="Times New Roman" w:hint="eastAsia"/>
          <w:sz w:val="24"/>
          <w:szCs w:val="24"/>
        </w:rPr>
        <w:t xml:space="preserve"> </w:t>
      </w:r>
    </w:p>
    <w:p w:rsidR="004A7759" w:rsidRPr="00A403DC" w:rsidRDefault="00C130E8" w:rsidP="004A7759">
      <w:pPr>
        <w:pStyle w:val="EndNoteBibliography"/>
        <w:spacing w:before="120" w:line="480" w:lineRule="auto"/>
        <w:ind w:left="357" w:hanging="357"/>
        <w:jc w:val="left"/>
        <w:rPr>
          <w:rFonts w:ascii="Times New Roman" w:hAnsi="Times New Roman" w:cs="Times New Roman"/>
          <w:sz w:val="24"/>
          <w:szCs w:val="24"/>
        </w:rPr>
      </w:pPr>
      <w:r w:rsidRPr="00A403DC">
        <w:rPr>
          <w:rFonts w:ascii="Times New Roman" w:hAnsi="Times New Roman" w:cs="Times New Roman"/>
          <w:sz w:val="24"/>
          <w:szCs w:val="24"/>
        </w:rPr>
        <w:t xml:space="preserve">44. </w:t>
      </w:r>
      <w:r w:rsidR="004A7759" w:rsidRPr="00A403DC">
        <w:rPr>
          <w:rFonts w:ascii="Times New Roman" w:hAnsi="Times New Roman" w:cs="Times New Roman"/>
          <w:sz w:val="24"/>
          <w:szCs w:val="24"/>
        </w:rPr>
        <w:t>Smith</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D. R.</w:t>
      </w:r>
      <w:r w:rsidR="004A7759" w:rsidRPr="00A403DC">
        <w:rPr>
          <w:rFonts w:ascii="Times New Roman" w:hAnsi="Times New Roman" w:cs="Times New Roman" w:hint="eastAsia"/>
          <w:sz w:val="24"/>
          <w:szCs w:val="24"/>
        </w:rPr>
        <w:t xml:space="preserve"> &amp;</w:t>
      </w:r>
      <w:r w:rsidR="004A7759" w:rsidRPr="00A403DC">
        <w:rPr>
          <w:rFonts w:ascii="Times New Roman" w:hAnsi="Times New Roman" w:cs="Times New Roman"/>
          <w:sz w:val="24"/>
          <w:szCs w:val="24"/>
        </w:rPr>
        <w:t xml:space="preserve"> Kroll</w:t>
      </w:r>
      <w:r w:rsidR="004A7759" w:rsidRPr="00A403DC">
        <w:rPr>
          <w:rFonts w:ascii="Times New Roman" w:hAnsi="Times New Roman" w:cs="Times New Roman" w:hint="eastAsia"/>
          <w:sz w:val="24"/>
          <w:szCs w:val="24"/>
        </w:rPr>
        <w:t>,</w:t>
      </w:r>
      <w:r w:rsidR="004A7759" w:rsidRPr="00A403DC">
        <w:rPr>
          <w:rFonts w:ascii="Times New Roman" w:hAnsi="Times New Roman" w:cs="Times New Roman"/>
          <w:sz w:val="24"/>
          <w:szCs w:val="24"/>
        </w:rPr>
        <w:t xml:space="preserve"> N. Negative refractive index in left-handed materials. </w:t>
      </w:r>
      <w:r w:rsidR="004A7759" w:rsidRPr="00A403DC">
        <w:rPr>
          <w:rFonts w:ascii="Times New Roman" w:hAnsi="Times New Roman" w:cs="Times New Roman"/>
          <w:i/>
          <w:sz w:val="24"/>
          <w:szCs w:val="24"/>
        </w:rPr>
        <w:t>Phys</w:t>
      </w:r>
      <w:r w:rsidR="004A7759" w:rsidRPr="00A403DC">
        <w:rPr>
          <w:rFonts w:ascii="Times New Roman" w:hAnsi="Times New Roman" w:cs="Times New Roman" w:hint="eastAsia"/>
          <w:i/>
          <w:sz w:val="24"/>
          <w:szCs w:val="24"/>
        </w:rPr>
        <w:t>.</w:t>
      </w:r>
      <w:r w:rsidR="004A7759" w:rsidRPr="00A403DC">
        <w:rPr>
          <w:rFonts w:ascii="Times New Roman" w:hAnsi="Times New Roman" w:cs="Times New Roman"/>
          <w:i/>
          <w:sz w:val="24"/>
          <w:szCs w:val="24"/>
        </w:rPr>
        <w:t xml:space="preserve"> </w:t>
      </w:r>
      <w:r w:rsidR="004A7759" w:rsidRPr="00A403DC">
        <w:rPr>
          <w:rFonts w:ascii="Times New Roman" w:hAnsi="Times New Roman" w:cs="Times New Roman" w:hint="eastAsia"/>
          <w:i/>
          <w:sz w:val="24"/>
          <w:szCs w:val="24"/>
        </w:rPr>
        <w:t>R</w:t>
      </w:r>
      <w:r w:rsidR="004A7759" w:rsidRPr="00A403DC">
        <w:rPr>
          <w:rFonts w:ascii="Times New Roman" w:hAnsi="Times New Roman" w:cs="Times New Roman"/>
          <w:i/>
          <w:sz w:val="24"/>
          <w:szCs w:val="24"/>
        </w:rPr>
        <w:t>ev</w:t>
      </w:r>
      <w:r w:rsidR="004A7759" w:rsidRPr="00A403DC">
        <w:rPr>
          <w:rFonts w:ascii="Times New Roman" w:hAnsi="Times New Roman" w:cs="Times New Roman" w:hint="eastAsia"/>
          <w:i/>
          <w:sz w:val="24"/>
          <w:szCs w:val="24"/>
        </w:rPr>
        <w:t>.</w:t>
      </w:r>
      <w:r w:rsidR="004A7759" w:rsidRPr="00A403DC">
        <w:rPr>
          <w:rFonts w:ascii="Times New Roman" w:hAnsi="Times New Roman" w:cs="Times New Roman"/>
          <w:i/>
          <w:sz w:val="24"/>
          <w:szCs w:val="24"/>
        </w:rPr>
        <w:t xml:space="preserve"> </w:t>
      </w:r>
      <w:r w:rsidR="004A7759" w:rsidRPr="00A403DC">
        <w:rPr>
          <w:rFonts w:ascii="Times New Roman" w:hAnsi="Times New Roman" w:cs="Times New Roman" w:hint="eastAsia"/>
          <w:i/>
          <w:sz w:val="24"/>
          <w:szCs w:val="24"/>
        </w:rPr>
        <w:t>L</w:t>
      </w:r>
      <w:r w:rsidR="004A7759" w:rsidRPr="00A403DC">
        <w:rPr>
          <w:rFonts w:ascii="Times New Roman" w:hAnsi="Times New Roman" w:cs="Times New Roman"/>
          <w:i/>
          <w:sz w:val="24"/>
          <w:szCs w:val="24"/>
        </w:rPr>
        <w:t>ett</w:t>
      </w:r>
      <w:r w:rsidR="004A7759" w:rsidRPr="00A403DC">
        <w:rPr>
          <w:rFonts w:ascii="Times New Roman" w:hAnsi="Times New Roman" w:cs="Times New Roman" w:hint="eastAsia"/>
          <w:i/>
          <w:sz w:val="24"/>
          <w:szCs w:val="24"/>
        </w:rPr>
        <w:t>.</w:t>
      </w:r>
      <w:r w:rsidR="004A7759" w:rsidRPr="00A403DC">
        <w:rPr>
          <w:rFonts w:ascii="Times New Roman" w:hAnsi="Times New Roman" w:cs="Times New Roman"/>
          <w:sz w:val="24"/>
          <w:szCs w:val="24"/>
        </w:rPr>
        <w:t xml:space="preserve"> </w:t>
      </w:r>
      <w:r w:rsidR="004A7759" w:rsidRPr="00A403DC">
        <w:rPr>
          <w:rFonts w:ascii="Times New Roman" w:hAnsi="Times New Roman" w:cs="Times New Roman"/>
          <w:b/>
          <w:sz w:val="24"/>
          <w:szCs w:val="24"/>
        </w:rPr>
        <w:t>85</w:t>
      </w:r>
      <w:r w:rsidR="004A7759" w:rsidRPr="00A403DC">
        <w:rPr>
          <w:rFonts w:ascii="Times New Roman" w:hAnsi="Times New Roman" w:cs="Times New Roman"/>
          <w:sz w:val="24"/>
          <w:szCs w:val="24"/>
        </w:rPr>
        <w:t>, 2933 (2000).</w:t>
      </w:r>
      <w:r w:rsidR="004A7759" w:rsidRPr="00A403DC">
        <w:rPr>
          <w:rFonts w:ascii="Times New Roman" w:hAnsi="Times New Roman" w:cs="Times New Roman" w:hint="eastAsia"/>
          <w:sz w:val="24"/>
          <w:szCs w:val="24"/>
        </w:rPr>
        <w:t xml:space="preserve"> </w:t>
      </w:r>
    </w:p>
    <w:p w:rsidR="004A7759" w:rsidRPr="00A403DC" w:rsidRDefault="00C130E8" w:rsidP="004A7759">
      <w:pPr>
        <w:autoSpaceDE w:val="0"/>
        <w:autoSpaceDN w:val="0"/>
        <w:adjustRightInd w:val="0"/>
        <w:spacing w:line="480" w:lineRule="auto"/>
        <w:ind w:left="480" w:hangingChars="200" w:hanging="480"/>
        <w:rPr>
          <w:rFonts w:eastAsia="AdvOT1ef757c0"/>
          <w:szCs w:val="24"/>
        </w:rPr>
      </w:pPr>
      <w:r w:rsidRPr="00A403DC">
        <w:rPr>
          <w:szCs w:val="24"/>
        </w:rPr>
        <w:t xml:space="preserve">45. </w:t>
      </w:r>
      <w:r w:rsidR="004A7759" w:rsidRPr="00A403DC">
        <w:rPr>
          <w:szCs w:val="24"/>
        </w:rPr>
        <w:t>Shalaev</w:t>
      </w:r>
      <w:r w:rsidR="004A7759" w:rsidRPr="00A403DC">
        <w:rPr>
          <w:rFonts w:hint="eastAsia"/>
          <w:szCs w:val="24"/>
        </w:rPr>
        <w:t>,</w:t>
      </w:r>
      <w:r w:rsidR="004A7759" w:rsidRPr="00A403DC">
        <w:rPr>
          <w:szCs w:val="24"/>
        </w:rPr>
        <w:t xml:space="preserve"> V. M.</w:t>
      </w:r>
      <w:r w:rsidR="004A7759" w:rsidRPr="00A403DC">
        <w:rPr>
          <w:rFonts w:hint="eastAsia"/>
          <w:szCs w:val="24"/>
        </w:rPr>
        <w:t xml:space="preserve"> </w:t>
      </w:r>
      <w:r w:rsidR="004A7759" w:rsidRPr="00A403DC">
        <w:rPr>
          <w:rFonts w:hint="eastAsia"/>
          <w:i/>
          <w:szCs w:val="24"/>
        </w:rPr>
        <w:t>et al.</w:t>
      </w:r>
      <w:r w:rsidR="004A7759" w:rsidRPr="00A403DC">
        <w:rPr>
          <w:szCs w:val="24"/>
        </w:rPr>
        <w:t xml:space="preserve"> Negative index of refraction in optical metamaterials. </w:t>
      </w:r>
      <w:r w:rsidR="004A7759" w:rsidRPr="00A403DC">
        <w:rPr>
          <w:i/>
          <w:szCs w:val="24"/>
        </w:rPr>
        <w:t>Opt</w:t>
      </w:r>
      <w:r w:rsidR="004A7759" w:rsidRPr="00A403DC">
        <w:rPr>
          <w:rFonts w:hint="eastAsia"/>
          <w:i/>
          <w:szCs w:val="24"/>
        </w:rPr>
        <w:t>.</w:t>
      </w:r>
      <w:r w:rsidR="004A7759" w:rsidRPr="00A403DC">
        <w:rPr>
          <w:i/>
          <w:szCs w:val="24"/>
        </w:rPr>
        <w:t xml:space="preserve"> </w:t>
      </w:r>
      <w:r w:rsidR="004A7759" w:rsidRPr="00A403DC">
        <w:rPr>
          <w:rFonts w:hint="eastAsia"/>
          <w:i/>
          <w:szCs w:val="24"/>
        </w:rPr>
        <w:t>L</w:t>
      </w:r>
      <w:r w:rsidR="004A7759" w:rsidRPr="00A403DC">
        <w:rPr>
          <w:i/>
          <w:szCs w:val="24"/>
        </w:rPr>
        <w:t>ett</w:t>
      </w:r>
      <w:r w:rsidR="004A7759" w:rsidRPr="00A403DC">
        <w:rPr>
          <w:rFonts w:hint="eastAsia"/>
          <w:i/>
          <w:szCs w:val="24"/>
        </w:rPr>
        <w:t>.</w:t>
      </w:r>
      <w:r w:rsidR="004A7759" w:rsidRPr="00A403DC">
        <w:rPr>
          <w:szCs w:val="24"/>
        </w:rPr>
        <w:t xml:space="preserve"> </w:t>
      </w:r>
      <w:r w:rsidR="004A7759" w:rsidRPr="00A403DC">
        <w:rPr>
          <w:b/>
          <w:szCs w:val="24"/>
        </w:rPr>
        <w:t>30</w:t>
      </w:r>
      <w:r w:rsidR="004A7759" w:rsidRPr="00A403DC">
        <w:rPr>
          <w:szCs w:val="24"/>
        </w:rPr>
        <w:t>, 3356</w:t>
      </w:r>
      <w:r w:rsidR="004A7759" w:rsidRPr="00A403DC">
        <w:rPr>
          <w:rFonts w:eastAsia="AdvOTc8fb9ce9"/>
          <w:szCs w:val="24"/>
        </w:rPr>
        <w:t>–</w:t>
      </w:r>
      <w:r w:rsidR="004A7759" w:rsidRPr="00A403DC">
        <w:rPr>
          <w:szCs w:val="24"/>
        </w:rPr>
        <w:t>3358 (2005).</w:t>
      </w:r>
      <w:r w:rsidR="004A7759" w:rsidRPr="00A403DC">
        <w:rPr>
          <w:rFonts w:eastAsia="AdvOT1ef757c0"/>
          <w:szCs w:val="24"/>
        </w:rPr>
        <w:t xml:space="preserve"> </w:t>
      </w:r>
    </w:p>
    <w:p w:rsidR="004A7759" w:rsidRPr="00A403DC" w:rsidRDefault="00C130E8" w:rsidP="004A7759">
      <w:pPr>
        <w:autoSpaceDE w:val="0"/>
        <w:autoSpaceDN w:val="0"/>
        <w:adjustRightInd w:val="0"/>
        <w:spacing w:line="480" w:lineRule="auto"/>
        <w:ind w:left="480" w:hangingChars="200" w:hanging="480"/>
        <w:rPr>
          <w:szCs w:val="24"/>
        </w:rPr>
      </w:pPr>
      <w:r w:rsidRPr="00A403DC">
        <w:rPr>
          <w:rFonts w:eastAsia="AdvOT1ef757c0"/>
          <w:szCs w:val="24"/>
        </w:rPr>
        <w:t xml:space="preserve">46. </w:t>
      </w:r>
      <w:r w:rsidR="004A7759" w:rsidRPr="00A403DC">
        <w:rPr>
          <w:rFonts w:eastAsia="AdvOT1ef757c0"/>
          <w:szCs w:val="24"/>
        </w:rPr>
        <w:t xml:space="preserve">Hu, X. H., Hang, Z. H., Li, J. S., Zi, J. &amp; Chan, C. T. Anomalous Doppler effects in phononic band gaps. </w:t>
      </w:r>
      <w:r w:rsidR="004A7759" w:rsidRPr="00A403DC">
        <w:rPr>
          <w:rFonts w:eastAsia="AdvOT7d6df7ab.I"/>
          <w:i/>
          <w:szCs w:val="24"/>
        </w:rPr>
        <w:t>Phys. Rev. E</w:t>
      </w:r>
      <w:r w:rsidR="004A7759" w:rsidRPr="00A403DC">
        <w:rPr>
          <w:rFonts w:eastAsia="AdvOT7d6df7ab.I"/>
          <w:szCs w:val="24"/>
        </w:rPr>
        <w:t xml:space="preserve"> </w:t>
      </w:r>
      <w:r w:rsidR="004A7759" w:rsidRPr="00A403DC">
        <w:rPr>
          <w:rFonts w:eastAsia="AdvOTb65e897d.B"/>
          <w:b/>
          <w:szCs w:val="24"/>
        </w:rPr>
        <w:t>73</w:t>
      </w:r>
      <w:r w:rsidR="004A7759" w:rsidRPr="00A403DC">
        <w:rPr>
          <w:rFonts w:eastAsia="AdvOTb65e897d.B"/>
          <w:szCs w:val="24"/>
        </w:rPr>
        <w:t xml:space="preserve">, </w:t>
      </w:r>
      <w:r w:rsidR="004A7759" w:rsidRPr="00A403DC">
        <w:rPr>
          <w:rFonts w:eastAsia="AdvOT1ef757c0"/>
          <w:szCs w:val="24"/>
        </w:rPr>
        <w:t>015602 (2006).</w:t>
      </w:r>
    </w:p>
    <w:p w:rsidR="004A7759" w:rsidRPr="00A403DC" w:rsidRDefault="00C130E8" w:rsidP="004A7759">
      <w:pPr>
        <w:autoSpaceDE w:val="0"/>
        <w:autoSpaceDN w:val="0"/>
        <w:adjustRightInd w:val="0"/>
        <w:spacing w:line="480" w:lineRule="auto"/>
        <w:ind w:left="480" w:hangingChars="200" w:hanging="480"/>
        <w:rPr>
          <w:szCs w:val="24"/>
        </w:rPr>
      </w:pPr>
      <w:r w:rsidRPr="00A403DC">
        <w:rPr>
          <w:rFonts w:eastAsia="Corbel-Bold"/>
          <w:bCs/>
          <w:szCs w:val="24"/>
        </w:rPr>
        <w:t xml:space="preserve">47. </w:t>
      </w:r>
      <w:r w:rsidR="004A7759" w:rsidRPr="00A403DC">
        <w:rPr>
          <w:rFonts w:eastAsia="Corbel-Bold"/>
          <w:bCs/>
          <w:szCs w:val="24"/>
        </w:rPr>
        <w:t xml:space="preserve">Zhai, S. L. </w:t>
      </w:r>
      <w:r w:rsidR="004A7759" w:rsidRPr="00A403DC">
        <w:rPr>
          <w:i/>
          <w:iCs/>
          <w:szCs w:val="24"/>
        </w:rPr>
        <w:t>et al.</w:t>
      </w:r>
      <w:r w:rsidR="004A7759" w:rsidRPr="00A403DC">
        <w:rPr>
          <w:rFonts w:eastAsia="Corbel-Bold"/>
          <w:bCs/>
          <w:szCs w:val="24"/>
        </w:rPr>
        <w:t xml:space="preserve"> Inverse Doppler effects in broadband acoustic metamaterials. </w:t>
      </w:r>
      <w:r w:rsidR="004A7759" w:rsidRPr="00A403DC">
        <w:rPr>
          <w:i/>
          <w:szCs w:val="24"/>
        </w:rPr>
        <w:t xml:space="preserve">Scientific </w:t>
      </w:r>
      <w:r w:rsidR="004A7759" w:rsidRPr="00A403DC">
        <w:rPr>
          <w:rFonts w:eastAsia="Corbel-Bold"/>
          <w:bCs/>
          <w:i/>
          <w:szCs w:val="24"/>
        </w:rPr>
        <w:t>Reports</w:t>
      </w:r>
      <w:r w:rsidR="004A7759" w:rsidRPr="00A403DC">
        <w:rPr>
          <w:rFonts w:eastAsia="Corbel-Bold"/>
          <w:bCs/>
          <w:szCs w:val="24"/>
        </w:rPr>
        <w:t xml:space="preserve"> </w:t>
      </w:r>
      <w:r w:rsidR="004A7759" w:rsidRPr="00A403DC">
        <w:rPr>
          <w:b/>
          <w:szCs w:val="24"/>
        </w:rPr>
        <w:t>6</w:t>
      </w:r>
      <w:r w:rsidR="00A42CF5" w:rsidRPr="00A403DC">
        <w:rPr>
          <w:szCs w:val="24"/>
        </w:rPr>
        <w:t xml:space="preserve">, </w:t>
      </w:r>
      <w:r w:rsidR="004A7759" w:rsidRPr="00A403DC">
        <w:rPr>
          <w:szCs w:val="24"/>
        </w:rPr>
        <w:t>32388 (2016).</w:t>
      </w:r>
    </w:p>
    <w:p w:rsidR="004A7759" w:rsidRPr="00A403DC" w:rsidRDefault="00C130E8" w:rsidP="004A7759">
      <w:pPr>
        <w:autoSpaceDE w:val="0"/>
        <w:autoSpaceDN w:val="0"/>
        <w:adjustRightInd w:val="0"/>
        <w:spacing w:line="480" w:lineRule="auto"/>
        <w:ind w:left="480" w:hangingChars="200" w:hanging="480"/>
        <w:rPr>
          <w:szCs w:val="24"/>
        </w:rPr>
      </w:pPr>
      <w:r w:rsidRPr="00A403DC">
        <w:rPr>
          <w:rFonts w:eastAsia="宋体"/>
          <w:bCs/>
          <w:szCs w:val="24"/>
        </w:rPr>
        <w:t xml:space="preserve">48. </w:t>
      </w:r>
      <w:hyperlink r:id="rId167" w:tooltip="查找此作者的更多记录" w:history="1">
        <w:r w:rsidR="004A7759" w:rsidRPr="00A403DC">
          <w:rPr>
            <w:rFonts w:eastAsia="宋体"/>
            <w:bCs/>
            <w:szCs w:val="24"/>
          </w:rPr>
          <w:t>Zhai, S. L.</w:t>
        </w:r>
      </w:hyperlink>
      <w:r w:rsidR="004A7759" w:rsidRPr="00A403DC">
        <w:rPr>
          <w:rFonts w:eastAsia="宋体"/>
          <w:bCs/>
          <w:szCs w:val="24"/>
        </w:rPr>
        <w:t xml:space="preserve"> </w:t>
      </w:r>
      <w:r w:rsidR="004A7759" w:rsidRPr="00A403DC">
        <w:rPr>
          <w:i/>
          <w:iCs/>
          <w:szCs w:val="24"/>
        </w:rPr>
        <w:t>et al.</w:t>
      </w:r>
      <w:r w:rsidR="004A7759" w:rsidRPr="00A403DC">
        <w:rPr>
          <w:szCs w:val="24"/>
        </w:rPr>
        <w:t xml:space="preserve"> </w:t>
      </w:r>
      <w:r w:rsidR="004A7759" w:rsidRPr="00A403DC">
        <w:rPr>
          <w:iCs/>
          <w:szCs w:val="24"/>
        </w:rPr>
        <w:t>Inverse Doppler effects in pipe instruments.</w:t>
      </w:r>
      <w:r w:rsidR="004A7759" w:rsidRPr="00A403DC">
        <w:rPr>
          <w:rFonts w:eastAsia="宋体"/>
          <w:bCs/>
          <w:i/>
          <w:szCs w:val="24"/>
        </w:rPr>
        <w:t xml:space="preserve"> Scientific Reports </w:t>
      </w:r>
      <w:r w:rsidR="004A7759" w:rsidRPr="00A403DC">
        <w:rPr>
          <w:rFonts w:eastAsia="宋体"/>
          <w:b/>
          <w:bCs/>
          <w:szCs w:val="24"/>
        </w:rPr>
        <w:t>8</w:t>
      </w:r>
      <w:r w:rsidR="00A42CF5" w:rsidRPr="00A403DC">
        <w:rPr>
          <w:rFonts w:eastAsia="宋体"/>
          <w:b/>
          <w:bCs/>
          <w:szCs w:val="24"/>
        </w:rPr>
        <w:t xml:space="preserve">, </w:t>
      </w:r>
      <w:r w:rsidR="004A7759" w:rsidRPr="00A403DC">
        <w:rPr>
          <w:rFonts w:eastAsia="宋体"/>
          <w:bCs/>
          <w:szCs w:val="24"/>
        </w:rPr>
        <w:t>17833 (2018).</w:t>
      </w:r>
    </w:p>
    <w:p w:rsidR="002E0785" w:rsidRPr="00A403DC" w:rsidRDefault="00C130E8" w:rsidP="004B58ED">
      <w:pPr>
        <w:widowControl w:val="0"/>
        <w:autoSpaceDE w:val="0"/>
        <w:autoSpaceDN w:val="0"/>
        <w:adjustRightInd w:val="0"/>
        <w:spacing w:line="480" w:lineRule="auto"/>
        <w:ind w:left="480" w:hangingChars="200" w:hanging="480"/>
        <w:rPr>
          <w:sz w:val="17"/>
          <w:szCs w:val="17"/>
        </w:rPr>
      </w:pPr>
      <w:r w:rsidRPr="00A403DC">
        <w:rPr>
          <w:rFonts w:eastAsia="宋体"/>
          <w:bCs/>
          <w:szCs w:val="24"/>
        </w:rPr>
        <w:t xml:space="preserve">49. </w:t>
      </w:r>
      <w:r w:rsidR="004A7759" w:rsidRPr="00A403DC">
        <w:rPr>
          <w:rFonts w:eastAsia="宋体"/>
          <w:bCs/>
          <w:szCs w:val="24"/>
        </w:rPr>
        <w:t>Zhang, S., Hu, Y.</w:t>
      </w:r>
      <w:r w:rsidR="005D649A" w:rsidRPr="00A403DC">
        <w:rPr>
          <w:rFonts w:eastAsia="宋体" w:hint="eastAsia"/>
          <w:bCs/>
          <w:szCs w:val="24"/>
          <w:lang w:eastAsia="zh-CN"/>
        </w:rPr>
        <w:t xml:space="preserve"> </w:t>
      </w:r>
      <w:r w:rsidR="004A7759" w:rsidRPr="00A403DC">
        <w:rPr>
          <w:rFonts w:eastAsia="宋体"/>
          <w:bCs/>
          <w:szCs w:val="24"/>
        </w:rPr>
        <w:t>J., Zhao, X.</w:t>
      </w:r>
      <w:r w:rsidR="005D649A" w:rsidRPr="00A403DC">
        <w:rPr>
          <w:rFonts w:eastAsia="宋体" w:hint="eastAsia"/>
          <w:bCs/>
          <w:szCs w:val="24"/>
          <w:lang w:eastAsia="zh-CN"/>
        </w:rPr>
        <w:t xml:space="preserve"> </w:t>
      </w:r>
      <w:r w:rsidR="004A7759" w:rsidRPr="00A403DC">
        <w:rPr>
          <w:rFonts w:eastAsia="宋体"/>
          <w:bCs/>
          <w:szCs w:val="24"/>
        </w:rPr>
        <w:t xml:space="preserve">P., On the refractive laser Doppler velocimetry. </w:t>
      </w:r>
      <w:r w:rsidR="004A7759" w:rsidRPr="00A403DC">
        <w:rPr>
          <w:rFonts w:eastAsia="宋体"/>
          <w:bCs/>
          <w:i/>
          <w:szCs w:val="24"/>
        </w:rPr>
        <w:t>J. Experimental Mechanics</w:t>
      </w:r>
      <w:r w:rsidR="004A7759" w:rsidRPr="00A403DC">
        <w:rPr>
          <w:rFonts w:eastAsia="宋体"/>
          <w:bCs/>
          <w:szCs w:val="24"/>
        </w:rPr>
        <w:t xml:space="preserve">. </w:t>
      </w:r>
      <w:r w:rsidR="004A7759" w:rsidRPr="00A403DC">
        <w:rPr>
          <w:b/>
          <w:i/>
          <w:szCs w:val="24"/>
        </w:rPr>
        <w:t>28</w:t>
      </w:r>
      <w:r w:rsidR="00A42CF5" w:rsidRPr="00A403DC">
        <w:rPr>
          <w:b/>
          <w:i/>
          <w:szCs w:val="24"/>
        </w:rPr>
        <w:t>,</w:t>
      </w:r>
      <w:r w:rsidR="004A7759" w:rsidRPr="00A403DC">
        <w:rPr>
          <w:i/>
          <w:szCs w:val="24"/>
        </w:rPr>
        <w:t xml:space="preserve"> </w:t>
      </w:r>
      <w:r w:rsidR="004A7759" w:rsidRPr="00A403DC">
        <w:rPr>
          <w:szCs w:val="24"/>
        </w:rPr>
        <w:t>409</w:t>
      </w:r>
      <w:r w:rsidR="005D649A" w:rsidRPr="00A403DC">
        <w:rPr>
          <w:rFonts w:eastAsia="AdvOTc8fb9ce9"/>
          <w:szCs w:val="24"/>
        </w:rPr>
        <w:t>–</w:t>
      </w:r>
      <w:r w:rsidR="004A7759" w:rsidRPr="00A403DC">
        <w:rPr>
          <w:szCs w:val="24"/>
        </w:rPr>
        <w:t>415</w:t>
      </w:r>
      <w:r w:rsidR="005D649A" w:rsidRPr="00A403DC">
        <w:rPr>
          <w:rFonts w:hint="eastAsia"/>
          <w:szCs w:val="24"/>
          <w:lang w:eastAsia="zh-CN"/>
        </w:rPr>
        <w:t xml:space="preserve"> </w:t>
      </w:r>
      <w:r w:rsidR="004A7759" w:rsidRPr="00A403DC">
        <w:rPr>
          <w:szCs w:val="24"/>
        </w:rPr>
        <w:t>(2013)</w:t>
      </w:r>
      <w:r w:rsidR="004B58ED" w:rsidRPr="00A403DC">
        <w:rPr>
          <w:szCs w:val="24"/>
        </w:rPr>
        <w:t>.</w:t>
      </w:r>
    </w:p>
    <w:p w:rsidR="004A7759" w:rsidRPr="00A403DC" w:rsidRDefault="002E0785" w:rsidP="004B58ED">
      <w:pPr>
        <w:autoSpaceDE w:val="0"/>
        <w:autoSpaceDN w:val="0"/>
        <w:adjustRightInd w:val="0"/>
        <w:spacing w:line="480" w:lineRule="auto"/>
        <w:ind w:left="170" w:hangingChars="100" w:hanging="170"/>
        <w:rPr>
          <w:szCs w:val="24"/>
        </w:rPr>
      </w:pPr>
      <w:r w:rsidRPr="00A403DC">
        <w:rPr>
          <w:rFonts w:ascii="NsnbqtAdvTT3713a231" w:hAnsi="NsnbqtAdvTT3713a231" w:cs="NsnbqtAdvTT3713a231"/>
          <w:sz w:val="17"/>
          <w:szCs w:val="17"/>
        </w:rPr>
        <w:t>.</w:t>
      </w:r>
    </w:p>
    <w:sectPr w:rsidR="004A7759" w:rsidRPr="00A403DC" w:rsidSect="00E853D5">
      <w:headerReference w:type="default" r:id="rId168"/>
      <w:footerReference w:type="default" r:id="rId16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526D" w:rsidRDefault="005A526D">
      <w:r>
        <w:separator/>
      </w:r>
    </w:p>
  </w:endnote>
  <w:endnote w:type="continuationSeparator" w:id="0">
    <w:p w:rsidR="005A526D" w:rsidRDefault="005A52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cala Sans LF">
    <w:altName w:val="宋体"/>
    <w:charset w:val="86"/>
    <w:family w:val="swiss"/>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MinionPro-Bold">
    <w:altName w:val="宋体"/>
    <w:panose1 w:val="00000000000000000000"/>
    <w:charset w:val="86"/>
    <w:family w:val="roman"/>
    <w:notTrueType/>
    <w:pitch w:val="default"/>
    <w:sig w:usb0="00000003" w:usb1="080E0000" w:usb2="00000010" w:usb3="00000000" w:csb0="00040001" w:csb1="00000000"/>
  </w:font>
  <w:font w:name="AdvOTcb88df00">
    <w:altName w:val="方正舒体"/>
    <w:panose1 w:val="00000000000000000000"/>
    <w:charset w:val="86"/>
    <w:family w:val="auto"/>
    <w:notTrueType/>
    <w:pitch w:val="default"/>
    <w:sig w:usb0="00000001" w:usb1="080E0000" w:usb2="00000010" w:usb3="00000000" w:csb0="00040000" w:csb1="00000000"/>
  </w:font>
  <w:font w:name="AdvPS4DC4D1">
    <w:altName w:val="方正舒体"/>
    <w:panose1 w:val="00000000000000000000"/>
    <w:charset w:val="86"/>
    <w:family w:val="auto"/>
    <w:notTrueType/>
    <w:pitch w:val="default"/>
    <w:sig w:usb0="00000001" w:usb1="080E0000" w:usb2="00000010" w:usb3="00000000" w:csb0="00040000" w:csb1="00000000"/>
  </w:font>
  <w:font w:name="AdvOT1ef757c0">
    <w:altName w:val="MS Mincho"/>
    <w:panose1 w:val="00000000000000000000"/>
    <w:charset w:val="80"/>
    <w:family w:val="auto"/>
    <w:notTrueType/>
    <w:pitch w:val="default"/>
    <w:sig w:usb0="00000001" w:usb1="08070000" w:usb2="00000010" w:usb3="00000000" w:csb0="00020000" w:csb1="00000000"/>
  </w:font>
  <w:font w:name="Corbel-Bold">
    <w:altName w:val="Arial Unicode MS"/>
    <w:panose1 w:val="00000000000000000000"/>
    <w:charset w:val="86"/>
    <w:family w:val="auto"/>
    <w:notTrueType/>
    <w:pitch w:val="default"/>
    <w:sig w:usb0="00000003" w:usb1="080E0000" w:usb2="00000010" w:usb3="00000000" w:csb0="0004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
    <w:altName w:val="宋体"/>
    <w:charset w:val="00"/>
    <w:family w:val="swiss"/>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dvOTc8fb9ce9">
    <w:altName w:val="方正舒体"/>
    <w:panose1 w:val="00000000000000000000"/>
    <w:charset w:val="86"/>
    <w:family w:val="auto"/>
    <w:notTrueType/>
    <w:pitch w:val="default"/>
    <w:sig w:usb0="00000001" w:usb1="080E0000" w:usb2="00000010" w:usb3="00000000" w:csb0="00040000" w:csb1="00000000"/>
  </w:font>
  <w:font w:name="AdvOT8608a8d1+22">
    <w:altName w:val="等线"/>
    <w:panose1 w:val="00000000000000000000"/>
    <w:charset w:val="86"/>
    <w:family w:val="auto"/>
    <w:notTrueType/>
    <w:pitch w:val="default"/>
    <w:sig w:usb0="00000001" w:usb1="080E0000" w:usb2="00000010" w:usb3="00000000" w:csb0="00040000" w:csb1="00000000"/>
  </w:font>
  <w:font w:name="AdvOT7d6df7ab.I">
    <w:altName w:val="方正舒体"/>
    <w:panose1 w:val="00000000000000000000"/>
    <w:charset w:val="86"/>
    <w:family w:val="auto"/>
    <w:notTrueType/>
    <w:pitch w:val="default"/>
    <w:sig w:usb0="00000001" w:usb1="080E0000" w:usb2="00000010" w:usb3="00000000" w:csb0="00040000" w:csb1="00000000"/>
  </w:font>
  <w:font w:name="AdvOTb65e897d.B">
    <w:altName w:val="方正舒体"/>
    <w:panose1 w:val="00000000000000000000"/>
    <w:charset w:val="86"/>
    <w:family w:val="auto"/>
    <w:notTrueType/>
    <w:pitch w:val="default"/>
    <w:sig w:usb0="00000001" w:usb1="080E0000" w:usb2="00000010" w:usb3="00000000" w:csb0="00040000" w:csb1="00000000"/>
  </w:font>
  <w:font w:name="NsnbqtAdvTT3713a231">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30A9" w:rsidRDefault="000430A9">
    <w:pPr>
      <w:pStyle w:val="af6"/>
      <w:jc w:val="right"/>
    </w:pPr>
    <w:r>
      <w:fldChar w:fldCharType="begin"/>
    </w:r>
    <w:r>
      <w:instrText xml:space="preserve"> PAGE   \* MERGEFORMAT </w:instrText>
    </w:r>
    <w:r>
      <w:fldChar w:fldCharType="separate"/>
    </w:r>
    <w:r w:rsidR="00D66FDA">
      <w:rPr>
        <w:noProof/>
      </w:rPr>
      <w:t>1</w:t>
    </w:r>
    <w:r>
      <w:rPr>
        <w:noProof/>
      </w:rPr>
      <w:fldChar w:fldCharType="end"/>
    </w:r>
  </w:p>
  <w:p w:rsidR="000430A9" w:rsidRDefault="000430A9">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526D" w:rsidRDefault="005A526D">
      <w:r>
        <w:separator/>
      </w:r>
    </w:p>
  </w:footnote>
  <w:footnote w:type="continuationSeparator" w:id="0">
    <w:p w:rsidR="005A526D" w:rsidRDefault="005A526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30A9" w:rsidRPr="005001AC" w:rsidRDefault="000430A9" w:rsidP="005001AC">
    <w:pPr>
      <w:jc w:val="right"/>
      <w:rPr>
        <w:sz w:val="20"/>
      </w:rPr>
    </w:pPr>
  </w:p>
  <w:p w:rsidR="000430A9" w:rsidRDefault="000430A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100B22AB"/>
    <w:multiLevelType w:val="hybridMultilevel"/>
    <w:tmpl w:val="7D046E46"/>
    <w:lvl w:ilvl="0" w:tplc="09A8E22C">
      <w:start w:val="1"/>
      <w:numFmt w:val="decimal"/>
      <w:lvlText w:val="(%1)"/>
      <w:lvlJc w:val="left"/>
      <w:pPr>
        <w:ind w:left="420" w:hanging="4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DE0481B"/>
    <w:multiLevelType w:val="hybridMultilevel"/>
    <w:tmpl w:val="9E4E93FE"/>
    <w:lvl w:ilvl="0" w:tplc="98A6AABC">
      <w:start w:val="1"/>
      <w:numFmt w:val="decimal"/>
      <w:lvlText w:val="%1)"/>
      <w:lvlJc w:val="left"/>
      <w:pPr>
        <w:ind w:left="360" w:hanging="360"/>
      </w:pPr>
      <w:rPr>
        <w:rFonts w:eastAsiaTheme="minorEastAsia" w:cstheme="minorBidi"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4134D43"/>
    <w:multiLevelType w:val="hybridMultilevel"/>
    <w:tmpl w:val="A54033B0"/>
    <w:lvl w:ilvl="0" w:tplc="69A2FC16">
      <w:start w:val="1"/>
      <w:numFmt w:val="decimal"/>
      <w:lvlText w:val="%1)"/>
      <w:lvlJc w:val="left"/>
      <w:pPr>
        <w:ind w:left="420" w:hanging="360"/>
      </w:pPr>
      <w:rPr>
        <w:rFonts w:eastAsia="宋体" w:hint="default"/>
      </w:rPr>
    </w:lvl>
    <w:lvl w:ilvl="1" w:tplc="04090019" w:tentative="1">
      <w:start w:val="1"/>
      <w:numFmt w:val="lowerLetter"/>
      <w:lvlText w:val="%2)"/>
      <w:lvlJc w:val="left"/>
      <w:pPr>
        <w:ind w:left="900" w:hanging="420"/>
      </w:pPr>
    </w:lvl>
    <w:lvl w:ilvl="2" w:tplc="0409001B" w:tentative="1">
      <w:start w:val="1"/>
      <w:numFmt w:val="lowerRoman"/>
      <w:lvlText w:val="%3."/>
      <w:lvlJc w:val="right"/>
      <w:pPr>
        <w:ind w:left="1320" w:hanging="420"/>
      </w:pPr>
    </w:lvl>
    <w:lvl w:ilvl="3" w:tplc="0409000F" w:tentative="1">
      <w:start w:val="1"/>
      <w:numFmt w:val="decimal"/>
      <w:lvlText w:val="%4."/>
      <w:lvlJc w:val="left"/>
      <w:pPr>
        <w:ind w:left="1740" w:hanging="420"/>
      </w:pPr>
    </w:lvl>
    <w:lvl w:ilvl="4" w:tplc="04090019" w:tentative="1">
      <w:start w:val="1"/>
      <w:numFmt w:val="lowerLetter"/>
      <w:lvlText w:val="%5)"/>
      <w:lvlJc w:val="left"/>
      <w:pPr>
        <w:ind w:left="2160" w:hanging="420"/>
      </w:pPr>
    </w:lvl>
    <w:lvl w:ilvl="5" w:tplc="0409001B" w:tentative="1">
      <w:start w:val="1"/>
      <w:numFmt w:val="lowerRoman"/>
      <w:lvlText w:val="%6."/>
      <w:lvlJc w:val="right"/>
      <w:pPr>
        <w:ind w:left="2580" w:hanging="420"/>
      </w:pPr>
    </w:lvl>
    <w:lvl w:ilvl="6" w:tplc="0409000F" w:tentative="1">
      <w:start w:val="1"/>
      <w:numFmt w:val="decimal"/>
      <w:lvlText w:val="%7."/>
      <w:lvlJc w:val="left"/>
      <w:pPr>
        <w:ind w:left="3000" w:hanging="420"/>
      </w:pPr>
    </w:lvl>
    <w:lvl w:ilvl="7" w:tplc="04090019" w:tentative="1">
      <w:start w:val="1"/>
      <w:numFmt w:val="lowerLetter"/>
      <w:lvlText w:val="%8)"/>
      <w:lvlJc w:val="left"/>
      <w:pPr>
        <w:ind w:left="3420" w:hanging="420"/>
      </w:pPr>
    </w:lvl>
    <w:lvl w:ilvl="8" w:tplc="0409001B" w:tentative="1">
      <w:start w:val="1"/>
      <w:numFmt w:val="lowerRoman"/>
      <w:lvlText w:val="%9."/>
      <w:lvlJc w:val="right"/>
      <w:pPr>
        <w:ind w:left="3840" w:hanging="420"/>
      </w:pPr>
    </w:lvl>
  </w:abstractNum>
  <w:abstractNum w:abstractNumId="13" w15:restartNumberingAfterBreak="0">
    <w:nsid w:val="54F17273"/>
    <w:multiLevelType w:val="hybridMultilevel"/>
    <w:tmpl w:val="721AA99E"/>
    <w:lvl w:ilvl="0" w:tplc="B784CB24">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7164220"/>
    <w:multiLevelType w:val="hybridMultilevel"/>
    <w:tmpl w:val="9096324E"/>
    <w:lvl w:ilvl="0" w:tplc="52D4072E">
      <w:start w:val="1"/>
      <w:numFmt w:val="decimal"/>
      <w:lvlText w:val="(%1)"/>
      <w:lvlJc w:val="left"/>
      <w:pPr>
        <w:ind w:left="360" w:hanging="360"/>
      </w:pPr>
      <w:rPr>
        <w:rFonts w:eastAsia="宋体"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1BF1781"/>
    <w:multiLevelType w:val="hybridMultilevel"/>
    <w:tmpl w:val="88ACBF52"/>
    <w:lvl w:ilvl="0" w:tplc="A00A216C">
      <w:start w:val="1"/>
      <w:numFmt w:val="decimal"/>
      <w:lvlText w:val="(%1)"/>
      <w:lvlJc w:val="left"/>
      <w:pPr>
        <w:ind w:left="360" w:hanging="360"/>
      </w:pPr>
      <w:rPr>
        <w:rFonts w:hint="default"/>
        <w:color w:val="auto"/>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4334C04"/>
    <w:multiLevelType w:val="hybridMultilevel"/>
    <w:tmpl w:val="6114C480"/>
    <w:lvl w:ilvl="0" w:tplc="DD127946">
      <w:start w:val="1"/>
      <w:numFmt w:val="upperLetter"/>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4623F41"/>
    <w:multiLevelType w:val="hybridMultilevel"/>
    <w:tmpl w:val="306ADE6A"/>
    <w:lvl w:ilvl="0" w:tplc="80C6A5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9B34250"/>
    <w:multiLevelType w:val="hybridMultilevel"/>
    <w:tmpl w:val="10D64206"/>
    <w:lvl w:ilvl="0" w:tplc="94168D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D215916"/>
    <w:multiLevelType w:val="hybridMultilevel"/>
    <w:tmpl w:val="E3DC1E02"/>
    <w:lvl w:ilvl="0" w:tplc="1EC0EF12">
      <w:start w:val="1"/>
      <w:numFmt w:val="decimal"/>
      <w:lvlText w:val="%1)"/>
      <w:lvlJc w:val="left"/>
      <w:pPr>
        <w:ind w:left="360" w:hanging="360"/>
      </w:pPr>
      <w:rPr>
        <w:rFonts w:hint="default"/>
      </w:rPr>
    </w:lvl>
    <w:lvl w:ilvl="1" w:tplc="9BB4B496">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6"/>
  </w:num>
  <w:num w:numId="12">
    <w:abstractNumId w:val="11"/>
  </w:num>
  <w:num w:numId="13">
    <w:abstractNumId w:val="10"/>
  </w:num>
  <w:num w:numId="14">
    <w:abstractNumId w:val="19"/>
  </w:num>
  <w:num w:numId="15">
    <w:abstractNumId w:val="14"/>
  </w:num>
  <w:num w:numId="16">
    <w:abstractNumId w:val="12"/>
  </w:num>
  <w:num w:numId="17">
    <w:abstractNumId w:val="18"/>
  </w:num>
  <w:num w:numId="18">
    <w:abstractNumId w:val="17"/>
  </w:num>
  <w:num w:numId="19">
    <w:abstractNumId w:val="13"/>
  </w:num>
  <w:num w:numId="20">
    <w:abstractNumId w:val="1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isplayBackgroundShape/>
  <w:bordersDoNotSurroundHeader/>
  <w:bordersDoNotSurroundFooter/>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30F"/>
    <w:rsid w:val="0000008F"/>
    <w:rsid w:val="000021A9"/>
    <w:rsid w:val="000027FD"/>
    <w:rsid w:val="000053E5"/>
    <w:rsid w:val="00005587"/>
    <w:rsid w:val="00007C70"/>
    <w:rsid w:val="00010BF6"/>
    <w:rsid w:val="0001427C"/>
    <w:rsid w:val="000158AE"/>
    <w:rsid w:val="00015F74"/>
    <w:rsid w:val="000169C3"/>
    <w:rsid w:val="0002265F"/>
    <w:rsid w:val="00025A67"/>
    <w:rsid w:val="00030249"/>
    <w:rsid w:val="00031139"/>
    <w:rsid w:val="00031C56"/>
    <w:rsid w:val="00031EB0"/>
    <w:rsid w:val="000337FF"/>
    <w:rsid w:val="00034F35"/>
    <w:rsid w:val="000363F2"/>
    <w:rsid w:val="000373AA"/>
    <w:rsid w:val="000430A9"/>
    <w:rsid w:val="00051892"/>
    <w:rsid w:val="00052210"/>
    <w:rsid w:val="000565D0"/>
    <w:rsid w:val="00064893"/>
    <w:rsid w:val="00065EBD"/>
    <w:rsid w:val="0007151E"/>
    <w:rsid w:val="00072F15"/>
    <w:rsid w:val="000774BD"/>
    <w:rsid w:val="00081D7D"/>
    <w:rsid w:val="00083B44"/>
    <w:rsid w:val="0008421E"/>
    <w:rsid w:val="000850DC"/>
    <w:rsid w:val="0009121F"/>
    <w:rsid w:val="000914E0"/>
    <w:rsid w:val="00093BED"/>
    <w:rsid w:val="00093EF2"/>
    <w:rsid w:val="0009462C"/>
    <w:rsid w:val="00094873"/>
    <w:rsid w:val="00095DB7"/>
    <w:rsid w:val="000A2BA5"/>
    <w:rsid w:val="000A4AAB"/>
    <w:rsid w:val="000A7E7E"/>
    <w:rsid w:val="000B41C1"/>
    <w:rsid w:val="000B62CB"/>
    <w:rsid w:val="000B681E"/>
    <w:rsid w:val="000B69EB"/>
    <w:rsid w:val="000C25A7"/>
    <w:rsid w:val="000C2771"/>
    <w:rsid w:val="000C3256"/>
    <w:rsid w:val="000C40FE"/>
    <w:rsid w:val="000C6055"/>
    <w:rsid w:val="000D023A"/>
    <w:rsid w:val="000D15E7"/>
    <w:rsid w:val="000D46F4"/>
    <w:rsid w:val="000E080A"/>
    <w:rsid w:val="000E15E4"/>
    <w:rsid w:val="000E1A64"/>
    <w:rsid w:val="000E43E0"/>
    <w:rsid w:val="000E5C4D"/>
    <w:rsid w:val="000F0DCE"/>
    <w:rsid w:val="000F2525"/>
    <w:rsid w:val="000F6BE3"/>
    <w:rsid w:val="000F6C60"/>
    <w:rsid w:val="000F71E4"/>
    <w:rsid w:val="00100DC2"/>
    <w:rsid w:val="001058DD"/>
    <w:rsid w:val="001107F6"/>
    <w:rsid w:val="0011170A"/>
    <w:rsid w:val="00112C5B"/>
    <w:rsid w:val="00114193"/>
    <w:rsid w:val="00114A69"/>
    <w:rsid w:val="00115A38"/>
    <w:rsid w:val="0011687B"/>
    <w:rsid w:val="00124F82"/>
    <w:rsid w:val="00126AF2"/>
    <w:rsid w:val="001270B9"/>
    <w:rsid w:val="001306D1"/>
    <w:rsid w:val="001333B3"/>
    <w:rsid w:val="00144425"/>
    <w:rsid w:val="00144A9C"/>
    <w:rsid w:val="001479B9"/>
    <w:rsid w:val="00156D70"/>
    <w:rsid w:val="0016337A"/>
    <w:rsid w:val="00164269"/>
    <w:rsid w:val="0017083B"/>
    <w:rsid w:val="001718AA"/>
    <w:rsid w:val="0017567F"/>
    <w:rsid w:val="00177F77"/>
    <w:rsid w:val="0019182C"/>
    <w:rsid w:val="001924C0"/>
    <w:rsid w:val="001950D1"/>
    <w:rsid w:val="0019561E"/>
    <w:rsid w:val="001A1567"/>
    <w:rsid w:val="001A1BDE"/>
    <w:rsid w:val="001A2A89"/>
    <w:rsid w:val="001A444D"/>
    <w:rsid w:val="001A4BC4"/>
    <w:rsid w:val="001B0667"/>
    <w:rsid w:val="001B0A8E"/>
    <w:rsid w:val="001C7602"/>
    <w:rsid w:val="001D274D"/>
    <w:rsid w:val="001D3435"/>
    <w:rsid w:val="001D4286"/>
    <w:rsid w:val="001D6FD2"/>
    <w:rsid w:val="001F0876"/>
    <w:rsid w:val="001F167C"/>
    <w:rsid w:val="001F1D69"/>
    <w:rsid w:val="001F2387"/>
    <w:rsid w:val="001F4029"/>
    <w:rsid w:val="001F5E91"/>
    <w:rsid w:val="002034FA"/>
    <w:rsid w:val="00206607"/>
    <w:rsid w:val="00206864"/>
    <w:rsid w:val="002075BA"/>
    <w:rsid w:val="002077B9"/>
    <w:rsid w:val="00211D28"/>
    <w:rsid w:val="002120E2"/>
    <w:rsid w:val="00214DE0"/>
    <w:rsid w:val="002203CC"/>
    <w:rsid w:val="00223E77"/>
    <w:rsid w:val="00226B62"/>
    <w:rsid w:val="00240050"/>
    <w:rsid w:val="002444BD"/>
    <w:rsid w:val="002473EB"/>
    <w:rsid w:val="00252CE8"/>
    <w:rsid w:val="00256231"/>
    <w:rsid w:val="00256E51"/>
    <w:rsid w:val="00262D72"/>
    <w:rsid w:val="002740FE"/>
    <w:rsid w:val="00283C7B"/>
    <w:rsid w:val="00286C9C"/>
    <w:rsid w:val="00291F4C"/>
    <w:rsid w:val="00294218"/>
    <w:rsid w:val="00294FBB"/>
    <w:rsid w:val="00295981"/>
    <w:rsid w:val="00295F73"/>
    <w:rsid w:val="00297253"/>
    <w:rsid w:val="002A316E"/>
    <w:rsid w:val="002A37CD"/>
    <w:rsid w:val="002A5153"/>
    <w:rsid w:val="002B142F"/>
    <w:rsid w:val="002B2677"/>
    <w:rsid w:val="002B2F7D"/>
    <w:rsid w:val="002B38E8"/>
    <w:rsid w:val="002B787B"/>
    <w:rsid w:val="002B7A5E"/>
    <w:rsid w:val="002C030F"/>
    <w:rsid w:val="002C1076"/>
    <w:rsid w:val="002C150F"/>
    <w:rsid w:val="002C2664"/>
    <w:rsid w:val="002C5CC4"/>
    <w:rsid w:val="002C6B45"/>
    <w:rsid w:val="002C762D"/>
    <w:rsid w:val="002D0246"/>
    <w:rsid w:val="002D1818"/>
    <w:rsid w:val="002D2E52"/>
    <w:rsid w:val="002D625A"/>
    <w:rsid w:val="002D6B61"/>
    <w:rsid w:val="002D7B87"/>
    <w:rsid w:val="002E0785"/>
    <w:rsid w:val="002E67FC"/>
    <w:rsid w:val="002F1025"/>
    <w:rsid w:val="002F58FB"/>
    <w:rsid w:val="002F6288"/>
    <w:rsid w:val="002F651B"/>
    <w:rsid w:val="002F7710"/>
    <w:rsid w:val="003064AC"/>
    <w:rsid w:val="00310DBB"/>
    <w:rsid w:val="00313F84"/>
    <w:rsid w:val="00314A85"/>
    <w:rsid w:val="00316E72"/>
    <w:rsid w:val="003174AA"/>
    <w:rsid w:val="003174DC"/>
    <w:rsid w:val="00320E22"/>
    <w:rsid w:val="003232ED"/>
    <w:rsid w:val="00324035"/>
    <w:rsid w:val="00326873"/>
    <w:rsid w:val="00331D75"/>
    <w:rsid w:val="003333F9"/>
    <w:rsid w:val="00337ED8"/>
    <w:rsid w:val="00341F3E"/>
    <w:rsid w:val="003454CF"/>
    <w:rsid w:val="003469EF"/>
    <w:rsid w:val="00351AB8"/>
    <w:rsid w:val="00354682"/>
    <w:rsid w:val="00354F6F"/>
    <w:rsid w:val="00355362"/>
    <w:rsid w:val="0036286B"/>
    <w:rsid w:val="00362D27"/>
    <w:rsid w:val="00363E44"/>
    <w:rsid w:val="00365899"/>
    <w:rsid w:val="0036650B"/>
    <w:rsid w:val="00367F52"/>
    <w:rsid w:val="0037021A"/>
    <w:rsid w:val="00372B8F"/>
    <w:rsid w:val="00374DCF"/>
    <w:rsid w:val="003760AD"/>
    <w:rsid w:val="00383D33"/>
    <w:rsid w:val="00385EFA"/>
    <w:rsid w:val="0039161F"/>
    <w:rsid w:val="00391B80"/>
    <w:rsid w:val="00395683"/>
    <w:rsid w:val="00395E86"/>
    <w:rsid w:val="0039709E"/>
    <w:rsid w:val="003A1353"/>
    <w:rsid w:val="003A15B3"/>
    <w:rsid w:val="003A2FD8"/>
    <w:rsid w:val="003A3771"/>
    <w:rsid w:val="003A59F9"/>
    <w:rsid w:val="003B2385"/>
    <w:rsid w:val="003B2C71"/>
    <w:rsid w:val="003B40E6"/>
    <w:rsid w:val="003B5637"/>
    <w:rsid w:val="003C0912"/>
    <w:rsid w:val="003C3874"/>
    <w:rsid w:val="003C7860"/>
    <w:rsid w:val="003D219E"/>
    <w:rsid w:val="003D4E5B"/>
    <w:rsid w:val="003D7546"/>
    <w:rsid w:val="003D7EBC"/>
    <w:rsid w:val="003E0300"/>
    <w:rsid w:val="003E16AE"/>
    <w:rsid w:val="003E530E"/>
    <w:rsid w:val="003E5ECD"/>
    <w:rsid w:val="003E74FB"/>
    <w:rsid w:val="003F0F29"/>
    <w:rsid w:val="003F1DB3"/>
    <w:rsid w:val="003F31CB"/>
    <w:rsid w:val="003F516B"/>
    <w:rsid w:val="003F66F5"/>
    <w:rsid w:val="003F6E14"/>
    <w:rsid w:val="003F73D1"/>
    <w:rsid w:val="004031E9"/>
    <w:rsid w:val="00405336"/>
    <w:rsid w:val="00410206"/>
    <w:rsid w:val="00410C54"/>
    <w:rsid w:val="0041101C"/>
    <w:rsid w:val="00413DF6"/>
    <w:rsid w:val="00417AF4"/>
    <w:rsid w:val="004221FE"/>
    <w:rsid w:val="0042288A"/>
    <w:rsid w:val="00433BCE"/>
    <w:rsid w:val="004367EC"/>
    <w:rsid w:val="00437B3B"/>
    <w:rsid w:val="00440C60"/>
    <w:rsid w:val="0044471F"/>
    <w:rsid w:val="004475C6"/>
    <w:rsid w:val="0045090E"/>
    <w:rsid w:val="004571D5"/>
    <w:rsid w:val="00457F57"/>
    <w:rsid w:val="00461D81"/>
    <w:rsid w:val="0046356B"/>
    <w:rsid w:val="00466949"/>
    <w:rsid w:val="00472083"/>
    <w:rsid w:val="004754E7"/>
    <w:rsid w:val="00477182"/>
    <w:rsid w:val="004779CB"/>
    <w:rsid w:val="00480C61"/>
    <w:rsid w:val="00483670"/>
    <w:rsid w:val="00484A1B"/>
    <w:rsid w:val="00487A3D"/>
    <w:rsid w:val="0049043C"/>
    <w:rsid w:val="0049283C"/>
    <w:rsid w:val="004952D7"/>
    <w:rsid w:val="004956F6"/>
    <w:rsid w:val="0049615D"/>
    <w:rsid w:val="004A1361"/>
    <w:rsid w:val="004A294A"/>
    <w:rsid w:val="004A3640"/>
    <w:rsid w:val="004A4903"/>
    <w:rsid w:val="004A7759"/>
    <w:rsid w:val="004B58ED"/>
    <w:rsid w:val="004B77D8"/>
    <w:rsid w:val="004B7BD4"/>
    <w:rsid w:val="004C03E4"/>
    <w:rsid w:val="004C395B"/>
    <w:rsid w:val="004C4EDA"/>
    <w:rsid w:val="004D0CA8"/>
    <w:rsid w:val="004D535C"/>
    <w:rsid w:val="004D5B45"/>
    <w:rsid w:val="004E0908"/>
    <w:rsid w:val="004E3972"/>
    <w:rsid w:val="004E42D8"/>
    <w:rsid w:val="004E4E0D"/>
    <w:rsid w:val="004E7BA2"/>
    <w:rsid w:val="004F0416"/>
    <w:rsid w:val="004F404D"/>
    <w:rsid w:val="004F74F3"/>
    <w:rsid w:val="004F7EDF"/>
    <w:rsid w:val="005001AC"/>
    <w:rsid w:val="005026AE"/>
    <w:rsid w:val="005031B7"/>
    <w:rsid w:val="00503518"/>
    <w:rsid w:val="0051628E"/>
    <w:rsid w:val="00516A90"/>
    <w:rsid w:val="00521584"/>
    <w:rsid w:val="00522F52"/>
    <w:rsid w:val="00523888"/>
    <w:rsid w:val="005241C1"/>
    <w:rsid w:val="00527D71"/>
    <w:rsid w:val="005310BE"/>
    <w:rsid w:val="00531871"/>
    <w:rsid w:val="00540128"/>
    <w:rsid w:val="00541488"/>
    <w:rsid w:val="00541CF4"/>
    <w:rsid w:val="0054262C"/>
    <w:rsid w:val="0054367E"/>
    <w:rsid w:val="00543D23"/>
    <w:rsid w:val="00543DEE"/>
    <w:rsid w:val="00545D1C"/>
    <w:rsid w:val="0054683E"/>
    <w:rsid w:val="005520A8"/>
    <w:rsid w:val="005544B1"/>
    <w:rsid w:val="005572F4"/>
    <w:rsid w:val="005607DD"/>
    <w:rsid w:val="00560F9E"/>
    <w:rsid w:val="005620CA"/>
    <w:rsid w:val="00562636"/>
    <w:rsid w:val="00562F6A"/>
    <w:rsid w:val="00570C2F"/>
    <w:rsid w:val="00574E85"/>
    <w:rsid w:val="00575E30"/>
    <w:rsid w:val="00577715"/>
    <w:rsid w:val="005821C3"/>
    <w:rsid w:val="005841E6"/>
    <w:rsid w:val="005860DD"/>
    <w:rsid w:val="00593C9F"/>
    <w:rsid w:val="005945DC"/>
    <w:rsid w:val="005A526D"/>
    <w:rsid w:val="005A558C"/>
    <w:rsid w:val="005A7FC9"/>
    <w:rsid w:val="005B15C8"/>
    <w:rsid w:val="005B2DD4"/>
    <w:rsid w:val="005B5B94"/>
    <w:rsid w:val="005C0092"/>
    <w:rsid w:val="005C0773"/>
    <w:rsid w:val="005C16B3"/>
    <w:rsid w:val="005D2A9F"/>
    <w:rsid w:val="005D2E11"/>
    <w:rsid w:val="005D649A"/>
    <w:rsid w:val="005E04E7"/>
    <w:rsid w:val="005E102A"/>
    <w:rsid w:val="005E1227"/>
    <w:rsid w:val="005E28F8"/>
    <w:rsid w:val="005E3E6F"/>
    <w:rsid w:val="005E52F3"/>
    <w:rsid w:val="005E6513"/>
    <w:rsid w:val="005F2433"/>
    <w:rsid w:val="005F5EBE"/>
    <w:rsid w:val="005F7FB0"/>
    <w:rsid w:val="00601C12"/>
    <w:rsid w:val="00604369"/>
    <w:rsid w:val="0060562C"/>
    <w:rsid w:val="00607458"/>
    <w:rsid w:val="00613BC5"/>
    <w:rsid w:val="006172F2"/>
    <w:rsid w:val="0062049B"/>
    <w:rsid w:val="00620A93"/>
    <w:rsid w:val="00621B56"/>
    <w:rsid w:val="006223A1"/>
    <w:rsid w:val="006230C2"/>
    <w:rsid w:val="00624D34"/>
    <w:rsid w:val="0062505D"/>
    <w:rsid w:val="00631642"/>
    <w:rsid w:val="0063218B"/>
    <w:rsid w:val="00635AF1"/>
    <w:rsid w:val="006463D6"/>
    <w:rsid w:val="0064772F"/>
    <w:rsid w:val="00647AE5"/>
    <w:rsid w:val="00651114"/>
    <w:rsid w:val="00654EF8"/>
    <w:rsid w:val="00660043"/>
    <w:rsid w:val="00662F85"/>
    <w:rsid w:val="00664560"/>
    <w:rsid w:val="00667180"/>
    <w:rsid w:val="00670299"/>
    <w:rsid w:val="006718DA"/>
    <w:rsid w:val="006728A3"/>
    <w:rsid w:val="0067515C"/>
    <w:rsid w:val="00675357"/>
    <w:rsid w:val="006773B4"/>
    <w:rsid w:val="00680323"/>
    <w:rsid w:val="00682DF0"/>
    <w:rsid w:val="00682E86"/>
    <w:rsid w:val="006853C6"/>
    <w:rsid w:val="00691985"/>
    <w:rsid w:val="006938CC"/>
    <w:rsid w:val="00693DBF"/>
    <w:rsid w:val="00694D23"/>
    <w:rsid w:val="00697147"/>
    <w:rsid w:val="006A1B64"/>
    <w:rsid w:val="006A5500"/>
    <w:rsid w:val="006B421F"/>
    <w:rsid w:val="006D3816"/>
    <w:rsid w:val="006D3C3C"/>
    <w:rsid w:val="006D42D6"/>
    <w:rsid w:val="006D6403"/>
    <w:rsid w:val="006D686B"/>
    <w:rsid w:val="006D6BD7"/>
    <w:rsid w:val="006E0CCA"/>
    <w:rsid w:val="006E7BA9"/>
    <w:rsid w:val="006F001B"/>
    <w:rsid w:val="006F06F8"/>
    <w:rsid w:val="006F4BFB"/>
    <w:rsid w:val="006F4EC9"/>
    <w:rsid w:val="006F5530"/>
    <w:rsid w:val="006F58AB"/>
    <w:rsid w:val="0070178B"/>
    <w:rsid w:val="00701D47"/>
    <w:rsid w:val="007053CD"/>
    <w:rsid w:val="00710571"/>
    <w:rsid w:val="007108F5"/>
    <w:rsid w:val="0071102E"/>
    <w:rsid w:val="0071239E"/>
    <w:rsid w:val="00712ED7"/>
    <w:rsid w:val="00713E5B"/>
    <w:rsid w:val="00713FA9"/>
    <w:rsid w:val="0071410C"/>
    <w:rsid w:val="007153C3"/>
    <w:rsid w:val="00724541"/>
    <w:rsid w:val="00724E72"/>
    <w:rsid w:val="00727134"/>
    <w:rsid w:val="00733E77"/>
    <w:rsid w:val="00734624"/>
    <w:rsid w:val="00734B16"/>
    <w:rsid w:val="007361ED"/>
    <w:rsid w:val="007402FC"/>
    <w:rsid w:val="007409C1"/>
    <w:rsid w:val="0074114B"/>
    <w:rsid w:val="007411A1"/>
    <w:rsid w:val="007429F4"/>
    <w:rsid w:val="00746BD0"/>
    <w:rsid w:val="007606D5"/>
    <w:rsid w:val="0076080E"/>
    <w:rsid w:val="007631BF"/>
    <w:rsid w:val="00765669"/>
    <w:rsid w:val="00770FE9"/>
    <w:rsid w:val="00776DFD"/>
    <w:rsid w:val="0077770C"/>
    <w:rsid w:val="00791E93"/>
    <w:rsid w:val="00793072"/>
    <w:rsid w:val="007933D3"/>
    <w:rsid w:val="007A2CA9"/>
    <w:rsid w:val="007A672D"/>
    <w:rsid w:val="007A6AF9"/>
    <w:rsid w:val="007B541B"/>
    <w:rsid w:val="007B65B8"/>
    <w:rsid w:val="007B6A7D"/>
    <w:rsid w:val="007C7DE7"/>
    <w:rsid w:val="007D0B88"/>
    <w:rsid w:val="007D7D79"/>
    <w:rsid w:val="007E0D87"/>
    <w:rsid w:val="007E4D61"/>
    <w:rsid w:val="007E605B"/>
    <w:rsid w:val="007E7024"/>
    <w:rsid w:val="007F728E"/>
    <w:rsid w:val="008018B7"/>
    <w:rsid w:val="00801B27"/>
    <w:rsid w:val="00801BF0"/>
    <w:rsid w:val="00802B18"/>
    <w:rsid w:val="00802C00"/>
    <w:rsid w:val="00803994"/>
    <w:rsid w:val="00807D35"/>
    <w:rsid w:val="008150EC"/>
    <w:rsid w:val="008159D7"/>
    <w:rsid w:val="00821699"/>
    <w:rsid w:val="008218C4"/>
    <w:rsid w:val="00823D44"/>
    <w:rsid w:val="008314CC"/>
    <w:rsid w:val="00831924"/>
    <w:rsid w:val="00831B90"/>
    <w:rsid w:val="00833F14"/>
    <w:rsid w:val="00835F5D"/>
    <w:rsid w:val="0083722C"/>
    <w:rsid w:val="0083730E"/>
    <w:rsid w:val="00837D01"/>
    <w:rsid w:val="00841F05"/>
    <w:rsid w:val="00842097"/>
    <w:rsid w:val="00846A0B"/>
    <w:rsid w:val="00867A98"/>
    <w:rsid w:val="00870867"/>
    <w:rsid w:val="00870C09"/>
    <w:rsid w:val="00873367"/>
    <w:rsid w:val="00877F7A"/>
    <w:rsid w:val="00885C9B"/>
    <w:rsid w:val="008872A6"/>
    <w:rsid w:val="0089169B"/>
    <w:rsid w:val="00894F9A"/>
    <w:rsid w:val="0089721C"/>
    <w:rsid w:val="008A2FB0"/>
    <w:rsid w:val="008B71DB"/>
    <w:rsid w:val="008C03F0"/>
    <w:rsid w:val="008C04B3"/>
    <w:rsid w:val="008C0536"/>
    <w:rsid w:val="008C27CE"/>
    <w:rsid w:val="008C309B"/>
    <w:rsid w:val="008C6A22"/>
    <w:rsid w:val="008C7CAA"/>
    <w:rsid w:val="008D2921"/>
    <w:rsid w:val="008D3448"/>
    <w:rsid w:val="008D5D2A"/>
    <w:rsid w:val="008D7119"/>
    <w:rsid w:val="008E4644"/>
    <w:rsid w:val="008F1701"/>
    <w:rsid w:val="008F65A7"/>
    <w:rsid w:val="008F6FF0"/>
    <w:rsid w:val="00901069"/>
    <w:rsid w:val="009012E3"/>
    <w:rsid w:val="009017C0"/>
    <w:rsid w:val="00901FB5"/>
    <w:rsid w:val="00903B2F"/>
    <w:rsid w:val="00904F4A"/>
    <w:rsid w:val="00911EB1"/>
    <w:rsid w:val="00912221"/>
    <w:rsid w:val="00913265"/>
    <w:rsid w:val="00914B63"/>
    <w:rsid w:val="0092052E"/>
    <w:rsid w:val="00923180"/>
    <w:rsid w:val="009252DC"/>
    <w:rsid w:val="00927E25"/>
    <w:rsid w:val="00930D5F"/>
    <w:rsid w:val="00931051"/>
    <w:rsid w:val="00931C3C"/>
    <w:rsid w:val="009354F3"/>
    <w:rsid w:val="00942208"/>
    <w:rsid w:val="009447DC"/>
    <w:rsid w:val="00944D70"/>
    <w:rsid w:val="00944E82"/>
    <w:rsid w:val="009605EA"/>
    <w:rsid w:val="00961BA5"/>
    <w:rsid w:val="0096733E"/>
    <w:rsid w:val="00967C70"/>
    <w:rsid w:val="009743A9"/>
    <w:rsid w:val="009751EF"/>
    <w:rsid w:val="0097609C"/>
    <w:rsid w:val="00981748"/>
    <w:rsid w:val="009861C3"/>
    <w:rsid w:val="0099390F"/>
    <w:rsid w:val="00993D87"/>
    <w:rsid w:val="009A341D"/>
    <w:rsid w:val="009A467E"/>
    <w:rsid w:val="009A5287"/>
    <w:rsid w:val="009B0D86"/>
    <w:rsid w:val="009B177C"/>
    <w:rsid w:val="009B2107"/>
    <w:rsid w:val="009B2AC5"/>
    <w:rsid w:val="009B33B0"/>
    <w:rsid w:val="009B44AE"/>
    <w:rsid w:val="009B7984"/>
    <w:rsid w:val="009D006E"/>
    <w:rsid w:val="009D1683"/>
    <w:rsid w:val="009D2440"/>
    <w:rsid w:val="009D4844"/>
    <w:rsid w:val="009D625E"/>
    <w:rsid w:val="009D680A"/>
    <w:rsid w:val="009E30A1"/>
    <w:rsid w:val="009E3A09"/>
    <w:rsid w:val="009E4045"/>
    <w:rsid w:val="009E5916"/>
    <w:rsid w:val="009E70E8"/>
    <w:rsid w:val="009F0D68"/>
    <w:rsid w:val="009F1A7F"/>
    <w:rsid w:val="009F1C82"/>
    <w:rsid w:val="009F4409"/>
    <w:rsid w:val="009F4BED"/>
    <w:rsid w:val="009F5FBF"/>
    <w:rsid w:val="009F7D93"/>
    <w:rsid w:val="00A05F95"/>
    <w:rsid w:val="00A07D25"/>
    <w:rsid w:val="00A11DC6"/>
    <w:rsid w:val="00A133A7"/>
    <w:rsid w:val="00A13EE0"/>
    <w:rsid w:val="00A14271"/>
    <w:rsid w:val="00A24B70"/>
    <w:rsid w:val="00A31531"/>
    <w:rsid w:val="00A31CA2"/>
    <w:rsid w:val="00A3338C"/>
    <w:rsid w:val="00A3403B"/>
    <w:rsid w:val="00A343B5"/>
    <w:rsid w:val="00A345D0"/>
    <w:rsid w:val="00A37007"/>
    <w:rsid w:val="00A37136"/>
    <w:rsid w:val="00A403DC"/>
    <w:rsid w:val="00A40BC2"/>
    <w:rsid w:val="00A4237D"/>
    <w:rsid w:val="00A42CF5"/>
    <w:rsid w:val="00A42EDD"/>
    <w:rsid w:val="00A47737"/>
    <w:rsid w:val="00A51A12"/>
    <w:rsid w:val="00A5391F"/>
    <w:rsid w:val="00A5732F"/>
    <w:rsid w:val="00A57E6C"/>
    <w:rsid w:val="00A627D4"/>
    <w:rsid w:val="00A6507E"/>
    <w:rsid w:val="00A7047C"/>
    <w:rsid w:val="00A74DA2"/>
    <w:rsid w:val="00A7616D"/>
    <w:rsid w:val="00A76E08"/>
    <w:rsid w:val="00A77741"/>
    <w:rsid w:val="00A77776"/>
    <w:rsid w:val="00A80861"/>
    <w:rsid w:val="00A8425A"/>
    <w:rsid w:val="00A8671B"/>
    <w:rsid w:val="00A91138"/>
    <w:rsid w:val="00A95B8F"/>
    <w:rsid w:val="00A97E98"/>
    <w:rsid w:val="00AA250F"/>
    <w:rsid w:val="00AA28DD"/>
    <w:rsid w:val="00AB0A16"/>
    <w:rsid w:val="00AB2E20"/>
    <w:rsid w:val="00AB399E"/>
    <w:rsid w:val="00AC0816"/>
    <w:rsid w:val="00AC2C1A"/>
    <w:rsid w:val="00AC34A5"/>
    <w:rsid w:val="00AC59D0"/>
    <w:rsid w:val="00AD167F"/>
    <w:rsid w:val="00AD16B1"/>
    <w:rsid w:val="00AD3601"/>
    <w:rsid w:val="00AD499C"/>
    <w:rsid w:val="00AD53B1"/>
    <w:rsid w:val="00AD79A8"/>
    <w:rsid w:val="00AE1F80"/>
    <w:rsid w:val="00AE5EDB"/>
    <w:rsid w:val="00AE6210"/>
    <w:rsid w:val="00AE6F5B"/>
    <w:rsid w:val="00AE7F7E"/>
    <w:rsid w:val="00AF3B36"/>
    <w:rsid w:val="00AF4989"/>
    <w:rsid w:val="00AF5AFA"/>
    <w:rsid w:val="00B014E4"/>
    <w:rsid w:val="00B05874"/>
    <w:rsid w:val="00B12DA7"/>
    <w:rsid w:val="00B13050"/>
    <w:rsid w:val="00B20F24"/>
    <w:rsid w:val="00B27230"/>
    <w:rsid w:val="00B306DB"/>
    <w:rsid w:val="00B31AC7"/>
    <w:rsid w:val="00B32171"/>
    <w:rsid w:val="00B3360E"/>
    <w:rsid w:val="00B3681E"/>
    <w:rsid w:val="00B36869"/>
    <w:rsid w:val="00B36D27"/>
    <w:rsid w:val="00B371D4"/>
    <w:rsid w:val="00B40184"/>
    <w:rsid w:val="00B42E37"/>
    <w:rsid w:val="00B43B31"/>
    <w:rsid w:val="00B43F3F"/>
    <w:rsid w:val="00B47CFA"/>
    <w:rsid w:val="00B52A06"/>
    <w:rsid w:val="00B5677B"/>
    <w:rsid w:val="00B57D85"/>
    <w:rsid w:val="00B57F00"/>
    <w:rsid w:val="00B62F0F"/>
    <w:rsid w:val="00B64487"/>
    <w:rsid w:val="00B70BD9"/>
    <w:rsid w:val="00B72D53"/>
    <w:rsid w:val="00B73A37"/>
    <w:rsid w:val="00B73E84"/>
    <w:rsid w:val="00B745CC"/>
    <w:rsid w:val="00B76321"/>
    <w:rsid w:val="00B771CF"/>
    <w:rsid w:val="00B77B2A"/>
    <w:rsid w:val="00B81ACE"/>
    <w:rsid w:val="00B82C22"/>
    <w:rsid w:val="00B86791"/>
    <w:rsid w:val="00B92A14"/>
    <w:rsid w:val="00B93DBA"/>
    <w:rsid w:val="00B9440A"/>
    <w:rsid w:val="00BA02A2"/>
    <w:rsid w:val="00BA0BAE"/>
    <w:rsid w:val="00BA1E64"/>
    <w:rsid w:val="00BA2026"/>
    <w:rsid w:val="00BA2E84"/>
    <w:rsid w:val="00BA4820"/>
    <w:rsid w:val="00BA6344"/>
    <w:rsid w:val="00BA674D"/>
    <w:rsid w:val="00BA6CE0"/>
    <w:rsid w:val="00BB2D2A"/>
    <w:rsid w:val="00BB41FD"/>
    <w:rsid w:val="00BB4A24"/>
    <w:rsid w:val="00BB55CF"/>
    <w:rsid w:val="00BC3E04"/>
    <w:rsid w:val="00BC5304"/>
    <w:rsid w:val="00BC57EE"/>
    <w:rsid w:val="00BD471F"/>
    <w:rsid w:val="00BD58CF"/>
    <w:rsid w:val="00BD7782"/>
    <w:rsid w:val="00BE3773"/>
    <w:rsid w:val="00BE52E3"/>
    <w:rsid w:val="00BE6428"/>
    <w:rsid w:val="00BF0C92"/>
    <w:rsid w:val="00BF45F0"/>
    <w:rsid w:val="00BF5182"/>
    <w:rsid w:val="00BF6691"/>
    <w:rsid w:val="00BF6954"/>
    <w:rsid w:val="00C04236"/>
    <w:rsid w:val="00C04975"/>
    <w:rsid w:val="00C04CC1"/>
    <w:rsid w:val="00C0763F"/>
    <w:rsid w:val="00C07AFB"/>
    <w:rsid w:val="00C130E8"/>
    <w:rsid w:val="00C13225"/>
    <w:rsid w:val="00C17A89"/>
    <w:rsid w:val="00C25F68"/>
    <w:rsid w:val="00C300D1"/>
    <w:rsid w:val="00C31595"/>
    <w:rsid w:val="00C31ADF"/>
    <w:rsid w:val="00C3298F"/>
    <w:rsid w:val="00C4096C"/>
    <w:rsid w:val="00C47237"/>
    <w:rsid w:val="00C50C6D"/>
    <w:rsid w:val="00C50E36"/>
    <w:rsid w:val="00C51EA3"/>
    <w:rsid w:val="00C540DA"/>
    <w:rsid w:val="00C55161"/>
    <w:rsid w:val="00C600D9"/>
    <w:rsid w:val="00C602FF"/>
    <w:rsid w:val="00C62F6A"/>
    <w:rsid w:val="00C660DA"/>
    <w:rsid w:val="00C76E82"/>
    <w:rsid w:val="00C80FA3"/>
    <w:rsid w:val="00C853AB"/>
    <w:rsid w:val="00C858F1"/>
    <w:rsid w:val="00C92B22"/>
    <w:rsid w:val="00C92EDB"/>
    <w:rsid w:val="00C97D7F"/>
    <w:rsid w:val="00CA022D"/>
    <w:rsid w:val="00CA47A9"/>
    <w:rsid w:val="00CA5407"/>
    <w:rsid w:val="00CA7796"/>
    <w:rsid w:val="00CB039E"/>
    <w:rsid w:val="00CB2F23"/>
    <w:rsid w:val="00CB477A"/>
    <w:rsid w:val="00CC1384"/>
    <w:rsid w:val="00CC1A6A"/>
    <w:rsid w:val="00CC1F98"/>
    <w:rsid w:val="00CC2BB6"/>
    <w:rsid w:val="00CC7846"/>
    <w:rsid w:val="00CD147D"/>
    <w:rsid w:val="00CD3720"/>
    <w:rsid w:val="00CD4468"/>
    <w:rsid w:val="00CE0993"/>
    <w:rsid w:val="00CE13E2"/>
    <w:rsid w:val="00CE1F20"/>
    <w:rsid w:val="00CE285E"/>
    <w:rsid w:val="00CF1848"/>
    <w:rsid w:val="00CF194B"/>
    <w:rsid w:val="00CF326E"/>
    <w:rsid w:val="00CF5B49"/>
    <w:rsid w:val="00CF5C2F"/>
    <w:rsid w:val="00D0144E"/>
    <w:rsid w:val="00D04BCF"/>
    <w:rsid w:val="00D04FC7"/>
    <w:rsid w:val="00D05009"/>
    <w:rsid w:val="00D10E7E"/>
    <w:rsid w:val="00D10E99"/>
    <w:rsid w:val="00D143D9"/>
    <w:rsid w:val="00D16BA4"/>
    <w:rsid w:val="00D20435"/>
    <w:rsid w:val="00D247F4"/>
    <w:rsid w:val="00D24C1F"/>
    <w:rsid w:val="00D2620F"/>
    <w:rsid w:val="00D316C5"/>
    <w:rsid w:val="00D40E49"/>
    <w:rsid w:val="00D42E75"/>
    <w:rsid w:val="00D439E8"/>
    <w:rsid w:val="00D46437"/>
    <w:rsid w:val="00D5511B"/>
    <w:rsid w:val="00D56F5A"/>
    <w:rsid w:val="00D5783E"/>
    <w:rsid w:val="00D6160E"/>
    <w:rsid w:val="00D65EA9"/>
    <w:rsid w:val="00D66FDA"/>
    <w:rsid w:val="00D75610"/>
    <w:rsid w:val="00D766F1"/>
    <w:rsid w:val="00D76CA5"/>
    <w:rsid w:val="00D8434E"/>
    <w:rsid w:val="00D92B2B"/>
    <w:rsid w:val="00D97857"/>
    <w:rsid w:val="00D97F4B"/>
    <w:rsid w:val="00DA45E9"/>
    <w:rsid w:val="00DA79D4"/>
    <w:rsid w:val="00DB02BD"/>
    <w:rsid w:val="00DB24F1"/>
    <w:rsid w:val="00DB268A"/>
    <w:rsid w:val="00DB323A"/>
    <w:rsid w:val="00DB7EBF"/>
    <w:rsid w:val="00DC12D2"/>
    <w:rsid w:val="00DC2378"/>
    <w:rsid w:val="00DC6039"/>
    <w:rsid w:val="00DD42B0"/>
    <w:rsid w:val="00DD4CDE"/>
    <w:rsid w:val="00DD5200"/>
    <w:rsid w:val="00DE3BFA"/>
    <w:rsid w:val="00DE4A15"/>
    <w:rsid w:val="00DE51A7"/>
    <w:rsid w:val="00DE628E"/>
    <w:rsid w:val="00E06E06"/>
    <w:rsid w:val="00E121B5"/>
    <w:rsid w:val="00E12665"/>
    <w:rsid w:val="00E231F4"/>
    <w:rsid w:val="00E232E8"/>
    <w:rsid w:val="00E257C8"/>
    <w:rsid w:val="00E26C81"/>
    <w:rsid w:val="00E26DAD"/>
    <w:rsid w:val="00E367AC"/>
    <w:rsid w:val="00E36D41"/>
    <w:rsid w:val="00E379DD"/>
    <w:rsid w:val="00E41512"/>
    <w:rsid w:val="00E43615"/>
    <w:rsid w:val="00E4519A"/>
    <w:rsid w:val="00E47EDF"/>
    <w:rsid w:val="00E600D3"/>
    <w:rsid w:val="00E6146D"/>
    <w:rsid w:val="00E61AD7"/>
    <w:rsid w:val="00E65ABC"/>
    <w:rsid w:val="00E65CBD"/>
    <w:rsid w:val="00E66680"/>
    <w:rsid w:val="00E70CD1"/>
    <w:rsid w:val="00E73E1C"/>
    <w:rsid w:val="00E74E0A"/>
    <w:rsid w:val="00E853D5"/>
    <w:rsid w:val="00E9015A"/>
    <w:rsid w:val="00E90363"/>
    <w:rsid w:val="00E9219B"/>
    <w:rsid w:val="00E92613"/>
    <w:rsid w:val="00E9773B"/>
    <w:rsid w:val="00EA6F42"/>
    <w:rsid w:val="00EB0045"/>
    <w:rsid w:val="00EB2D5E"/>
    <w:rsid w:val="00EB37EF"/>
    <w:rsid w:val="00EC13A3"/>
    <w:rsid w:val="00EC254A"/>
    <w:rsid w:val="00EC5EFD"/>
    <w:rsid w:val="00EC7C85"/>
    <w:rsid w:val="00ED10DD"/>
    <w:rsid w:val="00ED29AC"/>
    <w:rsid w:val="00ED6A46"/>
    <w:rsid w:val="00EE0997"/>
    <w:rsid w:val="00EE4BBC"/>
    <w:rsid w:val="00EE7F73"/>
    <w:rsid w:val="00EF2DBC"/>
    <w:rsid w:val="00F004A3"/>
    <w:rsid w:val="00F0448F"/>
    <w:rsid w:val="00F04B7E"/>
    <w:rsid w:val="00F11A81"/>
    <w:rsid w:val="00F125EE"/>
    <w:rsid w:val="00F12E98"/>
    <w:rsid w:val="00F147F7"/>
    <w:rsid w:val="00F22029"/>
    <w:rsid w:val="00F23A69"/>
    <w:rsid w:val="00F2403F"/>
    <w:rsid w:val="00F24990"/>
    <w:rsid w:val="00F25A26"/>
    <w:rsid w:val="00F25A98"/>
    <w:rsid w:val="00F26FFE"/>
    <w:rsid w:val="00F27BB1"/>
    <w:rsid w:val="00F34D37"/>
    <w:rsid w:val="00F36776"/>
    <w:rsid w:val="00F41D77"/>
    <w:rsid w:val="00F4237F"/>
    <w:rsid w:val="00F458D2"/>
    <w:rsid w:val="00F473D4"/>
    <w:rsid w:val="00F515FB"/>
    <w:rsid w:val="00F51713"/>
    <w:rsid w:val="00F5269E"/>
    <w:rsid w:val="00F566FA"/>
    <w:rsid w:val="00F575A9"/>
    <w:rsid w:val="00F630EA"/>
    <w:rsid w:val="00F63C33"/>
    <w:rsid w:val="00F7007E"/>
    <w:rsid w:val="00F7020D"/>
    <w:rsid w:val="00F73193"/>
    <w:rsid w:val="00F73465"/>
    <w:rsid w:val="00F74F95"/>
    <w:rsid w:val="00F80705"/>
    <w:rsid w:val="00F847C7"/>
    <w:rsid w:val="00F8556B"/>
    <w:rsid w:val="00F904F7"/>
    <w:rsid w:val="00F9232D"/>
    <w:rsid w:val="00F935A2"/>
    <w:rsid w:val="00F96F9E"/>
    <w:rsid w:val="00FA0C17"/>
    <w:rsid w:val="00FA1481"/>
    <w:rsid w:val="00FA524A"/>
    <w:rsid w:val="00FA5ABB"/>
    <w:rsid w:val="00FB0C64"/>
    <w:rsid w:val="00FB18FF"/>
    <w:rsid w:val="00FB3A3D"/>
    <w:rsid w:val="00FB5466"/>
    <w:rsid w:val="00FC16B0"/>
    <w:rsid w:val="00FC5ED7"/>
    <w:rsid w:val="00FC6899"/>
    <w:rsid w:val="00FD2081"/>
    <w:rsid w:val="00FD36A2"/>
    <w:rsid w:val="00FD45C6"/>
    <w:rsid w:val="00FE0894"/>
    <w:rsid w:val="00FE0A7F"/>
    <w:rsid w:val="00FE1ECF"/>
    <w:rsid w:val="00FE2887"/>
    <w:rsid w:val="00FE3B0D"/>
    <w:rsid w:val="00FE4A23"/>
    <w:rsid w:val="00FF04E3"/>
    <w:rsid w:val="00FF6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3DBF39C5-53DF-4C65-B57A-259CA20B6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iPriority="99" w:unhideWhenUsed="1"/>
    <w:lsdException w:name="Body Text First Indent" w:semiHidden="1" w:uiPriority="99"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F630EA"/>
    <w:rPr>
      <w:sz w:val="24"/>
    </w:rPr>
  </w:style>
  <w:style w:type="paragraph" w:styleId="1">
    <w:name w:val="heading 1"/>
    <w:basedOn w:val="a1"/>
    <w:next w:val="a1"/>
    <w:link w:val="1Char"/>
    <w:uiPriority w:val="9"/>
    <w:qFormat/>
    <w:rsid w:val="00B43B31"/>
    <w:pPr>
      <w:keepNext/>
      <w:spacing w:before="240" w:after="60"/>
      <w:outlineLvl w:val="0"/>
    </w:pPr>
    <w:rPr>
      <w:b/>
      <w:bCs/>
      <w:kern w:val="32"/>
      <w:szCs w:val="24"/>
    </w:rPr>
  </w:style>
  <w:style w:type="paragraph" w:styleId="21">
    <w:name w:val="heading 2"/>
    <w:basedOn w:val="a1"/>
    <w:next w:val="a1"/>
    <w:link w:val="2Char"/>
    <w:uiPriority w:val="9"/>
    <w:qFormat/>
    <w:rsid w:val="007411A1"/>
    <w:pPr>
      <w:keepNext/>
      <w:spacing w:before="240" w:after="60"/>
      <w:outlineLvl w:val="1"/>
    </w:pPr>
    <w:rPr>
      <w:rFonts w:ascii="Cambria" w:hAnsi="Cambria"/>
      <w:b/>
      <w:bCs/>
      <w:i/>
      <w:iCs/>
      <w:sz w:val="28"/>
      <w:szCs w:val="28"/>
    </w:rPr>
  </w:style>
  <w:style w:type="paragraph" w:styleId="31">
    <w:name w:val="heading 3"/>
    <w:basedOn w:val="a1"/>
    <w:next w:val="a1"/>
    <w:link w:val="3Char"/>
    <w:uiPriority w:val="9"/>
    <w:qFormat/>
    <w:rsid w:val="00C600D9"/>
    <w:pPr>
      <w:keepNext/>
      <w:spacing w:line="480" w:lineRule="auto"/>
      <w:outlineLvl w:val="2"/>
    </w:pPr>
    <w:rPr>
      <w:rFonts w:ascii="Times" w:eastAsia="Times" w:hAnsi="Times"/>
      <w:b/>
    </w:rPr>
  </w:style>
  <w:style w:type="paragraph" w:styleId="41">
    <w:name w:val="heading 4"/>
    <w:basedOn w:val="a1"/>
    <w:next w:val="a1"/>
    <w:link w:val="4Char"/>
    <w:uiPriority w:val="9"/>
    <w:qFormat/>
    <w:rsid w:val="00C600D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411A1"/>
    <w:pPr>
      <w:spacing w:before="240" w:after="60"/>
      <w:outlineLvl w:val="5"/>
    </w:pPr>
    <w:rPr>
      <w:rFonts w:ascii="Calibri" w:hAnsi="Calibri"/>
      <w:b/>
      <w:bCs/>
      <w:sz w:val="22"/>
      <w:szCs w:val="22"/>
    </w:rPr>
  </w:style>
  <w:style w:type="paragraph" w:styleId="7">
    <w:name w:val="heading 7"/>
    <w:basedOn w:val="a1"/>
    <w:next w:val="a1"/>
    <w:link w:val="7Char"/>
    <w:semiHidden/>
    <w:qFormat/>
    <w:rsid w:val="007411A1"/>
    <w:pPr>
      <w:spacing w:before="240" w:after="60"/>
      <w:outlineLvl w:val="6"/>
    </w:pPr>
    <w:rPr>
      <w:rFonts w:ascii="Calibri" w:hAnsi="Calibri"/>
      <w:szCs w:val="24"/>
    </w:rPr>
  </w:style>
  <w:style w:type="paragraph" w:styleId="8">
    <w:name w:val="heading 8"/>
    <w:basedOn w:val="a1"/>
    <w:next w:val="a1"/>
    <w:link w:val="8Char"/>
    <w:semiHidden/>
    <w:qFormat/>
    <w:rsid w:val="007411A1"/>
    <w:pPr>
      <w:spacing w:before="240" w:after="60"/>
      <w:outlineLvl w:val="7"/>
    </w:pPr>
    <w:rPr>
      <w:rFonts w:ascii="Calibri" w:hAnsi="Calibri"/>
      <w:i/>
      <w:iCs/>
      <w:szCs w:val="24"/>
    </w:rPr>
  </w:style>
  <w:style w:type="paragraph" w:styleId="9">
    <w:name w:val="heading 9"/>
    <w:basedOn w:val="a1"/>
    <w:next w:val="a1"/>
    <w:link w:val="9Char"/>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link w:val="1"/>
    <w:uiPriority w:val="9"/>
    <w:rsid w:val="00FF04E3"/>
    <w:rPr>
      <w:b/>
      <w:bCs/>
      <w:kern w:val="32"/>
      <w:sz w:val="24"/>
      <w:szCs w:val="24"/>
    </w:rPr>
  </w:style>
  <w:style w:type="character" w:customStyle="1" w:styleId="2Char">
    <w:name w:val="标题 2 Char"/>
    <w:link w:val="21"/>
    <w:uiPriority w:val="9"/>
    <w:rsid w:val="00FF04E3"/>
    <w:rPr>
      <w:rFonts w:ascii="Cambria" w:hAnsi="Cambria"/>
      <w:b/>
      <w:bCs/>
      <w:i/>
      <w:iCs/>
      <w:sz w:val="28"/>
      <w:szCs w:val="28"/>
    </w:rPr>
  </w:style>
  <w:style w:type="character" w:customStyle="1" w:styleId="3Char">
    <w:name w:val="标题 3 Char"/>
    <w:basedOn w:val="a2"/>
    <w:link w:val="31"/>
    <w:uiPriority w:val="9"/>
    <w:rsid w:val="00E43615"/>
    <w:rPr>
      <w:rFonts w:ascii="Times" w:eastAsia="Times" w:hAnsi="Times"/>
      <w:b/>
      <w:sz w:val="24"/>
    </w:rPr>
  </w:style>
  <w:style w:type="character" w:customStyle="1" w:styleId="4Char">
    <w:name w:val="标题 4 Char"/>
    <w:basedOn w:val="a2"/>
    <w:link w:val="41"/>
    <w:uiPriority w:val="9"/>
    <w:rsid w:val="00E43615"/>
    <w:rPr>
      <w:rFonts w:ascii="Times" w:hAnsi="Times"/>
      <w:b/>
      <w:color w:val="0000FF"/>
      <w:sz w:val="44"/>
    </w:rPr>
  </w:style>
  <w:style w:type="character" w:customStyle="1" w:styleId="5Char">
    <w:name w:val="标题 5 Char"/>
    <w:link w:val="51"/>
    <w:semiHidden/>
    <w:rsid w:val="00FF04E3"/>
    <w:rPr>
      <w:rFonts w:ascii="Calibri" w:hAnsi="Calibri"/>
      <w:b/>
      <w:bCs/>
      <w:i/>
      <w:iCs/>
      <w:sz w:val="26"/>
      <w:szCs w:val="26"/>
    </w:rPr>
  </w:style>
  <w:style w:type="character" w:customStyle="1" w:styleId="6Char">
    <w:name w:val="标题 6 Char"/>
    <w:link w:val="6"/>
    <w:semiHidden/>
    <w:rsid w:val="00FF04E3"/>
    <w:rPr>
      <w:rFonts w:ascii="Calibri" w:hAnsi="Calibri"/>
      <w:b/>
      <w:bCs/>
      <w:sz w:val="22"/>
      <w:szCs w:val="22"/>
    </w:rPr>
  </w:style>
  <w:style w:type="character" w:customStyle="1" w:styleId="7Char">
    <w:name w:val="标题 7 Char"/>
    <w:link w:val="7"/>
    <w:semiHidden/>
    <w:rsid w:val="00FF04E3"/>
    <w:rPr>
      <w:rFonts w:ascii="Calibri" w:hAnsi="Calibri"/>
      <w:sz w:val="24"/>
      <w:szCs w:val="24"/>
    </w:rPr>
  </w:style>
  <w:style w:type="character" w:customStyle="1" w:styleId="8Char">
    <w:name w:val="标题 8 Char"/>
    <w:link w:val="8"/>
    <w:semiHidden/>
    <w:rsid w:val="00FF04E3"/>
    <w:rPr>
      <w:rFonts w:ascii="Calibri" w:hAnsi="Calibri"/>
      <w:i/>
      <w:iCs/>
      <w:sz w:val="24"/>
      <w:szCs w:val="24"/>
    </w:rPr>
  </w:style>
  <w:style w:type="character" w:customStyle="1" w:styleId="9Char">
    <w:name w:val="标题 9 Char"/>
    <w:link w:val="9"/>
    <w:semiHidden/>
    <w:rsid w:val="00FF04E3"/>
    <w:rPr>
      <w:rFonts w:ascii="Cambria" w:hAnsi="Cambria"/>
      <w:sz w:val="22"/>
      <w:szCs w:val="22"/>
    </w:rPr>
  </w:style>
  <w:style w:type="character" w:styleId="a5">
    <w:name w:val="page number"/>
    <w:basedOn w:val="a2"/>
    <w:semiHidden/>
    <w:rsid w:val="00477182"/>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Char"/>
    <w:uiPriority w:val="99"/>
    <w:semiHidden/>
    <w:rsid w:val="00405336"/>
    <w:rPr>
      <w:rFonts w:ascii="Tahoma" w:hAnsi="Tahoma" w:cs="Tahoma"/>
      <w:sz w:val="16"/>
      <w:szCs w:val="16"/>
    </w:rPr>
  </w:style>
  <w:style w:type="character" w:customStyle="1" w:styleId="Char">
    <w:name w:val="批注框文本 Char"/>
    <w:link w:val="a6"/>
    <w:uiPriority w:val="99"/>
    <w:semiHidden/>
    <w:rsid w:val="00FF04E3"/>
    <w:rPr>
      <w:rFonts w:ascii="Tahoma" w:hAnsi="Tahoma" w:cs="Tahoma"/>
      <w:sz w:val="16"/>
      <w:szCs w:val="16"/>
    </w:rPr>
  </w:style>
  <w:style w:type="paragraph" w:styleId="a7">
    <w:name w:val="Bibliography"/>
    <w:basedOn w:val="a1"/>
    <w:next w:val="a1"/>
    <w:uiPriority w:val="37"/>
    <w:semiHidden/>
    <w:rsid w:val="00405336"/>
  </w:style>
  <w:style w:type="paragraph" w:styleId="a8">
    <w:name w:val="Block Text"/>
    <w:basedOn w:val="a1"/>
    <w:semiHidden/>
    <w:rsid w:val="00405336"/>
    <w:pPr>
      <w:spacing w:after="120"/>
      <w:ind w:left="1440" w:right="1440"/>
    </w:pPr>
  </w:style>
  <w:style w:type="paragraph" w:styleId="a9">
    <w:name w:val="Body Text"/>
    <w:basedOn w:val="a1"/>
    <w:link w:val="Char0"/>
    <w:uiPriority w:val="99"/>
    <w:semiHidden/>
    <w:rsid w:val="00405336"/>
    <w:pPr>
      <w:spacing w:after="120"/>
    </w:pPr>
  </w:style>
  <w:style w:type="character" w:customStyle="1" w:styleId="Char0">
    <w:name w:val="正文文本 Char"/>
    <w:link w:val="a9"/>
    <w:uiPriority w:val="99"/>
    <w:semiHidden/>
    <w:rsid w:val="00FF04E3"/>
    <w:rPr>
      <w:sz w:val="24"/>
    </w:rPr>
  </w:style>
  <w:style w:type="paragraph" w:styleId="22">
    <w:name w:val="Body Text 2"/>
    <w:basedOn w:val="a1"/>
    <w:link w:val="2Char0"/>
    <w:semiHidden/>
    <w:rsid w:val="00405336"/>
    <w:pPr>
      <w:spacing w:after="120" w:line="480" w:lineRule="auto"/>
    </w:pPr>
  </w:style>
  <w:style w:type="character" w:customStyle="1" w:styleId="2Char0">
    <w:name w:val="正文文本 2 Char"/>
    <w:link w:val="22"/>
    <w:semiHidden/>
    <w:rsid w:val="00FF04E3"/>
    <w:rPr>
      <w:sz w:val="24"/>
    </w:rPr>
  </w:style>
  <w:style w:type="paragraph" w:styleId="32">
    <w:name w:val="Body Text 3"/>
    <w:basedOn w:val="a1"/>
    <w:link w:val="3Char0"/>
    <w:semiHidden/>
    <w:rsid w:val="00405336"/>
    <w:pPr>
      <w:spacing w:after="120"/>
    </w:pPr>
    <w:rPr>
      <w:sz w:val="16"/>
      <w:szCs w:val="16"/>
    </w:rPr>
  </w:style>
  <w:style w:type="character" w:customStyle="1" w:styleId="3Char0">
    <w:name w:val="正文文本 3 Char"/>
    <w:link w:val="32"/>
    <w:semiHidden/>
    <w:rsid w:val="00FF04E3"/>
    <w:rPr>
      <w:sz w:val="16"/>
      <w:szCs w:val="16"/>
    </w:rPr>
  </w:style>
  <w:style w:type="paragraph" w:styleId="aa">
    <w:name w:val="Body Text First Indent"/>
    <w:basedOn w:val="a9"/>
    <w:link w:val="Char1"/>
    <w:uiPriority w:val="99"/>
    <w:rsid w:val="00405336"/>
    <w:pPr>
      <w:ind w:firstLine="210"/>
    </w:pPr>
  </w:style>
  <w:style w:type="character" w:customStyle="1" w:styleId="Char1">
    <w:name w:val="正文首行缩进 Char"/>
    <w:link w:val="aa"/>
    <w:uiPriority w:val="99"/>
    <w:rsid w:val="00FF04E3"/>
    <w:rPr>
      <w:sz w:val="24"/>
    </w:rPr>
  </w:style>
  <w:style w:type="paragraph" w:styleId="ab">
    <w:name w:val="Body Text Indent"/>
    <w:basedOn w:val="a1"/>
    <w:link w:val="Char2"/>
    <w:semiHidden/>
    <w:rsid w:val="00405336"/>
    <w:pPr>
      <w:spacing w:after="120"/>
      <w:ind w:left="360"/>
    </w:pPr>
  </w:style>
  <w:style w:type="character" w:customStyle="1" w:styleId="Char2">
    <w:name w:val="正文文本缩进 Char"/>
    <w:link w:val="ab"/>
    <w:semiHidden/>
    <w:rsid w:val="00FF04E3"/>
    <w:rPr>
      <w:sz w:val="24"/>
    </w:rPr>
  </w:style>
  <w:style w:type="paragraph" w:styleId="23">
    <w:name w:val="Body Text First Indent 2"/>
    <w:basedOn w:val="ab"/>
    <w:link w:val="2Char1"/>
    <w:semiHidden/>
    <w:rsid w:val="00405336"/>
    <w:pPr>
      <w:ind w:firstLine="210"/>
    </w:pPr>
  </w:style>
  <w:style w:type="character" w:customStyle="1" w:styleId="2Char1">
    <w:name w:val="正文首行缩进 2 Char"/>
    <w:link w:val="23"/>
    <w:semiHidden/>
    <w:rsid w:val="00FF04E3"/>
    <w:rPr>
      <w:sz w:val="24"/>
    </w:rPr>
  </w:style>
  <w:style w:type="paragraph" w:styleId="24">
    <w:name w:val="Body Text Indent 2"/>
    <w:basedOn w:val="a1"/>
    <w:link w:val="2Char2"/>
    <w:semiHidden/>
    <w:rsid w:val="00405336"/>
    <w:pPr>
      <w:spacing w:after="120" w:line="480" w:lineRule="auto"/>
      <w:ind w:left="360"/>
    </w:pPr>
  </w:style>
  <w:style w:type="character" w:customStyle="1" w:styleId="2Char2">
    <w:name w:val="正文文本缩进 2 Char"/>
    <w:link w:val="24"/>
    <w:semiHidden/>
    <w:rsid w:val="00FF04E3"/>
    <w:rPr>
      <w:sz w:val="24"/>
    </w:rPr>
  </w:style>
  <w:style w:type="paragraph" w:styleId="33">
    <w:name w:val="Body Text Indent 3"/>
    <w:basedOn w:val="a1"/>
    <w:link w:val="3Char1"/>
    <w:semiHidden/>
    <w:rsid w:val="00405336"/>
    <w:pPr>
      <w:spacing w:after="120"/>
      <w:ind w:left="360"/>
    </w:pPr>
    <w:rPr>
      <w:sz w:val="16"/>
      <w:szCs w:val="16"/>
    </w:rPr>
  </w:style>
  <w:style w:type="character" w:customStyle="1" w:styleId="3Char1">
    <w:name w:val="正文文本缩进 3 Char"/>
    <w:link w:val="33"/>
    <w:semiHidden/>
    <w:rsid w:val="00FF04E3"/>
    <w:rPr>
      <w:sz w:val="16"/>
      <w:szCs w:val="16"/>
    </w:rPr>
  </w:style>
  <w:style w:type="paragraph" w:styleId="ac">
    <w:name w:val="caption"/>
    <w:basedOn w:val="a1"/>
    <w:next w:val="a1"/>
    <w:semiHidden/>
    <w:qFormat/>
    <w:rsid w:val="00405336"/>
    <w:rPr>
      <w:b/>
      <w:bCs/>
      <w:sz w:val="20"/>
    </w:rPr>
  </w:style>
  <w:style w:type="paragraph" w:styleId="ad">
    <w:name w:val="Closing"/>
    <w:basedOn w:val="a1"/>
    <w:link w:val="Char3"/>
    <w:semiHidden/>
    <w:rsid w:val="00405336"/>
    <w:pPr>
      <w:ind w:left="4320"/>
    </w:pPr>
  </w:style>
  <w:style w:type="character" w:customStyle="1" w:styleId="Char3">
    <w:name w:val="结束语 Char"/>
    <w:link w:val="ad"/>
    <w:semiHidden/>
    <w:rsid w:val="00FF04E3"/>
    <w:rPr>
      <w:sz w:val="24"/>
    </w:rPr>
  </w:style>
  <w:style w:type="paragraph" w:styleId="ae">
    <w:name w:val="annotation text"/>
    <w:basedOn w:val="a1"/>
    <w:link w:val="Char4"/>
    <w:semiHidden/>
    <w:rsid w:val="00405336"/>
    <w:rPr>
      <w:sz w:val="20"/>
    </w:rPr>
  </w:style>
  <w:style w:type="character" w:customStyle="1" w:styleId="Char4">
    <w:name w:val="批注文字 Char"/>
    <w:basedOn w:val="a2"/>
    <w:link w:val="ae"/>
    <w:semiHidden/>
    <w:rsid w:val="00FF04E3"/>
  </w:style>
  <w:style w:type="paragraph" w:styleId="af">
    <w:name w:val="annotation subject"/>
    <w:basedOn w:val="ae"/>
    <w:next w:val="ae"/>
    <w:link w:val="Char5"/>
    <w:uiPriority w:val="99"/>
    <w:semiHidden/>
    <w:rsid w:val="00405336"/>
    <w:rPr>
      <w:b/>
      <w:bCs/>
    </w:rPr>
  </w:style>
  <w:style w:type="character" w:customStyle="1" w:styleId="Char5">
    <w:name w:val="批注主题 Char"/>
    <w:link w:val="af"/>
    <w:uiPriority w:val="99"/>
    <w:semiHidden/>
    <w:rsid w:val="00FF04E3"/>
    <w:rPr>
      <w:b/>
      <w:bCs/>
    </w:rPr>
  </w:style>
  <w:style w:type="paragraph" w:styleId="af0">
    <w:name w:val="Date"/>
    <w:basedOn w:val="a1"/>
    <w:next w:val="a1"/>
    <w:link w:val="Char6"/>
    <w:uiPriority w:val="99"/>
    <w:rsid w:val="00405336"/>
  </w:style>
  <w:style w:type="character" w:customStyle="1" w:styleId="Char6">
    <w:name w:val="日期 Char"/>
    <w:link w:val="af0"/>
    <w:uiPriority w:val="99"/>
    <w:rsid w:val="00FF04E3"/>
    <w:rPr>
      <w:sz w:val="24"/>
    </w:rPr>
  </w:style>
  <w:style w:type="paragraph" w:styleId="af1">
    <w:name w:val="Document Map"/>
    <w:basedOn w:val="a1"/>
    <w:link w:val="Char7"/>
    <w:semiHidden/>
    <w:rsid w:val="00405336"/>
    <w:rPr>
      <w:rFonts w:ascii="Tahoma" w:hAnsi="Tahoma" w:cs="Tahoma"/>
      <w:sz w:val="16"/>
      <w:szCs w:val="16"/>
    </w:rPr>
  </w:style>
  <w:style w:type="character" w:customStyle="1" w:styleId="Char7">
    <w:name w:val="文档结构图 Char"/>
    <w:link w:val="af1"/>
    <w:semiHidden/>
    <w:rsid w:val="00FF04E3"/>
    <w:rPr>
      <w:rFonts w:ascii="Tahoma" w:hAnsi="Tahoma" w:cs="Tahoma"/>
      <w:sz w:val="16"/>
      <w:szCs w:val="16"/>
    </w:rPr>
  </w:style>
  <w:style w:type="paragraph" w:styleId="af2">
    <w:name w:val="E-mail Signature"/>
    <w:basedOn w:val="a1"/>
    <w:link w:val="Char8"/>
    <w:semiHidden/>
    <w:rsid w:val="00405336"/>
  </w:style>
  <w:style w:type="character" w:customStyle="1" w:styleId="Char8">
    <w:name w:val="电子邮件签名 Char"/>
    <w:link w:val="af2"/>
    <w:semiHidden/>
    <w:rsid w:val="00FF04E3"/>
    <w:rPr>
      <w:sz w:val="24"/>
    </w:rPr>
  </w:style>
  <w:style w:type="paragraph" w:styleId="af3">
    <w:name w:val="endnote text"/>
    <w:basedOn w:val="a1"/>
    <w:link w:val="Char9"/>
    <w:semiHidden/>
    <w:rsid w:val="00405336"/>
    <w:rPr>
      <w:sz w:val="20"/>
    </w:rPr>
  </w:style>
  <w:style w:type="character" w:customStyle="1" w:styleId="Char9">
    <w:name w:val="尾注文本 Char"/>
    <w:basedOn w:val="a2"/>
    <w:link w:val="af3"/>
    <w:semiHidden/>
    <w:rsid w:val="00FF04E3"/>
  </w:style>
  <w:style w:type="paragraph" w:styleId="af4">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405336"/>
    <w:rPr>
      <w:rFonts w:ascii="Cambria" w:hAnsi="Cambria"/>
      <w:sz w:val="20"/>
    </w:rPr>
  </w:style>
  <w:style w:type="paragraph" w:styleId="af6">
    <w:name w:val="footer"/>
    <w:aliases w:val="NUDT页脚"/>
    <w:basedOn w:val="a1"/>
    <w:link w:val="Chara"/>
    <w:uiPriority w:val="99"/>
    <w:rsid w:val="00405336"/>
    <w:pPr>
      <w:tabs>
        <w:tab w:val="center" w:pos="4680"/>
        <w:tab w:val="right" w:pos="9360"/>
      </w:tabs>
    </w:pPr>
  </w:style>
  <w:style w:type="character" w:customStyle="1" w:styleId="Chara">
    <w:name w:val="页脚 Char"/>
    <w:aliases w:val="NUDT页脚 Char"/>
    <w:link w:val="af6"/>
    <w:uiPriority w:val="99"/>
    <w:rsid w:val="00FF04E3"/>
    <w:rPr>
      <w:sz w:val="24"/>
    </w:rPr>
  </w:style>
  <w:style w:type="paragraph" w:styleId="af7">
    <w:name w:val="footnote text"/>
    <w:basedOn w:val="a1"/>
    <w:link w:val="Charb"/>
    <w:uiPriority w:val="99"/>
    <w:rsid w:val="00405336"/>
    <w:rPr>
      <w:sz w:val="20"/>
    </w:rPr>
  </w:style>
  <w:style w:type="character" w:customStyle="1" w:styleId="Charb">
    <w:name w:val="脚注文本 Char"/>
    <w:basedOn w:val="a2"/>
    <w:link w:val="af7"/>
    <w:uiPriority w:val="99"/>
    <w:rsid w:val="00FF04E3"/>
  </w:style>
  <w:style w:type="paragraph" w:styleId="af8">
    <w:name w:val="header"/>
    <w:aliases w:val="NUDT页眉"/>
    <w:basedOn w:val="a1"/>
    <w:link w:val="Charc"/>
    <w:uiPriority w:val="99"/>
    <w:rsid w:val="00405336"/>
    <w:pPr>
      <w:tabs>
        <w:tab w:val="center" w:pos="4680"/>
        <w:tab w:val="right" w:pos="9360"/>
      </w:tabs>
    </w:pPr>
  </w:style>
  <w:style w:type="character" w:customStyle="1" w:styleId="Charc">
    <w:name w:val="页眉 Char"/>
    <w:aliases w:val="NUDT页眉 Char"/>
    <w:link w:val="af8"/>
    <w:uiPriority w:val="99"/>
    <w:rsid w:val="00FF04E3"/>
    <w:rPr>
      <w:sz w:val="24"/>
    </w:rPr>
  </w:style>
  <w:style w:type="paragraph" w:styleId="HTML">
    <w:name w:val="HTML Address"/>
    <w:basedOn w:val="a1"/>
    <w:link w:val="HTMLChar"/>
    <w:semiHidden/>
    <w:rsid w:val="00405336"/>
    <w:rPr>
      <w:i/>
      <w:iCs/>
    </w:rPr>
  </w:style>
  <w:style w:type="character" w:customStyle="1" w:styleId="HTMLChar">
    <w:name w:val="HTML 地址 Char"/>
    <w:link w:val="HTML"/>
    <w:semiHidden/>
    <w:rsid w:val="00FF04E3"/>
    <w:rPr>
      <w:i/>
      <w:iCs/>
      <w:sz w:val="24"/>
    </w:rPr>
  </w:style>
  <w:style w:type="paragraph" w:styleId="HTML0">
    <w:name w:val="HTML Preformatted"/>
    <w:basedOn w:val="a1"/>
    <w:link w:val="HTMLChar0"/>
    <w:semiHidden/>
    <w:rsid w:val="00405336"/>
    <w:rPr>
      <w:rFonts w:ascii="Courier New" w:hAnsi="Courier New" w:cs="Courier New"/>
      <w:sz w:val="20"/>
    </w:rPr>
  </w:style>
  <w:style w:type="character" w:customStyle="1" w:styleId="HTMLChar0">
    <w:name w:val="HTML 预设格式 Char"/>
    <w:link w:val="HTML0"/>
    <w:semiHidden/>
    <w:rsid w:val="00FF04E3"/>
    <w:rPr>
      <w:rFonts w:ascii="Courier New" w:hAnsi="Courier New" w:cs="Courier New"/>
    </w:rPr>
  </w:style>
  <w:style w:type="paragraph" w:styleId="10">
    <w:name w:val="index 1"/>
    <w:basedOn w:val="a1"/>
    <w:next w:val="a1"/>
    <w:autoRedefine/>
    <w:semiHidden/>
    <w:rsid w:val="00405336"/>
    <w:pPr>
      <w:ind w:left="240" w:hanging="240"/>
    </w:pPr>
  </w:style>
  <w:style w:type="paragraph" w:styleId="25">
    <w:name w:val="index 2"/>
    <w:basedOn w:val="a1"/>
    <w:next w:val="a1"/>
    <w:autoRedefine/>
    <w:semiHidden/>
    <w:rsid w:val="00405336"/>
    <w:pPr>
      <w:ind w:left="480" w:hanging="240"/>
    </w:pPr>
  </w:style>
  <w:style w:type="paragraph" w:styleId="34">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2">
    <w:name w:val="index 5"/>
    <w:basedOn w:val="a1"/>
    <w:next w:val="a1"/>
    <w:autoRedefine/>
    <w:semiHidden/>
    <w:rsid w:val="00405336"/>
    <w:pPr>
      <w:ind w:left="1200" w:hanging="240"/>
    </w:pPr>
  </w:style>
  <w:style w:type="paragraph" w:styleId="60">
    <w:name w:val="index 6"/>
    <w:basedOn w:val="a1"/>
    <w:next w:val="a1"/>
    <w:autoRedefine/>
    <w:semiHidden/>
    <w:rsid w:val="00405336"/>
    <w:pPr>
      <w:ind w:left="1440" w:hanging="240"/>
    </w:pPr>
  </w:style>
  <w:style w:type="paragraph" w:styleId="70">
    <w:name w:val="index 7"/>
    <w:basedOn w:val="a1"/>
    <w:next w:val="a1"/>
    <w:autoRedefine/>
    <w:semiHidden/>
    <w:rsid w:val="00405336"/>
    <w:pPr>
      <w:ind w:left="1680" w:hanging="240"/>
    </w:pPr>
  </w:style>
  <w:style w:type="paragraph" w:styleId="80">
    <w:name w:val="index 8"/>
    <w:basedOn w:val="a1"/>
    <w:next w:val="a1"/>
    <w:autoRedefine/>
    <w:semiHidden/>
    <w:rsid w:val="00405336"/>
    <w:pPr>
      <w:ind w:left="1920" w:hanging="240"/>
    </w:pPr>
  </w:style>
  <w:style w:type="paragraph" w:styleId="90">
    <w:name w:val="index 9"/>
    <w:basedOn w:val="a1"/>
    <w:next w:val="a1"/>
    <w:autoRedefine/>
    <w:semiHidden/>
    <w:rsid w:val="00405336"/>
    <w:pPr>
      <w:ind w:left="2160" w:hanging="240"/>
    </w:pPr>
  </w:style>
  <w:style w:type="paragraph" w:styleId="af9">
    <w:name w:val="index heading"/>
    <w:basedOn w:val="a1"/>
    <w:next w:val="10"/>
    <w:semiHidden/>
    <w:rsid w:val="00405336"/>
    <w:rPr>
      <w:rFonts w:ascii="Cambria" w:hAnsi="Cambria"/>
      <w:b/>
      <w:bCs/>
    </w:rPr>
  </w:style>
  <w:style w:type="paragraph" w:styleId="afa">
    <w:name w:val="Intense Quote"/>
    <w:basedOn w:val="a1"/>
    <w:next w:val="a1"/>
    <w:link w:val="Chard"/>
    <w:uiPriority w:val="30"/>
    <w:semiHidden/>
    <w:qFormat/>
    <w:rsid w:val="00405336"/>
    <w:pPr>
      <w:pBdr>
        <w:bottom w:val="single" w:sz="4" w:space="4" w:color="4F81BD"/>
      </w:pBdr>
      <w:spacing w:before="200" w:after="280"/>
      <w:ind w:left="936" w:right="936"/>
    </w:pPr>
    <w:rPr>
      <w:b/>
      <w:bCs/>
      <w:i/>
      <w:iCs/>
      <w:color w:val="4F81BD"/>
    </w:rPr>
  </w:style>
  <w:style w:type="character" w:customStyle="1" w:styleId="Chard">
    <w:name w:val="明显引用 Char"/>
    <w:link w:val="afa"/>
    <w:uiPriority w:val="30"/>
    <w:semiHidden/>
    <w:rsid w:val="00FF04E3"/>
    <w:rPr>
      <w:b/>
      <w:bCs/>
      <w:i/>
      <w:iCs/>
      <w:color w:val="4F81BD"/>
      <w:sz w:val="24"/>
    </w:rPr>
  </w:style>
  <w:style w:type="paragraph" w:styleId="afb">
    <w:name w:val="List"/>
    <w:basedOn w:val="a1"/>
    <w:semiHidden/>
    <w:rsid w:val="00405336"/>
    <w:pPr>
      <w:ind w:left="360" w:hanging="360"/>
      <w:contextualSpacing/>
    </w:pPr>
  </w:style>
  <w:style w:type="paragraph" w:styleId="26">
    <w:name w:val="List 2"/>
    <w:basedOn w:val="a1"/>
    <w:semiHidden/>
    <w:rsid w:val="00405336"/>
    <w:pPr>
      <w:ind w:left="720" w:hanging="360"/>
      <w:contextualSpacing/>
    </w:pPr>
  </w:style>
  <w:style w:type="paragraph" w:styleId="35">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3">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c">
    <w:name w:val="List Continue"/>
    <w:basedOn w:val="a1"/>
    <w:semiHidden/>
    <w:rsid w:val="00405336"/>
    <w:pPr>
      <w:spacing w:after="120"/>
      <w:ind w:left="360"/>
      <w:contextualSpacing/>
    </w:pPr>
  </w:style>
  <w:style w:type="paragraph" w:styleId="27">
    <w:name w:val="List Continue 2"/>
    <w:basedOn w:val="a1"/>
    <w:semiHidden/>
    <w:rsid w:val="00405336"/>
    <w:pPr>
      <w:spacing w:after="120"/>
      <w:ind w:left="720"/>
      <w:contextualSpacing/>
    </w:pPr>
  </w:style>
  <w:style w:type="paragraph" w:styleId="36">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4">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d">
    <w:name w:val="List Paragraph"/>
    <w:basedOn w:val="a1"/>
    <w:uiPriority w:val="34"/>
    <w:qFormat/>
    <w:rsid w:val="00405336"/>
    <w:pPr>
      <w:ind w:left="720"/>
    </w:pPr>
  </w:style>
  <w:style w:type="paragraph" w:styleId="afe">
    <w:name w:val="macro"/>
    <w:link w:val="Char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Chare">
    <w:name w:val="宏文本 Char"/>
    <w:link w:val="afe"/>
    <w:semiHidden/>
    <w:rsid w:val="00FF04E3"/>
    <w:rPr>
      <w:rFonts w:ascii="Courier New" w:hAnsi="Courier New" w:cs="Courier New"/>
      <w:lang w:val="en-US" w:eastAsia="en-US" w:bidi="ar-SA"/>
    </w:rPr>
  </w:style>
  <w:style w:type="paragraph" w:styleId="aff">
    <w:name w:val="Message Header"/>
    <w:basedOn w:val="a1"/>
    <w:link w:val="Charf"/>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信息标题 Char"/>
    <w:link w:val="aff"/>
    <w:semiHidden/>
    <w:rsid w:val="00FF04E3"/>
    <w:rPr>
      <w:rFonts w:ascii="Cambria" w:hAnsi="Cambria"/>
      <w:sz w:val="24"/>
      <w:szCs w:val="24"/>
      <w:shd w:val="pct20" w:color="auto" w:fill="auto"/>
    </w:rPr>
  </w:style>
  <w:style w:type="paragraph" w:styleId="aff0">
    <w:name w:val="No Spacing"/>
    <w:aliases w:val="标注"/>
    <w:uiPriority w:val="1"/>
    <w:qFormat/>
    <w:rsid w:val="00405336"/>
    <w:rPr>
      <w:sz w:val="24"/>
    </w:rPr>
  </w:style>
  <w:style w:type="paragraph" w:styleId="aff1">
    <w:name w:val="Normal (Web)"/>
    <w:basedOn w:val="a1"/>
    <w:uiPriority w:val="99"/>
    <w:rsid w:val="00405336"/>
    <w:rPr>
      <w:szCs w:val="24"/>
    </w:rPr>
  </w:style>
  <w:style w:type="paragraph" w:styleId="aff2">
    <w:name w:val="Normal Indent"/>
    <w:basedOn w:val="a1"/>
    <w:semiHidden/>
    <w:rsid w:val="00405336"/>
    <w:pPr>
      <w:ind w:left="720"/>
    </w:pPr>
  </w:style>
  <w:style w:type="paragraph" w:styleId="aff3">
    <w:name w:val="Note Heading"/>
    <w:basedOn w:val="a1"/>
    <w:next w:val="a1"/>
    <w:link w:val="Charf0"/>
    <w:semiHidden/>
    <w:rsid w:val="00405336"/>
  </w:style>
  <w:style w:type="character" w:customStyle="1" w:styleId="Charf0">
    <w:name w:val="注释标题 Char"/>
    <w:link w:val="aff3"/>
    <w:semiHidden/>
    <w:rsid w:val="00FF04E3"/>
    <w:rPr>
      <w:sz w:val="24"/>
    </w:rPr>
  </w:style>
  <w:style w:type="paragraph" w:styleId="aff4">
    <w:name w:val="Plain Text"/>
    <w:basedOn w:val="a1"/>
    <w:link w:val="Charf1"/>
    <w:semiHidden/>
    <w:rsid w:val="00405336"/>
    <w:rPr>
      <w:rFonts w:ascii="Courier New" w:hAnsi="Courier New" w:cs="Courier New"/>
      <w:sz w:val="20"/>
    </w:rPr>
  </w:style>
  <w:style w:type="character" w:customStyle="1" w:styleId="Charf1">
    <w:name w:val="纯文本 Char"/>
    <w:link w:val="aff4"/>
    <w:semiHidden/>
    <w:rsid w:val="00FF04E3"/>
    <w:rPr>
      <w:rFonts w:ascii="Courier New" w:hAnsi="Courier New" w:cs="Courier New"/>
    </w:rPr>
  </w:style>
  <w:style w:type="paragraph" w:styleId="aff5">
    <w:name w:val="Quote"/>
    <w:basedOn w:val="a1"/>
    <w:next w:val="a1"/>
    <w:link w:val="Charf2"/>
    <w:uiPriority w:val="29"/>
    <w:semiHidden/>
    <w:qFormat/>
    <w:rsid w:val="00405336"/>
    <w:rPr>
      <w:i/>
      <w:iCs/>
      <w:color w:val="000000"/>
    </w:rPr>
  </w:style>
  <w:style w:type="character" w:customStyle="1" w:styleId="Charf2">
    <w:name w:val="引用 Char"/>
    <w:link w:val="aff5"/>
    <w:uiPriority w:val="29"/>
    <w:semiHidden/>
    <w:rsid w:val="00FF04E3"/>
    <w:rPr>
      <w:i/>
      <w:iCs/>
      <w:color w:val="000000"/>
      <w:sz w:val="24"/>
    </w:rPr>
  </w:style>
  <w:style w:type="paragraph" w:styleId="aff6">
    <w:name w:val="Salutation"/>
    <w:basedOn w:val="a1"/>
    <w:next w:val="a1"/>
    <w:link w:val="Charf3"/>
    <w:semiHidden/>
    <w:rsid w:val="00405336"/>
  </w:style>
  <w:style w:type="character" w:customStyle="1" w:styleId="Charf3">
    <w:name w:val="称呼 Char"/>
    <w:link w:val="aff6"/>
    <w:semiHidden/>
    <w:rsid w:val="00FF04E3"/>
    <w:rPr>
      <w:sz w:val="24"/>
    </w:rPr>
  </w:style>
  <w:style w:type="paragraph" w:styleId="aff7">
    <w:name w:val="Signature"/>
    <w:basedOn w:val="a1"/>
    <w:link w:val="Charf4"/>
    <w:semiHidden/>
    <w:rsid w:val="00405336"/>
    <w:pPr>
      <w:ind w:left="4320"/>
    </w:pPr>
  </w:style>
  <w:style w:type="character" w:customStyle="1" w:styleId="Charf4">
    <w:name w:val="签名 Char"/>
    <w:link w:val="aff7"/>
    <w:semiHidden/>
    <w:rsid w:val="00FF04E3"/>
    <w:rPr>
      <w:sz w:val="24"/>
    </w:rPr>
  </w:style>
  <w:style w:type="paragraph" w:styleId="aff8">
    <w:name w:val="Subtitle"/>
    <w:basedOn w:val="a1"/>
    <w:next w:val="a1"/>
    <w:link w:val="Charf5"/>
    <w:semiHidden/>
    <w:qFormat/>
    <w:rsid w:val="00405336"/>
    <w:pPr>
      <w:spacing w:after="60"/>
      <w:jc w:val="center"/>
      <w:outlineLvl w:val="1"/>
    </w:pPr>
    <w:rPr>
      <w:rFonts w:ascii="Cambria" w:hAnsi="Cambria"/>
      <w:szCs w:val="24"/>
    </w:rPr>
  </w:style>
  <w:style w:type="character" w:customStyle="1" w:styleId="Charf5">
    <w:name w:val="副标题 Char"/>
    <w:link w:val="aff8"/>
    <w:semiHidden/>
    <w:rsid w:val="00FF04E3"/>
    <w:rPr>
      <w:rFonts w:ascii="Cambria" w:hAnsi="Cambria"/>
      <w:sz w:val="24"/>
      <w:szCs w:val="24"/>
    </w:rPr>
  </w:style>
  <w:style w:type="paragraph" w:styleId="aff9">
    <w:name w:val="table of authorities"/>
    <w:basedOn w:val="a1"/>
    <w:next w:val="a1"/>
    <w:semiHidden/>
    <w:rsid w:val="00405336"/>
    <w:pPr>
      <w:ind w:left="240" w:hanging="240"/>
    </w:pPr>
  </w:style>
  <w:style w:type="paragraph" w:styleId="affa">
    <w:name w:val="table of figures"/>
    <w:basedOn w:val="a1"/>
    <w:next w:val="a1"/>
    <w:semiHidden/>
    <w:rsid w:val="00405336"/>
  </w:style>
  <w:style w:type="paragraph" w:styleId="affb">
    <w:name w:val="Title"/>
    <w:basedOn w:val="a1"/>
    <w:next w:val="a1"/>
    <w:link w:val="Charf6"/>
    <w:uiPriority w:val="10"/>
    <w:qFormat/>
    <w:rsid w:val="00405336"/>
    <w:pPr>
      <w:spacing w:before="240" w:after="60"/>
      <w:jc w:val="center"/>
      <w:outlineLvl w:val="0"/>
    </w:pPr>
    <w:rPr>
      <w:rFonts w:ascii="Cambria" w:hAnsi="Cambria"/>
      <w:b/>
      <w:bCs/>
      <w:kern w:val="28"/>
      <w:sz w:val="32"/>
      <w:szCs w:val="32"/>
    </w:rPr>
  </w:style>
  <w:style w:type="character" w:customStyle="1" w:styleId="Charf6">
    <w:name w:val="标题 Char"/>
    <w:link w:val="affb"/>
    <w:uiPriority w:val="10"/>
    <w:rsid w:val="00FF04E3"/>
    <w:rPr>
      <w:rFonts w:ascii="Cambria" w:hAnsi="Cambria"/>
      <w:b/>
      <w:bCs/>
      <w:kern w:val="28"/>
      <w:sz w:val="32"/>
      <w:szCs w:val="32"/>
    </w:rPr>
  </w:style>
  <w:style w:type="paragraph" w:styleId="affc">
    <w:name w:val="toa heading"/>
    <w:basedOn w:val="a1"/>
    <w:next w:val="a1"/>
    <w:semiHidden/>
    <w:rsid w:val="00405336"/>
    <w:pPr>
      <w:spacing w:before="120"/>
    </w:pPr>
    <w:rPr>
      <w:rFonts w:ascii="Cambria" w:hAnsi="Cambria"/>
      <w:b/>
      <w:bCs/>
      <w:szCs w:val="24"/>
    </w:rPr>
  </w:style>
  <w:style w:type="paragraph" w:styleId="11">
    <w:name w:val="toc 1"/>
    <w:basedOn w:val="a1"/>
    <w:next w:val="a1"/>
    <w:autoRedefine/>
    <w:uiPriority w:val="39"/>
    <w:rsid w:val="00405336"/>
  </w:style>
  <w:style w:type="paragraph" w:styleId="28">
    <w:name w:val="toc 2"/>
    <w:basedOn w:val="a1"/>
    <w:next w:val="a1"/>
    <w:autoRedefine/>
    <w:uiPriority w:val="39"/>
    <w:rsid w:val="00405336"/>
    <w:pPr>
      <w:ind w:left="240"/>
    </w:pPr>
  </w:style>
  <w:style w:type="paragraph" w:styleId="37">
    <w:name w:val="toc 3"/>
    <w:basedOn w:val="a1"/>
    <w:next w:val="a1"/>
    <w:autoRedefine/>
    <w:uiPriority w:val="39"/>
    <w:rsid w:val="00405336"/>
    <w:pPr>
      <w:ind w:left="480"/>
    </w:pPr>
  </w:style>
  <w:style w:type="paragraph" w:styleId="45">
    <w:name w:val="toc 4"/>
    <w:basedOn w:val="a1"/>
    <w:next w:val="a1"/>
    <w:autoRedefine/>
    <w:semiHidden/>
    <w:rsid w:val="00405336"/>
    <w:pPr>
      <w:ind w:left="720"/>
    </w:pPr>
  </w:style>
  <w:style w:type="paragraph" w:styleId="55">
    <w:name w:val="toc 5"/>
    <w:basedOn w:val="a1"/>
    <w:next w:val="a1"/>
    <w:autoRedefine/>
    <w:semiHidden/>
    <w:rsid w:val="00405336"/>
    <w:pPr>
      <w:ind w:left="960"/>
    </w:pPr>
  </w:style>
  <w:style w:type="paragraph" w:styleId="61">
    <w:name w:val="toc 6"/>
    <w:basedOn w:val="a1"/>
    <w:next w:val="a1"/>
    <w:autoRedefine/>
    <w:semiHidden/>
    <w:rsid w:val="00405336"/>
    <w:pPr>
      <w:ind w:left="1200"/>
    </w:pPr>
  </w:style>
  <w:style w:type="paragraph" w:styleId="71">
    <w:name w:val="toc 7"/>
    <w:basedOn w:val="a1"/>
    <w:next w:val="a1"/>
    <w:autoRedefine/>
    <w:semiHidden/>
    <w:rsid w:val="00405336"/>
    <w:pPr>
      <w:ind w:left="1440"/>
    </w:pPr>
  </w:style>
  <w:style w:type="paragraph" w:styleId="81">
    <w:name w:val="toc 8"/>
    <w:basedOn w:val="a1"/>
    <w:next w:val="a1"/>
    <w:autoRedefine/>
    <w:semiHidden/>
    <w:rsid w:val="00405336"/>
    <w:pPr>
      <w:ind w:left="1680"/>
    </w:pPr>
  </w:style>
  <w:style w:type="paragraph" w:styleId="91">
    <w:name w:val="toc 9"/>
    <w:basedOn w:val="a1"/>
    <w:next w:val="a1"/>
    <w:autoRedefine/>
    <w:semiHidden/>
    <w:rsid w:val="00405336"/>
    <w:pPr>
      <w:ind w:left="1920"/>
    </w:pPr>
  </w:style>
  <w:style w:type="paragraph" w:styleId="TOC">
    <w:name w:val="TOC Heading"/>
    <w:basedOn w:val="1"/>
    <w:next w:val="a1"/>
    <w:uiPriority w:val="39"/>
    <w:unhideWhenUsed/>
    <w:qFormat/>
    <w:rsid w:val="00405336"/>
    <w:pPr>
      <w:outlineLvl w:val="9"/>
    </w:pPr>
    <w:rPr>
      <w:rFonts w:ascii="Cambria" w:hAnsi="Cambria"/>
      <w:sz w:val="32"/>
      <w:szCs w:val="32"/>
    </w:rPr>
  </w:style>
  <w:style w:type="character" w:styleId="affd">
    <w:name w:val="Hyperlink"/>
    <w:rsid w:val="007402FC"/>
    <w:rPr>
      <w:color w:val="0000FF"/>
      <w:u w:val="single"/>
    </w:rPr>
  </w:style>
  <w:style w:type="character" w:styleId="affe">
    <w:name w:val="FollowedHyperlink"/>
    <w:uiPriority w:val="99"/>
    <w:semiHidden/>
    <w:unhideWhenUsed/>
    <w:rsid w:val="00793072"/>
    <w:rPr>
      <w:color w:val="800080"/>
      <w:u w:val="single"/>
    </w:rPr>
  </w:style>
  <w:style w:type="character" w:styleId="afff">
    <w:name w:val="annotation reference"/>
    <w:semiHidden/>
    <w:unhideWhenUsed/>
    <w:rsid w:val="00793072"/>
    <w:rPr>
      <w:sz w:val="16"/>
      <w:szCs w:val="16"/>
    </w:rPr>
  </w:style>
  <w:style w:type="character" w:customStyle="1" w:styleId="UnresolvedMention">
    <w:name w:val="Unresolved Mention"/>
    <w:basedOn w:val="a2"/>
    <w:uiPriority w:val="99"/>
    <w:semiHidden/>
    <w:unhideWhenUsed/>
    <w:rsid w:val="008218C4"/>
    <w:rPr>
      <w:color w:val="808080"/>
      <w:shd w:val="clear" w:color="auto" w:fill="E6E6E6"/>
    </w:rPr>
  </w:style>
  <w:style w:type="paragraph" w:customStyle="1" w:styleId="NUDT">
    <w:name w:val="NUDT正文"/>
    <w:basedOn w:val="a1"/>
    <w:link w:val="NUDTChar"/>
    <w:rsid w:val="00E43615"/>
    <w:pPr>
      <w:widowControl w:val="0"/>
      <w:adjustRightInd w:val="0"/>
      <w:spacing w:line="300" w:lineRule="auto"/>
      <w:ind w:firstLineChars="200" w:firstLine="200"/>
      <w:jc w:val="both"/>
      <w:textAlignment w:val="baseline"/>
    </w:pPr>
    <w:rPr>
      <w:rFonts w:eastAsia="宋体" w:cs="宋体"/>
      <w:szCs w:val="24"/>
      <w:lang w:eastAsia="zh-CN"/>
    </w:rPr>
  </w:style>
  <w:style w:type="character" w:customStyle="1" w:styleId="NUDTChar">
    <w:name w:val="NUDT正文 Char"/>
    <w:link w:val="NUDT"/>
    <w:rsid w:val="00E43615"/>
    <w:rPr>
      <w:rFonts w:eastAsia="宋体" w:cs="宋体"/>
      <w:sz w:val="24"/>
      <w:szCs w:val="24"/>
      <w:lang w:eastAsia="zh-CN"/>
    </w:rPr>
  </w:style>
  <w:style w:type="paragraph" w:customStyle="1" w:styleId="NUDT1">
    <w:name w:val="NUDT标题1"/>
    <w:basedOn w:val="a1"/>
    <w:link w:val="NUDT1Char"/>
    <w:autoRedefine/>
    <w:rsid w:val="00E43615"/>
    <w:pPr>
      <w:widowControl w:val="0"/>
      <w:adjustRightInd w:val="0"/>
      <w:spacing w:line="400" w:lineRule="exact"/>
      <w:jc w:val="center"/>
      <w:textAlignment w:val="baseline"/>
      <w:outlineLvl w:val="0"/>
    </w:pPr>
    <w:rPr>
      <w:rFonts w:ascii="黑体" w:eastAsia="黑体" w:hAnsi="黑体"/>
      <w:b/>
      <w:sz w:val="32"/>
      <w:szCs w:val="32"/>
      <w:lang w:eastAsia="zh-CN"/>
    </w:rPr>
  </w:style>
  <w:style w:type="character" w:customStyle="1" w:styleId="NUDT1Char">
    <w:name w:val="NUDT标题1 Char"/>
    <w:link w:val="NUDT1"/>
    <w:rsid w:val="00E43615"/>
    <w:rPr>
      <w:rFonts w:ascii="黑体" w:eastAsia="黑体" w:hAnsi="黑体"/>
      <w:b/>
      <w:sz w:val="32"/>
      <w:szCs w:val="32"/>
      <w:lang w:eastAsia="zh-CN"/>
    </w:rPr>
  </w:style>
  <w:style w:type="paragraph" w:customStyle="1" w:styleId="12">
    <w:name w:val="西工大博士标题1"/>
    <w:basedOn w:val="a1"/>
    <w:rsid w:val="00E43615"/>
    <w:pPr>
      <w:widowControl w:val="0"/>
      <w:spacing w:line="400" w:lineRule="exact"/>
      <w:jc w:val="center"/>
    </w:pPr>
    <w:rPr>
      <w:rFonts w:ascii="黑体" w:eastAsia="黑体"/>
      <w:kern w:val="2"/>
      <w:sz w:val="32"/>
      <w:szCs w:val="32"/>
      <w:lang w:eastAsia="zh-CN"/>
    </w:rPr>
  </w:style>
  <w:style w:type="paragraph" w:customStyle="1" w:styleId="29">
    <w:name w:val="西工大博士标题2"/>
    <w:basedOn w:val="a1"/>
    <w:rsid w:val="00E43615"/>
    <w:pPr>
      <w:widowControl w:val="0"/>
      <w:spacing w:beforeLines="50" w:line="400" w:lineRule="exact"/>
      <w:jc w:val="both"/>
    </w:pPr>
    <w:rPr>
      <w:rFonts w:ascii="黑体" w:eastAsia="黑体" w:hAnsi="黑体"/>
      <w:kern w:val="2"/>
      <w:sz w:val="28"/>
      <w:szCs w:val="28"/>
      <w:lang w:eastAsia="zh-CN"/>
    </w:rPr>
  </w:style>
  <w:style w:type="paragraph" w:customStyle="1" w:styleId="38">
    <w:name w:val="西工大博士标题3"/>
    <w:basedOn w:val="a1"/>
    <w:rsid w:val="00E43615"/>
    <w:pPr>
      <w:widowControl w:val="0"/>
      <w:spacing w:beforeLines="50" w:line="400" w:lineRule="exact"/>
      <w:jc w:val="both"/>
    </w:pPr>
    <w:rPr>
      <w:rFonts w:ascii="黑体" w:eastAsia="黑体"/>
      <w:kern w:val="2"/>
      <w:szCs w:val="24"/>
      <w:lang w:eastAsia="zh-CN"/>
    </w:rPr>
  </w:style>
  <w:style w:type="character" w:customStyle="1" w:styleId="showanigetitle">
    <w:name w:val="show_an_ige_title"/>
    <w:basedOn w:val="a2"/>
    <w:rsid w:val="00E43615"/>
  </w:style>
  <w:style w:type="character" w:customStyle="1" w:styleId="apple-converted-space">
    <w:name w:val="apple-converted-space"/>
    <w:basedOn w:val="a2"/>
    <w:rsid w:val="00E43615"/>
  </w:style>
  <w:style w:type="paragraph" w:customStyle="1" w:styleId="DecimalAligned">
    <w:name w:val="Decimal Aligned"/>
    <w:basedOn w:val="a1"/>
    <w:uiPriority w:val="40"/>
    <w:qFormat/>
    <w:rsid w:val="00E43615"/>
    <w:pPr>
      <w:tabs>
        <w:tab w:val="decimal" w:pos="360"/>
      </w:tabs>
      <w:spacing w:after="200" w:line="276" w:lineRule="auto"/>
    </w:pPr>
    <w:rPr>
      <w:rFonts w:asciiTheme="minorHAnsi" w:hAnsiTheme="minorHAnsi"/>
      <w:sz w:val="22"/>
      <w:szCs w:val="22"/>
      <w:lang w:eastAsia="zh-CN"/>
    </w:rPr>
  </w:style>
  <w:style w:type="character" w:styleId="afff0">
    <w:name w:val="Subtle Emphasis"/>
    <w:basedOn w:val="a2"/>
    <w:uiPriority w:val="19"/>
    <w:qFormat/>
    <w:rsid w:val="00E43615"/>
    <w:rPr>
      <w:i/>
      <w:iCs/>
    </w:rPr>
  </w:style>
  <w:style w:type="character" w:customStyle="1" w:styleId="fontstyle01">
    <w:name w:val="fontstyle01"/>
    <w:rsid w:val="00E43615"/>
    <w:rPr>
      <w:rFonts w:ascii="宋体" w:eastAsia="宋体" w:hAnsi="宋体" w:hint="eastAsia"/>
      <w:b w:val="0"/>
      <w:bCs w:val="0"/>
      <w:i w:val="0"/>
      <w:iCs w:val="0"/>
      <w:color w:val="000000"/>
      <w:sz w:val="22"/>
      <w:szCs w:val="22"/>
    </w:rPr>
  </w:style>
  <w:style w:type="character" w:styleId="afff1">
    <w:name w:val="Emphasis"/>
    <w:aliases w:val="表格标题"/>
    <w:uiPriority w:val="20"/>
    <w:qFormat/>
    <w:rsid w:val="00E43615"/>
    <w:rPr>
      <w:i/>
      <w:iCs/>
    </w:rPr>
  </w:style>
  <w:style w:type="paragraph" w:customStyle="1" w:styleId="afff2">
    <w:name w:val="图片"/>
    <w:basedOn w:val="a1"/>
    <w:rsid w:val="00E43615"/>
    <w:pPr>
      <w:spacing w:beforeLines="100"/>
      <w:jc w:val="center"/>
    </w:pPr>
    <w:rPr>
      <w:rFonts w:eastAsia="宋体"/>
      <w:szCs w:val="24"/>
      <w:lang w:eastAsia="zh-CN"/>
    </w:rPr>
  </w:style>
  <w:style w:type="paragraph" w:customStyle="1" w:styleId="EndNoteBibliographyTitle">
    <w:name w:val="EndNote Bibliography Title"/>
    <w:basedOn w:val="a1"/>
    <w:link w:val="EndNoteBibliographyTitleChar"/>
    <w:rsid w:val="00E43615"/>
    <w:pPr>
      <w:widowControl w:val="0"/>
      <w:jc w:val="center"/>
    </w:pPr>
    <w:rPr>
      <w:rFonts w:ascii="Calibri" w:hAnsi="Calibri" w:cstheme="minorBidi"/>
      <w:noProof/>
      <w:kern w:val="2"/>
      <w:sz w:val="20"/>
      <w:szCs w:val="22"/>
      <w:lang w:eastAsia="zh-CN"/>
    </w:rPr>
  </w:style>
  <w:style w:type="character" w:customStyle="1" w:styleId="EndNoteBibliographyTitleChar">
    <w:name w:val="EndNote Bibliography Title Char"/>
    <w:basedOn w:val="a2"/>
    <w:link w:val="EndNoteBibliographyTitle"/>
    <w:rsid w:val="00E43615"/>
    <w:rPr>
      <w:rFonts w:ascii="Calibri" w:hAnsi="Calibri" w:cstheme="minorBidi"/>
      <w:noProof/>
      <w:kern w:val="2"/>
      <w:szCs w:val="22"/>
      <w:lang w:eastAsia="zh-CN"/>
    </w:rPr>
  </w:style>
  <w:style w:type="paragraph" w:customStyle="1" w:styleId="EndNoteBibliography">
    <w:name w:val="EndNote Bibliography"/>
    <w:basedOn w:val="a1"/>
    <w:link w:val="EndNoteBibliographyChar"/>
    <w:qFormat/>
    <w:rsid w:val="00E43615"/>
    <w:pPr>
      <w:widowControl w:val="0"/>
      <w:jc w:val="both"/>
    </w:pPr>
    <w:rPr>
      <w:rFonts w:ascii="Calibri" w:hAnsi="Calibri" w:cstheme="minorBidi"/>
      <w:noProof/>
      <w:kern w:val="2"/>
      <w:sz w:val="20"/>
      <w:szCs w:val="22"/>
      <w:lang w:eastAsia="zh-CN"/>
    </w:rPr>
  </w:style>
  <w:style w:type="character" w:customStyle="1" w:styleId="EndNoteBibliographyChar">
    <w:name w:val="EndNote Bibliography Char"/>
    <w:basedOn w:val="a2"/>
    <w:link w:val="EndNoteBibliography"/>
    <w:qFormat/>
    <w:rsid w:val="00E43615"/>
    <w:rPr>
      <w:rFonts w:ascii="Calibri" w:hAnsi="Calibri" w:cstheme="minorBidi"/>
      <w:noProof/>
      <w:kern w:val="2"/>
      <w:szCs w:val="22"/>
      <w:lang w:eastAsia="zh-CN"/>
    </w:rPr>
  </w:style>
  <w:style w:type="character" w:customStyle="1" w:styleId="st">
    <w:name w:val="st"/>
    <w:basedOn w:val="a2"/>
    <w:rsid w:val="00E43615"/>
  </w:style>
  <w:style w:type="character" w:customStyle="1" w:styleId="label">
    <w:name w:val="label"/>
    <w:basedOn w:val="a2"/>
    <w:rsid w:val="00E43615"/>
  </w:style>
  <w:style w:type="character" w:customStyle="1" w:styleId="databold">
    <w:name w:val="data_bold"/>
    <w:basedOn w:val="a2"/>
    <w:rsid w:val="00E43615"/>
  </w:style>
  <w:style w:type="character" w:customStyle="1" w:styleId="2Char10">
    <w:name w:val="正文文本缩进 2 Char1"/>
    <w:basedOn w:val="a2"/>
    <w:uiPriority w:val="99"/>
    <w:semiHidden/>
    <w:rsid w:val="00E65ABC"/>
  </w:style>
  <w:style w:type="table" w:styleId="afff3">
    <w:name w:val="Table Grid"/>
    <w:basedOn w:val="a3"/>
    <w:uiPriority w:val="59"/>
    <w:rsid w:val="00E65ABC"/>
    <w:pPr>
      <w:widowControl w:val="0"/>
      <w:jc w:val="both"/>
    </w:pPr>
    <w:rPr>
      <w:rFonts w:eastAsia="宋体"/>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11">
    <w:name w:val="正文首行缩进 2 Char1"/>
    <w:basedOn w:val="Char2"/>
    <w:uiPriority w:val="99"/>
    <w:semiHidden/>
    <w:rsid w:val="00E65ABC"/>
    <w:rPr>
      <w:rFonts w:ascii="Times New Roman" w:eastAsia="宋体" w:hAnsi="Times New Roman" w:cs="Times New Roman"/>
      <w:sz w:val="24"/>
      <w:szCs w:val="24"/>
    </w:rPr>
  </w:style>
  <w:style w:type="character" w:styleId="HTML1">
    <w:name w:val="HTML Cite"/>
    <w:basedOn w:val="a2"/>
    <w:uiPriority w:val="99"/>
    <w:semiHidden/>
    <w:unhideWhenUsed/>
    <w:rsid w:val="00E65ABC"/>
    <w:rPr>
      <w:i/>
      <w:iCs/>
    </w:rPr>
  </w:style>
  <w:style w:type="paragraph" w:customStyle="1" w:styleId="Pa20">
    <w:name w:val="Pa20"/>
    <w:basedOn w:val="a1"/>
    <w:next w:val="a1"/>
    <w:rsid w:val="00E65ABC"/>
    <w:pPr>
      <w:widowControl w:val="0"/>
      <w:autoSpaceDE w:val="0"/>
      <w:autoSpaceDN w:val="0"/>
      <w:adjustRightInd w:val="0"/>
      <w:spacing w:line="160" w:lineRule="atLeast"/>
    </w:pPr>
    <w:rPr>
      <w:rFonts w:ascii="Scala Sans LF" w:eastAsia="Scala Sans LF" w:hAnsi="Calibri"/>
      <w:szCs w:val="24"/>
      <w:lang w:eastAsia="zh-CN"/>
    </w:rPr>
  </w:style>
  <w:style w:type="paragraph" w:customStyle="1" w:styleId="result-poslist">
    <w:name w:val="result-poslist"/>
    <w:basedOn w:val="a1"/>
    <w:rsid w:val="00E65ABC"/>
    <w:pPr>
      <w:spacing w:before="100" w:beforeAutospacing="1" w:after="100" w:afterAutospacing="1"/>
    </w:pPr>
    <w:rPr>
      <w:rFonts w:ascii="宋体" w:eastAsia="宋体" w:hAnsi="宋体" w:cs="宋体"/>
      <w:szCs w:val="24"/>
      <w:lang w:eastAsia="zh-CN"/>
    </w:rPr>
  </w:style>
  <w:style w:type="character" w:customStyle="1" w:styleId="sentenceeng">
    <w:name w:val="sentence_eng"/>
    <w:basedOn w:val="a2"/>
    <w:rsid w:val="00E65ABC"/>
  </w:style>
  <w:style w:type="character" w:customStyle="1" w:styleId="src">
    <w:name w:val="src"/>
    <w:basedOn w:val="a2"/>
    <w:rsid w:val="00E65ABC"/>
  </w:style>
  <w:style w:type="paragraph" w:customStyle="1" w:styleId="exam">
    <w:name w:val="exam"/>
    <w:basedOn w:val="a1"/>
    <w:rsid w:val="00E65ABC"/>
    <w:pPr>
      <w:spacing w:before="100" w:beforeAutospacing="1" w:after="100" w:afterAutospacing="1"/>
    </w:pPr>
    <w:rPr>
      <w:rFonts w:ascii="宋体" w:eastAsia="宋体" w:hAnsi="宋体" w:cs="宋体"/>
      <w:szCs w:val="24"/>
      <w:lang w:eastAsia="zh-CN"/>
    </w:rPr>
  </w:style>
  <w:style w:type="character" w:customStyle="1" w:styleId="sentencetranslation">
    <w:name w:val="sentence_translation"/>
    <w:basedOn w:val="a2"/>
    <w:rsid w:val="00E65ABC"/>
  </w:style>
  <w:style w:type="character" w:customStyle="1" w:styleId="tran">
    <w:name w:val="tran"/>
    <w:basedOn w:val="a2"/>
    <w:rsid w:val="00E65ABC"/>
  </w:style>
  <w:style w:type="paragraph" w:customStyle="1" w:styleId="Charf7">
    <w:name w:val="Char"/>
    <w:basedOn w:val="a1"/>
    <w:rsid w:val="00562636"/>
    <w:pPr>
      <w:widowControl w:val="0"/>
      <w:spacing w:beforeLines="50" w:line="300" w:lineRule="auto"/>
      <w:ind w:firstLine="454"/>
      <w:jc w:val="both"/>
    </w:pPr>
    <w:rPr>
      <w:rFonts w:eastAsia="宋体"/>
      <w:kern w:val="2"/>
      <w:lang w:eastAsia="zh-CN"/>
    </w:rPr>
  </w:style>
  <w:style w:type="character" w:customStyle="1" w:styleId="Charf8">
    <w:name w:val="正文字 Char"/>
    <w:link w:val="afff4"/>
    <w:rsid w:val="00562636"/>
    <w:rPr>
      <w:rFonts w:eastAsia="宋体"/>
      <w:sz w:val="24"/>
      <w:szCs w:val="24"/>
    </w:rPr>
  </w:style>
  <w:style w:type="paragraph" w:customStyle="1" w:styleId="afff4">
    <w:name w:val="正文字"/>
    <w:basedOn w:val="a1"/>
    <w:next w:val="a1"/>
    <w:link w:val="Charf8"/>
    <w:qFormat/>
    <w:rsid w:val="00562636"/>
    <w:pPr>
      <w:widowControl w:val="0"/>
      <w:spacing w:line="400" w:lineRule="exact"/>
      <w:jc w:val="both"/>
    </w:pPr>
    <w:rPr>
      <w:rFonts w:eastAsia="宋体"/>
      <w:szCs w:val="24"/>
    </w:rPr>
  </w:style>
  <w:style w:type="character" w:customStyle="1" w:styleId="fontstyle21">
    <w:name w:val="fontstyle21"/>
    <w:basedOn w:val="a2"/>
    <w:rsid w:val="00562636"/>
    <w:rPr>
      <w:rFonts w:ascii="Times New Roman" w:hAnsi="Times New Roman" w:cs="Times New Roman" w:hint="default"/>
      <w:b w:val="0"/>
      <w:bCs w:val="0"/>
      <w:i w:val="0"/>
      <w:iCs w:val="0"/>
      <w:color w:val="000000"/>
      <w:sz w:val="24"/>
      <w:szCs w:val="24"/>
    </w:rPr>
  </w:style>
  <w:style w:type="character" w:customStyle="1" w:styleId="150Char">
    <w:name w:val="样式 样式 样式 行距: 1.5 倍行距 + 宋体 + 首行缩进:  0 字符 Char"/>
    <w:rsid w:val="00562636"/>
    <w:rPr>
      <w:rFonts w:ascii="宋体" w:eastAsia="宋体" w:hAnsi="宋体" w:cs="宋体"/>
      <w:kern w:val="2"/>
      <w:sz w:val="24"/>
      <w:lang w:val="en-US" w:eastAsia="zh-CN" w:bidi="ar-SA"/>
    </w:rPr>
  </w:style>
  <w:style w:type="character" w:customStyle="1" w:styleId="shorttext">
    <w:name w:val="short_text"/>
    <w:rsid w:val="00562636"/>
  </w:style>
  <w:style w:type="paragraph" w:customStyle="1" w:styleId="Authors">
    <w:name w:val="Authors"/>
    <w:basedOn w:val="a1"/>
    <w:rsid w:val="00314A85"/>
    <w:pPr>
      <w:spacing w:before="120" w:after="360"/>
      <w:jc w:val="center"/>
    </w:pPr>
    <w:rPr>
      <w:rFonts w:eastAsia="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781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tiff"/><Relationship Id="rId117" Type="http://schemas.openxmlformats.org/officeDocument/2006/relationships/image" Target="media/image55.wmf"/><Relationship Id="rId21" Type="http://schemas.openxmlformats.org/officeDocument/2006/relationships/image" Target="media/image8.tiff"/><Relationship Id="rId42" Type="http://schemas.openxmlformats.org/officeDocument/2006/relationships/oleObject" Target="embeddings/oleObject12.bin"/><Relationship Id="rId47" Type="http://schemas.openxmlformats.org/officeDocument/2006/relationships/image" Target="media/image25.jpeg"/><Relationship Id="rId63" Type="http://schemas.openxmlformats.org/officeDocument/2006/relationships/oleObject" Target="embeddings/oleObject22.bin"/><Relationship Id="rId68" Type="http://schemas.openxmlformats.org/officeDocument/2006/relationships/image" Target="media/image36.wmf"/><Relationship Id="rId84" Type="http://schemas.openxmlformats.org/officeDocument/2006/relationships/oleObject" Target="embeddings/oleObject33.bin"/><Relationship Id="rId89" Type="http://schemas.openxmlformats.org/officeDocument/2006/relationships/oleObject" Target="embeddings/oleObject36.bin"/><Relationship Id="rId112" Type="http://schemas.openxmlformats.org/officeDocument/2006/relationships/oleObject" Target="embeddings/oleObject51.bin"/><Relationship Id="rId133" Type="http://schemas.openxmlformats.org/officeDocument/2006/relationships/oleObject" Target="embeddings/oleObject66.bin"/><Relationship Id="rId138" Type="http://schemas.openxmlformats.org/officeDocument/2006/relationships/image" Target="media/image62.wmf"/><Relationship Id="rId154" Type="http://schemas.openxmlformats.org/officeDocument/2006/relationships/oleObject" Target="embeddings/oleObject81.bin"/><Relationship Id="rId159" Type="http://schemas.openxmlformats.org/officeDocument/2006/relationships/oleObject" Target="embeddings/oleObject86.bin"/><Relationship Id="rId170" Type="http://schemas.openxmlformats.org/officeDocument/2006/relationships/fontTable" Target="fontTable.xml"/><Relationship Id="rId16" Type="http://schemas.openxmlformats.org/officeDocument/2006/relationships/oleObject" Target="embeddings/oleObject4.bin"/><Relationship Id="rId107" Type="http://schemas.openxmlformats.org/officeDocument/2006/relationships/image" Target="media/image52.wmf"/><Relationship Id="rId11" Type="http://schemas.openxmlformats.org/officeDocument/2006/relationships/image" Target="media/image2.wmf"/><Relationship Id="rId32" Type="http://schemas.openxmlformats.org/officeDocument/2006/relationships/oleObject" Target="embeddings/oleObject7.bin"/><Relationship Id="rId37" Type="http://schemas.openxmlformats.org/officeDocument/2006/relationships/image" Target="media/image20.wmf"/><Relationship Id="rId53" Type="http://schemas.openxmlformats.org/officeDocument/2006/relationships/oleObject" Target="embeddings/oleObject17.bin"/><Relationship Id="rId58" Type="http://schemas.openxmlformats.org/officeDocument/2006/relationships/image" Target="media/image31.wmf"/><Relationship Id="rId74" Type="http://schemas.openxmlformats.org/officeDocument/2006/relationships/image" Target="media/image39.wmf"/><Relationship Id="rId79" Type="http://schemas.openxmlformats.org/officeDocument/2006/relationships/image" Target="media/image41.wmf"/><Relationship Id="rId102" Type="http://schemas.openxmlformats.org/officeDocument/2006/relationships/image" Target="media/image50.tiff"/><Relationship Id="rId123" Type="http://schemas.openxmlformats.org/officeDocument/2006/relationships/oleObject" Target="embeddings/oleObject60.bin"/><Relationship Id="rId128" Type="http://schemas.openxmlformats.org/officeDocument/2006/relationships/image" Target="media/image57.wmf"/><Relationship Id="rId144" Type="http://schemas.openxmlformats.org/officeDocument/2006/relationships/oleObject" Target="embeddings/oleObject72.bin"/><Relationship Id="rId149" Type="http://schemas.openxmlformats.org/officeDocument/2006/relationships/oleObject" Target="embeddings/oleObject76.bin"/><Relationship Id="rId5" Type="http://schemas.openxmlformats.org/officeDocument/2006/relationships/webSettings" Target="webSettings.xml"/><Relationship Id="rId90" Type="http://schemas.openxmlformats.org/officeDocument/2006/relationships/oleObject" Target="embeddings/oleObject37.bin"/><Relationship Id="rId95" Type="http://schemas.openxmlformats.org/officeDocument/2006/relationships/image" Target="media/image47.wmf"/><Relationship Id="rId160" Type="http://schemas.openxmlformats.org/officeDocument/2006/relationships/oleObject" Target="embeddings/oleObject87.bin"/><Relationship Id="rId165" Type="http://schemas.openxmlformats.org/officeDocument/2006/relationships/oleObject" Target="embeddings/oleObject92.bin"/><Relationship Id="rId22" Type="http://schemas.openxmlformats.org/officeDocument/2006/relationships/image" Target="media/image9.tiff"/><Relationship Id="rId27" Type="http://schemas.openxmlformats.org/officeDocument/2006/relationships/image" Target="media/image14.tiff"/><Relationship Id="rId43" Type="http://schemas.openxmlformats.org/officeDocument/2006/relationships/image" Target="media/image23.wmf"/><Relationship Id="rId48" Type="http://schemas.openxmlformats.org/officeDocument/2006/relationships/image" Target="media/image26.wmf"/><Relationship Id="rId64" Type="http://schemas.openxmlformats.org/officeDocument/2006/relationships/image" Target="media/image34.wmf"/><Relationship Id="rId69" Type="http://schemas.openxmlformats.org/officeDocument/2006/relationships/oleObject" Target="embeddings/oleObject25.bin"/><Relationship Id="rId113" Type="http://schemas.openxmlformats.org/officeDocument/2006/relationships/oleObject" Target="embeddings/oleObject52.bin"/><Relationship Id="rId118" Type="http://schemas.openxmlformats.org/officeDocument/2006/relationships/oleObject" Target="embeddings/oleObject55.bin"/><Relationship Id="rId134" Type="http://schemas.openxmlformats.org/officeDocument/2006/relationships/image" Target="media/image60.wmf"/><Relationship Id="rId139" Type="http://schemas.openxmlformats.org/officeDocument/2006/relationships/oleObject" Target="embeddings/oleObject69.bin"/><Relationship Id="rId80" Type="http://schemas.openxmlformats.org/officeDocument/2006/relationships/oleObject" Target="embeddings/oleObject31.bin"/><Relationship Id="rId85" Type="http://schemas.openxmlformats.org/officeDocument/2006/relationships/image" Target="media/image44.wmf"/><Relationship Id="rId150" Type="http://schemas.openxmlformats.org/officeDocument/2006/relationships/oleObject" Target="embeddings/oleObject77.bin"/><Relationship Id="rId155" Type="http://schemas.openxmlformats.org/officeDocument/2006/relationships/oleObject" Target="embeddings/oleObject82.bin"/><Relationship Id="rId171" Type="http://schemas.openxmlformats.org/officeDocument/2006/relationships/theme" Target="theme/theme1.xml"/><Relationship Id="rId12" Type="http://schemas.openxmlformats.org/officeDocument/2006/relationships/oleObject" Target="embeddings/oleObject2.bin"/><Relationship Id="rId17" Type="http://schemas.openxmlformats.org/officeDocument/2006/relationships/image" Target="media/image5.wmf"/><Relationship Id="rId33" Type="http://schemas.openxmlformats.org/officeDocument/2006/relationships/image" Target="media/image18.wmf"/><Relationship Id="rId38" Type="http://schemas.openxmlformats.org/officeDocument/2006/relationships/oleObject" Target="embeddings/oleObject10.bin"/><Relationship Id="rId59" Type="http://schemas.openxmlformats.org/officeDocument/2006/relationships/oleObject" Target="embeddings/oleObject20.bin"/><Relationship Id="rId103" Type="http://schemas.openxmlformats.org/officeDocument/2006/relationships/oleObject" Target="embeddings/oleObject45.bin"/><Relationship Id="rId108" Type="http://schemas.openxmlformats.org/officeDocument/2006/relationships/oleObject" Target="embeddings/oleObject48.bin"/><Relationship Id="rId124" Type="http://schemas.openxmlformats.org/officeDocument/2006/relationships/oleObject" Target="embeddings/oleObject61.bin"/><Relationship Id="rId129" Type="http://schemas.openxmlformats.org/officeDocument/2006/relationships/oleObject" Target="embeddings/oleObject64.bin"/><Relationship Id="rId54" Type="http://schemas.openxmlformats.org/officeDocument/2006/relationships/image" Target="media/image29.wmf"/><Relationship Id="rId70" Type="http://schemas.openxmlformats.org/officeDocument/2006/relationships/image" Target="media/image37.wmf"/><Relationship Id="rId75" Type="http://schemas.openxmlformats.org/officeDocument/2006/relationships/oleObject" Target="embeddings/oleObject28.bin"/><Relationship Id="rId91" Type="http://schemas.openxmlformats.org/officeDocument/2006/relationships/image" Target="media/image46.wmf"/><Relationship Id="rId96" Type="http://schemas.openxmlformats.org/officeDocument/2006/relationships/oleObject" Target="embeddings/oleObject41.bin"/><Relationship Id="rId140" Type="http://schemas.openxmlformats.org/officeDocument/2006/relationships/image" Target="media/image63.wmf"/><Relationship Id="rId145" Type="http://schemas.openxmlformats.org/officeDocument/2006/relationships/oleObject" Target="embeddings/oleObject73.bin"/><Relationship Id="rId161" Type="http://schemas.openxmlformats.org/officeDocument/2006/relationships/oleObject" Target="embeddings/oleObject88.bin"/><Relationship Id="rId166" Type="http://schemas.openxmlformats.org/officeDocument/2006/relationships/oleObject" Target="embeddings/oleObject93.bin"/><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10.tiff"/><Relationship Id="rId28" Type="http://schemas.openxmlformats.org/officeDocument/2006/relationships/image" Target="media/image15.wmf"/><Relationship Id="rId36" Type="http://schemas.openxmlformats.org/officeDocument/2006/relationships/oleObject" Target="embeddings/oleObject9.bin"/><Relationship Id="rId49" Type="http://schemas.openxmlformats.org/officeDocument/2006/relationships/oleObject" Target="embeddings/oleObject15.bin"/><Relationship Id="rId57" Type="http://schemas.openxmlformats.org/officeDocument/2006/relationships/oleObject" Target="embeddings/oleObject19.bin"/><Relationship Id="rId106" Type="http://schemas.openxmlformats.org/officeDocument/2006/relationships/oleObject" Target="embeddings/oleObject47.bin"/><Relationship Id="rId114" Type="http://schemas.openxmlformats.org/officeDocument/2006/relationships/image" Target="media/image54.jpeg"/><Relationship Id="rId119" Type="http://schemas.openxmlformats.org/officeDocument/2006/relationships/oleObject" Target="embeddings/oleObject56.bin"/><Relationship Id="rId127" Type="http://schemas.openxmlformats.org/officeDocument/2006/relationships/image" Target="media/image56.tiff"/><Relationship Id="rId10" Type="http://schemas.openxmlformats.org/officeDocument/2006/relationships/oleObject" Target="embeddings/oleObject1.bin"/><Relationship Id="rId31" Type="http://schemas.openxmlformats.org/officeDocument/2006/relationships/image" Target="media/image17.jpeg"/><Relationship Id="rId44" Type="http://schemas.openxmlformats.org/officeDocument/2006/relationships/oleObject" Target="embeddings/oleObject13.bin"/><Relationship Id="rId52" Type="http://schemas.openxmlformats.org/officeDocument/2006/relationships/image" Target="media/image28.wmf"/><Relationship Id="rId60" Type="http://schemas.openxmlformats.org/officeDocument/2006/relationships/image" Target="media/image32.wmf"/><Relationship Id="rId65" Type="http://schemas.openxmlformats.org/officeDocument/2006/relationships/oleObject" Target="embeddings/oleObject23.bin"/><Relationship Id="rId73" Type="http://schemas.openxmlformats.org/officeDocument/2006/relationships/oleObject" Target="embeddings/oleObject27.bin"/><Relationship Id="rId78" Type="http://schemas.openxmlformats.org/officeDocument/2006/relationships/image" Target="media/image40.png"/><Relationship Id="rId81" Type="http://schemas.openxmlformats.org/officeDocument/2006/relationships/image" Target="media/image42.wmf"/><Relationship Id="rId86" Type="http://schemas.openxmlformats.org/officeDocument/2006/relationships/oleObject" Target="embeddings/oleObject34.bin"/><Relationship Id="rId94" Type="http://schemas.openxmlformats.org/officeDocument/2006/relationships/oleObject" Target="embeddings/oleObject40.bin"/><Relationship Id="rId99" Type="http://schemas.openxmlformats.org/officeDocument/2006/relationships/oleObject" Target="embeddings/oleObject43.bin"/><Relationship Id="rId101" Type="http://schemas.openxmlformats.org/officeDocument/2006/relationships/oleObject" Target="embeddings/oleObject44.bin"/><Relationship Id="rId122" Type="http://schemas.openxmlformats.org/officeDocument/2006/relationships/oleObject" Target="embeddings/oleObject59.bin"/><Relationship Id="rId130" Type="http://schemas.openxmlformats.org/officeDocument/2006/relationships/image" Target="media/image58.wmf"/><Relationship Id="rId135" Type="http://schemas.openxmlformats.org/officeDocument/2006/relationships/oleObject" Target="embeddings/oleObject67.bin"/><Relationship Id="rId143" Type="http://schemas.openxmlformats.org/officeDocument/2006/relationships/oleObject" Target="embeddings/oleObject71.bin"/><Relationship Id="rId148" Type="http://schemas.openxmlformats.org/officeDocument/2006/relationships/oleObject" Target="embeddings/oleObject75.bin"/><Relationship Id="rId151" Type="http://schemas.openxmlformats.org/officeDocument/2006/relationships/oleObject" Target="embeddings/oleObject78.bin"/><Relationship Id="rId156" Type="http://schemas.openxmlformats.org/officeDocument/2006/relationships/oleObject" Target="embeddings/oleObject83.bin"/><Relationship Id="rId164" Type="http://schemas.openxmlformats.org/officeDocument/2006/relationships/oleObject" Target="embeddings/oleObject91.bin"/><Relationship Id="rId16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wmf"/><Relationship Id="rId13" Type="http://schemas.openxmlformats.org/officeDocument/2006/relationships/image" Target="media/image3.wmf"/><Relationship Id="rId18" Type="http://schemas.openxmlformats.org/officeDocument/2006/relationships/oleObject" Target="embeddings/oleObject5.bin"/><Relationship Id="rId39" Type="http://schemas.openxmlformats.org/officeDocument/2006/relationships/image" Target="media/image21.wmf"/><Relationship Id="rId109" Type="http://schemas.openxmlformats.org/officeDocument/2006/relationships/oleObject" Target="embeddings/oleObject49.bin"/><Relationship Id="rId34" Type="http://schemas.openxmlformats.org/officeDocument/2006/relationships/oleObject" Target="embeddings/oleObject8.bin"/><Relationship Id="rId50" Type="http://schemas.openxmlformats.org/officeDocument/2006/relationships/image" Target="media/image27.wmf"/><Relationship Id="rId55" Type="http://schemas.openxmlformats.org/officeDocument/2006/relationships/oleObject" Target="embeddings/oleObject18.bin"/><Relationship Id="rId76" Type="http://schemas.openxmlformats.org/officeDocument/2006/relationships/oleObject" Target="embeddings/oleObject29.bin"/><Relationship Id="rId97" Type="http://schemas.openxmlformats.org/officeDocument/2006/relationships/image" Target="media/image48.wmf"/><Relationship Id="rId104" Type="http://schemas.openxmlformats.org/officeDocument/2006/relationships/oleObject" Target="embeddings/oleObject46.bin"/><Relationship Id="rId120" Type="http://schemas.openxmlformats.org/officeDocument/2006/relationships/oleObject" Target="embeddings/oleObject57.bin"/><Relationship Id="rId125" Type="http://schemas.openxmlformats.org/officeDocument/2006/relationships/oleObject" Target="embeddings/oleObject62.bin"/><Relationship Id="rId141" Type="http://schemas.openxmlformats.org/officeDocument/2006/relationships/oleObject" Target="embeddings/oleObject70.bin"/><Relationship Id="rId146" Type="http://schemas.openxmlformats.org/officeDocument/2006/relationships/oleObject" Target="embeddings/oleObject74.bin"/><Relationship Id="rId167" Type="http://schemas.openxmlformats.org/officeDocument/2006/relationships/hyperlink" Target="http://apps.webofknowledge.com/OneClickSearch.do?product=UA&amp;search_mode=OneClickSearch&amp;excludeEventConfig=ExcludeIfFromFullRecPage&amp;SID=6BvlHx8v4mHlOZfMboQ&amp;field=AU&amp;value=Zhai,%20S.%20L." TargetMode="External"/><Relationship Id="rId7" Type="http://schemas.openxmlformats.org/officeDocument/2006/relationships/endnotes" Target="endnotes.xml"/><Relationship Id="rId71" Type="http://schemas.openxmlformats.org/officeDocument/2006/relationships/oleObject" Target="embeddings/oleObject26.bin"/><Relationship Id="rId92" Type="http://schemas.openxmlformats.org/officeDocument/2006/relationships/oleObject" Target="embeddings/oleObject38.bin"/><Relationship Id="rId162" Type="http://schemas.openxmlformats.org/officeDocument/2006/relationships/oleObject" Target="embeddings/oleObject89.bin"/><Relationship Id="rId2" Type="http://schemas.openxmlformats.org/officeDocument/2006/relationships/numbering" Target="numbering.xml"/><Relationship Id="rId29" Type="http://schemas.openxmlformats.org/officeDocument/2006/relationships/oleObject" Target="embeddings/oleObject6.bin"/><Relationship Id="rId24" Type="http://schemas.openxmlformats.org/officeDocument/2006/relationships/image" Target="media/image11.tiff"/><Relationship Id="rId40" Type="http://schemas.openxmlformats.org/officeDocument/2006/relationships/oleObject" Target="embeddings/oleObject11.bin"/><Relationship Id="rId45" Type="http://schemas.openxmlformats.org/officeDocument/2006/relationships/image" Target="media/image24.wmf"/><Relationship Id="rId66" Type="http://schemas.openxmlformats.org/officeDocument/2006/relationships/image" Target="media/image35.wmf"/><Relationship Id="rId87" Type="http://schemas.openxmlformats.org/officeDocument/2006/relationships/oleObject" Target="embeddings/oleObject35.bin"/><Relationship Id="rId110" Type="http://schemas.openxmlformats.org/officeDocument/2006/relationships/oleObject" Target="embeddings/oleObject50.bin"/><Relationship Id="rId115" Type="http://schemas.openxmlformats.org/officeDocument/2006/relationships/oleObject" Target="embeddings/oleObject53.bin"/><Relationship Id="rId131" Type="http://schemas.openxmlformats.org/officeDocument/2006/relationships/oleObject" Target="embeddings/oleObject65.bin"/><Relationship Id="rId136" Type="http://schemas.openxmlformats.org/officeDocument/2006/relationships/image" Target="media/image61.wmf"/><Relationship Id="rId157" Type="http://schemas.openxmlformats.org/officeDocument/2006/relationships/oleObject" Target="embeddings/oleObject84.bin"/><Relationship Id="rId61" Type="http://schemas.openxmlformats.org/officeDocument/2006/relationships/oleObject" Target="embeddings/oleObject21.bin"/><Relationship Id="rId82" Type="http://schemas.openxmlformats.org/officeDocument/2006/relationships/oleObject" Target="embeddings/oleObject32.bin"/><Relationship Id="rId152" Type="http://schemas.openxmlformats.org/officeDocument/2006/relationships/oleObject" Target="embeddings/oleObject79.bin"/><Relationship Id="rId19" Type="http://schemas.openxmlformats.org/officeDocument/2006/relationships/image" Target="media/image6.tiff"/><Relationship Id="rId14" Type="http://schemas.openxmlformats.org/officeDocument/2006/relationships/oleObject" Target="embeddings/oleObject3.bin"/><Relationship Id="rId30" Type="http://schemas.openxmlformats.org/officeDocument/2006/relationships/image" Target="media/image16.png"/><Relationship Id="rId35" Type="http://schemas.openxmlformats.org/officeDocument/2006/relationships/image" Target="media/image19.wmf"/><Relationship Id="rId56" Type="http://schemas.openxmlformats.org/officeDocument/2006/relationships/image" Target="media/image30.wmf"/><Relationship Id="rId77" Type="http://schemas.openxmlformats.org/officeDocument/2006/relationships/oleObject" Target="embeddings/oleObject30.bin"/><Relationship Id="rId100" Type="http://schemas.openxmlformats.org/officeDocument/2006/relationships/image" Target="media/image49.wmf"/><Relationship Id="rId105" Type="http://schemas.openxmlformats.org/officeDocument/2006/relationships/image" Target="media/image51.wmf"/><Relationship Id="rId126" Type="http://schemas.openxmlformats.org/officeDocument/2006/relationships/oleObject" Target="embeddings/oleObject63.bin"/><Relationship Id="rId147" Type="http://schemas.openxmlformats.org/officeDocument/2006/relationships/image" Target="media/image65.wmf"/><Relationship Id="rId168" Type="http://schemas.openxmlformats.org/officeDocument/2006/relationships/header" Target="header1.xml"/><Relationship Id="rId8" Type="http://schemas.openxmlformats.org/officeDocument/2006/relationships/hyperlink" Target="mailto:xpzhao@nwpu.edu.cn" TargetMode="External"/><Relationship Id="rId51" Type="http://schemas.openxmlformats.org/officeDocument/2006/relationships/oleObject" Target="embeddings/oleObject16.bin"/><Relationship Id="rId72" Type="http://schemas.openxmlformats.org/officeDocument/2006/relationships/image" Target="media/image38.wmf"/><Relationship Id="rId93" Type="http://schemas.openxmlformats.org/officeDocument/2006/relationships/oleObject" Target="embeddings/oleObject39.bin"/><Relationship Id="rId98" Type="http://schemas.openxmlformats.org/officeDocument/2006/relationships/oleObject" Target="embeddings/oleObject42.bin"/><Relationship Id="rId121" Type="http://schemas.openxmlformats.org/officeDocument/2006/relationships/oleObject" Target="embeddings/oleObject58.bin"/><Relationship Id="rId142" Type="http://schemas.openxmlformats.org/officeDocument/2006/relationships/image" Target="media/image64.wmf"/><Relationship Id="rId163" Type="http://schemas.openxmlformats.org/officeDocument/2006/relationships/oleObject" Target="embeddings/oleObject90.bin"/><Relationship Id="rId3" Type="http://schemas.openxmlformats.org/officeDocument/2006/relationships/styles" Target="styles.xml"/><Relationship Id="rId25" Type="http://schemas.openxmlformats.org/officeDocument/2006/relationships/image" Target="media/image12.tiff"/><Relationship Id="rId46" Type="http://schemas.openxmlformats.org/officeDocument/2006/relationships/oleObject" Target="embeddings/oleObject14.bin"/><Relationship Id="rId67" Type="http://schemas.openxmlformats.org/officeDocument/2006/relationships/oleObject" Target="embeddings/oleObject24.bin"/><Relationship Id="rId116" Type="http://schemas.openxmlformats.org/officeDocument/2006/relationships/oleObject" Target="embeddings/oleObject54.bin"/><Relationship Id="rId137" Type="http://schemas.openxmlformats.org/officeDocument/2006/relationships/oleObject" Target="embeddings/oleObject68.bin"/><Relationship Id="rId158" Type="http://schemas.openxmlformats.org/officeDocument/2006/relationships/oleObject" Target="embeddings/oleObject85.bin"/><Relationship Id="rId20" Type="http://schemas.openxmlformats.org/officeDocument/2006/relationships/image" Target="media/image7.tiff"/><Relationship Id="rId41" Type="http://schemas.openxmlformats.org/officeDocument/2006/relationships/image" Target="media/image22.wmf"/><Relationship Id="rId62" Type="http://schemas.openxmlformats.org/officeDocument/2006/relationships/image" Target="media/image33.wmf"/><Relationship Id="rId83" Type="http://schemas.openxmlformats.org/officeDocument/2006/relationships/image" Target="media/image43.wmf"/><Relationship Id="rId88" Type="http://schemas.openxmlformats.org/officeDocument/2006/relationships/image" Target="media/image45.wmf"/><Relationship Id="rId111" Type="http://schemas.openxmlformats.org/officeDocument/2006/relationships/image" Target="media/image53.wmf"/><Relationship Id="rId132" Type="http://schemas.openxmlformats.org/officeDocument/2006/relationships/image" Target="media/image59.wmf"/><Relationship Id="rId153" Type="http://schemas.openxmlformats.org/officeDocument/2006/relationships/oleObject" Target="embeddings/oleObject80.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DBEFE5-5848-48F0-9A9E-2CFE091F1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10286</Words>
  <Characters>58633</Characters>
  <Application>Microsoft Office Word</Application>
  <DocSecurity>0</DocSecurity>
  <Lines>488</Lines>
  <Paragraphs>137</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68782</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Lenovo</cp:lastModifiedBy>
  <cp:revision>2</cp:revision>
  <cp:lastPrinted>2020-07-30T08:59:00Z</cp:lastPrinted>
  <dcterms:created xsi:type="dcterms:W3CDTF">2021-03-04T07:44:00Z</dcterms:created>
  <dcterms:modified xsi:type="dcterms:W3CDTF">2021-03-04T07:44:00Z</dcterms:modified>
</cp:coreProperties>
</file>