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12F20" w14:textId="77777777" w:rsidR="00FA351A" w:rsidRPr="00FA351A" w:rsidRDefault="00FA351A" w:rsidP="00FA351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FA351A">
        <w:rPr>
          <w:rFonts w:ascii="Arial" w:hAnsi="Arial" w:cs="Arial"/>
          <w:b/>
          <w:bCs/>
          <w:sz w:val="28"/>
          <w:szCs w:val="28"/>
          <w:lang w:val="en-US"/>
        </w:rPr>
        <w:t>Ritual revealed: psychotropic, nutraceutical, and biological substances in a Ptolemaic Egyptian vase.</w:t>
      </w:r>
    </w:p>
    <w:p w14:paraId="1429D756" w14:textId="77777777" w:rsidR="00FA351A" w:rsidRPr="00FA351A" w:rsidRDefault="00FA351A" w:rsidP="00FA351A">
      <w:pPr>
        <w:jc w:val="center"/>
        <w:rPr>
          <w:rFonts w:ascii="Arial" w:hAnsi="Arial" w:cs="Arial"/>
          <w:sz w:val="20"/>
          <w:szCs w:val="20"/>
          <w:lang w:val="en-US"/>
        </w:rPr>
      </w:pPr>
    </w:p>
    <w:p w14:paraId="6BF01B66" w14:textId="04EE987A" w:rsidR="00CF5829" w:rsidRPr="00B02CAF" w:rsidRDefault="00FA351A" w:rsidP="00D74BB9">
      <w:pPr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r w:rsidRPr="00B02CAF">
        <w:rPr>
          <w:rFonts w:ascii="Arial" w:hAnsi="Arial" w:cs="Arial"/>
          <w:b/>
          <w:bCs/>
          <w:sz w:val="20"/>
          <w:szCs w:val="20"/>
          <w:lang w:val="en-US"/>
        </w:rPr>
        <w:t>SUPPLEMENTARY INFORMATION</w:t>
      </w:r>
    </w:p>
    <w:p w14:paraId="7C8CC5F9" w14:textId="674A8104" w:rsidR="00B02CAF" w:rsidRDefault="000904EB" w:rsidP="000C6F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0904E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aDNA Metabarcoding Consensus Sequenc</w:t>
      </w:r>
      <w:r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es</w:t>
      </w:r>
    </w:p>
    <w:p w14:paraId="642026A4" w14:textId="77777777" w:rsidR="00376A4F" w:rsidRDefault="00376A4F" w:rsidP="0024265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1E3B32E2" w14:textId="5B54ED4A" w:rsidR="00242651" w:rsidRPr="00242651" w:rsidRDefault="00242651" w:rsidP="0024265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242651">
        <w:rPr>
          <w:rFonts w:ascii="Arial" w:hAnsi="Arial" w:cs="Arial"/>
          <w:color w:val="000000"/>
          <w:sz w:val="20"/>
          <w:szCs w:val="20"/>
          <w:lang w:val="en-US"/>
        </w:rPr>
        <w:t>Nitrariaceae:</w:t>
      </w:r>
    </w:p>
    <w:p w14:paraId="601BDBF2" w14:textId="77777777" w:rsidR="00242651" w:rsidRPr="00242651" w:rsidRDefault="00242651" w:rsidP="0024265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242651">
        <w:rPr>
          <w:rFonts w:ascii="Arial" w:hAnsi="Arial" w:cs="Arial"/>
          <w:color w:val="000000"/>
          <w:sz w:val="20"/>
          <w:szCs w:val="20"/>
          <w:lang w:val="en-US"/>
        </w:rPr>
        <w:t>ATCCTGTTTTACGAGAACAAACAAAGGTTCATAAAGCGAGAAAAAGT</w:t>
      </w:r>
    </w:p>
    <w:p w14:paraId="27D1B692" w14:textId="77777777" w:rsidR="00242651" w:rsidRPr="00C86165" w:rsidRDefault="00242651" w:rsidP="0024265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C86165">
        <w:rPr>
          <w:rFonts w:ascii="Arial" w:hAnsi="Arial" w:cs="Arial"/>
          <w:color w:val="000000"/>
          <w:sz w:val="20"/>
          <w:szCs w:val="20"/>
          <w:lang w:val="en-US"/>
        </w:rPr>
        <w:t>Cleomaceae:</w:t>
      </w:r>
    </w:p>
    <w:p w14:paraId="3355C8D8" w14:textId="77777777" w:rsidR="00242651" w:rsidRPr="00C86165" w:rsidRDefault="00242651" w:rsidP="0024265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C86165">
        <w:rPr>
          <w:rFonts w:ascii="Arial" w:hAnsi="Arial" w:cs="Arial"/>
          <w:color w:val="000000"/>
          <w:sz w:val="20"/>
          <w:szCs w:val="20"/>
          <w:lang w:val="en-US"/>
        </w:rPr>
        <w:t>ATCCTGGTTTACGCGAACAAACAAGAGTTTAGAAAGCGAGAAAAAAGGG</w:t>
      </w:r>
    </w:p>
    <w:p w14:paraId="7D06DD15" w14:textId="77777777" w:rsidR="00242651" w:rsidRPr="00C86165" w:rsidRDefault="00242651" w:rsidP="0024265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C86165">
        <w:rPr>
          <w:rFonts w:ascii="Arial" w:hAnsi="Arial" w:cs="Arial"/>
          <w:color w:val="000000"/>
          <w:sz w:val="20"/>
          <w:szCs w:val="20"/>
          <w:lang w:val="en-US"/>
        </w:rPr>
        <w:t>Nymphaeaceae:</w:t>
      </w:r>
    </w:p>
    <w:p w14:paraId="0B5C6DF0" w14:textId="77777777" w:rsidR="00242651" w:rsidRPr="00C86165" w:rsidRDefault="00242651" w:rsidP="0024265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C86165">
        <w:rPr>
          <w:rFonts w:ascii="Arial" w:hAnsi="Arial" w:cs="Arial"/>
          <w:color w:val="000000"/>
          <w:sz w:val="20"/>
          <w:szCs w:val="20"/>
          <w:lang w:val="en-US"/>
        </w:rPr>
        <w:t>ATCCTGTTTACAGAAAACAAGGGTTCCTTTCCTAGAAAGCGAGAATCAAAAAAGAG</w:t>
      </w:r>
    </w:p>
    <w:p w14:paraId="769D8BA1" w14:textId="77777777" w:rsidR="00B02CAF" w:rsidRDefault="00B02CAF" w:rsidP="000C6F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14:paraId="79D434EC" w14:textId="1551AF82" w:rsidR="00376A4F" w:rsidRDefault="00376A4F">
      <w:pPr>
        <w:rPr>
          <w:rFonts w:ascii="Arial" w:hAnsi="Arial" w:cs="Arial"/>
          <w:b/>
          <w:color w:val="000000"/>
          <w:sz w:val="20"/>
          <w:szCs w:val="20"/>
          <w:lang w:val="en-US"/>
        </w:rPr>
      </w:pPr>
      <w:r>
        <w:rPr>
          <w:rFonts w:ascii="Arial" w:hAnsi="Arial" w:cs="Arial"/>
          <w:b/>
          <w:color w:val="000000"/>
          <w:sz w:val="20"/>
          <w:szCs w:val="20"/>
          <w:lang w:val="en-US"/>
        </w:rPr>
        <w:br w:type="page"/>
      </w:r>
    </w:p>
    <w:p w14:paraId="79C6D136" w14:textId="77777777" w:rsidR="00242651" w:rsidRDefault="00242651" w:rsidP="000C6F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14:paraId="7D1EF291" w14:textId="3A6C23F6" w:rsidR="000C6F00" w:rsidRPr="000C6F00" w:rsidRDefault="000C6F00" w:rsidP="000C6F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val="en-US"/>
        </w:rPr>
      </w:pPr>
      <w:r w:rsidRPr="000C6F00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Figure S1. </w:t>
      </w:r>
      <w:r w:rsidRPr="000C6F00">
        <w:rPr>
          <w:rFonts w:ascii="Arial" w:hAnsi="Arial" w:cs="Arial"/>
          <w:color w:val="000000"/>
          <w:sz w:val="20"/>
          <w:szCs w:val="20"/>
          <w:lang w:val="en-US"/>
        </w:rPr>
        <w:t>3D model of the Bes-vase from the Tampa Museum of Art produced by the authors via structured light 3D scanning with an Artec Spider 3D scanner</w:t>
      </w:r>
      <w:r w:rsidR="00DD196C">
        <w:rPr>
          <w:rFonts w:ascii="Arial" w:hAnsi="Arial" w:cs="Arial"/>
          <w:color w:val="000000"/>
          <w:sz w:val="20"/>
          <w:szCs w:val="20"/>
          <w:lang w:val="en-US"/>
        </w:rPr>
        <w:t>.</w:t>
      </w:r>
      <w:r w:rsidRPr="000C6F0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</w:p>
    <w:p w14:paraId="274CAED8" w14:textId="77777777" w:rsidR="000C6F00" w:rsidRPr="000C6F00" w:rsidRDefault="000C6F00" w:rsidP="000C6F00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43DC6C36" w14:textId="77777777" w:rsidR="000C6F00" w:rsidRDefault="000C6F00" w:rsidP="000C6F00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Arial" w:hAnsi="Arial" w:cs="Arial"/>
          <w:color w:val="000000"/>
          <w:sz w:val="20"/>
          <w:szCs w:val="20"/>
        </w:rPr>
      </w:pPr>
      <w:r>
        <w:rPr>
          <w:rStyle w:val="Rimandonotaapidipagina"/>
          <w:b/>
          <w:bCs/>
          <w:noProof/>
        </w:rPr>
        <w:drawing>
          <wp:inline distT="0" distB="0" distL="0" distR="0" wp14:anchorId="7A3021FD" wp14:editId="3FF2D7DA">
            <wp:extent cx="3514299" cy="3576350"/>
            <wp:effectExtent l="0" t="0" r="0" b="5080"/>
            <wp:docPr id="970950919" name="Immagine 970950919" descr="Immagine che contiene Artefatto, vaso, barattol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50919" name="Immagine 970950919" descr="Immagine che contiene Artefatto, vaso, barattolo, art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30" cy="361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BB691" w14:textId="624F8EA6" w:rsidR="000C6F00" w:rsidRDefault="000C6F00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25828B79" w14:textId="1BD803E9" w:rsidR="005E22A7" w:rsidRPr="005E22A7" w:rsidRDefault="005E22A7" w:rsidP="005E22A7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5E22A7">
        <w:rPr>
          <w:rFonts w:ascii="Arial" w:hAnsi="Arial" w:cs="Arial"/>
          <w:b/>
          <w:color w:val="000000"/>
          <w:sz w:val="20"/>
          <w:szCs w:val="20"/>
          <w:lang w:val="en-US"/>
        </w:rPr>
        <w:lastRenderedPageBreak/>
        <w:t xml:space="preserve">Table 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S</w:t>
      </w:r>
      <w:r w:rsidRPr="005E22A7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1. </w:t>
      </w:r>
      <w:r w:rsidRPr="005E22A7">
        <w:rPr>
          <w:rFonts w:ascii="Arial" w:hAnsi="Arial" w:cs="Arial"/>
          <w:color w:val="000000"/>
          <w:sz w:val="20"/>
          <w:szCs w:val="20"/>
          <w:lang w:val="en-US"/>
        </w:rPr>
        <w:t>Non-human proteins identified with coverage and unique peptides. The threshold of the unique peptides for the protein assignment was set at 3</w:t>
      </w:r>
    </w:p>
    <w:p w14:paraId="1C2D65F8" w14:textId="77777777" w:rsidR="005E22A7" w:rsidRPr="005E22A7" w:rsidRDefault="005E22A7" w:rsidP="005E22A7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E22A7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45"/>
        <w:gridCol w:w="1019"/>
        <w:gridCol w:w="3544"/>
        <w:gridCol w:w="767"/>
        <w:gridCol w:w="1217"/>
        <w:gridCol w:w="967"/>
        <w:gridCol w:w="1318"/>
      </w:tblGrid>
      <w:tr w:rsidR="005E22A7" w:rsidRPr="0068687B" w14:paraId="764E72CB" w14:textId="77777777" w:rsidTr="00F96523">
        <w:trPr>
          <w:trHeight w:val="699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AD99BD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eastAsia="zh-CN"/>
              </w:rPr>
              <w:t>Proteins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F9571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eastAsia="zh-CN"/>
              </w:rPr>
              <w:t>UniProt ID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44E938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eastAsia="zh-CN"/>
              </w:rPr>
              <w:t>Taxa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B3C2AB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eastAsia="zh-CN"/>
              </w:rPr>
              <w:t>Score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3FCBDF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eastAsia="zh-CN"/>
              </w:rPr>
              <w:t>Coverage (%)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D1B3B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eastAsia="zh-CN"/>
              </w:rPr>
              <w:t>Peptides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A6B98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eastAsia="zh-CN"/>
              </w:rPr>
              <w:t>Unique peptides</w:t>
            </w:r>
          </w:p>
        </w:tc>
      </w:tr>
      <w:tr w:rsidR="005E22A7" w:rsidRPr="0068687B" w14:paraId="0DD32401" w14:textId="77777777" w:rsidTr="00F96523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96C803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Myosin heavy chain, muscle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83F514" w14:textId="77777777" w:rsidR="005E22A7" w:rsidRPr="0068687B" w:rsidRDefault="005E22A7" w:rsidP="00F9652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P05661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5DDFDF" w14:textId="77777777" w:rsidR="005E22A7" w:rsidRPr="004F1495" w:rsidRDefault="005E22A7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Drosophila melanogaster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26586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83,663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DD94BA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7,8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F959C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3B6D0C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12</w:t>
            </w:r>
          </w:p>
        </w:tc>
      </w:tr>
      <w:tr w:rsidR="005E22A7" w:rsidRPr="0068687B" w14:paraId="11F36046" w14:textId="77777777" w:rsidTr="00F96523">
        <w:trPr>
          <w:trHeight w:val="428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18E824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Arginine kinase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8EAC9B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O61367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809624" w14:textId="77777777" w:rsidR="005E22A7" w:rsidRPr="004F1495" w:rsidRDefault="005E22A7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Apis mellifera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CC935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42,429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8FBFE8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18,3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21654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DF4F57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5E22A7" w:rsidRPr="0068687B" w14:paraId="352FA88C" w14:textId="77777777" w:rsidTr="00F96523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C12297" w14:textId="77777777" w:rsidR="005E22A7" w:rsidRPr="005E22A7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val="en-US" w:eastAsia="zh-CN"/>
              </w:rPr>
            </w:pPr>
            <w:r w:rsidRPr="005E22A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zh-CN"/>
              </w:rPr>
              <w:t>Heat shock protein SSC1, mitochondrial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58D2EF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P0CS90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A0F557" w14:textId="77777777" w:rsidR="005E22A7" w:rsidRPr="005E22A7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val="en-US" w:eastAsia="zh-CN"/>
              </w:rPr>
            </w:pPr>
            <w:r w:rsidRPr="005E22A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n-US" w:eastAsia="zh-CN"/>
              </w:rPr>
              <w:t>Saccharomyces cerevisiae</w:t>
            </w:r>
            <w:r w:rsidRPr="005E22A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zh-CN"/>
              </w:rPr>
              <w:t xml:space="preserve"> (strain ATCC 204508 / S288c)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F0CE43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40,478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5E15E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8,4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43A4BE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1405CE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5E22A7" w:rsidRPr="0068687B" w14:paraId="7B62ADC6" w14:textId="77777777" w:rsidTr="00F96523">
        <w:trPr>
          <w:trHeight w:val="449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61CE3E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Alpha-amylase/trypsin inhibitor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31C9A9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P17314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22785" w14:textId="77777777" w:rsidR="005E22A7" w:rsidRPr="004F1495" w:rsidRDefault="005E22A7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Triticum aestivum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82FA5A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115,1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B0ACB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38,7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9B4C9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494ED9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5E22A7" w:rsidRPr="0068687B" w14:paraId="28226F82" w14:textId="77777777" w:rsidTr="00F96523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B1880F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Alpha-actinin, sarcomeric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BD5622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P18091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E100C" w14:textId="77777777" w:rsidR="005E22A7" w:rsidRPr="004F1495" w:rsidRDefault="005E22A7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Drosophila melanogaster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DA70F5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36,046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2C1D41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B0D92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F47467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5E22A7" w:rsidRPr="0068687B" w14:paraId="76849B62" w14:textId="77777777" w:rsidTr="00F96523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C8AC5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val="fr-FR"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val="fr-FR" w:eastAsia="zh-CN"/>
              </w:rPr>
              <w:t>V-type proton ATPase subunit B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047869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P31409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8C53FA" w14:textId="77777777" w:rsidR="005E22A7" w:rsidRPr="004F1495" w:rsidRDefault="005E22A7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Drosophila melanogaster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7E4CCC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24,728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552A0A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10,8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3AAC42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F25A9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5E22A7" w:rsidRPr="0068687B" w14:paraId="6E1C151C" w14:textId="77777777" w:rsidTr="00F96523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49FA62" w14:textId="77777777" w:rsidR="005E22A7" w:rsidRPr="005E22A7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val="en-US" w:eastAsia="zh-CN"/>
              </w:rPr>
            </w:pPr>
            <w:r w:rsidRPr="005E22A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zh-CN"/>
              </w:rPr>
              <w:t>11S globulin seed storage protein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75E24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Q9XHP0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834B12" w14:textId="77777777" w:rsidR="005E22A7" w:rsidRPr="004F1495" w:rsidRDefault="005E22A7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Sesamum indicum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3A9A9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26,03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F0941D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11,8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6EC1B3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9CD77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5E22A7" w:rsidRPr="0068687B" w14:paraId="4FA3A0D4" w14:textId="77777777" w:rsidTr="00F96523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62CCEE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14-3-3 protein beta/alpha-A;14-3-3 protein eta;14-3-3-like protein 2;14-3-3-like protein 1;14-3-3 protein zeta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5CA6BE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P29310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75B086" w14:textId="77777777" w:rsidR="005E22A7" w:rsidRPr="004F1495" w:rsidRDefault="005E22A7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Drosophila melanogaster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1D4ED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28,56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52768B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19,8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9A8271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B21FD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5E22A7" w:rsidRPr="0068687B" w14:paraId="66D2974C" w14:textId="77777777" w:rsidTr="00F96523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5DCE84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Calmodulin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C86E33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P62152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3888F9" w14:textId="77777777" w:rsidR="005E22A7" w:rsidRPr="004F1495" w:rsidRDefault="005E22A7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Drosophila melanogaster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EB8841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18,205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D7109D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29,5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A51932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C47BEA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5E22A7" w:rsidRPr="0068687B" w14:paraId="3B359B4A" w14:textId="77777777" w:rsidTr="00F96523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032FE7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Tropomyosin-2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17CF8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P09491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341DF1" w14:textId="77777777" w:rsidR="005E22A7" w:rsidRPr="004F1495" w:rsidRDefault="005E22A7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Drosophila melanogaster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6D9D76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18,995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3E9BD2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11,3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ECAD1E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BA2BF9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5E22A7" w:rsidRPr="0068687B" w14:paraId="6735C4C5" w14:textId="77777777" w:rsidTr="00F96523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9349B1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ADP-ribosylation factor 1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7ED3AF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P36579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BA5E3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Schizosaccharomyces pombe</w:t>
            </w: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 xml:space="preserve"> (strain 972 / ATCC 24843)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67A99D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20,419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E2D610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21,7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AD81E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81A221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5E22A7" w:rsidRPr="0068687B" w14:paraId="3B45A955" w14:textId="77777777" w:rsidTr="00F96523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CAB247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Tropomyosin-1, isoforms 33/34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26192C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P49455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A07C7C" w14:textId="77777777" w:rsidR="005E22A7" w:rsidRPr="004F1495" w:rsidRDefault="005E22A7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Drosophila melanogaster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D4702C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35,855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E01AA2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15,1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A79BC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CD2D0A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5E22A7" w:rsidRPr="0068687B" w14:paraId="62A7DA17" w14:textId="77777777" w:rsidTr="00F96523"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7DED67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Aconitate hydratase, mitochondrial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098C37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P19414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5074E" w14:textId="77777777" w:rsidR="005E22A7" w:rsidRPr="005E22A7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val="en-US" w:eastAsia="zh-CN"/>
              </w:rPr>
            </w:pPr>
            <w:r w:rsidRPr="005E22A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n-US" w:eastAsia="zh-CN"/>
              </w:rPr>
              <w:t>Saccharomyces cerevisiae</w:t>
            </w:r>
            <w:r w:rsidRPr="005E22A7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zh-CN"/>
              </w:rPr>
              <w:t xml:space="preserve"> (strain ATCC 204508 / S288c)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5EF56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20,064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BB9254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5,2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E9836C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639716" w14:textId="77777777" w:rsidR="005E22A7" w:rsidRPr="0068687B" w:rsidRDefault="005E22A7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</w:tbl>
    <w:p w14:paraId="5C669FE9" w14:textId="77777777" w:rsidR="005E22A7" w:rsidRDefault="005E22A7" w:rsidP="005E22A7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14:paraId="539D9468" w14:textId="0BADCC48" w:rsidR="007117A1" w:rsidRPr="00D74BB9" w:rsidRDefault="007117A1" w:rsidP="007117A1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p w14:paraId="009D048B" w14:textId="2797DE2E" w:rsidR="00D86582" w:rsidRPr="00D86582" w:rsidRDefault="007117A1" w:rsidP="00D8658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b/>
          <w:color w:val="000000"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 w:type="page"/>
      </w:r>
      <w:r w:rsidR="00D86582" w:rsidRPr="00D86582">
        <w:rPr>
          <w:rFonts w:ascii="Arial" w:hAnsi="Arial" w:cs="Arial"/>
          <w:b/>
          <w:color w:val="000000"/>
          <w:sz w:val="20"/>
          <w:szCs w:val="20"/>
          <w:lang w:val="en-US"/>
        </w:rPr>
        <w:lastRenderedPageBreak/>
        <w:t xml:space="preserve">Table </w:t>
      </w:r>
      <w:r w:rsidR="00D86582">
        <w:rPr>
          <w:rFonts w:ascii="Arial" w:hAnsi="Arial" w:cs="Arial"/>
          <w:b/>
          <w:color w:val="000000"/>
          <w:sz w:val="20"/>
          <w:szCs w:val="20"/>
          <w:lang w:val="en-US"/>
        </w:rPr>
        <w:t>S</w:t>
      </w:r>
      <w:r w:rsidR="00D86582" w:rsidRPr="00D86582">
        <w:rPr>
          <w:rFonts w:ascii="Arial" w:hAnsi="Arial" w:cs="Arial"/>
          <w:b/>
          <w:color w:val="000000"/>
          <w:sz w:val="20"/>
          <w:szCs w:val="20"/>
          <w:lang w:val="en-US"/>
        </w:rPr>
        <w:t>2.</w:t>
      </w:r>
      <w:r w:rsidR="00D86582" w:rsidRPr="00D86582">
        <w:rPr>
          <w:rFonts w:ascii="Arial" w:hAnsi="Arial" w:cs="Arial"/>
          <w:color w:val="000000"/>
          <w:sz w:val="20"/>
          <w:szCs w:val="20"/>
          <w:lang w:val="en-US"/>
        </w:rPr>
        <w:t xml:space="preserve"> Human proteins identified with coverage and unique peptides. The threshold of the unique peptides for the protein assignment was set at 3 </w:t>
      </w:r>
    </w:p>
    <w:p w14:paraId="22C3F35B" w14:textId="77777777" w:rsidR="00D86582" w:rsidRPr="00D86582" w:rsidRDefault="00D86582" w:rsidP="00D8658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color w:val="000000"/>
          <w:sz w:val="20"/>
          <w:szCs w:val="20"/>
          <w:lang w:val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7"/>
        <w:gridCol w:w="977"/>
        <w:gridCol w:w="1728"/>
        <w:gridCol w:w="767"/>
        <w:gridCol w:w="1037"/>
        <w:gridCol w:w="967"/>
        <w:gridCol w:w="957"/>
      </w:tblGrid>
      <w:tr w:rsidR="00D86582" w:rsidRPr="000045F0" w14:paraId="0795388B" w14:textId="77777777" w:rsidTr="00F96523">
        <w:trPr>
          <w:trHeight w:val="679"/>
        </w:trPr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5BC000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eastAsia="zh-CN"/>
              </w:rPr>
              <w:t>Proteins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E1B274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eastAsia="zh-CN"/>
              </w:rPr>
              <w:t>UniProt ID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87E44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eastAsia="zh-CN"/>
              </w:rPr>
              <w:t>Taxa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C82D4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eastAsia="zh-CN"/>
              </w:rPr>
              <w:t>Score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43EA76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eastAsia="zh-CN"/>
              </w:rPr>
              <w:t>Coverage (%)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86A84E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eastAsia="zh-CN"/>
              </w:rPr>
              <w:t>Peptides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F3807E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shd w:val="clear" w:color="auto" w:fill="FFFFFF"/>
                <w:lang w:eastAsia="zh-CN"/>
              </w:rPr>
              <w:t>Unique peptides</w:t>
            </w:r>
          </w:p>
        </w:tc>
      </w:tr>
      <w:tr w:rsidR="00D86582" w:rsidRPr="000045F0" w14:paraId="65C832BB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A6ED0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222222"/>
                <w:sz w:val="18"/>
                <w:szCs w:val="18"/>
                <w:shd w:val="clear" w:color="auto" w:fill="FFFFFF"/>
                <w:lang w:eastAsia="zh-CN"/>
              </w:rPr>
              <w:t>Mucin-5B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DF4EA0" w14:textId="77777777" w:rsidR="00D86582" w:rsidRPr="0068687B" w:rsidRDefault="00D86582" w:rsidP="00F9652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Q9HC84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D8355C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222222"/>
                <w:sz w:val="18"/>
                <w:szCs w:val="18"/>
                <w:shd w:val="clear" w:color="auto" w:fill="FFFFFF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83BDBF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150,87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13327C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84A0AE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1500AF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222222"/>
                <w:sz w:val="18"/>
                <w:szCs w:val="18"/>
                <w:shd w:val="clear" w:color="auto" w:fill="FFFFFF"/>
                <w:lang w:eastAsia="zh-CN"/>
              </w:rPr>
              <w:t>18</w:t>
            </w:r>
          </w:p>
        </w:tc>
      </w:tr>
      <w:tr w:rsidR="00D86582" w:rsidRPr="000045F0" w14:paraId="2215F1C9" w14:textId="77777777" w:rsidTr="00F96523">
        <w:trPr>
          <w:trHeight w:val="526"/>
        </w:trPr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4F251F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Lactotransferrin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4FF367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P02788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39616C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5B767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123,89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DD051A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19AE08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363EDA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9</w:t>
            </w:r>
          </w:p>
        </w:tc>
      </w:tr>
      <w:tr w:rsidR="00D86582" w:rsidRPr="000045F0" w14:paraId="520DCB37" w14:textId="77777777" w:rsidTr="00F96523">
        <w:trPr>
          <w:trHeight w:val="526"/>
        </w:trPr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E97586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Polymeric immunoglobulin receptor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4E76CA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P01833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2FE671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A86CB1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60,595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5EB4DE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4D7812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043910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8</w:t>
            </w:r>
          </w:p>
        </w:tc>
      </w:tr>
      <w:tr w:rsidR="00D86582" w:rsidRPr="000045F0" w14:paraId="63E78D24" w14:textId="77777777" w:rsidTr="00F96523">
        <w:trPr>
          <w:trHeight w:val="526"/>
        </w:trPr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39E3D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Annexin A1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E73176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P04083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13ABC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700F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65,733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8D9059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31,2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78737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3B1D80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8</w:t>
            </w:r>
          </w:p>
        </w:tc>
      </w:tr>
      <w:tr w:rsidR="00D86582" w:rsidRPr="000045F0" w14:paraId="613E2F68" w14:textId="77777777" w:rsidTr="00F96523">
        <w:trPr>
          <w:trHeight w:val="526"/>
        </w:trPr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1E8F85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Arginase-1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4BB4E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P05089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427EF1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0CDB0F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77,198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3CC3C9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35,4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2FE117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DB1EED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8</w:t>
            </w:r>
          </w:p>
        </w:tc>
      </w:tr>
      <w:tr w:rsidR="00D86582" w:rsidRPr="000045F0" w14:paraId="2BED55D4" w14:textId="77777777" w:rsidTr="00F96523">
        <w:trPr>
          <w:trHeight w:val="526"/>
        </w:trPr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AD834C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Annexin A2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92BE46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P07355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9A37BB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58D287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146,81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918954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24,5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4E3C8D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75A951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8</w:t>
            </w:r>
          </w:p>
        </w:tc>
      </w:tr>
      <w:tr w:rsidR="00D86582" w:rsidRPr="000045F0" w14:paraId="72A8CE9E" w14:textId="77777777" w:rsidTr="00F96523">
        <w:trPr>
          <w:trHeight w:val="526"/>
        </w:trPr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0271D8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Prolactin-inducible protein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D63E6A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P12273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254545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DF3CF5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67,253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327B7C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58,9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B8473F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9217D4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7</w:t>
            </w:r>
          </w:p>
        </w:tc>
      </w:tr>
      <w:tr w:rsidR="00D86582" w:rsidRPr="000045F0" w14:paraId="10F67DF7" w14:textId="77777777" w:rsidTr="00F96523">
        <w:trPr>
          <w:trHeight w:val="526"/>
        </w:trPr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0B82DA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Serpin B12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A7BDFC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Q96P63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304FC0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706578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117,89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F19BF0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24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81CE2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78C3A7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7</w:t>
            </w:r>
          </w:p>
        </w:tc>
      </w:tr>
      <w:tr w:rsidR="00D86582" w:rsidRPr="000045F0" w14:paraId="28AED19D" w14:textId="77777777" w:rsidTr="00F96523">
        <w:trPr>
          <w:trHeight w:val="526"/>
        </w:trPr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4B2B38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IgGFc-binding protein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5FB6A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Q9Y6R7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4B0199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894098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46,66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7FE448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3,4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56890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1DF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7</w:t>
            </w:r>
          </w:p>
        </w:tc>
      </w:tr>
      <w:tr w:rsidR="00D86582" w:rsidRPr="000045F0" w14:paraId="2B8B4071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AC41CF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Serpin B3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6590DE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P29508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737959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035055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294,11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2D903D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26,4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3594F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63426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6</w:t>
            </w:r>
          </w:p>
        </w:tc>
      </w:tr>
      <w:tr w:rsidR="00D86582" w:rsidRPr="000045F0" w14:paraId="4DAEAE90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33F017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Ig kappa chain C region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8E6F4F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P01834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0F215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63D4F0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80,7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ECD5B4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80,4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CF1E0D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0B362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6</w:t>
            </w:r>
          </w:p>
        </w:tc>
      </w:tr>
      <w:tr w:rsidR="00D86582" w:rsidRPr="000045F0" w14:paraId="05EC7B25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6B9CCF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Alpha-amylase 2B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6B8A8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P0DUB6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ADB136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74347E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62,037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0E9161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EBF448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730E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6</w:t>
            </w:r>
          </w:p>
        </w:tc>
      </w:tr>
      <w:tr w:rsidR="00D86582" w:rsidRPr="000045F0" w14:paraId="752EE1C2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3CF0C3" w14:textId="77777777" w:rsidR="00D86582" w:rsidRPr="0017509F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175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Ig alpha-1 chain C region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D5D21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P01876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1A913B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4260E5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54,753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8C1094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23,5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64BA0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40BA10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5</w:t>
            </w:r>
          </w:p>
        </w:tc>
      </w:tr>
      <w:tr w:rsidR="00D86582" w:rsidRPr="000045F0" w14:paraId="2E8D2503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7C989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Alpha-2-macroglobulin-like protein 1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B6290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A8K2U0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A10754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A2F34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45,368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5B31B2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4,2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8E6A2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8A668E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5</w:t>
            </w:r>
          </w:p>
        </w:tc>
      </w:tr>
      <w:tr w:rsidR="00D86582" w:rsidRPr="000045F0" w14:paraId="61B2F04B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D1AC3E" w14:textId="77777777" w:rsidR="00D86582" w:rsidRPr="00D86582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val="en-US" w:eastAsia="zh-CN"/>
              </w:rPr>
            </w:pPr>
            <w:r w:rsidRPr="00D8658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zh-CN"/>
              </w:rPr>
              <w:t>BPI fold-containing family B member 1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C9C3A7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Q8TDL5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3C4B1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DB12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30,776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0168DA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15,5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204492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F3528F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5</w:t>
            </w:r>
          </w:p>
        </w:tc>
      </w:tr>
      <w:tr w:rsidR="00D86582" w:rsidRPr="000045F0" w14:paraId="7FF68EB9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B95DDD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Serum albumin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2C159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P02768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059EA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160CA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135,58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F0F1D5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19,4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7A6002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C1E838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D86582" w:rsidRPr="000045F0" w14:paraId="71753E52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E4778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Cathepsin D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988E99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P07339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A372C7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77050C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56,442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09858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14,3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53B880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D9CC08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D86582" w:rsidRPr="000045F0" w14:paraId="4D2D92A1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E4D3D0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lastRenderedPageBreak/>
              <w:t>Zinc-alpha-2-glycoprotein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9EAE81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P25311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993978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3E89B0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53,363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34D74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18,5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340E1E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E85BD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D86582" w:rsidRPr="000045F0" w14:paraId="54AC2530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5F04B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Calmodulin-like protein 3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443B8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P27482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AD0847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238242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38,298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48D832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35,6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9AD52C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0DF1D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D86582" w:rsidRPr="000045F0" w14:paraId="63C5B45F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1B917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Lysozyme C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A8FCDE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P61626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F99AC1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B2AA3D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67,759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39D4F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40,5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AC6D76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F01E4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D86582" w:rsidRPr="000045F0" w14:paraId="3A6A8430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A59E05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Desmocollin-3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ABE2D0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Q14574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8F37E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20FE0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42,15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F7DBD1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6,8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B8B9CA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BC648F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D86582" w:rsidRPr="000045F0" w14:paraId="43746C39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5DEEC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Suprabasin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9EB4EA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Q6UWP8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8F66AD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62C360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24,943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E337C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20,7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39EE51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788432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D86582" w:rsidRPr="000045F0" w14:paraId="3CC2130B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689C7F" w14:textId="77777777" w:rsidR="00D86582" w:rsidRPr="0017509F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175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Zymogen granule protein 16 homolog B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48B384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Q96DA0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1BA0B4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F0D36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132,33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EA4712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36,5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B549A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D7ED9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D86582" w:rsidRPr="000045F0" w14:paraId="77C47427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616389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Protein S100-A14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34771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Q9HCY8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CA15DB" w14:textId="77777777" w:rsidR="00D86582" w:rsidRPr="00450FEA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50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B5649A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35,287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E12CF4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54,8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8671A5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C29B16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D86582" w:rsidRPr="000045F0" w14:paraId="0C0C823B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A90237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Hemoglobin subunit beta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C6D02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P68871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2CF9CE" w14:textId="77777777" w:rsidR="00D86582" w:rsidRPr="004F1495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783B2A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72,29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82803D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53,7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7E9707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74AC8C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D86582" w:rsidRPr="000045F0" w14:paraId="08F8E55E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ECBF37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Cystatin-SN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707A25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P01037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0ABD21" w14:textId="77777777" w:rsidR="00D86582" w:rsidRPr="004F1495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064CBE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46,359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BADFE0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56,7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2B7FD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D38742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D86582" w:rsidRPr="000045F0" w14:paraId="5DDC68D6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83FA5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Gamma-glutamylcyclotransferase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271E51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O75223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C2CCF0" w14:textId="77777777" w:rsidR="00D86582" w:rsidRPr="004F1495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3CDFE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36,63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66EDD9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28,2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BF6F81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258140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D86582" w:rsidRPr="000045F0" w14:paraId="50D34487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ECBD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Immunoglobulin J chain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CF82E7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P01591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DD9296" w14:textId="77777777" w:rsidR="00D86582" w:rsidRPr="004F1495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4D66F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18,781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7345AE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22,6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44F009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B9829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D86582" w:rsidRPr="000045F0" w14:paraId="626B2ADD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F8C416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Myeloperoxidase;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87600E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P05164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CA752" w14:textId="77777777" w:rsidR="00D86582" w:rsidRPr="004F1495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2BAB0A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17,718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4D6597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4,6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3F2C39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903C6F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D86582" w:rsidRPr="000045F0" w14:paraId="4F1D9BF6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58577F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Alpha-enolase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217C9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P06733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B5F523" w14:textId="77777777" w:rsidR="00D86582" w:rsidRPr="004F1495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A2DB7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37,065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086B78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11,3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0FB7F4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10F1E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D86582" w:rsidRPr="000045F0" w14:paraId="6A4D9530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F5132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Protein S100-A7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ED3A8D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P31151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EC1C93" w14:textId="77777777" w:rsidR="00D86582" w:rsidRPr="004F1495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0F5DD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30,075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B4FD8C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22,8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6FAAA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F32E8C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D86582" w:rsidRPr="000045F0" w14:paraId="38EE5F9E" w14:textId="77777777" w:rsidTr="00F96523">
        <w:tc>
          <w:tcPr>
            <w:tcW w:w="21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6134A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Protein POF1B</w:t>
            </w:r>
          </w:p>
        </w:tc>
        <w:tc>
          <w:tcPr>
            <w:tcW w:w="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2E62F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Q8WVV4</w:t>
            </w:r>
          </w:p>
        </w:tc>
        <w:tc>
          <w:tcPr>
            <w:tcW w:w="17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980F5F" w14:textId="77777777" w:rsidR="00D86582" w:rsidRPr="004F1495" w:rsidRDefault="00D86582" w:rsidP="00F96523">
            <w:pPr>
              <w:spacing w:before="120" w:after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zh-CN"/>
              </w:rPr>
            </w:pPr>
            <w:r w:rsidRPr="004F1495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zh-CN"/>
              </w:rPr>
              <w:t>Homo sapiens</w:t>
            </w:r>
          </w:p>
        </w:tc>
        <w:tc>
          <w:tcPr>
            <w:tcW w:w="7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92A7B3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28,17</w:t>
            </w:r>
          </w:p>
        </w:tc>
        <w:tc>
          <w:tcPr>
            <w:tcW w:w="10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383EFE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6,1</w:t>
            </w:r>
          </w:p>
        </w:tc>
        <w:tc>
          <w:tcPr>
            <w:tcW w:w="9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D55C41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411C7B" w14:textId="77777777" w:rsidR="00D86582" w:rsidRPr="0068687B" w:rsidRDefault="00D86582" w:rsidP="00F96523">
            <w:pPr>
              <w:spacing w:before="120" w:after="0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6868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</w:tbl>
    <w:p w14:paraId="2BD70E6F" w14:textId="77777777" w:rsidR="00D86582" w:rsidRDefault="00D86582" w:rsidP="00D8658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14:paraId="74519096" w14:textId="77777777" w:rsidR="00D86582" w:rsidRDefault="00D86582" w:rsidP="00D865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E3A9A50" w14:textId="35804028" w:rsidR="007751A4" w:rsidRPr="007751A4" w:rsidRDefault="007751A4" w:rsidP="007751A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7751A4">
        <w:rPr>
          <w:rFonts w:ascii="Arial" w:hAnsi="Arial" w:cs="Arial"/>
          <w:b/>
          <w:color w:val="000000"/>
          <w:sz w:val="20"/>
          <w:szCs w:val="20"/>
          <w:lang w:val="en-US"/>
        </w:rPr>
        <w:lastRenderedPageBreak/>
        <w:t xml:space="preserve">Table 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S</w:t>
      </w:r>
      <w:r w:rsidRPr="007751A4">
        <w:rPr>
          <w:rFonts w:ascii="Arial" w:hAnsi="Arial" w:cs="Arial"/>
          <w:b/>
          <w:color w:val="000000"/>
          <w:sz w:val="20"/>
          <w:szCs w:val="20"/>
          <w:lang w:val="en-US"/>
        </w:rPr>
        <w:t>3.</w:t>
      </w:r>
      <w:r w:rsidRPr="007751A4">
        <w:rPr>
          <w:rFonts w:ascii="Arial" w:hAnsi="Arial" w:cs="Arial"/>
          <w:color w:val="000000"/>
          <w:sz w:val="20"/>
          <w:szCs w:val="20"/>
          <w:lang w:val="en-US"/>
        </w:rPr>
        <w:t xml:space="preserve"> Identification of compounds undertaken bythe untarget/target HPLC-Exploris-Orbitrap®-MS procedure using the measured m/z values of parent feature in the resolved MS/MS mass spectra and the corresponding retention times (RT) accompanied by chromatographical peak area values.</w:t>
      </w:r>
    </w:p>
    <w:p w14:paraId="293EEA79" w14:textId="77777777" w:rsidR="007751A4" w:rsidRPr="007751A4" w:rsidRDefault="007751A4" w:rsidP="007751A4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15"/>
        <w:gridCol w:w="1146"/>
        <w:gridCol w:w="944"/>
        <w:gridCol w:w="1062"/>
      </w:tblGrid>
      <w:tr w:rsidR="007751A4" w:rsidRPr="007951EB" w14:paraId="722D37F7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5DDB9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Name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080421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m/z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9364FE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RT [min]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96399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Area</w:t>
            </w:r>
          </w:p>
        </w:tc>
      </w:tr>
      <w:tr w:rsidR="007751A4" w:rsidRPr="007951EB" w14:paraId="1C76F004" w14:textId="77777777" w:rsidTr="00F96523">
        <w:trPr>
          <w:trHeight w:val="387"/>
        </w:trPr>
        <w:tc>
          <w:tcPr>
            <w:tcW w:w="0" w:type="auto"/>
            <w:tcBorders>
              <w:top w:val="single" w:sz="12" w:space="0" w:color="666666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C8E934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Alkaloids</w:t>
            </w:r>
          </w:p>
        </w:tc>
        <w:tc>
          <w:tcPr>
            <w:tcW w:w="0" w:type="auto"/>
            <w:tcBorders>
              <w:top w:val="single" w:sz="12" w:space="0" w:color="666666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A74E13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12" w:space="0" w:color="666666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6B151B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12" w:space="0" w:color="666666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157D5B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</w:tr>
      <w:tr w:rsidR="007751A4" w:rsidRPr="007951EB" w14:paraId="5E84FB4D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E288C5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Harmaline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A5B3B4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215,1178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EBB47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4,244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771C4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4,7E+09</w:t>
            </w:r>
          </w:p>
        </w:tc>
      </w:tr>
      <w:tr w:rsidR="007751A4" w:rsidRPr="007951EB" w14:paraId="02E5AF60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A9B0A2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Harmine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EA13C3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213,1022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0502AC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4,272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444A5E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3,7E+09</w:t>
            </w:r>
          </w:p>
        </w:tc>
      </w:tr>
      <w:tr w:rsidR="007751A4" w:rsidRPr="007951EB" w14:paraId="5F2F65E2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85A455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Tetrahydro-harmine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FE1C0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217,13356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8656D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3,943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BF5511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1,2E+07</w:t>
            </w:r>
          </w:p>
        </w:tc>
      </w:tr>
      <w:tr w:rsidR="007751A4" w:rsidRPr="007951EB" w14:paraId="08343F89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6480EB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Harmol (demethylated harmaline)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B28DD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199,0866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F83C1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3,321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26D132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8,9E+06</w:t>
            </w:r>
          </w:p>
        </w:tc>
      </w:tr>
      <w:tr w:rsidR="007751A4" w:rsidRPr="007951EB" w14:paraId="5AF45EA1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76327A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Vasicine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7B45A3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189,10223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2B7DD1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2,673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86A1A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2,8E+08</w:t>
            </w:r>
          </w:p>
        </w:tc>
      </w:tr>
      <w:tr w:rsidR="007751A4" w:rsidRPr="007951EB" w14:paraId="549EC9D3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DF33F5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Ruine (7-Methoxy-1-methyl-9H-beta-carbolin-8-yl beta-D-glucopyranoside)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D9264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391,15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9F522E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3,082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209271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1,8E+07</w:t>
            </w:r>
          </w:p>
        </w:tc>
      </w:tr>
      <w:tr w:rsidR="007751A4" w:rsidRPr="007951EB" w14:paraId="59E70267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B17625" w14:textId="77777777" w:rsidR="007751A4" w:rsidRPr="007751A4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7751A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zh-CN"/>
              </w:rPr>
              <w:t>Probable degradation of indole alkaloid (1-(6-methoxy-1H-indol-2-yl)ethan-1-imine)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0E691F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188,10696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E39186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3,943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526B31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7,5E+06</w:t>
            </w:r>
          </w:p>
        </w:tc>
      </w:tr>
      <w:tr w:rsidR="007751A4" w:rsidRPr="007951EB" w14:paraId="0011249D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540DD3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Cytisine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A31A6A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189,1023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9284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4.85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CB087A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1,7E+05</w:t>
            </w:r>
          </w:p>
        </w:tc>
      </w:tr>
      <w:tr w:rsidR="007751A4" w:rsidRPr="007951EB" w14:paraId="7C88032F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B64AEA" w14:textId="77777777" w:rsidR="007751A4" w:rsidRPr="007751A4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7751A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zh-CN"/>
              </w:rPr>
              <w:t>Probable degradation of isoquinoline alkaloid (1,5-isoquinolinediol or isomer)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64CF7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162,055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781B9C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1,059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C83AE3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3,1E+06</w:t>
            </w:r>
          </w:p>
        </w:tc>
      </w:tr>
      <w:tr w:rsidR="007751A4" w:rsidRPr="007951EB" w14:paraId="69F5321E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EF116C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Nicotine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7C0CB6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163,12299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008FF6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1,287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9FB52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7,3E+06</w:t>
            </w:r>
          </w:p>
        </w:tc>
      </w:tr>
      <w:tr w:rsidR="007751A4" w:rsidRPr="007951EB" w14:paraId="67C0FAC4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909564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Sinapine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C01E22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310,16473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50BB1E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3,46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2753A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2,3E+06</w:t>
            </w:r>
          </w:p>
        </w:tc>
      </w:tr>
      <w:tr w:rsidR="007751A4" w:rsidRPr="007951EB" w14:paraId="234D5C27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12DE2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Nupharidine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2A1A8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250,18024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48AEBE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4,841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6498F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2,1E+06</w:t>
            </w:r>
          </w:p>
        </w:tc>
      </w:tr>
      <w:tr w:rsidR="007751A4" w:rsidRPr="007951EB" w14:paraId="7B81D7A5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D519F5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lastRenderedPageBreak/>
              <w:t>Neferine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1CB62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625,32721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F4405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14,54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5576B2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1,7E+05</w:t>
            </w:r>
          </w:p>
          <w:p w14:paraId="51B72E8E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(traces)</w:t>
            </w:r>
          </w:p>
        </w:tc>
      </w:tr>
      <w:tr w:rsidR="007751A4" w:rsidRPr="007951EB" w14:paraId="045989D7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AE1E2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Carbohydrates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F86834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C2693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4AF9B0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</w:tr>
      <w:tr w:rsidR="007751A4" w:rsidRPr="007951EB" w14:paraId="26100E5D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09B9B8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Cellobiose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26C60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377,08557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87A98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0,994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7F4F3F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1,3E+08</w:t>
            </w:r>
          </w:p>
        </w:tc>
      </w:tr>
      <w:tr w:rsidR="007751A4" w:rsidRPr="007951EB" w14:paraId="4F98776E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03BD88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Gluconic acid or isomer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8AE9A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195,05103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320D3F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0,998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330D7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2,2E+07</w:t>
            </w:r>
          </w:p>
        </w:tc>
      </w:tr>
      <w:tr w:rsidR="007751A4" w:rsidRPr="007951EB" w14:paraId="4201197D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2A91B3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Hexitol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24589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181,07181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678D8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0,96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ACFA0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9,7E+06</w:t>
            </w:r>
          </w:p>
        </w:tc>
      </w:tr>
      <w:tr w:rsidR="007751A4" w:rsidRPr="007951EB" w14:paraId="40610DB8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BB1BE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Trisaccharide (tree hexose units)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1E9DF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503,16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9FD630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0,998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E8E334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3,3E+06</w:t>
            </w:r>
          </w:p>
        </w:tc>
      </w:tr>
      <w:tr w:rsidR="007751A4" w:rsidRPr="007951EB" w14:paraId="3907159F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581ECA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Xylitol or isomer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A20824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151,06126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1F4856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1,008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26DD5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2,6E+06</w:t>
            </w:r>
          </w:p>
        </w:tc>
      </w:tr>
      <w:tr w:rsidR="007751A4" w:rsidRPr="007951EB" w14:paraId="73502762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D5509F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Chitobiose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82D821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407,24036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AA20D6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9,142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BA8A1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8,5E+05</w:t>
            </w:r>
          </w:p>
        </w:tc>
      </w:tr>
      <w:tr w:rsidR="007751A4" w:rsidRPr="007951EB" w14:paraId="098A06FD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03E00C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Tannines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7198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5B42D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1FC9B6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 </w:t>
            </w:r>
          </w:p>
        </w:tc>
      </w:tr>
      <w:tr w:rsidR="007751A4" w:rsidRPr="007951EB" w14:paraId="59218D3E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3AD069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Gallic acid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59FDF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169,01431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710B4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1,712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CA8A1F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1,6E+07</w:t>
            </w:r>
          </w:p>
        </w:tc>
      </w:tr>
      <w:tr w:rsidR="007751A4" w:rsidRPr="007951EB" w14:paraId="3B9DF005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347663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1,6-Bis-O-(3,4,5-trihydroxybenzoyl)hexopyranose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AE9F43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483,07806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20AB5F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3,059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5B5A24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2,4E+06</w:t>
            </w:r>
          </w:p>
        </w:tc>
      </w:tr>
      <w:tr w:rsidR="007751A4" w:rsidRPr="007951EB" w14:paraId="116F6FB0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0DBA99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1,2,3,6-Tetra-O-galloyl-β-D-glucose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BC3DB2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787,09961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97C5C2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3,624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8A7321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7,7E+05</w:t>
            </w:r>
          </w:p>
        </w:tc>
      </w:tr>
      <w:tr w:rsidR="007751A4" w:rsidRPr="007951EB" w14:paraId="6E3A0026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1C7D57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Fatty acid and derivates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015A9C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FDCAA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53E9B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</w:tr>
      <w:tr w:rsidR="007751A4" w:rsidRPr="007951EB" w14:paraId="5493AFE9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249682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9,12,13-Trihydroxy-15-octadecenoic acid (</w:t>
            </w: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9F9F9"/>
                <w:lang w:eastAsia="zh-CN"/>
              </w:rPr>
              <w:t>9,12,13-TODEA)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AED7D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329,23335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9BFC93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6,437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354B3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1,2E+08</w:t>
            </w:r>
          </w:p>
        </w:tc>
      </w:tr>
      <w:tr w:rsidR="007751A4" w:rsidRPr="007951EB" w14:paraId="75364D2C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D04E31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Pinolenic acid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5491C2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279,23193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687ECA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11,437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D4F7E1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1,5E+07</w:t>
            </w:r>
          </w:p>
        </w:tc>
      </w:tr>
      <w:tr w:rsidR="007751A4" w:rsidRPr="007951EB" w14:paraId="2B46016C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B9A67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lastRenderedPageBreak/>
              <w:t>Suberic acid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9F405A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173,08197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749BDB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4,175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8BEE6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2,8E+07</w:t>
            </w:r>
          </w:p>
        </w:tc>
      </w:tr>
      <w:tr w:rsidR="007751A4" w:rsidRPr="007951EB" w14:paraId="2C38F23C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B1469B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zh-CN"/>
              </w:rPr>
              <w:t>12,13-Dihydroxy-9-octadecenoic acid (12,13-DIHOME)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EE6EE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313,23846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20FEB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8,689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D87CD0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9,9E+06</w:t>
            </w:r>
          </w:p>
        </w:tc>
      </w:tr>
      <w:tr w:rsidR="007751A4" w:rsidRPr="007951EB" w14:paraId="0BCDFC49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B1A3E4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zh-CN"/>
              </w:rPr>
              <w:t>9-Hydroxy-octadecadienoic acid</w:t>
            </w: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 (9-HODE)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E92F3A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295,22668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C5B644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10,66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EDFB4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9,0E+06</w:t>
            </w:r>
          </w:p>
        </w:tc>
      </w:tr>
      <w:tr w:rsidR="007751A4" w:rsidRPr="007951EB" w14:paraId="5816130C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542B32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O-Arachidonoyl ethanolamine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0A2396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348,28955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04063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9,118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70165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1,0E+06</w:t>
            </w:r>
          </w:p>
        </w:tc>
      </w:tr>
      <w:tr w:rsidR="007751A4" w:rsidRPr="007951EB" w14:paraId="611A679B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E58E78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12-oxo Phytodienoic Acid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978D00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293,2111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09190F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9,989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13290C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4,3E+06</w:t>
            </w:r>
          </w:p>
        </w:tc>
      </w:tr>
      <w:tr w:rsidR="007751A4" w:rsidRPr="007951EB" w14:paraId="7B1422A8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0592A1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Heterocyclic compounds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D704D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E1FB4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71DC11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</w:tr>
      <w:tr w:rsidR="007751A4" w:rsidRPr="007951EB" w14:paraId="484251B5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8286DC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Uric acid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7C7B4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167,02112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91B54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1,055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E4028A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8,8E+07</w:t>
            </w:r>
          </w:p>
        </w:tc>
      </w:tr>
      <w:tr w:rsidR="007751A4" w:rsidRPr="007951EB" w14:paraId="65E79E3E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45640C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6-methoxyquinoline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1BEB4B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160,07571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1E41F0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1,718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D455A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5,2E+06</w:t>
            </w:r>
          </w:p>
        </w:tc>
      </w:tr>
      <w:tr w:rsidR="007751A4" w:rsidRPr="007951EB" w14:paraId="5EB4FD07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AEACE9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Xanthine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2C07D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151,02621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35887E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1,269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C21BE6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3,0E+06</w:t>
            </w:r>
          </w:p>
        </w:tc>
      </w:tr>
      <w:tr w:rsidR="007751A4" w:rsidRPr="007951EB" w14:paraId="3BEFC2AB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5BD167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Caffeine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7D50C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195,0877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90E5DF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3,274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CF4DF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1,6E+06</w:t>
            </w:r>
          </w:p>
        </w:tc>
      </w:tr>
      <w:tr w:rsidR="007751A4" w:rsidRPr="007951EB" w14:paraId="4AFC383C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0BF934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Fraxetin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642CFC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207,0299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1EAB5E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3,805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11DA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1,4E+06</w:t>
            </w:r>
          </w:p>
        </w:tc>
      </w:tr>
      <w:tr w:rsidR="007751A4" w:rsidRPr="007951EB" w14:paraId="680F2D39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062D17" w14:textId="77777777" w:rsidR="007751A4" w:rsidRPr="0042608A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zh-CN"/>
              </w:rPr>
            </w:pPr>
            <w:r w:rsidRPr="0042608A">
              <w:rPr>
                <w:rFonts w:ascii="Arial" w:eastAsia="Times New Roman" w:hAnsi="Arial" w:cs="Arial"/>
                <w:color w:val="000000"/>
                <w:sz w:val="20"/>
                <w:szCs w:val="20"/>
                <w:lang w:val="fr-FR" w:eastAsia="zh-CN"/>
              </w:rPr>
              <w:t>N1-[4-(1,3-Oxazol-5-yl)phenyl]cyclopropane-1-carboxamide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FC964A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229,09724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1E3A92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3.58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B9DAE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2,1E+07</w:t>
            </w:r>
          </w:p>
        </w:tc>
      </w:tr>
      <w:tr w:rsidR="007751A4" w:rsidRPr="007951EB" w14:paraId="507C371A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6E017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Amino acids and derivates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0F99EA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906B64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74BCD0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</w:tr>
      <w:tr w:rsidR="007751A4" w:rsidRPr="007951EB" w14:paraId="63073933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5ABB7C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N-Benzoyl-L-phenyalaninol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D7521F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256,13321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765370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6,093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6BEA4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4,8E+07</w:t>
            </w:r>
          </w:p>
        </w:tc>
      </w:tr>
      <w:tr w:rsidR="007751A4" w:rsidRPr="007951EB" w14:paraId="17A669EE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2A3517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Arginine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38BD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175,11899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58CB2A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0,937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76E11A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1,3E+07</w:t>
            </w:r>
          </w:p>
        </w:tc>
      </w:tr>
      <w:tr w:rsidR="007751A4" w:rsidRPr="007951EB" w14:paraId="3E857861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3A8DE0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lastRenderedPageBreak/>
              <w:t>Tryptophan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61AFFA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188,0706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A8EF5A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2,99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F307F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9,5E+06</w:t>
            </w:r>
          </w:p>
        </w:tc>
      </w:tr>
      <w:tr w:rsidR="007751A4" w:rsidRPr="007951EB" w14:paraId="092E216E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67FF6D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Phenylalanine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BEB870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166,08628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6713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2,153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22EEC0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7,8E+06</w:t>
            </w:r>
          </w:p>
        </w:tc>
      </w:tr>
      <w:tr w:rsidR="007751A4" w:rsidRPr="007951EB" w14:paraId="67A02117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C53F18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Carnitine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12562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162,11249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801F96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0,991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489C46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7,5E+06</w:t>
            </w:r>
          </w:p>
        </w:tc>
      </w:tr>
      <w:tr w:rsidR="007751A4" w:rsidRPr="007951EB" w14:paraId="1BC7ACB9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224C45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N-Acetyl-glutamic acid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D4AF8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188,05644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5EE4A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1,308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7691E3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7,0E+06</w:t>
            </w:r>
          </w:p>
        </w:tc>
      </w:tr>
      <w:tr w:rsidR="007751A4" w:rsidRPr="007951EB" w14:paraId="45329C02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3A0767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Tyrosine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3ADE3A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182,08119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6C0872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1,309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8CF22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4,4E+06</w:t>
            </w:r>
          </w:p>
        </w:tc>
      </w:tr>
      <w:tr w:rsidR="007751A4" w:rsidRPr="007951EB" w14:paraId="2323DADC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97CA66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Histidine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3C8471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156,07681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1D7A3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0,951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AA7A5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2,4E+06</w:t>
            </w:r>
          </w:p>
        </w:tc>
      </w:tr>
      <w:tr w:rsidR="007751A4" w:rsidRPr="007951EB" w14:paraId="57AE0D87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8FE471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Organic acids and derivates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3B9791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3291AF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0BB1BB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</w:tr>
      <w:tr w:rsidR="007751A4" w:rsidRPr="007951EB" w14:paraId="387DD479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49CF88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Citric acid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AB65E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191,01974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7226E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1,271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4BB57B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1,6E+07</w:t>
            </w:r>
          </w:p>
        </w:tc>
      </w:tr>
      <w:tr w:rsidR="007751A4" w:rsidRPr="007951EB" w14:paraId="7D4C244C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4D06EA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P-coumaric acid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0F1A7E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165,05467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784BA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1,307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FB5DD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3,3E+06</w:t>
            </w:r>
          </w:p>
        </w:tc>
      </w:tr>
      <w:tr w:rsidR="007751A4" w:rsidRPr="007951EB" w14:paraId="24800D9F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1968F9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Gentisic acid (</w:t>
            </w: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7F7F8"/>
                <w:lang w:eastAsia="zh-CN"/>
              </w:rPr>
              <w:t>2,5-dihydroxybenzoic acid)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DD11EB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153,01938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0528C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2,833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FA544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1,7E+06</w:t>
            </w:r>
          </w:p>
        </w:tc>
      </w:tr>
      <w:tr w:rsidR="007751A4" w:rsidRPr="007951EB" w14:paraId="27164103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9760D4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3-Anisic acid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6A9D93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151,0401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2BF436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5,044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446CFF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1,5E+06</w:t>
            </w:r>
          </w:p>
        </w:tc>
      </w:tr>
      <w:tr w:rsidR="007751A4" w:rsidRPr="007951EB" w14:paraId="1CF85D44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C8E9C8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4-Hydroxyphenylacetic acid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BD616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151,0401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4E1AF6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6,717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6D1CD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1,0E+06</w:t>
            </w:r>
          </w:p>
        </w:tc>
      </w:tr>
      <w:tr w:rsidR="007751A4" w:rsidRPr="007951EB" w14:paraId="2E66AED4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1EC886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Ferulic acid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FFC02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193.0506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7C762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4.62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CDC761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1,2E+06</w:t>
            </w:r>
          </w:p>
        </w:tc>
      </w:tr>
      <w:tr w:rsidR="007751A4" w:rsidRPr="007951EB" w14:paraId="73D86A95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4DC5A5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Isoferulic acid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A4217C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193,0506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A56406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5,479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FAE2B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2,1E+06</w:t>
            </w:r>
          </w:p>
        </w:tc>
      </w:tr>
      <w:tr w:rsidR="007751A4" w:rsidRPr="007951EB" w14:paraId="01FFDE90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7DD535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Flavonoids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692E7F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296241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AB203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</w:tr>
      <w:tr w:rsidR="007751A4" w:rsidRPr="007951EB" w14:paraId="39C9757C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09E219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lastRenderedPageBreak/>
              <w:t>Quercetin 3-O-acetyl-rhamnoside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33C43C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489,10388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FBF28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5,081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94493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2,9E+07</w:t>
            </w:r>
          </w:p>
        </w:tc>
      </w:tr>
      <w:tr w:rsidR="007751A4" w:rsidRPr="007951EB" w14:paraId="5CEA4AB8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ACD9DC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Quercitrin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2E8F2A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447,09311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36E140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4,477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6C32EC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2,4E+07</w:t>
            </w:r>
          </w:p>
        </w:tc>
      </w:tr>
      <w:tr w:rsidR="007751A4" w:rsidRPr="007951EB" w14:paraId="651487A1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415D85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Myricitrin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AD87A4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463,08817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396DA1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4,094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2F852B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2,1E+07</w:t>
            </w:r>
          </w:p>
        </w:tc>
      </w:tr>
      <w:tr w:rsidR="007751A4" w:rsidRPr="007951EB" w14:paraId="437ECE42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A4107D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Myricetin 3-O-galactopyranoside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1985EB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479,08301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33618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3,753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31A47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3,4E+06</w:t>
            </w:r>
          </w:p>
        </w:tc>
      </w:tr>
      <w:tr w:rsidR="007751A4" w:rsidRPr="007951EB" w14:paraId="6D75A54E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BB84D4" w14:textId="77777777" w:rsidR="007751A4" w:rsidRPr="0042608A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2608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7-Hydroxy-2-(4-hydroxyphenyl)-4-oxo-3,4-dihydro-2H-chromen-5-yl </w:t>
            </w: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β</w:t>
            </w:r>
            <w:r w:rsidRPr="0042608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-D-glucopyranoside (Salipurposide) o isomer Isosalipurposide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E3A47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433,11395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292EFE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4,99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FC7DDF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1,1E+07</w:t>
            </w:r>
          </w:p>
        </w:tc>
      </w:tr>
      <w:tr w:rsidR="007751A4" w:rsidRPr="007951EB" w14:paraId="659C3490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53A49C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Isosalipurposide o isomer (salipurposide)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DED782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433,11393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FE39B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4,10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FA0B9B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0.87E+07</w:t>
            </w:r>
          </w:p>
        </w:tc>
      </w:tr>
      <w:tr w:rsidR="007751A4" w:rsidRPr="007951EB" w14:paraId="5F89DEC5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9970E0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Kaempferol 3-(2''-acetylrhamnoside)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8BFED0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473,10896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BB6FAA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5,493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B7C191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8,3E+06</w:t>
            </w:r>
          </w:p>
        </w:tc>
      </w:tr>
      <w:tr w:rsidR="007751A4" w:rsidRPr="007951EB" w14:paraId="71D0EF10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341896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Naringenin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A0175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273,07575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AC778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4,97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72CA8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4,4E+06</w:t>
            </w:r>
          </w:p>
        </w:tc>
      </w:tr>
      <w:tr w:rsidR="007751A4" w:rsidRPr="007951EB" w14:paraId="1B32C3A1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703E68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Afzelin (kaempferol 3-rhamnoside)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1716E4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431,09833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D5ED1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4,819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F5510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6,9E+06</w:t>
            </w:r>
          </w:p>
        </w:tc>
      </w:tr>
      <w:tr w:rsidR="007751A4" w:rsidRPr="007951EB" w14:paraId="352EA095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87A68C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Triterpene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0CFF0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A0BC42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630E76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</w:tr>
      <w:tr w:rsidR="007751A4" w:rsidRPr="007951EB" w14:paraId="3C14573C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D33431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18-β-Glycyrrhetinic acid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862141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469,3323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B69234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9,785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13BBB2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1,2E+06</w:t>
            </w:r>
          </w:p>
        </w:tc>
      </w:tr>
      <w:tr w:rsidR="007751A4" w:rsidRPr="007951EB" w14:paraId="4E2A4D1E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635BC8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Various fungal metabolites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C4F05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44BD4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1E22CF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</w:tr>
      <w:tr w:rsidR="007751A4" w:rsidRPr="007951EB" w14:paraId="5CD0FD8E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DD63B8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Neovasipyridone 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47724C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308,22205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F8890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5,696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ADACF4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6,4E+06</w:t>
            </w:r>
          </w:p>
        </w:tc>
      </w:tr>
      <w:tr w:rsidR="007751A4" w:rsidRPr="007951EB" w14:paraId="3849DF60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9C2699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Aspernigrin A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8198A4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229,09724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C9BC58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4,69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4B640C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2,1E+07</w:t>
            </w:r>
          </w:p>
        </w:tc>
      </w:tr>
      <w:tr w:rsidR="007751A4" w:rsidRPr="007951EB" w14:paraId="103E79B8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0B3680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Libertellenone G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369110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315,19537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67CE02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9,835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56E93C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1,2E+06</w:t>
            </w:r>
          </w:p>
        </w:tc>
      </w:tr>
      <w:tr w:rsidR="007751A4" w:rsidRPr="007951EB" w14:paraId="5CF2DA8E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D02FEE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lastRenderedPageBreak/>
              <w:t>2-furoylglycine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CB9E1F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168,0302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7DCAE0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5,243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DCD562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2,8E+06</w:t>
            </w:r>
          </w:p>
        </w:tc>
      </w:tr>
      <w:tr w:rsidR="007751A4" w:rsidRPr="007951EB" w14:paraId="51D1DD37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B75E23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Unknown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A35BC6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04ACE5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69B1AB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 </w:t>
            </w:r>
          </w:p>
        </w:tc>
      </w:tr>
      <w:tr w:rsidR="007751A4" w:rsidRPr="007951EB" w14:paraId="371241BE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2056A0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Unknown I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A83B8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252,10814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015AC7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4,844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0453DD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6,1E+06</w:t>
            </w:r>
          </w:p>
        </w:tc>
      </w:tr>
      <w:tr w:rsidR="007751A4" w:rsidRPr="007951EB" w14:paraId="1EEBDBC7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70E49F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Unknown II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FF965B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403,17682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37FECC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11,275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369480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1,9E+06</w:t>
            </w:r>
          </w:p>
        </w:tc>
      </w:tr>
      <w:tr w:rsidR="007751A4" w:rsidRPr="007951EB" w14:paraId="6423DC46" w14:textId="77777777" w:rsidTr="00F96523">
        <w:trPr>
          <w:trHeight w:val="387"/>
        </w:trPr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5B1CA3" w14:textId="77777777" w:rsidR="007751A4" w:rsidRPr="007951EB" w:rsidRDefault="007751A4" w:rsidP="00F96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Unknown III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666DA9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201,1023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89BB12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2,876</w:t>
            </w:r>
          </w:p>
        </w:tc>
        <w:tc>
          <w:tcPr>
            <w:tcW w:w="0" w:type="auto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DA70BC" w14:textId="77777777" w:rsidR="007751A4" w:rsidRPr="007951EB" w:rsidRDefault="007751A4" w:rsidP="00F9652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95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1,2E+07</w:t>
            </w:r>
          </w:p>
        </w:tc>
      </w:tr>
    </w:tbl>
    <w:p w14:paraId="4EC64C8F" w14:textId="77777777" w:rsidR="007751A4" w:rsidRDefault="007751A4" w:rsidP="007751A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14:paraId="2873EFB4" w14:textId="77777777" w:rsidR="007751A4" w:rsidRPr="00980C22" w:rsidRDefault="007751A4" w:rsidP="007751A4">
      <w:pPr>
        <w:rPr>
          <w:rFonts w:ascii="Arial" w:hAnsi="Arial" w:cs="Arial"/>
          <w:sz w:val="20"/>
          <w:szCs w:val="20"/>
        </w:rPr>
      </w:pPr>
    </w:p>
    <w:p w14:paraId="2B46BF13" w14:textId="553DA19B" w:rsidR="00032AE0" w:rsidRDefault="00D86582" w:rsidP="004115EA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 w:type="page"/>
      </w:r>
      <w:r w:rsidR="003D280F" w:rsidRPr="00CF5829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TABLE S</w:t>
      </w:r>
      <w:r w:rsidR="004115EA">
        <w:rPr>
          <w:rFonts w:ascii="Arial" w:hAnsi="Arial" w:cs="Arial"/>
          <w:b/>
          <w:bCs/>
          <w:sz w:val="20"/>
          <w:szCs w:val="20"/>
          <w:lang w:val="en-US"/>
        </w:rPr>
        <w:t>4</w:t>
      </w:r>
      <w:r w:rsidR="003D280F" w:rsidRPr="00CF5829">
        <w:rPr>
          <w:rFonts w:ascii="Arial" w:hAnsi="Arial" w:cs="Arial"/>
          <w:b/>
          <w:bCs/>
          <w:sz w:val="20"/>
          <w:szCs w:val="20"/>
          <w:lang w:val="en-US"/>
        </w:rPr>
        <w:t xml:space="preserve">. </w:t>
      </w:r>
      <w:r w:rsidR="00CE09D9" w:rsidRPr="00CF5829">
        <w:rPr>
          <w:rFonts w:ascii="Arial" w:hAnsi="Arial" w:cs="Arial"/>
          <w:sz w:val="20"/>
          <w:szCs w:val="20"/>
          <w:lang w:val="en-US"/>
        </w:rPr>
        <w:t xml:space="preserve">Extracted ion </w:t>
      </w:r>
      <w:r w:rsidR="0082795B" w:rsidRPr="00CF5829">
        <w:rPr>
          <w:rFonts w:ascii="Arial" w:hAnsi="Arial" w:cs="Arial"/>
          <w:sz w:val="20"/>
          <w:szCs w:val="20"/>
          <w:lang w:val="en-US"/>
        </w:rPr>
        <w:t xml:space="preserve">chromatogram </w:t>
      </w:r>
      <w:r w:rsidR="005D3B6E" w:rsidRPr="00CF5829">
        <w:rPr>
          <w:rFonts w:ascii="Arial" w:hAnsi="Arial" w:cs="Arial"/>
          <w:sz w:val="20"/>
          <w:szCs w:val="20"/>
          <w:lang w:val="en-US"/>
        </w:rPr>
        <w:t xml:space="preserve">from full MS </w:t>
      </w:r>
      <w:r w:rsidR="0082795B" w:rsidRPr="00CF5829">
        <w:rPr>
          <w:rFonts w:ascii="Arial" w:hAnsi="Arial" w:cs="Arial"/>
          <w:sz w:val="20"/>
          <w:szCs w:val="20"/>
          <w:lang w:val="en-US"/>
        </w:rPr>
        <w:t>and relative fragmentation pattern obtained in dd-MS2 acquisition mode</w:t>
      </w:r>
      <w:r w:rsidR="005D3B6E" w:rsidRPr="00CF5829">
        <w:rPr>
          <w:rFonts w:ascii="Arial" w:hAnsi="Arial" w:cs="Arial"/>
          <w:sz w:val="20"/>
          <w:szCs w:val="20"/>
          <w:lang w:val="en-US"/>
        </w:rPr>
        <w:t xml:space="preserve"> for all compounds listed in </w:t>
      </w:r>
      <w:r w:rsidR="004115EA">
        <w:rPr>
          <w:rFonts w:ascii="Arial" w:hAnsi="Arial" w:cs="Arial"/>
          <w:sz w:val="20"/>
          <w:szCs w:val="20"/>
          <w:lang w:val="en-US"/>
        </w:rPr>
        <w:t>T</w:t>
      </w:r>
      <w:r w:rsidR="005D3B6E" w:rsidRPr="00CF5829">
        <w:rPr>
          <w:rFonts w:ascii="Arial" w:hAnsi="Arial" w:cs="Arial"/>
          <w:sz w:val="20"/>
          <w:szCs w:val="20"/>
          <w:lang w:val="en-US"/>
        </w:rPr>
        <w:t>able 3</w:t>
      </w:r>
      <w:r w:rsidR="007C4A80">
        <w:rPr>
          <w:rFonts w:ascii="Arial" w:hAnsi="Arial" w:cs="Arial"/>
          <w:sz w:val="20"/>
          <w:szCs w:val="20"/>
          <w:lang w:val="en-US"/>
        </w:rPr>
        <w:t>.</w:t>
      </w:r>
    </w:p>
    <w:p w14:paraId="775007A9" w14:textId="77777777" w:rsidR="004115EA" w:rsidRDefault="004115EA" w:rsidP="004115EA">
      <w:pPr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p w14:paraId="21C1C398" w14:textId="77777777" w:rsidR="004115EA" w:rsidRDefault="004115EA" w:rsidP="004115EA">
      <w:pPr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p w14:paraId="12B901AC" w14:textId="77777777" w:rsidR="00C3518A" w:rsidRDefault="00C3518A" w:rsidP="004115EA">
      <w:pPr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p w14:paraId="36206D0A" w14:textId="77777777" w:rsidR="00C3518A" w:rsidRDefault="00C3518A" w:rsidP="004115EA">
      <w:pPr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p w14:paraId="53689E67" w14:textId="77777777" w:rsidR="00C3518A" w:rsidRPr="00D74BB9" w:rsidRDefault="00C3518A" w:rsidP="004115EA">
      <w:pPr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FB46F6" w:rsidRPr="00D74BB9" w14:paraId="58F8CA5F" w14:textId="77777777" w:rsidTr="00710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772B7372" w14:textId="00F1F234" w:rsidR="00FB46F6" w:rsidRPr="00D74BB9" w:rsidRDefault="00FB46F6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Harmaline</w:t>
            </w:r>
          </w:p>
        </w:tc>
      </w:tr>
      <w:tr w:rsidR="00F14689" w:rsidRPr="00D74BB9" w14:paraId="7B36CA9B" w14:textId="77777777" w:rsidTr="00D977E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1313D749" w14:textId="3EC3759C" w:rsidR="00F14689" w:rsidRPr="00D74BB9" w:rsidRDefault="00F14689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B46784" wp14:editId="0A0E0AF7">
                  <wp:extent cx="7393305" cy="4243964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452" cy="425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6F6" w:rsidRPr="00D74BB9" w14:paraId="25168590" w14:textId="77777777" w:rsidTr="00090DE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360CD364" w14:textId="16F18436" w:rsidR="00FB46F6" w:rsidRPr="00D74BB9" w:rsidRDefault="00FB46F6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Harmine</w:t>
            </w:r>
          </w:p>
        </w:tc>
      </w:tr>
      <w:tr w:rsidR="008913C6" w:rsidRPr="00D74BB9" w14:paraId="769472B9" w14:textId="77777777" w:rsidTr="00514FF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4A63ED53" w14:textId="759C0D00" w:rsidR="008913C6" w:rsidRPr="00D74BB9" w:rsidRDefault="008913C6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ABC197" wp14:editId="1E2EC328">
                  <wp:extent cx="8229600" cy="4724018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0DA16" w14:textId="77777777" w:rsidR="008913C6" w:rsidRPr="00D74BB9" w:rsidRDefault="008913C6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AF74A2" w:rsidRPr="00D74BB9" w14:paraId="45675842" w14:textId="77777777" w:rsidTr="00323B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17C3963D" w14:textId="37A40960" w:rsidR="00AF74A2" w:rsidRPr="00D74BB9" w:rsidRDefault="00AF74A2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Tetrahydro</w:t>
            </w:r>
            <w:r w:rsidR="000278A6"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-</w:t>
            </w: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harmine</w:t>
            </w:r>
          </w:p>
        </w:tc>
      </w:tr>
      <w:tr w:rsidR="00AF74A2" w:rsidRPr="00D74BB9" w14:paraId="1C4C0053" w14:textId="77777777" w:rsidTr="005F379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6C8DF063" w14:textId="04910081" w:rsidR="00AF74A2" w:rsidRPr="00D74BB9" w:rsidRDefault="006301B1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CD1407" wp14:editId="5B862F1A">
                  <wp:extent cx="8229600" cy="4724018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18896C" w14:textId="77777777" w:rsidR="006301B1" w:rsidRPr="00D74BB9" w:rsidRDefault="006301B1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252002" w:rsidRPr="00D74BB9" w14:paraId="1CF2DF92" w14:textId="77777777" w:rsidTr="009A66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5D8A47D7" w14:textId="5CE56166" w:rsidR="00252002" w:rsidRPr="00D74BB9" w:rsidRDefault="00252002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Harmol</w:t>
            </w:r>
          </w:p>
        </w:tc>
      </w:tr>
      <w:tr w:rsidR="006301B1" w:rsidRPr="00D74BB9" w14:paraId="10FECB63" w14:textId="77777777" w:rsidTr="00BF4E5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50BD80B0" w14:textId="165176F4" w:rsidR="006301B1" w:rsidRPr="00D74BB9" w:rsidRDefault="00252002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4D1DEB" wp14:editId="7F81B1CF">
                  <wp:extent cx="8229600" cy="4724018"/>
                  <wp:effectExtent l="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0FBCA" w14:textId="77777777" w:rsidR="00B03C98" w:rsidRPr="00D74BB9" w:rsidRDefault="00B03C98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p w14:paraId="131D6FC2" w14:textId="77777777" w:rsidR="00334A7E" w:rsidRPr="00D74BB9" w:rsidRDefault="00334A7E" w:rsidP="00D74BB9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BF230A" w:rsidRPr="00D74BB9" w14:paraId="5DBFE202" w14:textId="77777777" w:rsidTr="00AD7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425BFB2E" w14:textId="66D65BD9" w:rsidR="00BF230A" w:rsidRPr="00D74BB9" w:rsidRDefault="00BF230A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Vasicine</w:t>
            </w:r>
          </w:p>
        </w:tc>
      </w:tr>
      <w:tr w:rsidR="00D27058" w:rsidRPr="00D74BB9" w14:paraId="102EC625" w14:textId="77777777" w:rsidTr="00BF55B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53416E3C" w14:textId="1A4D0444" w:rsidR="00D27058" w:rsidRPr="00D74BB9" w:rsidRDefault="00D27058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A967EB" wp14:editId="59045339">
                  <wp:extent cx="8229600" cy="4724018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ACC7EE" w14:textId="77777777" w:rsidR="00BF230A" w:rsidRPr="00D74BB9" w:rsidRDefault="00BF230A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D55818" w:rsidRPr="00D74BB9" w14:paraId="44D7375B" w14:textId="77777777" w:rsidTr="00C73E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1BE1E9E8" w14:textId="0BB81E27" w:rsidR="00D55818" w:rsidRPr="00D74BB9" w:rsidRDefault="00D55818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Ruine (7-Methoxy-1-methyl-9H-beta-carbolin-8-yl beta-D-glucopyranoside)</w:t>
            </w:r>
          </w:p>
        </w:tc>
      </w:tr>
      <w:tr w:rsidR="00BF230A" w:rsidRPr="00D74BB9" w14:paraId="0702CBAD" w14:textId="77777777" w:rsidTr="00D30AE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6C475132" w14:textId="67AE5C87" w:rsidR="00BF230A" w:rsidRPr="00D74BB9" w:rsidRDefault="00C745DD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208FF2" wp14:editId="273EF5C8">
                  <wp:extent cx="8229600" cy="4724018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148C5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122FD7" w:rsidRPr="00C86165" w14:paraId="5D9D2800" w14:textId="77777777" w:rsidTr="004E3A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4B92E662" w14:textId="1B5B5B95" w:rsidR="00122FD7" w:rsidRPr="00D74BB9" w:rsidRDefault="00122FD7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Probable degradation of indole alkaloid (1-(6-methoxy-1H-indol-2-yl)ethan-1-imine)</w:t>
            </w:r>
          </w:p>
        </w:tc>
      </w:tr>
      <w:tr w:rsidR="00A2710A" w:rsidRPr="00D74BB9" w14:paraId="1572E211" w14:textId="77777777" w:rsidTr="006C316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7FD47AAB" w14:textId="2E317E7B" w:rsidR="00A2710A" w:rsidRPr="00D74BB9" w:rsidRDefault="00A2710A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CDF5F2" wp14:editId="676126C5">
                  <wp:extent cx="8229600" cy="4724018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FFC66D" w14:textId="77777777" w:rsidR="00C745DD" w:rsidRPr="00D74BB9" w:rsidRDefault="00C745DD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9D1942" w:rsidRPr="00D74BB9" w14:paraId="44296B14" w14:textId="77777777" w:rsidTr="001143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76340179" w14:textId="5C6F471E" w:rsidR="009D1942" w:rsidRPr="00D74BB9" w:rsidRDefault="005115DE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Cytisine</w:t>
            </w:r>
          </w:p>
        </w:tc>
      </w:tr>
      <w:tr w:rsidR="009D1942" w:rsidRPr="00D74BB9" w14:paraId="382DAE3D" w14:textId="77777777" w:rsidTr="001143D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03FDBC4E" w14:textId="0E635F2A" w:rsidR="009D1942" w:rsidRPr="00D74BB9" w:rsidRDefault="006D61FD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468436" wp14:editId="4D4AB6B3">
                  <wp:extent cx="8229600" cy="5154580"/>
                  <wp:effectExtent l="0" t="0" r="0" b="0"/>
                  <wp:docPr id="1539844835" name="Immagine 1539844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51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F6AFE" w14:textId="77777777" w:rsidR="009D1942" w:rsidRPr="00D74BB9" w:rsidRDefault="009D1942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C0EAC18" w14:textId="3A3648B0" w:rsidR="009D1942" w:rsidRPr="00D74BB9" w:rsidRDefault="009D1942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p w14:paraId="3D13C340" w14:textId="77777777" w:rsidR="009D1942" w:rsidRPr="00D74BB9" w:rsidRDefault="009D1942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E81ACB" w:rsidRPr="00C86165" w14:paraId="1CC5A7C7" w14:textId="77777777" w:rsidTr="00CF14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164629FE" w14:textId="6F706AB0" w:rsidR="00E81ACB" w:rsidRPr="00D74BB9" w:rsidRDefault="00557A2C" w:rsidP="00D74BB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Probable degradation of isoquinoline alkaloid (1,5-isoquinolinediol or isomer)</w:t>
            </w:r>
          </w:p>
        </w:tc>
      </w:tr>
      <w:tr w:rsidR="00E81ACB" w:rsidRPr="00D74BB9" w14:paraId="68486B0B" w14:textId="77777777" w:rsidTr="00CF14C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65C2411A" w14:textId="48799770" w:rsidR="00E81ACB" w:rsidRPr="00D74BB9" w:rsidRDefault="0058639C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B37A4D" wp14:editId="2F67DB47">
                  <wp:extent cx="8229600" cy="4723871"/>
                  <wp:effectExtent l="0" t="0" r="0" b="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0CDC51" w14:textId="7B6CDB40" w:rsidR="00E81ACB" w:rsidRPr="00D74BB9" w:rsidRDefault="00E81ACB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p w14:paraId="1A241F90" w14:textId="77777777" w:rsidR="00E81ACB" w:rsidRPr="00D74BB9" w:rsidRDefault="00E81ACB" w:rsidP="00D74BB9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A96460" w:rsidRPr="00D74BB9" w14:paraId="515F5487" w14:textId="77777777" w:rsidTr="006F5D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672A006D" w14:textId="0528C53A" w:rsidR="00A96460" w:rsidRPr="00D74BB9" w:rsidRDefault="00A96460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Nicotine</w:t>
            </w:r>
          </w:p>
        </w:tc>
      </w:tr>
      <w:tr w:rsidR="00A96460" w:rsidRPr="00D74BB9" w14:paraId="3023ADA3" w14:textId="77777777" w:rsidTr="0095776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14F257EC" w14:textId="6D7AD834" w:rsidR="00A96460" w:rsidRPr="00D74BB9" w:rsidRDefault="00A96460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C54100" wp14:editId="565B5C03">
                  <wp:extent cx="8229600" cy="4724018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E8E09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3731B1" w:rsidRPr="00D74BB9" w14:paraId="59B2FB76" w14:textId="77777777" w:rsidTr="009506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</w:tcPr>
          <w:p w14:paraId="0BEE8D64" w14:textId="488E7850" w:rsidR="003731B1" w:rsidRPr="00D74BB9" w:rsidRDefault="003731B1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Sinapine</w:t>
            </w:r>
          </w:p>
        </w:tc>
      </w:tr>
      <w:tr w:rsidR="003731B1" w:rsidRPr="00D74BB9" w14:paraId="023094BF" w14:textId="77777777" w:rsidTr="00562FE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</w:tcPr>
          <w:p w14:paraId="3A76FF65" w14:textId="6F69905B" w:rsidR="003731B1" w:rsidRPr="00D74BB9" w:rsidRDefault="004860D8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D3E64C" wp14:editId="3F36D989">
                  <wp:extent cx="8229600" cy="4723871"/>
                  <wp:effectExtent l="0" t="0" r="0" b="0"/>
                  <wp:docPr id="34" name="Im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82084" w14:textId="613EF076" w:rsidR="00A96460" w:rsidRPr="00D74BB9" w:rsidRDefault="00A96460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69BD21B" w14:textId="77777777" w:rsidR="00A96460" w:rsidRPr="00D74BB9" w:rsidRDefault="00A96460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p w14:paraId="639B8B61" w14:textId="77777777" w:rsidR="00A96460" w:rsidRPr="00D74BB9" w:rsidRDefault="00A96460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0415E9" w:rsidRPr="00D74BB9" w14:paraId="02E54189" w14:textId="77777777" w:rsidTr="003977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</w:tcPr>
          <w:p w14:paraId="4FB23698" w14:textId="313E7FD0" w:rsidR="000415E9" w:rsidRPr="00D74BB9" w:rsidRDefault="000415E9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Nupharidine</w:t>
            </w:r>
          </w:p>
        </w:tc>
      </w:tr>
      <w:tr w:rsidR="000415E9" w:rsidRPr="00D74BB9" w14:paraId="24B7F63D" w14:textId="77777777" w:rsidTr="0000140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</w:tcPr>
          <w:p w14:paraId="696A0E6A" w14:textId="5E3F7AB0" w:rsidR="000415E9" w:rsidRPr="00D74BB9" w:rsidRDefault="00553B96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52A746" wp14:editId="31E81381">
                  <wp:extent cx="8229600" cy="4723871"/>
                  <wp:effectExtent l="0" t="0" r="0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3B145" w14:textId="14DF09D0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E90F49" w:rsidRPr="00D74BB9" w14:paraId="0EA3D9E6" w14:textId="77777777" w:rsidTr="00345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3AB6B754" w14:textId="1CAA5ECB" w:rsidR="00E90F49" w:rsidRPr="00D74BB9" w:rsidRDefault="003047FF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Cellobiose</w:t>
            </w:r>
          </w:p>
        </w:tc>
      </w:tr>
      <w:tr w:rsidR="00E90F49" w:rsidRPr="00D74BB9" w14:paraId="79BAC732" w14:textId="77777777" w:rsidTr="00CD685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20550C04" w14:textId="40B5B533" w:rsidR="00E90F49" w:rsidRPr="00D74BB9" w:rsidRDefault="00E90F49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F53A93" wp14:editId="7BD4D318">
                  <wp:extent cx="8229600" cy="4724018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C9B94A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BB5597" w:rsidRPr="00D74BB9" w14:paraId="0AFF88DA" w14:textId="77777777" w:rsidTr="00BB55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35B81185" w14:textId="5BA5480B" w:rsidR="00BB5597" w:rsidRPr="00D74BB9" w:rsidRDefault="00BB5597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Gluconic acid or isomer</w:t>
            </w:r>
          </w:p>
        </w:tc>
      </w:tr>
      <w:tr w:rsidR="00BB5597" w:rsidRPr="00D74BB9" w14:paraId="1AC03B07" w14:textId="77777777" w:rsidTr="00432A2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6F4A9197" w14:textId="1D3297B8" w:rsidR="00BB5597" w:rsidRPr="00D74BB9" w:rsidRDefault="00BB5597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F326CA" wp14:editId="6323EF05">
                  <wp:extent cx="8229600" cy="4724018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2B27E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CB3792" w:rsidRPr="00D74BB9" w14:paraId="6F339FC0" w14:textId="77777777" w:rsidTr="00B46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72FD019C" w14:textId="3D2DEFAB" w:rsidR="00CB3792" w:rsidRPr="00D74BB9" w:rsidRDefault="00CB3792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Hexitol</w:t>
            </w:r>
          </w:p>
        </w:tc>
      </w:tr>
      <w:tr w:rsidR="00757685" w:rsidRPr="00D74BB9" w14:paraId="1BCE39AD" w14:textId="77777777" w:rsidTr="00E5439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669C78AC" w14:textId="08B02F1D" w:rsidR="00757685" w:rsidRPr="00D74BB9" w:rsidRDefault="00CB3792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0C1651" wp14:editId="6CC116C3">
                  <wp:extent cx="8229600" cy="4724018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7DD6D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E953AC" w:rsidRPr="00D74BB9" w14:paraId="2F693181" w14:textId="77777777" w:rsidTr="000D70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7654D480" w14:textId="5A34B056" w:rsidR="00E953AC" w:rsidRPr="00D74BB9" w:rsidRDefault="00E953AC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Trisaccharide (</w:t>
            </w:r>
            <w:r w:rsidR="001173B8"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tree hexose units</w:t>
            </w: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)</w:t>
            </w:r>
          </w:p>
        </w:tc>
      </w:tr>
      <w:tr w:rsidR="00E953AC" w:rsidRPr="00D74BB9" w14:paraId="6CC1887B" w14:textId="77777777" w:rsidTr="00CF7EE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6B9C7857" w14:textId="46D5CD14" w:rsidR="00E953AC" w:rsidRPr="00D74BB9" w:rsidRDefault="00F6347D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329594D" wp14:editId="34539B11">
                  <wp:extent cx="8229600" cy="4723871"/>
                  <wp:effectExtent l="0" t="0" r="0" b="0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C377CC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9872EF" w:rsidRPr="00D74BB9" w14:paraId="4F5CE1A2" w14:textId="77777777" w:rsidTr="00FF3D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78B192E2" w14:textId="53783DAD" w:rsidR="009872EF" w:rsidRPr="00D74BB9" w:rsidRDefault="009872EF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Xylitol</w:t>
            </w:r>
          </w:p>
        </w:tc>
      </w:tr>
      <w:tr w:rsidR="009872EF" w:rsidRPr="00D74BB9" w14:paraId="48FE635D" w14:textId="77777777" w:rsidTr="009D748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5937B3ED" w14:textId="57EBAF2A" w:rsidR="009872EF" w:rsidRPr="00D74BB9" w:rsidRDefault="009872EF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ABB268" wp14:editId="60E7F295">
                  <wp:extent cx="8229600" cy="4723871"/>
                  <wp:effectExtent l="0" t="0" r="0" b="0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FE8C05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4567C3" w:rsidRPr="00D74BB9" w14:paraId="5DBC2A28" w14:textId="77777777" w:rsidTr="00821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1D6F9BE4" w14:textId="16D812C7" w:rsidR="004567C3" w:rsidRPr="00D74BB9" w:rsidRDefault="006E31AB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Chitobiose</w:t>
            </w:r>
          </w:p>
        </w:tc>
      </w:tr>
      <w:tr w:rsidR="004567C3" w:rsidRPr="00D74BB9" w14:paraId="364C7088" w14:textId="77777777" w:rsidTr="00187B8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28FE13DB" w14:textId="24945BB7" w:rsidR="004567C3" w:rsidRPr="00D74BB9" w:rsidRDefault="004567C3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A1D43B" wp14:editId="6357A862">
                  <wp:extent cx="8229600" cy="4724757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D9EC5F" w14:textId="77777777" w:rsidR="00D52BDF" w:rsidRPr="00D74BB9" w:rsidRDefault="00C745DD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D52BDF" w:rsidRPr="00D74BB9" w14:paraId="201ABDA6" w14:textId="77777777" w:rsidTr="00CF14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2888B880" w14:textId="738A6080" w:rsidR="00D52BDF" w:rsidRPr="00D74BB9" w:rsidRDefault="00D52BDF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Gallic acid</w:t>
            </w:r>
          </w:p>
        </w:tc>
      </w:tr>
      <w:tr w:rsidR="00D52BDF" w:rsidRPr="00D74BB9" w14:paraId="11C7E43F" w14:textId="77777777" w:rsidTr="00CF14C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45380941" w14:textId="07DA1BC1" w:rsidR="00D52BDF" w:rsidRPr="00D74BB9" w:rsidRDefault="00C35AE4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676A64" wp14:editId="7B696FC4">
                  <wp:extent cx="8229600" cy="4724018"/>
                  <wp:effectExtent l="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B0D92" w14:textId="167BC8FA" w:rsidR="00D52BDF" w:rsidRPr="00D74BB9" w:rsidRDefault="00D52BDF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p w14:paraId="1714DB3B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</w:p>
    <w:p w14:paraId="2B7F59B9" w14:textId="60B02119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254C3F" w:rsidRPr="00D74BB9" w14:paraId="1F8BFA24" w14:textId="77777777" w:rsidTr="00FC7A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17512883" w14:textId="1108CF56" w:rsidR="00254C3F" w:rsidRPr="00FA351A" w:rsidRDefault="00254C3F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A35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1,2,3,6-Tetra-O-galloyl-</w:t>
            </w: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β</w:t>
            </w:r>
            <w:r w:rsidRPr="00FA35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-D-glucose</w:t>
            </w:r>
          </w:p>
        </w:tc>
      </w:tr>
      <w:tr w:rsidR="00254C3F" w:rsidRPr="00D74BB9" w14:paraId="6B69A103" w14:textId="77777777" w:rsidTr="00D85C6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0A153A48" w14:textId="230D3155" w:rsidR="00254C3F" w:rsidRPr="00D74BB9" w:rsidRDefault="004344C6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2A4539" wp14:editId="0CAE7028">
                  <wp:extent cx="8229600" cy="4724757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19825A" w14:textId="77777777" w:rsidR="00282614" w:rsidRPr="00D74BB9" w:rsidRDefault="00282614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623840C6" w14:textId="77777777" w:rsidR="00282614" w:rsidRPr="00D74BB9" w:rsidRDefault="00282614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p w14:paraId="029D122F" w14:textId="6CA692D0" w:rsidR="008E714F" w:rsidRPr="00D74BB9" w:rsidRDefault="008E714F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8E714F" w:rsidRPr="00D74BB9" w14:paraId="2CFE8E85" w14:textId="77777777" w:rsidTr="009D7C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44A29A19" w14:textId="47D8E44E" w:rsidR="008E714F" w:rsidRPr="00FA351A" w:rsidRDefault="00D14900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A35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1-O,6-O-digalloyl-</w:t>
            </w: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β</w:t>
            </w:r>
            <w:r w:rsidRPr="00FA35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-D-glucose</w:t>
            </w:r>
          </w:p>
        </w:tc>
      </w:tr>
      <w:tr w:rsidR="00254C3F" w:rsidRPr="00D74BB9" w14:paraId="5E9C6CFF" w14:textId="77777777" w:rsidTr="00F440F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77B10F14" w14:textId="0E2527FD" w:rsidR="00254C3F" w:rsidRPr="00D74BB9" w:rsidRDefault="000A0FF6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7BBEB8" wp14:editId="20508052">
                  <wp:extent cx="8229600" cy="4723871"/>
                  <wp:effectExtent l="0" t="0" r="0" b="0"/>
                  <wp:docPr id="31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77B67" w14:textId="25C49BE3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777CDD" w:rsidRPr="00D74BB9" w14:paraId="0CE586D7" w14:textId="77777777" w:rsidTr="005E66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1EB7D14F" w14:textId="5D249BDC" w:rsidR="00777CDD" w:rsidRPr="00D74BB9" w:rsidRDefault="00777CDD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9,12,13-Trihydroxy-15-octadecenoic acid</w:t>
            </w:r>
          </w:p>
        </w:tc>
      </w:tr>
      <w:tr w:rsidR="00777CDD" w:rsidRPr="00D74BB9" w14:paraId="4A00D411" w14:textId="77777777" w:rsidTr="006454A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3581A76D" w14:textId="5DF06212" w:rsidR="00777CDD" w:rsidRPr="00D74BB9" w:rsidRDefault="007A613B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EF3B5B" wp14:editId="19C504B4">
                  <wp:extent cx="8229600" cy="4724018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AE61D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496E82" w:rsidRPr="00D74BB9" w14:paraId="7DEE458B" w14:textId="77777777" w:rsidTr="00653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4BAB1916" w14:textId="7D32516D" w:rsidR="00496E82" w:rsidRPr="00D74BB9" w:rsidRDefault="00496E82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Pinolenic acid</w:t>
            </w:r>
          </w:p>
        </w:tc>
      </w:tr>
      <w:tr w:rsidR="00457A28" w:rsidRPr="00D74BB9" w14:paraId="739D1681" w14:textId="77777777" w:rsidTr="00CF58A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271534F3" w14:textId="50E5FD68" w:rsidR="00457A28" w:rsidRPr="00D74BB9" w:rsidRDefault="00496E82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377219" wp14:editId="4420F176">
                  <wp:extent cx="8229600" cy="4724018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CF03E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7F3CF0" w:rsidRPr="00D74BB9" w14:paraId="7E3F32E2" w14:textId="77777777" w:rsidTr="002B4E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2DDFD01A" w14:textId="0534CEB6" w:rsidR="007F3CF0" w:rsidRPr="00D74BB9" w:rsidRDefault="007F3CF0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Suberic acid</w:t>
            </w:r>
          </w:p>
        </w:tc>
      </w:tr>
      <w:tr w:rsidR="007F3CF0" w:rsidRPr="00D74BB9" w14:paraId="2C152EEE" w14:textId="77777777" w:rsidTr="009114E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7BD4C1A1" w14:textId="61BED2E7" w:rsidR="007F3CF0" w:rsidRPr="00D74BB9" w:rsidRDefault="007F3CF0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ADD95B" wp14:editId="58787869">
                  <wp:extent cx="8229600" cy="4724018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3DDB6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F83FFE" w:rsidRPr="00D74BB9" w14:paraId="34D09B6F" w14:textId="77777777" w:rsidTr="003C32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4939431D" w14:textId="0F597B97" w:rsidR="00F83FFE" w:rsidRPr="00D74BB9" w:rsidRDefault="00F83FFE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lastRenderedPageBreak/>
              <w:t>12,13-Dihydroxy-9-octadecenoic acid</w:t>
            </w:r>
          </w:p>
        </w:tc>
      </w:tr>
      <w:tr w:rsidR="00F83FFE" w:rsidRPr="00D74BB9" w14:paraId="44A2E4AE" w14:textId="77777777" w:rsidTr="001940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14420ABE" w14:textId="796948D3" w:rsidR="00F83FFE" w:rsidRPr="00D74BB9" w:rsidRDefault="00F22C57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1BC4E8" wp14:editId="5F5DD4AB">
                  <wp:extent cx="8229600" cy="4724018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F415C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p w14:paraId="3EF27EBB" w14:textId="5A01ED43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483509" w:rsidRPr="00D74BB9" w14:paraId="3BCE1BE7" w14:textId="77777777" w:rsidTr="00DC33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3B2955D2" w14:textId="2FDB961A" w:rsidR="00483509" w:rsidRPr="00D74BB9" w:rsidRDefault="00483509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9-Hydroxy-octadecadienoic acid</w:t>
            </w:r>
          </w:p>
        </w:tc>
      </w:tr>
      <w:tr w:rsidR="00483509" w:rsidRPr="00D74BB9" w14:paraId="1739DD97" w14:textId="77777777" w:rsidTr="007B51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791AE115" w14:textId="1B21FD5F" w:rsidR="00483509" w:rsidRPr="00D74BB9" w:rsidRDefault="00E15853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01F5EA" wp14:editId="2043C1AA">
                  <wp:extent cx="8229600" cy="4724853"/>
                  <wp:effectExtent l="0" t="0" r="0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687902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E15853" w:rsidRPr="00D74BB9" w14:paraId="00191AB1" w14:textId="77777777" w:rsidTr="00A130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57F228EE" w14:textId="2B3CB88A" w:rsidR="00E15853" w:rsidRPr="00D74BB9" w:rsidRDefault="00E15853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O-Arachidonoyl ethanolamine</w:t>
            </w:r>
          </w:p>
        </w:tc>
      </w:tr>
      <w:tr w:rsidR="00E15853" w:rsidRPr="00D74BB9" w14:paraId="40CE055F" w14:textId="77777777" w:rsidTr="00D077D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52C73F23" w14:textId="5B96AB8F" w:rsidR="00E15853" w:rsidRPr="00D74BB9" w:rsidRDefault="0017377C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40642B" wp14:editId="474F8995">
                  <wp:extent cx="8229600" cy="4723871"/>
                  <wp:effectExtent l="0" t="0" r="0" b="0"/>
                  <wp:docPr id="38" name="Im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745A33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17377C" w:rsidRPr="00D74BB9" w14:paraId="649AC1DF" w14:textId="77777777" w:rsidTr="00051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172E41B0" w14:textId="09EE7978" w:rsidR="0017377C" w:rsidRPr="00D74BB9" w:rsidRDefault="0017377C" w:rsidP="00D74BB9">
            <w:pPr>
              <w:jc w:val="center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  <w:lastRenderedPageBreak/>
              <w:t>12-oxo Phytodienoic Acid</w:t>
            </w:r>
          </w:p>
        </w:tc>
      </w:tr>
      <w:tr w:rsidR="00220C0A" w:rsidRPr="00D74BB9" w14:paraId="188A067A" w14:textId="77777777" w:rsidTr="00EE2D0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65B980AB" w14:textId="0ABB6A33" w:rsidR="00220C0A" w:rsidRPr="00D74BB9" w:rsidRDefault="008718A4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E5DF8C" wp14:editId="57BDE077">
                  <wp:extent cx="8229600" cy="4724757"/>
                  <wp:effectExtent l="0" t="0" r="0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60713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2A6F2C" w:rsidRPr="00D74BB9" w14:paraId="54960830" w14:textId="77777777" w:rsidTr="00EE4C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51FC3BFC" w14:textId="368B472F" w:rsidR="002A6F2C" w:rsidRPr="00D74BB9" w:rsidRDefault="002A6F2C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Uric acid</w:t>
            </w:r>
          </w:p>
        </w:tc>
      </w:tr>
      <w:tr w:rsidR="002A6F2C" w:rsidRPr="00D74BB9" w14:paraId="298EEBCA" w14:textId="77777777" w:rsidTr="00C628A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1B47B8F2" w14:textId="2544D8B7" w:rsidR="002A6F2C" w:rsidRPr="00D74BB9" w:rsidRDefault="00545561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3AA777" wp14:editId="2E3768E8">
                  <wp:extent cx="8229600" cy="4724018"/>
                  <wp:effectExtent l="0" t="0" r="0" b="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CF0EC3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545561" w:rsidRPr="00D74BB9" w14:paraId="195148EB" w14:textId="77777777" w:rsidTr="00006A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56E138EA" w14:textId="5E2075F3" w:rsidR="00545561" w:rsidRPr="00D74BB9" w:rsidRDefault="00545561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6-methoxyquinoline</w:t>
            </w:r>
          </w:p>
        </w:tc>
      </w:tr>
      <w:tr w:rsidR="00545561" w:rsidRPr="00D74BB9" w14:paraId="46EBE556" w14:textId="77777777" w:rsidTr="000511F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08F555DE" w14:textId="1A91C286" w:rsidR="00545561" w:rsidRPr="00D74BB9" w:rsidRDefault="0031269A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E04454" wp14:editId="0AAA2675">
                  <wp:extent cx="8229600" cy="4723871"/>
                  <wp:effectExtent l="0" t="0" r="0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3A35F0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31269A" w:rsidRPr="00D74BB9" w14:paraId="378F88E4" w14:textId="77777777" w:rsidTr="00EE6A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641C9511" w14:textId="42AEB999" w:rsidR="0031269A" w:rsidRPr="00D74BB9" w:rsidRDefault="0031269A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Xanthine</w:t>
            </w:r>
          </w:p>
        </w:tc>
      </w:tr>
      <w:tr w:rsidR="0031269A" w:rsidRPr="00D74BB9" w14:paraId="5A41E44F" w14:textId="77777777" w:rsidTr="005E503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04876BDE" w14:textId="1326FEAD" w:rsidR="0031269A" w:rsidRPr="00D74BB9" w:rsidRDefault="00A56A16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04F203" wp14:editId="0AC53BA7">
                  <wp:extent cx="8229600" cy="4723871"/>
                  <wp:effectExtent l="0" t="0" r="0" b="0"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D008CE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DA4DE3" w:rsidRPr="00D74BB9" w14:paraId="21764102" w14:textId="77777777" w:rsidTr="00B81A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743E9F68" w14:textId="1C5650A3" w:rsidR="00DA4DE3" w:rsidRPr="00D74BB9" w:rsidRDefault="00DA4DE3" w:rsidP="00D74BB9">
            <w:pPr>
              <w:jc w:val="center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  <w:lastRenderedPageBreak/>
              <w:t>Caffeine</w:t>
            </w:r>
          </w:p>
        </w:tc>
      </w:tr>
      <w:tr w:rsidR="00DA4DE3" w:rsidRPr="00D74BB9" w14:paraId="6416D782" w14:textId="77777777" w:rsidTr="00CC105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369743F5" w14:textId="1D605D03" w:rsidR="00DA4DE3" w:rsidRPr="00D74BB9" w:rsidRDefault="00DA4DE3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DD109D" wp14:editId="7FD30650">
                  <wp:extent cx="8229600" cy="4724757"/>
                  <wp:effectExtent l="0" t="0" r="0" b="0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B56C2F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E70407" w:rsidRPr="00D74BB9" w14:paraId="5DC17EC4" w14:textId="77777777" w:rsidTr="005E2F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3E97B9D9" w14:textId="6EB385B5" w:rsidR="00E70407" w:rsidRPr="00D74BB9" w:rsidRDefault="00E70407" w:rsidP="00D74BB9">
            <w:pPr>
              <w:jc w:val="center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  <w:lastRenderedPageBreak/>
              <w:t>Fraxetin</w:t>
            </w:r>
          </w:p>
        </w:tc>
      </w:tr>
      <w:tr w:rsidR="00E70407" w:rsidRPr="00D74BB9" w14:paraId="188556C3" w14:textId="77777777" w:rsidTr="006A7B7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084D4CBB" w14:textId="732B7CEF" w:rsidR="00E70407" w:rsidRPr="00D74BB9" w:rsidRDefault="00E70407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64C0ED" wp14:editId="424A37B6">
                  <wp:extent cx="8229600" cy="4724757"/>
                  <wp:effectExtent l="0" t="0" r="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9B4EC8" w14:textId="77777777" w:rsidR="00C745DD" w:rsidRPr="00D74BB9" w:rsidRDefault="00C745DD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373C23" w:rsidRPr="00C86165" w14:paraId="587E1409" w14:textId="77777777" w:rsidTr="00D906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19727EFB" w14:textId="722506CA" w:rsidR="00373C23" w:rsidRPr="00FA351A" w:rsidRDefault="00373C23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fr-FR" w:eastAsia="en-GB"/>
              </w:rPr>
            </w:pPr>
            <w:r w:rsidRPr="00FA351A">
              <w:rPr>
                <w:rFonts w:ascii="Arial" w:hAnsi="Arial" w:cs="Arial"/>
                <w:sz w:val="20"/>
                <w:szCs w:val="20"/>
                <w:lang w:val="fr-FR"/>
              </w:rPr>
              <w:lastRenderedPageBreak/>
              <w:t>N1-[4-(1,3-Oxazol-5-yl)phenyl]cyclopropane-1-carboxamide</w:t>
            </w:r>
          </w:p>
        </w:tc>
      </w:tr>
      <w:tr w:rsidR="00764CB8" w:rsidRPr="00D74BB9" w14:paraId="292AB985" w14:textId="77777777" w:rsidTr="00B2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340B1B7F" w14:textId="1C8D1DEC" w:rsidR="00764CB8" w:rsidRPr="00D74BB9" w:rsidRDefault="00C76255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C1B389" wp14:editId="5E116F93">
                  <wp:extent cx="8229600" cy="4724018"/>
                  <wp:effectExtent l="0" t="0" r="0" b="0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0F68DE" w14:textId="26370104" w:rsidR="00897551" w:rsidRPr="00D74BB9" w:rsidRDefault="00897551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p w14:paraId="272EAD61" w14:textId="77777777" w:rsidR="00897551" w:rsidRPr="00D74BB9" w:rsidRDefault="00897551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E73D3B" w:rsidRPr="00D74BB9" w14:paraId="2FE85F3E" w14:textId="77777777" w:rsidTr="00F109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6E398676" w14:textId="42A1CB13" w:rsidR="00E73D3B" w:rsidRPr="00D74BB9" w:rsidRDefault="00E73D3B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N-Benzoyl-L-phenyalaninol</w:t>
            </w:r>
          </w:p>
        </w:tc>
      </w:tr>
      <w:tr w:rsidR="00E73D3B" w:rsidRPr="00D74BB9" w14:paraId="655CB72B" w14:textId="77777777" w:rsidTr="00714B8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55F2F98F" w14:textId="3C227B28" w:rsidR="00E73D3B" w:rsidRPr="00D74BB9" w:rsidRDefault="00E73D3B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DB813B" wp14:editId="2CF963CA">
                  <wp:extent cx="8229600" cy="4724018"/>
                  <wp:effectExtent l="0" t="0" r="0" b="0"/>
                  <wp:docPr id="1279627000" name="Immagine 127962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385A49" w14:textId="77777777" w:rsidR="00C745DD" w:rsidRPr="00D74BB9" w:rsidRDefault="00C745DD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p w14:paraId="0C5C6725" w14:textId="77777777" w:rsidR="00897551" w:rsidRPr="00D74BB9" w:rsidRDefault="00897551" w:rsidP="00D74BB9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E73D3B" w:rsidRPr="00D74BB9" w14:paraId="032AF6FF" w14:textId="77777777" w:rsidTr="004B7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504F0977" w14:textId="2A555C91" w:rsidR="00E73D3B" w:rsidRPr="00D74BB9" w:rsidRDefault="00E73D3B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Arginine</w:t>
            </w:r>
          </w:p>
        </w:tc>
      </w:tr>
      <w:tr w:rsidR="00E73D3B" w:rsidRPr="00D74BB9" w14:paraId="4F908A37" w14:textId="77777777" w:rsidTr="00624B5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59027D5F" w14:textId="22EB1DA4" w:rsidR="00E73D3B" w:rsidRPr="00D74BB9" w:rsidRDefault="00E46140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DCE004" wp14:editId="08357413">
                  <wp:extent cx="8388350" cy="4815994"/>
                  <wp:effectExtent l="0" t="0" r="0" b="0"/>
                  <wp:docPr id="1880614091" name="Immagine 1880614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243" cy="482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37BDEA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22191D" w:rsidRPr="00D74BB9" w14:paraId="42FF7AB5" w14:textId="77777777" w:rsidTr="003264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317079DA" w14:textId="4F036165" w:rsidR="0022191D" w:rsidRPr="00D74BB9" w:rsidRDefault="0022191D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Tryptophan</w:t>
            </w:r>
          </w:p>
        </w:tc>
      </w:tr>
      <w:tr w:rsidR="0022191D" w:rsidRPr="00D74BB9" w14:paraId="5ABE1C11" w14:textId="77777777" w:rsidTr="0035215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1DC99DF9" w14:textId="6BE7E42B" w:rsidR="0022191D" w:rsidRPr="00D74BB9" w:rsidRDefault="000E178F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2942D4" wp14:editId="5BF58692">
                  <wp:extent cx="8229600" cy="4724018"/>
                  <wp:effectExtent l="0" t="0" r="0" b="0"/>
                  <wp:docPr id="1022275360" name="Immagine 1022275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1C7CB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0E178F" w:rsidRPr="00D74BB9" w14:paraId="3C98575E" w14:textId="77777777" w:rsidTr="00594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039314F9" w14:textId="5BBC7F62" w:rsidR="000E178F" w:rsidRPr="00D74BB9" w:rsidRDefault="000E178F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Phenylalanine</w:t>
            </w:r>
          </w:p>
        </w:tc>
      </w:tr>
      <w:tr w:rsidR="00203D5F" w:rsidRPr="00D74BB9" w14:paraId="2E0ADBC4" w14:textId="77777777" w:rsidTr="00A06EC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3576EA64" w14:textId="45047D65" w:rsidR="00203D5F" w:rsidRPr="00D74BB9" w:rsidRDefault="00127CB7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4B5BC5" wp14:editId="5E0C7CF1">
                  <wp:extent cx="8229600" cy="4724018"/>
                  <wp:effectExtent l="0" t="0" r="0" b="0"/>
                  <wp:docPr id="305347019" name="Immagine 305347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861469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127CB7" w:rsidRPr="00D74BB9" w14:paraId="6D23C547" w14:textId="77777777" w:rsidTr="00A64F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5444C419" w14:textId="0FCE2E2E" w:rsidR="00127CB7" w:rsidRPr="00D74BB9" w:rsidRDefault="00127CB7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Carnitine</w:t>
            </w:r>
          </w:p>
        </w:tc>
      </w:tr>
      <w:tr w:rsidR="00127CB7" w:rsidRPr="00D74BB9" w14:paraId="2E96A609" w14:textId="77777777" w:rsidTr="0045391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5FDCA444" w14:textId="79A055EB" w:rsidR="00127CB7" w:rsidRPr="00D74BB9" w:rsidRDefault="000B6585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0D03F9" wp14:editId="695E14A3">
                  <wp:extent cx="8229600" cy="4724018"/>
                  <wp:effectExtent l="0" t="0" r="0" b="0"/>
                  <wp:docPr id="1662399342" name="Immagine 1662399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5C0AB3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52253F" w:rsidRPr="00D74BB9" w14:paraId="5D80E501" w14:textId="77777777" w:rsidTr="00766F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7BD60B6A" w14:textId="3D1350E6" w:rsidR="0052253F" w:rsidRPr="00D74BB9" w:rsidRDefault="0052253F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N-Acetyl-glutamic acid</w:t>
            </w:r>
          </w:p>
        </w:tc>
      </w:tr>
      <w:tr w:rsidR="0052253F" w:rsidRPr="00D74BB9" w14:paraId="660EC0CB" w14:textId="77777777" w:rsidTr="00770D3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67BA02EA" w14:textId="72C59768" w:rsidR="0052253F" w:rsidRPr="00D74BB9" w:rsidRDefault="00A913E6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4E7661" wp14:editId="5A203BFB">
                  <wp:extent cx="8229600" cy="4724018"/>
                  <wp:effectExtent l="0" t="0" r="0" b="0"/>
                  <wp:docPr id="1305624010" name="Immagine 130562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BDA643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A913E6" w:rsidRPr="00D74BB9" w14:paraId="4A7D07E0" w14:textId="77777777" w:rsidTr="00AB05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3F5F6A47" w14:textId="3EEE6001" w:rsidR="00A913E6" w:rsidRPr="00D74BB9" w:rsidRDefault="00A913E6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Tyrosine</w:t>
            </w:r>
          </w:p>
        </w:tc>
      </w:tr>
      <w:tr w:rsidR="00A913E6" w:rsidRPr="00D74BB9" w14:paraId="25B64A9F" w14:textId="77777777" w:rsidTr="007B40B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46EA4DC5" w14:textId="1D641179" w:rsidR="00A913E6" w:rsidRPr="00D74BB9" w:rsidRDefault="00DE516A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FF176A" wp14:editId="2F3209C9">
                  <wp:extent cx="8229600" cy="4723871"/>
                  <wp:effectExtent l="0" t="0" r="0" b="0"/>
                  <wp:docPr id="1284717249" name="Immagine 1284717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98DB19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1A6553" w:rsidRPr="00D74BB9" w14:paraId="27B92F71" w14:textId="77777777" w:rsidTr="00B63B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16B137DF" w14:textId="7C77BFEE" w:rsidR="001A6553" w:rsidRPr="00D74BB9" w:rsidRDefault="001A6553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Histidine</w:t>
            </w:r>
          </w:p>
        </w:tc>
      </w:tr>
      <w:tr w:rsidR="001A6553" w:rsidRPr="00D74BB9" w14:paraId="7EDDC6D2" w14:textId="77777777" w:rsidTr="007621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1219B267" w14:textId="5B8C8DB7" w:rsidR="001A6553" w:rsidRPr="00D74BB9" w:rsidRDefault="00A17B0A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258A69" wp14:editId="4D3BAB52">
                  <wp:extent cx="8229600" cy="4723871"/>
                  <wp:effectExtent l="0" t="0" r="0" b="0"/>
                  <wp:docPr id="33" name="Im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15EA71" w14:textId="77777777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p w14:paraId="3B70E56C" w14:textId="12E33546" w:rsidR="00C745DD" w:rsidRPr="00D74BB9" w:rsidRDefault="00C745DD" w:rsidP="00D74BB9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DF79AB" w:rsidRPr="00D74BB9" w14:paraId="0CE0115F" w14:textId="77777777" w:rsidTr="00C34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00245511" w14:textId="1150CD81" w:rsidR="00DF79AB" w:rsidRPr="00D74BB9" w:rsidRDefault="00DF79AB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Citric acid</w:t>
            </w:r>
          </w:p>
        </w:tc>
      </w:tr>
      <w:tr w:rsidR="00DF79AB" w:rsidRPr="00D74BB9" w14:paraId="06B618A9" w14:textId="77777777" w:rsidTr="00F778E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4DE28932" w14:textId="111FC63B" w:rsidR="00DF79AB" w:rsidRPr="00D74BB9" w:rsidRDefault="001D5C74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048234" wp14:editId="4703C448">
                  <wp:extent cx="8229600" cy="4724018"/>
                  <wp:effectExtent l="0" t="0" r="0" b="0"/>
                  <wp:docPr id="1722796970" name="Immagine 1722796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760929" w14:textId="77777777" w:rsidR="00001397" w:rsidRPr="00D74BB9" w:rsidRDefault="00001397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284230" w:rsidRPr="00D74BB9" w14:paraId="48007D1B" w14:textId="77777777" w:rsidTr="00AE0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30E478F1" w14:textId="0D71789D" w:rsidR="00284230" w:rsidRPr="00D74BB9" w:rsidRDefault="00284230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P-coumaric acid</w:t>
            </w:r>
          </w:p>
        </w:tc>
      </w:tr>
      <w:tr w:rsidR="00284230" w:rsidRPr="00D74BB9" w14:paraId="69359E01" w14:textId="77777777" w:rsidTr="00260A6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6B990A86" w14:textId="4BFF87FC" w:rsidR="00284230" w:rsidRPr="00D74BB9" w:rsidRDefault="001062EC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10A996" wp14:editId="3B3590D6">
                  <wp:extent cx="8054340" cy="4623166"/>
                  <wp:effectExtent l="0" t="0" r="3810" b="0"/>
                  <wp:docPr id="1981900961" name="Immagine 1981900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454" cy="462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4D897" w14:textId="77777777" w:rsidR="00001397" w:rsidRPr="00D74BB9" w:rsidRDefault="00001397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p w14:paraId="356BE0C7" w14:textId="11023FC8" w:rsidR="001062EC" w:rsidRPr="00D74BB9" w:rsidRDefault="001062EC" w:rsidP="00D74BB9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0E2EB9" w:rsidRPr="00D74BB9" w14:paraId="55069689" w14:textId="77777777" w:rsidTr="00EA4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2D489847" w14:textId="4FBC3CC0" w:rsidR="000E2EB9" w:rsidRPr="00D74BB9" w:rsidRDefault="000E2EB9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Gentisic acid</w:t>
            </w:r>
          </w:p>
        </w:tc>
      </w:tr>
      <w:tr w:rsidR="000E2EB9" w:rsidRPr="00D74BB9" w14:paraId="21A54853" w14:textId="77777777" w:rsidTr="00CE2A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6F1C097F" w14:textId="5BEB9F76" w:rsidR="000E2EB9" w:rsidRPr="00D74BB9" w:rsidRDefault="00FF3982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5158AA" wp14:editId="40C37A0D">
                  <wp:extent cx="8229600" cy="4723871"/>
                  <wp:effectExtent l="0" t="0" r="0" b="0"/>
                  <wp:docPr id="36" name="Immagin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247FBD" w14:textId="77777777" w:rsidR="001062EC" w:rsidRPr="00D74BB9" w:rsidRDefault="001062EC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p w14:paraId="1891F36F" w14:textId="5F5B4E1F" w:rsidR="001062EC" w:rsidRPr="00D74BB9" w:rsidRDefault="001062EC" w:rsidP="00D74BB9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FF3982" w:rsidRPr="00D74BB9" w14:paraId="35013987" w14:textId="77777777" w:rsidTr="00C911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70061930" w14:textId="568E6050" w:rsidR="00FF3982" w:rsidRPr="00D74BB9" w:rsidRDefault="00FF3982" w:rsidP="00D74BB9">
            <w:pPr>
              <w:jc w:val="center"/>
              <w:rPr>
                <w:rFonts w:ascii="Arial" w:eastAsia="Times New Roman" w:hAnsi="Arial" w:cs="Arial"/>
                <w:bCs w:val="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bCs w:val="0"/>
                <w:sz w:val="20"/>
                <w:szCs w:val="20"/>
                <w:lang w:val="en-GB" w:eastAsia="en-GB"/>
              </w:rPr>
              <w:t>3-Anisic acid</w:t>
            </w:r>
          </w:p>
        </w:tc>
      </w:tr>
      <w:tr w:rsidR="00FF3982" w:rsidRPr="00D74BB9" w14:paraId="119FA746" w14:textId="77777777" w:rsidTr="00A33D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1068700F" w14:textId="271F64F6" w:rsidR="00FF3982" w:rsidRPr="00D74BB9" w:rsidRDefault="00B31B80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70F83F" wp14:editId="5AF082A5">
                  <wp:extent cx="8229600" cy="4724757"/>
                  <wp:effectExtent l="0" t="0" r="0" b="0"/>
                  <wp:docPr id="283913075" name="Immagine 283913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3B6F9E" w14:textId="77777777" w:rsidR="001062EC" w:rsidRPr="00D74BB9" w:rsidRDefault="001062EC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91457F" w:rsidRPr="00D74BB9" w14:paraId="282C8D46" w14:textId="77777777" w:rsidTr="00322B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246740C5" w14:textId="7D59E04B" w:rsidR="0091457F" w:rsidRPr="00D74BB9" w:rsidRDefault="0091457F" w:rsidP="00D74BB9">
            <w:pPr>
              <w:jc w:val="center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  <w:lastRenderedPageBreak/>
              <w:t>4-Hydroxyphenylacetic acid</w:t>
            </w:r>
          </w:p>
        </w:tc>
      </w:tr>
      <w:tr w:rsidR="0091457F" w:rsidRPr="00D74BB9" w14:paraId="17CC669D" w14:textId="77777777" w:rsidTr="00EB515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71063FD9" w14:textId="32AC8003" w:rsidR="0091457F" w:rsidRPr="00D74BB9" w:rsidRDefault="00195582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B7BDB9" wp14:editId="09F61264">
                  <wp:extent cx="8229600" cy="4724757"/>
                  <wp:effectExtent l="0" t="0" r="0" b="0"/>
                  <wp:docPr id="2034964235" name="Immagine 2034964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C67896" w14:textId="77777777" w:rsidR="001062EC" w:rsidRPr="00D74BB9" w:rsidRDefault="001062EC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195582" w:rsidRPr="00D74BB9" w14:paraId="067BFB96" w14:textId="77777777" w:rsidTr="007809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740532D5" w14:textId="107CC904" w:rsidR="00195582" w:rsidRPr="00D74BB9" w:rsidRDefault="00195582" w:rsidP="00D74BB9">
            <w:pPr>
              <w:jc w:val="center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  <w:lastRenderedPageBreak/>
              <w:t>Ferulic acid</w:t>
            </w:r>
          </w:p>
        </w:tc>
      </w:tr>
      <w:tr w:rsidR="00195582" w:rsidRPr="00D74BB9" w14:paraId="2724AE35" w14:textId="77777777" w:rsidTr="00435AF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5EF99060" w14:textId="1D6B6B48" w:rsidR="00195582" w:rsidRPr="00D74BB9" w:rsidRDefault="00BF2CFF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FF5F8E" wp14:editId="2C019F7B">
                  <wp:extent cx="8229600" cy="4724757"/>
                  <wp:effectExtent l="0" t="0" r="0" b="0"/>
                  <wp:docPr id="1350106701" name="Immagine 1350106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9F0A58" w14:textId="77777777" w:rsidR="001062EC" w:rsidRPr="00D74BB9" w:rsidRDefault="001062EC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BF2CFF" w:rsidRPr="00D74BB9" w14:paraId="5BBEAB69" w14:textId="77777777" w:rsidTr="00175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516CF34D" w14:textId="41C45CE6" w:rsidR="00BF2CFF" w:rsidRPr="00D74BB9" w:rsidRDefault="00BF2CFF" w:rsidP="00D74BB9">
            <w:pPr>
              <w:jc w:val="center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  <w:lastRenderedPageBreak/>
              <w:t>Isoferulic acid</w:t>
            </w:r>
          </w:p>
        </w:tc>
      </w:tr>
      <w:tr w:rsidR="00BF2CFF" w:rsidRPr="00D74BB9" w14:paraId="24B5C4BE" w14:textId="77777777" w:rsidTr="00A0089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7C8F68D6" w14:textId="22DB4681" w:rsidR="00BF2CFF" w:rsidRPr="00D74BB9" w:rsidRDefault="00F06572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2C79DC" wp14:editId="324BD333">
                  <wp:extent cx="8229600" cy="4724757"/>
                  <wp:effectExtent l="0" t="0" r="0" b="0"/>
                  <wp:docPr id="163527908" name="Immagine 163527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3FC217" w14:textId="77777777" w:rsidR="00FF3982" w:rsidRPr="00D74BB9" w:rsidRDefault="001062EC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p w14:paraId="03440FD8" w14:textId="77777777" w:rsidR="001062EC" w:rsidRPr="00D74BB9" w:rsidRDefault="001062EC" w:rsidP="00D74BB9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664114" w:rsidRPr="00D74BB9" w14:paraId="40109A3A" w14:textId="77777777" w:rsidTr="00075A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hideMark/>
          </w:tcPr>
          <w:p w14:paraId="56E23B7A" w14:textId="74C91576" w:rsidR="00664114" w:rsidRPr="00D74BB9" w:rsidRDefault="00664114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Quercetin 3-O-acetyl-rhamnoside</w:t>
            </w:r>
          </w:p>
        </w:tc>
      </w:tr>
      <w:tr w:rsidR="00664114" w:rsidRPr="00D74BB9" w14:paraId="7CC01D64" w14:textId="77777777" w:rsidTr="005A5EB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</w:tcPr>
          <w:p w14:paraId="57128689" w14:textId="345C1892" w:rsidR="00664114" w:rsidRPr="00D74BB9" w:rsidRDefault="00FA63FD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2766E4" wp14:editId="1EA3081B">
                  <wp:extent cx="8229600" cy="4724018"/>
                  <wp:effectExtent l="0" t="0" r="0" b="0"/>
                  <wp:docPr id="24189240" name="Immagine 24189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48D6A2" w14:textId="77777777" w:rsidR="00A501FF" w:rsidRPr="00D74BB9" w:rsidRDefault="00A501FF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2020D9" w:rsidRPr="00D74BB9" w14:paraId="4AEA3481" w14:textId="77777777" w:rsidTr="00D11A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38C3CF08" w14:textId="460E5F6C" w:rsidR="002020D9" w:rsidRPr="00D74BB9" w:rsidRDefault="002020D9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Quercitrin</w:t>
            </w:r>
          </w:p>
        </w:tc>
      </w:tr>
      <w:tr w:rsidR="00FA63FD" w:rsidRPr="00D74BB9" w14:paraId="6BB6F46D" w14:textId="77777777" w:rsidTr="00DA4C4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</w:tcPr>
          <w:p w14:paraId="466D5732" w14:textId="6BCED4E6" w:rsidR="00FA63FD" w:rsidRPr="00D74BB9" w:rsidRDefault="002020D9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CA760F" wp14:editId="0A201D0E">
                  <wp:extent cx="8229600" cy="4724018"/>
                  <wp:effectExtent l="0" t="0" r="0" b="0"/>
                  <wp:docPr id="1755798904" name="Immagine 1755798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71B9D8" w14:textId="77777777" w:rsidR="00A501FF" w:rsidRPr="00D74BB9" w:rsidRDefault="00A501FF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2020D9" w:rsidRPr="00D74BB9" w14:paraId="5982E6D9" w14:textId="77777777" w:rsidTr="00FC1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7893CF41" w14:textId="414CBEFD" w:rsidR="002020D9" w:rsidRPr="00D74BB9" w:rsidRDefault="002020D9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Myricitrin</w:t>
            </w:r>
          </w:p>
        </w:tc>
      </w:tr>
      <w:tr w:rsidR="002020D9" w:rsidRPr="00D74BB9" w14:paraId="52F83AF7" w14:textId="77777777" w:rsidTr="00566E5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3D17BE9C" w14:textId="4DB81CC4" w:rsidR="002020D9" w:rsidRPr="00D74BB9" w:rsidRDefault="00233C5C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34645F" wp14:editId="13FB49D6">
                  <wp:extent cx="8229600" cy="4724018"/>
                  <wp:effectExtent l="0" t="0" r="0" b="0"/>
                  <wp:docPr id="816982643" name="Immagine 81698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96ADF" w14:textId="77777777" w:rsidR="00A501FF" w:rsidRPr="00D74BB9" w:rsidRDefault="00A501FF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p w14:paraId="632F1E63" w14:textId="61029F38" w:rsidR="00350462" w:rsidRPr="00D74BB9" w:rsidRDefault="00350462" w:rsidP="00D74BB9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0108BB" w:rsidRPr="00D74BB9" w14:paraId="4ED61E4F" w14:textId="77777777" w:rsidTr="00DB23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7E243A1B" w14:textId="03738285" w:rsidR="000108BB" w:rsidRPr="00D74BB9" w:rsidRDefault="000108BB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Myricetin 3-O-galactopyranoside</w:t>
            </w:r>
          </w:p>
        </w:tc>
      </w:tr>
      <w:tr w:rsidR="000108BB" w:rsidRPr="00D74BB9" w14:paraId="3615DE7D" w14:textId="77777777" w:rsidTr="003965A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2B3547F2" w14:textId="7188B845" w:rsidR="000108BB" w:rsidRPr="00D74BB9" w:rsidRDefault="00AF4D6D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123201" wp14:editId="4615270E">
                  <wp:extent cx="8229600" cy="4723765"/>
                  <wp:effectExtent l="0" t="0" r="0" b="0"/>
                  <wp:docPr id="242199700" name="Immagine 242199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B0E82" w14:textId="77777777" w:rsidR="00A501FF" w:rsidRPr="00D74BB9" w:rsidRDefault="00A501FF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233C5C" w:rsidRPr="00D74BB9" w14:paraId="1C0F5602" w14:textId="77777777" w:rsidTr="000D7F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1340126B" w14:textId="0162E9F5" w:rsidR="00233C5C" w:rsidRPr="00FA351A" w:rsidRDefault="00233C5C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A35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lastRenderedPageBreak/>
              <w:t xml:space="preserve">7-Hydroxy-2-(4-hydroxyphenyl)-4-oxo-3,4-dihydro-2H-chromen-5-yl </w:t>
            </w: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β</w:t>
            </w:r>
            <w:r w:rsidRPr="00FA35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-D-glucopyranoside (</w:t>
            </w:r>
            <w:hyperlink r:id="rId61" w:tgtFrame="_self" w:history="1">
              <w:r w:rsidRPr="00FA351A">
                <w:rPr>
                  <w:rStyle w:val="Collegamentoipertestuale"/>
                  <w:rFonts w:ascii="Arial" w:hAnsi="Arial" w:cs="Arial"/>
                  <w:color w:val="000000"/>
                  <w:sz w:val="20"/>
                  <w:szCs w:val="20"/>
                </w:rPr>
                <w:t>Salipurposid</w:t>
              </w:r>
            </w:hyperlink>
            <w:r w:rsidRPr="00FA351A"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 w:rsidRPr="00FA35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 isomero Isosalipurposide</w:t>
            </w:r>
          </w:p>
        </w:tc>
      </w:tr>
      <w:tr w:rsidR="00F17ADB" w:rsidRPr="00D74BB9" w14:paraId="66252C0F" w14:textId="77777777" w:rsidTr="00F82A1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6F854140" w14:textId="2A12882A" w:rsidR="00F17ADB" w:rsidRPr="00D74BB9" w:rsidRDefault="00F17ADB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FE85AE" wp14:editId="765B368E">
                  <wp:extent cx="8229600" cy="4724018"/>
                  <wp:effectExtent l="0" t="0" r="0" b="0"/>
                  <wp:docPr id="1097603024" name="Immagine 109760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2D17C4" w14:textId="77777777" w:rsidR="000B5E77" w:rsidRPr="00D74BB9" w:rsidRDefault="000B5E77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p w14:paraId="6DD88EAC" w14:textId="37BDE481" w:rsidR="000B5E77" w:rsidRPr="00D74BB9" w:rsidRDefault="000B5E77" w:rsidP="00D74BB9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4C6B27" w:rsidRPr="00D74BB9" w14:paraId="392EF002" w14:textId="77777777" w:rsidTr="00DB76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hideMark/>
          </w:tcPr>
          <w:p w14:paraId="0923B04B" w14:textId="51E3FC41" w:rsidR="004C6B27" w:rsidRPr="00D74BB9" w:rsidRDefault="004C6B27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Kaempferol 3-(2''-acetylrhamnoside)</w:t>
            </w:r>
          </w:p>
        </w:tc>
      </w:tr>
      <w:tr w:rsidR="004C6B27" w:rsidRPr="00D74BB9" w14:paraId="1A00B0C2" w14:textId="77777777" w:rsidTr="00534F9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</w:tcPr>
          <w:p w14:paraId="783EBDB5" w14:textId="5852F8F3" w:rsidR="004C6B27" w:rsidRPr="00D74BB9" w:rsidRDefault="000108BB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25730C" wp14:editId="71BB54FE">
                  <wp:extent cx="8229600" cy="4724018"/>
                  <wp:effectExtent l="0" t="0" r="0" b="0"/>
                  <wp:docPr id="1931600776" name="Immagine 1931600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A2541C" w14:textId="77777777" w:rsidR="00350462" w:rsidRPr="00D74BB9" w:rsidRDefault="00350462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625662" w:rsidRPr="00D74BB9" w14:paraId="144D6662" w14:textId="77777777" w:rsidTr="00EE70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70B2BEC4" w14:textId="2543C99D" w:rsidR="00625662" w:rsidRPr="00D74BB9" w:rsidRDefault="00625662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Afzelin (kaempferol 3-rhamnoside)</w:t>
            </w:r>
          </w:p>
        </w:tc>
      </w:tr>
      <w:tr w:rsidR="00625662" w:rsidRPr="00D74BB9" w14:paraId="5D52C287" w14:textId="77777777" w:rsidTr="003654A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3D14AD8D" w14:textId="14677D36" w:rsidR="00625662" w:rsidRPr="00D74BB9" w:rsidRDefault="004C6B27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3B3AFC" wp14:editId="3852C27E">
                  <wp:extent cx="8229600" cy="4723871"/>
                  <wp:effectExtent l="0" t="0" r="0" b="0"/>
                  <wp:docPr id="1871527834" name="Immagine 187152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9DA3D7" w14:textId="77777777" w:rsidR="000B5E77" w:rsidRPr="00D74BB9" w:rsidRDefault="000B5E77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035B5C" w:rsidRPr="00D74BB9" w14:paraId="108F835D" w14:textId="77777777" w:rsidTr="00A879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3EBDC085" w14:textId="07064681" w:rsidR="00035B5C" w:rsidRPr="00D74BB9" w:rsidRDefault="00035B5C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Naringenin</w:t>
            </w:r>
          </w:p>
        </w:tc>
      </w:tr>
      <w:tr w:rsidR="00035B5C" w:rsidRPr="00D74BB9" w14:paraId="700CFF0D" w14:textId="77777777" w:rsidTr="00C3524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73F74488" w14:textId="319A932E" w:rsidR="00035B5C" w:rsidRPr="00D74BB9" w:rsidRDefault="00625662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0D2301" wp14:editId="1D04A84B">
                  <wp:extent cx="8229600" cy="4723871"/>
                  <wp:effectExtent l="0" t="0" r="0" b="0"/>
                  <wp:docPr id="390584021" name="Immagine 390584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F37C04" w14:textId="77777777" w:rsidR="00350462" w:rsidRPr="00D74BB9" w:rsidRDefault="00350462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p w14:paraId="364638F4" w14:textId="47F4F86C" w:rsidR="00B52509" w:rsidRPr="00D74BB9" w:rsidRDefault="00B52509" w:rsidP="00D74BB9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403352" w:rsidRPr="00D74BB9" w14:paraId="3F8F9A94" w14:textId="77777777" w:rsidTr="004048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17DACA4D" w14:textId="604BED87" w:rsidR="00403352" w:rsidRPr="00D74BB9" w:rsidRDefault="00403352" w:rsidP="00D74BB9">
            <w:pPr>
              <w:jc w:val="center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  <w:t>18-β-Glycyrrhetinic acid</w:t>
            </w:r>
          </w:p>
        </w:tc>
      </w:tr>
      <w:tr w:rsidR="00403352" w:rsidRPr="00D74BB9" w14:paraId="04D703CC" w14:textId="77777777" w:rsidTr="00E727C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0D86BB95" w14:textId="515301CD" w:rsidR="00403352" w:rsidRPr="00D74BB9" w:rsidRDefault="00123718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78F23B" wp14:editId="52F1BCB1">
                  <wp:extent cx="8229600" cy="4724757"/>
                  <wp:effectExtent l="0" t="0" r="0" b="0"/>
                  <wp:docPr id="1252341882" name="Immagine 125234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34115" w14:textId="77777777" w:rsidR="00B52509" w:rsidRPr="00D74BB9" w:rsidRDefault="00B52509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6D3D7E" w:rsidRPr="00D74BB9" w14:paraId="4A098FE5" w14:textId="77777777" w:rsidTr="004F0D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40EFC947" w14:textId="4589532D" w:rsidR="006D3D7E" w:rsidRPr="001B217A" w:rsidRDefault="006D3D7E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1B217A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Neovasipyridone E</w:t>
            </w:r>
          </w:p>
        </w:tc>
      </w:tr>
      <w:tr w:rsidR="006D3D7E" w:rsidRPr="00D74BB9" w14:paraId="1C914C18" w14:textId="77777777" w:rsidTr="0030533C">
        <w:trPr>
          <w:trHeight w:val="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6EAA7682" w14:textId="079EBD2A" w:rsidR="006D3D7E" w:rsidRPr="00D74BB9" w:rsidRDefault="006D3D7E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CBA39C" wp14:editId="72509014">
                  <wp:extent cx="8229600" cy="4723871"/>
                  <wp:effectExtent l="0" t="0" r="0" b="0"/>
                  <wp:docPr id="497050139" name="Immagine 49705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D53CB" w14:textId="77777777" w:rsidR="00ED13AD" w:rsidRPr="00D74BB9" w:rsidRDefault="00ED13A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6D3D7E" w:rsidRPr="00D74BB9" w14:paraId="3B75F334" w14:textId="77777777" w:rsidTr="00316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5021CB02" w14:textId="4C1D689D" w:rsidR="006D3D7E" w:rsidRPr="00D74BB9" w:rsidRDefault="006D3D7E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Aspernigrin A</w:t>
            </w:r>
          </w:p>
        </w:tc>
      </w:tr>
      <w:tr w:rsidR="006D3D7E" w:rsidRPr="00D74BB9" w14:paraId="6ED2A05E" w14:textId="77777777" w:rsidTr="00D80A6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2B6578A8" w14:textId="47888D01" w:rsidR="006D3D7E" w:rsidRPr="00D74BB9" w:rsidRDefault="008D7D79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9627E4" wp14:editId="07854F71">
                  <wp:extent cx="8229600" cy="4724018"/>
                  <wp:effectExtent l="0" t="0" r="0" b="0"/>
                  <wp:docPr id="1620229572" name="Immagine 1620229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6B63F4" w14:textId="77777777" w:rsidR="00ED13AD" w:rsidRPr="00D74BB9" w:rsidRDefault="00ED13A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8D7D79" w:rsidRPr="00D74BB9" w14:paraId="5059894A" w14:textId="77777777" w:rsidTr="00C757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63EB2E3B" w14:textId="4AB613FA" w:rsidR="008D7D79" w:rsidRPr="00D74BB9" w:rsidRDefault="008D7D79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Libertellenone G</w:t>
            </w:r>
          </w:p>
        </w:tc>
      </w:tr>
      <w:tr w:rsidR="008D7D79" w:rsidRPr="00D74BB9" w14:paraId="3217D840" w14:textId="77777777" w:rsidTr="0039615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2A55A140" w14:textId="13107DF8" w:rsidR="008D7D79" w:rsidRPr="00D74BB9" w:rsidRDefault="000C02A5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BD4A03" wp14:editId="4ACD5AC3">
                  <wp:extent cx="8229600" cy="4723871"/>
                  <wp:effectExtent l="0" t="0" r="0" b="0"/>
                  <wp:docPr id="37" name="Immag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2434D" w14:textId="77777777" w:rsidR="00ED13AD" w:rsidRDefault="00ED13AD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1B217A" w:rsidRPr="00D74BB9" w14:paraId="42C7B08D" w14:textId="77777777" w:rsidTr="001143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27DC2016" w14:textId="77777777" w:rsidR="001B217A" w:rsidRPr="00D74BB9" w:rsidRDefault="001B217A" w:rsidP="001143D3">
            <w:pPr>
              <w:jc w:val="center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  <w:lastRenderedPageBreak/>
              <w:t>2-furoylglycine</w:t>
            </w:r>
          </w:p>
        </w:tc>
      </w:tr>
      <w:tr w:rsidR="001B217A" w:rsidRPr="00D74BB9" w14:paraId="2E8AA92A" w14:textId="77777777" w:rsidTr="001143D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01CCF2C9" w14:textId="77777777" w:rsidR="001B217A" w:rsidRPr="00D74BB9" w:rsidRDefault="001B217A" w:rsidP="001143D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88872E" wp14:editId="48B6AECD">
                  <wp:extent cx="8229600" cy="4724757"/>
                  <wp:effectExtent l="0" t="0" r="0" b="0"/>
                  <wp:docPr id="1047201833" name="Immagine 104720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B42F56" w14:textId="77777777" w:rsidR="001B217A" w:rsidRDefault="001B217A" w:rsidP="00D74BB9">
      <w:pPr>
        <w:jc w:val="center"/>
        <w:rPr>
          <w:rFonts w:ascii="Arial" w:hAnsi="Arial" w:cs="Arial"/>
          <w:sz w:val="20"/>
          <w:szCs w:val="20"/>
        </w:rPr>
      </w:pPr>
    </w:p>
    <w:p w14:paraId="2A2B9266" w14:textId="235CC611" w:rsidR="001B217A" w:rsidRDefault="001B21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2B5E9EE" w14:textId="77777777" w:rsidR="001B217A" w:rsidRPr="00D74BB9" w:rsidRDefault="001B217A" w:rsidP="00D74BB9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2D46E8" w:rsidRPr="00D74BB9" w14:paraId="4A0D4814" w14:textId="77777777" w:rsidTr="00F96A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02CB3DC4" w14:textId="0598605C" w:rsidR="002D46E8" w:rsidRPr="00D74BB9" w:rsidRDefault="002D46E8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Unknown I</w:t>
            </w:r>
          </w:p>
        </w:tc>
      </w:tr>
      <w:tr w:rsidR="002D46E8" w:rsidRPr="00D74BB9" w14:paraId="3411ABD4" w14:textId="77777777" w:rsidTr="00A768D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3DBA6DC3" w14:textId="1AC1984F" w:rsidR="002D46E8" w:rsidRPr="00D74BB9" w:rsidRDefault="002D46E8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FCDF66" wp14:editId="73131794">
                  <wp:extent cx="8229600" cy="4723871"/>
                  <wp:effectExtent l="0" t="0" r="0" b="0"/>
                  <wp:docPr id="98662590" name="Immagine 98662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EF83F1" w14:textId="77777777" w:rsidR="00ED13AD" w:rsidRPr="00D74BB9" w:rsidRDefault="00ED13AD" w:rsidP="00D74BB9">
      <w:pPr>
        <w:jc w:val="center"/>
        <w:rPr>
          <w:rFonts w:ascii="Arial" w:hAnsi="Arial" w:cs="Arial"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2D46E8" w:rsidRPr="00D74BB9" w14:paraId="50F78E04" w14:textId="77777777" w:rsidTr="00C549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5530ECC1" w14:textId="331AF0BC" w:rsidR="002D46E8" w:rsidRPr="00D74BB9" w:rsidRDefault="002D46E8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lastRenderedPageBreak/>
              <w:t>Unknown II</w:t>
            </w:r>
          </w:p>
        </w:tc>
      </w:tr>
      <w:tr w:rsidR="002D46E8" w:rsidRPr="00D74BB9" w14:paraId="2D40D560" w14:textId="77777777" w:rsidTr="00C171C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08227721" w14:textId="3812EEC1" w:rsidR="002D46E8" w:rsidRPr="00D74BB9" w:rsidRDefault="00F565B9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5E2194" wp14:editId="3B3AFED6">
                  <wp:extent cx="8229600" cy="4723871"/>
                  <wp:effectExtent l="0" t="0" r="0" b="0"/>
                  <wp:docPr id="35" name="Im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ADA38" w14:textId="77777777" w:rsidR="00A9077A" w:rsidRPr="00D74BB9" w:rsidRDefault="00A9077A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C48FBDB" w14:textId="77777777" w:rsidR="000108BB" w:rsidRPr="00D74BB9" w:rsidRDefault="000108BB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FE4B361" w14:textId="77777777" w:rsidR="000108BB" w:rsidRPr="00D74BB9" w:rsidRDefault="000108BB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40A9756" w14:textId="455C8A4B" w:rsidR="000108BB" w:rsidRPr="00D74BB9" w:rsidRDefault="000108BB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74BB9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ellagriglia1chiar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0108BB" w:rsidRPr="00D74BB9" w14:paraId="7E41F6B3" w14:textId="77777777" w:rsidTr="001143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  <w:hideMark/>
          </w:tcPr>
          <w:p w14:paraId="45DE5A7B" w14:textId="77777777" w:rsidR="000108BB" w:rsidRPr="00D74BB9" w:rsidRDefault="000108BB" w:rsidP="00D74BB9">
            <w:pPr>
              <w:jc w:val="center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val="en-GB" w:eastAsia="en-GB"/>
              </w:rPr>
              <w:lastRenderedPageBreak/>
              <w:t>Unknown III</w:t>
            </w:r>
          </w:p>
        </w:tc>
      </w:tr>
      <w:tr w:rsidR="000108BB" w:rsidRPr="00D74BB9" w14:paraId="3D8A15BD" w14:textId="77777777" w:rsidTr="001143D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noWrap/>
          </w:tcPr>
          <w:p w14:paraId="43A21EF2" w14:textId="77777777" w:rsidR="000108BB" w:rsidRPr="00D74BB9" w:rsidRDefault="000108BB" w:rsidP="00D74B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D74B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70B5BE" wp14:editId="7FF9422A">
                  <wp:extent cx="8229600" cy="4724757"/>
                  <wp:effectExtent l="0" t="0" r="0" b="0"/>
                  <wp:docPr id="173152788" name="Immagine 173152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72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32471A" w14:textId="77777777" w:rsidR="000108BB" w:rsidRPr="00D74BB9" w:rsidRDefault="000108BB" w:rsidP="00D74BB9">
      <w:pPr>
        <w:jc w:val="center"/>
        <w:rPr>
          <w:rFonts w:ascii="Arial" w:hAnsi="Arial" w:cs="Arial"/>
          <w:b/>
          <w:bCs/>
          <w:sz w:val="20"/>
          <w:szCs w:val="20"/>
        </w:rPr>
      </w:pPr>
    </w:p>
    <w:sectPr w:rsidR="000108BB" w:rsidRPr="00D74BB9" w:rsidSect="00216283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82294" w14:textId="77777777" w:rsidR="00170943" w:rsidRDefault="00170943" w:rsidP="00CF5829">
      <w:pPr>
        <w:spacing w:after="0" w:line="240" w:lineRule="auto"/>
      </w:pPr>
      <w:r>
        <w:separator/>
      </w:r>
    </w:p>
  </w:endnote>
  <w:endnote w:type="continuationSeparator" w:id="0">
    <w:p w14:paraId="73AEAE98" w14:textId="77777777" w:rsidR="00170943" w:rsidRDefault="00170943" w:rsidP="00CF5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A36CB" w14:textId="77777777" w:rsidR="00170943" w:rsidRDefault="00170943" w:rsidP="00CF5829">
      <w:pPr>
        <w:spacing w:after="0" w:line="240" w:lineRule="auto"/>
      </w:pPr>
      <w:r>
        <w:separator/>
      </w:r>
    </w:p>
  </w:footnote>
  <w:footnote w:type="continuationSeparator" w:id="0">
    <w:p w14:paraId="164712E3" w14:textId="77777777" w:rsidR="00170943" w:rsidRDefault="00170943" w:rsidP="00CF58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rQwN7KwsDQyNjMzNrVQ0lEKTi0uzszPAykwrAUA9LnLeSwAAAA="/>
  </w:docVars>
  <w:rsids>
    <w:rsidRoot w:val="00C9134F"/>
    <w:rsid w:val="00001397"/>
    <w:rsid w:val="00006408"/>
    <w:rsid w:val="000108BB"/>
    <w:rsid w:val="000139FD"/>
    <w:rsid w:val="000278A6"/>
    <w:rsid w:val="00032AE0"/>
    <w:rsid w:val="00035B5C"/>
    <w:rsid w:val="00037B07"/>
    <w:rsid w:val="000412A1"/>
    <w:rsid w:val="000415E9"/>
    <w:rsid w:val="0004346A"/>
    <w:rsid w:val="00060A7F"/>
    <w:rsid w:val="000853CD"/>
    <w:rsid w:val="000904EB"/>
    <w:rsid w:val="00092FC2"/>
    <w:rsid w:val="000A0FF6"/>
    <w:rsid w:val="000A2AD3"/>
    <w:rsid w:val="000A7F24"/>
    <w:rsid w:val="000B5E77"/>
    <w:rsid w:val="000B6585"/>
    <w:rsid w:val="000C02A5"/>
    <w:rsid w:val="000C3079"/>
    <w:rsid w:val="000C6F00"/>
    <w:rsid w:val="000E0C44"/>
    <w:rsid w:val="000E178F"/>
    <w:rsid w:val="000E2EB9"/>
    <w:rsid w:val="000E6E39"/>
    <w:rsid w:val="001062EC"/>
    <w:rsid w:val="001173B8"/>
    <w:rsid w:val="00122FD7"/>
    <w:rsid w:val="00123718"/>
    <w:rsid w:val="00127CB7"/>
    <w:rsid w:val="001416F3"/>
    <w:rsid w:val="001442C1"/>
    <w:rsid w:val="00144321"/>
    <w:rsid w:val="00145BCC"/>
    <w:rsid w:val="00147ACE"/>
    <w:rsid w:val="001613C7"/>
    <w:rsid w:val="00170943"/>
    <w:rsid w:val="0017377C"/>
    <w:rsid w:val="00175205"/>
    <w:rsid w:val="0018118B"/>
    <w:rsid w:val="00183311"/>
    <w:rsid w:val="00195582"/>
    <w:rsid w:val="001A23AD"/>
    <w:rsid w:val="001A34FD"/>
    <w:rsid w:val="001A4E41"/>
    <w:rsid w:val="001A6553"/>
    <w:rsid w:val="001B217A"/>
    <w:rsid w:val="001C34BB"/>
    <w:rsid w:val="001C4F86"/>
    <w:rsid w:val="001C76E1"/>
    <w:rsid w:val="001D5C74"/>
    <w:rsid w:val="00201233"/>
    <w:rsid w:val="002020D9"/>
    <w:rsid w:val="00203D5F"/>
    <w:rsid w:val="00213936"/>
    <w:rsid w:val="00214679"/>
    <w:rsid w:val="00216283"/>
    <w:rsid w:val="00220C0A"/>
    <w:rsid w:val="0022191D"/>
    <w:rsid w:val="002230EA"/>
    <w:rsid w:val="00230A4D"/>
    <w:rsid w:val="00233C5C"/>
    <w:rsid w:val="00242651"/>
    <w:rsid w:val="00242C4B"/>
    <w:rsid w:val="00242CD0"/>
    <w:rsid w:val="00252002"/>
    <w:rsid w:val="00254C3F"/>
    <w:rsid w:val="00282614"/>
    <w:rsid w:val="00284230"/>
    <w:rsid w:val="00291FCE"/>
    <w:rsid w:val="002A4399"/>
    <w:rsid w:val="002A6F2C"/>
    <w:rsid w:val="002A7332"/>
    <w:rsid w:val="002B5173"/>
    <w:rsid w:val="002C14ED"/>
    <w:rsid w:val="002D46E8"/>
    <w:rsid w:val="002D5515"/>
    <w:rsid w:val="002F0BE5"/>
    <w:rsid w:val="003047FF"/>
    <w:rsid w:val="00305782"/>
    <w:rsid w:val="0031269A"/>
    <w:rsid w:val="00334A7E"/>
    <w:rsid w:val="00350462"/>
    <w:rsid w:val="00372A77"/>
    <w:rsid w:val="003731B1"/>
    <w:rsid w:val="00373C23"/>
    <w:rsid w:val="003755D1"/>
    <w:rsid w:val="00376A4F"/>
    <w:rsid w:val="00387303"/>
    <w:rsid w:val="003B318D"/>
    <w:rsid w:val="003B643F"/>
    <w:rsid w:val="003C0B4C"/>
    <w:rsid w:val="003C7458"/>
    <w:rsid w:val="003D280F"/>
    <w:rsid w:val="003D5746"/>
    <w:rsid w:val="00400DAD"/>
    <w:rsid w:val="00403352"/>
    <w:rsid w:val="00403425"/>
    <w:rsid w:val="004115EA"/>
    <w:rsid w:val="00412999"/>
    <w:rsid w:val="004134E3"/>
    <w:rsid w:val="00414735"/>
    <w:rsid w:val="004344C6"/>
    <w:rsid w:val="00447D6F"/>
    <w:rsid w:val="004567C3"/>
    <w:rsid w:val="00457A28"/>
    <w:rsid w:val="004719DD"/>
    <w:rsid w:val="00483509"/>
    <w:rsid w:val="004860D8"/>
    <w:rsid w:val="0049393A"/>
    <w:rsid w:val="0049429B"/>
    <w:rsid w:val="00496E82"/>
    <w:rsid w:val="004A4230"/>
    <w:rsid w:val="004B2109"/>
    <w:rsid w:val="004B2381"/>
    <w:rsid w:val="004C59D5"/>
    <w:rsid w:val="004C6B27"/>
    <w:rsid w:val="004D0538"/>
    <w:rsid w:val="004E1CCB"/>
    <w:rsid w:val="004E6391"/>
    <w:rsid w:val="004F2829"/>
    <w:rsid w:val="00501F98"/>
    <w:rsid w:val="00504AC4"/>
    <w:rsid w:val="005066E3"/>
    <w:rsid w:val="005115DE"/>
    <w:rsid w:val="0052253F"/>
    <w:rsid w:val="00523547"/>
    <w:rsid w:val="00532A74"/>
    <w:rsid w:val="005424F1"/>
    <w:rsid w:val="00545561"/>
    <w:rsid w:val="00553B96"/>
    <w:rsid w:val="00557A2C"/>
    <w:rsid w:val="005742DC"/>
    <w:rsid w:val="00576650"/>
    <w:rsid w:val="005770E2"/>
    <w:rsid w:val="0058639C"/>
    <w:rsid w:val="005C41FD"/>
    <w:rsid w:val="005D3B6E"/>
    <w:rsid w:val="005D7192"/>
    <w:rsid w:val="005E22A7"/>
    <w:rsid w:val="00601269"/>
    <w:rsid w:val="00601D0C"/>
    <w:rsid w:val="00611B0F"/>
    <w:rsid w:val="006132E8"/>
    <w:rsid w:val="006133A9"/>
    <w:rsid w:val="006173CA"/>
    <w:rsid w:val="00625662"/>
    <w:rsid w:val="006301B1"/>
    <w:rsid w:val="006305C6"/>
    <w:rsid w:val="00634C8A"/>
    <w:rsid w:val="006351FB"/>
    <w:rsid w:val="00641B9F"/>
    <w:rsid w:val="0064466C"/>
    <w:rsid w:val="0065120D"/>
    <w:rsid w:val="00653C07"/>
    <w:rsid w:val="00664114"/>
    <w:rsid w:val="006A4236"/>
    <w:rsid w:val="006B089B"/>
    <w:rsid w:val="006C4DF6"/>
    <w:rsid w:val="006D3D7E"/>
    <w:rsid w:val="006D61FD"/>
    <w:rsid w:val="006E31AB"/>
    <w:rsid w:val="007117A1"/>
    <w:rsid w:val="00734E5C"/>
    <w:rsid w:val="00757685"/>
    <w:rsid w:val="00764CB8"/>
    <w:rsid w:val="007751A4"/>
    <w:rsid w:val="00777CDD"/>
    <w:rsid w:val="007927A5"/>
    <w:rsid w:val="007A382D"/>
    <w:rsid w:val="007A3DFE"/>
    <w:rsid w:val="007A4D39"/>
    <w:rsid w:val="007A613B"/>
    <w:rsid w:val="007A7611"/>
    <w:rsid w:val="007C2CA8"/>
    <w:rsid w:val="007C4A80"/>
    <w:rsid w:val="007C75AC"/>
    <w:rsid w:val="007D544C"/>
    <w:rsid w:val="007E1B54"/>
    <w:rsid w:val="007F3CF0"/>
    <w:rsid w:val="008077CA"/>
    <w:rsid w:val="008135FE"/>
    <w:rsid w:val="00814C96"/>
    <w:rsid w:val="00822762"/>
    <w:rsid w:val="0082795B"/>
    <w:rsid w:val="0083793F"/>
    <w:rsid w:val="008718A4"/>
    <w:rsid w:val="00884787"/>
    <w:rsid w:val="008913C6"/>
    <w:rsid w:val="00897551"/>
    <w:rsid w:val="008A0A94"/>
    <w:rsid w:val="008C5A17"/>
    <w:rsid w:val="008D6A37"/>
    <w:rsid w:val="008D7D79"/>
    <w:rsid w:val="008E4C4F"/>
    <w:rsid w:val="008E714F"/>
    <w:rsid w:val="008E76B7"/>
    <w:rsid w:val="008F505E"/>
    <w:rsid w:val="0091457F"/>
    <w:rsid w:val="009155DC"/>
    <w:rsid w:val="009264C5"/>
    <w:rsid w:val="00943E20"/>
    <w:rsid w:val="0095241B"/>
    <w:rsid w:val="009651C1"/>
    <w:rsid w:val="0097077F"/>
    <w:rsid w:val="009872EF"/>
    <w:rsid w:val="00996B36"/>
    <w:rsid w:val="00996FC4"/>
    <w:rsid w:val="009A6AE9"/>
    <w:rsid w:val="009B2322"/>
    <w:rsid w:val="009C1310"/>
    <w:rsid w:val="009D1942"/>
    <w:rsid w:val="009E64DC"/>
    <w:rsid w:val="00A1298C"/>
    <w:rsid w:val="00A14C1C"/>
    <w:rsid w:val="00A17B0A"/>
    <w:rsid w:val="00A2710A"/>
    <w:rsid w:val="00A37BD9"/>
    <w:rsid w:val="00A4773E"/>
    <w:rsid w:val="00A501FF"/>
    <w:rsid w:val="00A56492"/>
    <w:rsid w:val="00A56A16"/>
    <w:rsid w:val="00A674D7"/>
    <w:rsid w:val="00A77E7D"/>
    <w:rsid w:val="00A901F5"/>
    <w:rsid w:val="00A9077A"/>
    <w:rsid w:val="00A913E6"/>
    <w:rsid w:val="00A96460"/>
    <w:rsid w:val="00AC0452"/>
    <w:rsid w:val="00AD0B92"/>
    <w:rsid w:val="00AE3CD0"/>
    <w:rsid w:val="00AF3D97"/>
    <w:rsid w:val="00AF4334"/>
    <w:rsid w:val="00AF4D6D"/>
    <w:rsid w:val="00AF74A2"/>
    <w:rsid w:val="00B02CAF"/>
    <w:rsid w:val="00B03C98"/>
    <w:rsid w:val="00B31B80"/>
    <w:rsid w:val="00B34C7A"/>
    <w:rsid w:val="00B50A86"/>
    <w:rsid w:val="00B52509"/>
    <w:rsid w:val="00B719C2"/>
    <w:rsid w:val="00BB5597"/>
    <w:rsid w:val="00BD3C4C"/>
    <w:rsid w:val="00BD56BF"/>
    <w:rsid w:val="00BE21C1"/>
    <w:rsid w:val="00BF230A"/>
    <w:rsid w:val="00BF2CFF"/>
    <w:rsid w:val="00C04A9E"/>
    <w:rsid w:val="00C053C1"/>
    <w:rsid w:val="00C27999"/>
    <w:rsid w:val="00C3518A"/>
    <w:rsid w:val="00C35AE4"/>
    <w:rsid w:val="00C43773"/>
    <w:rsid w:val="00C71480"/>
    <w:rsid w:val="00C745DD"/>
    <w:rsid w:val="00C74728"/>
    <w:rsid w:val="00C76255"/>
    <w:rsid w:val="00C86165"/>
    <w:rsid w:val="00C9134F"/>
    <w:rsid w:val="00CB2C6E"/>
    <w:rsid w:val="00CB3792"/>
    <w:rsid w:val="00CB7307"/>
    <w:rsid w:val="00CB7BFC"/>
    <w:rsid w:val="00CE09D9"/>
    <w:rsid w:val="00CE2040"/>
    <w:rsid w:val="00CE4528"/>
    <w:rsid w:val="00CF41EE"/>
    <w:rsid w:val="00CF437C"/>
    <w:rsid w:val="00CF5829"/>
    <w:rsid w:val="00D13728"/>
    <w:rsid w:val="00D14900"/>
    <w:rsid w:val="00D2506D"/>
    <w:rsid w:val="00D26F80"/>
    <w:rsid w:val="00D27058"/>
    <w:rsid w:val="00D37705"/>
    <w:rsid w:val="00D4290B"/>
    <w:rsid w:val="00D52BDF"/>
    <w:rsid w:val="00D5328D"/>
    <w:rsid w:val="00D55818"/>
    <w:rsid w:val="00D6433E"/>
    <w:rsid w:val="00D74BB9"/>
    <w:rsid w:val="00D768C5"/>
    <w:rsid w:val="00D86582"/>
    <w:rsid w:val="00DA159D"/>
    <w:rsid w:val="00DA4DE3"/>
    <w:rsid w:val="00DB1E48"/>
    <w:rsid w:val="00DD196C"/>
    <w:rsid w:val="00DD243A"/>
    <w:rsid w:val="00DE516A"/>
    <w:rsid w:val="00DF79AB"/>
    <w:rsid w:val="00E05132"/>
    <w:rsid w:val="00E107B1"/>
    <w:rsid w:val="00E13006"/>
    <w:rsid w:val="00E15853"/>
    <w:rsid w:val="00E20AC4"/>
    <w:rsid w:val="00E41212"/>
    <w:rsid w:val="00E46140"/>
    <w:rsid w:val="00E505B3"/>
    <w:rsid w:val="00E611DB"/>
    <w:rsid w:val="00E70407"/>
    <w:rsid w:val="00E73D3B"/>
    <w:rsid w:val="00E81ACB"/>
    <w:rsid w:val="00E82642"/>
    <w:rsid w:val="00E90F49"/>
    <w:rsid w:val="00E953AC"/>
    <w:rsid w:val="00EA26A1"/>
    <w:rsid w:val="00EC209A"/>
    <w:rsid w:val="00ED13AD"/>
    <w:rsid w:val="00EF1B0A"/>
    <w:rsid w:val="00EF6BE0"/>
    <w:rsid w:val="00F06572"/>
    <w:rsid w:val="00F14689"/>
    <w:rsid w:val="00F17ADB"/>
    <w:rsid w:val="00F22C57"/>
    <w:rsid w:val="00F37C9A"/>
    <w:rsid w:val="00F565B9"/>
    <w:rsid w:val="00F6347D"/>
    <w:rsid w:val="00F70381"/>
    <w:rsid w:val="00F74FCF"/>
    <w:rsid w:val="00F7521F"/>
    <w:rsid w:val="00F83FFE"/>
    <w:rsid w:val="00F846E7"/>
    <w:rsid w:val="00FA351A"/>
    <w:rsid w:val="00FA63FD"/>
    <w:rsid w:val="00FB46F6"/>
    <w:rsid w:val="00FB4CC5"/>
    <w:rsid w:val="00FB7F61"/>
    <w:rsid w:val="00FC7BEB"/>
    <w:rsid w:val="00FD2D2A"/>
    <w:rsid w:val="00FF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6A0FE1"/>
  <w15:chartTrackingRefBased/>
  <w15:docId w15:val="{317E11F4-A21C-495A-BFD7-5412EB5C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17A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tml-italic">
    <w:name w:val="html-italic"/>
    <w:basedOn w:val="Carpredefinitoparagrafo"/>
    <w:rsid w:val="00A4773E"/>
  </w:style>
  <w:style w:type="character" w:styleId="Collegamentoipertestuale">
    <w:name w:val="Hyperlink"/>
    <w:basedOn w:val="Carpredefinitoparagrafo"/>
    <w:uiPriority w:val="99"/>
    <w:unhideWhenUsed/>
    <w:rsid w:val="004C59D5"/>
    <w:rPr>
      <w:color w:val="0563C1" w:themeColor="hyperlink"/>
      <w:u w:val="single"/>
    </w:rPr>
  </w:style>
  <w:style w:type="character" w:styleId="CitazioneHTML">
    <w:name w:val="HTML Cite"/>
    <w:basedOn w:val="Carpredefinitoparagrafo"/>
    <w:uiPriority w:val="99"/>
    <w:semiHidden/>
    <w:unhideWhenUsed/>
    <w:rsid w:val="004C59D5"/>
    <w:rPr>
      <w:i/>
      <w:iCs/>
    </w:rPr>
  </w:style>
  <w:style w:type="table" w:styleId="Tabellasemplice-2">
    <w:name w:val="Plain Table 2"/>
    <w:basedOn w:val="Tabellanormale"/>
    <w:uiPriority w:val="42"/>
    <w:rsid w:val="00F7038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5">
    <w:name w:val="Plain Table 5"/>
    <w:basedOn w:val="Tabellanormale"/>
    <w:uiPriority w:val="45"/>
    <w:rsid w:val="00F7038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griglia1chiara">
    <w:name w:val="Grid Table 1 Light"/>
    <w:basedOn w:val="Tabellanormale"/>
    <w:uiPriority w:val="46"/>
    <w:rsid w:val="001416F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Intestazione">
    <w:name w:val="header"/>
    <w:basedOn w:val="Normale"/>
    <w:link w:val="IntestazioneCarattere"/>
    <w:uiPriority w:val="99"/>
    <w:unhideWhenUsed/>
    <w:rsid w:val="00CF58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5829"/>
  </w:style>
  <w:style w:type="paragraph" w:styleId="Pidipagina">
    <w:name w:val="footer"/>
    <w:basedOn w:val="Normale"/>
    <w:link w:val="PidipaginaCarattere"/>
    <w:uiPriority w:val="99"/>
    <w:unhideWhenUsed/>
    <w:rsid w:val="00CF58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5829"/>
  </w:style>
  <w:style w:type="character" w:styleId="Rimandonotaapidipagina">
    <w:name w:val="footnote reference"/>
    <w:uiPriority w:val="99"/>
    <w:semiHidden/>
    <w:unhideWhenUsed/>
    <w:rsid w:val="000C6F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6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59.emf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www.ncbi.nlm.nih.gov/pcsubstance/?term=%22Salipurposid%22%5bCompleteSynonym%5d%20AND%205321085%5bStandardizedCID%5d" TargetMode="External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image" Target="media/image6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0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" Type="http://schemas.openxmlformats.org/officeDocument/2006/relationships/image" Target="media/image1.png"/><Relationship Id="rId71" Type="http://schemas.openxmlformats.org/officeDocument/2006/relationships/image" Target="media/image6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12608-7B47-4914-BF15-2FE0E17A2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1478</Words>
  <Characters>8425</Characters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2023-05-30T11:10:00Z</dcterms:created>
  <dcterms:modified xsi:type="dcterms:W3CDTF">2023-05-30T11:11:00Z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ba0213a7f6132016120d159507983ac87910ccc002f647268ae968665f6fd2d1</vt:lpwstr>
  </property>
</Properties>
</file>