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BDD3A" w14:textId="77777777" w:rsidR="00D72B5F" w:rsidRDefault="00D72B5F" w:rsidP="00C25A5A">
      <w:pPr>
        <w:spacing w:line="480" w:lineRule="auto"/>
        <w:jc w:val="center"/>
        <w:rPr>
          <w:rFonts w:ascii="Times New Roman" w:hAnsi="Times New Roman" w:cs="Times New Roman"/>
          <w:b/>
          <w:bCs/>
          <w:color w:val="000000" w:themeColor="text1"/>
          <w:sz w:val="36"/>
          <w:szCs w:val="36"/>
        </w:rPr>
      </w:pPr>
    </w:p>
    <w:p w14:paraId="3639CD46" w14:textId="25FDDC49" w:rsidR="001E401B" w:rsidRPr="00305617" w:rsidRDefault="001E401B" w:rsidP="00C25A5A">
      <w:pPr>
        <w:spacing w:line="480" w:lineRule="auto"/>
        <w:jc w:val="center"/>
        <w:rPr>
          <w:rFonts w:ascii="Times New Roman" w:hAnsi="Times New Roman" w:cs="Times New Roman"/>
          <w:b/>
          <w:bCs/>
          <w:color w:val="000000" w:themeColor="text1"/>
          <w:sz w:val="40"/>
          <w:szCs w:val="40"/>
          <w:lang w:val="en-US"/>
        </w:rPr>
      </w:pPr>
      <w:r w:rsidRPr="00305617">
        <w:rPr>
          <w:rFonts w:ascii="Times New Roman" w:hAnsi="Times New Roman" w:cs="Times New Roman"/>
          <w:b/>
          <w:bCs/>
          <w:color w:val="000000" w:themeColor="text1"/>
          <w:sz w:val="40"/>
          <w:szCs w:val="40"/>
          <w:lang w:val="en-US"/>
        </w:rPr>
        <w:t>Supplementary Information for</w:t>
      </w:r>
    </w:p>
    <w:p w14:paraId="11133C21" w14:textId="77777777" w:rsidR="001E401B" w:rsidRPr="00305617" w:rsidRDefault="001E401B" w:rsidP="00C25A5A">
      <w:pPr>
        <w:spacing w:line="480" w:lineRule="auto"/>
        <w:jc w:val="center"/>
        <w:rPr>
          <w:rFonts w:ascii="Times New Roman" w:hAnsi="Times New Roman" w:cs="Times New Roman"/>
          <w:b/>
          <w:bCs/>
          <w:color w:val="000000" w:themeColor="text1"/>
          <w:sz w:val="36"/>
          <w:szCs w:val="36"/>
          <w:lang w:val="en-US"/>
        </w:rPr>
      </w:pPr>
    </w:p>
    <w:p w14:paraId="5595EC14" w14:textId="2542DB93" w:rsidR="00D72B5F" w:rsidRPr="00CC0896" w:rsidRDefault="00CC0896" w:rsidP="00CC0896">
      <w:pPr>
        <w:spacing w:line="480" w:lineRule="auto"/>
        <w:jc w:val="center"/>
        <w:rPr>
          <w:rFonts w:ascii="Times New Roman" w:hAnsi="Times New Roman" w:cs="Times New Roman"/>
          <w:b/>
          <w:bCs/>
          <w:lang w:val="en-US"/>
        </w:rPr>
      </w:pPr>
      <w:r w:rsidRPr="00CC0896">
        <w:rPr>
          <w:rFonts w:ascii="Times New Roman" w:hAnsi="Times New Roman" w:cs="Times New Roman"/>
          <w:b/>
          <w:bCs/>
          <w:sz w:val="32"/>
          <w:szCs w:val="32"/>
          <w:lang w:val="en-US"/>
        </w:rPr>
        <w:t>Viruses under the Ant</w:t>
      </w:r>
      <w:r>
        <w:rPr>
          <w:rFonts w:ascii="Times New Roman" w:hAnsi="Times New Roman" w:cs="Times New Roman"/>
          <w:b/>
          <w:bCs/>
          <w:sz w:val="32"/>
          <w:szCs w:val="32"/>
          <w:lang w:val="en-US"/>
        </w:rPr>
        <w:t>ar</w:t>
      </w:r>
      <w:r w:rsidRPr="00CC0896">
        <w:rPr>
          <w:rFonts w:ascii="Times New Roman" w:hAnsi="Times New Roman" w:cs="Times New Roman"/>
          <w:b/>
          <w:bCs/>
          <w:sz w:val="32"/>
          <w:szCs w:val="32"/>
          <w:lang w:val="en-US"/>
        </w:rPr>
        <w:t xml:space="preserve">ctic Ice Shelf are active and </w:t>
      </w:r>
      <w:r w:rsidR="00930FBA">
        <w:rPr>
          <w:rFonts w:ascii="Times New Roman" w:hAnsi="Times New Roman" w:cs="Times New Roman"/>
          <w:b/>
          <w:bCs/>
          <w:sz w:val="32"/>
          <w:szCs w:val="32"/>
          <w:lang w:val="en-US"/>
        </w:rPr>
        <w:t xml:space="preserve">potentially </w:t>
      </w:r>
      <w:r w:rsidRPr="00CC0896">
        <w:rPr>
          <w:rFonts w:ascii="Times New Roman" w:hAnsi="Times New Roman" w:cs="Times New Roman"/>
          <w:b/>
          <w:bCs/>
          <w:sz w:val="32"/>
          <w:szCs w:val="32"/>
          <w:lang w:val="en-US"/>
        </w:rPr>
        <w:t>involved in global nutrient cycles</w:t>
      </w:r>
    </w:p>
    <w:p w14:paraId="51BEF84C" w14:textId="77777777" w:rsidR="00CC0896" w:rsidRPr="00222B5D" w:rsidRDefault="00CC0896" w:rsidP="00C25A5A">
      <w:pPr>
        <w:spacing w:line="480" w:lineRule="auto"/>
        <w:rPr>
          <w:rFonts w:ascii="Times New Roman" w:hAnsi="Times New Roman" w:cs="Times New Roman"/>
          <w:b/>
          <w:bCs/>
          <w:color w:val="000000" w:themeColor="text1"/>
          <w:sz w:val="32"/>
          <w:szCs w:val="32"/>
          <w:lang w:val="en-US"/>
        </w:rPr>
      </w:pPr>
    </w:p>
    <w:p w14:paraId="48CF3B4A" w14:textId="31B839D3" w:rsidR="00D72B5F" w:rsidRPr="00222B5D" w:rsidRDefault="00D72B5F" w:rsidP="00C25A5A">
      <w:pPr>
        <w:spacing w:line="480" w:lineRule="auto"/>
        <w:rPr>
          <w:rFonts w:ascii="Times New Roman" w:hAnsi="Times New Roman" w:cs="Times New Roman"/>
          <w:color w:val="000000" w:themeColor="text1"/>
        </w:rPr>
      </w:pPr>
      <w:r w:rsidRPr="00222B5D">
        <w:rPr>
          <w:rFonts w:ascii="Times New Roman" w:hAnsi="Times New Roman" w:cs="Times New Roman"/>
          <w:color w:val="000000" w:themeColor="text1"/>
        </w:rPr>
        <w:t>Javier Lopez</w:t>
      </w:r>
      <w:r w:rsidRPr="00222B5D">
        <w:rPr>
          <w:rFonts w:ascii="Times New Roman" w:hAnsi="Times New Roman" w:cs="Times New Roman"/>
          <w:color w:val="000000" w:themeColor="text1"/>
          <w:vertAlign w:val="superscript"/>
        </w:rPr>
        <w:t>1</w:t>
      </w:r>
      <w:r w:rsidRPr="00222B5D">
        <w:rPr>
          <w:rFonts w:ascii="Times New Roman" w:hAnsi="Times New Roman" w:cs="Times New Roman"/>
          <w:color w:val="000000" w:themeColor="text1"/>
        </w:rPr>
        <w:t xml:space="preserve">, </w:t>
      </w:r>
      <w:r w:rsidR="00930FBA">
        <w:rPr>
          <w:rFonts w:ascii="Times New Roman" w:hAnsi="Times New Roman" w:cs="Times New Roman"/>
          <w:color w:val="000000" w:themeColor="text1"/>
        </w:rPr>
        <w:t xml:space="preserve"> </w:t>
      </w:r>
      <w:r w:rsidR="0018675E">
        <w:rPr>
          <w:rFonts w:ascii="Times New Roman" w:hAnsi="Times New Roman" w:cs="Times New Roman"/>
          <w:color w:val="000000" w:themeColor="text1"/>
        </w:rPr>
        <w:t>Marina Vila-Nistal</w:t>
      </w:r>
      <w:r w:rsidR="0018675E" w:rsidRPr="00222B5D">
        <w:rPr>
          <w:rFonts w:ascii="Times New Roman" w:hAnsi="Times New Roman" w:cs="Times New Roman"/>
          <w:color w:val="000000" w:themeColor="text1"/>
          <w:vertAlign w:val="superscript"/>
        </w:rPr>
        <w:t>1</w:t>
      </w:r>
      <w:r w:rsidR="0018675E">
        <w:rPr>
          <w:rFonts w:ascii="Times New Roman" w:hAnsi="Times New Roman" w:cs="Times New Roman"/>
          <w:color w:val="000000" w:themeColor="text1"/>
        </w:rPr>
        <w:t xml:space="preserve">, </w:t>
      </w:r>
      <w:r w:rsidR="00930FBA">
        <w:rPr>
          <w:rFonts w:ascii="Times New Roman" w:hAnsi="Times New Roman" w:cs="Times New Roman"/>
          <w:color w:val="000000" w:themeColor="text1"/>
        </w:rPr>
        <w:t>Clara Martínez-Pérez</w:t>
      </w:r>
      <w:r w:rsidR="00930FBA" w:rsidRPr="00930FBA">
        <w:rPr>
          <w:rFonts w:ascii="Times New Roman" w:hAnsi="Times New Roman" w:cs="Times New Roman"/>
          <w:color w:val="000000" w:themeColor="text1"/>
          <w:vertAlign w:val="superscript"/>
        </w:rPr>
        <w:t xml:space="preserve"> </w:t>
      </w:r>
      <w:r w:rsidR="00930FBA" w:rsidRPr="00222B5D">
        <w:rPr>
          <w:rFonts w:ascii="Times New Roman" w:hAnsi="Times New Roman" w:cs="Times New Roman"/>
          <w:color w:val="000000" w:themeColor="text1"/>
          <w:vertAlign w:val="superscript"/>
        </w:rPr>
        <w:t>3</w:t>
      </w:r>
      <w:r w:rsidR="00930FBA">
        <w:rPr>
          <w:rFonts w:ascii="Times New Roman" w:hAnsi="Times New Roman" w:cs="Times New Roman"/>
          <w:color w:val="000000" w:themeColor="text1"/>
        </w:rPr>
        <w:t>, Daniele de Corte</w:t>
      </w:r>
      <w:r w:rsidR="00930FBA" w:rsidRPr="00930FBA">
        <w:rPr>
          <w:rFonts w:ascii="Times New Roman" w:hAnsi="Times New Roman" w:cs="Times New Roman"/>
          <w:color w:val="000000" w:themeColor="text1"/>
          <w:vertAlign w:val="superscript"/>
        </w:rPr>
        <w:t>4</w:t>
      </w:r>
      <w:r w:rsidR="00930FBA">
        <w:rPr>
          <w:rFonts w:ascii="Times New Roman" w:hAnsi="Times New Roman" w:cs="Times New Roman"/>
          <w:color w:val="000000" w:themeColor="text1"/>
        </w:rPr>
        <w:t xml:space="preserve">, </w:t>
      </w:r>
      <w:r w:rsidRPr="00222B5D">
        <w:rPr>
          <w:rFonts w:ascii="Times New Roman" w:hAnsi="Times New Roman" w:cs="Times New Roman"/>
          <w:color w:val="000000" w:themeColor="text1"/>
        </w:rPr>
        <w:t>Federico Baltar</w:t>
      </w:r>
      <w:r w:rsidRPr="00222B5D">
        <w:rPr>
          <w:rFonts w:ascii="Times New Roman" w:hAnsi="Times New Roman" w:cs="Times New Roman"/>
          <w:color w:val="000000" w:themeColor="text1"/>
          <w:vertAlign w:val="superscript"/>
        </w:rPr>
        <w:t>3</w:t>
      </w:r>
      <w:r w:rsidRPr="00222B5D">
        <w:rPr>
          <w:rFonts w:ascii="Times New Roman" w:hAnsi="Times New Roman" w:cs="Times New Roman"/>
          <w:color w:val="000000" w:themeColor="text1"/>
        </w:rPr>
        <w:t xml:space="preserve"> and Manuel Martinez-Garcia</w:t>
      </w:r>
      <w:r w:rsidRPr="00222B5D">
        <w:rPr>
          <w:rFonts w:ascii="Times New Roman" w:hAnsi="Times New Roman" w:cs="Times New Roman"/>
          <w:color w:val="000000" w:themeColor="text1"/>
          <w:vertAlign w:val="superscript"/>
        </w:rPr>
        <w:t>1,2</w:t>
      </w:r>
      <w:r w:rsidRPr="00222B5D">
        <w:rPr>
          <w:rFonts w:ascii="Times New Roman" w:hAnsi="Times New Roman" w:cs="Times New Roman"/>
          <w:color w:val="000000" w:themeColor="text1"/>
        </w:rPr>
        <w:t>*</w:t>
      </w:r>
    </w:p>
    <w:p w14:paraId="3D2A151F" w14:textId="77777777" w:rsidR="00D72B5F" w:rsidRPr="00305617" w:rsidRDefault="00D72B5F" w:rsidP="00C25A5A">
      <w:pPr>
        <w:spacing w:line="480" w:lineRule="auto"/>
        <w:rPr>
          <w:rFonts w:ascii="Times New Roman" w:hAnsi="Times New Roman" w:cs="Times New Roman"/>
          <w:color w:val="000000" w:themeColor="text1"/>
        </w:rPr>
      </w:pPr>
    </w:p>
    <w:p w14:paraId="1A72FEAB" w14:textId="593B1E90" w:rsidR="008E7C70" w:rsidRPr="008E7C70" w:rsidRDefault="008E7C70" w:rsidP="00995267">
      <w:pPr>
        <w:spacing w:line="480" w:lineRule="auto"/>
        <w:rPr>
          <w:rFonts w:ascii="Times New Roman" w:hAnsi="Times New Roman" w:cs="Times New Roman"/>
          <w:lang w:val="en-US"/>
        </w:rPr>
      </w:pPr>
      <w:r w:rsidRPr="008E7C70">
        <w:rPr>
          <w:rFonts w:ascii="Times New Roman" w:hAnsi="Times New Roman" w:cs="Times New Roman"/>
          <w:vertAlign w:val="superscript"/>
          <w:lang w:val="en-US"/>
        </w:rPr>
        <w:t>*</w:t>
      </w:r>
      <w:r w:rsidRPr="008E7C70">
        <w:rPr>
          <w:rFonts w:ascii="Times New Roman" w:hAnsi="Times New Roman" w:cs="Times New Roman"/>
          <w:lang w:val="en-US"/>
        </w:rPr>
        <w:t xml:space="preserve">Correspondence to: </w:t>
      </w:r>
      <w:hyperlink r:id="rId8" w:history="1">
        <w:r w:rsidRPr="00010E4A">
          <w:rPr>
            <w:rFonts w:ascii="Times New Roman" w:hAnsi="Times New Roman" w:cs="Times New Roman"/>
            <w:lang w:val="en-US"/>
          </w:rPr>
          <w:t>m.martinez@ua.es</w:t>
        </w:r>
      </w:hyperlink>
      <w:r w:rsidRPr="00010E4A">
        <w:rPr>
          <w:rFonts w:ascii="Times New Roman" w:hAnsi="Times New Roman" w:cs="Times New Roman"/>
          <w:lang w:val="en-US"/>
        </w:rPr>
        <w:t xml:space="preserve"> </w:t>
      </w:r>
      <w:r w:rsidR="00995267" w:rsidRPr="00010E4A">
        <w:rPr>
          <w:rFonts w:ascii="Times New Roman" w:hAnsi="Times New Roman" w:cs="Times New Roman"/>
          <w:lang w:val="en-US"/>
        </w:rPr>
        <w:t xml:space="preserve"> and federico.baltar@univie.ac.at</w:t>
      </w:r>
    </w:p>
    <w:p w14:paraId="48A0AF1A" w14:textId="77777777" w:rsidR="008E7C70" w:rsidRPr="008E7C70" w:rsidRDefault="008E7C70" w:rsidP="008E7C70">
      <w:pPr>
        <w:rPr>
          <w:rFonts w:ascii="Times New Roman" w:hAnsi="Times New Roman" w:cs="Times New Roman"/>
          <w:lang w:val="en-US"/>
        </w:rPr>
      </w:pPr>
      <w:r w:rsidRPr="008E7C70">
        <w:rPr>
          <w:rFonts w:ascii="Times New Roman" w:hAnsi="Times New Roman" w:cs="Times New Roman"/>
          <w:lang w:val="en-US"/>
        </w:rPr>
        <w:t>phone +34 965902161</w:t>
      </w:r>
    </w:p>
    <w:p w14:paraId="246AD1A0" w14:textId="77777777" w:rsidR="008E7C70" w:rsidRPr="008E7C70" w:rsidRDefault="008E7C70" w:rsidP="008E7C70">
      <w:pPr>
        <w:rPr>
          <w:rFonts w:ascii="Times New Roman" w:hAnsi="Times New Roman" w:cs="Times New Roman"/>
          <w:lang w:val="en-US"/>
        </w:rPr>
      </w:pPr>
    </w:p>
    <w:p w14:paraId="30F8ADC9" w14:textId="77777777" w:rsidR="008E7C70" w:rsidRPr="008E7C70" w:rsidRDefault="008E7C70" w:rsidP="008E7C70">
      <w:pPr>
        <w:pStyle w:val="papercuerpo"/>
        <w:ind w:firstLine="0"/>
        <w:rPr>
          <w:rFonts w:ascii="Times New Roman" w:hAnsi="Times New Roman" w:cs="Times New Roman"/>
          <w:sz w:val="24"/>
          <w:szCs w:val="24"/>
        </w:rPr>
      </w:pPr>
    </w:p>
    <w:p w14:paraId="7F563F49" w14:textId="77777777" w:rsidR="001E401B" w:rsidRDefault="001E401B" w:rsidP="008E7C70">
      <w:pPr>
        <w:pStyle w:val="papercuerpo"/>
        <w:ind w:firstLine="0"/>
        <w:rPr>
          <w:rFonts w:ascii="Times New Roman" w:hAnsi="Times New Roman" w:cs="Times New Roman"/>
          <w:sz w:val="24"/>
          <w:szCs w:val="24"/>
        </w:rPr>
      </w:pPr>
    </w:p>
    <w:p w14:paraId="76414427" w14:textId="77777777" w:rsidR="001E401B" w:rsidRDefault="001E401B" w:rsidP="008E7C70">
      <w:pPr>
        <w:pStyle w:val="papercuerpo"/>
        <w:ind w:firstLine="0"/>
        <w:rPr>
          <w:rFonts w:ascii="Times New Roman" w:hAnsi="Times New Roman" w:cs="Times New Roman"/>
          <w:sz w:val="24"/>
          <w:szCs w:val="24"/>
        </w:rPr>
      </w:pPr>
    </w:p>
    <w:p w14:paraId="4E8DA0CC" w14:textId="77777777" w:rsidR="001E401B" w:rsidRDefault="001E401B" w:rsidP="008E7C70">
      <w:pPr>
        <w:pStyle w:val="papercuerpo"/>
        <w:ind w:firstLine="0"/>
        <w:rPr>
          <w:rFonts w:ascii="Times New Roman" w:hAnsi="Times New Roman" w:cs="Times New Roman"/>
          <w:sz w:val="24"/>
          <w:szCs w:val="24"/>
        </w:rPr>
      </w:pPr>
    </w:p>
    <w:p w14:paraId="577EC00D" w14:textId="70C8E9D5" w:rsidR="001E401B" w:rsidRPr="001E401B" w:rsidRDefault="001E401B" w:rsidP="008E7C70">
      <w:pPr>
        <w:pStyle w:val="papercuerpo"/>
        <w:ind w:firstLine="0"/>
        <w:rPr>
          <w:rFonts w:ascii="Times New Roman" w:hAnsi="Times New Roman" w:cs="Times New Roman"/>
          <w:b/>
          <w:bCs/>
          <w:sz w:val="24"/>
          <w:szCs w:val="24"/>
        </w:rPr>
      </w:pPr>
      <w:r>
        <w:rPr>
          <w:rFonts w:ascii="Times New Roman" w:hAnsi="Times New Roman" w:cs="Times New Roman"/>
          <w:b/>
          <w:bCs/>
          <w:sz w:val="24"/>
          <w:szCs w:val="24"/>
        </w:rPr>
        <w:t>-</w:t>
      </w:r>
      <w:r w:rsidRPr="001E401B">
        <w:rPr>
          <w:rFonts w:ascii="Times New Roman" w:hAnsi="Times New Roman" w:cs="Times New Roman"/>
          <w:b/>
          <w:bCs/>
          <w:sz w:val="24"/>
          <w:szCs w:val="24"/>
        </w:rPr>
        <w:t>This supplementary material contains two figures</w:t>
      </w:r>
    </w:p>
    <w:p w14:paraId="62A3E438" w14:textId="7F0C8CEB" w:rsidR="001E401B" w:rsidRPr="001E401B" w:rsidRDefault="001E401B" w:rsidP="008E7C70">
      <w:pPr>
        <w:pStyle w:val="papercuerpo"/>
        <w:ind w:firstLine="0"/>
        <w:rPr>
          <w:rFonts w:ascii="Times New Roman" w:hAnsi="Times New Roman" w:cs="Times New Roman"/>
          <w:b/>
          <w:bCs/>
          <w:sz w:val="24"/>
          <w:szCs w:val="24"/>
        </w:rPr>
      </w:pPr>
      <w:r>
        <w:rPr>
          <w:rFonts w:ascii="Times New Roman" w:hAnsi="Times New Roman" w:cs="Times New Roman"/>
          <w:b/>
          <w:bCs/>
          <w:sz w:val="24"/>
          <w:szCs w:val="24"/>
        </w:rPr>
        <w:t>-</w:t>
      </w:r>
      <w:r w:rsidRPr="001E401B">
        <w:rPr>
          <w:rFonts w:ascii="Times New Roman" w:hAnsi="Times New Roman" w:cs="Times New Roman"/>
          <w:b/>
          <w:bCs/>
          <w:sz w:val="24"/>
          <w:szCs w:val="24"/>
        </w:rPr>
        <w:t xml:space="preserve">Notice that the Supplementary Dataset attached to this manuscript contains </w:t>
      </w:r>
      <w:r w:rsidR="00FB3933">
        <w:rPr>
          <w:rFonts w:ascii="Times New Roman" w:hAnsi="Times New Roman" w:cs="Times New Roman"/>
          <w:b/>
          <w:bCs/>
          <w:sz w:val="24"/>
          <w:szCs w:val="24"/>
        </w:rPr>
        <w:t xml:space="preserve">more than 15 </w:t>
      </w:r>
      <w:r w:rsidR="00D92E34">
        <w:rPr>
          <w:rFonts w:ascii="Times New Roman" w:hAnsi="Times New Roman" w:cs="Times New Roman"/>
          <w:b/>
          <w:bCs/>
          <w:sz w:val="24"/>
          <w:szCs w:val="24"/>
        </w:rPr>
        <w:t>supplementary tables</w:t>
      </w:r>
      <w:r w:rsidRPr="001E401B">
        <w:rPr>
          <w:rFonts w:ascii="Times New Roman" w:hAnsi="Times New Roman" w:cs="Times New Roman"/>
          <w:b/>
          <w:bCs/>
          <w:sz w:val="24"/>
          <w:szCs w:val="24"/>
        </w:rPr>
        <w:t xml:space="preserve"> in </w:t>
      </w:r>
      <w:r w:rsidR="00D92E34">
        <w:rPr>
          <w:rFonts w:ascii="Times New Roman" w:hAnsi="Times New Roman" w:cs="Times New Roman"/>
          <w:b/>
          <w:bCs/>
          <w:sz w:val="24"/>
          <w:szCs w:val="24"/>
        </w:rPr>
        <w:t>an Excel spread</w:t>
      </w:r>
      <w:r w:rsidRPr="001E401B">
        <w:rPr>
          <w:rFonts w:ascii="Times New Roman" w:hAnsi="Times New Roman" w:cs="Times New Roman"/>
          <w:b/>
          <w:bCs/>
          <w:sz w:val="24"/>
          <w:szCs w:val="24"/>
        </w:rPr>
        <w:t>sheet complementing and supporting our findings</w:t>
      </w:r>
      <w:r>
        <w:rPr>
          <w:rFonts w:ascii="Times New Roman" w:hAnsi="Times New Roman" w:cs="Times New Roman"/>
          <w:b/>
          <w:bCs/>
          <w:sz w:val="24"/>
          <w:szCs w:val="24"/>
        </w:rPr>
        <w:t xml:space="preserve"> </w:t>
      </w:r>
      <w:r w:rsidR="00D92E34">
        <w:rPr>
          <w:rFonts w:ascii="Times New Roman" w:hAnsi="Times New Roman" w:cs="Times New Roman"/>
          <w:b/>
          <w:bCs/>
          <w:sz w:val="24"/>
          <w:szCs w:val="24"/>
        </w:rPr>
        <w:t>on</w:t>
      </w:r>
      <w:r>
        <w:rPr>
          <w:rFonts w:ascii="Times New Roman" w:hAnsi="Times New Roman" w:cs="Times New Roman"/>
          <w:b/>
          <w:bCs/>
          <w:sz w:val="24"/>
          <w:szCs w:val="24"/>
        </w:rPr>
        <w:t xml:space="preserve"> virus features, genome sequence,</w:t>
      </w:r>
      <w:r w:rsidR="00D92E34">
        <w:rPr>
          <w:rFonts w:ascii="Times New Roman" w:hAnsi="Times New Roman" w:cs="Times New Roman"/>
          <w:b/>
          <w:bCs/>
          <w:sz w:val="24"/>
          <w:szCs w:val="24"/>
        </w:rPr>
        <w:t xml:space="preserve"> predicted ORFs (protein sequence),</w:t>
      </w:r>
      <w:r>
        <w:rPr>
          <w:rFonts w:ascii="Times New Roman" w:hAnsi="Times New Roman" w:cs="Times New Roman"/>
          <w:b/>
          <w:bCs/>
          <w:sz w:val="24"/>
          <w:szCs w:val="24"/>
        </w:rPr>
        <w:t xml:space="preserve"> viral classification, viral network analysis, virus-host assignment, data on abundance and activity of viruses, similarity with vSAG 37-F6 virus and AMG information</w:t>
      </w:r>
    </w:p>
    <w:p w14:paraId="30D57B6E" w14:textId="77777777" w:rsidR="001E401B" w:rsidRDefault="001E401B" w:rsidP="008E7C70">
      <w:pPr>
        <w:pStyle w:val="papercuerpo"/>
        <w:ind w:firstLine="0"/>
        <w:rPr>
          <w:rFonts w:ascii="Times New Roman" w:hAnsi="Times New Roman" w:cs="Times New Roman"/>
          <w:sz w:val="24"/>
          <w:szCs w:val="24"/>
        </w:rPr>
      </w:pPr>
    </w:p>
    <w:p w14:paraId="6BC4B8E8" w14:textId="77777777" w:rsidR="001E401B" w:rsidRDefault="001E401B" w:rsidP="008E7C70">
      <w:pPr>
        <w:pStyle w:val="papercuerpo"/>
        <w:ind w:firstLine="0"/>
        <w:rPr>
          <w:rFonts w:ascii="Times New Roman" w:hAnsi="Times New Roman" w:cs="Times New Roman"/>
          <w:sz w:val="24"/>
          <w:szCs w:val="24"/>
        </w:rPr>
      </w:pPr>
    </w:p>
    <w:p w14:paraId="258F65B3" w14:textId="77777777" w:rsidR="001E401B" w:rsidRDefault="001E401B" w:rsidP="008E7C70">
      <w:pPr>
        <w:pStyle w:val="papercuerpo"/>
        <w:ind w:firstLine="0"/>
        <w:rPr>
          <w:rFonts w:ascii="Times New Roman" w:hAnsi="Times New Roman" w:cs="Times New Roman"/>
          <w:sz w:val="24"/>
          <w:szCs w:val="24"/>
        </w:rPr>
      </w:pPr>
    </w:p>
    <w:p w14:paraId="371B1376" w14:textId="2DDCFED4" w:rsidR="001E401B" w:rsidRDefault="00D92E34" w:rsidP="008E7C70">
      <w:pPr>
        <w:pStyle w:val="papercuerpo"/>
        <w:ind w:firstLine="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228CD68" wp14:editId="4E9E7820">
            <wp:extent cx="5359400" cy="4019550"/>
            <wp:effectExtent l="0" t="0" r="0" b="6350"/>
            <wp:docPr id="1823533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33913" name="Picture 1823533913"/>
                    <pic:cNvPicPr/>
                  </pic:nvPicPr>
                  <pic:blipFill rotWithShape="1">
                    <a:blip r:embed="rId9"/>
                    <a:srcRect l="17199" t="20793" r="24870" b="17786"/>
                    <a:stretch/>
                  </pic:blipFill>
                  <pic:spPr bwMode="auto">
                    <a:xfrm>
                      <a:off x="0" y="0"/>
                      <a:ext cx="5359400" cy="4019550"/>
                    </a:xfrm>
                    <a:prstGeom prst="rect">
                      <a:avLst/>
                    </a:prstGeom>
                    <a:ln>
                      <a:noFill/>
                    </a:ln>
                    <a:extLst>
                      <a:ext uri="{53640926-AAD7-44D8-BBD7-CCE9431645EC}">
                        <a14:shadowObscured xmlns:a14="http://schemas.microsoft.com/office/drawing/2010/main"/>
                      </a:ext>
                    </a:extLst>
                  </pic:spPr>
                </pic:pic>
              </a:graphicData>
            </a:graphic>
          </wp:inline>
        </w:drawing>
      </w:r>
    </w:p>
    <w:p w14:paraId="299E5252" w14:textId="0E5341C8" w:rsidR="00195697" w:rsidRDefault="001E401B" w:rsidP="00D92E34">
      <w:pPr>
        <w:jc w:val="both"/>
        <w:rPr>
          <w:rFonts w:ascii="Times New Roman" w:hAnsi="Times New Roman" w:cs="Times New Roman"/>
          <w:lang w:val="en-US"/>
        </w:rPr>
      </w:pPr>
      <w:r w:rsidRPr="001E401B">
        <w:rPr>
          <w:rFonts w:ascii="Times New Roman" w:hAnsi="Times New Roman" w:cs="Times New Roman"/>
          <w:b/>
          <w:bCs/>
          <w:lang w:val="en-US"/>
        </w:rPr>
        <w:t xml:space="preserve">Figure S1. </w:t>
      </w:r>
      <w:r>
        <w:rPr>
          <w:rFonts w:ascii="Times New Roman" w:hAnsi="Times New Roman" w:cs="Times New Roman"/>
          <w:b/>
          <w:bCs/>
          <w:lang w:val="en-US"/>
        </w:rPr>
        <w:t xml:space="preserve">Genetic comparison and 3D structure prediction of capsid protein for some of the abundant viruses under the Ross Ice Shelf sharing orthologues hallmark genes with virus vSAG 37-F6. </w:t>
      </w:r>
      <w:r>
        <w:rPr>
          <w:rFonts w:ascii="Times New Roman" w:hAnsi="Times New Roman" w:cs="Times New Roman"/>
          <w:lang w:val="en-US"/>
        </w:rPr>
        <w:t xml:space="preserve">Amino acid similarity percentage is indicated for the product of ORF 9 encoding the capsid protein of virus vSAG 37-F6 also detected in viruses of the Ross Ice Shelf. 3D-structure protein prediction was made with </w:t>
      </w:r>
      <w:proofErr w:type="spellStart"/>
      <w:r>
        <w:rPr>
          <w:rFonts w:ascii="Times New Roman" w:hAnsi="Times New Roman" w:cs="Times New Roman"/>
          <w:lang w:val="en-US"/>
        </w:rPr>
        <w:t>Alphafold</w:t>
      </w:r>
      <w:proofErr w:type="spellEnd"/>
      <w:r>
        <w:rPr>
          <w:rFonts w:ascii="Times New Roman" w:hAnsi="Times New Roman" w:cs="Times New Roman"/>
          <w:lang w:val="en-US"/>
        </w:rPr>
        <w:t xml:space="preserve">. Hydropathicity index for the capsid protein is indicated. See method for details. </w:t>
      </w:r>
    </w:p>
    <w:p w14:paraId="3CB84E54" w14:textId="77777777" w:rsidR="00D92E34" w:rsidRDefault="00D92E34" w:rsidP="00155918">
      <w:pPr>
        <w:rPr>
          <w:rFonts w:ascii="Times New Roman" w:hAnsi="Times New Roman" w:cs="Times New Roman"/>
          <w:lang w:val="en-US"/>
        </w:rPr>
      </w:pPr>
    </w:p>
    <w:p w14:paraId="65B9F954" w14:textId="77777777" w:rsidR="00D92E34" w:rsidRDefault="00D92E34" w:rsidP="00155918">
      <w:pPr>
        <w:rPr>
          <w:rFonts w:ascii="Times New Roman" w:hAnsi="Times New Roman" w:cs="Times New Roman"/>
          <w:lang w:val="en-US"/>
        </w:rPr>
      </w:pPr>
    </w:p>
    <w:p w14:paraId="2AD25EE8" w14:textId="77777777" w:rsidR="00D92E34" w:rsidRDefault="00D92E34" w:rsidP="00155918">
      <w:pPr>
        <w:rPr>
          <w:rFonts w:ascii="Times New Roman" w:hAnsi="Times New Roman" w:cs="Times New Roman"/>
          <w:lang w:val="en-US"/>
        </w:rPr>
      </w:pPr>
    </w:p>
    <w:p w14:paraId="2A130165" w14:textId="77777777" w:rsidR="00D92E34" w:rsidRDefault="00D92E34" w:rsidP="00155918">
      <w:pPr>
        <w:rPr>
          <w:rFonts w:ascii="Times New Roman" w:hAnsi="Times New Roman" w:cs="Times New Roman"/>
          <w:lang w:val="en-US"/>
        </w:rPr>
      </w:pPr>
    </w:p>
    <w:p w14:paraId="06B17BD6" w14:textId="77777777" w:rsidR="00D92E34" w:rsidRDefault="00D92E34" w:rsidP="00155918">
      <w:pPr>
        <w:rPr>
          <w:rFonts w:ascii="Times New Roman" w:hAnsi="Times New Roman" w:cs="Times New Roman"/>
          <w:lang w:val="en-US"/>
        </w:rPr>
      </w:pPr>
    </w:p>
    <w:p w14:paraId="00CF9CC7" w14:textId="77777777" w:rsidR="00D92E34" w:rsidRDefault="00D92E34" w:rsidP="00155918">
      <w:pPr>
        <w:rPr>
          <w:rFonts w:ascii="Times New Roman" w:hAnsi="Times New Roman" w:cs="Times New Roman"/>
          <w:lang w:val="en-US"/>
        </w:rPr>
      </w:pPr>
    </w:p>
    <w:p w14:paraId="70FFCB4E" w14:textId="519DDC0F" w:rsidR="00D92E34" w:rsidRPr="001E401B" w:rsidRDefault="00305617" w:rsidP="00155918">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30100AE9" wp14:editId="1D266CCA">
            <wp:extent cx="5422900" cy="2631230"/>
            <wp:effectExtent l="0" t="0" r="0" b="0"/>
            <wp:docPr id="921870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0165" name="Picture 921870165"/>
                    <pic:cNvPicPr/>
                  </pic:nvPicPr>
                  <pic:blipFill rotWithShape="1">
                    <a:blip r:embed="rId10"/>
                    <a:srcRect l="15841" t="10557" r="7671" b="36980"/>
                    <a:stretch/>
                  </pic:blipFill>
                  <pic:spPr bwMode="auto">
                    <a:xfrm>
                      <a:off x="0" y="0"/>
                      <a:ext cx="5441312" cy="2640163"/>
                    </a:xfrm>
                    <a:prstGeom prst="rect">
                      <a:avLst/>
                    </a:prstGeom>
                    <a:ln>
                      <a:noFill/>
                    </a:ln>
                    <a:extLst>
                      <a:ext uri="{53640926-AAD7-44D8-BBD7-CCE9431645EC}">
                        <a14:shadowObscured xmlns:a14="http://schemas.microsoft.com/office/drawing/2010/main"/>
                      </a:ext>
                    </a:extLst>
                  </pic:spPr>
                </pic:pic>
              </a:graphicData>
            </a:graphic>
          </wp:inline>
        </w:drawing>
      </w:r>
    </w:p>
    <w:p w14:paraId="520685CB" w14:textId="77777777" w:rsidR="001E401B" w:rsidRDefault="001E401B" w:rsidP="00155918">
      <w:pPr>
        <w:rPr>
          <w:rFonts w:ascii="Times New Roman" w:hAnsi="Times New Roman" w:cs="Times New Roman"/>
          <w:b/>
          <w:bCs/>
          <w:lang w:val="en-US"/>
        </w:rPr>
      </w:pPr>
    </w:p>
    <w:p w14:paraId="194A49F8" w14:textId="39A03463" w:rsidR="00F45F2E" w:rsidRPr="00805371" w:rsidRDefault="00F45F2E" w:rsidP="00D92E34">
      <w:pPr>
        <w:jc w:val="both"/>
        <w:rPr>
          <w:rFonts w:ascii="Times New Roman" w:hAnsi="Times New Roman" w:cs="Times New Roman"/>
          <w:lang w:val="en-US"/>
        </w:rPr>
      </w:pPr>
      <w:r w:rsidRPr="00195697">
        <w:rPr>
          <w:rFonts w:ascii="Times New Roman" w:hAnsi="Times New Roman" w:cs="Times New Roman"/>
          <w:b/>
          <w:bCs/>
          <w:lang w:val="en-US"/>
        </w:rPr>
        <w:t xml:space="preserve">Figure </w:t>
      </w:r>
      <w:r w:rsidR="001E401B">
        <w:rPr>
          <w:rFonts w:ascii="Times New Roman" w:hAnsi="Times New Roman" w:cs="Times New Roman"/>
          <w:b/>
          <w:bCs/>
          <w:lang w:val="en-US"/>
        </w:rPr>
        <w:t>S2</w:t>
      </w:r>
      <w:r w:rsidRPr="00195697">
        <w:rPr>
          <w:rFonts w:ascii="Times New Roman" w:hAnsi="Times New Roman" w:cs="Times New Roman"/>
          <w:b/>
          <w:bCs/>
          <w:lang w:val="en-US"/>
        </w:rPr>
        <w:t>.</w:t>
      </w:r>
      <w:r w:rsidR="00195697">
        <w:rPr>
          <w:rFonts w:ascii="Times New Roman" w:hAnsi="Times New Roman" w:cs="Times New Roman"/>
          <w:b/>
          <w:bCs/>
          <w:lang w:val="en-US"/>
        </w:rPr>
        <w:t xml:space="preserve"> AMGs in viruses under the Ross Ice Shelf</w:t>
      </w:r>
      <w:r w:rsidR="00805371">
        <w:rPr>
          <w:rFonts w:ascii="Times New Roman" w:hAnsi="Times New Roman" w:cs="Times New Roman"/>
          <w:b/>
          <w:bCs/>
          <w:lang w:val="en-US"/>
        </w:rPr>
        <w:t xml:space="preserve">. </w:t>
      </w:r>
      <w:r w:rsidR="00805371" w:rsidRPr="00805371">
        <w:rPr>
          <w:rFonts w:ascii="Times New Roman" w:hAnsi="Times New Roman" w:cs="Times New Roman"/>
          <w:lang w:val="en-US"/>
        </w:rPr>
        <w:t>Abundant</w:t>
      </w:r>
      <w:r w:rsidR="00805371">
        <w:rPr>
          <w:rFonts w:ascii="Times New Roman" w:hAnsi="Times New Roman" w:cs="Times New Roman"/>
          <w:lang w:val="en-US"/>
        </w:rPr>
        <w:t xml:space="preserve"> viral AMG are depicted including the information of potential hosts. Some of the detected viral AMG belong to very abundant and active viruses that infect some of the most abundant and active </w:t>
      </w:r>
      <w:proofErr w:type="spellStart"/>
      <w:r w:rsidR="004471AE">
        <w:rPr>
          <w:rFonts w:ascii="Times New Roman" w:hAnsi="Times New Roman" w:cs="Times New Roman"/>
          <w:lang w:val="en-US"/>
        </w:rPr>
        <w:t>chemo</w:t>
      </w:r>
      <w:r w:rsidR="00805371">
        <w:rPr>
          <w:rFonts w:ascii="Times New Roman" w:hAnsi="Times New Roman" w:cs="Times New Roman"/>
          <w:lang w:val="en-US"/>
        </w:rPr>
        <w:t>litoautotrophic</w:t>
      </w:r>
      <w:proofErr w:type="spellEnd"/>
      <w:r w:rsidR="00805371">
        <w:rPr>
          <w:rFonts w:ascii="Times New Roman" w:hAnsi="Times New Roman" w:cs="Times New Roman"/>
          <w:lang w:val="en-US"/>
        </w:rPr>
        <w:t xml:space="preserve"> bacteria contributing to primary production under the Ross Ice Shelf according to </w:t>
      </w:r>
      <w:r w:rsidR="00805371">
        <w:rPr>
          <w:rFonts w:ascii="Times New Roman" w:hAnsi="Times New Roman" w:cs="Times New Roman"/>
          <w:lang w:val="en-US"/>
        </w:rPr>
        <w:fldChar w:fldCharType="begin" w:fldLock="1"/>
      </w:r>
      <w:r w:rsidR="001E401B">
        <w:rPr>
          <w:rFonts w:ascii="Times New Roman" w:hAnsi="Times New Roman" w:cs="Times New Roman"/>
          <w:lang w:val="en-US"/>
        </w:rPr>
        <w:instrText>ADDIN CSL_CITATION {"citationItems":[{"id":"ITEM-1","itemData":{"DOI":"10.1038/s41467-021-27769-5","ISSN":"2041-1723","PMID":"35013291","abstract":"Throughout coastal Antarctica, ice shelves separate oceanic waters from sunlight by hundreds of meters of ice. Historical studies have detected activity of nitrifying microorganisms in oceanic cavities below permanent ice shelves. However, little is known about the microbial composition and pathways that mediate these activities. In this study, we profiled the microbial communities beneath the Ross Ice Shelf using a multi-omics approach. Overall, beneath-shelf microorganisms are of comparable abundance and diversity, though distinct composition, relative to those in the open meso- and bathypelagic ocean. Production of new organic carbon is likely driven by aerobic lithoautotrophic archaea and bacteria that can use ammonium, nitrite, and sulfur compounds as electron donors. Also enriched were aerobic organoheterotrophic bacteria capable of degrading complex organic carbon substrates, likely derived from in situ fixed carbon and potentially refractory organic matter laterally advected by the below-shelf waters. Altogether, these findings uncover a taxonomically distinct microbial community potentially adapted to a highly oligotrophic marine environment and suggest that ocean cavity waters are primarily chemosynthetically-driven systems. The Ross Ice Shelf is the most extensive ice shelf of Antarctica and isolates the underlying ocean from sunlight. Here the authors use multi-omics to unravel the phylogenetic and functional diversity of microbial life in this ecosystem.","author":[{"dropping-particle":"","family":"Martínez-Pérez","given":"Clara","non-dropping-particle":"","parse-names":false,"suffix":""},{"dropping-particle":"","family":"Greening","given":"Chris","non-dropping-particle":"","parse-names":false,"suffix":""},{"dropping-particle":"","family":"Bay","given":"Sean K.","non-dropping-particle":"","parse-names":false,"suffix":""},{"dropping-particle":"","family":"Lappan","given":"Rachael J.","non-dropping-particle":"","parse-names":false,"suffix":""},{"dropping-particle":"","family":"Zhao","given":"Zihao","non-dropping-particle":"","parse-names":false,"suffix":""},{"dropping-particle":"","family":"Corte","given":"Daniele","non-dropping-particle":"De","parse-names":false,"suffix":""},{"dropping-particle":"","family":"Hulbe","given":"Christina","non-dropping-particle":"","parse-names":false,"suffix":""},{"dropping-particle":"","family":"Ohneiser","given":"Christian","non-dropping-particle":"","parse-names":false,"suffix":""},{"dropping-particle":"","family":"Stevens","given":"Craig","non-dropping-particle":"","parse-names":false,"suffix":""},{"dropping-particle":"","family":"Thomson","given":"Blair","non-dropping-particle":"","parse-names":false,"suffix":""},{"dropping-particle":"","family":"Stepanauskas","given":"Ramunas","non-dropping-particle":"","parse-names":false,"suffix":""},{"dropping-particle":"","family":"González","given":"José M.","non-dropping-particle":"","parse-names":false,"suffix":""},{"dropping-particle":"","family":"Logares","given":"Ramiro","non-dropping-particle":"","parse-names":false,"suffix":""},{"dropping-particle":"","family":"Herndl","given":"Gerhard J.","non-dropping-particle":"","parse-names":false,"suffix":""},{"dropping-particle":"","family":"Morales","given":"Sergio E.","non-dropping-particle":"","parse-names":false,"suffix":""},{"dropping-particle":"","family":"Baltar","given":"Federico","non-dropping-particle":"","parse-names":false,"suffix":""}],"container-title":"Nature Communications 2022 13:1","id":"ITEM-1","issue":"1","issued":{"date-parts":[["2022","1","10"]]},"page":"1-15","publisher":"Nature Publishing Group","title":"Phylogenetically and functionally diverse microorganisms reside under the Ross Ice Shelf","type":"article-journal","volume":"13"},"uris":["http://www.mendeley.com/documents/?uuid=02a7596c-9ca7-3064-8328-2f4fcc5fee7f"]}],"mendeley":{"formattedCitation":"[18]","manualFormatting":"[18 see references in main text]","plainTextFormattedCitation":"[18]","previouslyFormattedCitation":"[18]"},"properties":{"noteIndex":0},"schema":"https://github.com/citation-style-language/schema/raw/master/csl-citation.json"}</w:instrText>
      </w:r>
      <w:r w:rsidR="00805371">
        <w:rPr>
          <w:rFonts w:ascii="Times New Roman" w:hAnsi="Times New Roman" w:cs="Times New Roman"/>
          <w:lang w:val="en-US"/>
        </w:rPr>
        <w:fldChar w:fldCharType="separate"/>
      </w:r>
      <w:r w:rsidR="00805371" w:rsidRPr="00805371">
        <w:rPr>
          <w:rFonts w:ascii="Times New Roman" w:hAnsi="Times New Roman" w:cs="Times New Roman"/>
          <w:noProof/>
          <w:lang w:val="en-US"/>
        </w:rPr>
        <w:t>[18</w:t>
      </w:r>
      <w:r w:rsidR="001E401B">
        <w:rPr>
          <w:rFonts w:ascii="Times New Roman" w:hAnsi="Times New Roman" w:cs="Times New Roman"/>
          <w:noProof/>
          <w:lang w:val="en-US"/>
        </w:rPr>
        <w:t xml:space="preserve"> see references in main text</w:t>
      </w:r>
      <w:r w:rsidR="00805371" w:rsidRPr="00805371">
        <w:rPr>
          <w:rFonts w:ascii="Times New Roman" w:hAnsi="Times New Roman" w:cs="Times New Roman"/>
          <w:noProof/>
          <w:lang w:val="en-US"/>
        </w:rPr>
        <w:t>]</w:t>
      </w:r>
      <w:r w:rsidR="00805371">
        <w:rPr>
          <w:rFonts w:ascii="Times New Roman" w:hAnsi="Times New Roman" w:cs="Times New Roman"/>
          <w:lang w:val="en-US"/>
        </w:rPr>
        <w:fldChar w:fldCharType="end"/>
      </w:r>
      <w:r w:rsidR="00805371">
        <w:rPr>
          <w:rFonts w:ascii="Times New Roman" w:hAnsi="Times New Roman" w:cs="Times New Roman"/>
          <w:lang w:val="en-US"/>
        </w:rPr>
        <w:t>. 3D-structure protein prediction was made for some AMG involved in sul</w:t>
      </w:r>
      <w:r w:rsidR="00637593">
        <w:rPr>
          <w:rFonts w:ascii="Times New Roman" w:hAnsi="Times New Roman" w:cs="Times New Roman"/>
          <w:lang w:val="en-US"/>
        </w:rPr>
        <w:t>f</w:t>
      </w:r>
      <w:r w:rsidR="00805371">
        <w:rPr>
          <w:rFonts w:ascii="Times New Roman" w:hAnsi="Times New Roman" w:cs="Times New Roman"/>
          <w:lang w:val="en-US"/>
        </w:rPr>
        <w:t xml:space="preserve">ur transportation. Notice that the 3D structure of the homologue viral protein and that of the host are quite similar. Prediction was performed with </w:t>
      </w:r>
      <w:proofErr w:type="spellStart"/>
      <w:r w:rsidR="00805371">
        <w:rPr>
          <w:rFonts w:ascii="Times New Roman" w:hAnsi="Times New Roman" w:cs="Times New Roman"/>
          <w:lang w:val="en-US"/>
        </w:rPr>
        <w:t>Alphafold</w:t>
      </w:r>
      <w:proofErr w:type="spellEnd"/>
      <w:r w:rsidR="00805371">
        <w:rPr>
          <w:rFonts w:ascii="Times New Roman" w:hAnsi="Times New Roman" w:cs="Times New Roman"/>
          <w:lang w:val="en-US"/>
        </w:rPr>
        <w:t xml:space="preserve">.   </w:t>
      </w:r>
    </w:p>
    <w:p w14:paraId="4BDDD841" w14:textId="77777777" w:rsidR="00805371" w:rsidRDefault="00805371" w:rsidP="00155918">
      <w:pPr>
        <w:rPr>
          <w:rFonts w:ascii="Times New Roman" w:hAnsi="Times New Roman" w:cs="Times New Roman"/>
          <w:lang w:val="en-US"/>
        </w:rPr>
      </w:pPr>
    </w:p>
    <w:sectPr w:rsidR="00805371" w:rsidSect="001F4BFD">
      <w:footerReference w:type="even" r:id="rId11"/>
      <w:footerReference w:type="default" r:id="rId12"/>
      <w:pgSz w:w="12240" w:h="15840"/>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19D4C" w14:textId="77777777" w:rsidR="00327A5E" w:rsidRDefault="00327A5E" w:rsidP="00D72B5F">
      <w:r>
        <w:separator/>
      </w:r>
    </w:p>
  </w:endnote>
  <w:endnote w:type="continuationSeparator" w:id="0">
    <w:p w14:paraId="7073AD39" w14:textId="77777777" w:rsidR="00327A5E" w:rsidRDefault="00327A5E" w:rsidP="00D72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1396396"/>
      <w:docPartObj>
        <w:docPartGallery w:val="Page Numbers (Bottom of Page)"/>
        <w:docPartUnique/>
      </w:docPartObj>
    </w:sdtPr>
    <w:sdtContent>
      <w:p w14:paraId="42635A9B" w14:textId="38D054B2" w:rsidR="00DE2FBC" w:rsidRDefault="00DE2FBC" w:rsidP="00CA5F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06226B" w14:textId="77777777" w:rsidR="00DE2FBC" w:rsidRDefault="00DE2FBC" w:rsidP="001F4B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1339032"/>
      <w:docPartObj>
        <w:docPartGallery w:val="Page Numbers (Bottom of Page)"/>
        <w:docPartUnique/>
      </w:docPartObj>
    </w:sdtPr>
    <w:sdtContent>
      <w:p w14:paraId="5128AB69" w14:textId="6FE2607B" w:rsidR="00DE2FBC" w:rsidRDefault="00DE2FBC" w:rsidP="00CA5F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4186B">
          <w:rPr>
            <w:rStyle w:val="PageNumber"/>
            <w:noProof/>
          </w:rPr>
          <w:t>1</w:t>
        </w:r>
        <w:r>
          <w:rPr>
            <w:rStyle w:val="PageNumber"/>
          </w:rPr>
          <w:fldChar w:fldCharType="end"/>
        </w:r>
      </w:p>
    </w:sdtContent>
  </w:sdt>
  <w:p w14:paraId="7FDAA5DB" w14:textId="3C75F698" w:rsidR="00DE2FBC" w:rsidRDefault="00DE2FBC" w:rsidP="001F4BFD">
    <w:pPr>
      <w:pStyle w:val="Footer"/>
      <w:ind w:right="360"/>
    </w:pPr>
  </w:p>
  <w:p w14:paraId="1481FA31" w14:textId="77777777" w:rsidR="00DE2FBC" w:rsidRDefault="00DE2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ADD91" w14:textId="77777777" w:rsidR="00327A5E" w:rsidRDefault="00327A5E" w:rsidP="00D72B5F">
      <w:r>
        <w:separator/>
      </w:r>
    </w:p>
  </w:footnote>
  <w:footnote w:type="continuationSeparator" w:id="0">
    <w:p w14:paraId="1985C271" w14:textId="77777777" w:rsidR="00327A5E" w:rsidRDefault="00327A5E" w:rsidP="00D72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7E6B16"/>
    <w:multiLevelType w:val="hybridMultilevel"/>
    <w:tmpl w:val="709A2BB4"/>
    <w:lvl w:ilvl="0" w:tplc="95BE4766">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num w:numId="1" w16cid:durableId="1312251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B5F"/>
    <w:rsid w:val="00000428"/>
    <w:rsid w:val="00005851"/>
    <w:rsid w:val="00005B8D"/>
    <w:rsid w:val="00010170"/>
    <w:rsid w:val="00010E4A"/>
    <w:rsid w:val="000145D3"/>
    <w:rsid w:val="000304F2"/>
    <w:rsid w:val="00032193"/>
    <w:rsid w:val="00035D6B"/>
    <w:rsid w:val="000442D8"/>
    <w:rsid w:val="00045219"/>
    <w:rsid w:val="00054EDF"/>
    <w:rsid w:val="00055CFD"/>
    <w:rsid w:val="00070F00"/>
    <w:rsid w:val="00071778"/>
    <w:rsid w:val="000754EA"/>
    <w:rsid w:val="000865CB"/>
    <w:rsid w:val="000A0ED4"/>
    <w:rsid w:val="000A4CB0"/>
    <w:rsid w:val="000B19E7"/>
    <w:rsid w:val="000B1FC1"/>
    <w:rsid w:val="000B45DB"/>
    <w:rsid w:val="000B5369"/>
    <w:rsid w:val="000B539C"/>
    <w:rsid w:val="000B5DCA"/>
    <w:rsid w:val="000C5740"/>
    <w:rsid w:val="000D4734"/>
    <w:rsid w:val="000D4C57"/>
    <w:rsid w:val="000E25C1"/>
    <w:rsid w:val="000E5DA7"/>
    <w:rsid w:val="000E7D59"/>
    <w:rsid w:val="0012415C"/>
    <w:rsid w:val="00133810"/>
    <w:rsid w:val="00142341"/>
    <w:rsid w:val="00145FC8"/>
    <w:rsid w:val="00154AA0"/>
    <w:rsid w:val="00155918"/>
    <w:rsid w:val="00155A1B"/>
    <w:rsid w:val="00161565"/>
    <w:rsid w:val="00163575"/>
    <w:rsid w:val="00167783"/>
    <w:rsid w:val="00172066"/>
    <w:rsid w:val="0018675E"/>
    <w:rsid w:val="001868D0"/>
    <w:rsid w:val="00194EF6"/>
    <w:rsid w:val="00195697"/>
    <w:rsid w:val="001A2257"/>
    <w:rsid w:val="001A3769"/>
    <w:rsid w:val="001A6F93"/>
    <w:rsid w:val="001A7C40"/>
    <w:rsid w:val="001A7FAC"/>
    <w:rsid w:val="001B006B"/>
    <w:rsid w:val="001B5F56"/>
    <w:rsid w:val="001C28C7"/>
    <w:rsid w:val="001C3C05"/>
    <w:rsid w:val="001C3D11"/>
    <w:rsid w:val="001D760E"/>
    <w:rsid w:val="001E04EF"/>
    <w:rsid w:val="001E0651"/>
    <w:rsid w:val="001E2D16"/>
    <w:rsid w:val="001E401B"/>
    <w:rsid w:val="001E5F55"/>
    <w:rsid w:val="001F06A7"/>
    <w:rsid w:val="001F260F"/>
    <w:rsid w:val="001F29C7"/>
    <w:rsid w:val="001F4BFD"/>
    <w:rsid w:val="00206F9F"/>
    <w:rsid w:val="0021034A"/>
    <w:rsid w:val="00210C37"/>
    <w:rsid w:val="00220FEB"/>
    <w:rsid w:val="00221EF2"/>
    <w:rsid w:val="00222B5D"/>
    <w:rsid w:val="002312BA"/>
    <w:rsid w:val="002347C3"/>
    <w:rsid w:val="002427D9"/>
    <w:rsid w:val="00246DC2"/>
    <w:rsid w:val="00255385"/>
    <w:rsid w:val="00257DC3"/>
    <w:rsid w:val="00263192"/>
    <w:rsid w:val="00265290"/>
    <w:rsid w:val="00271AEA"/>
    <w:rsid w:val="00273CE3"/>
    <w:rsid w:val="0027622A"/>
    <w:rsid w:val="002767D1"/>
    <w:rsid w:val="00276F9D"/>
    <w:rsid w:val="002861B0"/>
    <w:rsid w:val="002861C8"/>
    <w:rsid w:val="002939F2"/>
    <w:rsid w:val="00297513"/>
    <w:rsid w:val="002A4192"/>
    <w:rsid w:val="002B0871"/>
    <w:rsid w:val="002B1C4C"/>
    <w:rsid w:val="002B26EB"/>
    <w:rsid w:val="002B504F"/>
    <w:rsid w:val="002D63D7"/>
    <w:rsid w:val="002D7560"/>
    <w:rsid w:val="002F418C"/>
    <w:rsid w:val="002F5A11"/>
    <w:rsid w:val="002F7DF2"/>
    <w:rsid w:val="00300D86"/>
    <w:rsid w:val="00305617"/>
    <w:rsid w:val="00311A7E"/>
    <w:rsid w:val="003168F5"/>
    <w:rsid w:val="00325204"/>
    <w:rsid w:val="00327A5E"/>
    <w:rsid w:val="0034125E"/>
    <w:rsid w:val="00346447"/>
    <w:rsid w:val="003532BE"/>
    <w:rsid w:val="00354562"/>
    <w:rsid w:val="00356A4F"/>
    <w:rsid w:val="003737B4"/>
    <w:rsid w:val="00376130"/>
    <w:rsid w:val="00382556"/>
    <w:rsid w:val="00383483"/>
    <w:rsid w:val="003A0F34"/>
    <w:rsid w:val="003B035A"/>
    <w:rsid w:val="003B132F"/>
    <w:rsid w:val="003C79C5"/>
    <w:rsid w:val="003E3740"/>
    <w:rsid w:val="003E7A1E"/>
    <w:rsid w:val="003F00AB"/>
    <w:rsid w:val="003F0971"/>
    <w:rsid w:val="003F11E1"/>
    <w:rsid w:val="003F35EB"/>
    <w:rsid w:val="003F50BB"/>
    <w:rsid w:val="004045D8"/>
    <w:rsid w:val="004113AB"/>
    <w:rsid w:val="004159F6"/>
    <w:rsid w:val="00420A70"/>
    <w:rsid w:val="00424FE6"/>
    <w:rsid w:val="00432D76"/>
    <w:rsid w:val="004424D8"/>
    <w:rsid w:val="004471AE"/>
    <w:rsid w:val="00467930"/>
    <w:rsid w:val="0047070E"/>
    <w:rsid w:val="004754A2"/>
    <w:rsid w:val="00490933"/>
    <w:rsid w:val="004955ED"/>
    <w:rsid w:val="00496B05"/>
    <w:rsid w:val="004B0214"/>
    <w:rsid w:val="004B22D6"/>
    <w:rsid w:val="004C06E4"/>
    <w:rsid w:val="004C6E14"/>
    <w:rsid w:val="004D15F5"/>
    <w:rsid w:val="004D6CDF"/>
    <w:rsid w:val="004E1924"/>
    <w:rsid w:val="004F041F"/>
    <w:rsid w:val="004F3121"/>
    <w:rsid w:val="00502C4A"/>
    <w:rsid w:val="00505D6A"/>
    <w:rsid w:val="00506171"/>
    <w:rsid w:val="005117A8"/>
    <w:rsid w:val="00512077"/>
    <w:rsid w:val="00512BFC"/>
    <w:rsid w:val="00521C30"/>
    <w:rsid w:val="005228EF"/>
    <w:rsid w:val="00523725"/>
    <w:rsid w:val="005276F6"/>
    <w:rsid w:val="00540250"/>
    <w:rsid w:val="00540466"/>
    <w:rsid w:val="00541ED3"/>
    <w:rsid w:val="00550B70"/>
    <w:rsid w:val="00551616"/>
    <w:rsid w:val="005537B7"/>
    <w:rsid w:val="005540A7"/>
    <w:rsid w:val="0057019F"/>
    <w:rsid w:val="0057106A"/>
    <w:rsid w:val="0057345D"/>
    <w:rsid w:val="0057350D"/>
    <w:rsid w:val="00573831"/>
    <w:rsid w:val="005765CE"/>
    <w:rsid w:val="00577820"/>
    <w:rsid w:val="005827B0"/>
    <w:rsid w:val="00583ED5"/>
    <w:rsid w:val="00585E67"/>
    <w:rsid w:val="00592230"/>
    <w:rsid w:val="0059332F"/>
    <w:rsid w:val="00595384"/>
    <w:rsid w:val="005A0A29"/>
    <w:rsid w:val="005A39C3"/>
    <w:rsid w:val="005A5A35"/>
    <w:rsid w:val="005A6064"/>
    <w:rsid w:val="005C2069"/>
    <w:rsid w:val="005C273B"/>
    <w:rsid w:val="005C430A"/>
    <w:rsid w:val="005C5194"/>
    <w:rsid w:val="005C7EBB"/>
    <w:rsid w:val="005D0EB3"/>
    <w:rsid w:val="005D5743"/>
    <w:rsid w:val="005D6185"/>
    <w:rsid w:val="005D68D7"/>
    <w:rsid w:val="005D7D47"/>
    <w:rsid w:val="005E3294"/>
    <w:rsid w:val="005F6326"/>
    <w:rsid w:val="00600B6B"/>
    <w:rsid w:val="0060720F"/>
    <w:rsid w:val="006219D1"/>
    <w:rsid w:val="00631CAB"/>
    <w:rsid w:val="006333A7"/>
    <w:rsid w:val="00634CD3"/>
    <w:rsid w:val="00637593"/>
    <w:rsid w:val="0064410C"/>
    <w:rsid w:val="006458F7"/>
    <w:rsid w:val="00645984"/>
    <w:rsid w:val="00661E57"/>
    <w:rsid w:val="00670F4B"/>
    <w:rsid w:val="00680417"/>
    <w:rsid w:val="0068364A"/>
    <w:rsid w:val="00686FB9"/>
    <w:rsid w:val="00690D4B"/>
    <w:rsid w:val="006A2B7F"/>
    <w:rsid w:val="006A6EB5"/>
    <w:rsid w:val="006C2C7F"/>
    <w:rsid w:val="006C51A0"/>
    <w:rsid w:val="006C6E3A"/>
    <w:rsid w:val="006D442F"/>
    <w:rsid w:val="006D6598"/>
    <w:rsid w:val="006D6868"/>
    <w:rsid w:val="006E3566"/>
    <w:rsid w:val="006F3C77"/>
    <w:rsid w:val="006F7FBF"/>
    <w:rsid w:val="00700E59"/>
    <w:rsid w:val="00706543"/>
    <w:rsid w:val="0071562C"/>
    <w:rsid w:val="00715CB7"/>
    <w:rsid w:val="007173E4"/>
    <w:rsid w:val="007214A8"/>
    <w:rsid w:val="00727A0A"/>
    <w:rsid w:val="00730A19"/>
    <w:rsid w:val="007406D1"/>
    <w:rsid w:val="0074266A"/>
    <w:rsid w:val="0074427F"/>
    <w:rsid w:val="00764B07"/>
    <w:rsid w:val="00776775"/>
    <w:rsid w:val="00790740"/>
    <w:rsid w:val="00791D21"/>
    <w:rsid w:val="00792D8E"/>
    <w:rsid w:val="00795308"/>
    <w:rsid w:val="00795EE1"/>
    <w:rsid w:val="007A05BE"/>
    <w:rsid w:val="007A4EE8"/>
    <w:rsid w:val="007B1DC2"/>
    <w:rsid w:val="007C007F"/>
    <w:rsid w:val="007C0E48"/>
    <w:rsid w:val="007D0045"/>
    <w:rsid w:val="007D25B4"/>
    <w:rsid w:val="007D2FC3"/>
    <w:rsid w:val="007D305B"/>
    <w:rsid w:val="007D5046"/>
    <w:rsid w:val="007D7F94"/>
    <w:rsid w:val="007F356C"/>
    <w:rsid w:val="008036C9"/>
    <w:rsid w:val="00805371"/>
    <w:rsid w:val="008067A2"/>
    <w:rsid w:val="00811773"/>
    <w:rsid w:val="00813F15"/>
    <w:rsid w:val="00820A54"/>
    <w:rsid w:val="00821DAB"/>
    <w:rsid w:val="0082417A"/>
    <w:rsid w:val="00826DFA"/>
    <w:rsid w:val="00832470"/>
    <w:rsid w:val="00837E01"/>
    <w:rsid w:val="00840C46"/>
    <w:rsid w:val="0084169D"/>
    <w:rsid w:val="008455A7"/>
    <w:rsid w:val="00872AF3"/>
    <w:rsid w:val="00875728"/>
    <w:rsid w:val="00887BEB"/>
    <w:rsid w:val="008A63EE"/>
    <w:rsid w:val="008A7E07"/>
    <w:rsid w:val="008B0635"/>
    <w:rsid w:val="008B5B57"/>
    <w:rsid w:val="008B6FDF"/>
    <w:rsid w:val="008D4541"/>
    <w:rsid w:val="008D6058"/>
    <w:rsid w:val="008E4AF7"/>
    <w:rsid w:val="008E6CC2"/>
    <w:rsid w:val="008E7B68"/>
    <w:rsid w:val="008E7C70"/>
    <w:rsid w:val="00911C9F"/>
    <w:rsid w:val="00915D0B"/>
    <w:rsid w:val="00916DDA"/>
    <w:rsid w:val="009171BD"/>
    <w:rsid w:val="009178A1"/>
    <w:rsid w:val="00925561"/>
    <w:rsid w:val="00930FBA"/>
    <w:rsid w:val="00936DC3"/>
    <w:rsid w:val="009660DB"/>
    <w:rsid w:val="009744C7"/>
    <w:rsid w:val="00974698"/>
    <w:rsid w:val="00975A63"/>
    <w:rsid w:val="009779CB"/>
    <w:rsid w:val="00977F43"/>
    <w:rsid w:val="0098552C"/>
    <w:rsid w:val="00995267"/>
    <w:rsid w:val="009A0A04"/>
    <w:rsid w:val="009A6537"/>
    <w:rsid w:val="009A754C"/>
    <w:rsid w:val="009B128E"/>
    <w:rsid w:val="009B44A5"/>
    <w:rsid w:val="009B6F8E"/>
    <w:rsid w:val="009D0E96"/>
    <w:rsid w:val="009D76AB"/>
    <w:rsid w:val="009E4F86"/>
    <w:rsid w:val="009E7E10"/>
    <w:rsid w:val="009F5081"/>
    <w:rsid w:val="00A04DEF"/>
    <w:rsid w:val="00A23151"/>
    <w:rsid w:val="00A2411D"/>
    <w:rsid w:val="00A33D32"/>
    <w:rsid w:val="00A35FB6"/>
    <w:rsid w:val="00A36072"/>
    <w:rsid w:val="00A37DFD"/>
    <w:rsid w:val="00A407F6"/>
    <w:rsid w:val="00A52D6A"/>
    <w:rsid w:val="00A52F88"/>
    <w:rsid w:val="00A535B6"/>
    <w:rsid w:val="00A658E3"/>
    <w:rsid w:val="00A74FC6"/>
    <w:rsid w:val="00A80D4B"/>
    <w:rsid w:val="00A91840"/>
    <w:rsid w:val="00A93804"/>
    <w:rsid w:val="00AA7EEE"/>
    <w:rsid w:val="00AB3592"/>
    <w:rsid w:val="00AC24F9"/>
    <w:rsid w:val="00AC618A"/>
    <w:rsid w:val="00AD3D68"/>
    <w:rsid w:val="00AE2AA0"/>
    <w:rsid w:val="00AE34E0"/>
    <w:rsid w:val="00AE786C"/>
    <w:rsid w:val="00AF5289"/>
    <w:rsid w:val="00AF6F14"/>
    <w:rsid w:val="00B27D50"/>
    <w:rsid w:val="00B33A6A"/>
    <w:rsid w:val="00B33F96"/>
    <w:rsid w:val="00B34914"/>
    <w:rsid w:val="00B42BBD"/>
    <w:rsid w:val="00B46D48"/>
    <w:rsid w:val="00B57E0D"/>
    <w:rsid w:val="00B83C29"/>
    <w:rsid w:val="00B86580"/>
    <w:rsid w:val="00B90FA9"/>
    <w:rsid w:val="00B91AD4"/>
    <w:rsid w:val="00B96047"/>
    <w:rsid w:val="00BA7B2F"/>
    <w:rsid w:val="00BB2F6F"/>
    <w:rsid w:val="00BB7FAE"/>
    <w:rsid w:val="00BC6B4B"/>
    <w:rsid w:val="00BC7038"/>
    <w:rsid w:val="00BD4FD6"/>
    <w:rsid w:val="00C019EA"/>
    <w:rsid w:val="00C11405"/>
    <w:rsid w:val="00C14DC4"/>
    <w:rsid w:val="00C23D4F"/>
    <w:rsid w:val="00C247CF"/>
    <w:rsid w:val="00C25A5A"/>
    <w:rsid w:val="00C30051"/>
    <w:rsid w:val="00C328DF"/>
    <w:rsid w:val="00C41CEC"/>
    <w:rsid w:val="00C54413"/>
    <w:rsid w:val="00C5504F"/>
    <w:rsid w:val="00C60F4C"/>
    <w:rsid w:val="00C613F1"/>
    <w:rsid w:val="00C64B57"/>
    <w:rsid w:val="00C76DCF"/>
    <w:rsid w:val="00C84EC3"/>
    <w:rsid w:val="00C92EEB"/>
    <w:rsid w:val="00CA0E7D"/>
    <w:rsid w:val="00CA5F28"/>
    <w:rsid w:val="00CA7464"/>
    <w:rsid w:val="00CB0925"/>
    <w:rsid w:val="00CB0CC9"/>
    <w:rsid w:val="00CC0896"/>
    <w:rsid w:val="00CC451C"/>
    <w:rsid w:val="00CC5E41"/>
    <w:rsid w:val="00CD70F0"/>
    <w:rsid w:val="00CE2A88"/>
    <w:rsid w:val="00CF2C97"/>
    <w:rsid w:val="00CF711D"/>
    <w:rsid w:val="00CF7BFD"/>
    <w:rsid w:val="00D01E78"/>
    <w:rsid w:val="00D211DE"/>
    <w:rsid w:val="00D22074"/>
    <w:rsid w:val="00D2400C"/>
    <w:rsid w:val="00D26234"/>
    <w:rsid w:val="00D2706A"/>
    <w:rsid w:val="00D30C56"/>
    <w:rsid w:val="00D30FAC"/>
    <w:rsid w:val="00D314CE"/>
    <w:rsid w:val="00D41603"/>
    <w:rsid w:val="00D5302F"/>
    <w:rsid w:val="00D61681"/>
    <w:rsid w:val="00D645D8"/>
    <w:rsid w:val="00D71B50"/>
    <w:rsid w:val="00D72B5F"/>
    <w:rsid w:val="00D76F56"/>
    <w:rsid w:val="00D77E32"/>
    <w:rsid w:val="00D83F8C"/>
    <w:rsid w:val="00D84C9A"/>
    <w:rsid w:val="00D90256"/>
    <w:rsid w:val="00D92E34"/>
    <w:rsid w:val="00DA7ADC"/>
    <w:rsid w:val="00DB20DF"/>
    <w:rsid w:val="00DB2D41"/>
    <w:rsid w:val="00DB3326"/>
    <w:rsid w:val="00DC06DE"/>
    <w:rsid w:val="00DC16A8"/>
    <w:rsid w:val="00DC2002"/>
    <w:rsid w:val="00DC778C"/>
    <w:rsid w:val="00DD030B"/>
    <w:rsid w:val="00DD16AA"/>
    <w:rsid w:val="00DD6980"/>
    <w:rsid w:val="00DE2FBC"/>
    <w:rsid w:val="00DE492E"/>
    <w:rsid w:val="00E04541"/>
    <w:rsid w:val="00E12952"/>
    <w:rsid w:val="00E20A83"/>
    <w:rsid w:val="00E22CEF"/>
    <w:rsid w:val="00E24151"/>
    <w:rsid w:val="00E3026B"/>
    <w:rsid w:val="00E35620"/>
    <w:rsid w:val="00E35B01"/>
    <w:rsid w:val="00E4186B"/>
    <w:rsid w:val="00E51390"/>
    <w:rsid w:val="00E51552"/>
    <w:rsid w:val="00E649A6"/>
    <w:rsid w:val="00E76D0A"/>
    <w:rsid w:val="00E84B61"/>
    <w:rsid w:val="00E92E2D"/>
    <w:rsid w:val="00EA5621"/>
    <w:rsid w:val="00EA5FD5"/>
    <w:rsid w:val="00EA748D"/>
    <w:rsid w:val="00EA7A3B"/>
    <w:rsid w:val="00EB7A54"/>
    <w:rsid w:val="00EC11FB"/>
    <w:rsid w:val="00EE404B"/>
    <w:rsid w:val="00EF2DFE"/>
    <w:rsid w:val="00EF5C99"/>
    <w:rsid w:val="00F04631"/>
    <w:rsid w:val="00F107D1"/>
    <w:rsid w:val="00F14DAD"/>
    <w:rsid w:val="00F1564F"/>
    <w:rsid w:val="00F21ED7"/>
    <w:rsid w:val="00F23E40"/>
    <w:rsid w:val="00F24904"/>
    <w:rsid w:val="00F256F1"/>
    <w:rsid w:val="00F33329"/>
    <w:rsid w:val="00F33C5A"/>
    <w:rsid w:val="00F364F3"/>
    <w:rsid w:val="00F37443"/>
    <w:rsid w:val="00F404A0"/>
    <w:rsid w:val="00F44E82"/>
    <w:rsid w:val="00F45F2E"/>
    <w:rsid w:val="00F516E2"/>
    <w:rsid w:val="00F555AB"/>
    <w:rsid w:val="00F608F4"/>
    <w:rsid w:val="00F825EE"/>
    <w:rsid w:val="00F97784"/>
    <w:rsid w:val="00F9794D"/>
    <w:rsid w:val="00FA1B52"/>
    <w:rsid w:val="00FA47DC"/>
    <w:rsid w:val="00FA7E43"/>
    <w:rsid w:val="00FB3933"/>
    <w:rsid w:val="00FB5698"/>
    <w:rsid w:val="00FC20FA"/>
    <w:rsid w:val="00FC5DF4"/>
    <w:rsid w:val="00FC6358"/>
    <w:rsid w:val="00FD4626"/>
    <w:rsid w:val="00FE59BB"/>
    <w:rsid w:val="00FE6810"/>
    <w:rsid w:val="00FF56D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348760"/>
  <w15:docId w15:val="{F0CED69F-3B72-F041-A40C-8A9319F12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C7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21ED7"/>
    <w:pPr>
      <w:spacing w:before="100" w:beforeAutospacing="1" w:after="100" w:afterAutospacing="1"/>
      <w:outlineLvl w:val="2"/>
    </w:pPr>
    <w:rPr>
      <w:rFonts w:ascii="Times New Roman" w:eastAsia="Times New Roman" w:hAnsi="Times New Roman" w:cs="Times New Roman"/>
      <w:b/>
      <w:bCs/>
      <w:sz w:val="27"/>
      <w:szCs w:val="27"/>
      <w:lang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2title">
    <w:name w:val="MDPI_1.2_title"/>
    <w:next w:val="Normal"/>
    <w:qFormat/>
    <w:rsid w:val="00D72B5F"/>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
    <w:qFormat/>
    <w:rsid w:val="00D72B5F"/>
    <w:pPr>
      <w:adjustRightInd w:val="0"/>
      <w:snapToGrid w:val="0"/>
      <w:spacing w:after="360" w:line="260" w:lineRule="atLeast"/>
    </w:pPr>
    <w:rPr>
      <w:rFonts w:ascii="Palatino Linotype" w:eastAsia="Times New Roman" w:hAnsi="Palatino Linotype" w:cs="Times New Roman"/>
      <w:b/>
      <w:color w:val="000000"/>
      <w:sz w:val="20"/>
      <w:szCs w:val="22"/>
      <w:lang w:val="en-US" w:eastAsia="de-DE" w:bidi="en-US"/>
    </w:rPr>
  </w:style>
  <w:style w:type="paragraph" w:customStyle="1" w:styleId="MDPI16affiliation">
    <w:name w:val="MDPI_1.6_affiliation"/>
    <w:qFormat/>
    <w:rsid w:val="00D72B5F"/>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styleId="Header">
    <w:name w:val="header"/>
    <w:basedOn w:val="Normal"/>
    <w:link w:val="HeaderChar"/>
    <w:uiPriority w:val="99"/>
    <w:unhideWhenUsed/>
    <w:rsid w:val="00D72B5F"/>
    <w:pPr>
      <w:tabs>
        <w:tab w:val="center" w:pos="4419"/>
        <w:tab w:val="right" w:pos="8838"/>
      </w:tabs>
    </w:pPr>
  </w:style>
  <w:style w:type="character" w:customStyle="1" w:styleId="HeaderChar">
    <w:name w:val="Header Char"/>
    <w:basedOn w:val="DefaultParagraphFont"/>
    <w:link w:val="Header"/>
    <w:uiPriority w:val="99"/>
    <w:rsid w:val="00D72B5F"/>
  </w:style>
  <w:style w:type="paragraph" w:styleId="Footer">
    <w:name w:val="footer"/>
    <w:basedOn w:val="Normal"/>
    <w:link w:val="FooterChar"/>
    <w:uiPriority w:val="99"/>
    <w:unhideWhenUsed/>
    <w:rsid w:val="00D72B5F"/>
    <w:pPr>
      <w:tabs>
        <w:tab w:val="center" w:pos="4419"/>
        <w:tab w:val="right" w:pos="8838"/>
      </w:tabs>
    </w:pPr>
  </w:style>
  <w:style w:type="character" w:customStyle="1" w:styleId="FooterChar">
    <w:name w:val="Footer Char"/>
    <w:basedOn w:val="DefaultParagraphFont"/>
    <w:link w:val="Footer"/>
    <w:uiPriority w:val="99"/>
    <w:rsid w:val="00D72B5F"/>
  </w:style>
  <w:style w:type="paragraph" w:styleId="HTMLPreformatted">
    <w:name w:val="HTML Preformatted"/>
    <w:basedOn w:val="Normal"/>
    <w:link w:val="HTMLPreformattedChar"/>
    <w:uiPriority w:val="99"/>
    <w:semiHidden/>
    <w:unhideWhenUsed/>
    <w:rsid w:val="004E1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_tradnl"/>
    </w:rPr>
  </w:style>
  <w:style w:type="character" w:customStyle="1" w:styleId="HTMLPreformattedChar">
    <w:name w:val="HTML Preformatted Char"/>
    <w:basedOn w:val="DefaultParagraphFont"/>
    <w:link w:val="HTMLPreformatted"/>
    <w:uiPriority w:val="99"/>
    <w:semiHidden/>
    <w:rsid w:val="004E1924"/>
    <w:rPr>
      <w:rFonts w:ascii="Courier New" w:eastAsia="Times New Roman" w:hAnsi="Courier New" w:cs="Courier New"/>
      <w:sz w:val="20"/>
      <w:szCs w:val="20"/>
      <w:lang w:eastAsia="es-ES_tradnl"/>
    </w:rPr>
  </w:style>
  <w:style w:type="character" w:styleId="HTMLCode">
    <w:name w:val="HTML Code"/>
    <w:basedOn w:val="DefaultParagraphFont"/>
    <w:uiPriority w:val="99"/>
    <w:semiHidden/>
    <w:unhideWhenUsed/>
    <w:rsid w:val="004E1924"/>
    <w:rPr>
      <w:rFonts w:ascii="Courier New" w:eastAsia="Times New Roman" w:hAnsi="Courier New" w:cs="Courier New"/>
      <w:sz w:val="20"/>
      <w:szCs w:val="20"/>
    </w:rPr>
  </w:style>
  <w:style w:type="paragraph" w:customStyle="1" w:styleId="MDPI21heading1">
    <w:name w:val="MDPI_2.1_heading1"/>
    <w:qFormat/>
    <w:rsid w:val="004E1924"/>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szCs w:val="22"/>
      <w:lang w:val="en-US" w:eastAsia="de-DE" w:bidi="en-US"/>
    </w:rPr>
  </w:style>
  <w:style w:type="character" w:customStyle="1" w:styleId="apple-converted-space">
    <w:name w:val="apple-converted-space"/>
    <w:basedOn w:val="DefaultParagraphFont"/>
    <w:rsid w:val="00D30FAC"/>
  </w:style>
  <w:style w:type="character" w:styleId="Hyperlink">
    <w:name w:val="Hyperlink"/>
    <w:basedOn w:val="DefaultParagraphFont"/>
    <w:uiPriority w:val="99"/>
    <w:unhideWhenUsed/>
    <w:rsid w:val="00D30FAC"/>
    <w:rPr>
      <w:color w:val="0000FF"/>
      <w:u w:val="single"/>
    </w:rPr>
  </w:style>
  <w:style w:type="character" w:customStyle="1" w:styleId="UnresolvedMention1">
    <w:name w:val="Unresolved Mention1"/>
    <w:basedOn w:val="DefaultParagraphFont"/>
    <w:uiPriority w:val="99"/>
    <w:semiHidden/>
    <w:unhideWhenUsed/>
    <w:rsid w:val="00346447"/>
    <w:rPr>
      <w:color w:val="605E5C"/>
      <w:shd w:val="clear" w:color="auto" w:fill="E1DFDD"/>
    </w:rPr>
  </w:style>
  <w:style w:type="paragraph" w:styleId="NormalWeb">
    <w:name w:val="Normal (Web)"/>
    <w:basedOn w:val="Normal"/>
    <w:uiPriority w:val="99"/>
    <w:semiHidden/>
    <w:unhideWhenUsed/>
    <w:rsid w:val="00346447"/>
    <w:pPr>
      <w:spacing w:before="100" w:beforeAutospacing="1" w:after="100" w:afterAutospacing="1"/>
    </w:pPr>
    <w:rPr>
      <w:rFonts w:ascii="Times New Roman" w:eastAsia="Times New Roman" w:hAnsi="Times New Roman" w:cs="Times New Roman"/>
      <w:lang w:eastAsia="es-ES_tradnl"/>
    </w:rPr>
  </w:style>
  <w:style w:type="character" w:styleId="CommentReference">
    <w:name w:val="annotation reference"/>
    <w:basedOn w:val="DefaultParagraphFont"/>
    <w:uiPriority w:val="99"/>
    <w:semiHidden/>
    <w:unhideWhenUsed/>
    <w:rsid w:val="000C5740"/>
    <w:rPr>
      <w:sz w:val="16"/>
      <w:szCs w:val="16"/>
    </w:rPr>
  </w:style>
  <w:style w:type="paragraph" w:styleId="CommentText">
    <w:name w:val="annotation text"/>
    <w:basedOn w:val="Normal"/>
    <w:link w:val="CommentTextChar"/>
    <w:uiPriority w:val="99"/>
    <w:semiHidden/>
    <w:unhideWhenUsed/>
    <w:rsid w:val="000C5740"/>
    <w:rPr>
      <w:sz w:val="20"/>
      <w:szCs w:val="20"/>
    </w:rPr>
  </w:style>
  <w:style w:type="character" w:customStyle="1" w:styleId="CommentTextChar">
    <w:name w:val="Comment Text Char"/>
    <w:basedOn w:val="DefaultParagraphFont"/>
    <w:link w:val="CommentText"/>
    <w:uiPriority w:val="99"/>
    <w:semiHidden/>
    <w:rsid w:val="000C5740"/>
    <w:rPr>
      <w:sz w:val="20"/>
      <w:szCs w:val="20"/>
    </w:rPr>
  </w:style>
  <w:style w:type="paragraph" w:styleId="CommentSubject">
    <w:name w:val="annotation subject"/>
    <w:basedOn w:val="CommentText"/>
    <w:next w:val="CommentText"/>
    <w:link w:val="CommentSubjectChar"/>
    <w:uiPriority w:val="99"/>
    <w:semiHidden/>
    <w:unhideWhenUsed/>
    <w:rsid w:val="000C5740"/>
    <w:rPr>
      <w:b/>
      <w:bCs/>
    </w:rPr>
  </w:style>
  <w:style w:type="character" w:customStyle="1" w:styleId="CommentSubjectChar">
    <w:name w:val="Comment Subject Char"/>
    <w:basedOn w:val="CommentTextChar"/>
    <w:link w:val="CommentSubject"/>
    <w:uiPriority w:val="99"/>
    <w:semiHidden/>
    <w:rsid w:val="000C5740"/>
    <w:rPr>
      <w:b/>
      <w:bCs/>
      <w:sz w:val="20"/>
      <w:szCs w:val="20"/>
    </w:rPr>
  </w:style>
  <w:style w:type="character" w:styleId="LineNumber">
    <w:name w:val="line number"/>
    <w:basedOn w:val="DefaultParagraphFont"/>
    <w:uiPriority w:val="99"/>
    <w:semiHidden/>
    <w:unhideWhenUsed/>
    <w:rsid w:val="001F4BFD"/>
  </w:style>
  <w:style w:type="character" w:styleId="PageNumber">
    <w:name w:val="page number"/>
    <w:basedOn w:val="DefaultParagraphFont"/>
    <w:uiPriority w:val="99"/>
    <w:semiHidden/>
    <w:unhideWhenUsed/>
    <w:rsid w:val="001F4BFD"/>
  </w:style>
  <w:style w:type="character" w:styleId="FollowedHyperlink">
    <w:name w:val="FollowedHyperlink"/>
    <w:basedOn w:val="DefaultParagraphFont"/>
    <w:uiPriority w:val="99"/>
    <w:semiHidden/>
    <w:unhideWhenUsed/>
    <w:rsid w:val="002B504F"/>
    <w:rPr>
      <w:color w:val="954F72" w:themeColor="followedHyperlink"/>
      <w:u w:val="single"/>
    </w:rPr>
  </w:style>
  <w:style w:type="character" w:customStyle="1" w:styleId="Heading3Char">
    <w:name w:val="Heading 3 Char"/>
    <w:basedOn w:val="DefaultParagraphFont"/>
    <w:link w:val="Heading3"/>
    <w:uiPriority w:val="9"/>
    <w:rsid w:val="00F21ED7"/>
    <w:rPr>
      <w:rFonts w:ascii="Times New Roman" w:eastAsia="Times New Roman" w:hAnsi="Times New Roman" w:cs="Times New Roman"/>
      <w:b/>
      <w:bCs/>
      <w:sz w:val="27"/>
      <w:szCs w:val="27"/>
      <w:lang w:eastAsia="es-ES_tradnl"/>
    </w:rPr>
  </w:style>
  <w:style w:type="character" w:customStyle="1" w:styleId="Heading1Char">
    <w:name w:val="Heading 1 Char"/>
    <w:basedOn w:val="DefaultParagraphFont"/>
    <w:link w:val="Heading1"/>
    <w:uiPriority w:val="9"/>
    <w:rsid w:val="008E7C70"/>
    <w:rPr>
      <w:rFonts w:asciiTheme="majorHAnsi" w:eastAsiaTheme="majorEastAsia" w:hAnsiTheme="majorHAnsi" w:cstheme="majorBidi"/>
      <w:color w:val="2F5496" w:themeColor="accent1" w:themeShade="BF"/>
      <w:sz w:val="32"/>
      <w:szCs w:val="32"/>
    </w:rPr>
  </w:style>
  <w:style w:type="paragraph" w:customStyle="1" w:styleId="papercuerpo">
    <w:name w:val="paper_cuerpo"/>
    <w:basedOn w:val="Normal"/>
    <w:link w:val="papercuerpoCar"/>
    <w:qFormat/>
    <w:rsid w:val="008E7C70"/>
    <w:pPr>
      <w:spacing w:after="160" w:line="259" w:lineRule="auto"/>
      <w:ind w:firstLine="340"/>
      <w:jc w:val="both"/>
    </w:pPr>
    <w:rPr>
      <w:rFonts w:eastAsiaTheme="minorEastAsia"/>
      <w:sz w:val="22"/>
      <w:szCs w:val="22"/>
      <w:lang w:val="en-US"/>
    </w:rPr>
  </w:style>
  <w:style w:type="character" w:customStyle="1" w:styleId="papercuerpoCar">
    <w:name w:val="paper_cuerpo Car"/>
    <w:basedOn w:val="DefaultParagraphFont"/>
    <w:link w:val="papercuerpo"/>
    <w:rsid w:val="008E7C70"/>
    <w:rPr>
      <w:rFonts w:eastAsiaTheme="minorEastAsia"/>
      <w:sz w:val="22"/>
      <w:szCs w:val="22"/>
      <w:lang w:val="en-US"/>
    </w:rPr>
  </w:style>
  <w:style w:type="paragraph" w:styleId="BalloonText">
    <w:name w:val="Balloon Text"/>
    <w:basedOn w:val="Normal"/>
    <w:link w:val="BalloonTextChar"/>
    <w:uiPriority w:val="99"/>
    <w:semiHidden/>
    <w:unhideWhenUsed/>
    <w:rsid w:val="00054E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4EDF"/>
    <w:rPr>
      <w:rFonts w:ascii="Lucida Grande" w:hAnsi="Lucida Grande" w:cs="Lucida Grande"/>
      <w:sz w:val="18"/>
      <w:szCs w:val="18"/>
    </w:rPr>
  </w:style>
  <w:style w:type="paragraph" w:styleId="Revision">
    <w:name w:val="Revision"/>
    <w:hidden/>
    <w:uiPriority w:val="99"/>
    <w:semiHidden/>
    <w:rsid w:val="00CC0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29074">
      <w:bodyDiv w:val="1"/>
      <w:marLeft w:val="0"/>
      <w:marRight w:val="0"/>
      <w:marTop w:val="0"/>
      <w:marBottom w:val="0"/>
      <w:divBdr>
        <w:top w:val="none" w:sz="0" w:space="0" w:color="auto"/>
        <w:left w:val="none" w:sz="0" w:space="0" w:color="auto"/>
        <w:bottom w:val="none" w:sz="0" w:space="0" w:color="auto"/>
        <w:right w:val="none" w:sz="0" w:space="0" w:color="auto"/>
      </w:divBdr>
    </w:div>
    <w:div w:id="750081752">
      <w:bodyDiv w:val="1"/>
      <w:marLeft w:val="0"/>
      <w:marRight w:val="0"/>
      <w:marTop w:val="0"/>
      <w:marBottom w:val="0"/>
      <w:divBdr>
        <w:top w:val="none" w:sz="0" w:space="0" w:color="auto"/>
        <w:left w:val="none" w:sz="0" w:space="0" w:color="auto"/>
        <w:bottom w:val="none" w:sz="0" w:space="0" w:color="auto"/>
        <w:right w:val="none" w:sz="0" w:space="0" w:color="auto"/>
      </w:divBdr>
    </w:div>
    <w:div w:id="861279808">
      <w:bodyDiv w:val="1"/>
      <w:marLeft w:val="0"/>
      <w:marRight w:val="0"/>
      <w:marTop w:val="0"/>
      <w:marBottom w:val="0"/>
      <w:divBdr>
        <w:top w:val="none" w:sz="0" w:space="0" w:color="auto"/>
        <w:left w:val="none" w:sz="0" w:space="0" w:color="auto"/>
        <w:bottom w:val="none" w:sz="0" w:space="0" w:color="auto"/>
        <w:right w:val="none" w:sz="0" w:space="0" w:color="auto"/>
      </w:divBdr>
    </w:div>
    <w:div w:id="1144352649">
      <w:bodyDiv w:val="1"/>
      <w:marLeft w:val="0"/>
      <w:marRight w:val="0"/>
      <w:marTop w:val="0"/>
      <w:marBottom w:val="0"/>
      <w:divBdr>
        <w:top w:val="none" w:sz="0" w:space="0" w:color="auto"/>
        <w:left w:val="none" w:sz="0" w:space="0" w:color="auto"/>
        <w:bottom w:val="none" w:sz="0" w:space="0" w:color="auto"/>
        <w:right w:val="none" w:sz="0" w:space="0" w:color="auto"/>
      </w:divBdr>
    </w:div>
    <w:div w:id="1210072344">
      <w:bodyDiv w:val="1"/>
      <w:marLeft w:val="0"/>
      <w:marRight w:val="0"/>
      <w:marTop w:val="0"/>
      <w:marBottom w:val="0"/>
      <w:divBdr>
        <w:top w:val="none" w:sz="0" w:space="0" w:color="auto"/>
        <w:left w:val="none" w:sz="0" w:space="0" w:color="auto"/>
        <w:bottom w:val="none" w:sz="0" w:space="0" w:color="auto"/>
        <w:right w:val="none" w:sz="0" w:space="0" w:color="auto"/>
      </w:divBdr>
    </w:div>
    <w:div w:id="1410272952">
      <w:bodyDiv w:val="1"/>
      <w:marLeft w:val="0"/>
      <w:marRight w:val="0"/>
      <w:marTop w:val="0"/>
      <w:marBottom w:val="0"/>
      <w:divBdr>
        <w:top w:val="none" w:sz="0" w:space="0" w:color="auto"/>
        <w:left w:val="none" w:sz="0" w:space="0" w:color="auto"/>
        <w:bottom w:val="none" w:sz="0" w:space="0" w:color="auto"/>
        <w:right w:val="none" w:sz="0" w:space="0" w:color="auto"/>
      </w:divBdr>
    </w:div>
    <w:div w:id="1645309618">
      <w:bodyDiv w:val="1"/>
      <w:marLeft w:val="0"/>
      <w:marRight w:val="0"/>
      <w:marTop w:val="0"/>
      <w:marBottom w:val="0"/>
      <w:divBdr>
        <w:top w:val="none" w:sz="0" w:space="0" w:color="auto"/>
        <w:left w:val="none" w:sz="0" w:space="0" w:color="auto"/>
        <w:bottom w:val="none" w:sz="0" w:space="0" w:color="auto"/>
        <w:right w:val="none" w:sz="0" w:space="0" w:color="auto"/>
      </w:divBdr>
    </w:div>
    <w:div w:id="1718162019">
      <w:bodyDiv w:val="1"/>
      <w:marLeft w:val="0"/>
      <w:marRight w:val="0"/>
      <w:marTop w:val="0"/>
      <w:marBottom w:val="0"/>
      <w:divBdr>
        <w:top w:val="none" w:sz="0" w:space="0" w:color="auto"/>
        <w:left w:val="none" w:sz="0" w:space="0" w:color="auto"/>
        <w:bottom w:val="none" w:sz="0" w:space="0" w:color="auto"/>
        <w:right w:val="none" w:sz="0" w:space="0" w:color="auto"/>
      </w:divBdr>
    </w:div>
    <w:div w:id="1959942896">
      <w:bodyDiv w:val="1"/>
      <w:marLeft w:val="0"/>
      <w:marRight w:val="0"/>
      <w:marTop w:val="0"/>
      <w:marBottom w:val="0"/>
      <w:divBdr>
        <w:top w:val="none" w:sz="0" w:space="0" w:color="auto"/>
        <w:left w:val="none" w:sz="0" w:space="0" w:color="auto"/>
        <w:bottom w:val="none" w:sz="0" w:space="0" w:color="auto"/>
        <w:right w:val="none" w:sz="0" w:space="0" w:color="auto"/>
      </w:divBdr>
    </w:div>
    <w:div w:id="198385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artinez@ua.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B3C4E-B41F-E848-BEC1-D6AAADD9F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Pages>
  <Words>937</Words>
  <Characters>5345</Characters>
  <Application>Microsoft Office Word</Application>
  <DocSecurity>0</DocSecurity>
  <Lines>44</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Martinez Garcia</dc:creator>
  <cp:keywords/>
  <dc:description/>
  <cp:lastModifiedBy>Manuel Martinez Garcia</cp:lastModifiedBy>
  <cp:revision>14</cp:revision>
  <dcterms:created xsi:type="dcterms:W3CDTF">2023-05-22T10:48:00Z</dcterms:created>
  <dcterms:modified xsi:type="dcterms:W3CDTF">2023-05-30T11:38:00Z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f173f9d4-e37a-384e-87c8-c6f22e82d475</vt:lpwstr>
  </property>
  <property fmtid="{D5CDD505-2E9C-101B-9397-08002B2CF9AE}" pid="4" name="Mendeley Citation Style_1">
    <vt:lpwstr>http://www.zotero.org/styles/the-isme-journal</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http://www.zotero.org/styles/the-isme-journal</vt:lpwstr>
  </property>
  <property fmtid="{D5CDD505-2E9C-101B-9397-08002B2CF9AE}" pid="24" name="Mendeley Recent Style Name 9_1">
    <vt:lpwstr>The ISME Journal</vt:lpwstr>
  </property>
</Properties>
</file>