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A7C1BC" w14:textId="7F2D2F26" w:rsidR="007F3591" w:rsidRPr="00481F9D" w:rsidRDefault="007F3591" w:rsidP="007F3591">
      <w:pPr>
        <w:spacing w:after="240"/>
      </w:pPr>
      <w:r w:rsidRPr="00481F9D">
        <w:t xml:space="preserve">Table S1 Environmental </w:t>
      </w:r>
      <w:r>
        <w:t>factors</w:t>
      </w:r>
      <w:r w:rsidRPr="00481F9D">
        <w:t xml:space="preserve"> </w:t>
      </w:r>
      <w:r>
        <w:t>in</w:t>
      </w:r>
      <w:r w:rsidRPr="00481F9D">
        <w:t xml:space="preserve"> </w:t>
      </w:r>
      <w:r>
        <w:t xml:space="preserve">11 </w:t>
      </w:r>
      <w:r w:rsidRPr="00481F9D">
        <w:t>different regions.</w:t>
      </w:r>
    </w:p>
    <w:tbl>
      <w:tblPr>
        <w:tblStyle w:val="a7"/>
        <w:tblW w:w="10349" w:type="dxa"/>
        <w:tblInd w:w="-998" w:type="dxa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851"/>
        <w:gridCol w:w="993"/>
        <w:gridCol w:w="1134"/>
        <w:gridCol w:w="992"/>
        <w:gridCol w:w="943"/>
        <w:gridCol w:w="900"/>
        <w:gridCol w:w="1275"/>
        <w:gridCol w:w="993"/>
        <w:gridCol w:w="850"/>
        <w:gridCol w:w="709"/>
      </w:tblGrid>
      <w:tr w:rsidR="007F3591" w:rsidRPr="006C2F7E" w14:paraId="181923B9" w14:textId="77777777" w:rsidTr="003F241B">
        <w:tc>
          <w:tcPr>
            <w:tcW w:w="709" w:type="dxa"/>
            <w:tcBorders>
              <w:top w:val="single" w:sz="8" w:space="0" w:color="auto"/>
              <w:bottom w:val="single" w:sz="8" w:space="0" w:color="auto"/>
            </w:tcBorders>
          </w:tcPr>
          <w:p w14:paraId="563D499A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 w:hint="eastAsia"/>
                <w:sz w:val="15"/>
                <w:szCs w:val="15"/>
              </w:rPr>
              <w:t>Sample</w:t>
            </w:r>
          </w:p>
        </w:tc>
        <w:tc>
          <w:tcPr>
            <w:tcW w:w="851" w:type="dxa"/>
            <w:tcBorders>
              <w:top w:val="single" w:sz="8" w:space="0" w:color="auto"/>
              <w:bottom w:val="single" w:sz="8" w:space="0" w:color="auto"/>
            </w:tcBorders>
          </w:tcPr>
          <w:p w14:paraId="083D7B54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pH</w:t>
            </w:r>
          </w:p>
        </w:tc>
        <w:tc>
          <w:tcPr>
            <w:tcW w:w="993" w:type="dxa"/>
            <w:tcBorders>
              <w:top w:val="single" w:sz="8" w:space="0" w:color="auto"/>
              <w:bottom w:val="single" w:sz="8" w:space="0" w:color="auto"/>
            </w:tcBorders>
          </w:tcPr>
          <w:p w14:paraId="39B10BF3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proofErr w:type="gramStart"/>
            <w:r w:rsidRPr="006C2F7E">
              <w:rPr>
                <w:rFonts w:cs="Times New Roman"/>
                <w:sz w:val="15"/>
                <w:szCs w:val="15"/>
              </w:rPr>
              <w:t>AN(</w:t>
            </w:r>
            <w:proofErr w:type="gramEnd"/>
            <w:r w:rsidRPr="006C2F7E">
              <w:rPr>
                <w:rFonts w:cs="Times New Roman"/>
                <w:sz w:val="15"/>
                <w:szCs w:val="15"/>
              </w:rPr>
              <w:t>mg/kg)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</w:tcPr>
          <w:p w14:paraId="5824393A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proofErr w:type="gramStart"/>
            <w:r w:rsidRPr="006C2F7E">
              <w:rPr>
                <w:rFonts w:cs="Times New Roman"/>
                <w:sz w:val="15"/>
                <w:szCs w:val="15"/>
              </w:rPr>
              <w:t>SOM(</w:t>
            </w:r>
            <w:proofErr w:type="gramEnd"/>
            <w:r w:rsidRPr="006C2F7E">
              <w:rPr>
                <w:rFonts w:cs="Times New Roman"/>
                <w:sz w:val="15"/>
                <w:szCs w:val="15"/>
              </w:rPr>
              <w:t>mg/kg)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8" w:space="0" w:color="auto"/>
            </w:tcBorders>
          </w:tcPr>
          <w:p w14:paraId="00B438A5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proofErr w:type="gramStart"/>
            <w:r w:rsidRPr="006C2F7E">
              <w:rPr>
                <w:rFonts w:cs="Times New Roman"/>
                <w:sz w:val="15"/>
                <w:szCs w:val="15"/>
              </w:rPr>
              <w:t>AP(</w:t>
            </w:r>
            <w:proofErr w:type="gramEnd"/>
            <w:r w:rsidRPr="006C2F7E">
              <w:rPr>
                <w:rFonts w:cs="Times New Roman"/>
                <w:sz w:val="15"/>
                <w:szCs w:val="15"/>
              </w:rPr>
              <w:t>mg/kg)</w:t>
            </w:r>
          </w:p>
        </w:tc>
        <w:tc>
          <w:tcPr>
            <w:tcW w:w="943" w:type="dxa"/>
            <w:tcBorders>
              <w:top w:val="single" w:sz="8" w:space="0" w:color="auto"/>
              <w:bottom w:val="single" w:sz="8" w:space="0" w:color="auto"/>
            </w:tcBorders>
          </w:tcPr>
          <w:p w14:paraId="1CEDCBDD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TN(g/kg)</w:t>
            </w:r>
          </w:p>
        </w:tc>
        <w:tc>
          <w:tcPr>
            <w:tcW w:w="900" w:type="dxa"/>
            <w:tcBorders>
              <w:top w:val="single" w:sz="8" w:space="0" w:color="auto"/>
              <w:bottom w:val="single" w:sz="8" w:space="0" w:color="auto"/>
            </w:tcBorders>
          </w:tcPr>
          <w:p w14:paraId="69B2A06B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TP(g/kg)</w:t>
            </w:r>
          </w:p>
        </w:tc>
        <w:tc>
          <w:tcPr>
            <w:tcW w:w="1275" w:type="dxa"/>
            <w:tcBorders>
              <w:top w:val="single" w:sz="8" w:space="0" w:color="auto"/>
              <w:bottom w:val="single" w:sz="8" w:space="0" w:color="auto"/>
            </w:tcBorders>
          </w:tcPr>
          <w:p w14:paraId="04C12AFD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Relative humidity (%)</w:t>
            </w:r>
          </w:p>
        </w:tc>
        <w:tc>
          <w:tcPr>
            <w:tcW w:w="993" w:type="dxa"/>
            <w:tcBorders>
              <w:top w:val="single" w:sz="8" w:space="0" w:color="auto"/>
              <w:bottom w:val="single" w:sz="8" w:space="0" w:color="auto"/>
            </w:tcBorders>
          </w:tcPr>
          <w:p w14:paraId="019ADC51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Temperature (℃)</w:t>
            </w:r>
          </w:p>
        </w:tc>
        <w:tc>
          <w:tcPr>
            <w:tcW w:w="850" w:type="dxa"/>
            <w:tcBorders>
              <w:top w:val="single" w:sz="8" w:space="0" w:color="auto"/>
              <w:bottom w:val="single" w:sz="8" w:space="0" w:color="auto"/>
            </w:tcBorders>
          </w:tcPr>
          <w:p w14:paraId="2D02CFF1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Rainfall (mm)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8" w:space="0" w:color="auto"/>
            </w:tcBorders>
          </w:tcPr>
          <w:p w14:paraId="5FF01316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bookmarkStart w:id="0" w:name="_Hlk135727351"/>
            <w:r w:rsidRPr="006C2F7E">
              <w:rPr>
                <w:rFonts w:cs="Times New Roman"/>
                <w:sz w:val="15"/>
                <w:szCs w:val="15"/>
              </w:rPr>
              <w:t>Altitude</w:t>
            </w:r>
            <w:bookmarkEnd w:id="0"/>
            <w:r w:rsidRPr="006C2F7E">
              <w:rPr>
                <w:rFonts w:cs="Times New Roman"/>
                <w:sz w:val="15"/>
                <w:szCs w:val="15"/>
              </w:rPr>
              <w:t xml:space="preserve"> (m)</w:t>
            </w:r>
          </w:p>
        </w:tc>
      </w:tr>
      <w:tr w:rsidR="007F3591" w:rsidRPr="006C2F7E" w14:paraId="7C677102" w14:textId="77777777" w:rsidTr="003F241B">
        <w:tc>
          <w:tcPr>
            <w:tcW w:w="709" w:type="dxa"/>
            <w:tcBorders>
              <w:top w:val="single" w:sz="8" w:space="0" w:color="auto"/>
            </w:tcBorders>
          </w:tcPr>
          <w:p w14:paraId="177C4195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ZY</w:t>
            </w:r>
          </w:p>
        </w:tc>
        <w:tc>
          <w:tcPr>
            <w:tcW w:w="851" w:type="dxa"/>
            <w:tcBorders>
              <w:top w:val="single" w:sz="8" w:space="0" w:color="auto"/>
            </w:tcBorders>
          </w:tcPr>
          <w:p w14:paraId="14ECAEA6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5.36±0.06</w:t>
            </w:r>
          </w:p>
        </w:tc>
        <w:tc>
          <w:tcPr>
            <w:tcW w:w="993" w:type="dxa"/>
            <w:tcBorders>
              <w:top w:val="single" w:sz="8" w:space="0" w:color="auto"/>
            </w:tcBorders>
          </w:tcPr>
          <w:p w14:paraId="56F4CEA6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95.60±0.89</w:t>
            </w:r>
          </w:p>
        </w:tc>
        <w:tc>
          <w:tcPr>
            <w:tcW w:w="1134" w:type="dxa"/>
            <w:tcBorders>
              <w:top w:val="single" w:sz="8" w:space="0" w:color="auto"/>
            </w:tcBorders>
          </w:tcPr>
          <w:p w14:paraId="08A8A6ED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6.2±0.02</w:t>
            </w:r>
          </w:p>
        </w:tc>
        <w:tc>
          <w:tcPr>
            <w:tcW w:w="992" w:type="dxa"/>
            <w:tcBorders>
              <w:top w:val="single" w:sz="8" w:space="0" w:color="auto"/>
            </w:tcBorders>
          </w:tcPr>
          <w:p w14:paraId="491885CC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11.14±1.44</w:t>
            </w:r>
          </w:p>
        </w:tc>
        <w:tc>
          <w:tcPr>
            <w:tcW w:w="943" w:type="dxa"/>
            <w:tcBorders>
              <w:top w:val="single" w:sz="8" w:space="0" w:color="auto"/>
            </w:tcBorders>
          </w:tcPr>
          <w:p w14:paraId="4CD1C9B0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1.9±0.06</w:t>
            </w:r>
          </w:p>
        </w:tc>
        <w:tc>
          <w:tcPr>
            <w:tcW w:w="900" w:type="dxa"/>
            <w:tcBorders>
              <w:top w:val="single" w:sz="8" w:space="0" w:color="auto"/>
            </w:tcBorders>
          </w:tcPr>
          <w:p w14:paraId="273331F7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0.22±0.01</w:t>
            </w:r>
          </w:p>
        </w:tc>
        <w:tc>
          <w:tcPr>
            <w:tcW w:w="1275" w:type="dxa"/>
            <w:tcBorders>
              <w:top w:val="single" w:sz="8" w:space="0" w:color="auto"/>
            </w:tcBorders>
          </w:tcPr>
          <w:p w14:paraId="7210A014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86</w:t>
            </w:r>
          </w:p>
        </w:tc>
        <w:tc>
          <w:tcPr>
            <w:tcW w:w="993" w:type="dxa"/>
            <w:tcBorders>
              <w:top w:val="single" w:sz="8" w:space="0" w:color="auto"/>
            </w:tcBorders>
          </w:tcPr>
          <w:p w14:paraId="02DA06D2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15.70</w:t>
            </w:r>
          </w:p>
        </w:tc>
        <w:tc>
          <w:tcPr>
            <w:tcW w:w="850" w:type="dxa"/>
            <w:tcBorders>
              <w:top w:val="single" w:sz="8" w:space="0" w:color="auto"/>
            </w:tcBorders>
          </w:tcPr>
          <w:p w14:paraId="01445AF8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1049.25</w:t>
            </w:r>
          </w:p>
        </w:tc>
        <w:tc>
          <w:tcPr>
            <w:tcW w:w="709" w:type="dxa"/>
            <w:tcBorders>
              <w:top w:val="single" w:sz="8" w:space="0" w:color="auto"/>
            </w:tcBorders>
          </w:tcPr>
          <w:p w14:paraId="366283CF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1002.25</w:t>
            </w:r>
          </w:p>
        </w:tc>
      </w:tr>
      <w:tr w:rsidR="007F3591" w:rsidRPr="006C2F7E" w14:paraId="1A6CE9E7" w14:textId="77777777" w:rsidTr="003F241B">
        <w:tc>
          <w:tcPr>
            <w:tcW w:w="709" w:type="dxa"/>
          </w:tcPr>
          <w:p w14:paraId="27675E80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PZ</w:t>
            </w:r>
          </w:p>
        </w:tc>
        <w:tc>
          <w:tcPr>
            <w:tcW w:w="851" w:type="dxa"/>
          </w:tcPr>
          <w:p w14:paraId="43A1293E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7.04±0.04</w:t>
            </w:r>
          </w:p>
        </w:tc>
        <w:tc>
          <w:tcPr>
            <w:tcW w:w="993" w:type="dxa"/>
          </w:tcPr>
          <w:p w14:paraId="18B81A13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209.83±1.08</w:t>
            </w:r>
          </w:p>
        </w:tc>
        <w:tc>
          <w:tcPr>
            <w:tcW w:w="1134" w:type="dxa"/>
          </w:tcPr>
          <w:p w14:paraId="69CD099D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10.93±0.04</w:t>
            </w:r>
          </w:p>
        </w:tc>
        <w:tc>
          <w:tcPr>
            <w:tcW w:w="992" w:type="dxa"/>
          </w:tcPr>
          <w:p w14:paraId="79F6CD82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25.43±1.07</w:t>
            </w:r>
          </w:p>
        </w:tc>
        <w:tc>
          <w:tcPr>
            <w:tcW w:w="943" w:type="dxa"/>
          </w:tcPr>
          <w:p w14:paraId="0C36EFA3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4.95±0.07</w:t>
            </w:r>
          </w:p>
        </w:tc>
        <w:tc>
          <w:tcPr>
            <w:tcW w:w="900" w:type="dxa"/>
          </w:tcPr>
          <w:p w14:paraId="3293F9FC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0.24±0.01</w:t>
            </w:r>
          </w:p>
        </w:tc>
        <w:tc>
          <w:tcPr>
            <w:tcW w:w="1275" w:type="dxa"/>
          </w:tcPr>
          <w:p w14:paraId="71EA141B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75</w:t>
            </w:r>
          </w:p>
        </w:tc>
        <w:tc>
          <w:tcPr>
            <w:tcW w:w="993" w:type="dxa"/>
          </w:tcPr>
          <w:p w14:paraId="3C124EAA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15.27</w:t>
            </w:r>
          </w:p>
        </w:tc>
        <w:tc>
          <w:tcPr>
            <w:tcW w:w="850" w:type="dxa"/>
          </w:tcPr>
          <w:p w14:paraId="2560972B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1170.16</w:t>
            </w:r>
          </w:p>
        </w:tc>
        <w:tc>
          <w:tcPr>
            <w:tcW w:w="709" w:type="dxa"/>
          </w:tcPr>
          <w:p w14:paraId="05940412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1525.47</w:t>
            </w:r>
          </w:p>
        </w:tc>
      </w:tr>
      <w:tr w:rsidR="007F3591" w:rsidRPr="006C2F7E" w14:paraId="6BEC3796" w14:textId="77777777" w:rsidTr="003F241B">
        <w:tc>
          <w:tcPr>
            <w:tcW w:w="709" w:type="dxa"/>
          </w:tcPr>
          <w:p w14:paraId="5F5601B5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WC</w:t>
            </w:r>
          </w:p>
        </w:tc>
        <w:tc>
          <w:tcPr>
            <w:tcW w:w="851" w:type="dxa"/>
          </w:tcPr>
          <w:p w14:paraId="018C5ED7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6.23±0.06</w:t>
            </w:r>
          </w:p>
        </w:tc>
        <w:tc>
          <w:tcPr>
            <w:tcW w:w="993" w:type="dxa"/>
          </w:tcPr>
          <w:p w14:paraId="011F08AB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115.63±2.69</w:t>
            </w:r>
          </w:p>
        </w:tc>
        <w:tc>
          <w:tcPr>
            <w:tcW w:w="1134" w:type="dxa"/>
          </w:tcPr>
          <w:p w14:paraId="1E9C4232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0.94±0.03</w:t>
            </w:r>
          </w:p>
        </w:tc>
        <w:tc>
          <w:tcPr>
            <w:tcW w:w="992" w:type="dxa"/>
          </w:tcPr>
          <w:p w14:paraId="6BA42E5F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10.41±0.45</w:t>
            </w:r>
          </w:p>
        </w:tc>
        <w:tc>
          <w:tcPr>
            <w:tcW w:w="943" w:type="dxa"/>
          </w:tcPr>
          <w:p w14:paraId="1493D888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2.02±0.06</w:t>
            </w:r>
          </w:p>
        </w:tc>
        <w:tc>
          <w:tcPr>
            <w:tcW w:w="900" w:type="dxa"/>
          </w:tcPr>
          <w:p w14:paraId="06E68565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0.21±0.00</w:t>
            </w:r>
          </w:p>
        </w:tc>
        <w:tc>
          <w:tcPr>
            <w:tcW w:w="1275" w:type="dxa"/>
          </w:tcPr>
          <w:p w14:paraId="549818B4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82</w:t>
            </w:r>
          </w:p>
        </w:tc>
        <w:tc>
          <w:tcPr>
            <w:tcW w:w="993" w:type="dxa"/>
          </w:tcPr>
          <w:p w14:paraId="69F8A740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15.73</w:t>
            </w:r>
          </w:p>
        </w:tc>
        <w:tc>
          <w:tcPr>
            <w:tcW w:w="850" w:type="dxa"/>
          </w:tcPr>
          <w:p w14:paraId="033537BE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1239.10</w:t>
            </w:r>
          </w:p>
        </w:tc>
        <w:tc>
          <w:tcPr>
            <w:tcW w:w="709" w:type="dxa"/>
          </w:tcPr>
          <w:p w14:paraId="2BA8204F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427.35</w:t>
            </w:r>
          </w:p>
        </w:tc>
      </w:tr>
      <w:tr w:rsidR="007F3591" w:rsidRPr="006C2F7E" w14:paraId="010A492E" w14:textId="77777777" w:rsidTr="003F241B">
        <w:tc>
          <w:tcPr>
            <w:tcW w:w="709" w:type="dxa"/>
          </w:tcPr>
          <w:p w14:paraId="601D71DF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HS</w:t>
            </w:r>
          </w:p>
        </w:tc>
        <w:tc>
          <w:tcPr>
            <w:tcW w:w="851" w:type="dxa"/>
          </w:tcPr>
          <w:p w14:paraId="64A665EE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6.65±0.11</w:t>
            </w:r>
          </w:p>
        </w:tc>
        <w:tc>
          <w:tcPr>
            <w:tcW w:w="993" w:type="dxa"/>
          </w:tcPr>
          <w:p w14:paraId="5EA14735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201.91±1.38</w:t>
            </w:r>
          </w:p>
        </w:tc>
        <w:tc>
          <w:tcPr>
            <w:tcW w:w="1134" w:type="dxa"/>
          </w:tcPr>
          <w:p w14:paraId="6C359DBC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20.93±0.60</w:t>
            </w:r>
          </w:p>
        </w:tc>
        <w:tc>
          <w:tcPr>
            <w:tcW w:w="992" w:type="dxa"/>
          </w:tcPr>
          <w:p w14:paraId="5FF11B33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32.54±0.46</w:t>
            </w:r>
          </w:p>
        </w:tc>
        <w:tc>
          <w:tcPr>
            <w:tcW w:w="943" w:type="dxa"/>
          </w:tcPr>
          <w:p w14:paraId="3FAD4E91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2.47±0.02</w:t>
            </w:r>
          </w:p>
        </w:tc>
        <w:tc>
          <w:tcPr>
            <w:tcW w:w="900" w:type="dxa"/>
          </w:tcPr>
          <w:p w14:paraId="76ABDEC0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0.40±0.01</w:t>
            </w:r>
          </w:p>
        </w:tc>
        <w:tc>
          <w:tcPr>
            <w:tcW w:w="1275" w:type="dxa"/>
          </w:tcPr>
          <w:p w14:paraId="3A8D4FEE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76</w:t>
            </w:r>
          </w:p>
        </w:tc>
        <w:tc>
          <w:tcPr>
            <w:tcW w:w="993" w:type="dxa"/>
          </w:tcPr>
          <w:p w14:paraId="5A4031C1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8.34</w:t>
            </w:r>
          </w:p>
        </w:tc>
        <w:tc>
          <w:tcPr>
            <w:tcW w:w="850" w:type="dxa"/>
          </w:tcPr>
          <w:p w14:paraId="6BC1A036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799.93</w:t>
            </w:r>
          </w:p>
        </w:tc>
        <w:tc>
          <w:tcPr>
            <w:tcW w:w="709" w:type="dxa"/>
          </w:tcPr>
          <w:p w14:paraId="7E2C356B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2203.63</w:t>
            </w:r>
          </w:p>
        </w:tc>
      </w:tr>
      <w:tr w:rsidR="007F3591" w:rsidRPr="006C2F7E" w14:paraId="4601769B" w14:textId="77777777" w:rsidTr="003F241B">
        <w:tc>
          <w:tcPr>
            <w:tcW w:w="709" w:type="dxa"/>
          </w:tcPr>
          <w:p w14:paraId="02A60E35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CL</w:t>
            </w:r>
          </w:p>
        </w:tc>
        <w:tc>
          <w:tcPr>
            <w:tcW w:w="851" w:type="dxa"/>
          </w:tcPr>
          <w:p w14:paraId="377BA5FA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6.06±0.04</w:t>
            </w:r>
          </w:p>
        </w:tc>
        <w:tc>
          <w:tcPr>
            <w:tcW w:w="993" w:type="dxa"/>
          </w:tcPr>
          <w:p w14:paraId="1D9B38EE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145.87±2.61</w:t>
            </w:r>
          </w:p>
        </w:tc>
        <w:tc>
          <w:tcPr>
            <w:tcW w:w="1134" w:type="dxa"/>
          </w:tcPr>
          <w:p w14:paraId="66E3CA2A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1.01±0.05</w:t>
            </w:r>
          </w:p>
        </w:tc>
        <w:tc>
          <w:tcPr>
            <w:tcW w:w="992" w:type="dxa"/>
          </w:tcPr>
          <w:p w14:paraId="4BCFA6F1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7.75±1.31</w:t>
            </w:r>
          </w:p>
        </w:tc>
        <w:tc>
          <w:tcPr>
            <w:tcW w:w="943" w:type="dxa"/>
          </w:tcPr>
          <w:p w14:paraId="784444CA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2.94±0.05</w:t>
            </w:r>
          </w:p>
        </w:tc>
        <w:tc>
          <w:tcPr>
            <w:tcW w:w="900" w:type="dxa"/>
          </w:tcPr>
          <w:p w14:paraId="6E0FE008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0.12±0.00</w:t>
            </w:r>
          </w:p>
        </w:tc>
        <w:tc>
          <w:tcPr>
            <w:tcW w:w="1275" w:type="dxa"/>
          </w:tcPr>
          <w:p w14:paraId="72128D69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87</w:t>
            </w:r>
          </w:p>
        </w:tc>
        <w:tc>
          <w:tcPr>
            <w:tcW w:w="993" w:type="dxa"/>
          </w:tcPr>
          <w:p w14:paraId="4CC7F4BF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17.73</w:t>
            </w:r>
          </w:p>
        </w:tc>
        <w:tc>
          <w:tcPr>
            <w:tcW w:w="850" w:type="dxa"/>
          </w:tcPr>
          <w:p w14:paraId="2E052A1D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1382.54</w:t>
            </w:r>
          </w:p>
        </w:tc>
        <w:tc>
          <w:tcPr>
            <w:tcW w:w="709" w:type="dxa"/>
          </w:tcPr>
          <w:p w14:paraId="172D7580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74.56</w:t>
            </w:r>
          </w:p>
        </w:tc>
      </w:tr>
      <w:tr w:rsidR="007F3591" w:rsidRPr="006C2F7E" w14:paraId="46DA4027" w14:textId="77777777" w:rsidTr="003F241B">
        <w:tc>
          <w:tcPr>
            <w:tcW w:w="709" w:type="dxa"/>
          </w:tcPr>
          <w:p w14:paraId="4130009C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LY</w:t>
            </w:r>
          </w:p>
        </w:tc>
        <w:tc>
          <w:tcPr>
            <w:tcW w:w="851" w:type="dxa"/>
          </w:tcPr>
          <w:p w14:paraId="69943484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5.38±0.02</w:t>
            </w:r>
          </w:p>
        </w:tc>
        <w:tc>
          <w:tcPr>
            <w:tcW w:w="993" w:type="dxa"/>
          </w:tcPr>
          <w:p w14:paraId="75AF8F9B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110.19±0.72</w:t>
            </w:r>
          </w:p>
        </w:tc>
        <w:tc>
          <w:tcPr>
            <w:tcW w:w="1134" w:type="dxa"/>
          </w:tcPr>
          <w:p w14:paraId="6B251D79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7.57±0.07</w:t>
            </w:r>
          </w:p>
        </w:tc>
        <w:tc>
          <w:tcPr>
            <w:tcW w:w="992" w:type="dxa"/>
          </w:tcPr>
          <w:p w14:paraId="09E8A804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15.69±1.51</w:t>
            </w:r>
          </w:p>
        </w:tc>
        <w:tc>
          <w:tcPr>
            <w:tcW w:w="943" w:type="dxa"/>
          </w:tcPr>
          <w:p w14:paraId="3D825B13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2.2±0.06</w:t>
            </w:r>
          </w:p>
        </w:tc>
        <w:tc>
          <w:tcPr>
            <w:tcW w:w="900" w:type="dxa"/>
          </w:tcPr>
          <w:p w14:paraId="4CECB587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0.56±0.01</w:t>
            </w:r>
          </w:p>
        </w:tc>
        <w:tc>
          <w:tcPr>
            <w:tcW w:w="1275" w:type="dxa"/>
          </w:tcPr>
          <w:p w14:paraId="2FFCDCC7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91</w:t>
            </w:r>
          </w:p>
        </w:tc>
        <w:tc>
          <w:tcPr>
            <w:tcW w:w="993" w:type="dxa"/>
          </w:tcPr>
          <w:p w14:paraId="12AE84E1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18.05</w:t>
            </w:r>
          </w:p>
        </w:tc>
        <w:tc>
          <w:tcPr>
            <w:tcW w:w="850" w:type="dxa"/>
          </w:tcPr>
          <w:p w14:paraId="4C2C6342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1545.66</w:t>
            </w:r>
          </w:p>
        </w:tc>
        <w:tc>
          <w:tcPr>
            <w:tcW w:w="709" w:type="dxa"/>
          </w:tcPr>
          <w:p w14:paraId="5DE8CBAB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67.12</w:t>
            </w:r>
          </w:p>
        </w:tc>
      </w:tr>
      <w:tr w:rsidR="007F3591" w:rsidRPr="006C2F7E" w14:paraId="1677D869" w14:textId="77777777" w:rsidTr="003F241B">
        <w:tc>
          <w:tcPr>
            <w:tcW w:w="709" w:type="dxa"/>
          </w:tcPr>
          <w:p w14:paraId="3DDBFAA0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SL</w:t>
            </w:r>
          </w:p>
        </w:tc>
        <w:tc>
          <w:tcPr>
            <w:tcW w:w="851" w:type="dxa"/>
          </w:tcPr>
          <w:p w14:paraId="3B2A9987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7.71±0.01</w:t>
            </w:r>
          </w:p>
        </w:tc>
        <w:tc>
          <w:tcPr>
            <w:tcW w:w="993" w:type="dxa"/>
          </w:tcPr>
          <w:p w14:paraId="6C509BDE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71.35±0.88</w:t>
            </w:r>
          </w:p>
        </w:tc>
        <w:tc>
          <w:tcPr>
            <w:tcW w:w="1134" w:type="dxa"/>
          </w:tcPr>
          <w:p w14:paraId="6B788CF4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5.52±0.25</w:t>
            </w:r>
          </w:p>
        </w:tc>
        <w:tc>
          <w:tcPr>
            <w:tcW w:w="992" w:type="dxa"/>
          </w:tcPr>
          <w:p w14:paraId="0AC46FD8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24.94±5.71</w:t>
            </w:r>
          </w:p>
        </w:tc>
        <w:tc>
          <w:tcPr>
            <w:tcW w:w="943" w:type="dxa"/>
          </w:tcPr>
          <w:p w14:paraId="2D03670B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1.85±0.06</w:t>
            </w:r>
          </w:p>
        </w:tc>
        <w:tc>
          <w:tcPr>
            <w:tcW w:w="900" w:type="dxa"/>
          </w:tcPr>
          <w:p w14:paraId="7694E5F6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0.44±0.02</w:t>
            </w:r>
          </w:p>
        </w:tc>
        <w:tc>
          <w:tcPr>
            <w:tcW w:w="1275" w:type="dxa"/>
          </w:tcPr>
          <w:p w14:paraId="49470DD2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74</w:t>
            </w:r>
          </w:p>
        </w:tc>
        <w:tc>
          <w:tcPr>
            <w:tcW w:w="993" w:type="dxa"/>
          </w:tcPr>
          <w:p w14:paraId="45EA0A14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10.08</w:t>
            </w:r>
          </w:p>
        </w:tc>
        <w:tc>
          <w:tcPr>
            <w:tcW w:w="850" w:type="dxa"/>
          </w:tcPr>
          <w:p w14:paraId="3E918479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652.93</w:t>
            </w:r>
          </w:p>
        </w:tc>
        <w:tc>
          <w:tcPr>
            <w:tcW w:w="709" w:type="dxa"/>
          </w:tcPr>
          <w:p w14:paraId="6F93DC50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977.96</w:t>
            </w:r>
          </w:p>
        </w:tc>
      </w:tr>
      <w:tr w:rsidR="007F3591" w:rsidRPr="006C2F7E" w14:paraId="0CCF75B8" w14:textId="77777777" w:rsidTr="003F241B">
        <w:tc>
          <w:tcPr>
            <w:tcW w:w="709" w:type="dxa"/>
          </w:tcPr>
          <w:p w14:paraId="0EB5E4A0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LB</w:t>
            </w:r>
          </w:p>
        </w:tc>
        <w:tc>
          <w:tcPr>
            <w:tcW w:w="851" w:type="dxa"/>
          </w:tcPr>
          <w:p w14:paraId="7310959B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6.92±0.02</w:t>
            </w:r>
          </w:p>
        </w:tc>
        <w:tc>
          <w:tcPr>
            <w:tcW w:w="993" w:type="dxa"/>
          </w:tcPr>
          <w:p w14:paraId="5E484016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63.88±0.68</w:t>
            </w:r>
          </w:p>
        </w:tc>
        <w:tc>
          <w:tcPr>
            <w:tcW w:w="1134" w:type="dxa"/>
          </w:tcPr>
          <w:p w14:paraId="14CF71AC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8.15±0.07</w:t>
            </w:r>
          </w:p>
        </w:tc>
        <w:tc>
          <w:tcPr>
            <w:tcW w:w="992" w:type="dxa"/>
          </w:tcPr>
          <w:p w14:paraId="7548999D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67.65±3.23</w:t>
            </w:r>
          </w:p>
        </w:tc>
        <w:tc>
          <w:tcPr>
            <w:tcW w:w="943" w:type="dxa"/>
          </w:tcPr>
          <w:p w14:paraId="7D3A1CD5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3.02±0.05</w:t>
            </w:r>
          </w:p>
        </w:tc>
        <w:tc>
          <w:tcPr>
            <w:tcW w:w="900" w:type="dxa"/>
          </w:tcPr>
          <w:p w14:paraId="397120E0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0.91±0.00</w:t>
            </w:r>
          </w:p>
        </w:tc>
        <w:tc>
          <w:tcPr>
            <w:tcW w:w="1275" w:type="dxa"/>
          </w:tcPr>
          <w:p w14:paraId="4406F0D7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78</w:t>
            </w:r>
          </w:p>
        </w:tc>
        <w:tc>
          <w:tcPr>
            <w:tcW w:w="993" w:type="dxa"/>
          </w:tcPr>
          <w:p w14:paraId="59523C2C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16.16</w:t>
            </w:r>
          </w:p>
        </w:tc>
        <w:tc>
          <w:tcPr>
            <w:tcW w:w="850" w:type="dxa"/>
          </w:tcPr>
          <w:p w14:paraId="42DB5C8B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782.92</w:t>
            </w:r>
          </w:p>
        </w:tc>
        <w:tc>
          <w:tcPr>
            <w:tcW w:w="709" w:type="dxa"/>
          </w:tcPr>
          <w:p w14:paraId="747A244C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202.04</w:t>
            </w:r>
          </w:p>
        </w:tc>
      </w:tr>
      <w:tr w:rsidR="007F3591" w:rsidRPr="006C2F7E" w14:paraId="338E1917" w14:textId="77777777" w:rsidTr="003F241B">
        <w:tc>
          <w:tcPr>
            <w:tcW w:w="709" w:type="dxa"/>
          </w:tcPr>
          <w:p w14:paraId="0DE3BBEF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SY</w:t>
            </w:r>
          </w:p>
        </w:tc>
        <w:tc>
          <w:tcPr>
            <w:tcW w:w="851" w:type="dxa"/>
          </w:tcPr>
          <w:p w14:paraId="74AD7A1E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7.65±0.03</w:t>
            </w:r>
          </w:p>
        </w:tc>
        <w:tc>
          <w:tcPr>
            <w:tcW w:w="993" w:type="dxa"/>
          </w:tcPr>
          <w:p w14:paraId="3E32B6E0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186.66±1.48</w:t>
            </w:r>
          </w:p>
        </w:tc>
        <w:tc>
          <w:tcPr>
            <w:tcW w:w="1134" w:type="dxa"/>
          </w:tcPr>
          <w:p w14:paraId="3A9E9175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6.19±0.03</w:t>
            </w:r>
          </w:p>
        </w:tc>
        <w:tc>
          <w:tcPr>
            <w:tcW w:w="992" w:type="dxa"/>
          </w:tcPr>
          <w:p w14:paraId="703F066D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28.00±0.81</w:t>
            </w:r>
          </w:p>
        </w:tc>
        <w:tc>
          <w:tcPr>
            <w:tcW w:w="943" w:type="dxa"/>
          </w:tcPr>
          <w:p w14:paraId="3CE66408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2.12±0.03</w:t>
            </w:r>
          </w:p>
        </w:tc>
        <w:tc>
          <w:tcPr>
            <w:tcW w:w="900" w:type="dxa"/>
          </w:tcPr>
          <w:p w14:paraId="6D98580D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0.45±0.00</w:t>
            </w:r>
          </w:p>
        </w:tc>
        <w:tc>
          <w:tcPr>
            <w:tcW w:w="1275" w:type="dxa"/>
          </w:tcPr>
          <w:p w14:paraId="0876E010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73</w:t>
            </w:r>
          </w:p>
        </w:tc>
        <w:tc>
          <w:tcPr>
            <w:tcW w:w="993" w:type="dxa"/>
          </w:tcPr>
          <w:p w14:paraId="537E8AAC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11.90</w:t>
            </w:r>
          </w:p>
        </w:tc>
        <w:tc>
          <w:tcPr>
            <w:tcW w:w="850" w:type="dxa"/>
          </w:tcPr>
          <w:p w14:paraId="389ABF8D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722.17</w:t>
            </w:r>
          </w:p>
        </w:tc>
        <w:tc>
          <w:tcPr>
            <w:tcW w:w="709" w:type="dxa"/>
          </w:tcPr>
          <w:p w14:paraId="23B3609C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977.22</w:t>
            </w:r>
          </w:p>
        </w:tc>
      </w:tr>
      <w:tr w:rsidR="007F3591" w:rsidRPr="006C2F7E" w14:paraId="717C0EBB" w14:textId="77777777" w:rsidTr="003F241B">
        <w:tc>
          <w:tcPr>
            <w:tcW w:w="709" w:type="dxa"/>
          </w:tcPr>
          <w:p w14:paraId="6D6547B7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QM</w:t>
            </w:r>
          </w:p>
        </w:tc>
        <w:tc>
          <w:tcPr>
            <w:tcW w:w="851" w:type="dxa"/>
          </w:tcPr>
          <w:p w14:paraId="617D38CE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5.50±0.04</w:t>
            </w:r>
          </w:p>
        </w:tc>
        <w:tc>
          <w:tcPr>
            <w:tcW w:w="993" w:type="dxa"/>
          </w:tcPr>
          <w:p w14:paraId="1BF92475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337.65±1.67</w:t>
            </w:r>
          </w:p>
        </w:tc>
        <w:tc>
          <w:tcPr>
            <w:tcW w:w="1134" w:type="dxa"/>
          </w:tcPr>
          <w:p w14:paraId="3FF86C61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9.54±0.20</w:t>
            </w:r>
          </w:p>
        </w:tc>
        <w:tc>
          <w:tcPr>
            <w:tcW w:w="992" w:type="dxa"/>
          </w:tcPr>
          <w:p w14:paraId="386290D7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21.13±0.32</w:t>
            </w:r>
          </w:p>
        </w:tc>
        <w:tc>
          <w:tcPr>
            <w:tcW w:w="943" w:type="dxa"/>
          </w:tcPr>
          <w:p w14:paraId="385B6C83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2.94±0.05</w:t>
            </w:r>
          </w:p>
        </w:tc>
        <w:tc>
          <w:tcPr>
            <w:tcW w:w="900" w:type="dxa"/>
          </w:tcPr>
          <w:p w14:paraId="265EA05A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0.61±0.00</w:t>
            </w:r>
          </w:p>
        </w:tc>
        <w:tc>
          <w:tcPr>
            <w:tcW w:w="1275" w:type="dxa"/>
          </w:tcPr>
          <w:p w14:paraId="173A7078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96</w:t>
            </w:r>
          </w:p>
        </w:tc>
        <w:tc>
          <w:tcPr>
            <w:tcW w:w="993" w:type="dxa"/>
          </w:tcPr>
          <w:p w14:paraId="37F961EB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14.14</w:t>
            </w:r>
          </w:p>
        </w:tc>
        <w:tc>
          <w:tcPr>
            <w:tcW w:w="850" w:type="dxa"/>
          </w:tcPr>
          <w:p w14:paraId="752E424B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2239.47</w:t>
            </w:r>
          </w:p>
        </w:tc>
        <w:tc>
          <w:tcPr>
            <w:tcW w:w="709" w:type="dxa"/>
          </w:tcPr>
          <w:p w14:paraId="0AB233DB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84.04</w:t>
            </w:r>
          </w:p>
        </w:tc>
      </w:tr>
      <w:tr w:rsidR="007F3591" w:rsidRPr="006C2F7E" w14:paraId="3A4008E9" w14:textId="77777777" w:rsidTr="003F241B">
        <w:tc>
          <w:tcPr>
            <w:tcW w:w="709" w:type="dxa"/>
          </w:tcPr>
          <w:p w14:paraId="3F4E0249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LS</w:t>
            </w:r>
          </w:p>
        </w:tc>
        <w:tc>
          <w:tcPr>
            <w:tcW w:w="851" w:type="dxa"/>
          </w:tcPr>
          <w:p w14:paraId="2EBA8928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5.39±0.03</w:t>
            </w:r>
          </w:p>
        </w:tc>
        <w:tc>
          <w:tcPr>
            <w:tcW w:w="993" w:type="dxa"/>
          </w:tcPr>
          <w:p w14:paraId="452C86D1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195.68±0.83</w:t>
            </w:r>
          </w:p>
        </w:tc>
        <w:tc>
          <w:tcPr>
            <w:tcW w:w="1134" w:type="dxa"/>
          </w:tcPr>
          <w:p w14:paraId="583CDE1C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8.96±0.04</w:t>
            </w:r>
          </w:p>
        </w:tc>
        <w:tc>
          <w:tcPr>
            <w:tcW w:w="992" w:type="dxa"/>
          </w:tcPr>
          <w:p w14:paraId="3221BE60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25.33±1.50</w:t>
            </w:r>
          </w:p>
        </w:tc>
        <w:tc>
          <w:tcPr>
            <w:tcW w:w="943" w:type="dxa"/>
          </w:tcPr>
          <w:p w14:paraId="5391396C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2.47±0.08</w:t>
            </w:r>
          </w:p>
        </w:tc>
        <w:tc>
          <w:tcPr>
            <w:tcW w:w="900" w:type="dxa"/>
          </w:tcPr>
          <w:p w14:paraId="0554C831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0.18±0.00</w:t>
            </w:r>
          </w:p>
        </w:tc>
        <w:tc>
          <w:tcPr>
            <w:tcW w:w="1275" w:type="dxa"/>
          </w:tcPr>
          <w:p w14:paraId="2090BF1E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92</w:t>
            </w:r>
          </w:p>
        </w:tc>
        <w:tc>
          <w:tcPr>
            <w:tcW w:w="993" w:type="dxa"/>
          </w:tcPr>
          <w:p w14:paraId="6C00A807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16.92</w:t>
            </w:r>
          </w:p>
        </w:tc>
        <w:tc>
          <w:tcPr>
            <w:tcW w:w="850" w:type="dxa"/>
          </w:tcPr>
          <w:p w14:paraId="703B1558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1654.52</w:t>
            </w:r>
          </w:p>
        </w:tc>
        <w:tc>
          <w:tcPr>
            <w:tcW w:w="709" w:type="dxa"/>
          </w:tcPr>
          <w:p w14:paraId="25AEB41A" w14:textId="77777777" w:rsidR="007F3591" w:rsidRPr="006C2F7E" w:rsidRDefault="007F3591" w:rsidP="003F241B">
            <w:pPr>
              <w:jc w:val="left"/>
              <w:rPr>
                <w:rFonts w:cs="Times New Roman"/>
                <w:sz w:val="15"/>
                <w:szCs w:val="15"/>
              </w:rPr>
            </w:pPr>
            <w:r w:rsidRPr="006C2F7E">
              <w:rPr>
                <w:rFonts w:cs="Times New Roman"/>
                <w:sz w:val="15"/>
                <w:szCs w:val="15"/>
              </w:rPr>
              <w:t>317.29</w:t>
            </w:r>
          </w:p>
        </w:tc>
      </w:tr>
    </w:tbl>
    <w:p w14:paraId="7522C4D9" w14:textId="77777777" w:rsidR="005A3D8D" w:rsidRDefault="005A3D8D" w:rsidP="005A3D8D">
      <w:pPr>
        <w:spacing w:after="240"/>
        <w:rPr>
          <w:rFonts w:cs="Times New Roman"/>
        </w:rPr>
      </w:pPr>
    </w:p>
    <w:p w14:paraId="30257733" w14:textId="51E6A122" w:rsidR="005A3D8D" w:rsidRPr="00481F9D" w:rsidRDefault="005A3D8D" w:rsidP="005A3D8D">
      <w:pPr>
        <w:spacing w:after="240"/>
        <w:rPr>
          <w:rFonts w:cs="Times New Roman"/>
        </w:rPr>
      </w:pPr>
      <w:r w:rsidRPr="00481F9D">
        <w:rPr>
          <w:rFonts w:cs="Times New Roman"/>
        </w:rPr>
        <w:t xml:space="preserve">Table S2 </w:t>
      </w:r>
      <w:r>
        <w:rPr>
          <w:rFonts w:cs="Times New Roman"/>
        </w:rPr>
        <w:t>P</w:t>
      </w:r>
      <w:r w:rsidRPr="00481F9D">
        <w:rPr>
          <w:rFonts w:cs="Times New Roman"/>
        </w:rPr>
        <w:t xml:space="preserve">harmacologically active ingredients </w:t>
      </w:r>
      <w:r>
        <w:rPr>
          <w:rFonts w:cs="Times New Roman"/>
        </w:rPr>
        <w:t>(</w:t>
      </w:r>
      <w:proofErr w:type="spellStart"/>
      <w:r w:rsidRPr="00481F9D">
        <w:rPr>
          <w:rFonts w:cs="Times New Roman"/>
        </w:rPr>
        <w:t>pinoresinol</w:t>
      </w:r>
      <w:proofErr w:type="spellEnd"/>
      <w:r w:rsidRPr="00481F9D">
        <w:rPr>
          <w:rFonts w:cs="Times New Roman"/>
        </w:rPr>
        <w:t xml:space="preserve"> </w:t>
      </w:r>
      <w:proofErr w:type="spellStart"/>
      <w:r w:rsidRPr="00481F9D">
        <w:rPr>
          <w:rFonts w:cs="Times New Roman"/>
        </w:rPr>
        <w:t>diglucosid</w:t>
      </w:r>
      <w:r>
        <w:rPr>
          <w:rFonts w:cs="Times New Roman"/>
        </w:rPr>
        <w:t>e</w:t>
      </w:r>
      <w:proofErr w:type="spellEnd"/>
      <w:r w:rsidRPr="00481F9D">
        <w:rPr>
          <w:rFonts w:cs="Times New Roman"/>
        </w:rPr>
        <w:t>,</w:t>
      </w:r>
      <w:r w:rsidRPr="00481F9D">
        <w:t xml:space="preserve"> </w:t>
      </w:r>
      <w:proofErr w:type="spellStart"/>
      <w:r w:rsidRPr="00481F9D">
        <w:rPr>
          <w:rFonts w:cs="Times New Roman"/>
        </w:rPr>
        <w:t>aucubin</w:t>
      </w:r>
      <w:proofErr w:type="spellEnd"/>
      <w:r w:rsidRPr="00481F9D">
        <w:rPr>
          <w:rFonts w:cs="Times New Roman"/>
        </w:rPr>
        <w:t xml:space="preserve"> and </w:t>
      </w:r>
      <w:proofErr w:type="spellStart"/>
      <w:r w:rsidRPr="00481F9D">
        <w:rPr>
          <w:rFonts w:cs="Times New Roman"/>
        </w:rPr>
        <w:t>geniposidic</w:t>
      </w:r>
      <w:proofErr w:type="spellEnd"/>
      <w:r w:rsidRPr="00481F9D">
        <w:rPr>
          <w:rFonts w:cs="Times New Roman"/>
        </w:rPr>
        <w:t xml:space="preserve"> acid</w:t>
      </w:r>
      <w:r>
        <w:rPr>
          <w:rFonts w:cs="Times New Roman"/>
        </w:rPr>
        <w:t>)</w:t>
      </w:r>
      <w:r w:rsidRPr="00481F9D">
        <w:rPr>
          <w:rFonts w:cs="Times New Roman"/>
        </w:rPr>
        <w:t xml:space="preserve"> in </w:t>
      </w:r>
      <w:r w:rsidRPr="00481F9D">
        <w:rPr>
          <w:rFonts w:cs="Times New Roman"/>
          <w:i/>
          <w:iCs/>
        </w:rPr>
        <w:t xml:space="preserve">E. </w:t>
      </w:r>
      <w:proofErr w:type="spellStart"/>
      <w:r w:rsidRPr="00481F9D">
        <w:rPr>
          <w:rFonts w:cs="Times New Roman"/>
          <w:i/>
          <w:iCs/>
        </w:rPr>
        <w:t>ulmoides</w:t>
      </w:r>
      <w:proofErr w:type="spellEnd"/>
      <w:r>
        <w:rPr>
          <w:rFonts w:cs="Times New Roman"/>
          <w:i/>
          <w:iCs/>
        </w:rPr>
        <w:t xml:space="preserve"> </w:t>
      </w:r>
      <w:r>
        <w:rPr>
          <w:rFonts w:cs="Times New Roman"/>
        </w:rPr>
        <w:t>bark</w:t>
      </w:r>
      <w:r w:rsidRPr="00481F9D">
        <w:rPr>
          <w:rFonts w:cs="Times New Roman"/>
        </w:rPr>
        <w:t>.</w:t>
      </w:r>
    </w:p>
    <w:tbl>
      <w:tblPr>
        <w:tblStyle w:val="a7"/>
        <w:tblW w:w="0" w:type="auto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8"/>
        <w:gridCol w:w="2976"/>
        <w:gridCol w:w="1843"/>
        <w:gridCol w:w="2410"/>
      </w:tblGrid>
      <w:tr w:rsidR="005A3D8D" w:rsidRPr="00481F9D" w14:paraId="615F7AAD" w14:textId="77777777" w:rsidTr="003F241B">
        <w:tc>
          <w:tcPr>
            <w:tcW w:w="988" w:type="dxa"/>
            <w:tcBorders>
              <w:top w:val="single" w:sz="8" w:space="0" w:color="auto"/>
              <w:bottom w:val="single" w:sz="8" w:space="0" w:color="auto"/>
            </w:tcBorders>
          </w:tcPr>
          <w:p w14:paraId="285ABCAA" w14:textId="77777777" w:rsidR="005A3D8D" w:rsidRPr="00481F9D" w:rsidRDefault="005A3D8D" w:rsidP="003F241B">
            <w:pPr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Region</w:t>
            </w:r>
          </w:p>
        </w:tc>
        <w:tc>
          <w:tcPr>
            <w:tcW w:w="2976" w:type="dxa"/>
            <w:tcBorders>
              <w:top w:val="single" w:sz="8" w:space="0" w:color="auto"/>
              <w:bottom w:val="single" w:sz="8" w:space="0" w:color="auto"/>
            </w:tcBorders>
          </w:tcPr>
          <w:p w14:paraId="3C049721" w14:textId="77777777" w:rsidR="005A3D8D" w:rsidRPr="00481F9D" w:rsidRDefault="005A3D8D" w:rsidP="003F241B">
            <w:pPr>
              <w:rPr>
                <w:rFonts w:cs="Times New Roman"/>
                <w:sz w:val="18"/>
                <w:szCs w:val="18"/>
              </w:rPr>
            </w:pPr>
            <w:bookmarkStart w:id="1" w:name="_Hlk135728451"/>
            <w:proofErr w:type="spellStart"/>
            <w:r w:rsidRPr="00481F9D">
              <w:rPr>
                <w:rFonts w:cs="Times New Roman"/>
                <w:sz w:val="18"/>
                <w:szCs w:val="18"/>
              </w:rPr>
              <w:t>Pinoresinol</w:t>
            </w:r>
            <w:proofErr w:type="spellEnd"/>
            <w:r w:rsidRPr="00481F9D">
              <w:rPr>
                <w:rFonts w:cs="Times New Roman"/>
                <w:sz w:val="18"/>
                <w:szCs w:val="18"/>
              </w:rPr>
              <w:t xml:space="preserve"> </w:t>
            </w:r>
            <w:proofErr w:type="spellStart"/>
            <w:r w:rsidRPr="00481F9D">
              <w:rPr>
                <w:rFonts w:cs="Times New Roman"/>
                <w:sz w:val="18"/>
                <w:szCs w:val="18"/>
              </w:rPr>
              <w:t>diglucosid</w:t>
            </w:r>
            <w:bookmarkEnd w:id="1"/>
            <w:r>
              <w:rPr>
                <w:rFonts w:cs="Times New Roman"/>
                <w:sz w:val="18"/>
                <w:szCs w:val="18"/>
              </w:rPr>
              <w:t>e</w:t>
            </w:r>
            <w:proofErr w:type="spellEnd"/>
            <w:r w:rsidRPr="00481F9D">
              <w:rPr>
                <w:rFonts w:cs="Times New Roman"/>
                <w:sz w:val="18"/>
                <w:szCs w:val="18"/>
              </w:rPr>
              <w:t xml:space="preserve"> (</w:t>
            </w:r>
            <w:proofErr w:type="spellStart"/>
            <w:r w:rsidRPr="00481F9D">
              <w:rPr>
                <w:rFonts w:cs="Times New Roman"/>
                <w:sz w:val="18"/>
                <w:szCs w:val="18"/>
              </w:rPr>
              <w:t>μg</w:t>
            </w:r>
            <w:proofErr w:type="spellEnd"/>
            <w:r w:rsidRPr="00481F9D">
              <w:rPr>
                <w:rFonts w:cs="Times New Roman"/>
                <w:sz w:val="18"/>
                <w:szCs w:val="18"/>
              </w:rPr>
              <w:t>/mL)</w:t>
            </w:r>
          </w:p>
        </w:tc>
        <w:tc>
          <w:tcPr>
            <w:tcW w:w="1843" w:type="dxa"/>
            <w:tcBorders>
              <w:top w:val="single" w:sz="8" w:space="0" w:color="auto"/>
              <w:bottom w:val="single" w:sz="8" w:space="0" w:color="auto"/>
            </w:tcBorders>
          </w:tcPr>
          <w:p w14:paraId="1726B0DF" w14:textId="77777777" w:rsidR="005A3D8D" w:rsidRPr="00481F9D" w:rsidRDefault="005A3D8D" w:rsidP="003F241B">
            <w:pPr>
              <w:rPr>
                <w:rFonts w:cs="Times New Roman"/>
                <w:sz w:val="18"/>
                <w:szCs w:val="18"/>
              </w:rPr>
            </w:pPr>
            <w:bookmarkStart w:id="2" w:name="_Hlk135728463"/>
            <w:proofErr w:type="spellStart"/>
            <w:r w:rsidRPr="00481F9D">
              <w:rPr>
                <w:rFonts w:cs="Times New Roman"/>
                <w:sz w:val="18"/>
                <w:szCs w:val="18"/>
              </w:rPr>
              <w:t>Aucubin</w:t>
            </w:r>
            <w:bookmarkEnd w:id="2"/>
            <w:proofErr w:type="spellEnd"/>
            <w:r w:rsidRPr="00481F9D">
              <w:rPr>
                <w:rFonts w:cs="Times New Roman"/>
                <w:sz w:val="18"/>
                <w:szCs w:val="18"/>
              </w:rPr>
              <w:t xml:space="preserve"> (</w:t>
            </w:r>
            <w:proofErr w:type="spellStart"/>
            <w:r w:rsidRPr="00481F9D">
              <w:rPr>
                <w:rFonts w:cs="Times New Roman"/>
                <w:sz w:val="18"/>
                <w:szCs w:val="18"/>
              </w:rPr>
              <w:t>μg</w:t>
            </w:r>
            <w:proofErr w:type="spellEnd"/>
            <w:r w:rsidRPr="00481F9D">
              <w:rPr>
                <w:rFonts w:cs="Times New Roman"/>
                <w:sz w:val="18"/>
                <w:szCs w:val="18"/>
              </w:rPr>
              <w:t>/mL)</w:t>
            </w:r>
          </w:p>
        </w:tc>
        <w:tc>
          <w:tcPr>
            <w:tcW w:w="2410" w:type="dxa"/>
            <w:tcBorders>
              <w:top w:val="single" w:sz="8" w:space="0" w:color="auto"/>
              <w:bottom w:val="single" w:sz="8" w:space="0" w:color="auto"/>
            </w:tcBorders>
          </w:tcPr>
          <w:p w14:paraId="425C135C" w14:textId="77777777" w:rsidR="005A3D8D" w:rsidRPr="00481F9D" w:rsidRDefault="005A3D8D" w:rsidP="003F241B">
            <w:pPr>
              <w:rPr>
                <w:rFonts w:cs="Times New Roman"/>
                <w:sz w:val="18"/>
                <w:szCs w:val="18"/>
              </w:rPr>
            </w:pPr>
            <w:bookmarkStart w:id="3" w:name="_Hlk135728475"/>
            <w:proofErr w:type="spellStart"/>
            <w:r w:rsidRPr="00481F9D">
              <w:rPr>
                <w:rFonts w:cs="Times New Roman"/>
                <w:sz w:val="18"/>
                <w:szCs w:val="18"/>
              </w:rPr>
              <w:t>Geniposidic</w:t>
            </w:r>
            <w:proofErr w:type="spellEnd"/>
            <w:r w:rsidRPr="00481F9D">
              <w:rPr>
                <w:rFonts w:cs="Times New Roman"/>
                <w:sz w:val="18"/>
                <w:szCs w:val="18"/>
              </w:rPr>
              <w:t xml:space="preserve"> acid</w:t>
            </w:r>
            <w:bookmarkEnd w:id="3"/>
            <w:r w:rsidRPr="00481F9D">
              <w:rPr>
                <w:rFonts w:cs="Times New Roman"/>
                <w:sz w:val="18"/>
                <w:szCs w:val="18"/>
              </w:rPr>
              <w:t>(</w:t>
            </w:r>
            <w:proofErr w:type="spellStart"/>
            <w:r w:rsidRPr="00481F9D">
              <w:rPr>
                <w:rFonts w:cs="Times New Roman"/>
                <w:sz w:val="18"/>
                <w:szCs w:val="18"/>
              </w:rPr>
              <w:t>μg</w:t>
            </w:r>
            <w:proofErr w:type="spellEnd"/>
            <w:r w:rsidRPr="00481F9D">
              <w:rPr>
                <w:rFonts w:cs="Times New Roman"/>
                <w:sz w:val="18"/>
                <w:szCs w:val="18"/>
              </w:rPr>
              <w:t>/mL)</w:t>
            </w:r>
          </w:p>
        </w:tc>
      </w:tr>
      <w:tr w:rsidR="005A3D8D" w:rsidRPr="00481F9D" w14:paraId="55CBCC7E" w14:textId="77777777" w:rsidTr="003F241B">
        <w:tc>
          <w:tcPr>
            <w:tcW w:w="988" w:type="dxa"/>
            <w:tcBorders>
              <w:top w:val="single" w:sz="8" w:space="0" w:color="auto"/>
            </w:tcBorders>
          </w:tcPr>
          <w:p w14:paraId="26F218EA" w14:textId="77777777" w:rsidR="005A3D8D" w:rsidRPr="00481F9D" w:rsidRDefault="005A3D8D" w:rsidP="003F241B">
            <w:pPr>
              <w:rPr>
                <w:rFonts w:cs="Times New Roman"/>
                <w:sz w:val="18"/>
                <w:szCs w:val="18"/>
              </w:rPr>
            </w:pPr>
            <w:r w:rsidRPr="00481F9D">
              <w:rPr>
                <w:rFonts w:cs="Times New Roman"/>
                <w:sz w:val="18"/>
                <w:szCs w:val="18"/>
              </w:rPr>
              <w:t>ZY</w:t>
            </w:r>
          </w:p>
        </w:tc>
        <w:tc>
          <w:tcPr>
            <w:tcW w:w="2976" w:type="dxa"/>
            <w:tcBorders>
              <w:top w:val="single" w:sz="8" w:space="0" w:color="auto"/>
            </w:tcBorders>
          </w:tcPr>
          <w:p w14:paraId="30B28939" w14:textId="77777777" w:rsidR="005A3D8D" w:rsidRPr="00481F9D" w:rsidRDefault="005A3D8D" w:rsidP="003F241B">
            <w:pPr>
              <w:rPr>
                <w:rFonts w:cs="Times New Roman"/>
                <w:sz w:val="18"/>
                <w:szCs w:val="18"/>
              </w:rPr>
            </w:pPr>
            <w:r w:rsidRPr="00481F9D">
              <w:rPr>
                <w:rFonts w:cs="Times New Roman"/>
                <w:sz w:val="18"/>
                <w:szCs w:val="18"/>
              </w:rPr>
              <w:t>18.54±5.12</w:t>
            </w:r>
          </w:p>
        </w:tc>
        <w:tc>
          <w:tcPr>
            <w:tcW w:w="1843" w:type="dxa"/>
            <w:tcBorders>
              <w:top w:val="single" w:sz="8" w:space="0" w:color="auto"/>
            </w:tcBorders>
          </w:tcPr>
          <w:p w14:paraId="4C471CBC" w14:textId="77777777" w:rsidR="005A3D8D" w:rsidRPr="00481F9D" w:rsidRDefault="005A3D8D" w:rsidP="003F241B">
            <w:pPr>
              <w:rPr>
                <w:rFonts w:cs="Times New Roman"/>
                <w:sz w:val="18"/>
                <w:szCs w:val="18"/>
              </w:rPr>
            </w:pPr>
            <w:r w:rsidRPr="00481F9D">
              <w:rPr>
                <w:rFonts w:cs="Times New Roman"/>
                <w:sz w:val="18"/>
                <w:szCs w:val="18"/>
              </w:rPr>
              <w:t>21.58±5.20</w:t>
            </w:r>
          </w:p>
        </w:tc>
        <w:tc>
          <w:tcPr>
            <w:tcW w:w="2410" w:type="dxa"/>
            <w:tcBorders>
              <w:top w:val="single" w:sz="8" w:space="0" w:color="auto"/>
            </w:tcBorders>
          </w:tcPr>
          <w:p w14:paraId="5F2627A5" w14:textId="77777777" w:rsidR="005A3D8D" w:rsidRPr="00481F9D" w:rsidRDefault="005A3D8D" w:rsidP="003F241B">
            <w:pPr>
              <w:rPr>
                <w:rFonts w:cs="Times New Roman"/>
                <w:sz w:val="18"/>
                <w:szCs w:val="18"/>
              </w:rPr>
            </w:pPr>
            <w:r w:rsidRPr="00481F9D">
              <w:rPr>
                <w:rFonts w:cs="Times New Roman"/>
                <w:sz w:val="18"/>
                <w:szCs w:val="18"/>
              </w:rPr>
              <w:t>23.93±3.94</w:t>
            </w:r>
          </w:p>
        </w:tc>
      </w:tr>
      <w:tr w:rsidR="005A3D8D" w:rsidRPr="00481F9D" w14:paraId="2020480B" w14:textId="77777777" w:rsidTr="003F241B">
        <w:tc>
          <w:tcPr>
            <w:tcW w:w="988" w:type="dxa"/>
          </w:tcPr>
          <w:p w14:paraId="0670D8AA" w14:textId="77777777" w:rsidR="005A3D8D" w:rsidRPr="00481F9D" w:rsidRDefault="005A3D8D" w:rsidP="003F241B">
            <w:pPr>
              <w:rPr>
                <w:rFonts w:cs="Times New Roman"/>
                <w:sz w:val="18"/>
                <w:szCs w:val="18"/>
              </w:rPr>
            </w:pPr>
            <w:r w:rsidRPr="00481F9D">
              <w:rPr>
                <w:rFonts w:cs="Times New Roman"/>
                <w:sz w:val="18"/>
                <w:szCs w:val="18"/>
              </w:rPr>
              <w:t>PZ</w:t>
            </w:r>
          </w:p>
        </w:tc>
        <w:tc>
          <w:tcPr>
            <w:tcW w:w="2976" w:type="dxa"/>
          </w:tcPr>
          <w:p w14:paraId="3234B1E6" w14:textId="77777777" w:rsidR="005A3D8D" w:rsidRPr="00481F9D" w:rsidRDefault="005A3D8D" w:rsidP="003F241B">
            <w:pPr>
              <w:rPr>
                <w:rFonts w:cs="Times New Roman"/>
                <w:sz w:val="18"/>
                <w:szCs w:val="18"/>
              </w:rPr>
            </w:pPr>
            <w:r w:rsidRPr="00481F9D">
              <w:rPr>
                <w:rFonts w:cs="Times New Roman"/>
                <w:sz w:val="18"/>
                <w:szCs w:val="18"/>
              </w:rPr>
              <w:t>17.98±3.45</w:t>
            </w:r>
          </w:p>
        </w:tc>
        <w:tc>
          <w:tcPr>
            <w:tcW w:w="1843" w:type="dxa"/>
          </w:tcPr>
          <w:p w14:paraId="2A998A9D" w14:textId="77777777" w:rsidR="005A3D8D" w:rsidRPr="00481F9D" w:rsidRDefault="005A3D8D" w:rsidP="003F241B">
            <w:pPr>
              <w:rPr>
                <w:rFonts w:cs="Times New Roman"/>
                <w:sz w:val="18"/>
                <w:szCs w:val="18"/>
              </w:rPr>
            </w:pPr>
            <w:r w:rsidRPr="00481F9D">
              <w:rPr>
                <w:rFonts w:cs="Times New Roman"/>
                <w:sz w:val="18"/>
                <w:szCs w:val="18"/>
              </w:rPr>
              <w:t>20.23±6.13</w:t>
            </w:r>
          </w:p>
        </w:tc>
        <w:tc>
          <w:tcPr>
            <w:tcW w:w="2410" w:type="dxa"/>
          </w:tcPr>
          <w:p w14:paraId="5F677C81" w14:textId="77777777" w:rsidR="005A3D8D" w:rsidRPr="00481F9D" w:rsidRDefault="005A3D8D" w:rsidP="003F241B">
            <w:pPr>
              <w:rPr>
                <w:rFonts w:cs="Times New Roman"/>
                <w:sz w:val="18"/>
                <w:szCs w:val="18"/>
              </w:rPr>
            </w:pPr>
            <w:r w:rsidRPr="00481F9D">
              <w:rPr>
                <w:rFonts w:cs="Times New Roman"/>
                <w:sz w:val="18"/>
                <w:szCs w:val="18"/>
              </w:rPr>
              <w:t>13.81±6.21</w:t>
            </w:r>
          </w:p>
        </w:tc>
      </w:tr>
      <w:tr w:rsidR="005A3D8D" w:rsidRPr="00481F9D" w14:paraId="37C102FE" w14:textId="77777777" w:rsidTr="003F241B">
        <w:tc>
          <w:tcPr>
            <w:tcW w:w="988" w:type="dxa"/>
          </w:tcPr>
          <w:p w14:paraId="1178860C" w14:textId="77777777" w:rsidR="005A3D8D" w:rsidRPr="00481F9D" w:rsidRDefault="005A3D8D" w:rsidP="003F241B">
            <w:pPr>
              <w:rPr>
                <w:rFonts w:cs="Times New Roman"/>
                <w:sz w:val="18"/>
                <w:szCs w:val="18"/>
              </w:rPr>
            </w:pPr>
            <w:r w:rsidRPr="00481F9D">
              <w:rPr>
                <w:rFonts w:cs="Times New Roman"/>
                <w:sz w:val="18"/>
                <w:szCs w:val="18"/>
              </w:rPr>
              <w:t>WC</w:t>
            </w:r>
          </w:p>
        </w:tc>
        <w:tc>
          <w:tcPr>
            <w:tcW w:w="2976" w:type="dxa"/>
          </w:tcPr>
          <w:p w14:paraId="57BB28BD" w14:textId="77777777" w:rsidR="005A3D8D" w:rsidRPr="00481F9D" w:rsidRDefault="005A3D8D" w:rsidP="003F241B">
            <w:pPr>
              <w:rPr>
                <w:rFonts w:cs="Times New Roman"/>
                <w:sz w:val="18"/>
                <w:szCs w:val="18"/>
              </w:rPr>
            </w:pPr>
            <w:r w:rsidRPr="00481F9D">
              <w:rPr>
                <w:rFonts w:cs="Times New Roman"/>
                <w:sz w:val="18"/>
                <w:szCs w:val="18"/>
              </w:rPr>
              <w:t>26.22±2.68</w:t>
            </w:r>
          </w:p>
        </w:tc>
        <w:tc>
          <w:tcPr>
            <w:tcW w:w="1843" w:type="dxa"/>
          </w:tcPr>
          <w:p w14:paraId="4216C535" w14:textId="77777777" w:rsidR="005A3D8D" w:rsidRPr="00481F9D" w:rsidRDefault="005A3D8D" w:rsidP="003F241B">
            <w:pPr>
              <w:rPr>
                <w:rFonts w:cs="Times New Roman"/>
                <w:sz w:val="18"/>
                <w:szCs w:val="18"/>
              </w:rPr>
            </w:pPr>
            <w:r w:rsidRPr="00481F9D">
              <w:rPr>
                <w:rFonts w:cs="Times New Roman"/>
                <w:sz w:val="18"/>
                <w:szCs w:val="18"/>
              </w:rPr>
              <w:t>23.50±3.95</w:t>
            </w:r>
          </w:p>
        </w:tc>
        <w:tc>
          <w:tcPr>
            <w:tcW w:w="2410" w:type="dxa"/>
          </w:tcPr>
          <w:p w14:paraId="7E986754" w14:textId="77777777" w:rsidR="005A3D8D" w:rsidRPr="00481F9D" w:rsidRDefault="005A3D8D" w:rsidP="003F241B">
            <w:pPr>
              <w:rPr>
                <w:rFonts w:cs="Times New Roman"/>
                <w:sz w:val="18"/>
                <w:szCs w:val="18"/>
              </w:rPr>
            </w:pPr>
            <w:r w:rsidRPr="00481F9D">
              <w:rPr>
                <w:rFonts w:cs="Times New Roman"/>
                <w:sz w:val="18"/>
                <w:szCs w:val="18"/>
              </w:rPr>
              <w:t>26.79±3.07</w:t>
            </w:r>
          </w:p>
        </w:tc>
      </w:tr>
      <w:tr w:rsidR="005A3D8D" w:rsidRPr="00481F9D" w14:paraId="6D9A9621" w14:textId="77777777" w:rsidTr="003F241B">
        <w:tc>
          <w:tcPr>
            <w:tcW w:w="988" w:type="dxa"/>
          </w:tcPr>
          <w:p w14:paraId="029C9F52" w14:textId="77777777" w:rsidR="005A3D8D" w:rsidRPr="00481F9D" w:rsidRDefault="005A3D8D" w:rsidP="003F241B">
            <w:pPr>
              <w:rPr>
                <w:rFonts w:cs="Times New Roman"/>
                <w:sz w:val="18"/>
                <w:szCs w:val="18"/>
              </w:rPr>
            </w:pPr>
            <w:r w:rsidRPr="00481F9D">
              <w:rPr>
                <w:rFonts w:cs="Times New Roman"/>
                <w:sz w:val="18"/>
                <w:szCs w:val="18"/>
              </w:rPr>
              <w:t>HS</w:t>
            </w:r>
          </w:p>
        </w:tc>
        <w:tc>
          <w:tcPr>
            <w:tcW w:w="2976" w:type="dxa"/>
          </w:tcPr>
          <w:p w14:paraId="4D98C67C" w14:textId="77777777" w:rsidR="005A3D8D" w:rsidRPr="00481F9D" w:rsidRDefault="005A3D8D" w:rsidP="003F241B">
            <w:pPr>
              <w:rPr>
                <w:rFonts w:cs="Times New Roman"/>
                <w:sz w:val="18"/>
                <w:szCs w:val="18"/>
              </w:rPr>
            </w:pPr>
            <w:r w:rsidRPr="00481F9D">
              <w:rPr>
                <w:rFonts w:cs="Times New Roman"/>
                <w:sz w:val="18"/>
                <w:szCs w:val="18"/>
              </w:rPr>
              <w:t>21.42±3.90</w:t>
            </w:r>
          </w:p>
        </w:tc>
        <w:tc>
          <w:tcPr>
            <w:tcW w:w="1843" w:type="dxa"/>
          </w:tcPr>
          <w:p w14:paraId="790357A4" w14:textId="77777777" w:rsidR="005A3D8D" w:rsidRPr="00481F9D" w:rsidRDefault="005A3D8D" w:rsidP="003F241B">
            <w:pPr>
              <w:rPr>
                <w:rFonts w:cs="Times New Roman"/>
                <w:sz w:val="18"/>
                <w:szCs w:val="18"/>
              </w:rPr>
            </w:pPr>
            <w:r w:rsidRPr="00481F9D">
              <w:rPr>
                <w:rFonts w:cs="Times New Roman"/>
                <w:sz w:val="18"/>
                <w:szCs w:val="18"/>
              </w:rPr>
              <w:t>3.27±2.12</w:t>
            </w:r>
          </w:p>
        </w:tc>
        <w:tc>
          <w:tcPr>
            <w:tcW w:w="2410" w:type="dxa"/>
          </w:tcPr>
          <w:p w14:paraId="10462232" w14:textId="77777777" w:rsidR="005A3D8D" w:rsidRPr="00481F9D" w:rsidRDefault="005A3D8D" w:rsidP="003F241B">
            <w:pPr>
              <w:rPr>
                <w:rFonts w:cs="Times New Roman"/>
                <w:sz w:val="18"/>
                <w:szCs w:val="18"/>
              </w:rPr>
            </w:pPr>
            <w:r w:rsidRPr="00481F9D">
              <w:rPr>
                <w:rFonts w:cs="Times New Roman"/>
                <w:sz w:val="18"/>
                <w:szCs w:val="18"/>
              </w:rPr>
              <w:t>10.88±1.33</w:t>
            </w:r>
          </w:p>
        </w:tc>
      </w:tr>
      <w:tr w:rsidR="005A3D8D" w:rsidRPr="00481F9D" w14:paraId="7FF8E323" w14:textId="77777777" w:rsidTr="003F241B">
        <w:tc>
          <w:tcPr>
            <w:tcW w:w="988" w:type="dxa"/>
          </w:tcPr>
          <w:p w14:paraId="5E7E5225" w14:textId="77777777" w:rsidR="005A3D8D" w:rsidRPr="00481F9D" w:rsidRDefault="005A3D8D" w:rsidP="003F241B">
            <w:pPr>
              <w:rPr>
                <w:rFonts w:cs="Times New Roman"/>
                <w:sz w:val="18"/>
                <w:szCs w:val="18"/>
              </w:rPr>
            </w:pPr>
            <w:r w:rsidRPr="00481F9D">
              <w:rPr>
                <w:rFonts w:cs="Times New Roman"/>
                <w:sz w:val="18"/>
                <w:szCs w:val="18"/>
              </w:rPr>
              <w:t>CL</w:t>
            </w:r>
          </w:p>
        </w:tc>
        <w:tc>
          <w:tcPr>
            <w:tcW w:w="2976" w:type="dxa"/>
          </w:tcPr>
          <w:p w14:paraId="2F222D7C" w14:textId="77777777" w:rsidR="005A3D8D" w:rsidRPr="00481F9D" w:rsidRDefault="005A3D8D" w:rsidP="003F241B">
            <w:pPr>
              <w:rPr>
                <w:rFonts w:cs="Times New Roman"/>
                <w:sz w:val="18"/>
                <w:szCs w:val="18"/>
              </w:rPr>
            </w:pPr>
            <w:r w:rsidRPr="00481F9D">
              <w:rPr>
                <w:rFonts w:cs="Times New Roman"/>
                <w:sz w:val="18"/>
                <w:szCs w:val="18"/>
              </w:rPr>
              <w:t>28.30±2.36</w:t>
            </w:r>
          </w:p>
        </w:tc>
        <w:tc>
          <w:tcPr>
            <w:tcW w:w="1843" w:type="dxa"/>
          </w:tcPr>
          <w:p w14:paraId="4D37B1EE" w14:textId="77777777" w:rsidR="005A3D8D" w:rsidRPr="00481F9D" w:rsidRDefault="005A3D8D" w:rsidP="003F241B">
            <w:pPr>
              <w:rPr>
                <w:rFonts w:cs="Times New Roman"/>
                <w:sz w:val="18"/>
                <w:szCs w:val="18"/>
              </w:rPr>
            </w:pPr>
            <w:r w:rsidRPr="00481F9D">
              <w:rPr>
                <w:rFonts w:cs="Times New Roman"/>
                <w:sz w:val="18"/>
                <w:szCs w:val="18"/>
              </w:rPr>
              <w:t>23.63±15.89</w:t>
            </w:r>
          </w:p>
        </w:tc>
        <w:tc>
          <w:tcPr>
            <w:tcW w:w="2410" w:type="dxa"/>
          </w:tcPr>
          <w:p w14:paraId="6CB1E707" w14:textId="77777777" w:rsidR="005A3D8D" w:rsidRPr="00481F9D" w:rsidRDefault="005A3D8D" w:rsidP="003F241B">
            <w:pPr>
              <w:rPr>
                <w:rFonts w:cs="Times New Roman"/>
                <w:sz w:val="18"/>
                <w:szCs w:val="18"/>
              </w:rPr>
            </w:pPr>
            <w:r w:rsidRPr="00481F9D">
              <w:rPr>
                <w:rFonts w:cs="Times New Roman"/>
                <w:sz w:val="18"/>
                <w:szCs w:val="18"/>
              </w:rPr>
              <w:t>33.20±4.50</w:t>
            </w:r>
          </w:p>
        </w:tc>
      </w:tr>
      <w:tr w:rsidR="005A3D8D" w:rsidRPr="00481F9D" w14:paraId="4D0E05D6" w14:textId="77777777" w:rsidTr="003F241B">
        <w:tc>
          <w:tcPr>
            <w:tcW w:w="988" w:type="dxa"/>
          </w:tcPr>
          <w:p w14:paraId="0A2EAFA0" w14:textId="77777777" w:rsidR="005A3D8D" w:rsidRPr="00481F9D" w:rsidRDefault="005A3D8D" w:rsidP="003F241B">
            <w:pPr>
              <w:rPr>
                <w:rFonts w:cs="Times New Roman"/>
                <w:sz w:val="18"/>
                <w:szCs w:val="18"/>
              </w:rPr>
            </w:pPr>
            <w:r w:rsidRPr="00481F9D">
              <w:rPr>
                <w:rFonts w:cs="Times New Roman"/>
                <w:sz w:val="18"/>
                <w:szCs w:val="18"/>
              </w:rPr>
              <w:t>LY</w:t>
            </w:r>
          </w:p>
        </w:tc>
        <w:tc>
          <w:tcPr>
            <w:tcW w:w="2976" w:type="dxa"/>
          </w:tcPr>
          <w:p w14:paraId="3C1454FB" w14:textId="77777777" w:rsidR="005A3D8D" w:rsidRPr="00481F9D" w:rsidRDefault="005A3D8D" w:rsidP="003F241B">
            <w:pPr>
              <w:rPr>
                <w:rFonts w:cs="Times New Roman"/>
                <w:sz w:val="18"/>
                <w:szCs w:val="18"/>
              </w:rPr>
            </w:pPr>
            <w:r w:rsidRPr="00481F9D">
              <w:rPr>
                <w:rFonts w:cs="Times New Roman"/>
                <w:sz w:val="18"/>
                <w:szCs w:val="18"/>
              </w:rPr>
              <w:t>14.76±2.00</w:t>
            </w:r>
          </w:p>
        </w:tc>
        <w:tc>
          <w:tcPr>
            <w:tcW w:w="1843" w:type="dxa"/>
          </w:tcPr>
          <w:p w14:paraId="730D0270" w14:textId="77777777" w:rsidR="005A3D8D" w:rsidRPr="00481F9D" w:rsidRDefault="005A3D8D" w:rsidP="003F241B">
            <w:pPr>
              <w:rPr>
                <w:rFonts w:cs="Times New Roman"/>
                <w:sz w:val="18"/>
                <w:szCs w:val="18"/>
              </w:rPr>
            </w:pPr>
            <w:r w:rsidRPr="00481F9D">
              <w:rPr>
                <w:rFonts w:cs="Times New Roman"/>
                <w:sz w:val="18"/>
                <w:szCs w:val="18"/>
              </w:rPr>
              <w:t>7.03±0.27</w:t>
            </w:r>
          </w:p>
        </w:tc>
        <w:tc>
          <w:tcPr>
            <w:tcW w:w="2410" w:type="dxa"/>
          </w:tcPr>
          <w:p w14:paraId="55237A0C" w14:textId="77777777" w:rsidR="005A3D8D" w:rsidRPr="00481F9D" w:rsidRDefault="005A3D8D" w:rsidP="003F241B">
            <w:pPr>
              <w:rPr>
                <w:rFonts w:cs="Times New Roman"/>
                <w:sz w:val="18"/>
                <w:szCs w:val="18"/>
              </w:rPr>
            </w:pPr>
            <w:r w:rsidRPr="00481F9D">
              <w:rPr>
                <w:rFonts w:cs="Times New Roman"/>
                <w:sz w:val="18"/>
                <w:szCs w:val="18"/>
              </w:rPr>
              <w:t>10.59±2.53</w:t>
            </w:r>
          </w:p>
        </w:tc>
      </w:tr>
      <w:tr w:rsidR="005A3D8D" w:rsidRPr="00481F9D" w14:paraId="13EDC132" w14:textId="77777777" w:rsidTr="003F241B">
        <w:tc>
          <w:tcPr>
            <w:tcW w:w="988" w:type="dxa"/>
          </w:tcPr>
          <w:p w14:paraId="2E02B6AA" w14:textId="77777777" w:rsidR="005A3D8D" w:rsidRPr="00481F9D" w:rsidRDefault="005A3D8D" w:rsidP="003F241B">
            <w:pPr>
              <w:rPr>
                <w:rFonts w:cs="Times New Roman"/>
                <w:sz w:val="18"/>
                <w:szCs w:val="18"/>
              </w:rPr>
            </w:pPr>
            <w:r w:rsidRPr="00481F9D">
              <w:rPr>
                <w:rFonts w:cs="Times New Roman"/>
                <w:sz w:val="18"/>
                <w:szCs w:val="18"/>
              </w:rPr>
              <w:t>SL</w:t>
            </w:r>
          </w:p>
        </w:tc>
        <w:tc>
          <w:tcPr>
            <w:tcW w:w="2976" w:type="dxa"/>
          </w:tcPr>
          <w:p w14:paraId="39265C05" w14:textId="77777777" w:rsidR="005A3D8D" w:rsidRPr="00481F9D" w:rsidRDefault="005A3D8D" w:rsidP="003F241B">
            <w:pPr>
              <w:rPr>
                <w:rFonts w:cs="Times New Roman"/>
                <w:sz w:val="18"/>
                <w:szCs w:val="18"/>
              </w:rPr>
            </w:pPr>
            <w:r w:rsidRPr="00481F9D">
              <w:rPr>
                <w:rFonts w:cs="Times New Roman"/>
                <w:sz w:val="18"/>
                <w:szCs w:val="18"/>
              </w:rPr>
              <w:t>25.41±4.07</w:t>
            </w:r>
          </w:p>
        </w:tc>
        <w:tc>
          <w:tcPr>
            <w:tcW w:w="1843" w:type="dxa"/>
          </w:tcPr>
          <w:p w14:paraId="0FA4F181" w14:textId="77777777" w:rsidR="005A3D8D" w:rsidRPr="00481F9D" w:rsidRDefault="005A3D8D" w:rsidP="003F241B">
            <w:pPr>
              <w:rPr>
                <w:rFonts w:cs="Times New Roman"/>
                <w:sz w:val="18"/>
                <w:szCs w:val="18"/>
              </w:rPr>
            </w:pPr>
            <w:r w:rsidRPr="00481F9D">
              <w:rPr>
                <w:rFonts w:cs="Times New Roman"/>
                <w:sz w:val="18"/>
                <w:szCs w:val="18"/>
              </w:rPr>
              <w:t>39.12±1.58</w:t>
            </w:r>
          </w:p>
        </w:tc>
        <w:tc>
          <w:tcPr>
            <w:tcW w:w="2410" w:type="dxa"/>
          </w:tcPr>
          <w:p w14:paraId="45D1927E" w14:textId="77777777" w:rsidR="005A3D8D" w:rsidRPr="00481F9D" w:rsidRDefault="005A3D8D" w:rsidP="003F241B">
            <w:pPr>
              <w:rPr>
                <w:rFonts w:cs="Times New Roman"/>
                <w:sz w:val="18"/>
                <w:szCs w:val="18"/>
              </w:rPr>
            </w:pPr>
            <w:r w:rsidRPr="00481F9D">
              <w:rPr>
                <w:rFonts w:cs="Times New Roman"/>
                <w:sz w:val="18"/>
                <w:szCs w:val="18"/>
              </w:rPr>
              <w:t>29.36±3.57</w:t>
            </w:r>
          </w:p>
        </w:tc>
      </w:tr>
      <w:tr w:rsidR="005A3D8D" w:rsidRPr="00481F9D" w14:paraId="6BBFC7DF" w14:textId="77777777" w:rsidTr="003F241B">
        <w:tc>
          <w:tcPr>
            <w:tcW w:w="988" w:type="dxa"/>
          </w:tcPr>
          <w:p w14:paraId="23195157" w14:textId="77777777" w:rsidR="005A3D8D" w:rsidRPr="00481F9D" w:rsidRDefault="005A3D8D" w:rsidP="003F241B">
            <w:pPr>
              <w:rPr>
                <w:rFonts w:cs="Times New Roman"/>
                <w:sz w:val="18"/>
                <w:szCs w:val="18"/>
              </w:rPr>
            </w:pPr>
            <w:r w:rsidRPr="00481F9D">
              <w:rPr>
                <w:rFonts w:cs="Times New Roman"/>
                <w:sz w:val="18"/>
                <w:szCs w:val="18"/>
              </w:rPr>
              <w:t>LB</w:t>
            </w:r>
          </w:p>
        </w:tc>
        <w:tc>
          <w:tcPr>
            <w:tcW w:w="2976" w:type="dxa"/>
          </w:tcPr>
          <w:p w14:paraId="1D523699" w14:textId="77777777" w:rsidR="005A3D8D" w:rsidRPr="00481F9D" w:rsidRDefault="005A3D8D" w:rsidP="003F241B">
            <w:pPr>
              <w:rPr>
                <w:rFonts w:cs="Times New Roman"/>
                <w:sz w:val="18"/>
                <w:szCs w:val="18"/>
              </w:rPr>
            </w:pPr>
            <w:r w:rsidRPr="00481F9D">
              <w:rPr>
                <w:rFonts w:cs="Times New Roman"/>
                <w:sz w:val="18"/>
                <w:szCs w:val="18"/>
              </w:rPr>
              <w:t>17.80±3.90</w:t>
            </w:r>
          </w:p>
        </w:tc>
        <w:tc>
          <w:tcPr>
            <w:tcW w:w="1843" w:type="dxa"/>
          </w:tcPr>
          <w:p w14:paraId="760543B3" w14:textId="77777777" w:rsidR="005A3D8D" w:rsidRPr="00481F9D" w:rsidRDefault="005A3D8D" w:rsidP="003F241B">
            <w:pPr>
              <w:rPr>
                <w:rFonts w:cs="Times New Roman"/>
                <w:sz w:val="18"/>
                <w:szCs w:val="18"/>
              </w:rPr>
            </w:pPr>
            <w:r w:rsidRPr="00481F9D">
              <w:rPr>
                <w:rFonts w:cs="Times New Roman"/>
                <w:sz w:val="18"/>
                <w:szCs w:val="18"/>
              </w:rPr>
              <w:t>16.55±12.59</w:t>
            </w:r>
          </w:p>
        </w:tc>
        <w:tc>
          <w:tcPr>
            <w:tcW w:w="2410" w:type="dxa"/>
          </w:tcPr>
          <w:p w14:paraId="43032C1A" w14:textId="77777777" w:rsidR="005A3D8D" w:rsidRPr="00481F9D" w:rsidRDefault="005A3D8D" w:rsidP="003F241B">
            <w:pPr>
              <w:rPr>
                <w:rFonts w:cs="Times New Roman"/>
                <w:sz w:val="18"/>
                <w:szCs w:val="18"/>
              </w:rPr>
            </w:pPr>
            <w:r w:rsidRPr="00481F9D">
              <w:rPr>
                <w:rFonts w:cs="Times New Roman"/>
                <w:sz w:val="18"/>
                <w:szCs w:val="18"/>
              </w:rPr>
              <w:t>4.88±2.33</w:t>
            </w:r>
          </w:p>
        </w:tc>
      </w:tr>
      <w:tr w:rsidR="005A3D8D" w:rsidRPr="00481F9D" w14:paraId="49B89347" w14:textId="77777777" w:rsidTr="003F241B">
        <w:tc>
          <w:tcPr>
            <w:tcW w:w="988" w:type="dxa"/>
          </w:tcPr>
          <w:p w14:paraId="37639B77" w14:textId="77777777" w:rsidR="005A3D8D" w:rsidRPr="00481F9D" w:rsidRDefault="005A3D8D" w:rsidP="003F241B">
            <w:pPr>
              <w:rPr>
                <w:rFonts w:cs="Times New Roman"/>
                <w:sz w:val="18"/>
                <w:szCs w:val="18"/>
              </w:rPr>
            </w:pPr>
            <w:r w:rsidRPr="00481F9D">
              <w:rPr>
                <w:rFonts w:cs="Times New Roman"/>
                <w:sz w:val="18"/>
                <w:szCs w:val="18"/>
              </w:rPr>
              <w:t>SY</w:t>
            </w:r>
          </w:p>
        </w:tc>
        <w:tc>
          <w:tcPr>
            <w:tcW w:w="2976" w:type="dxa"/>
          </w:tcPr>
          <w:p w14:paraId="034FFBFA" w14:textId="77777777" w:rsidR="005A3D8D" w:rsidRPr="00481F9D" w:rsidRDefault="005A3D8D" w:rsidP="003F241B">
            <w:pPr>
              <w:rPr>
                <w:rFonts w:cs="Times New Roman"/>
                <w:sz w:val="18"/>
                <w:szCs w:val="18"/>
              </w:rPr>
            </w:pPr>
            <w:r w:rsidRPr="00481F9D">
              <w:rPr>
                <w:rFonts w:cs="Times New Roman"/>
                <w:sz w:val="18"/>
                <w:szCs w:val="18"/>
              </w:rPr>
              <w:t>28.11±3.87</w:t>
            </w:r>
          </w:p>
        </w:tc>
        <w:tc>
          <w:tcPr>
            <w:tcW w:w="1843" w:type="dxa"/>
          </w:tcPr>
          <w:p w14:paraId="2E824DD5" w14:textId="77777777" w:rsidR="005A3D8D" w:rsidRPr="00481F9D" w:rsidRDefault="005A3D8D" w:rsidP="003F241B">
            <w:pPr>
              <w:rPr>
                <w:rFonts w:cs="Times New Roman"/>
                <w:sz w:val="18"/>
                <w:szCs w:val="18"/>
              </w:rPr>
            </w:pPr>
            <w:r w:rsidRPr="00481F9D">
              <w:rPr>
                <w:rFonts w:cs="Times New Roman"/>
                <w:sz w:val="18"/>
                <w:szCs w:val="18"/>
              </w:rPr>
              <w:t>6.51±1.12</w:t>
            </w:r>
          </w:p>
        </w:tc>
        <w:tc>
          <w:tcPr>
            <w:tcW w:w="2410" w:type="dxa"/>
          </w:tcPr>
          <w:p w14:paraId="57F0BE12" w14:textId="77777777" w:rsidR="005A3D8D" w:rsidRPr="00481F9D" w:rsidRDefault="005A3D8D" w:rsidP="003F241B">
            <w:pPr>
              <w:rPr>
                <w:rFonts w:cs="Times New Roman"/>
                <w:sz w:val="18"/>
                <w:szCs w:val="18"/>
              </w:rPr>
            </w:pPr>
            <w:r w:rsidRPr="00481F9D">
              <w:rPr>
                <w:rFonts w:cs="Times New Roman"/>
                <w:sz w:val="18"/>
                <w:szCs w:val="18"/>
              </w:rPr>
              <w:t>9.62±1.58</w:t>
            </w:r>
          </w:p>
        </w:tc>
      </w:tr>
      <w:tr w:rsidR="005A3D8D" w:rsidRPr="00481F9D" w14:paraId="2C73D7AF" w14:textId="77777777" w:rsidTr="003F241B">
        <w:tc>
          <w:tcPr>
            <w:tcW w:w="988" w:type="dxa"/>
          </w:tcPr>
          <w:p w14:paraId="48F6E35C" w14:textId="77777777" w:rsidR="005A3D8D" w:rsidRPr="00481F9D" w:rsidRDefault="005A3D8D" w:rsidP="003F241B">
            <w:pPr>
              <w:rPr>
                <w:rFonts w:cs="Times New Roman"/>
                <w:sz w:val="18"/>
                <w:szCs w:val="18"/>
              </w:rPr>
            </w:pPr>
            <w:r w:rsidRPr="00481F9D">
              <w:rPr>
                <w:rFonts w:cs="Times New Roman"/>
                <w:sz w:val="18"/>
                <w:szCs w:val="18"/>
              </w:rPr>
              <w:t>QM</w:t>
            </w:r>
          </w:p>
        </w:tc>
        <w:tc>
          <w:tcPr>
            <w:tcW w:w="2976" w:type="dxa"/>
          </w:tcPr>
          <w:p w14:paraId="427D0EB9" w14:textId="77777777" w:rsidR="005A3D8D" w:rsidRPr="00481F9D" w:rsidRDefault="005A3D8D" w:rsidP="003F241B">
            <w:pPr>
              <w:rPr>
                <w:rFonts w:cs="Times New Roman"/>
                <w:sz w:val="18"/>
                <w:szCs w:val="18"/>
              </w:rPr>
            </w:pPr>
            <w:r w:rsidRPr="00481F9D">
              <w:rPr>
                <w:rFonts w:cs="Times New Roman"/>
                <w:sz w:val="18"/>
                <w:szCs w:val="18"/>
              </w:rPr>
              <w:t>30.64±2.54</w:t>
            </w:r>
          </w:p>
        </w:tc>
        <w:tc>
          <w:tcPr>
            <w:tcW w:w="1843" w:type="dxa"/>
          </w:tcPr>
          <w:p w14:paraId="52AAA1ED" w14:textId="77777777" w:rsidR="005A3D8D" w:rsidRPr="00481F9D" w:rsidRDefault="005A3D8D" w:rsidP="003F241B">
            <w:pPr>
              <w:rPr>
                <w:rFonts w:cs="Times New Roman"/>
                <w:sz w:val="18"/>
                <w:szCs w:val="18"/>
              </w:rPr>
            </w:pPr>
            <w:r w:rsidRPr="00481F9D">
              <w:rPr>
                <w:rFonts w:cs="Times New Roman"/>
                <w:sz w:val="18"/>
                <w:szCs w:val="18"/>
              </w:rPr>
              <w:t>36.92±10.12</w:t>
            </w:r>
          </w:p>
        </w:tc>
        <w:tc>
          <w:tcPr>
            <w:tcW w:w="2410" w:type="dxa"/>
          </w:tcPr>
          <w:p w14:paraId="7712EF50" w14:textId="77777777" w:rsidR="005A3D8D" w:rsidRPr="00481F9D" w:rsidRDefault="005A3D8D" w:rsidP="003F241B">
            <w:pPr>
              <w:rPr>
                <w:rFonts w:cs="Times New Roman"/>
                <w:sz w:val="18"/>
                <w:szCs w:val="18"/>
              </w:rPr>
            </w:pPr>
            <w:r w:rsidRPr="00481F9D">
              <w:rPr>
                <w:rFonts w:cs="Times New Roman"/>
                <w:sz w:val="18"/>
                <w:szCs w:val="18"/>
              </w:rPr>
              <w:t>25.65±2.97</w:t>
            </w:r>
          </w:p>
        </w:tc>
      </w:tr>
      <w:tr w:rsidR="005A3D8D" w:rsidRPr="00481F9D" w14:paraId="4D181637" w14:textId="77777777" w:rsidTr="003F241B">
        <w:tc>
          <w:tcPr>
            <w:tcW w:w="988" w:type="dxa"/>
          </w:tcPr>
          <w:p w14:paraId="732625B8" w14:textId="77777777" w:rsidR="005A3D8D" w:rsidRPr="00481F9D" w:rsidRDefault="005A3D8D" w:rsidP="003F241B">
            <w:pPr>
              <w:rPr>
                <w:rFonts w:cs="Times New Roman"/>
                <w:sz w:val="18"/>
                <w:szCs w:val="18"/>
              </w:rPr>
            </w:pPr>
            <w:r w:rsidRPr="00481F9D">
              <w:rPr>
                <w:rFonts w:cs="Times New Roman"/>
                <w:sz w:val="18"/>
                <w:szCs w:val="18"/>
              </w:rPr>
              <w:t>LS</w:t>
            </w:r>
          </w:p>
        </w:tc>
        <w:tc>
          <w:tcPr>
            <w:tcW w:w="2976" w:type="dxa"/>
          </w:tcPr>
          <w:p w14:paraId="1981F92F" w14:textId="77777777" w:rsidR="005A3D8D" w:rsidRPr="00481F9D" w:rsidRDefault="005A3D8D" w:rsidP="003F241B">
            <w:pPr>
              <w:rPr>
                <w:rFonts w:cs="Times New Roman"/>
                <w:sz w:val="18"/>
                <w:szCs w:val="18"/>
              </w:rPr>
            </w:pPr>
            <w:r w:rsidRPr="00481F9D">
              <w:rPr>
                <w:rFonts w:cs="Times New Roman"/>
                <w:sz w:val="18"/>
                <w:szCs w:val="18"/>
              </w:rPr>
              <w:t>25.41±4.07</w:t>
            </w:r>
          </w:p>
        </w:tc>
        <w:tc>
          <w:tcPr>
            <w:tcW w:w="1843" w:type="dxa"/>
          </w:tcPr>
          <w:p w14:paraId="2A4144EF" w14:textId="77777777" w:rsidR="005A3D8D" w:rsidRPr="00481F9D" w:rsidRDefault="005A3D8D" w:rsidP="003F241B">
            <w:pPr>
              <w:rPr>
                <w:rFonts w:cs="Times New Roman"/>
                <w:sz w:val="18"/>
                <w:szCs w:val="18"/>
              </w:rPr>
            </w:pPr>
            <w:r w:rsidRPr="00481F9D">
              <w:rPr>
                <w:rFonts w:cs="Times New Roman"/>
                <w:sz w:val="18"/>
                <w:szCs w:val="18"/>
              </w:rPr>
              <w:t>39.11±1.59</w:t>
            </w:r>
          </w:p>
        </w:tc>
        <w:tc>
          <w:tcPr>
            <w:tcW w:w="2410" w:type="dxa"/>
          </w:tcPr>
          <w:p w14:paraId="24FE5BE5" w14:textId="77777777" w:rsidR="005A3D8D" w:rsidRPr="00481F9D" w:rsidRDefault="005A3D8D" w:rsidP="003F241B">
            <w:pPr>
              <w:rPr>
                <w:rFonts w:cs="Times New Roman"/>
                <w:sz w:val="18"/>
                <w:szCs w:val="18"/>
              </w:rPr>
            </w:pPr>
            <w:r w:rsidRPr="00481F9D">
              <w:rPr>
                <w:rFonts w:cs="Times New Roman"/>
                <w:sz w:val="18"/>
                <w:szCs w:val="18"/>
              </w:rPr>
              <w:t>29.36±3.67</w:t>
            </w:r>
          </w:p>
        </w:tc>
      </w:tr>
    </w:tbl>
    <w:p w14:paraId="19BCCE57" w14:textId="77777777" w:rsidR="0036018C" w:rsidRPr="007F3591" w:rsidRDefault="0036018C"/>
    <w:sectPr w:rsidR="0036018C" w:rsidRPr="007F35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D85E5A" w14:textId="77777777" w:rsidR="004D40B0" w:rsidRDefault="004D40B0" w:rsidP="007F3591">
      <w:r>
        <w:separator/>
      </w:r>
    </w:p>
  </w:endnote>
  <w:endnote w:type="continuationSeparator" w:id="0">
    <w:p w14:paraId="245D57E1" w14:textId="77777777" w:rsidR="004D40B0" w:rsidRDefault="004D40B0" w:rsidP="007F35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E4747E" w14:textId="77777777" w:rsidR="004D40B0" w:rsidRDefault="004D40B0" w:rsidP="007F3591">
      <w:r>
        <w:separator/>
      </w:r>
    </w:p>
  </w:footnote>
  <w:footnote w:type="continuationSeparator" w:id="0">
    <w:p w14:paraId="65EB9F20" w14:textId="77777777" w:rsidR="004D40B0" w:rsidRDefault="004D40B0" w:rsidP="007F35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154E"/>
    <w:rsid w:val="00000C8C"/>
    <w:rsid w:val="00027674"/>
    <w:rsid w:val="00080E2F"/>
    <w:rsid w:val="000A3FE0"/>
    <w:rsid w:val="000D7CCF"/>
    <w:rsid w:val="00157A8C"/>
    <w:rsid w:val="00180BDB"/>
    <w:rsid w:val="001B5F82"/>
    <w:rsid w:val="001F1829"/>
    <w:rsid w:val="001F70C1"/>
    <w:rsid w:val="002212D8"/>
    <w:rsid w:val="0023617D"/>
    <w:rsid w:val="00256B57"/>
    <w:rsid w:val="00262AAE"/>
    <w:rsid w:val="002B2DFF"/>
    <w:rsid w:val="002D0DD8"/>
    <w:rsid w:val="003320DD"/>
    <w:rsid w:val="0036018C"/>
    <w:rsid w:val="00403B0D"/>
    <w:rsid w:val="0043154E"/>
    <w:rsid w:val="004A11CA"/>
    <w:rsid w:val="004D40B0"/>
    <w:rsid w:val="00514A9E"/>
    <w:rsid w:val="00544C87"/>
    <w:rsid w:val="005A3D8D"/>
    <w:rsid w:val="005A6E3E"/>
    <w:rsid w:val="006077E0"/>
    <w:rsid w:val="00627F32"/>
    <w:rsid w:val="00645F56"/>
    <w:rsid w:val="006A2337"/>
    <w:rsid w:val="006C2263"/>
    <w:rsid w:val="006D7752"/>
    <w:rsid w:val="00746D97"/>
    <w:rsid w:val="00762CA9"/>
    <w:rsid w:val="007F3591"/>
    <w:rsid w:val="008A7574"/>
    <w:rsid w:val="009268D2"/>
    <w:rsid w:val="00971982"/>
    <w:rsid w:val="0098433B"/>
    <w:rsid w:val="009924B0"/>
    <w:rsid w:val="009F693E"/>
    <w:rsid w:val="00A0065B"/>
    <w:rsid w:val="00A10B69"/>
    <w:rsid w:val="00A43DE2"/>
    <w:rsid w:val="00A80ED4"/>
    <w:rsid w:val="00AC44E4"/>
    <w:rsid w:val="00BC6919"/>
    <w:rsid w:val="00BD7D2A"/>
    <w:rsid w:val="00C50C19"/>
    <w:rsid w:val="00C54977"/>
    <w:rsid w:val="00C73B2B"/>
    <w:rsid w:val="00C86D8B"/>
    <w:rsid w:val="00CA49A7"/>
    <w:rsid w:val="00D850C7"/>
    <w:rsid w:val="00DC2677"/>
    <w:rsid w:val="00DE0FC1"/>
    <w:rsid w:val="00E54A78"/>
    <w:rsid w:val="00EA7AFD"/>
    <w:rsid w:val="00EB1522"/>
    <w:rsid w:val="00ED68C5"/>
    <w:rsid w:val="00ED6E91"/>
    <w:rsid w:val="00EE0F7E"/>
    <w:rsid w:val="00F01C02"/>
    <w:rsid w:val="00F04A58"/>
    <w:rsid w:val="00F94786"/>
    <w:rsid w:val="00FA2D9A"/>
    <w:rsid w:val="00FE7987"/>
    <w:rsid w:val="00FF43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AEB39C"/>
  <w15:chartTrackingRefBased/>
  <w15:docId w15:val="{6F75462C-6751-45C0-8975-6830DEDC12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F3591"/>
    <w:pPr>
      <w:widowControl w:val="0"/>
      <w:jc w:val="both"/>
    </w:pPr>
    <w:rPr>
      <w:rFonts w:ascii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F35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F359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F35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F3591"/>
    <w:rPr>
      <w:sz w:val="18"/>
      <w:szCs w:val="18"/>
    </w:rPr>
  </w:style>
  <w:style w:type="table" w:styleId="a7">
    <w:name w:val="Table Grid"/>
    <w:basedOn w:val="a1"/>
    <w:uiPriority w:val="39"/>
    <w:rsid w:val="007F3591"/>
    <w:rPr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265</Words>
  <Characters>1517</Characters>
  <Application>Microsoft Office Word</Application>
  <DocSecurity>0</DocSecurity>
  <Lines>12</Lines>
  <Paragraphs>3</Paragraphs>
  <ScaleCrop>false</ScaleCrop>
  <Company/>
  <LinksUpToDate>false</LinksUpToDate>
  <CharactersWithSpaces>1779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Dcb</dc:creator>
  <cp:keywords/>
  <dc:description/>
  <cp:lastModifiedBy>Dcb</cp:lastModifiedBy>
  <cp:revision>2</cp:revision>
  <dcterms:created xsi:type="dcterms:W3CDTF">2023-05-29T02:13:00Z</dcterms:created>
  <dcterms:modified xsi:type="dcterms:W3CDTF">2023-05-29T05:28:00Z</dcterms:modified>
</cp:coreProperties>
</file>