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2E" w:rsidRPr="00EC6338" w:rsidRDefault="00BB602E" w:rsidP="00BB602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C6338">
        <w:rPr>
          <w:rFonts w:ascii="Times New Roman" w:hAnsi="Times New Roman"/>
          <w:b/>
          <w:sz w:val="24"/>
          <w:szCs w:val="24"/>
        </w:rPr>
        <w:t>ENGLISH VERSION QUESTIONNAIRE</w:t>
      </w:r>
    </w:p>
    <w:tbl>
      <w:tblPr>
        <w:tblpPr w:leftFromText="180" w:rightFromText="180" w:vertAnchor="text" w:horzAnchor="page" w:tblpX="4078" w:tblpY="54"/>
        <w:tblW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540"/>
        <w:gridCol w:w="450"/>
      </w:tblGrid>
      <w:tr w:rsidR="00BB602E" w:rsidRPr="00BB602E" w:rsidTr="00EC6338">
        <w:trPr>
          <w:trHeight w:val="260"/>
        </w:trPr>
        <w:tc>
          <w:tcPr>
            <w:tcW w:w="558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BB602E" w:rsidRPr="00BB602E" w:rsidRDefault="00BB602E" w:rsidP="00BB602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B602E">
        <w:rPr>
          <w:rFonts w:ascii="Times New Roman" w:hAnsi="Times New Roman"/>
          <w:b/>
          <w:sz w:val="24"/>
          <w:szCs w:val="24"/>
        </w:rPr>
        <w:t xml:space="preserve">Code of respondent:  -             Name of Hospital: --------------------------                                                                                                 </w:t>
      </w:r>
    </w:p>
    <w:p w:rsidR="00BB602E" w:rsidRPr="00BB602E" w:rsidRDefault="00BB602E" w:rsidP="00BB602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B602E">
        <w:rPr>
          <w:rFonts w:ascii="Times New Roman" w:hAnsi="Times New Roman"/>
          <w:b/>
          <w:sz w:val="24"/>
          <w:szCs w:val="24"/>
        </w:rPr>
        <w:t>Data collector name: -----------------           Date of dat</w:t>
      </w:r>
      <w:r w:rsidR="00B242A7">
        <w:rPr>
          <w:rFonts w:ascii="Times New Roman" w:hAnsi="Times New Roman"/>
          <w:b/>
          <w:sz w:val="24"/>
          <w:szCs w:val="24"/>
        </w:rPr>
        <w:t>a collection: --------</w:t>
      </w:r>
    </w:p>
    <w:p w:rsidR="00BB602E" w:rsidRPr="00BB602E" w:rsidRDefault="00BB602E" w:rsidP="00BB602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B602E">
        <w:rPr>
          <w:rFonts w:ascii="Times New Roman" w:hAnsi="Times New Roman"/>
          <w:b/>
          <w:sz w:val="24"/>
          <w:szCs w:val="24"/>
        </w:rPr>
        <w:t>Part 1: Socio-demographic characteristics of respondents</w:t>
      </w:r>
    </w:p>
    <w:tbl>
      <w:tblPr>
        <w:tblW w:w="1125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2"/>
        <w:gridCol w:w="3446"/>
        <w:gridCol w:w="6362"/>
      </w:tblGrid>
      <w:tr w:rsidR="00BB602E" w:rsidRPr="00BB602E" w:rsidTr="004033E9">
        <w:trPr>
          <w:trHeight w:val="238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b/>
                <w:sz w:val="24"/>
                <w:szCs w:val="24"/>
              </w:rPr>
              <w:t>S.N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Questions </w:t>
            </w:r>
            <w:r w:rsidRPr="00BB602E">
              <w:rPr>
                <w:rFonts w:ascii="Times New Roman" w:eastAsia="Calibri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b/>
                <w:sz w:val="24"/>
                <w:szCs w:val="24"/>
              </w:rPr>
              <w:t>Response  code</w:t>
            </w:r>
          </w:p>
        </w:tc>
      </w:tr>
      <w:tr w:rsidR="00BB602E" w:rsidRPr="00BB602E" w:rsidTr="004033E9">
        <w:trPr>
          <w:trHeight w:val="242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SD1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Sex</w:t>
            </w: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0.Male </w:t>
            </w:r>
            <w:r w:rsidRPr="00BB602E">
              <w:rPr>
                <w:rFonts w:ascii="Times New Roman" w:eastAsia="Calibri" w:hAnsi="Times New Roman"/>
                <w:sz w:val="24"/>
                <w:szCs w:val="24"/>
              </w:rPr>
              <w:tab/>
              <w:t>1.Female</w:t>
            </w:r>
          </w:p>
        </w:tc>
      </w:tr>
      <w:tr w:rsidR="00BB602E" w:rsidRPr="00BB602E" w:rsidTr="004033E9">
        <w:trPr>
          <w:trHeight w:val="393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SD2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How old are you? </w:t>
            </w: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--------------years</w:t>
            </w:r>
          </w:p>
        </w:tc>
      </w:tr>
      <w:tr w:rsidR="00BB602E" w:rsidRPr="00BB602E" w:rsidTr="004033E9">
        <w:trPr>
          <w:trHeight w:val="350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SD3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Where is your residence? </w:t>
            </w: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BB602E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Urban     2. Rural </w:t>
            </w:r>
          </w:p>
        </w:tc>
      </w:tr>
      <w:tr w:rsidR="00BB602E" w:rsidRPr="00BB602E" w:rsidTr="004033E9">
        <w:trPr>
          <w:trHeight w:val="638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SD4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What is your religion?</w:t>
            </w: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0. Muslim             2. Protestant 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1 Orthodox.              </w:t>
            </w:r>
            <w:proofErr w:type="gramStart"/>
            <w:r w:rsidRPr="00BB602E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BB602E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BB602E">
              <w:rPr>
                <w:rFonts w:ascii="Times New Roman" w:eastAsia="Calibri" w:hAnsi="Times New Roman"/>
                <w:sz w:val="24"/>
                <w:szCs w:val="24"/>
              </w:rPr>
              <w:t>Other</w:t>
            </w:r>
            <w:proofErr w:type="gramEnd"/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 (specify)…………….</w:t>
            </w:r>
          </w:p>
        </w:tc>
      </w:tr>
      <w:tr w:rsidR="00BB602E" w:rsidRPr="00BB602E" w:rsidTr="004033E9">
        <w:trPr>
          <w:trHeight w:val="737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SD5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What is your ethnicity?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0. Oromo   1.  Amhara               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 2. Tigre     </w:t>
            </w:r>
            <w:r w:rsidRPr="00BB602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BB602E">
              <w:rPr>
                <w:rFonts w:ascii="Times New Roman" w:eastAsia="Calibri" w:hAnsi="Times New Roman"/>
                <w:sz w:val="24"/>
                <w:szCs w:val="24"/>
              </w:rPr>
              <w:t>Other (specify)……………...</w:t>
            </w:r>
          </w:p>
        </w:tc>
      </w:tr>
      <w:tr w:rsidR="00BB602E" w:rsidRPr="00BB602E" w:rsidTr="004033E9">
        <w:trPr>
          <w:trHeight w:val="773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SD6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What is your marital status?</w:t>
            </w: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0. Single (Never married)       2. Divorced 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1. Married                                     3. Widowed</w:t>
            </w:r>
          </w:p>
        </w:tc>
      </w:tr>
      <w:tr w:rsidR="00BB602E" w:rsidRPr="00BB602E" w:rsidTr="004033E9">
        <w:trPr>
          <w:trHeight w:val="1718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SD7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What is your educational level?</w:t>
            </w: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0.Can’t read and write        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1. Can read and write with no formal education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2. Primary (1 -8) school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 3. Secondary school and above</w:t>
            </w:r>
          </w:p>
        </w:tc>
      </w:tr>
      <w:tr w:rsidR="00BB602E" w:rsidRPr="00BB602E" w:rsidTr="004033E9">
        <w:trPr>
          <w:trHeight w:val="1097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SD7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What is your occupation?</w:t>
            </w: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0.Farmer                                   3.Daily laborer    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 xml:space="preserve">1. Government employed        5. House wife    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4. Retired                                 6. Merchant   </w:t>
            </w:r>
          </w:p>
        </w:tc>
      </w:tr>
      <w:tr w:rsidR="00BB602E" w:rsidRPr="00BB602E" w:rsidTr="004033E9">
        <w:trPr>
          <w:trHeight w:val="575"/>
        </w:trPr>
        <w:tc>
          <w:tcPr>
            <w:tcW w:w="144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SD8</w:t>
            </w:r>
          </w:p>
        </w:tc>
        <w:tc>
          <w:tcPr>
            <w:tcW w:w="3446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How much is your monthly income</w:t>
            </w:r>
          </w:p>
        </w:tc>
        <w:tc>
          <w:tcPr>
            <w:tcW w:w="6362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B602E" w:rsidRPr="00BB602E" w:rsidRDefault="00BB602E" w:rsidP="004033E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602E">
              <w:rPr>
                <w:rFonts w:ascii="Times New Roman" w:eastAsia="Calibri" w:hAnsi="Times New Roman"/>
                <w:sz w:val="24"/>
                <w:szCs w:val="24"/>
              </w:rPr>
              <w:t>--------- Ethiopian Birr</w:t>
            </w:r>
          </w:p>
        </w:tc>
      </w:tr>
    </w:tbl>
    <w:p w:rsidR="00BB602E" w:rsidRPr="00BB602E" w:rsidRDefault="00BB602E" w:rsidP="00BB602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BB602E" w:rsidRPr="00BB602E" w:rsidRDefault="00BB602E" w:rsidP="00BB602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B602E">
        <w:rPr>
          <w:rFonts w:ascii="Times New Roman" w:hAnsi="Times New Roman"/>
          <w:b/>
          <w:sz w:val="24"/>
          <w:szCs w:val="24"/>
        </w:rPr>
        <w:t>Part 2 Health related data</w:t>
      </w:r>
    </w:p>
    <w:tbl>
      <w:tblPr>
        <w:tblW w:w="1134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6630"/>
        <w:gridCol w:w="3667"/>
      </w:tblGrid>
      <w:tr w:rsidR="00BB602E" w:rsidRPr="00BB602E" w:rsidTr="004033E9">
        <w:trPr>
          <w:trHeight w:val="242"/>
        </w:trPr>
        <w:tc>
          <w:tcPr>
            <w:tcW w:w="1043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Seria</w:t>
            </w:r>
            <w:r w:rsidRPr="00BB60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</w:t>
            </w:r>
            <w:proofErr w:type="spellEnd"/>
          </w:p>
        </w:tc>
        <w:tc>
          <w:tcPr>
            <w:tcW w:w="6630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3667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 xml:space="preserve">Response  code </w:t>
            </w:r>
          </w:p>
        </w:tc>
      </w:tr>
      <w:tr w:rsidR="00BB602E" w:rsidRPr="00BB602E" w:rsidTr="004033E9">
        <w:trPr>
          <w:trHeight w:val="278"/>
        </w:trPr>
        <w:tc>
          <w:tcPr>
            <w:tcW w:w="1043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HR1</w:t>
            </w:r>
          </w:p>
        </w:tc>
        <w:tc>
          <w:tcPr>
            <w:tcW w:w="6630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How long have you been diabetic?</w:t>
            </w:r>
          </w:p>
        </w:tc>
        <w:tc>
          <w:tcPr>
            <w:tcW w:w="3667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-------years</w:t>
            </w:r>
          </w:p>
        </w:tc>
      </w:tr>
      <w:tr w:rsidR="00BB602E" w:rsidRPr="00BB602E" w:rsidTr="004033E9">
        <w:trPr>
          <w:trHeight w:val="503"/>
        </w:trPr>
        <w:tc>
          <w:tcPr>
            <w:tcW w:w="1043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HR2</w:t>
            </w:r>
          </w:p>
        </w:tc>
        <w:tc>
          <w:tcPr>
            <w:tcW w:w="6630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What type of diabetes you has been diagnosed? </w:t>
            </w:r>
          </w:p>
        </w:tc>
        <w:tc>
          <w:tcPr>
            <w:tcW w:w="3667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0.Type-1                 1.Type-2  </w:t>
            </w:r>
          </w:p>
        </w:tc>
      </w:tr>
      <w:tr w:rsidR="00BB602E" w:rsidRPr="00BB602E" w:rsidTr="004033E9">
        <w:trPr>
          <w:trHeight w:val="350"/>
        </w:trPr>
        <w:tc>
          <w:tcPr>
            <w:tcW w:w="1043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HR3</w:t>
            </w:r>
          </w:p>
        </w:tc>
        <w:tc>
          <w:tcPr>
            <w:tcW w:w="6630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Do you have Hypertension?</w:t>
            </w:r>
          </w:p>
        </w:tc>
        <w:tc>
          <w:tcPr>
            <w:tcW w:w="3667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 .No                      1.Yes</w:t>
            </w:r>
          </w:p>
        </w:tc>
      </w:tr>
      <w:tr w:rsidR="00BB602E" w:rsidRPr="00BB602E" w:rsidTr="004033E9">
        <w:trPr>
          <w:trHeight w:val="350"/>
        </w:trPr>
        <w:tc>
          <w:tcPr>
            <w:tcW w:w="1043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HR4</w:t>
            </w:r>
          </w:p>
        </w:tc>
        <w:tc>
          <w:tcPr>
            <w:tcW w:w="6630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Do you have previous history of eye disease in the past one year? </w:t>
            </w:r>
          </w:p>
        </w:tc>
        <w:tc>
          <w:tcPr>
            <w:tcW w:w="3667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 .No                      1.Yes</w:t>
            </w:r>
          </w:p>
        </w:tc>
      </w:tr>
      <w:tr w:rsidR="00BB602E" w:rsidRPr="00BB602E" w:rsidTr="004033E9">
        <w:trPr>
          <w:trHeight w:val="440"/>
        </w:trPr>
        <w:tc>
          <w:tcPr>
            <w:tcW w:w="1043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HR5</w:t>
            </w:r>
          </w:p>
        </w:tc>
        <w:tc>
          <w:tcPr>
            <w:tcW w:w="6630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Do you have health insurance?</w:t>
            </w:r>
          </w:p>
        </w:tc>
        <w:tc>
          <w:tcPr>
            <w:tcW w:w="3667" w:type="dxa"/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 .No                 1.Yes</w:t>
            </w:r>
          </w:p>
        </w:tc>
      </w:tr>
      <w:tr w:rsidR="00BB602E" w:rsidRPr="00BB602E" w:rsidTr="004033E9">
        <w:trPr>
          <w:trHeight w:val="818"/>
        </w:trPr>
        <w:tc>
          <w:tcPr>
            <w:tcW w:w="1043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HR6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0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How far the distance of heath facility you are utilizing eye checkup service from your home?</w:t>
            </w: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BB602E">
              <w:rPr>
                <w:rFonts w:ascii="Times New Roman" w:hAnsi="Times New Roman"/>
                <w:sz w:val="24"/>
                <w:szCs w:val="24"/>
              </w:rPr>
              <w:t>-------hours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B602E" w:rsidRPr="00BB602E" w:rsidRDefault="00BB602E" w:rsidP="00BB602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B602E">
        <w:rPr>
          <w:rFonts w:ascii="Times New Roman" w:hAnsi="Times New Roman"/>
          <w:b/>
          <w:sz w:val="24"/>
          <w:szCs w:val="24"/>
        </w:rPr>
        <w:t>Part 3 Attitude of study participants towards eye checkup service utilization related questions</w:t>
      </w:r>
    </w:p>
    <w:tbl>
      <w:tblPr>
        <w:tblpPr w:leftFromText="180" w:rightFromText="180" w:vertAnchor="text" w:horzAnchor="margin" w:tblpXSpec="center" w:tblpY="202"/>
        <w:tblW w:w="11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8"/>
        <w:gridCol w:w="5166"/>
        <w:gridCol w:w="5184"/>
      </w:tblGrid>
      <w:tr w:rsidR="00BB602E" w:rsidRPr="00BB602E" w:rsidTr="004033E9">
        <w:trPr>
          <w:trHeight w:val="495"/>
        </w:trPr>
        <w:tc>
          <w:tcPr>
            <w:tcW w:w="1278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 xml:space="preserve">Serial </w:t>
            </w:r>
            <w:r w:rsidRPr="00BB60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</w:t>
            </w:r>
          </w:p>
        </w:tc>
        <w:tc>
          <w:tcPr>
            <w:tcW w:w="5166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5184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 xml:space="preserve">Response  code </w:t>
            </w:r>
          </w:p>
        </w:tc>
      </w:tr>
      <w:tr w:rsidR="00BB602E" w:rsidRPr="00BB602E" w:rsidTr="004033E9">
        <w:trPr>
          <w:trHeight w:val="908"/>
        </w:trPr>
        <w:tc>
          <w:tcPr>
            <w:tcW w:w="1278" w:type="dxa"/>
            <w:tcBorders>
              <w:bottom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A1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Persons with diabetes should go for regular eye examinations.</w:t>
            </w:r>
          </w:p>
        </w:tc>
        <w:tc>
          <w:tcPr>
            <w:tcW w:w="5184" w:type="dxa"/>
            <w:tcBorders>
              <w:bottom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1.Strongly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 xml:space="preserve"> disagree                 2. Disagree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3.Neutral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             4. Agree              5. Strongly  agree</w:t>
            </w:r>
          </w:p>
        </w:tc>
      </w:tr>
      <w:tr w:rsidR="00BB602E" w:rsidRPr="00BB602E" w:rsidTr="004033E9">
        <w:trPr>
          <w:trHeight w:val="863"/>
        </w:trPr>
        <w:tc>
          <w:tcPr>
            <w:tcW w:w="1278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A2</w:t>
            </w:r>
          </w:p>
        </w:tc>
        <w:tc>
          <w:tcPr>
            <w:tcW w:w="5166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There is no need to visit ophthalmologist if a person his having diabetes under control.</w:t>
            </w:r>
          </w:p>
        </w:tc>
        <w:tc>
          <w:tcPr>
            <w:tcW w:w="5184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1.Strongly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 xml:space="preserve"> disagree                   2. Disagree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3.Neutral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             4. Agree           5. Strongly  agree</w:t>
            </w:r>
          </w:p>
        </w:tc>
      </w:tr>
      <w:tr w:rsidR="00BB602E" w:rsidRPr="00BB602E" w:rsidTr="004033E9">
        <w:trPr>
          <w:trHeight w:val="555"/>
        </w:trPr>
        <w:tc>
          <w:tcPr>
            <w:tcW w:w="1278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A3</w:t>
            </w:r>
          </w:p>
        </w:tc>
        <w:tc>
          <w:tcPr>
            <w:tcW w:w="5166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Timely treatment can prevent/ </w:t>
            </w: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delay  eyes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 xml:space="preserve"> damage due to diabetes . </w:t>
            </w:r>
          </w:p>
        </w:tc>
        <w:tc>
          <w:tcPr>
            <w:tcW w:w="5184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1.Strongly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 xml:space="preserve"> disagree                     2. Disagree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3.Neutral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       4. Agree              5. Strongly  agree</w:t>
            </w:r>
          </w:p>
        </w:tc>
      </w:tr>
      <w:tr w:rsidR="00BB602E" w:rsidRPr="00BB602E" w:rsidTr="004033E9">
        <w:trPr>
          <w:trHeight w:val="1412"/>
        </w:trPr>
        <w:tc>
          <w:tcPr>
            <w:tcW w:w="1278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A4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66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No need to go for eye checkup unless provider tells me to do so. </w:t>
            </w:r>
          </w:p>
        </w:tc>
        <w:tc>
          <w:tcPr>
            <w:tcW w:w="5184" w:type="dxa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1.Strongly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 xml:space="preserve"> disagree                         2. Disagree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3.Neutral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         4. Agree                5. Strongly  agree</w:t>
            </w:r>
          </w:p>
        </w:tc>
      </w:tr>
    </w:tbl>
    <w:p w:rsidR="00BB602E" w:rsidRPr="00BB602E" w:rsidRDefault="00BB602E" w:rsidP="00BB602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B602E">
        <w:rPr>
          <w:rFonts w:ascii="Times New Roman" w:hAnsi="Times New Roman"/>
          <w:b/>
          <w:sz w:val="24"/>
          <w:szCs w:val="24"/>
        </w:rPr>
        <w:t>Part 4 Knowledge of Diabetic retinopathy related questions</w:t>
      </w:r>
    </w:p>
    <w:tbl>
      <w:tblPr>
        <w:tblW w:w="6028" w:type="pct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4613"/>
        <w:gridCol w:w="3397"/>
        <w:gridCol w:w="2000"/>
        <w:gridCol w:w="490"/>
      </w:tblGrid>
      <w:tr w:rsidR="00BB602E" w:rsidRPr="00BB602E" w:rsidTr="004033E9">
        <w:trPr>
          <w:gridAfter w:val="1"/>
          <w:wAfter w:w="212" w:type="pct"/>
          <w:trHeight w:val="35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Skip</w:t>
            </w:r>
          </w:p>
        </w:tc>
      </w:tr>
      <w:tr w:rsidR="00BB602E" w:rsidRPr="00BB602E" w:rsidTr="004033E9">
        <w:trPr>
          <w:gridAfter w:val="1"/>
          <w:wAfter w:w="212" w:type="pct"/>
          <w:trHeight w:val="332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K1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Does diabetes affect the eye?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    0.No      1.Yes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rPr>
          <w:gridAfter w:val="1"/>
          <w:wAfter w:w="212" w:type="pct"/>
          <w:cantSplit/>
          <w:trHeight w:val="979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Can diabetes cause blindness?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0.No 1.Yes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2.Don’t know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602E" w:rsidRPr="00BB602E" w:rsidRDefault="00BB602E" w:rsidP="004033E9">
            <w:pPr>
              <w:spacing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If “No” to the question  #K1,go to   #K4)</w:t>
            </w:r>
          </w:p>
        </w:tc>
      </w:tr>
      <w:tr w:rsidR="00BB602E" w:rsidRPr="00BB602E" w:rsidTr="004033E9">
        <w:trPr>
          <w:gridAfter w:val="1"/>
          <w:wAfter w:w="212" w:type="pct"/>
          <w:trHeight w:val="205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What are the risk factors for developing diabetic eye disease? (You can choose more than one answer)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0.Poorly controlled blood sugar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1.Duration of diabetes   2.Hypertension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3.High BMI       4.Pregnancy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5.Smoking        6.I don’t know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99. Others (specify)---------------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rPr>
          <w:gridAfter w:val="1"/>
          <w:wAfter w:w="212" w:type="pct"/>
          <w:trHeight w:val="45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Is blood sugar </w:t>
            </w:r>
            <w:proofErr w:type="spellStart"/>
            <w:r w:rsidRPr="00BB602E">
              <w:rPr>
                <w:rFonts w:ascii="Times New Roman" w:hAnsi="Times New Roman"/>
                <w:sz w:val="24"/>
                <w:szCs w:val="24"/>
              </w:rPr>
              <w:t>contro</w:t>
            </w:r>
            <w:proofErr w:type="spellEnd"/>
            <w:r w:rsidRPr="00BB602E">
              <w:rPr>
                <w:rFonts w:ascii="Times New Roman" w:hAnsi="Times New Roman"/>
                <w:sz w:val="24"/>
                <w:szCs w:val="24"/>
              </w:rPr>
              <w:t>\l important in preventing blindness from diabetic Retinopathy?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0.No      1.Yes          2.Don’t know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rPr>
          <w:gridAfter w:val="1"/>
          <w:wAfter w:w="212" w:type="pct"/>
          <w:trHeight w:val="574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lastRenderedPageBreak/>
              <w:t>K5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Is diabetic eye disease treatable? 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0.No    1.Yes             2.Don’t know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rPr>
          <w:gridAfter w:val="1"/>
          <w:wAfter w:w="212" w:type="pct"/>
          <w:trHeight w:val="1293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K6 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What are the treatment options available for diabetic eye disease?   (You can choose more than one answer)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0.Medical (Injections inside the eyes)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1.Laser burns inside the eyes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2.Surgery    3.don’t know     4.Other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rPr>
          <w:gridAfter w:val="1"/>
          <w:wAfter w:w="212" w:type="pct"/>
          <w:trHeight w:val="54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K7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Should a person with diabetes mellitus visit an eye specialist?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0.No      1.Yes      2.Don’t know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rPr>
          <w:gridAfter w:val="1"/>
          <w:wAfter w:w="212" w:type="pct"/>
          <w:trHeight w:val="1626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How soon after the diagnosis has been made should that person visit the specialist eye doctor? 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ind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0.Immediately after diagnosis of DM</w:t>
            </w:r>
          </w:p>
          <w:p w:rsidR="00BB602E" w:rsidRPr="00BB602E" w:rsidRDefault="00BB602E" w:rsidP="004033E9">
            <w:pPr>
              <w:spacing w:line="360" w:lineRule="auto"/>
              <w:ind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 1.One year after diagnosis </w:t>
            </w:r>
          </w:p>
          <w:p w:rsidR="00BB602E" w:rsidRPr="00BB602E" w:rsidRDefault="00BB602E" w:rsidP="004033E9">
            <w:pPr>
              <w:spacing w:line="360" w:lineRule="auto"/>
              <w:ind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 2.Five years after diagnosis </w:t>
            </w:r>
          </w:p>
          <w:p w:rsidR="00BB602E" w:rsidRPr="00BB602E" w:rsidRDefault="00BB602E" w:rsidP="004033E9">
            <w:pPr>
              <w:pStyle w:val="Caption"/>
              <w:spacing w:line="360" w:lineRule="auto"/>
              <w:ind w:firstLine="144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602E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3.Other _________________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rPr>
          <w:trHeight w:val="63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K9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Does a diabetic patient need a regular eye checkup? 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2E" w:rsidRPr="00BB602E" w:rsidRDefault="00BB602E" w:rsidP="004033E9">
            <w:pPr>
              <w:spacing w:line="360" w:lineRule="auto"/>
              <w:ind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0.Yes            1.No       2.I don’t know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blPrEx>
          <w:tblLook w:val="0000"/>
        </w:tblPrEx>
        <w:trPr>
          <w:gridAfter w:val="1"/>
          <w:wAfter w:w="212" w:type="pct"/>
          <w:trHeight w:val="1918"/>
        </w:trPr>
        <w:tc>
          <w:tcPr>
            <w:tcW w:w="453" w:type="pct"/>
          </w:tcPr>
          <w:p w:rsidR="00BB602E" w:rsidRPr="00BB602E" w:rsidRDefault="00BB602E" w:rsidP="004033E9">
            <w:pPr>
              <w:spacing w:line="36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K10</w:t>
            </w:r>
          </w:p>
          <w:p w:rsidR="00BB602E" w:rsidRPr="00BB602E" w:rsidRDefault="00BB602E" w:rsidP="004033E9">
            <w:pPr>
              <w:spacing w:line="36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BB602E" w:rsidRPr="00BB602E" w:rsidRDefault="00BB602E" w:rsidP="004033E9">
            <w:pPr>
              <w:spacing w:line="36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BB602E" w:rsidRPr="00BB602E" w:rsidRDefault="00BB602E" w:rsidP="004033E9">
            <w:pPr>
              <w:spacing w:line="36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:rsidR="00BB602E" w:rsidRPr="00BB602E" w:rsidRDefault="00BB602E" w:rsidP="004033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From where you heard that diabetes affect an eyes?</w:t>
            </w:r>
          </w:p>
          <w:p w:rsidR="00BB602E" w:rsidRPr="00BB602E" w:rsidRDefault="00BB602E" w:rsidP="004033E9">
            <w:pPr>
              <w:spacing w:line="360" w:lineRule="auto"/>
              <w:ind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71" w:type="pct"/>
          </w:tcPr>
          <w:p w:rsidR="00BB602E" w:rsidRPr="00BB602E" w:rsidRDefault="00BB602E" w:rsidP="004033E9">
            <w:pPr>
              <w:spacing w:line="360" w:lineRule="auto"/>
              <w:ind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0.Health professional at the diabetes follow up clinic</w:t>
            </w:r>
          </w:p>
          <w:p w:rsidR="00BB602E" w:rsidRPr="00BB602E" w:rsidRDefault="00BB602E" w:rsidP="004033E9">
            <w:pPr>
              <w:spacing w:line="360" w:lineRule="auto"/>
              <w:ind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1.eye care professional’s </w:t>
            </w:r>
          </w:p>
          <w:p w:rsidR="00BB602E" w:rsidRPr="00BB602E" w:rsidRDefault="00BB602E" w:rsidP="004033E9">
            <w:pPr>
              <w:spacing w:line="360" w:lineRule="auto"/>
              <w:ind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2.Family member/relative/friend with diabetes</w:t>
            </w:r>
          </w:p>
          <w:p w:rsidR="00BB602E" w:rsidRPr="00BB602E" w:rsidRDefault="00BB602E" w:rsidP="004033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02E">
              <w:rPr>
                <w:rFonts w:ascii="Times New Roman" w:hAnsi="Times New Roman"/>
                <w:sz w:val="24"/>
                <w:szCs w:val="24"/>
              </w:rPr>
              <w:t>3.Radio</w:t>
            </w:r>
            <w:proofErr w:type="gramEnd"/>
            <w:r w:rsidRPr="00BB602E">
              <w:rPr>
                <w:rFonts w:ascii="Times New Roman" w:hAnsi="Times New Roman"/>
                <w:sz w:val="24"/>
                <w:szCs w:val="24"/>
              </w:rPr>
              <w:t>/TV/magazines         5.Other…………..</w:t>
            </w:r>
          </w:p>
        </w:tc>
        <w:tc>
          <w:tcPr>
            <w:tcW w:w="866" w:type="pct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602E" w:rsidRPr="00BB602E" w:rsidRDefault="00BB602E" w:rsidP="00BB602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B602E">
        <w:rPr>
          <w:rFonts w:ascii="Times New Roman" w:hAnsi="Times New Roman"/>
          <w:b/>
          <w:sz w:val="24"/>
          <w:szCs w:val="24"/>
        </w:rPr>
        <w:lastRenderedPageBreak/>
        <w:t xml:space="preserve">Part 5   </w:t>
      </w:r>
      <w:r w:rsidR="00B242A7">
        <w:rPr>
          <w:rFonts w:ascii="Times New Roman" w:hAnsi="Times New Roman"/>
          <w:b/>
          <w:sz w:val="24"/>
          <w:szCs w:val="24"/>
        </w:rPr>
        <w:t>Eye checkup services utilization for prevention of diabetic</w:t>
      </w:r>
      <w:r w:rsidRPr="00BB602E">
        <w:rPr>
          <w:rFonts w:ascii="Times New Roman" w:hAnsi="Times New Roman"/>
          <w:b/>
          <w:sz w:val="24"/>
          <w:szCs w:val="24"/>
        </w:rPr>
        <w:t xml:space="preserve"> retinopathy </w:t>
      </w:r>
      <w:r w:rsidR="00B242A7">
        <w:rPr>
          <w:rFonts w:ascii="Times New Roman" w:hAnsi="Times New Roman"/>
          <w:b/>
          <w:sz w:val="24"/>
          <w:szCs w:val="24"/>
        </w:rPr>
        <w:t>related questions</w:t>
      </w:r>
    </w:p>
    <w:tbl>
      <w:tblPr>
        <w:tblW w:w="6062" w:type="pct"/>
        <w:tblInd w:w="-972" w:type="dxa"/>
        <w:tblLayout w:type="fixed"/>
        <w:tblLook w:val="04A0"/>
      </w:tblPr>
      <w:tblGrid>
        <w:gridCol w:w="1528"/>
        <w:gridCol w:w="4233"/>
        <w:gridCol w:w="3866"/>
        <w:gridCol w:w="1983"/>
      </w:tblGrid>
      <w:tr w:rsidR="00BB602E" w:rsidRPr="00BB602E" w:rsidTr="004033E9">
        <w:trPr>
          <w:trHeight w:val="350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Serial No.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602E">
              <w:rPr>
                <w:rFonts w:ascii="Times New Roman" w:hAnsi="Times New Roman"/>
                <w:b/>
                <w:sz w:val="24"/>
                <w:szCs w:val="24"/>
              </w:rPr>
              <w:t>Skip</w:t>
            </w:r>
          </w:p>
        </w:tc>
      </w:tr>
      <w:tr w:rsidR="00BB602E" w:rsidRPr="00BB602E" w:rsidTr="004033E9">
        <w:trPr>
          <w:trHeight w:val="557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242A7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BB602E" w:rsidRPr="00BB60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Have you ever been referred to see an eye doctor?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0.No       1.Yes       3.Don’t know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rPr>
          <w:trHeight w:val="872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242A7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Have you been gone to anywhere eye clinic after the diagnosis of diabetes to utilize eye checkup services?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0.Yes     1.No       3.Don’t know 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(“No” to </w:t>
            </w:r>
            <w:r w:rsidR="00B242A7">
              <w:rPr>
                <w:rFonts w:ascii="Times New Roman" w:hAnsi="Times New Roman"/>
                <w:sz w:val="24"/>
                <w:szCs w:val="24"/>
              </w:rPr>
              <w:t>question 002,  go to # 00</w:t>
            </w:r>
            <w:r w:rsidRPr="00BB602E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</w:tr>
      <w:tr w:rsidR="00BB602E" w:rsidRPr="00BB602E" w:rsidTr="004033E9">
        <w:trPr>
          <w:trHeight w:val="800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242A7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BB602E" w:rsidRPr="00BB60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If “Yes” how many times in the last one year?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0. None   1. Once    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2.Twice      3.Three times or more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242A7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BB602E" w:rsidRPr="00BB60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What kind of eye exam do you get?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BB602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Vision</w:t>
            </w:r>
          </w:p>
          <w:p w:rsidR="00BB602E" w:rsidRPr="00BB602E" w:rsidRDefault="00BB602E" w:rsidP="00BB602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Checking for eye glass</w:t>
            </w:r>
          </w:p>
          <w:p w:rsidR="00BB602E" w:rsidRPr="00BB602E" w:rsidRDefault="00BB602E" w:rsidP="00BB602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Dilated examination of the back of the eye</w:t>
            </w:r>
          </w:p>
          <w:p w:rsidR="00BB602E" w:rsidRPr="00BB602E" w:rsidRDefault="00BB602E" w:rsidP="00BB602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Slit lamp/torch examination</w:t>
            </w:r>
          </w:p>
          <w:p w:rsidR="00BB602E" w:rsidRPr="00BB602E" w:rsidRDefault="00BB602E" w:rsidP="004033E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99. Other………………………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rPr>
          <w:trHeight w:val="1862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242A7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BB602E" w:rsidRPr="00BB60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Reason for not utilizing eye checkup services? 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0.I did not think it was necessary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1.I was not advised to by my doctor</w:t>
            </w:r>
          </w:p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   2.Financial restrictions    3.Lack of convenient facility 99.Others (Specify)----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2E" w:rsidRPr="00BB602E" w:rsidRDefault="00BB602E" w:rsidP="004033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02E" w:rsidRPr="00BB602E" w:rsidTr="004033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0"/>
        </w:trPr>
        <w:tc>
          <w:tcPr>
            <w:tcW w:w="658" w:type="pct"/>
          </w:tcPr>
          <w:p w:rsidR="00BB602E" w:rsidRPr="00BB602E" w:rsidRDefault="00B242A7" w:rsidP="004033E9">
            <w:pPr>
              <w:pStyle w:val="ListParagraph"/>
              <w:spacing w:line="360" w:lineRule="auto"/>
              <w:ind w:left="0" w:righ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BB602E" w:rsidRPr="00BB60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3" w:type="pct"/>
          </w:tcPr>
          <w:p w:rsidR="00BB602E" w:rsidRPr="00BB602E" w:rsidRDefault="00BB602E" w:rsidP="004033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>Do you check your blood sugar monthly?</w:t>
            </w:r>
          </w:p>
        </w:tc>
        <w:tc>
          <w:tcPr>
            <w:tcW w:w="1665" w:type="pct"/>
          </w:tcPr>
          <w:p w:rsidR="00BB602E" w:rsidRPr="00BB602E" w:rsidRDefault="00BB602E" w:rsidP="004033E9">
            <w:pPr>
              <w:pStyle w:val="ListParagraph"/>
              <w:spacing w:line="360" w:lineRule="auto"/>
              <w:ind w:left="0" w:right="720"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02E">
              <w:rPr>
                <w:rFonts w:ascii="Times New Roman" w:hAnsi="Times New Roman"/>
                <w:sz w:val="24"/>
                <w:szCs w:val="24"/>
              </w:rPr>
              <w:t xml:space="preserve">0. No     1.Yes     2. I don’t know   </w:t>
            </w:r>
          </w:p>
        </w:tc>
        <w:tc>
          <w:tcPr>
            <w:tcW w:w="854" w:type="pct"/>
          </w:tcPr>
          <w:p w:rsidR="00BB602E" w:rsidRPr="00BB602E" w:rsidRDefault="00BB602E" w:rsidP="004033E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4A261C" w:rsidRPr="00BB602E" w:rsidRDefault="00B242A7">
      <w:pPr>
        <w:rPr>
          <w:rFonts w:ascii="Times New Roman" w:hAnsi="Times New Roman"/>
          <w:sz w:val="24"/>
          <w:szCs w:val="24"/>
        </w:rPr>
      </w:pPr>
    </w:p>
    <w:sectPr w:rsidR="004A261C" w:rsidRPr="00BB602E" w:rsidSect="00904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C6168"/>
    <w:multiLevelType w:val="hybridMultilevel"/>
    <w:tmpl w:val="B242FDA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45444"/>
    <w:multiLevelType w:val="hybridMultilevel"/>
    <w:tmpl w:val="E4A8BDCA"/>
    <w:lvl w:ilvl="0" w:tplc="0409000F"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applyBreakingRules/>
  </w:compat>
  <w:rsids>
    <w:rsidRoot w:val="00BB602E"/>
    <w:rsid w:val="003F50A0"/>
    <w:rsid w:val="0061287E"/>
    <w:rsid w:val="0090406B"/>
    <w:rsid w:val="00B242A7"/>
    <w:rsid w:val="00B861F6"/>
    <w:rsid w:val="00BB602E"/>
    <w:rsid w:val="00EC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02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B602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B602E"/>
    <w:rPr>
      <w:rFonts w:ascii="Calibri" w:eastAsia="Times New Roman" w:hAnsi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BB602E"/>
    <w:pPr>
      <w:spacing w:line="240" w:lineRule="auto"/>
    </w:pPr>
    <w:rPr>
      <w:rFonts w:eastAsia="Calibri"/>
      <w:b/>
      <w:bCs/>
      <w:color w:val="94C6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2023-04-13T20:43:00Z</dcterms:created>
  <dcterms:modified xsi:type="dcterms:W3CDTF">2023-05-05T13:12:00Z</dcterms:modified>
</cp:coreProperties>
</file>